
<file path=[Content_Types].xml><?xml version="1.0" encoding="utf-8"?>
<Types xmlns="http://schemas.openxmlformats.org/package/2006/content-types">
  <Default Extension="bin" ContentType="application/vnd.openxmlformats-officedocument.oleObject"/>
  <Default Extension="emf" ContentType="image/x-emf"/>
  <Default Extension="jpeg" ContentType="image/jpeg"/>
  <Default Extension="png" ContentType="image/png"/>
  <Default Extension="rels" ContentType="application/vnd.openxmlformats-package.relationships+xml"/>
  <Default Extension="tiff" ContentType="image/tif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7BD2C06" w14:textId="23CC9D8E" w:rsidR="0008787E" w:rsidRPr="007C2ABD" w:rsidRDefault="00B25C3A" w:rsidP="00F773A5">
      <w:pPr>
        <w:spacing w:line="240" w:lineRule="auto"/>
        <w:jc w:val="center"/>
        <w:rPr>
          <w:rFonts w:cstheme="minorHAnsi"/>
          <w:b/>
          <w:sz w:val="32"/>
          <w:szCs w:val="32"/>
          <w:lang w:val="en-GB"/>
        </w:rPr>
      </w:pPr>
      <w:bookmarkStart w:id="0" w:name="_Hlk147310836"/>
      <w:bookmarkStart w:id="1" w:name="_Hlk146640531"/>
      <w:r w:rsidRPr="007C2ABD">
        <w:rPr>
          <w:rFonts w:cstheme="minorHAnsi"/>
          <w:b/>
          <w:sz w:val="32"/>
          <w:szCs w:val="32"/>
          <w:lang w:val="en-GB"/>
        </w:rPr>
        <w:t>“</w:t>
      </w:r>
      <w:r w:rsidR="00B26E61" w:rsidRPr="007C2ABD">
        <w:rPr>
          <w:rFonts w:cstheme="minorHAnsi"/>
          <w:b/>
          <w:sz w:val="32"/>
          <w:szCs w:val="32"/>
          <w:lang w:val="en-GB"/>
        </w:rPr>
        <w:t>G</w:t>
      </w:r>
      <w:r w:rsidR="0008787E" w:rsidRPr="007C2ABD">
        <w:rPr>
          <w:rFonts w:cstheme="minorHAnsi"/>
          <w:b/>
          <w:sz w:val="32"/>
          <w:szCs w:val="32"/>
          <w:lang w:val="en-GB"/>
        </w:rPr>
        <w:t>reen</w:t>
      </w:r>
      <w:r w:rsidRPr="007C2ABD">
        <w:rPr>
          <w:rFonts w:cstheme="minorHAnsi"/>
          <w:b/>
          <w:sz w:val="32"/>
          <w:szCs w:val="32"/>
          <w:lang w:val="en-GB"/>
        </w:rPr>
        <w:t xml:space="preserve">” </w:t>
      </w:r>
      <w:r w:rsidR="0008787E" w:rsidRPr="007C2ABD">
        <w:rPr>
          <w:rFonts w:cstheme="minorHAnsi"/>
          <w:b/>
          <w:sz w:val="32"/>
          <w:szCs w:val="32"/>
          <w:lang w:val="en-GB"/>
        </w:rPr>
        <w:t xml:space="preserve">synthesized </w:t>
      </w:r>
      <w:r w:rsidR="0008787E" w:rsidRPr="007C2ABD">
        <w:rPr>
          <w:rFonts w:cstheme="minorHAnsi"/>
          <w:b/>
          <w:i/>
          <w:sz w:val="32"/>
          <w:szCs w:val="32"/>
          <w:lang w:val="en-GB"/>
        </w:rPr>
        <w:t>versus</w:t>
      </w:r>
      <w:r w:rsidR="0008787E" w:rsidRPr="007C2ABD">
        <w:rPr>
          <w:rFonts w:cstheme="minorHAnsi"/>
          <w:b/>
          <w:sz w:val="32"/>
          <w:szCs w:val="32"/>
          <w:lang w:val="en-GB"/>
        </w:rPr>
        <w:t xml:space="preserve"> c</w:t>
      </w:r>
      <w:r w:rsidR="00B03D5E" w:rsidRPr="007C2ABD">
        <w:rPr>
          <w:rFonts w:cstheme="minorHAnsi"/>
          <w:b/>
          <w:sz w:val="32"/>
          <w:szCs w:val="32"/>
          <w:lang w:val="en-GB"/>
        </w:rPr>
        <w:t>hemically synthesized</w:t>
      </w:r>
      <w:r w:rsidR="0008787E" w:rsidRPr="007C2ABD">
        <w:rPr>
          <w:rFonts w:cstheme="minorHAnsi"/>
          <w:b/>
          <w:sz w:val="32"/>
          <w:szCs w:val="32"/>
          <w:lang w:val="en-GB"/>
        </w:rPr>
        <w:t xml:space="preserve"> zinc oxide nanoparticles</w:t>
      </w:r>
      <w:r w:rsidR="00B26E61" w:rsidRPr="007C2ABD">
        <w:rPr>
          <w:rFonts w:cstheme="minorHAnsi"/>
          <w:b/>
          <w:sz w:val="32"/>
          <w:szCs w:val="32"/>
          <w:lang w:val="en-GB"/>
        </w:rPr>
        <w:t>: in vivo antihyperglycemic activity and pharmacokinetics</w:t>
      </w:r>
    </w:p>
    <w:p w14:paraId="65AF4963" w14:textId="3A0FCA4D" w:rsidR="00341923" w:rsidRPr="007C2ABD" w:rsidRDefault="00341923" w:rsidP="00F773A5">
      <w:pPr>
        <w:spacing w:before="240" w:after="120" w:line="240" w:lineRule="auto"/>
        <w:jc w:val="both"/>
        <w:rPr>
          <w:rFonts w:eastAsia="Microsoft JhengHei" w:cstheme="minorHAnsi"/>
          <w:b/>
          <w:sz w:val="24"/>
          <w:szCs w:val="20"/>
          <w:lang w:val="en-GB"/>
        </w:rPr>
      </w:pPr>
      <w:bookmarkStart w:id="2" w:name="_Hlk115643407"/>
      <w:bookmarkEnd w:id="0"/>
      <w:r w:rsidRPr="007C2ABD">
        <w:rPr>
          <w:rFonts w:eastAsia="Microsoft JhengHei" w:cstheme="minorHAnsi"/>
          <w:b/>
          <w:sz w:val="24"/>
          <w:szCs w:val="20"/>
          <w:lang w:val="en-GB"/>
        </w:rPr>
        <w:t xml:space="preserve">Espoir K. </w:t>
      </w:r>
      <w:proofErr w:type="gramStart"/>
      <w:r w:rsidRPr="007C2ABD">
        <w:rPr>
          <w:rFonts w:eastAsia="Microsoft JhengHei" w:cstheme="minorHAnsi"/>
          <w:b/>
          <w:sz w:val="24"/>
          <w:szCs w:val="20"/>
          <w:lang w:val="en-GB"/>
        </w:rPr>
        <w:t>Kambale</w:t>
      </w:r>
      <w:r w:rsidRPr="007C2ABD">
        <w:rPr>
          <w:rFonts w:eastAsia="Microsoft JhengHei" w:cstheme="minorHAnsi"/>
          <w:b/>
          <w:sz w:val="24"/>
          <w:szCs w:val="20"/>
          <w:vertAlign w:val="superscript"/>
          <w:lang w:val="en-GB"/>
        </w:rPr>
        <w:t>a,b</w:t>
      </w:r>
      <w:proofErr w:type="gramEnd"/>
      <w:r w:rsidRPr="007C2ABD">
        <w:rPr>
          <w:rFonts w:eastAsia="Microsoft JhengHei" w:cstheme="minorHAnsi"/>
          <w:b/>
          <w:sz w:val="24"/>
          <w:szCs w:val="20"/>
          <w:lang w:val="en-GB"/>
        </w:rPr>
        <w:t>,</w:t>
      </w:r>
      <w:r w:rsidR="00FD7CBA" w:rsidRPr="007C2ABD">
        <w:rPr>
          <w:lang w:val="en-GB"/>
        </w:rPr>
        <w:t xml:space="preserve"> </w:t>
      </w:r>
      <w:bookmarkStart w:id="3" w:name="_Hlk147756609"/>
      <w:r w:rsidR="00FD7CBA" w:rsidRPr="007C2ABD">
        <w:rPr>
          <w:rFonts w:eastAsia="Microsoft JhengHei" w:cstheme="minorHAnsi"/>
          <w:b/>
          <w:sz w:val="24"/>
          <w:szCs w:val="20"/>
          <w:lang w:val="en-GB"/>
        </w:rPr>
        <w:t>Inês Domingues</w:t>
      </w:r>
      <w:r w:rsidR="00FD7CBA" w:rsidRPr="007C2ABD">
        <w:rPr>
          <w:rFonts w:eastAsia="Microsoft JhengHei" w:cstheme="minorHAnsi"/>
          <w:b/>
          <w:sz w:val="24"/>
          <w:szCs w:val="20"/>
          <w:vertAlign w:val="superscript"/>
          <w:lang w:val="en-GB"/>
        </w:rPr>
        <w:t>a</w:t>
      </w:r>
      <w:r w:rsidR="00FD7CBA" w:rsidRPr="007C2ABD">
        <w:rPr>
          <w:rFonts w:eastAsia="Microsoft JhengHei" w:cstheme="minorHAnsi"/>
          <w:b/>
          <w:sz w:val="24"/>
          <w:szCs w:val="20"/>
          <w:lang w:val="en-GB"/>
        </w:rPr>
        <w:t>, Wunan Zhang</w:t>
      </w:r>
      <w:r w:rsidR="00FD7CBA" w:rsidRPr="007C2ABD">
        <w:rPr>
          <w:rFonts w:eastAsia="Microsoft JhengHei" w:cstheme="minorHAnsi"/>
          <w:b/>
          <w:sz w:val="24"/>
          <w:szCs w:val="20"/>
          <w:vertAlign w:val="superscript"/>
          <w:lang w:val="en-GB"/>
        </w:rPr>
        <w:t>a</w:t>
      </w:r>
      <w:r w:rsidR="00FD7CBA" w:rsidRPr="007C2ABD">
        <w:rPr>
          <w:rFonts w:eastAsia="Microsoft JhengHei" w:cstheme="minorHAnsi"/>
          <w:b/>
          <w:sz w:val="24"/>
          <w:szCs w:val="20"/>
          <w:lang w:val="en-GB"/>
        </w:rPr>
        <w:t>, Valentina Marotti</w:t>
      </w:r>
      <w:r w:rsidR="00FD7CBA" w:rsidRPr="007C2ABD">
        <w:rPr>
          <w:rFonts w:eastAsia="Microsoft JhengHei" w:cstheme="minorHAnsi"/>
          <w:b/>
          <w:sz w:val="24"/>
          <w:szCs w:val="20"/>
          <w:vertAlign w:val="superscript"/>
          <w:lang w:val="en-GB"/>
        </w:rPr>
        <w:t>a</w:t>
      </w:r>
      <w:r w:rsidR="00FD7CBA" w:rsidRPr="007C2ABD">
        <w:rPr>
          <w:rFonts w:eastAsia="Microsoft JhengHei" w:cstheme="minorHAnsi"/>
          <w:b/>
          <w:sz w:val="24"/>
          <w:szCs w:val="20"/>
          <w:lang w:val="en-GB"/>
        </w:rPr>
        <w:t>, Cheng Chen</w:t>
      </w:r>
      <w:r w:rsidR="00FD7CBA" w:rsidRPr="007C2ABD">
        <w:rPr>
          <w:rFonts w:eastAsia="Microsoft JhengHei" w:cstheme="minorHAnsi"/>
          <w:b/>
          <w:sz w:val="24"/>
          <w:szCs w:val="20"/>
          <w:vertAlign w:val="superscript"/>
          <w:lang w:val="en-GB"/>
        </w:rPr>
        <w:t>a</w:t>
      </w:r>
      <w:r w:rsidR="00FD7CBA" w:rsidRPr="007C2ABD">
        <w:rPr>
          <w:rFonts w:eastAsia="Microsoft JhengHei" w:cstheme="minorHAnsi"/>
          <w:b/>
          <w:sz w:val="24"/>
          <w:szCs w:val="20"/>
          <w:lang w:val="en-GB"/>
        </w:rPr>
        <w:t>,</w:t>
      </w:r>
      <w:r w:rsidRPr="007C2ABD">
        <w:rPr>
          <w:rFonts w:eastAsia="Microsoft JhengHei" w:cstheme="minorHAnsi"/>
          <w:b/>
          <w:sz w:val="24"/>
          <w:szCs w:val="20"/>
          <w:lang w:val="en-GB"/>
        </w:rPr>
        <w:t xml:space="preserve"> </w:t>
      </w:r>
      <w:bookmarkStart w:id="4" w:name="_Hlk118048946"/>
      <w:bookmarkEnd w:id="3"/>
      <w:r w:rsidR="006D2F40" w:rsidRPr="007C2ABD">
        <w:rPr>
          <w:rFonts w:eastAsia="Microsoft JhengHei" w:cstheme="minorHAnsi"/>
          <w:b/>
          <w:sz w:val="24"/>
          <w:szCs w:val="20"/>
          <w:lang w:val="en-GB"/>
        </w:rPr>
        <w:t>Kristelle Hughes</w:t>
      </w:r>
      <w:r w:rsidR="006D2F40" w:rsidRPr="007C2ABD">
        <w:rPr>
          <w:rFonts w:eastAsia="Microsoft JhengHei" w:cstheme="minorHAnsi"/>
          <w:b/>
          <w:sz w:val="24"/>
          <w:szCs w:val="20"/>
          <w:vertAlign w:val="superscript"/>
          <w:lang w:val="en-GB"/>
        </w:rPr>
        <w:t>c</w:t>
      </w:r>
      <w:r w:rsidR="006D2F40" w:rsidRPr="007C2ABD">
        <w:rPr>
          <w:rFonts w:eastAsia="Microsoft JhengHei" w:cstheme="minorHAnsi"/>
          <w:b/>
          <w:sz w:val="24"/>
          <w:szCs w:val="20"/>
          <w:lang w:val="en-GB"/>
        </w:rPr>
        <w:t xml:space="preserve">, </w:t>
      </w:r>
      <w:r w:rsidRPr="007C2ABD">
        <w:rPr>
          <w:rFonts w:eastAsia="Microsoft JhengHei" w:cstheme="minorHAnsi"/>
          <w:b/>
          <w:sz w:val="24"/>
          <w:szCs w:val="20"/>
          <w:lang w:val="en-GB"/>
        </w:rPr>
        <w:t>Joëlle Quetin-Leclercq</w:t>
      </w:r>
      <w:bookmarkEnd w:id="4"/>
      <w:r w:rsidRPr="007C2ABD">
        <w:rPr>
          <w:rFonts w:eastAsia="Microsoft JhengHei" w:cstheme="minorHAnsi"/>
          <w:b/>
          <w:sz w:val="24"/>
          <w:szCs w:val="20"/>
          <w:vertAlign w:val="superscript"/>
          <w:lang w:val="en-GB"/>
        </w:rPr>
        <w:t>c</w:t>
      </w:r>
      <w:r w:rsidRPr="007C2ABD">
        <w:rPr>
          <w:rFonts w:eastAsia="Microsoft JhengHei" w:cstheme="minorHAnsi"/>
          <w:b/>
          <w:sz w:val="24"/>
          <w:szCs w:val="20"/>
          <w:lang w:val="en-GB"/>
        </w:rPr>
        <w:t>, Patrick B. Memvanga</w:t>
      </w:r>
      <w:r w:rsidRPr="007C2ABD">
        <w:rPr>
          <w:rFonts w:eastAsia="Microsoft JhengHei" w:cstheme="minorHAnsi"/>
          <w:b/>
          <w:sz w:val="24"/>
          <w:szCs w:val="20"/>
          <w:vertAlign w:val="superscript"/>
          <w:lang w:val="en-GB"/>
        </w:rPr>
        <w:t>b,d</w:t>
      </w:r>
      <w:r w:rsidRPr="007C2ABD">
        <w:rPr>
          <w:rFonts w:eastAsia="Microsoft JhengHei" w:cstheme="minorHAnsi"/>
          <w:b/>
          <w:sz w:val="24"/>
          <w:szCs w:val="20"/>
          <w:lang w:val="en-GB"/>
        </w:rPr>
        <w:t>, Ana Beloqui</w:t>
      </w:r>
      <w:r w:rsidRPr="007C2ABD">
        <w:rPr>
          <w:rFonts w:eastAsia="Microsoft JhengHei" w:cstheme="minorHAnsi"/>
          <w:b/>
          <w:sz w:val="24"/>
          <w:szCs w:val="20"/>
          <w:vertAlign w:val="superscript"/>
          <w:lang w:val="en-GB"/>
        </w:rPr>
        <w:t>a,e</w:t>
      </w:r>
      <w:r w:rsidRPr="007C2ABD">
        <w:rPr>
          <w:rFonts w:eastAsia="Microsoft JhengHei" w:cstheme="minorHAnsi"/>
          <w:b/>
          <w:sz w:val="24"/>
          <w:szCs w:val="20"/>
          <w:lang w:val="en-GB"/>
        </w:rPr>
        <w:t>*</w:t>
      </w:r>
    </w:p>
    <w:bookmarkEnd w:id="2"/>
    <w:p w14:paraId="109F4717" w14:textId="77777777" w:rsidR="00341923" w:rsidRPr="007C2ABD" w:rsidRDefault="00341923" w:rsidP="00F773A5">
      <w:pPr>
        <w:adjustRightInd w:val="0"/>
        <w:snapToGrid w:val="0"/>
        <w:spacing w:after="0" w:line="240" w:lineRule="auto"/>
        <w:ind w:left="198" w:hanging="198"/>
        <w:jc w:val="both"/>
        <w:rPr>
          <w:rFonts w:eastAsia="Microsoft JhengHei" w:cstheme="minorHAnsi"/>
          <w:i/>
          <w:szCs w:val="20"/>
          <w:vertAlign w:val="superscript"/>
          <w:lang w:val="en-GB" w:eastAsia="de-DE" w:bidi="en-US"/>
        </w:rPr>
      </w:pPr>
      <w:proofErr w:type="gramStart"/>
      <w:r w:rsidRPr="007C2ABD">
        <w:rPr>
          <w:rFonts w:eastAsia="Microsoft JhengHei" w:cstheme="minorHAnsi"/>
          <w:i/>
          <w:szCs w:val="20"/>
          <w:vertAlign w:val="superscript"/>
          <w:lang w:val="en-GB" w:eastAsia="de-DE" w:bidi="en-US"/>
        </w:rPr>
        <w:t>a</w:t>
      </w:r>
      <w:proofErr w:type="gramEnd"/>
      <w:r w:rsidRPr="007C2ABD">
        <w:rPr>
          <w:rFonts w:eastAsia="Microsoft JhengHei" w:cstheme="minorHAnsi"/>
          <w:b/>
          <w:i/>
          <w:szCs w:val="20"/>
          <w:lang w:val="en-GB" w:eastAsia="de-DE" w:bidi="en-US"/>
        </w:rPr>
        <w:tab/>
      </w:r>
      <w:r w:rsidRPr="007C2ABD">
        <w:rPr>
          <w:rFonts w:eastAsia="Microsoft JhengHei" w:cstheme="minorHAnsi"/>
          <w:i/>
          <w:szCs w:val="20"/>
          <w:lang w:val="en-GB" w:eastAsia="de-DE" w:bidi="en-US"/>
        </w:rPr>
        <w:t>Advanced Drug Delivery and Biomaterials Group, Louvain Drug Research Institute, UCLouvain, Université catholique de Louvain, Avenue Mounier 73, B1.73.12, 1200 Brussels, Belgium</w:t>
      </w:r>
    </w:p>
    <w:p w14:paraId="4976F4F4" w14:textId="77777777" w:rsidR="00341923" w:rsidRPr="007C2ABD" w:rsidRDefault="00341923" w:rsidP="00F773A5">
      <w:pPr>
        <w:adjustRightInd w:val="0"/>
        <w:snapToGrid w:val="0"/>
        <w:spacing w:after="0" w:line="240" w:lineRule="auto"/>
        <w:ind w:left="198" w:hanging="198"/>
        <w:jc w:val="both"/>
        <w:rPr>
          <w:rFonts w:eastAsia="Microsoft JhengHei" w:cstheme="minorHAnsi"/>
          <w:i/>
          <w:szCs w:val="20"/>
          <w:lang w:val="en-GB" w:eastAsia="de-DE" w:bidi="en-US"/>
        </w:rPr>
      </w:pPr>
      <w:r w:rsidRPr="007C2ABD">
        <w:rPr>
          <w:rFonts w:eastAsia="Microsoft JhengHei" w:cstheme="minorHAnsi"/>
          <w:i/>
          <w:iCs/>
          <w:szCs w:val="20"/>
          <w:vertAlign w:val="superscript"/>
          <w:lang w:val="en-GB" w:eastAsia="de-DE" w:bidi="en-US"/>
        </w:rPr>
        <w:t>b</w:t>
      </w:r>
      <w:r w:rsidRPr="007C2ABD">
        <w:rPr>
          <w:rFonts w:eastAsia="Microsoft JhengHei" w:cstheme="minorHAnsi"/>
          <w:i/>
          <w:iCs/>
          <w:szCs w:val="20"/>
          <w:lang w:val="en-GB" w:eastAsia="de-DE" w:bidi="en-US"/>
        </w:rPr>
        <w:tab/>
      </w:r>
      <w:r w:rsidRPr="007C2ABD">
        <w:rPr>
          <w:rFonts w:eastAsia="Microsoft JhengHei" w:cstheme="minorHAnsi"/>
          <w:i/>
          <w:szCs w:val="20"/>
          <w:lang w:val="en-GB" w:eastAsia="de-DE" w:bidi="en-US"/>
        </w:rPr>
        <w:t>Laboratory of Pharmaceutics and Phytopharmaceutical Drug Development, Faculty of Pharmaceutical Sciences, University of Kinshasa, B.P. 212, Kinshasa XI, Democratic Republic of the Congo</w:t>
      </w:r>
    </w:p>
    <w:p w14:paraId="5D10A519" w14:textId="1045C05D" w:rsidR="00341923" w:rsidRPr="007C2ABD" w:rsidRDefault="00341923" w:rsidP="00F773A5">
      <w:pPr>
        <w:adjustRightInd w:val="0"/>
        <w:snapToGrid w:val="0"/>
        <w:spacing w:after="0" w:line="240" w:lineRule="auto"/>
        <w:ind w:left="198" w:hanging="198"/>
        <w:jc w:val="both"/>
        <w:rPr>
          <w:rFonts w:eastAsia="Microsoft JhengHei" w:cstheme="minorHAnsi"/>
          <w:i/>
          <w:szCs w:val="20"/>
          <w:lang w:eastAsia="de-DE" w:bidi="en-US"/>
        </w:rPr>
      </w:pPr>
      <w:r w:rsidRPr="007C2ABD">
        <w:rPr>
          <w:rFonts w:eastAsia="Microsoft JhengHei" w:cstheme="minorHAnsi"/>
          <w:i/>
          <w:szCs w:val="20"/>
          <w:vertAlign w:val="superscript"/>
          <w:lang w:eastAsia="de-DE" w:bidi="en-US"/>
        </w:rPr>
        <w:t>c</w:t>
      </w:r>
      <w:r w:rsidRPr="007C2ABD">
        <w:rPr>
          <w:rFonts w:eastAsia="Microsoft JhengHei" w:cstheme="minorHAnsi"/>
          <w:i/>
          <w:szCs w:val="20"/>
          <w:lang w:eastAsia="de-DE" w:bidi="en-US"/>
        </w:rPr>
        <w:tab/>
        <w:t xml:space="preserve"> Pharmacognosy Research Group, Louvain Drug Research Institute, UCLouvain, Université catholique de Louvain, Avenue Mounier 72, B1.72.03, 1200 Brussels, Belgium</w:t>
      </w:r>
    </w:p>
    <w:p w14:paraId="629A92E9" w14:textId="73D73E13" w:rsidR="00341923" w:rsidRPr="007C2ABD" w:rsidRDefault="00341923" w:rsidP="00F773A5">
      <w:pPr>
        <w:adjustRightInd w:val="0"/>
        <w:snapToGrid w:val="0"/>
        <w:spacing w:after="0" w:line="240" w:lineRule="auto"/>
        <w:jc w:val="both"/>
        <w:rPr>
          <w:rFonts w:eastAsia="Microsoft JhengHei" w:cstheme="minorHAnsi"/>
          <w:i/>
          <w:szCs w:val="20"/>
          <w:lang w:val="fr-CD" w:eastAsia="de-DE" w:bidi="en-US"/>
        </w:rPr>
      </w:pPr>
      <w:r w:rsidRPr="007C2ABD">
        <w:rPr>
          <w:rFonts w:eastAsia="Microsoft JhengHei" w:cstheme="minorHAnsi"/>
          <w:i/>
          <w:szCs w:val="20"/>
          <w:vertAlign w:val="superscript"/>
          <w:lang w:eastAsia="de-DE" w:bidi="en-US"/>
        </w:rPr>
        <w:t xml:space="preserve">d   </w:t>
      </w:r>
      <w:r w:rsidRPr="007C2ABD">
        <w:rPr>
          <w:rFonts w:eastAsia="Microsoft JhengHei" w:cstheme="minorHAnsi"/>
          <w:i/>
          <w:szCs w:val="20"/>
          <w:lang w:val="fr-CD" w:eastAsia="de-DE" w:bidi="en-US"/>
        </w:rPr>
        <w:t>Centre de Recherche et d’Innovation Technologique en Environnement et en Sciences de la Santé (CRITESS), University of Kinshasa, B.P. 212, Kinshasa XI, Democratic Republic of the Congo</w:t>
      </w:r>
    </w:p>
    <w:p w14:paraId="5F02E4E3" w14:textId="3817B380" w:rsidR="00341923" w:rsidRPr="007C2ABD" w:rsidRDefault="00341923" w:rsidP="00F773A5">
      <w:pPr>
        <w:adjustRightInd w:val="0"/>
        <w:snapToGrid w:val="0"/>
        <w:spacing w:after="0" w:line="240" w:lineRule="auto"/>
        <w:ind w:left="198" w:hanging="198"/>
        <w:jc w:val="both"/>
        <w:rPr>
          <w:rFonts w:eastAsia="Microsoft JhengHei" w:cstheme="minorHAnsi"/>
          <w:i/>
          <w:szCs w:val="20"/>
          <w:lang w:val="en-US" w:eastAsia="de-DE" w:bidi="en-US"/>
        </w:rPr>
      </w:pPr>
      <w:r w:rsidRPr="007C2ABD">
        <w:rPr>
          <w:rFonts w:eastAsia="Microsoft JhengHei" w:cstheme="minorHAnsi"/>
          <w:i/>
          <w:szCs w:val="20"/>
          <w:vertAlign w:val="superscript"/>
          <w:lang w:val="en-US" w:eastAsia="de-DE" w:bidi="en-US"/>
        </w:rPr>
        <w:t>e</w:t>
      </w:r>
      <w:r w:rsidRPr="007C2ABD">
        <w:rPr>
          <w:rFonts w:eastAsia="Microsoft JhengHei" w:cstheme="minorHAnsi"/>
          <w:i/>
          <w:szCs w:val="20"/>
          <w:lang w:val="en-US" w:eastAsia="de-DE" w:bidi="en-US"/>
        </w:rPr>
        <w:tab/>
      </w:r>
      <w:r w:rsidR="00B25C3A" w:rsidRPr="007C2ABD">
        <w:rPr>
          <w:rFonts w:eastAsia="Microsoft JhengHei" w:cstheme="minorHAnsi"/>
          <w:i/>
          <w:szCs w:val="20"/>
          <w:lang w:val="en-US" w:eastAsia="de-DE" w:bidi="en-US"/>
        </w:rPr>
        <w:t>WEL Research Institute</w:t>
      </w:r>
      <w:r w:rsidRPr="007C2ABD">
        <w:rPr>
          <w:rFonts w:eastAsia="Microsoft JhengHei" w:cstheme="minorHAnsi"/>
          <w:i/>
          <w:szCs w:val="20"/>
          <w:lang w:val="en-US" w:eastAsia="de-DE" w:bidi="en-US"/>
        </w:rPr>
        <w:t>, Avenue Pasteur 6, 1300 Wavre, Belgium</w:t>
      </w:r>
    </w:p>
    <w:p w14:paraId="0D13B60E" w14:textId="77777777" w:rsidR="00341923" w:rsidRPr="007C2ABD" w:rsidRDefault="00341923" w:rsidP="00F773A5">
      <w:pPr>
        <w:adjustRightInd w:val="0"/>
        <w:snapToGrid w:val="0"/>
        <w:spacing w:after="0" w:line="240" w:lineRule="auto"/>
        <w:ind w:left="198" w:hanging="198"/>
        <w:jc w:val="both"/>
        <w:rPr>
          <w:rFonts w:eastAsia="Microsoft JhengHei" w:cstheme="minorHAnsi"/>
          <w:b/>
          <w:i/>
          <w:szCs w:val="20"/>
          <w:lang w:val="en-US" w:eastAsia="de-DE" w:bidi="en-US"/>
        </w:rPr>
      </w:pPr>
    </w:p>
    <w:p w14:paraId="483BE58B" w14:textId="77777777" w:rsidR="00341923" w:rsidRPr="007C2ABD" w:rsidRDefault="00341923" w:rsidP="00F773A5">
      <w:pPr>
        <w:adjustRightInd w:val="0"/>
        <w:snapToGrid w:val="0"/>
        <w:spacing w:after="0" w:line="240" w:lineRule="auto"/>
        <w:ind w:left="198" w:hanging="198"/>
        <w:jc w:val="both"/>
        <w:rPr>
          <w:rFonts w:eastAsia="Microsoft JhengHei" w:cstheme="minorHAnsi"/>
          <w:i/>
          <w:szCs w:val="20"/>
          <w:lang w:val="en-US" w:eastAsia="de-DE" w:bidi="en-US"/>
        </w:rPr>
      </w:pPr>
      <w:r w:rsidRPr="007C2ABD">
        <w:rPr>
          <w:rFonts w:eastAsia="Microsoft JhengHei" w:cstheme="minorHAnsi"/>
          <w:b/>
          <w:i/>
          <w:szCs w:val="20"/>
          <w:lang w:val="en-US" w:eastAsia="de-DE" w:bidi="en-US"/>
        </w:rPr>
        <w:t>*</w:t>
      </w:r>
      <w:r w:rsidRPr="007C2ABD">
        <w:rPr>
          <w:rFonts w:eastAsia="Microsoft JhengHei" w:cstheme="minorHAnsi"/>
          <w:i/>
          <w:szCs w:val="20"/>
          <w:lang w:val="en-US" w:eastAsia="de-DE" w:bidi="en-US"/>
        </w:rPr>
        <w:tab/>
        <w:t xml:space="preserve">Correspondence: ana.beloqui@uclouvain.be </w:t>
      </w:r>
    </w:p>
    <w:p w14:paraId="17661981" w14:textId="77777777" w:rsidR="00167073" w:rsidRPr="007C2ABD" w:rsidRDefault="00167073" w:rsidP="00F773A5">
      <w:pPr>
        <w:spacing w:line="240" w:lineRule="auto"/>
        <w:rPr>
          <w:rFonts w:cstheme="minorHAnsi"/>
          <w:lang w:val="en-GB"/>
        </w:rPr>
      </w:pPr>
    </w:p>
    <w:p w14:paraId="71D21352" w14:textId="7D73C760" w:rsidR="00FC4331" w:rsidRPr="007C2ABD" w:rsidRDefault="00341923" w:rsidP="00F773A5">
      <w:pPr>
        <w:spacing w:line="240" w:lineRule="auto"/>
        <w:jc w:val="both"/>
        <w:rPr>
          <w:rFonts w:cstheme="minorHAnsi"/>
          <w:lang w:val="en-GB"/>
        </w:rPr>
      </w:pPr>
      <w:r w:rsidRPr="007C2ABD">
        <w:rPr>
          <w:rFonts w:cstheme="minorHAnsi"/>
          <w:lang w:val="en-GB"/>
        </w:rPr>
        <w:t xml:space="preserve">ABSTRACT </w:t>
      </w:r>
      <w:r w:rsidR="00723223" w:rsidRPr="007C2ABD">
        <w:rPr>
          <w:rFonts w:cstheme="minorHAnsi"/>
          <w:lang w:val="en-GB"/>
        </w:rPr>
        <w:t xml:space="preserve">Zinc is one of the most studied trace </w:t>
      </w:r>
      <w:r w:rsidR="00F04C07" w:rsidRPr="007C2ABD">
        <w:rPr>
          <w:rFonts w:cstheme="minorHAnsi"/>
          <w:lang w:val="en-GB"/>
        </w:rPr>
        <w:t>element</w:t>
      </w:r>
      <w:r w:rsidR="00426D67" w:rsidRPr="007C2ABD">
        <w:rPr>
          <w:rFonts w:cstheme="minorHAnsi"/>
          <w:lang w:val="en-GB"/>
        </w:rPr>
        <w:t>s</w:t>
      </w:r>
      <w:r w:rsidR="00B26E61" w:rsidRPr="007C2ABD">
        <w:rPr>
          <w:rFonts w:cstheme="minorHAnsi"/>
          <w:lang w:val="en-GB"/>
        </w:rPr>
        <w:t xml:space="preserve">, commonly </w:t>
      </w:r>
      <w:r w:rsidR="00723223" w:rsidRPr="007C2ABD">
        <w:rPr>
          <w:rFonts w:cstheme="minorHAnsi"/>
          <w:lang w:val="en-GB"/>
        </w:rPr>
        <w:t xml:space="preserve">used </w:t>
      </w:r>
      <w:r w:rsidR="00B26E61" w:rsidRPr="007C2ABD">
        <w:rPr>
          <w:rFonts w:cstheme="minorHAnsi"/>
          <w:lang w:val="en-GB"/>
        </w:rPr>
        <w:t xml:space="preserve">as </w:t>
      </w:r>
      <w:r w:rsidR="00723223" w:rsidRPr="007C2ABD">
        <w:rPr>
          <w:rFonts w:cstheme="minorHAnsi"/>
          <w:lang w:val="en-GB"/>
        </w:rPr>
        <w:t xml:space="preserve">supplement </w:t>
      </w:r>
      <w:r w:rsidR="00B26E61" w:rsidRPr="007C2ABD">
        <w:rPr>
          <w:rFonts w:cstheme="minorHAnsi"/>
          <w:lang w:val="en-GB"/>
        </w:rPr>
        <w:t xml:space="preserve">in </w:t>
      </w:r>
      <w:r w:rsidR="00F04C07" w:rsidRPr="007C2ABD">
        <w:rPr>
          <w:rFonts w:cstheme="minorHAnsi"/>
          <w:lang w:val="en-GB"/>
        </w:rPr>
        <w:t>diabetes treatment</w:t>
      </w:r>
      <w:r w:rsidR="00723223" w:rsidRPr="007C2ABD">
        <w:rPr>
          <w:rFonts w:cstheme="minorHAnsi"/>
          <w:lang w:val="en-GB"/>
        </w:rPr>
        <w:t xml:space="preserve">. </w:t>
      </w:r>
      <w:r w:rsidR="00006349" w:rsidRPr="007C2ABD">
        <w:rPr>
          <w:rFonts w:cstheme="minorHAnsi"/>
          <w:lang w:val="en-GB"/>
        </w:rPr>
        <w:t>By its involvement</w:t>
      </w:r>
      <w:r w:rsidR="001657FB" w:rsidRPr="007C2ABD">
        <w:rPr>
          <w:rFonts w:cstheme="minorHAnsi"/>
          <w:lang w:val="en-GB"/>
        </w:rPr>
        <w:t xml:space="preserve"> </w:t>
      </w:r>
      <w:r w:rsidR="00006349" w:rsidRPr="007C2ABD">
        <w:rPr>
          <w:rFonts w:cstheme="minorHAnsi"/>
          <w:lang w:val="en-GB"/>
        </w:rPr>
        <w:t>in the synthesis, secretion of insulin</w:t>
      </w:r>
      <w:r w:rsidR="00B6631C" w:rsidRPr="007C2ABD">
        <w:rPr>
          <w:rFonts w:cstheme="minorHAnsi"/>
          <w:lang w:val="en-GB"/>
        </w:rPr>
        <w:t>, promotion of insulin sensitivity</w:t>
      </w:r>
      <w:r w:rsidR="00006349" w:rsidRPr="007C2ABD">
        <w:rPr>
          <w:rFonts w:cstheme="minorHAnsi"/>
          <w:lang w:val="en-GB"/>
        </w:rPr>
        <w:t xml:space="preserve"> and its multiple</w:t>
      </w:r>
      <w:r w:rsidR="00585105" w:rsidRPr="007C2ABD">
        <w:rPr>
          <w:rFonts w:cstheme="minorHAnsi"/>
          <w:lang w:val="en-GB"/>
        </w:rPr>
        <w:t xml:space="preserve"> enzymatic </w:t>
      </w:r>
      <w:r w:rsidR="00697C4C" w:rsidRPr="007C2ABD">
        <w:rPr>
          <w:rFonts w:cstheme="minorHAnsi"/>
          <w:lang w:val="en-GB"/>
        </w:rPr>
        <w:t>functions</w:t>
      </w:r>
      <w:r w:rsidR="00585105" w:rsidRPr="007C2ABD">
        <w:rPr>
          <w:rFonts w:cstheme="minorHAnsi"/>
          <w:lang w:val="en-GB"/>
        </w:rPr>
        <w:t xml:space="preserve"> </w:t>
      </w:r>
      <w:r w:rsidR="00006349" w:rsidRPr="007C2ABD">
        <w:rPr>
          <w:rFonts w:cstheme="minorHAnsi"/>
          <w:lang w:val="en-GB"/>
        </w:rPr>
        <w:t>i</w:t>
      </w:r>
      <w:r w:rsidR="00723223" w:rsidRPr="007C2ABD">
        <w:rPr>
          <w:rFonts w:cstheme="minorHAnsi"/>
          <w:lang w:val="en-GB"/>
        </w:rPr>
        <w:t xml:space="preserve">t </w:t>
      </w:r>
      <w:r w:rsidR="006E11E3" w:rsidRPr="007C2ABD">
        <w:rPr>
          <w:rFonts w:cstheme="minorHAnsi"/>
          <w:lang w:val="en-GB"/>
        </w:rPr>
        <w:t>is known</w:t>
      </w:r>
      <w:r w:rsidR="00723223" w:rsidRPr="007C2ABD">
        <w:rPr>
          <w:rFonts w:cstheme="minorHAnsi"/>
          <w:lang w:val="en-GB"/>
        </w:rPr>
        <w:t xml:space="preserve"> to contribute to </w:t>
      </w:r>
      <w:r w:rsidR="00272484" w:rsidRPr="007C2ABD">
        <w:rPr>
          <w:rFonts w:cstheme="minorHAnsi"/>
          <w:lang w:val="en-GB"/>
        </w:rPr>
        <w:t>reduce hyperglycemia</w:t>
      </w:r>
      <w:r w:rsidR="00723223" w:rsidRPr="007C2ABD">
        <w:rPr>
          <w:rFonts w:cstheme="minorHAnsi"/>
          <w:lang w:val="en-GB"/>
        </w:rPr>
        <w:t>. Researchers have shown that zinc</w:t>
      </w:r>
      <w:r w:rsidR="00F04C07" w:rsidRPr="007C2ABD">
        <w:rPr>
          <w:rFonts w:cstheme="minorHAnsi"/>
          <w:lang w:val="en-GB"/>
        </w:rPr>
        <w:t xml:space="preserve"> </w:t>
      </w:r>
      <w:r w:rsidR="00723223" w:rsidRPr="007C2ABD">
        <w:rPr>
          <w:rFonts w:cstheme="minorHAnsi"/>
          <w:lang w:val="en-GB"/>
        </w:rPr>
        <w:t xml:space="preserve">administered under </w:t>
      </w:r>
      <w:r w:rsidR="00B26E61" w:rsidRPr="007C2ABD">
        <w:rPr>
          <w:rFonts w:cstheme="minorHAnsi"/>
          <w:lang w:val="en-GB"/>
        </w:rPr>
        <w:t xml:space="preserve">the </w:t>
      </w:r>
      <w:r w:rsidR="00723223" w:rsidRPr="007C2ABD">
        <w:rPr>
          <w:rFonts w:cstheme="minorHAnsi"/>
          <w:lang w:val="en-GB"/>
        </w:rPr>
        <w:t>form of zin</w:t>
      </w:r>
      <w:r w:rsidR="00F04C07" w:rsidRPr="007C2ABD">
        <w:rPr>
          <w:rFonts w:cstheme="minorHAnsi"/>
          <w:lang w:val="en-GB"/>
        </w:rPr>
        <w:t xml:space="preserve">c </w:t>
      </w:r>
      <w:r w:rsidR="00723223" w:rsidRPr="007C2ABD">
        <w:rPr>
          <w:rFonts w:cstheme="minorHAnsi"/>
          <w:lang w:val="en-GB"/>
        </w:rPr>
        <w:t>oxide nanoparticles</w:t>
      </w:r>
      <w:r w:rsidR="00F04C07" w:rsidRPr="007C2ABD">
        <w:rPr>
          <w:rFonts w:cstheme="minorHAnsi"/>
          <w:lang w:val="en-GB"/>
        </w:rPr>
        <w:t xml:space="preserve"> (ZnONPs)</w:t>
      </w:r>
      <w:r w:rsidR="00723223" w:rsidRPr="007C2ABD">
        <w:rPr>
          <w:rFonts w:cstheme="minorHAnsi"/>
          <w:lang w:val="en-GB"/>
        </w:rPr>
        <w:t xml:space="preserve"> is more effective</w:t>
      </w:r>
      <w:r w:rsidR="00B071ED" w:rsidRPr="007C2ABD">
        <w:rPr>
          <w:rFonts w:cstheme="minorHAnsi"/>
          <w:lang w:val="en-GB"/>
        </w:rPr>
        <w:t xml:space="preserve"> than under </w:t>
      </w:r>
      <w:r w:rsidR="00B26E61" w:rsidRPr="007C2ABD">
        <w:rPr>
          <w:rFonts w:cstheme="minorHAnsi"/>
          <w:lang w:val="en-GB"/>
        </w:rPr>
        <w:t xml:space="preserve">its </w:t>
      </w:r>
      <w:r w:rsidR="00B071ED" w:rsidRPr="007C2ABD">
        <w:rPr>
          <w:rFonts w:cstheme="minorHAnsi"/>
          <w:lang w:val="en-GB"/>
        </w:rPr>
        <w:t>ionic form</w:t>
      </w:r>
      <w:r w:rsidR="00F04C07" w:rsidRPr="007C2ABD">
        <w:rPr>
          <w:rFonts w:cstheme="minorHAnsi"/>
          <w:lang w:val="en-GB"/>
        </w:rPr>
        <w:t>.</w:t>
      </w:r>
      <w:r w:rsidR="006E11E3" w:rsidRPr="007C2ABD">
        <w:rPr>
          <w:rFonts w:cstheme="minorHAnsi"/>
          <w:lang w:val="en-GB"/>
        </w:rPr>
        <w:t xml:space="preserve"> </w:t>
      </w:r>
      <w:r w:rsidR="009E0631" w:rsidRPr="007C2ABD">
        <w:rPr>
          <w:rFonts w:cstheme="minorHAnsi"/>
          <w:lang w:val="en-GB"/>
        </w:rPr>
        <w:t>S</w:t>
      </w:r>
      <w:r w:rsidR="00B10292" w:rsidRPr="007C2ABD">
        <w:rPr>
          <w:rFonts w:cstheme="minorHAnsi"/>
          <w:lang w:val="en-GB"/>
        </w:rPr>
        <w:t xml:space="preserve">tudies </w:t>
      </w:r>
      <w:r w:rsidR="009E0631" w:rsidRPr="007C2ABD">
        <w:rPr>
          <w:rFonts w:cstheme="minorHAnsi"/>
          <w:lang w:val="en-GB"/>
        </w:rPr>
        <w:t xml:space="preserve">evaluating the </w:t>
      </w:r>
      <w:r w:rsidR="00B10292" w:rsidRPr="007C2ABD">
        <w:rPr>
          <w:rFonts w:cstheme="minorHAnsi"/>
          <w:lang w:val="en-GB"/>
        </w:rPr>
        <w:t>antihyperglycemic activity</w:t>
      </w:r>
      <w:r w:rsidR="009E0631" w:rsidRPr="007C2ABD">
        <w:rPr>
          <w:rFonts w:cstheme="minorHAnsi"/>
          <w:lang w:val="en-GB"/>
        </w:rPr>
        <w:t xml:space="preserve"> of these nanocarriers include both </w:t>
      </w:r>
      <w:r w:rsidR="00B10292" w:rsidRPr="007C2ABD">
        <w:rPr>
          <w:rFonts w:cstheme="minorHAnsi"/>
          <w:lang w:val="en-GB"/>
        </w:rPr>
        <w:t>ZnONPs synthesised using plants (i.e. green synthesized) or chemically synthesi</w:t>
      </w:r>
      <w:r w:rsidR="008D27C1" w:rsidRPr="007C2ABD">
        <w:rPr>
          <w:rFonts w:cstheme="minorHAnsi"/>
          <w:lang w:val="en-GB"/>
        </w:rPr>
        <w:t>z</w:t>
      </w:r>
      <w:r w:rsidR="00B10292" w:rsidRPr="007C2ABD">
        <w:rPr>
          <w:rFonts w:cstheme="minorHAnsi"/>
          <w:lang w:val="en-GB"/>
        </w:rPr>
        <w:t>ed.</w:t>
      </w:r>
      <w:r w:rsidR="00723223" w:rsidRPr="007C2ABD">
        <w:rPr>
          <w:rFonts w:cstheme="minorHAnsi"/>
          <w:lang w:val="en-GB"/>
        </w:rPr>
        <w:t xml:space="preserve"> </w:t>
      </w:r>
      <w:r w:rsidR="00453D9C" w:rsidRPr="007C2ABD">
        <w:rPr>
          <w:rFonts w:cstheme="minorHAnsi"/>
          <w:lang w:val="en-GB"/>
        </w:rPr>
        <w:t>The</w:t>
      </w:r>
      <w:r w:rsidR="004920B5" w:rsidRPr="007C2ABD">
        <w:rPr>
          <w:rFonts w:cstheme="minorHAnsi"/>
          <w:lang w:val="en-GB"/>
        </w:rPr>
        <w:t xml:space="preserve"> present work</w:t>
      </w:r>
      <w:r w:rsidR="00B26E61" w:rsidRPr="007C2ABD">
        <w:rPr>
          <w:rFonts w:cstheme="minorHAnsi"/>
          <w:lang w:val="en-GB"/>
        </w:rPr>
        <w:t xml:space="preserve"> aims</w:t>
      </w:r>
      <w:r w:rsidR="00F04C07" w:rsidRPr="007C2ABD">
        <w:rPr>
          <w:rFonts w:cstheme="minorHAnsi"/>
          <w:lang w:val="en-GB"/>
        </w:rPr>
        <w:t xml:space="preserve"> </w:t>
      </w:r>
      <w:r w:rsidR="00453D9C" w:rsidRPr="007C2ABD">
        <w:rPr>
          <w:rFonts w:cstheme="minorHAnsi"/>
          <w:lang w:val="en-GB"/>
        </w:rPr>
        <w:t>to compare</w:t>
      </w:r>
      <w:r w:rsidR="004920B5" w:rsidRPr="007C2ABD">
        <w:rPr>
          <w:rFonts w:cstheme="minorHAnsi"/>
          <w:lang w:val="en-GB"/>
        </w:rPr>
        <w:t xml:space="preserve"> </w:t>
      </w:r>
      <w:r w:rsidR="00B26E61" w:rsidRPr="007C2ABD">
        <w:rPr>
          <w:rFonts w:cstheme="minorHAnsi"/>
          <w:lang w:val="en-GB"/>
        </w:rPr>
        <w:t xml:space="preserve">green synthesized </w:t>
      </w:r>
      <w:r w:rsidR="004920B5" w:rsidRPr="007C2ABD">
        <w:rPr>
          <w:rFonts w:cstheme="minorHAnsi"/>
          <w:lang w:val="en-GB"/>
        </w:rPr>
        <w:t>ZnONP</w:t>
      </w:r>
      <w:r w:rsidR="005151BD" w:rsidRPr="007C2ABD">
        <w:rPr>
          <w:rFonts w:cstheme="minorHAnsi"/>
          <w:lang w:val="en-GB"/>
        </w:rPr>
        <w:t>s</w:t>
      </w:r>
      <w:r w:rsidR="004920B5" w:rsidRPr="007C2ABD">
        <w:rPr>
          <w:rFonts w:cstheme="minorHAnsi"/>
          <w:lang w:val="en-GB"/>
        </w:rPr>
        <w:t xml:space="preserve"> </w:t>
      </w:r>
      <w:r w:rsidR="009E0631" w:rsidRPr="007C2ABD">
        <w:rPr>
          <w:rFonts w:cstheme="minorHAnsi"/>
          <w:lang w:val="en-GB"/>
        </w:rPr>
        <w:t xml:space="preserve">with </w:t>
      </w:r>
      <w:r w:rsidR="004920B5" w:rsidRPr="007C2ABD">
        <w:rPr>
          <w:rFonts w:cstheme="minorHAnsi"/>
          <w:lang w:val="en-GB"/>
        </w:rPr>
        <w:t xml:space="preserve">the </w:t>
      </w:r>
      <w:r w:rsidR="00F04C07" w:rsidRPr="007C2ABD">
        <w:rPr>
          <w:rFonts w:cstheme="minorHAnsi"/>
          <w:lang w:val="en-GB"/>
        </w:rPr>
        <w:t xml:space="preserve">marketed </w:t>
      </w:r>
      <w:r w:rsidR="00453D9C" w:rsidRPr="007C2ABD">
        <w:rPr>
          <w:rFonts w:cstheme="minorHAnsi"/>
          <w:lang w:val="en-GB"/>
        </w:rPr>
        <w:t>chemically</w:t>
      </w:r>
      <w:r w:rsidR="004920B5" w:rsidRPr="007C2ABD">
        <w:rPr>
          <w:rFonts w:cstheme="minorHAnsi"/>
          <w:lang w:val="en-GB"/>
        </w:rPr>
        <w:t xml:space="preserve"> synthesized one</w:t>
      </w:r>
      <w:r w:rsidR="00F04C07" w:rsidRPr="007C2ABD">
        <w:rPr>
          <w:rFonts w:cstheme="minorHAnsi"/>
          <w:lang w:val="en-GB"/>
        </w:rPr>
        <w:t>s</w:t>
      </w:r>
      <w:r w:rsidR="004920B5" w:rsidRPr="007C2ABD">
        <w:rPr>
          <w:rFonts w:cstheme="minorHAnsi"/>
          <w:lang w:val="en-GB"/>
        </w:rPr>
        <w:t xml:space="preserve">. </w:t>
      </w:r>
      <w:r w:rsidR="009E0631" w:rsidRPr="007C2ABD">
        <w:rPr>
          <w:rFonts w:cstheme="minorHAnsi"/>
          <w:lang w:val="en-GB"/>
        </w:rPr>
        <w:t>G</w:t>
      </w:r>
      <w:r w:rsidR="00F571D5" w:rsidRPr="007C2ABD">
        <w:rPr>
          <w:rFonts w:cstheme="minorHAnsi"/>
          <w:lang w:val="en-GB"/>
        </w:rPr>
        <w:t xml:space="preserve">reen </w:t>
      </w:r>
      <w:r w:rsidR="00F571D5" w:rsidRPr="007C2ABD">
        <w:rPr>
          <w:rFonts w:cstheme="minorHAnsi"/>
          <w:shd w:val="clear" w:color="auto" w:fill="FFFFFF"/>
          <w:lang w:val="en-GB"/>
        </w:rPr>
        <w:t xml:space="preserve">ZnONPs were synthesized using </w:t>
      </w:r>
      <w:r w:rsidR="00B26E61" w:rsidRPr="007C2ABD">
        <w:rPr>
          <w:rFonts w:cstheme="minorHAnsi"/>
          <w:shd w:val="clear" w:color="auto" w:fill="FFFFFF"/>
          <w:lang w:val="en-GB"/>
        </w:rPr>
        <w:t xml:space="preserve">the </w:t>
      </w:r>
      <w:r w:rsidR="00F571D5" w:rsidRPr="007C2ABD">
        <w:rPr>
          <w:rFonts w:cstheme="minorHAnsi"/>
          <w:shd w:val="clear" w:color="auto" w:fill="FFFFFF"/>
          <w:lang w:val="en-GB"/>
        </w:rPr>
        <w:t xml:space="preserve">aqueous extract of </w:t>
      </w:r>
      <w:r w:rsidR="00B26E61" w:rsidRPr="007C2ABD">
        <w:rPr>
          <w:rFonts w:cstheme="minorHAnsi"/>
          <w:shd w:val="clear" w:color="auto" w:fill="FFFFFF"/>
          <w:lang w:val="en-GB"/>
        </w:rPr>
        <w:t xml:space="preserve">the </w:t>
      </w:r>
      <w:r w:rsidR="00F571D5" w:rsidRPr="007C2ABD">
        <w:rPr>
          <w:rFonts w:cstheme="minorHAnsi"/>
          <w:shd w:val="clear" w:color="auto" w:fill="FFFFFF"/>
          <w:lang w:val="en-GB"/>
        </w:rPr>
        <w:t xml:space="preserve">stem bark of </w:t>
      </w:r>
      <w:r w:rsidR="00B26E61" w:rsidRPr="007C2ABD">
        <w:rPr>
          <w:rFonts w:cstheme="minorHAnsi"/>
          <w:shd w:val="clear" w:color="auto" w:fill="FFFFFF"/>
          <w:lang w:val="en-GB"/>
        </w:rPr>
        <w:t xml:space="preserve">the medicinal plant </w:t>
      </w:r>
      <w:r w:rsidR="00F571D5" w:rsidRPr="007C2ABD">
        <w:rPr>
          <w:rFonts w:cstheme="minorHAnsi"/>
          <w:i/>
          <w:shd w:val="clear" w:color="auto" w:fill="FFFFFF"/>
          <w:lang w:val="en-GB"/>
        </w:rPr>
        <w:t>Panda oleosa</w:t>
      </w:r>
      <w:r w:rsidR="00B26E61" w:rsidRPr="007C2ABD">
        <w:rPr>
          <w:rFonts w:cstheme="minorHAnsi"/>
          <w:shd w:val="clear" w:color="auto" w:fill="FFFFFF"/>
          <w:lang w:val="en-GB"/>
        </w:rPr>
        <w:t xml:space="preserve"> </w:t>
      </w:r>
      <w:r w:rsidR="00F571D5" w:rsidRPr="007C2ABD">
        <w:rPr>
          <w:rFonts w:cstheme="minorHAnsi"/>
          <w:shd w:val="clear" w:color="auto" w:fill="FFFFFF"/>
          <w:lang w:val="en-GB"/>
        </w:rPr>
        <w:t xml:space="preserve">and </w:t>
      </w:r>
      <w:r w:rsidR="00B26E61" w:rsidRPr="007C2ABD">
        <w:rPr>
          <w:rFonts w:cstheme="minorHAnsi"/>
          <w:shd w:val="clear" w:color="auto" w:fill="FFFFFF"/>
          <w:lang w:val="en-GB"/>
        </w:rPr>
        <w:t>z</w:t>
      </w:r>
      <w:r w:rsidR="00F571D5" w:rsidRPr="007C2ABD">
        <w:rPr>
          <w:rFonts w:cstheme="minorHAnsi"/>
          <w:shd w:val="clear" w:color="auto" w:fill="FFFFFF"/>
          <w:lang w:val="en-GB"/>
        </w:rPr>
        <w:t>inc nitrate hexahydrate.</w:t>
      </w:r>
      <w:r w:rsidR="00F571D5" w:rsidRPr="007C2ABD">
        <w:rPr>
          <w:rFonts w:cstheme="minorHAnsi"/>
          <w:lang w:val="en-GB"/>
        </w:rPr>
        <w:t xml:space="preserve"> </w:t>
      </w:r>
      <w:r w:rsidR="008D27C1" w:rsidRPr="007C2ABD">
        <w:rPr>
          <w:rFonts w:cstheme="minorHAnsi"/>
          <w:lang w:val="en-GB"/>
        </w:rPr>
        <w:t>B</w:t>
      </w:r>
      <w:r w:rsidR="00FC4331" w:rsidRPr="007C2ABD">
        <w:rPr>
          <w:rFonts w:cstheme="minorHAnsi"/>
          <w:lang w:val="en-GB"/>
        </w:rPr>
        <w:t>oth nanocarriers</w:t>
      </w:r>
      <w:r w:rsidR="008D27C1" w:rsidRPr="007C2ABD">
        <w:rPr>
          <w:rFonts w:cstheme="minorHAnsi"/>
          <w:lang w:val="en-GB"/>
        </w:rPr>
        <w:t xml:space="preserve"> were compared</w:t>
      </w:r>
      <w:r w:rsidR="00F111FB" w:rsidRPr="007C2ABD">
        <w:rPr>
          <w:rFonts w:cstheme="minorHAnsi"/>
          <w:lang w:val="en-GB"/>
        </w:rPr>
        <w:t xml:space="preserve"> in term</w:t>
      </w:r>
      <w:r w:rsidR="00FC4331" w:rsidRPr="007C2ABD">
        <w:rPr>
          <w:rFonts w:cstheme="minorHAnsi"/>
          <w:lang w:val="en-GB"/>
        </w:rPr>
        <w:t>s</w:t>
      </w:r>
      <w:r w:rsidR="00F111FB" w:rsidRPr="007C2ABD">
        <w:rPr>
          <w:rFonts w:cstheme="minorHAnsi"/>
          <w:lang w:val="en-GB"/>
        </w:rPr>
        <w:t xml:space="preserve"> of optical properties, morphology, </w:t>
      </w:r>
      <w:r w:rsidR="002865DC" w:rsidRPr="007C2ABD">
        <w:rPr>
          <w:rFonts w:cstheme="minorHAnsi"/>
          <w:lang w:val="en-GB"/>
        </w:rPr>
        <w:t xml:space="preserve">composition, </w:t>
      </w:r>
      <w:r w:rsidR="00C43912" w:rsidRPr="007C2ABD">
        <w:rPr>
          <w:rFonts w:cstheme="minorHAnsi"/>
          <w:lang w:val="en-GB"/>
        </w:rPr>
        <w:t>chemical functions</w:t>
      </w:r>
      <w:r w:rsidR="00F111FB" w:rsidRPr="007C2ABD">
        <w:rPr>
          <w:rFonts w:cstheme="minorHAnsi"/>
          <w:lang w:val="en-GB"/>
        </w:rPr>
        <w:t>, resistance to oxidation</w:t>
      </w:r>
      <w:r w:rsidR="0011673E" w:rsidRPr="007C2ABD">
        <w:rPr>
          <w:rFonts w:cstheme="minorHAnsi"/>
          <w:lang w:val="en-GB"/>
        </w:rPr>
        <w:t xml:space="preserve">, in vivo antihyperglycemic activity </w:t>
      </w:r>
      <w:r w:rsidR="00FC4331" w:rsidRPr="007C2ABD">
        <w:rPr>
          <w:rFonts w:cstheme="minorHAnsi"/>
          <w:lang w:val="en-GB"/>
        </w:rPr>
        <w:t>via</w:t>
      </w:r>
      <w:r w:rsidR="0011673E" w:rsidRPr="007C2ABD">
        <w:rPr>
          <w:rFonts w:cstheme="minorHAnsi"/>
          <w:lang w:val="en-GB"/>
        </w:rPr>
        <w:t xml:space="preserve"> oral glucose tolerance test</w:t>
      </w:r>
      <w:r w:rsidR="00FC4331" w:rsidRPr="007C2ABD">
        <w:rPr>
          <w:rFonts w:cstheme="minorHAnsi"/>
          <w:lang w:val="en-GB"/>
        </w:rPr>
        <w:t xml:space="preserve"> (OGTT)</w:t>
      </w:r>
      <w:r w:rsidR="0011673E" w:rsidRPr="007C2ABD">
        <w:rPr>
          <w:rFonts w:cstheme="minorHAnsi"/>
          <w:lang w:val="en-GB"/>
        </w:rPr>
        <w:t xml:space="preserve"> and pharmacokinetics in relation to</w:t>
      </w:r>
      <w:r w:rsidR="0087216F" w:rsidRPr="007C2ABD">
        <w:rPr>
          <w:rFonts w:cstheme="minorHAnsi"/>
          <w:lang w:val="en-GB"/>
        </w:rPr>
        <w:t xml:space="preserve"> </w:t>
      </w:r>
      <w:r w:rsidR="0011673E" w:rsidRPr="007C2ABD">
        <w:rPr>
          <w:rFonts w:cstheme="minorHAnsi"/>
          <w:lang w:val="en-GB"/>
        </w:rPr>
        <w:t xml:space="preserve">zinc </w:t>
      </w:r>
      <w:r w:rsidR="00641637" w:rsidRPr="007C2ABD">
        <w:rPr>
          <w:rFonts w:cstheme="minorHAnsi"/>
          <w:lang w:val="en-GB"/>
        </w:rPr>
        <w:t>in C57BL/6J mice</w:t>
      </w:r>
      <w:r w:rsidR="0011673E" w:rsidRPr="007C2ABD">
        <w:rPr>
          <w:rFonts w:cstheme="minorHAnsi"/>
          <w:lang w:val="en-GB"/>
        </w:rPr>
        <w:t>.</w:t>
      </w:r>
      <w:r w:rsidR="002865DC" w:rsidRPr="007C2ABD">
        <w:rPr>
          <w:rFonts w:cstheme="minorHAnsi"/>
          <w:lang w:val="en-GB"/>
        </w:rPr>
        <w:t xml:space="preserve"> </w:t>
      </w:r>
      <w:r w:rsidR="007034F2" w:rsidRPr="007C2ABD">
        <w:rPr>
          <w:rFonts w:cstheme="minorHAnsi"/>
          <w:lang w:val="en-GB"/>
        </w:rPr>
        <w:t xml:space="preserve">A </w:t>
      </w:r>
      <w:r w:rsidR="002B5701" w:rsidRPr="007C2ABD">
        <w:rPr>
          <w:lang w:val="en-GB"/>
        </w:rPr>
        <w:t>UV absorption</w:t>
      </w:r>
      <w:r w:rsidR="007034F2" w:rsidRPr="007C2ABD">
        <w:rPr>
          <w:lang w:val="en-GB"/>
        </w:rPr>
        <w:t xml:space="preserve"> peak</w:t>
      </w:r>
      <w:r w:rsidR="002B5701" w:rsidRPr="007C2ABD">
        <w:rPr>
          <w:lang w:val="en-GB"/>
        </w:rPr>
        <w:t xml:space="preserve"> was observed at 354 nm and 374 nm for the green and marketed ZnONPs, respectively. The shape and hydrodynamic diameter</w:t>
      </w:r>
      <w:r w:rsidR="00C3318C" w:rsidRPr="007C2ABD">
        <w:rPr>
          <w:lang w:val="en-GB"/>
        </w:rPr>
        <w:t>s</w:t>
      </w:r>
      <w:r w:rsidR="002B5701" w:rsidRPr="007C2ABD">
        <w:rPr>
          <w:lang w:val="en-GB"/>
        </w:rPr>
        <w:t xml:space="preserve"> were anisotropic and </w:t>
      </w:r>
      <w:r w:rsidR="00C3318C" w:rsidRPr="007C2ABD">
        <w:rPr>
          <w:lang w:val="en-GB"/>
        </w:rPr>
        <w:t xml:space="preserve">of </w:t>
      </w:r>
      <w:r w:rsidR="002B5701" w:rsidRPr="007C2ABD">
        <w:rPr>
          <w:lang w:val="en-GB"/>
        </w:rPr>
        <w:t xml:space="preserve">228.8 ± 3.0 nm for the green ZnONPs and spherical and </w:t>
      </w:r>
      <w:r w:rsidR="00C3318C" w:rsidRPr="007C2ABD">
        <w:rPr>
          <w:lang w:val="en-GB"/>
        </w:rPr>
        <w:t xml:space="preserve">of </w:t>
      </w:r>
      <w:r w:rsidR="002B5701" w:rsidRPr="007C2ABD">
        <w:rPr>
          <w:lang w:val="en-GB"/>
        </w:rPr>
        <w:t xml:space="preserve">225.6 ± 0.9 nm for the marketed ZnONPs. Phenolic compounds accounted for 2.58 ± 0.04% of the green ZnONPs and </w:t>
      </w:r>
      <w:r w:rsidR="00C3318C" w:rsidRPr="007C2ABD">
        <w:rPr>
          <w:lang w:val="en-GB"/>
        </w:rPr>
        <w:t xml:space="preserve">allowed them to be more stable </w:t>
      </w:r>
      <w:proofErr w:type="gramStart"/>
      <w:r w:rsidR="00C3318C" w:rsidRPr="007C2ABD">
        <w:rPr>
          <w:lang w:val="en-GB"/>
        </w:rPr>
        <w:t xml:space="preserve">and </w:t>
      </w:r>
      <w:r w:rsidR="002B5701" w:rsidRPr="007C2ABD">
        <w:rPr>
          <w:lang w:val="en-GB"/>
        </w:rPr>
        <w:t xml:space="preserve"> unaffected</w:t>
      </w:r>
      <w:proofErr w:type="gramEnd"/>
      <w:r w:rsidR="002B5701" w:rsidRPr="007C2ABD">
        <w:rPr>
          <w:lang w:val="en-GB"/>
        </w:rPr>
        <w:t xml:space="preserve"> by an oxidizing agent</w:t>
      </w:r>
      <w:r w:rsidR="004E134A" w:rsidRPr="007C2ABD">
        <w:rPr>
          <w:lang w:val="en-GB"/>
        </w:rPr>
        <w:t xml:space="preserve"> during the experiment</w:t>
      </w:r>
      <w:r w:rsidR="00C3318C" w:rsidRPr="007C2ABD">
        <w:rPr>
          <w:lang w:val="en-GB"/>
        </w:rPr>
        <w:t>,</w:t>
      </w:r>
      <w:r w:rsidR="00475414" w:rsidRPr="007C2ABD">
        <w:rPr>
          <w:lang w:val="en-GB"/>
        </w:rPr>
        <w:t xml:space="preserve"> while t</w:t>
      </w:r>
      <w:r w:rsidR="002B5701" w:rsidRPr="007C2ABD">
        <w:rPr>
          <w:lang w:val="en-GB"/>
        </w:rPr>
        <w:t>he marketed chemically synthesized ZnONPs aggregate</w:t>
      </w:r>
      <w:r w:rsidR="004E134A" w:rsidRPr="007C2ABD">
        <w:rPr>
          <w:lang w:val="en-GB"/>
        </w:rPr>
        <w:t>d</w:t>
      </w:r>
      <w:r w:rsidR="002B5701" w:rsidRPr="007C2ABD">
        <w:rPr>
          <w:lang w:val="en-GB"/>
        </w:rPr>
        <w:t xml:space="preserve"> with or without contact with an oxidizing agent. </w:t>
      </w:r>
      <w:r w:rsidR="008D27C1" w:rsidRPr="007C2ABD">
        <w:rPr>
          <w:rFonts w:cstheme="minorHAnsi"/>
          <w:lang w:val="en-GB"/>
        </w:rPr>
        <w:t>N</w:t>
      </w:r>
      <w:r w:rsidR="00FC4331" w:rsidRPr="007C2ABD">
        <w:rPr>
          <w:rFonts w:cstheme="minorHAnsi"/>
          <w:lang w:val="en-GB"/>
        </w:rPr>
        <w:t xml:space="preserve">o </w:t>
      </w:r>
      <w:r w:rsidR="00520200" w:rsidRPr="007C2ABD">
        <w:rPr>
          <w:rFonts w:cstheme="minorHAnsi"/>
          <w:lang w:val="en-GB"/>
        </w:rPr>
        <w:t xml:space="preserve">significant </w:t>
      </w:r>
      <w:r w:rsidR="00FC4331" w:rsidRPr="007C2ABD">
        <w:rPr>
          <w:rFonts w:cstheme="minorHAnsi"/>
          <w:lang w:val="en-GB"/>
        </w:rPr>
        <w:t>differences</w:t>
      </w:r>
      <w:r w:rsidR="008D27C1" w:rsidRPr="007C2ABD">
        <w:rPr>
          <w:rFonts w:cstheme="minorHAnsi"/>
          <w:lang w:val="en-GB"/>
        </w:rPr>
        <w:t xml:space="preserve"> were observed</w:t>
      </w:r>
      <w:r w:rsidR="00FC4331" w:rsidRPr="007C2ABD">
        <w:rPr>
          <w:rFonts w:cstheme="minorHAnsi"/>
          <w:lang w:val="en-GB"/>
        </w:rPr>
        <w:t xml:space="preserve"> on the amounts of zinc absorbed when comparing green ZnONPs, </w:t>
      </w:r>
      <w:r w:rsidR="00B03D5E" w:rsidRPr="007C2ABD">
        <w:rPr>
          <w:rFonts w:cstheme="minorHAnsi"/>
          <w:lang w:val="en-GB"/>
        </w:rPr>
        <w:t xml:space="preserve">chemically synthesized </w:t>
      </w:r>
      <w:r w:rsidR="00FC4331" w:rsidRPr="007C2ABD">
        <w:rPr>
          <w:rFonts w:cstheme="minorHAnsi"/>
          <w:lang w:val="en-GB"/>
        </w:rPr>
        <w:t>ZnONPs and zinc sulfate in a pharmacokinetics study in</w:t>
      </w:r>
      <w:r w:rsidR="00B6631C" w:rsidRPr="007C2ABD">
        <w:rPr>
          <w:rFonts w:cstheme="minorHAnsi"/>
          <w:lang w:val="en-GB"/>
        </w:rPr>
        <w:t xml:space="preserve"> normoglycemic</w:t>
      </w:r>
      <w:r w:rsidR="00FC4331" w:rsidRPr="007C2ABD">
        <w:rPr>
          <w:rFonts w:cstheme="minorHAnsi"/>
          <w:lang w:val="en-GB"/>
        </w:rPr>
        <w:t xml:space="preserve"> mice. When evaluating the</w:t>
      </w:r>
      <w:r w:rsidR="00453D9C" w:rsidRPr="007C2ABD">
        <w:rPr>
          <w:rFonts w:cstheme="minorHAnsi"/>
          <w:lang w:val="en-GB"/>
        </w:rPr>
        <w:t xml:space="preserve"> </w:t>
      </w:r>
      <w:r w:rsidR="00EE043E" w:rsidRPr="007C2ABD">
        <w:rPr>
          <w:rFonts w:cstheme="minorHAnsi"/>
          <w:lang w:val="en-GB"/>
        </w:rPr>
        <w:t xml:space="preserve">in </w:t>
      </w:r>
      <w:r w:rsidR="00453D9C" w:rsidRPr="007C2ABD">
        <w:rPr>
          <w:rFonts w:cstheme="minorHAnsi"/>
          <w:lang w:val="en-GB"/>
        </w:rPr>
        <w:t xml:space="preserve">vivo </w:t>
      </w:r>
      <w:r w:rsidR="00FC4331" w:rsidRPr="007C2ABD">
        <w:rPr>
          <w:rFonts w:cstheme="minorHAnsi"/>
          <w:lang w:val="en-GB"/>
        </w:rPr>
        <w:t xml:space="preserve">hypoglycemic </w:t>
      </w:r>
      <w:r w:rsidR="00453D9C" w:rsidRPr="007C2ABD">
        <w:rPr>
          <w:rFonts w:cstheme="minorHAnsi"/>
          <w:lang w:val="en-GB"/>
        </w:rPr>
        <w:t>activity</w:t>
      </w:r>
      <w:r w:rsidR="00FC4331" w:rsidRPr="007C2ABD">
        <w:rPr>
          <w:rFonts w:cstheme="minorHAnsi"/>
          <w:lang w:val="en-GB"/>
        </w:rPr>
        <w:t xml:space="preserve"> of the nanocarriers in obese/diabetic mice</w:t>
      </w:r>
      <w:r w:rsidR="00453D9C" w:rsidRPr="007C2ABD">
        <w:rPr>
          <w:rFonts w:cstheme="minorHAnsi"/>
          <w:lang w:val="en-GB"/>
        </w:rPr>
        <w:t>, green synthesized ZnO</w:t>
      </w:r>
      <w:r w:rsidR="00641637" w:rsidRPr="007C2ABD">
        <w:rPr>
          <w:rFonts w:cstheme="minorHAnsi"/>
          <w:lang w:val="en-GB"/>
        </w:rPr>
        <w:t>NPs</w:t>
      </w:r>
      <w:r w:rsidR="00453D9C" w:rsidRPr="007C2ABD">
        <w:rPr>
          <w:rFonts w:cstheme="minorHAnsi"/>
          <w:lang w:val="en-GB"/>
        </w:rPr>
        <w:t xml:space="preserve"> displayed </w:t>
      </w:r>
      <w:r w:rsidR="00FC4331" w:rsidRPr="007C2ABD">
        <w:rPr>
          <w:rFonts w:cstheme="minorHAnsi"/>
          <w:lang w:val="en-GB"/>
        </w:rPr>
        <w:t xml:space="preserve">a </w:t>
      </w:r>
      <w:r w:rsidR="00995597" w:rsidRPr="007C2ABD">
        <w:rPr>
          <w:rFonts w:cstheme="minorHAnsi"/>
          <w:lang w:val="en-GB"/>
        </w:rPr>
        <w:t>significant</w:t>
      </w:r>
      <w:r w:rsidR="00453D9C" w:rsidRPr="007C2ABD">
        <w:rPr>
          <w:rFonts w:cstheme="minorHAnsi"/>
          <w:lang w:val="en-GB"/>
        </w:rPr>
        <w:t xml:space="preserve"> </w:t>
      </w:r>
      <w:r w:rsidR="00FC4331" w:rsidRPr="007C2ABD">
        <w:rPr>
          <w:rFonts w:cstheme="minorHAnsi"/>
          <w:lang w:val="en-GB"/>
        </w:rPr>
        <w:t>hypoglycemic effect</w:t>
      </w:r>
      <w:r w:rsidR="00366915" w:rsidRPr="007C2ABD">
        <w:rPr>
          <w:rFonts w:cstheme="minorHAnsi"/>
          <w:lang w:val="en-GB"/>
        </w:rPr>
        <w:t xml:space="preserve"> (</w:t>
      </w:r>
      <w:r w:rsidR="00366915" w:rsidRPr="007C2ABD">
        <w:rPr>
          <w:rFonts w:cstheme="minorHAnsi"/>
          <w:i/>
          <w:lang w:val="en-GB"/>
        </w:rPr>
        <w:t xml:space="preserve">p </w:t>
      </w:r>
      <w:r w:rsidR="00366915" w:rsidRPr="007C2ABD">
        <w:rPr>
          <w:rFonts w:cstheme="minorHAnsi"/>
          <w:lang w:val="en-GB"/>
        </w:rPr>
        <w:t>=0.0027)</w:t>
      </w:r>
      <w:r w:rsidR="00FC4331" w:rsidRPr="007C2ABD">
        <w:rPr>
          <w:rFonts w:cstheme="minorHAnsi"/>
          <w:lang w:val="en-GB"/>
        </w:rPr>
        <w:t xml:space="preserve"> compared with the</w:t>
      </w:r>
      <w:r w:rsidR="00453D9C" w:rsidRPr="007C2ABD">
        <w:rPr>
          <w:rFonts w:cstheme="minorHAnsi"/>
          <w:lang w:val="en-GB"/>
        </w:rPr>
        <w:t xml:space="preserve"> c</w:t>
      </w:r>
      <w:r w:rsidR="00B03D5E" w:rsidRPr="007C2ABD">
        <w:rPr>
          <w:rFonts w:cstheme="minorHAnsi"/>
          <w:lang w:val="en-GB"/>
        </w:rPr>
        <w:t>hemically synthesized</w:t>
      </w:r>
      <w:r w:rsidR="00453D9C" w:rsidRPr="007C2ABD">
        <w:rPr>
          <w:rFonts w:cstheme="minorHAnsi"/>
          <w:lang w:val="en-GB"/>
        </w:rPr>
        <w:t xml:space="preserve"> nanoparticles </w:t>
      </w:r>
      <w:r w:rsidR="00FC4331" w:rsidRPr="007C2ABD">
        <w:rPr>
          <w:rFonts w:cstheme="minorHAnsi"/>
          <w:lang w:val="en-GB"/>
        </w:rPr>
        <w:t>following an OGTT. Altogether, these data</w:t>
      </w:r>
      <w:r w:rsidR="00453D9C" w:rsidRPr="007C2ABD">
        <w:rPr>
          <w:rFonts w:cstheme="minorHAnsi"/>
          <w:lang w:val="en-GB"/>
        </w:rPr>
        <w:t xml:space="preserve"> </w:t>
      </w:r>
      <w:r w:rsidR="00C3318C" w:rsidRPr="007C2ABD">
        <w:rPr>
          <w:rFonts w:cstheme="minorHAnsi"/>
          <w:lang w:val="en-GB"/>
        </w:rPr>
        <w:t>indicate</w:t>
      </w:r>
      <w:r w:rsidR="00453D9C" w:rsidRPr="007C2ABD">
        <w:rPr>
          <w:rFonts w:cstheme="minorHAnsi"/>
          <w:lang w:val="en-GB"/>
        </w:rPr>
        <w:t xml:space="preserve"> that </w:t>
      </w:r>
      <w:r w:rsidR="00940C8E" w:rsidRPr="007C2ABD">
        <w:rPr>
          <w:rFonts w:cstheme="minorHAnsi"/>
          <w:lang w:val="en-GB"/>
        </w:rPr>
        <w:t>phytocomp</w:t>
      </w:r>
      <w:r w:rsidR="006F546C" w:rsidRPr="007C2ABD">
        <w:rPr>
          <w:rFonts w:cstheme="minorHAnsi"/>
          <w:lang w:val="en-GB"/>
        </w:rPr>
        <w:t>o</w:t>
      </w:r>
      <w:r w:rsidR="00940C8E" w:rsidRPr="007C2ABD">
        <w:rPr>
          <w:rFonts w:cstheme="minorHAnsi"/>
          <w:lang w:val="en-GB"/>
        </w:rPr>
        <w:t>unds</w:t>
      </w:r>
      <w:r w:rsidR="00C3318C" w:rsidRPr="007C2ABD">
        <w:rPr>
          <w:rFonts w:cstheme="minorHAnsi"/>
          <w:lang w:val="en-GB"/>
        </w:rPr>
        <w:t>, as catechin derivatives</w:t>
      </w:r>
      <w:r w:rsidR="00940C8E" w:rsidRPr="007C2ABD">
        <w:rPr>
          <w:rFonts w:cstheme="minorHAnsi"/>
          <w:lang w:val="en-GB"/>
        </w:rPr>
        <w:t xml:space="preserve"> </w:t>
      </w:r>
      <w:r w:rsidR="00C3318C" w:rsidRPr="007C2ABD">
        <w:rPr>
          <w:rFonts w:cstheme="minorHAnsi"/>
          <w:lang w:val="en-GB"/>
        </w:rPr>
        <w:t xml:space="preserve">and polyphenols, </w:t>
      </w:r>
      <w:r w:rsidR="00940C8E" w:rsidRPr="007C2ABD">
        <w:rPr>
          <w:rFonts w:cstheme="minorHAnsi"/>
          <w:lang w:val="en-GB"/>
        </w:rPr>
        <w:t xml:space="preserve">attached to the </w:t>
      </w:r>
      <w:r w:rsidR="004F6531" w:rsidRPr="007C2ABD">
        <w:rPr>
          <w:rFonts w:cstheme="minorHAnsi"/>
          <w:lang w:val="en-GB"/>
        </w:rPr>
        <w:t>green synthesized ZnONPs’</w:t>
      </w:r>
      <w:r w:rsidR="00FC4331" w:rsidRPr="007C2ABD">
        <w:rPr>
          <w:rFonts w:cstheme="minorHAnsi"/>
          <w:lang w:val="en-GB"/>
        </w:rPr>
        <w:t xml:space="preserve"> surface</w:t>
      </w:r>
      <w:r w:rsidR="00C3318C" w:rsidRPr="007C2ABD">
        <w:rPr>
          <w:rFonts w:cstheme="minorHAnsi"/>
          <w:lang w:val="en-GB"/>
        </w:rPr>
        <w:t>, could</w:t>
      </w:r>
      <w:r w:rsidR="00940C8E" w:rsidRPr="007C2ABD">
        <w:rPr>
          <w:rFonts w:cstheme="minorHAnsi"/>
          <w:lang w:val="en-GB"/>
        </w:rPr>
        <w:t xml:space="preserve"> contribute to their </w:t>
      </w:r>
      <w:r w:rsidR="00FC4331" w:rsidRPr="007C2ABD">
        <w:rPr>
          <w:rFonts w:cstheme="minorHAnsi"/>
          <w:lang w:val="en-GB"/>
        </w:rPr>
        <w:t xml:space="preserve">hypoglycemic </w:t>
      </w:r>
      <w:r w:rsidR="00940C8E" w:rsidRPr="007C2ABD">
        <w:rPr>
          <w:rFonts w:cstheme="minorHAnsi"/>
          <w:lang w:val="en-GB"/>
        </w:rPr>
        <w:t xml:space="preserve">activity. </w:t>
      </w:r>
      <w:r w:rsidR="00C71943" w:rsidRPr="007C2ABD">
        <w:rPr>
          <w:rFonts w:cstheme="minorHAnsi"/>
          <w:lang w:val="en-GB"/>
        </w:rPr>
        <w:t>The co</w:t>
      </w:r>
      <w:r w:rsidR="00827830" w:rsidRPr="007C2ABD">
        <w:rPr>
          <w:rFonts w:cstheme="minorHAnsi"/>
          <w:lang w:val="en-GB"/>
        </w:rPr>
        <w:t xml:space="preserve">mparison thus demonstrated that green synthesized ZnONPs are significantly more efficient than </w:t>
      </w:r>
      <w:r w:rsidR="00B03D5E" w:rsidRPr="007C2ABD">
        <w:rPr>
          <w:rFonts w:cstheme="minorHAnsi"/>
          <w:lang w:val="en-GB"/>
        </w:rPr>
        <w:t xml:space="preserve">chemically </w:t>
      </w:r>
      <w:r w:rsidR="00827830" w:rsidRPr="007C2ABD">
        <w:rPr>
          <w:rFonts w:cstheme="minorHAnsi"/>
          <w:lang w:val="en-GB"/>
        </w:rPr>
        <w:t>one</w:t>
      </w:r>
      <w:r w:rsidR="009E0631" w:rsidRPr="007C2ABD">
        <w:rPr>
          <w:rFonts w:cstheme="minorHAnsi"/>
          <w:lang w:val="en-GB"/>
        </w:rPr>
        <w:t>s</w:t>
      </w:r>
      <w:r w:rsidR="00827830" w:rsidRPr="007C2ABD">
        <w:rPr>
          <w:rFonts w:cstheme="minorHAnsi"/>
          <w:lang w:val="en-GB"/>
        </w:rPr>
        <w:t xml:space="preserve"> </w:t>
      </w:r>
      <w:r w:rsidR="009E0631" w:rsidRPr="007C2ABD">
        <w:rPr>
          <w:rFonts w:cstheme="minorHAnsi"/>
          <w:lang w:val="en-GB"/>
        </w:rPr>
        <w:t xml:space="preserve">at </w:t>
      </w:r>
      <w:r w:rsidR="00827830" w:rsidRPr="007C2ABD">
        <w:rPr>
          <w:rFonts w:cstheme="minorHAnsi"/>
          <w:lang w:val="en-GB"/>
        </w:rPr>
        <w:t xml:space="preserve">reducing hyperglycemia </w:t>
      </w:r>
      <w:r w:rsidR="009E0631" w:rsidRPr="007C2ABD">
        <w:rPr>
          <w:rFonts w:cstheme="minorHAnsi"/>
          <w:lang w:val="en-GB"/>
        </w:rPr>
        <w:t>regardless of</w:t>
      </w:r>
      <w:r w:rsidR="00827830" w:rsidRPr="007C2ABD">
        <w:rPr>
          <w:rFonts w:cstheme="minorHAnsi"/>
          <w:lang w:val="en-GB"/>
        </w:rPr>
        <w:t xml:space="preserve"> their absorption.</w:t>
      </w:r>
    </w:p>
    <w:p w14:paraId="00116F7C" w14:textId="3E0A0A15" w:rsidR="00486935" w:rsidRPr="007C2ABD" w:rsidRDefault="00486935" w:rsidP="00F773A5">
      <w:pPr>
        <w:spacing w:after="120" w:line="240" w:lineRule="auto"/>
        <w:jc w:val="both"/>
        <w:rPr>
          <w:rFonts w:cstheme="minorHAnsi"/>
          <w:b/>
          <w:lang w:val="en-GB"/>
        </w:rPr>
      </w:pPr>
      <w:r w:rsidRPr="007C2ABD">
        <w:rPr>
          <w:rFonts w:eastAsia="Times New Roman" w:cstheme="minorHAnsi"/>
          <w:b/>
          <w:i/>
          <w:iCs/>
          <w:lang w:val="en-US"/>
        </w:rPr>
        <w:t>Keywords</w:t>
      </w:r>
      <w:r w:rsidRPr="007C2ABD">
        <w:rPr>
          <w:rFonts w:eastAsia="Times New Roman" w:cstheme="minorHAnsi"/>
          <w:b/>
          <w:lang w:val="en-US"/>
        </w:rPr>
        <w:t xml:space="preserve">: </w:t>
      </w:r>
      <w:r w:rsidRPr="007C2ABD">
        <w:rPr>
          <w:rFonts w:cstheme="minorHAnsi"/>
          <w:b/>
          <w:lang w:val="en-GB"/>
        </w:rPr>
        <w:t>Zinc oxide nanoparticles, in</w:t>
      </w:r>
      <w:r w:rsidR="00521561" w:rsidRPr="007C2ABD">
        <w:rPr>
          <w:rFonts w:cstheme="minorHAnsi"/>
          <w:b/>
          <w:lang w:val="en-GB"/>
        </w:rPr>
        <w:t xml:space="preserve"> </w:t>
      </w:r>
      <w:r w:rsidRPr="007C2ABD">
        <w:rPr>
          <w:rFonts w:cstheme="minorHAnsi"/>
          <w:b/>
          <w:lang w:val="en-GB"/>
        </w:rPr>
        <w:t>vivo antihyperglycemic activity, pharmacokinetics, oxidation</w:t>
      </w:r>
    </w:p>
    <w:p w14:paraId="2231A8AA" w14:textId="66203DD9" w:rsidR="00460F4E" w:rsidRPr="007C2ABD" w:rsidRDefault="00460F4E" w:rsidP="00F773A5">
      <w:pPr>
        <w:spacing w:after="120" w:line="240" w:lineRule="auto"/>
        <w:jc w:val="both"/>
        <w:rPr>
          <w:rFonts w:eastAsia="Times New Roman" w:cstheme="minorHAnsi"/>
          <w:b/>
          <w:lang w:val="en-GB"/>
        </w:rPr>
      </w:pPr>
    </w:p>
    <w:p w14:paraId="7DF1A198" w14:textId="77777777" w:rsidR="00460F4E" w:rsidRPr="007C2ABD" w:rsidRDefault="00460F4E" w:rsidP="00F773A5">
      <w:pPr>
        <w:spacing w:after="120" w:line="240" w:lineRule="auto"/>
        <w:jc w:val="both"/>
        <w:rPr>
          <w:rFonts w:eastAsia="Times New Roman" w:cstheme="minorHAnsi"/>
          <w:b/>
          <w:lang w:val="en-GB"/>
        </w:rPr>
      </w:pPr>
    </w:p>
    <w:p w14:paraId="7AE75BF4" w14:textId="210EA166" w:rsidR="0010292B" w:rsidRPr="007C2ABD" w:rsidRDefault="0010292B" w:rsidP="00F773A5">
      <w:pPr>
        <w:pStyle w:val="ListParagraph"/>
        <w:numPr>
          <w:ilvl w:val="0"/>
          <w:numId w:val="8"/>
        </w:numPr>
        <w:spacing w:before="240" w:line="240" w:lineRule="auto"/>
        <w:rPr>
          <w:rFonts w:cstheme="minorHAnsi"/>
          <w:b/>
        </w:rPr>
      </w:pPr>
      <w:r w:rsidRPr="007C2ABD">
        <w:rPr>
          <w:rFonts w:cstheme="minorHAnsi"/>
          <w:b/>
        </w:rPr>
        <w:lastRenderedPageBreak/>
        <w:t>INTRODUCTION</w:t>
      </w:r>
    </w:p>
    <w:p w14:paraId="0DA95D67" w14:textId="114184D9" w:rsidR="00E50B0C" w:rsidRPr="007C2ABD" w:rsidRDefault="00C532C2" w:rsidP="00F773A5">
      <w:pPr>
        <w:spacing w:before="240" w:after="0" w:line="240" w:lineRule="auto"/>
        <w:jc w:val="both"/>
        <w:rPr>
          <w:rFonts w:cstheme="minorHAnsi"/>
          <w:lang w:val="en-GB"/>
        </w:rPr>
      </w:pPr>
      <w:r w:rsidRPr="007C2ABD">
        <w:rPr>
          <w:rFonts w:cstheme="minorHAnsi"/>
          <w:lang w:val="en-GB"/>
        </w:rPr>
        <w:t>Today, various cohort studies have shown that people suffering from diabetes develop altered homeostasis of trace elements, leading to</w:t>
      </w:r>
      <w:r w:rsidR="00842469" w:rsidRPr="007C2ABD">
        <w:rPr>
          <w:rFonts w:cstheme="minorHAnsi"/>
          <w:lang w:val="en-GB"/>
        </w:rPr>
        <w:t xml:space="preserve"> their</w:t>
      </w:r>
      <w:r w:rsidRPr="007C2ABD">
        <w:rPr>
          <w:rFonts w:cstheme="minorHAnsi"/>
          <w:lang w:val="en-GB"/>
        </w:rPr>
        <w:t xml:space="preserve"> </w:t>
      </w:r>
      <w:r w:rsidR="00C57B00" w:rsidRPr="007C2ABD">
        <w:rPr>
          <w:rFonts w:cstheme="minorHAnsi"/>
          <w:lang w:val="en-GB"/>
        </w:rPr>
        <w:t xml:space="preserve">deficiency </w:t>
      </w:r>
      <w:r w:rsidR="00EB61E5" w:rsidRPr="007C2ABD">
        <w:rPr>
          <w:rFonts w:cstheme="minorHAnsi"/>
          <w:lang w:val="en-GB"/>
        </w:rPr>
        <w:fldChar w:fldCharType="begin" w:fldLock="1"/>
      </w:r>
      <w:r w:rsidR="00226015" w:rsidRPr="007C2ABD">
        <w:rPr>
          <w:rFonts w:cstheme="minorHAnsi"/>
          <w:lang w:val="en-GB"/>
        </w:rPr>
        <w:instrText>ADDIN CSL_CITATION {"citationItems":[{"id":"ITEM-1","itemData":{"DOI":"10.2337/diaspect.22.4.214","ISSN":"10409165","abstract":"With the exceptions of folate for prevention of birth defects and calcium for prevention of bone disease, currently there is no evidence of benefit from vitamin or mineral supplementation in diabetic patients without underlying deficiencies. Given the recent revelations about antioxidant vitamins, it is prudent to refrain from using vitamin E, vitamin C, or vitamin A in excess of the Dietary Reference Intakes.","author":[{"dropping-particle":"","family":"Chehade","given":"Joe M.","non-dropping-particle":"","parse-names":false,"suffix":""},{"dropping-particle":"","family":"Sheikh-Ali","given":"Mae","non-dropping-particle":"","parse-names":false,"suffix":""},{"dropping-particle":"","family":"Mooradian","given":"Arshag D.","non-dropping-particle":"","parse-names":false,"suffix":""}],"container-title":"Diabetes Spectrum","id":"ITEM-1","issue":"4","issued":{"date-parts":[["2009"]]},"page":"214-218","title":"The role of micronutrients in managing diabetes","type":"article-journal","volume":"22"},"uris":["http://www.mendeley.com/documents/?uuid=f4a0bd0d-99ea-471d-bc67-3ceb5536a2cb"]},{"id":"ITEM-2","itemData":{"DOI":"10.37421/2376-1318.22.11.213","author":[{"dropping-particle":"","family":"Terry","given":"Juan","non-dropping-particle":"","parse-names":false,"suffix":""}],"id":"ITEM-2","issued":{"date-parts":[["2022"]]},"page":"10-11","title":"Vitamins &amp; Minerals Impact of Minerals and Trace Elements on Insulin Resistance and Diabetes","type":"article-journal","volume":"11"},"uris":["http://www.mendeley.com/documents/?uuid=7a9b8ae2-18fa-4a19-950b-5c7b877e6f9e"]}],"mendeley":{"formattedCitation":"(Chehade et al., 2009; Terry, 2022)","plainTextFormattedCitation":"(Chehade et al., 2009; Terry, 2022)","previouslyFormattedCitation":"(Chehade et al., 2009; Terry, 2022)"},"properties":{"noteIndex":0},"schema":"https://github.com/citation-style-language/schema/raw/master/csl-citation.json"}</w:instrText>
      </w:r>
      <w:r w:rsidR="00EB61E5" w:rsidRPr="007C2ABD">
        <w:rPr>
          <w:rFonts w:cstheme="minorHAnsi"/>
          <w:lang w:val="en-GB"/>
        </w:rPr>
        <w:fldChar w:fldCharType="separate"/>
      </w:r>
      <w:r w:rsidR="007309D0" w:rsidRPr="007C2ABD">
        <w:rPr>
          <w:rFonts w:cstheme="minorHAnsi"/>
          <w:noProof/>
          <w:lang w:val="en-GB"/>
        </w:rPr>
        <w:t>(Chehade et al., 2009; Terry, 2022)</w:t>
      </w:r>
      <w:r w:rsidR="00EB61E5" w:rsidRPr="007C2ABD">
        <w:rPr>
          <w:rFonts w:cstheme="minorHAnsi"/>
          <w:lang w:val="en-GB"/>
        </w:rPr>
        <w:fldChar w:fldCharType="end"/>
      </w:r>
      <w:r w:rsidRPr="007C2ABD">
        <w:rPr>
          <w:rFonts w:cstheme="minorHAnsi"/>
          <w:lang w:val="en-GB"/>
        </w:rPr>
        <w:t xml:space="preserve">. </w:t>
      </w:r>
      <w:r w:rsidR="00821611" w:rsidRPr="007C2ABD">
        <w:rPr>
          <w:rFonts w:cstheme="minorHAnsi"/>
          <w:lang w:val="en-GB"/>
        </w:rPr>
        <w:t xml:space="preserve">Researchers have </w:t>
      </w:r>
      <w:r w:rsidR="0033424B" w:rsidRPr="007C2ABD">
        <w:rPr>
          <w:rFonts w:cstheme="minorHAnsi"/>
          <w:lang w:val="en-GB"/>
        </w:rPr>
        <w:t>demonstrated</w:t>
      </w:r>
      <w:r w:rsidR="00821611" w:rsidRPr="007C2ABD">
        <w:rPr>
          <w:rFonts w:cstheme="minorHAnsi"/>
          <w:lang w:val="en-GB"/>
        </w:rPr>
        <w:t xml:space="preserve"> that trace elements</w:t>
      </w:r>
      <w:r w:rsidR="00C57B00" w:rsidRPr="007C2ABD">
        <w:rPr>
          <w:rFonts w:cstheme="minorHAnsi"/>
          <w:lang w:val="en-GB"/>
        </w:rPr>
        <w:t xml:space="preserve"> such as copper, zinc, selenium, chromium, magnesium, vanadium, manganese and molybdenum</w:t>
      </w:r>
      <w:r w:rsidR="00821611" w:rsidRPr="007C2ABD">
        <w:rPr>
          <w:rFonts w:cstheme="minorHAnsi"/>
          <w:lang w:val="en-GB"/>
        </w:rPr>
        <w:t xml:space="preserve"> have a positive effect on glucose metabolism</w:t>
      </w:r>
      <w:r w:rsidR="000C6724" w:rsidRPr="007C2ABD">
        <w:rPr>
          <w:rFonts w:cstheme="minorHAnsi"/>
          <w:lang w:val="en-GB"/>
        </w:rPr>
        <w:t xml:space="preserve">, helping </w:t>
      </w:r>
      <w:r w:rsidR="009C150C" w:rsidRPr="007C2ABD">
        <w:rPr>
          <w:rFonts w:cstheme="minorHAnsi"/>
          <w:lang w:val="en-GB"/>
        </w:rPr>
        <w:t>reduc</w:t>
      </w:r>
      <w:r w:rsidR="000C6724" w:rsidRPr="007C2ABD">
        <w:rPr>
          <w:rFonts w:cstheme="minorHAnsi"/>
          <w:lang w:val="en-GB"/>
        </w:rPr>
        <w:t>e</w:t>
      </w:r>
      <w:r w:rsidR="009C150C" w:rsidRPr="007C2ABD">
        <w:rPr>
          <w:rFonts w:cstheme="minorHAnsi"/>
          <w:lang w:val="en-GB"/>
        </w:rPr>
        <w:t xml:space="preserve"> </w:t>
      </w:r>
      <w:r w:rsidR="005D677B" w:rsidRPr="007C2ABD">
        <w:rPr>
          <w:rFonts w:cstheme="minorHAnsi"/>
          <w:lang w:val="en-GB"/>
        </w:rPr>
        <w:t xml:space="preserve">high </w:t>
      </w:r>
      <w:r w:rsidR="009C150C" w:rsidRPr="007C2ABD">
        <w:rPr>
          <w:rFonts w:cstheme="minorHAnsi"/>
          <w:lang w:val="en-GB"/>
        </w:rPr>
        <w:t>glucose levels</w:t>
      </w:r>
      <w:r w:rsidR="00821611" w:rsidRPr="007C2ABD">
        <w:rPr>
          <w:rFonts w:cstheme="minorHAnsi"/>
          <w:lang w:val="en-GB"/>
        </w:rPr>
        <w:t xml:space="preserve"> </w:t>
      </w:r>
      <w:r w:rsidR="00065384" w:rsidRPr="007C2ABD">
        <w:rPr>
          <w:rFonts w:cstheme="minorHAnsi"/>
          <w:lang w:val="en-GB"/>
        </w:rPr>
        <w:fldChar w:fldCharType="begin" w:fldLock="1"/>
      </w:r>
      <w:r w:rsidR="0074561E" w:rsidRPr="007C2ABD">
        <w:rPr>
          <w:rFonts w:cstheme="minorHAnsi"/>
          <w:lang w:val="en-GB"/>
        </w:rPr>
        <w:instrText>ADDIN CSL_CITATION {"citationItems":[{"id":"ITEM-1","itemData":{"DOI":"10.1016/j.dsx.2020.04.026","ISSN":"18780334","PMID":"32371187","abstract":"Background: Diabetes mellitus is a chronic metabolic disease that induces several complications in various organs such as the liver, kidney, and reproductive system. Trace elements such as copper, zinc, selenium, and magnesium play an essential role in the management or treatment of diabetes mellitus. Aim: the aim of the present study was conducted to investigate the effect of these trace elements nanoparticles and their probable mechanism of action on diabetes and its complications. Methods: The present brief report was conducted with a search of articles published in several databases including PubMed, ScienceDirect, Google Scholar, and Scopus. The articles were selected from 2011 to 2018 using the keywords “zinc,” “copper,” “selenium,” “magnesium,” and “diabetes.” Following the eligibility criteria were selected 16 articles and 1 book. Results: The scientific results of the presented brief report show that zinc, copper, selenium, and magnesium have antidiabetic effects. Also, they improved the diabetes-induced complications through increase antioxidant enzyme level, glucose utilization, and insulin sensitivity. Conclusion: While zinc, copper, selenium, and magnesium revealed antidiabetic effects, but their nanoparticles were more potent for the treatment of this disease.","author":[{"dropping-particle":"","family":"Ashrafizadeh","given":"Hadis","non-dropping-particle":"","parse-names":false,"suffix":""},{"dropping-particle":"","family":"Abtahi","given":"Seyed Reza","non-dropping-particle":"","parse-names":false,"suffix":""},{"dropping-particle":"","family":"Oroojan","given":"Ali Akbar","non-dropping-particle":"","parse-names":false,"suffix":""}],"container-title":"Diabetes and Metabolic Syndrome: Clinical Research and Reviews","id":"ITEM-1","issue":"4","issued":{"date-parts":[["2020"]]},"page":"443-445","title":"Trace element nanoparticles improved diabetes mellitus; a brief report","type":"article-journal","volume":"14"},"uris":["http://www.mendeley.com/documents/?uuid=07d7a164-8549-47c1-988f-b31150757aa1"]},{"id":"ITEM-2","itemData":{"DOI":"10.7860/JCDR/2013/5464.3335","ISSN":"2249782X","abstract":"Introduction: Diabetes Mellitus is the commonest major metabolic disease and most prevalent diseases worldwide. Its related morbidity is due to its micro and macro angiopathic complications. Aim: The aim of this study was to measure and compare the serum levels of zinc and magnesium in normal individuals and in diabetic patients. Method: Analysis of minerals was done in plasma by using a Varian Spectra AA 220 model atomic absorption spectrophotometer. Result: Our observations showed a definite lowering of serum magnesium (p&lt;0.001) and serum zinc levels (p&lt;0.001) were significant in diabetic group. Conclusion: The cause of diabetic hypomagnesaemia is multifactorial. An altered metabolism, a poor glycaemic control and osmotic diuresis may be contributory factors. Decreased serum zinc levels in diabetes may be caused by an increase in urinary loss. These decreased levels of trace elements cause disturbances in glucose transport across cell membrane lead to insufficient formation and secretion of insulin by pancreas which compromise in the antioxidant defense mechanisms.","author":[{"dropping-particle":"","family":"Praveeena","given":"S.","non-dropping-particle":"","parse-names":false,"suffix":""},{"dropping-particle":"","family":"Pasula","given":"Sujatha","non-dropping-particle":"","parse-names":false,"suffix":""},{"dropping-particle":"","family":"Sameera","given":"K.","non-dropping-particle":"","parse-names":false,"suffix":""}],"container-title":"Journal of Clinical and Diagnostic Research","id":"ITEM-2","issue":"9","issued":{"date-parts":[["2013"]]},"page":"1863-1865","title":"Trace elements in diabetes mellitus","type":"article-journal","volume":"7"},"uris":["http://www.mendeley.com/documents/?uuid=ae922451-d31d-4d0f-9548-ba9173844d5b"]}],"mendeley":{"formattedCitation":"(Ashrafizadeh et al., 2020; Praveeena et al., 2013)","plainTextFormattedCitation":"(Ashrafizadeh et al., 2020; Praveeena et al., 2013)","previouslyFormattedCitation":"(Ashrafizadeh et al., 2020; Praveeena et al., 2013)"},"properties":{"noteIndex":0},"schema":"https://github.com/citation-style-language/schema/raw/master/csl-citation.json"}</w:instrText>
      </w:r>
      <w:r w:rsidR="00065384" w:rsidRPr="007C2ABD">
        <w:rPr>
          <w:rFonts w:cstheme="minorHAnsi"/>
          <w:lang w:val="en-GB"/>
        </w:rPr>
        <w:fldChar w:fldCharType="separate"/>
      </w:r>
      <w:r w:rsidR="00821611" w:rsidRPr="007C2ABD">
        <w:rPr>
          <w:rFonts w:cstheme="minorHAnsi"/>
          <w:noProof/>
          <w:lang w:val="en-GB"/>
        </w:rPr>
        <w:t>(Ashrafizadeh et al., 2020; Praveeena et al., 2013)</w:t>
      </w:r>
      <w:r w:rsidR="00065384" w:rsidRPr="007C2ABD">
        <w:rPr>
          <w:rFonts w:cstheme="minorHAnsi"/>
          <w:lang w:val="en-GB"/>
        </w:rPr>
        <w:fldChar w:fldCharType="end"/>
      </w:r>
      <w:r w:rsidR="00065384" w:rsidRPr="007C2ABD">
        <w:rPr>
          <w:rFonts w:cstheme="minorHAnsi"/>
          <w:lang w:val="en-GB"/>
        </w:rPr>
        <w:t>.</w:t>
      </w:r>
      <w:r w:rsidR="009C150C" w:rsidRPr="007C2ABD">
        <w:rPr>
          <w:rFonts w:cstheme="minorHAnsi"/>
          <w:lang w:val="en-GB"/>
        </w:rPr>
        <w:t xml:space="preserve"> Deficiency in certain minerals including magnesium, potassium, zinc and chromium, can also predispose to hyperglycemia </w:t>
      </w:r>
      <w:r w:rsidR="009C150C" w:rsidRPr="007C2ABD">
        <w:rPr>
          <w:rFonts w:cstheme="minorHAnsi"/>
          <w:lang w:val="en-GB"/>
        </w:rPr>
        <w:fldChar w:fldCharType="begin" w:fldLock="1"/>
      </w:r>
      <w:r w:rsidR="009C150C" w:rsidRPr="007C2ABD">
        <w:rPr>
          <w:rFonts w:cstheme="minorHAnsi"/>
          <w:lang w:val="en-GB"/>
        </w:rPr>
        <w:instrText>ADDIN CSL_CITATION {"citationItems":[{"id":"ITEM-1","itemData":{"DOI":"10.1186/s12902-017-0217-z","ISSN":"14726823","PMID":"29029608","abstract":"Background: It is well known that dyslipidemia and chronic hyperglycemia increase the onset of diabetes and diabetic complication. The aim of this study is to see the association of trace metals elements and lipid profile among type 2 diabetes mellitus patients. Methods: The study was conducted on 214 type 2 diabetic patients at Jimma University Specialized Hospital, Jimma, Ethiopia. All the eligible study participants responded to the structured interviewer administered questionnaire and fasting venous blood was drawn for biochemical analysis. Trace metal elements (zinc(Zn+2), magnesium(Mg+2), chromium(Cr+3), calcium(Ca+2), phosphorus(Po4-3), manganese(Mn+2), copper(Cu+2), and iron(Fe+3)) and lipid profiles (total cholesterol (TC), low-density lipoprotein cholesterol (LDL-C), high-density lipoprotein (HDL-C), and triglycerides (TG)) were measured by atomic absorption spectrophotometry and enzymatic determination method respectively. Data were analyzed by SPSS version 24 software for windows. Bonferroni correction for multiple statistical comparisons was used and a p-value less than 0.01 were accepted as a level of significance. Result: The mean age of study participants was 42.95(±12.6) with an average of 5.83(±3.1) years being diagnosed with diabetes mellitus. The BMI of female (27.1(±4.9)) was significantly higher than male (25.21(±4.2)). BMI shows positive and significant (p &lt; 0.01) association with lipid profiles (TC, LDL-C, and TG) among type 2 diabetic patients in the liner regression model. In addition, WH-R was positively associated with TG. In Pearson partial correlation adjusted for sex and age, Za+2 shown to have statistically significant and negative correlations with TC, LDL-C and with TG. Mg+2 and Cr+2 negatively and significantly correlated with the lipid profile TC and LDL-C. Ca+2 negatively correlated with TC and TG. Po-34 positively correlated with HDL-C; iron negatively correlated with TC. However, in the liner regression model, only calcium positively and significantly (Beta = -0.21, p &lt; 0.01) associated with TG. Conclusion: In the current study, a negative correlation was observed between trace metal elements (Zn+2, Mg+2, Cr+3, Ca+2 and Fe+3) and lipid profile (TC, LDL-C and TG) among type 2 diabetes mellitus patients. In addition, Ca+2 observed to be associated with TG. Future studies are highly advised to uncover the bidirectional association between trace metal element and dyslipidemia in diabetic patients.","author":[{"dropping-particle":"","family":"Wolide","given":"Amare Desalegn","non-dropping-particle":"","parse-names":false,"suffix":""},{"dropping-particle":"","family":"Zawdie","given":"Belay","non-dropping-particle":"","parse-names":false,"suffix":""},{"dropping-particle":"","family":"Alemayehu","given":"Tilahun","non-dropping-particle":"","parse-names":false,"suffix":""},{"dropping-particle":"","family":"Tadesse","given":"Samuel","non-dropping-particle":"","parse-names":false,"suffix":""}],"container-title":"BMC Endocrine Disorders","id":"ITEM-1","issue":"1","issued":{"date-parts":[["2017"]]},"page":"1-7","publisher":"BMC Endocrine Disorders","title":"Association of trace metal elements with lipid profiles in type 2 diabetes mellitus patients: A cross sectional study","type":"article-journal","volume":"17"},"uris":["http://www.mendeley.com/documents/?uuid=b6676eae-6a2b-4e7e-8671-e02f52ffc1fb"]}],"mendeley":{"formattedCitation":"(Wolide et al., 2017)","plainTextFormattedCitation":"(Wolide et al., 2017)","previouslyFormattedCitation":"(Wolide et al., 2017)"},"properties":{"noteIndex":0},"schema":"https://github.com/citation-style-language/schema/raw/master/csl-citation.json"}</w:instrText>
      </w:r>
      <w:r w:rsidR="009C150C" w:rsidRPr="007C2ABD">
        <w:rPr>
          <w:rFonts w:cstheme="minorHAnsi"/>
          <w:lang w:val="en-GB"/>
        </w:rPr>
        <w:fldChar w:fldCharType="separate"/>
      </w:r>
      <w:r w:rsidR="009C150C" w:rsidRPr="007C2ABD">
        <w:rPr>
          <w:rFonts w:cstheme="minorHAnsi"/>
          <w:noProof/>
          <w:lang w:val="en-GB"/>
        </w:rPr>
        <w:t>(Wolide et al., 2017)</w:t>
      </w:r>
      <w:r w:rsidR="009C150C" w:rsidRPr="007C2ABD">
        <w:rPr>
          <w:rFonts w:cstheme="minorHAnsi"/>
          <w:lang w:val="en-GB"/>
        </w:rPr>
        <w:fldChar w:fldCharType="end"/>
      </w:r>
      <w:r w:rsidR="009C150C" w:rsidRPr="007C2ABD">
        <w:rPr>
          <w:rFonts w:cstheme="minorHAnsi"/>
          <w:lang w:val="en-GB"/>
        </w:rPr>
        <w:t>.</w:t>
      </w:r>
      <w:r w:rsidR="00065384" w:rsidRPr="007C2ABD">
        <w:rPr>
          <w:rFonts w:cstheme="minorHAnsi"/>
          <w:lang w:val="en-GB"/>
        </w:rPr>
        <w:t xml:space="preserve"> </w:t>
      </w:r>
      <w:r w:rsidR="00821611" w:rsidRPr="007C2ABD">
        <w:rPr>
          <w:rFonts w:cstheme="minorHAnsi"/>
          <w:lang w:val="en-GB"/>
        </w:rPr>
        <w:t>T</w:t>
      </w:r>
      <w:r w:rsidR="009C150C" w:rsidRPr="007C2ABD">
        <w:rPr>
          <w:rFonts w:cstheme="minorHAnsi"/>
          <w:lang w:val="en-GB"/>
        </w:rPr>
        <w:t>race elements</w:t>
      </w:r>
      <w:r w:rsidR="00821611" w:rsidRPr="007C2ABD">
        <w:rPr>
          <w:rFonts w:cstheme="minorHAnsi"/>
          <w:lang w:val="en-GB"/>
        </w:rPr>
        <w:t xml:space="preserve"> are considered essential for the biochemical and molecular activities of cells and are involved in </w:t>
      </w:r>
      <w:r w:rsidR="00EE043E" w:rsidRPr="007C2ABD">
        <w:rPr>
          <w:rFonts w:cstheme="minorHAnsi"/>
          <w:lang w:val="en-GB"/>
        </w:rPr>
        <w:t>glycem</w:t>
      </w:r>
      <w:r w:rsidR="007F5912" w:rsidRPr="007C2ABD">
        <w:rPr>
          <w:rFonts w:cstheme="minorHAnsi"/>
          <w:lang w:val="en-GB"/>
        </w:rPr>
        <w:t>ia</w:t>
      </w:r>
      <w:r w:rsidR="00F16051" w:rsidRPr="007C2ABD">
        <w:rPr>
          <w:rFonts w:cstheme="minorHAnsi"/>
          <w:lang w:val="en-GB"/>
        </w:rPr>
        <w:t xml:space="preserve"> control</w:t>
      </w:r>
      <w:r w:rsidR="00821611" w:rsidRPr="007C2ABD">
        <w:rPr>
          <w:rFonts w:cstheme="minorHAnsi"/>
          <w:lang w:val="en-GB"/>
        </w:rPr>
        <w:t xml:space="preserve"> at various levels, </w:t>
      </w:r>
      <w:r w:rsidR="0074561E" w:rsidRPr="007C2ABD">
        <w:rPr>
          <w:rFonts w:cstheme="minorHAnsi"/>
          <w:lang w:val="en-GB"/>
        </w:rPr>
        <w:t xml:space="preserve">for example </w:t>
      </w:r>
      <w:r w:rsidR="00821611" w:rsidRPr="007C2ABD">
        <w:rPr>
          <w:rFonts w:cstheme="minorHAnsi"/>
          <w:lang w:val="en-GB"/>
        </w:rPr>
        <w:t>acting as</w:t>
      </w:r>
      <w:r w:rsidR="007152BD" w:rsidRPr="007C2ABD">
        <w:rPr>
          <w:rFonts w:cstheme="minorHAnsi"/>
          <w:lang w:val="en-GB"/>
        </w:rPr>
        <w:t xml:space="preserve"> </w:t>
      </w:r>
      <w:r w:rsidR="00821611" w:rsidRPr="007C2ABD">
        <w:rPr>
          <w:rFonts w:cstheme="minorHAnsi"/>
          <w:lang w:val="en-GB"/>
        </w:rPr>
        <w:t>cofactors or components of enzymes involved in glucose metabolism</w:t>
      </w:r>
      <w:r w:rsidR="0074561E" w:rsidRPr="007C2ABD">
        <w:rPr>
          <w:rFonts w:cstheme="minorHAnsi"/>
          <w:lang w:val="en-GB"/>
        </w:rPr>
        <w:t xml:space="preserve"> </w:t>
      </w:r>
      <w:r w:rsidR="0074561E" w:rsidRPr="007C2ABD">
        <w:rPr>
          <w:rFonts w:cstheme="minorHAnsi"/>
          <w:lang w:val="en-GB"/>
        </w:rPr>
        <w:fldChar w:fldCharType="begin" w:fldLock="1"/>
      </w:r>
      <w:r w:rsidR="00E83F39" w:rsidRPr="007C2ABD">
        <w:rPr>
          <w:rFonts w:cstheme="minorHAnsi"/>
          <w:lang w:val="en-GB"/>
        </w:rPr>
        <w:instrText>ADDIN CSL_CITATION {"citationItems":[{"id":"ITEM-1","itemData":{"DOI":"10.1016/S0946-672X(00)80019-X","ISSN":"0946-672X","PMID":"10836530","abstract":"Significantly more information about trace element status can be obtained by investigating concentrations in blood cells instead of only evaluating the concentrations in plasma. This can be explained by the fact that essential trace elements such as zinc, copper, chromium and selenium take part in a variety of enzymatic processes on a molecular cellular level. Ignoring these important biochemical roles, trace element concentrations determined in whole blood or plasma very often lead to conclusions contrary to the actual intracellular concentration. Especially in metabolic diseases like diabetes mellitus, conclusions drawn from trace element concentrations in blood cells usually offer more valuable clinical information about the metabolic state than trace element concentrations in plasma or whole blood. In the present investigation copper and zinc concentrations were increased in all blood fractions of diabetic patients (IDDM). In insulin-dependent diabetic children significantly higher values of zinc in erythrocytes were also found, and they were higher in patients with poor metabolic control (HbA1c&gt;9%). When different blood fractions in diabetic patients (NIDDM) were compared with a control group, chromium was significantly increased in plasma and polymorphonuclear cells. Patients with IDDM had pronounced decreased selenium concentrations in erythrocytes as compared to controls.","author":[{"dropping-particle":"","family":"Kruse-Jarres","given":"J. D.","non-dropping-particle":"","parse-names":false,"suffix":""},{"dropping-particle":"","family":"Rükgauer","given":"M.","non-dropping-particle":"","parse-names":false,"suffix":""}],"container-title":"Journal of Trace Elements in Medicine and Biology","id":"ITEM-1","issue":"1","issued":{"date-parts":[["2000","4","1"]]},"page":"21-27","publisher":"Urban &amp; Fischer","title":"Trace elements in diabetes mellitus. Peculiarities and clinical validity of determinations in blood cells","type":"article-journal","volume":"14"},"uris":["http://www.mendeley.com/documents/?uuid=7cb87545-e0f0-3558-ad3c-f59a51e61253"]},{"id":"ITEM-2","itemData":{"DOI":"10.1186/1758-5996-2-70","ISSN":"17585996","abstract":"Many trace elements, among which metals, are indispensable for proper functioning of a myriad of biochemical reactions, more particularly as enzyme cofactors. This is particularly true for the vast set of processes involved in regulation of glucose homeostasis, being it in glucose metabolism itself or in hormonal control, especially insulin. The role and importance of trace elements such as chromium, zinc, selenium, lithium and vanadium are much less evident and subjected to chronic debate. This review updates our actual knowledge concerning these five trace elements. A careful survey of the literature shows that while theoretical postulates from some key roles of these elements had led to real hopes for therapy of insulin resistance and diabetes, the limited experience based on available data indicates that beneficial effects and use of most of them are subjected to caution, given the narrow window between safe and unsafe doses. Clear therapeutic benefit in these pathologies is presently doubtful but some data indicate that these metals may have a clinical interest in patients presenting deficiencies in individual metal levels. The same holds true for an association of some trace elements such as chromium or zinc with oral antidiabetics. However, this area is essentially unexplored in adequate clinical trials, which are worth being performed. © 2010 Wiernsperger and Rapin; licensee BioMed Central Ltd.","author":[{"dropping-particle":"","family":"Wiernsperger","given":"Nicolas","non-dropping-particle":"","parse-names":false,"suffix":""},{"dropping-particle":"","family":"Rapin","given":"Jeanrobert","non-dropping-particle":"","parse-names":false,"suffix":""}],"container-title":"Diabetology and Metabolic Syndrome","id":"ITEM-2","issue":"1","issued":{"date-parts":[["2010"]]},"page":"1-9","title":"Trace elements in glucometabolic disorders: An update","type":"article-journal","volume":"2"},"uris":["http://www.mendeley.com/documents/?uuid=80dec999-f637-4adf-b533-a73514cffd9e"]},{"id":"ITEM-3","itemData":{"DOI":"10.21608/jram.2020.46094.1093","author":[{"dropping-particle":"","family":"Hassanin","given":"Noha","non-dropping-particle":"","parse-names":false,"suffix":""},{"dropping-particle":"","family":"Elkishki","given":"Maha","non-dropping-particle":"","parse-names":false,"suffix":""},{"dropping-particle":"","family":"Fawzy","given":"Laila","non-dropping-particle":"","parse-names":false,"suffix":""}],"container-title":"Journal of Recent Advances in Medicine","id":"ITEM-3","issue":"0","issued":{"date-parts":[["2020"]]},"page":"0-0","title":"Trace Elements and Their Relation to Diabetes Mellitus and Obesity .","type":"article-journal","volume":"0"},"uris":["http://www.mendeley.com/documents/?uuid=3c6f14ff-d7d7-471d-b127-cb7d67ddbe32"]}],"mendeley":{"formattedCitation":"(Hassanin et al., 2020; Kruse-Jarres and Rükgauer, 2000; Wiernsperger and Rapin, 2010)","plainTextFormattedCitation":"(Hassanin et al., 2020; Kruse-Jarres and Rükgauer, 2000; Wiernsperger and Rapin, 2010)","previouslyFormattedCitation":"(Hassanin et al., 2020; Kruse-Jarres and Rükgauer, 2000; Wiernsperger and Rapin, 2010)"},"properties":{"noteIndex":0},"schema":"https://github.com/citation-style-language/schema/raw/master/csl-citation.json"}</w:instrText>
      </w:r>
      <w:r w:rsidR="0074561E" w:rsidRPr="007C2ABD">
        <w:rPr>
          <w:rFonts w:cstheme="minorHAnsi"/>
          <w:lang w:val="en-GB"/>
        </w:rPr>
        <w:fldChar w:fldCharType="separate"/>
      </w:r>
      <w:r w:rsidR="00961D0D" w:rsidRPr="007C2ABD">
        <w:rPr>
          <w:rFonts w:cstheme="minorHAnsi"/>
          <w:noProof/>
          <w:lang w:val="en-GB"/>
        </w:rPr>
        <w:t>(Hassanin et al., 2020; Kruse-Jarres and Rükgauer, 2000; Wiernsperger and Rapin, 2010)</w:t>
      </w:r>
      <w:r w:rsidR="0074561E" w:rsidRPr="007C2ABD">
        <w:rPr>
          <w:rFonts w:cstheme="minorHAnsi"/>
          <w:lang w:val="en-GB"/>
        </w:rPr>
        <w:fldChar w:fldCharType="end"/>
      </w:r>
      <w:r w:rsidR="000C6724" w:rsidRPr="007C2ABD">
        <w:rPr>
          <w:rFonts w:cstheme="minorHAnsi"/>
          <w:lang w:val="en-GB"/>
        </w:rPr>
        <w:t>,</w:t>
      </w:r>
      <w:r w:rsidR="0074561E" w:rsidRPr="007C2ABD">
        <w:rPr>
          <w:rFonts w:cstheme="minorHAnsi"/>
          <w:lang w:val="en-GB"/>
        </w:rPr>
        <w:t xml:space="preserve"> or</w:t>
      </w:r>
      <w:r w:rsidR="00821611" w:rsidRPr="007C2ABD">
        <w:rPr>
          <w:rFonts w:cstheme="minorHAnsi"/>
          <w:lang w:val="en-GB"/>
        </w:rPr>
        <w:t xml:space="preserve"> as cofactors of antioxidant enzymes that prevent tissue damage</w:t>
      </w:r>
      <w:r w:rsidR="00D17D7F" w:rsidRPr="007C2ABD">
        <w:rPr>
          <w:rFonts w:cstheme="minorHAnsi"/>
          <w:lang w:val="en-GB"/>
        </w:rPr>
        <w:t xml:space="preserve"> </w:t>
      </w:r>
      <w:r w:rsidR="00E50B0C" w:rsidRPr="007C2ABD">
        <w:rPr>
          <w:rFonts w:cstheme="minorHAnsi"/>
          <w:lang w:val="en-GB"/>
        </w:rPr>
        <w:fldChar w:fldCharType="begin" w:fldLock="1"/>
      </w:r>
      <w:r w:rsidR="00821611" w:rsidRPr="007C2ABD">
        <w:rPr>
          <w:rFonts w:cstheme="minorHAnsi"/>
          <w:lang w:val="en-GB"/>
        </w:rPr>
        <w:instrText>ADDIN CSL_CITATION {"citationItems":[{"id":"ITEM-1","itemData":{"DOI":"10.1016/j.dsx.2020.04.026","ISSN":"18780334","PMID":"32371187","abstract":"Background: Diabetes mellitus is a chronic metabolic disease that induces several complications in various organs such as the liver, kidney, and reproductive system. Trace elements such as copper, zinc, selenium, and magnesium play an essential role in the management or treatment of diabetes mellitus. Aim: the aim of the present study was conducted to investigate the effect of these trace elements nanoparticles and their probable mechanism of action on diabetes and its complications. Methods: The present brief report was conducted with a search of articles published in several databases including PubMed, ScienceDirect, Google Scholar, and Scopus. The articles were selected from 2011 to 2018 using the keywords “zinc,” “copper,” “selenium,” “magnesium,” and “diabetes.” Following the eligibility criteria were selected 16 articles and 1 book. Results: The scientific results of the presented brief report show that zinc, copper, selenium, and magnesium have antidiabetic effects. Also, they improved the diabetes-induced complications through increase antioxidant enzyme level, glucose utilization, and insulin sensitivity. Conclusion: While zinc, copper, selenium, and magnesium revealed antidiabetic effects, but their nanoparticles were more potent for the treatment of this disease.","author":[{"dropping-particle":"","family":"Ashrafizadeh","given":"Hadis","non-dropping-particle":"","parse-names":false,"suffix":""},{"dropping-particle":"","family":"Abtahi","given":"Seyed Reza","non-dropping-particle":"","parse-names":false,"suffix":""},{"dropping-particle":"","family":"Oroojan","given":"Ali Akbar","non-dropping-particle":"","parse-names":false,"suffix":""}],"container-title":"Diabetes and Metabolic Syndrome: Clinical Research and Reviews","id":"ITEM-1","issue":"4","issued":{"date-parts":[["2020"]]},"page":"443-445","title":"Trace element nanoparticles improved diabetes mellitus; a brief report","type":"article-journal","volume":"14"},"uris":["http://www.mendeley.com/documents/?uuid=07d7a164-8549-47c1-988f-b31150757aa1"]},{"id":"ITEM-2","itemData":{"DOI":"10.1016/S0946-672X(00)80019-X","ISSN":"0946-672X","PMID":"10836530","abstract":"Significantly more information about trace element status can be obtained by investigating concentrations in blood cells instead of only evaluating the concentrations in plasma. This can be explained by the fact that essential trace elements such as zinc, copper, chromium and selenium take part in a variety of enzymatic processes on a molecular cellular level. Ignoring these important biochemical roles, trace element concentrations determined in whole blood or plasma very often lead to conclusions contrary to the actual intracellular concentration. Especially in metabolic diseases like diabetes mellitus, conclusions drawn from trace element concentrations in blood cells usually offer more valuable clinical information about the metabolic state than trace element concentrations in plasma or whole blood. In the present investigation copper and zinc concentrations were increased in all blood fractions of diabetic patients (IDDM). In insulin-dependent diabetic children significantly higher values of zinc in erythrocytes were also found, and they were higher in patients with poor metabolic control (HbA1c&gt;9%). When different blood fractions in diabetic patients (NIDDM) were compared with a control group, chromium was significantly increased in plasma and polymorphonuclear cells. Patients with IDDM had pronounced decreased selenium concentrations in erythrocytes as compared to controls.","author":[{"dropping-particle":"","family":"Kruse-Jarres","given":"J. D.","non-dropping-particle":"","parse-names":false,"suffix":""},{"dropping-particle":"","family":"Rükgauer","given":"M.","non-dropping-particle":"","parse-names":false,"suffix":""}],"container-title":"Journal of Trace Elements in Medicine and Biology","id":"ITEM-2","issue":"1","issued":{"date-parts":[["2000","4","1"]]},"page":"21-27","publisher":"Urban &amp; Fischer","title":"Trace elements in diabetes mellitus. Peculiarities and clinical validity of determinations in blood cells","type":"article-journal","volume":"14"},"uris":["http://www.mendeley.com/documents/?uuid=7cb87545-e0f0-3558-ad3c-f59a51e61253"]}],"mendeley":{"formattedCitation":"(Ashrafizadeh et al., 2020; Kruse-Jarres and Rükgauer, 2000)","plainTextFormattedCitation":"(Ashrafizadeh et al., 2020; Kruse-Jarres and Rükgauer, 2000)","previouslyFormattedCitation":"(Ashrafizadeh et al., 2020; Kruse-Jarres and Rükgauer, 2000)"},"properties":{"noteIndex":0},"schema":"https://github.com/citation-style-language/schema/raw/master/csl-citation.json"}</w:instrText>
      </w:r>
      <w:r w:rsidR="00E50B0C" w:rsidRPr="007C2ABD">
        <w:rPr>
          <w:rFonts w:cstheme="minorHAnsi"/>
          <w:lang w:val="en-GB"/>
        </w:rPr>
        <w:fldChar w:fldCharType="separate"/>
      </w:r>
      <w:r w:rsidR="0066203C" w:rsidRPr="007C2ABD">
        <w:rPr>
          <w:rFonts w:cstheme="minorHAnsi"/>
          <w:noProof/>
          <w:lang w:val="en-GB"/>
        </w:rPr>
        <w:t>(Ashrafizadeh et al., 2020; Kruse-Jarres and Rükgauer, 2000)</w:t>
      </w:r>
      <w:r w:rsidR="00E50B0C" w:rsidRPr="007C2ABD">
        <w:rPr>
          <w:rFonts w:cstheme="minorHAnsi"/>
          <w:lang w:val="en-GB"/>
        </w:rPr>
        <w:fldChar w:fldCharType="end"/>
      </w:r>
      <w:r w:rsidR="00BE1440" w:rsidRPr="007C2ABD">
        <w:rPr>
          <w:rFonts w:cstheme="minorHAnsi"/>
          <w:lang w:val="en-GB"/>
        </w:rPr>
        <w:t>.</w:t>
      </w:r>
      <w:r w:rsidR="00AE37F2" w:rsidRPr="007C2ABD">
        <w:rPr>
          <w:rFonts w:cstheme="minorHAnsi"/>
          <w:lang w:val="en-GB"/>
        </w:rPr>
        <w:t xml:space="preserve"> </w:t>
      </w:r>
      <w:r w:rsidR="004B40A8" w:rsidRPr="007C2ABD">
        <w:rPr>
          <w:rFonts w:cstheme="minorHAnsi"/>
          <w:lang w:val="en-GB"/>
        </w:rPr>
        <w:t>Thanks to their multiple actions</w:t>
      </w:r>
      <w:r w:rsidR="00EE043E" w:rsidRPr="007C2ABD">
        <w:rPr>
          <w:rFonts w:cstheme="minorHAnsi"/>
          <w:lang w:val="en-GB"/>
        </w:rPr>
        <w:t>, they can</w:t>
      </w:r>
      <w:r w:rsidR="00E400BE" w:rsidRPr="007C2ABD">
        <w:rPr>
          <w:rFonts w:cstheme="minorHAnsi"/>
          <w:lang w:val="en-GB"/>
        </w:rPr>
        <w:t xml:space="preserve"> </w:t>
      </w:r>
      <w:r w:rsidR="00555BE1" w:rsidRPr="007C2ABD">
        <w:rPr>
          <w:rFonts w:cstheme="minorHAnsi"/>
          <w:lang w:val="en-GB"/>
        </w:rPr>
        <w:t>lower</w:t>
      </w:r>
      <w:r w:rsidR="004B40A8" w:rsidRPr="007C2ABD">
        <w:rPr>
          <w:rFonts w:cstheme="minorHAnsi"/>
          <w:lang w:val="en-GB"/>
        </w:rPr>
        <w:t xml:space="preserve"> </w:t>
      </w:r>
      <w:r w:rsidR="00555BE1" w:rsidRPr="007C2ABD">
        <w:rPr>
          <w:rFonts w:cstheme="minorHAnsi"/>
          <w:lang w:val="en-GB"/>
        </w:rPr>
        <w:t>hyper</w:t>
      </w:r>
      <w:r w:rsidR="004B40A8" w:rsidRPr="007C2ABD">
        <w:rPr>
          <w:rFonts w:cstheme="minorHAnsi"/>
          <w:lang w:val="en-GB"/>
        </w:rPr>
        <w:t xml:space="preserve">glycemia </w:t>
      </w:r>
      <w:r w:rsidR="00F63F9B" w:rsidRPr="007C2ABD">
        <w:rPr>
          <w:rFonts w:cstheme="minorHAnsi"/>
          <w:lang w:val="en-GB"/>
        </w:rPr>
        <w:t>in</w:t>
      </w:r>
      <w:r w:rsidR="004B40A8" w:rsidRPr="007C2ABD">
        <w:rPr>
          <w:rFonts w:cstheme="minorHAnsi"/>
          <w:lang w:val="en-GB"/>
        </w:rPr>
        <w:t xml:space="preserve"> different</w:t>
      </w:r>
      <w:r w:rsidR="00F63F9B" w:rsidRPr="007C2ABD">
        <w:rPr>
          <w:rFonts w:cstheme="minorHAnsi"/>
          <w:lang w:val="en-GB"/>
        </w:rPr>
        <w:t xml:space="preserve"> ways and preserv</w:t>
      </w:r>
      <w:r w:rsidR="00EE043E" w:rsidRPr="007C2ABD">
        <w:rPr>
          <w:rFonts w:cstheme="minorHAnsi"/>
          <w:lang w:val="en-GB"/>
        </w:rPr>
        <w:t>e</w:t>
      </w:r>
      <w:r w:rsidR="00F63F9B" w:rsidRPr="007C2ABD">
        <w:rPr>
          <w:rFonts w:cstheme="minorHAnsi"/>
          <w:lang w:val="en-GB"/>
        </w:rPr>
        <w:t xml:space="preserve"> tissue integrity,</w:t>
      </w:r>
      <w:r w:rsidR="004B40A8" w:rsidRPr="007C2ABD">
        <w:rPr>
          <w:rFonts w:cstheme="minorHAnsi"/>
          <w:lang w:val="en-GB"/>
        </w:rPr>
        <w:t xml:space="preserve"> </w:t>
      </w:r>
      <w:r w:rsidR="00EE043E" w:rsidRPr="007C2ABD">
        <w:rPr>
          <w:rFonts w:cstheme="minorHAnsi"/>
          <w:lang w:val="en-GB"/>
        </w:rPr>
        <w:t>hence their</w:t>
      </w:r>
      <w:r w:rsidR="00972613" w:rsidRPr="007C2ABD">
        <w:rPr>
          <w:rFonts w:cstheme="minorHAnsi"/>
          <w:lang w:val="en-GB"/>
        </w:rPr>
        <w:t xml:space="preserve"> particular interest</w:t>
      </w:r>
      <w:r w:rsidR="0074561E" w:rsidRPr="007C2ABD">
        <w:rPr>
          <w:rFonts w:cstheme="minorHAnsi"/>
          <w:lang w:val="en-GB"/>
        </w:rPr>
        <w:t>.</w:t>
      </w:r>
      <w:r w:rsidR="00972613" w:rsidRPr="007C2ABD">
        <w:rPr>
          <w:rFonts w:cstheme="minorHAnsi"/>
          <w:lang w:val="en-GB"/>
        </w:rPr>
        <w:t xml:space="preserve"> </w:t>
      </w:r>
      <w:r w:rsidR="0074561E" w:rsidRPr="007C2ABD">
        <w:rPr>
          <w:rFonts w:cstheme="minorHAnsi"/>
          <w:lang w:val="en-GB"/>
        </w:rPr>
        <w:t>They</w:t>
      </w:r>
      <w:r w:rsidR="00972613" w:rsidRPr="007C2ABD">
        <w:rPr>
          <w:rFonts w:cstheme="minorHAnsi"/>
          <w:lang w:val="en-GB"/>
        </w:rPr>
        <w:t xml:space="preserve"> are prescribed as a complement to anti-diabetic drugs </w:t>
      </w:r>
      <w:r w:rsidR="00E7392C" w:rsidRPr="007C2ABD">
        <w:rPr>
          <w:rFonts w:cstheme="minorHAnsi"/>
          <w:lang w:val="en-GB"/>
        </w:rPr>
        <w:t xml:space="preserve">to contribute </w:t>
      </w:r>
      <w:r w:rsidR="00972613" w:rsidRPr="007C2ABD">
        <w:rPr>
          <w:rFonts w:cstheme="minorHAnsi"/>
          <w:lang w:val="en-GB"/>
        </w:rPr>
        <w:t>to prevent issues linked to diabetes</w:t>
      </w:r>
      <w:r w:rsidR="00E7392C" w:rsidRPr="007C2ABD">
        <w:rPr>
          <w:rFonts w:cstheme="minorHAnsi"/>
          <w:lang w:val="en-GB"/>
        </w:rPr>
        <w:t xml:space="preserve"> (e.g. cardiovascular disease, neuropathy), </w:t>
      </w:r>
      <w:r w:rsidR="00EF16C0" w:rsidRPr="007C2ABD">
        <w:rPr>
          <w:rFonts w:cstheme="minorHAnsi"/>
          <w:lang w:val="en-GB"/>
        </w:rPr>
        <w:t xml:space="preserve"> because</w:t>
      </w:r>
      <w:r w:rsidR="004B40A8" w:rsidRPr="007C2ABD">
        <w:rPr>
          <w:rFonts w:cstheme="minorHAnsi"/>
          <w:lang w:val="en-GB"/>
        </w:rPr>
        <w:t xml:space="preserve"> current single-target anti-diabetic treatments, such as sulphonylureas, biguanides, meglinides and thiazolidinediones, are ineffective in the long term</w:t>
      </w:r>
      <w:r w:rsidR="00544D5F" w:rsidRPr="007C2ABD">
        <w:rPr>
          <w:rFonts w:cstheme="minorHAnsi"/>
          <w:lang w:val="en-GB"/>
        </w:rPr>
        <w:t xml:space="preserve"> </w:t>
      </w:r>
      <w:r w:rsidR="00544D5F" w:rsidRPr="007C2ABD">
        <w:rPr>
          <w:rFonts w:cstheme="minorHAnsi"/>
          <w:lang w:val="en-GB"/>
        </w:rPr>
        <w:fldChar w:fldCharType="begin" w:fldLock="1"/>
      </w:r>
      <w:r w:rsidR="005E6243" w:rsidRPr="007C2ABD">
        <w:rPr>
          <w:rFonts w:cstheme="minorHAnsi"/>
          <w:lang w:val="en-GB"/>
        </w:rPr>
        <w:instrText>ADDIN CSL_CITATION {"citationItems":[{"id":"ITEM-1","itemData":{"DOI":"10.1007/s13300-020-00922-x","ISSN":"18696961","abstract":"Diabetes is a major threat to people’s health and has become a burden worldwide. Current drugs for diabetes have limitations, such as different drug responses among individuals, failure to achieve glycemic control, and adverse effects. Exploring more effective therapeutic strategies for patients with diabetes is crucial. Currently pharmacogenomics has provided potential for individualized drug therapy based on genetic and genomic information of patients, and has made precision medicine possible. Responses and adverse effects to antidiabetic drugs are significantly associated with gene polymorphisms in patients. Many new targets for diabetes also have been discovered and developed, and even entered clinical trial phases. This review summarizes pharmacogenomic evidence of some current antidiabetic agents applied in clinical settings, and highlights potential drugs with new targets for diabetes, which represent a more effective treatment in the future.","author":[{"dropping-particle":"","family":"Zeng","given":"Zhiwei","non-dropping-particle":"","parse-names":false,"suffix":""},{"dropping-particle":"","family":"Huang","given":"Shi Ying","non-dropping-particle":"","parse-names":false,"suffix":""},{"dropping-particle":"","family":"Sun","given":"Tao","non-dropping-particle":"","parse-names":false,"suffix":""}],"container-title":"Diabetes Therapy","id":"ITEM-1","issue":"11","issued":{"date-parts":[["2020"]]},"page":"2521-2538","publisher":"Springer Healthcare","title":"Pharmacogenomic Studies of Current Antidiabetic Agents and Potential New Drug Targets for Precision Medicine of Diabetes","type":"article-journal","volume":"11"},"uris":["http://www.mendeley.com/documents/?uuid=dbfde040-b0c7-4ee0-8b49-1be0d94eabb1"]}],"mendeley":{"formattedCitation":"(Zeng et al., 2020)","plainTextFormattedCitation":"(Zeng et al., 2020)","previouslyFormattedCitation":"(Zeng et al., 2020)"},"properties":{"noteIndex":0},"schema":"https://github.com/citation-style-language/schema/raw/master/csl-citation.json"}</w:instrText>
      </w:r>
      <w:r w:rsidR="00544D5F" w:rsidRPr="007C2ABD">
        <w:rPr>
          <w:rFonts w:cstheme="minorHAnsi"/>
          <w:lang w:val="en-GB"/>
        </w:rPr>
        <w:fldChar w:fldCharType="separate"/>
      </w:r>
      <w:r w:rsidR="00544D5F" w:rsidRPr="007C2ABD">
        <w:rPr>
          <w:rFonts w:cstheme="minorHAnsi"/>
          <w:noProof/>
          <w:lang w:val="en-GB"/>
        </w:rPr>
        <w:t>(Zeng et al., 2020)</w:t>
      </w:r>
      <w:r w:rsidR="00544D5F" w:rsidRPr="007C2ABD">
        <w:rPr>
          <w:rFonts w:cstheme="minorHAnsi"/>
          <w:lang w:val="en-GB"/>
        </w:rPr>
        <w:fldChar w:fldCharType="end"/>
      </w:r>
      <w:r w:rsidR="00544D5F" w:rsidRPr="007C2ABD">
        <w:rPr>
          <w:rFonts w:cstheme="minorHAnsi"/>
          <w:lang w:val="en-GB"/>
        </w:rPr>
        <w:t>.</w:t>
      </w:r>
      <w:r w:rsidR="00544D5F" w:rsidRPr="007C2ABD" w:rsidDel="00544D5F">
        <w:rPr>
          <w:rFonts w:cstheme="minorHAnsi"/>
          <w:lang w:val="en-GB"/>
        </w:rPr>
        <w:t xml:space="preserve"> </w:t>
      </w:r>
    </w:p>
    <w:p w14:paraId="36EB40DB" w14:textId="535D48E6" w:rsidR="00FC4F5C" w:rsidRPr="007C2ABD" w:rsidRDefault="0008787E" w:rsidP="00B60E33">
      <w:pPr>
        <w:spacing w:after="0" w:line="240" w:lineRule="auto"/>
        <w:jc w:val="both"/>
        <w:rPr>
          <w:rFonts w:cstheme="minorHAnsi"/>
          <w:lang w:val="en-GB"/>
        </w:rPr>
      </w:pPr>
      <w:r w:rsidRPr="007C2ABD">
        <w:rPr>
          <w:rFonts w:cstheme="minorHAnsi"/>
          <w:lang w:val="en-GB"/>
        </w:rPr>
        <w:t>Among the</w:t>
      </w:r>
      <w:r w:rsidR="004B40A8" w:rsidRPr="007C2ABD">
        <w:rPr>
          <w:rFonts w:cstheme="minorHAnsi"/>
          <w:lang w:val="en-GB"/>
        </w:rPr>
        <w:t>se</w:t>
      </w:r>
      <w:r w:rsidRPr="007C2ABD">
        <w:rPr>
          <w:rFonts w:cstheme="minorHAnsi"/>
          <w:lang w:val="en-GB"/>
        </w:rPr>
        <w:t xml:space="preserve"> trace elements, zinc is one of the most studied and </w:t>
      </w:r>
      <w:r w:rsidR="00EF16C0" w:rsidRPr="007C2ABD">
        <w:rPr>
          <w:rFonts w:cstheme="minorHAnsi"/>
          <w:lang w:val="en-GB"/>
        </w:rPr>
        <w:t xml:space="preserve">known </w:t>
      </w:r>
      <w:r w:rsidR="00A7646F" w:rsidRPr="007C2ABD">
        <w:rPr>
          <w:rFonts w:cstheme="minorHAnsi"/>
          <w:lang w:val="en-GB"/>
        </w:rPr>
        <w:fldChar w:fldCharType="begin" w:fldLock="1"/>
      </w:r>
      <w:r w:rsidR="00A7646F" w:rsidRPr="007C2ABD">
        <w:rPr>
          <w:rFonts w:cstheme="minorHAnsi"/>
          <w:lang w:val="en-GB"/>
        </w:rPr>
        <w:instrText>ADDIN CSL_CITATION {"citationItems":[{"id":"ITEM-1","itemData":{"DOI":"10.1016/j.jnutbio.2009.01.009","ISSN":"09552863","PMID":"19442898","abstract":"Zinc is an essential trace element crucial for the function of more than 300 enzymes and it is important for cellular processes like cell division and apoptosis. Hence, the concentration of zinc in the human body is tightly regulated and disturbances of zinc homeostasis have been associated with several diseases including diabetes mellitus, a disease characterized by high blood glucose concentrations as a consequence of decreased secretion or action of insulin. Zinc supplementation of animals and humans has been shown to ameliorate glycemic control in type 1 and 2 diabetes, the two major forms of diabetes mellitus, but the underlying molecular mechanisms have only slowly been elucidated. Zinc seems to exert insulin-like effects by supporting the signal transduction of insulin and by reducing the production of cytokines, which lead to beta-cell death during the inflammatory process in the pancreas in the course of the disease. Furthermore, zinc might play a role in the development of diabetes, since genetic polymorphisms in the gene of zinc transporter 8 and in metallothionein (MT)-encoding genes could be demonstrated to be associated with type 2 diabetes mellitus. The fact that antibodies against this zinc transporter have been detected in type 1 diabetic patients offers new diagnostic possibilities. This article reviews the influence of zinc on the diabetic state including the molecular mechanisms, the role of the zinc transporter 8 and MT for diabetes development and the resulting diagnostic and therapeutic options. © 2009 Elsevier Inc. All rights reserved.","author":[{"dropping-particle":"","family":"Jansen","given":"Judith","non-dropping-particle":"","parse-names":false,"suffix":""},{"dropping-particle":"","family":"Karges","given":"Wolfram","non-dropping-particle":"","parse-names":false,"suffix":""},{"dropping-particle":"","family":"Rink","given":"Lothar","non-dropping-particle":"","parse-names":false,"suffix":""}],"container-title":"Journal of Nutritional Biochemistry","id":"ITEM-1","issue":"6","issued":{"date-parts":[["2009"]]},"page":"399-417","publisher":"Elsevier Inc.","title":"Zinc and diabetes - clinical links and molecular mechanisms","type":"article-journal","volume":"20"},"uris":["http://www.mendeley.com/documents/?uuid=0bf5c192-5a70-4d4f-9b18-0cee04958d7f"]}],"mendeley":{"formattedCitation":"(Jansen et al., 2009)","plainTextFormattedCitation":"(Jansen et al., 2009)","previouslyFormattedCitation":"(Jansen et al., 2009)"},"properties":{"noteIndex":0},"schema":"https://github.com/citation-style-language/schema/raw/master/csl-citation.json"}</w:instrText>
      </w:r>
      <w:r w:rsidR="00A7646F" w:rsidRPr="007C2ABD">
        <w:rPr>
          <w:rFonts w:cstheme="minorHAnsi"/>
          <w:lang w:val="en-GB"/>
        </w:rPr>
        <w:fldChar w:fldCharType="separate"/>
      </w:r>
      <w:r w:rsidR="00A7646F" w:rsidRPr="007C2ABD">
        <w:rPr>
          <w:rFonts w:cstheme="minorHAnsi"/>
          <w:noProof/>
          <w:lang w:val="en-GB"/>
        </w:rPr>
        <w:t>(Jansen et al., 2009)</w:t>
      </w:r>
      <w:r w:rsidR="00A7646F" w:rsidRPr="007C2ABD">
        <w:rPr>
          <w:rFonts w:cstheme="minorHAnsi"/>
          <w:lang w:val="en-GB"/>
        </w:rPr>
        <w:fldChar w:fldCharType="end"/>
      </w:r>
      <w:r w:rsidRPr="007C2ABD">
        <w:rPr>
          <w:rFonts w:cstheme="minorHAnsi"/>
          <w:lang w:val="en-GB"/>
        </w:rPr>
        <w:t>.</w:t>
      </w:r>
      <w:r w:rsidR="00EF16C0" w:rsidRPr="007C2ABD">
        <w:rPr>
          <w:rFonts w:cstheme="minorHAnsi"/>
          <w:lang w:val="en-GB"/>
        </w:rPr>
        <w:t xml:space="preserve"> </w:t>
      </w:r>
      <w:bookmarkStart w:id="5" w:name="_Hlk151558108"/>
      <w:r w:rsidR="000E4FE9" w:rsidRPr="007C2ABD">
        <w:rPr>
          <w:rFonts w:cstheme="minorHAnsi"/>
          <w:lang w:val="en-GB"/>
        </w:rPr>
        <w:t>Zinc</w:t>
      </w:r>
      <w:r w:rsidR="00FE0C2B" w:rsidRPr="007C2ABD">
        <w:rPr>
          <w:rFonts w:cstheme="minorHAnsi"/>
          <w:lang w:val="en-GB"/>
        </w:rPr>
        <w:t xml:space="preserve"> contribute</w:t>
      </w:r>
      <w:r w:rsidR="00BE69FF" w:rsidRPr="007C2ABD">
        <w:rPr>
          <w:rFonts w:cstheme="minorHAnsi"/>
          <w:lang w:val="en-GB"/>
        </w:rPr>
        <w:t>s</w:t>
      </w:r>
      <w:r w:rsidR="00FE0C2B" w:rsidRPr="007C2ABD">
        <w:rPr>
          <w:rFonts w:cstheme="minorHAnsi"/>
          <w:lang w:val="en-GB"/>
        </w:rPr>
        <w:t xml:space="preserve"> to </w:t>
      </w:r>
      <w:r w:rsidR="00E400BE" w:rsidRPr="007C2ABD">
        <w:rPr>
          <w:rFonts w:cstheme="minorHAnsi"/>
          <w:lang w:val="en-GB"/>
        </w:rPr>
        <w:t xml:space="preserve">the </w:t>
      </w:r>
      <w:r w:rsidR="00FE0C2B" w:rsidRPr="007C2ABD">
        <w:rPr>
          <w:rFonts w:cstheme="minorHAnsi"/>
          <w:lang w:val="en-GB"/>
        </w:rPr>
        <w:t>synthesis</w:t>
      </w:r>
      <w:r w:rsidR="00E400BE" w:rsidRPr="007C2ABD">
        <w:rPr>
          <w:rFonts w:cstheme="minorHAnsi"/>
          <w:lang w:val="en-GB"/>
        </w:rPr>
        <w:t xml:space="preserve"> and </w:t>
      </w:r>
      <w:r w:rsidR="00FE0C2B" w:rsidRPr="007C2ABD">
        <w:rPr>
          <w:rFonts w:cstheme="minorHAnsi"/>
          <w:lang w:val="en-GB"/>
        </w:rPr>
        <w:t>secretion of insulin granules</w:t>
      </w:r>
      <w:r w:rsidR="00AF1847" w:rsidRPr="007C2ABD">
        <w:rPr>
          <w:rFonts w:cstheme="minorHAnsi"/>
          <w:lang w:val="en-GB"/>
        </w:rPr>
        <w:t xml:space="preserve"> </w:t>
      </w:r>
      <w:r w:rsidR="00AF1847" w:rsidRPr="007C2ABD">
        <w:rPr>
          <w:rFonts w:cstheme="minorHAnsi"/>
          <w:lang w:val="en-GB"/>
        </w:rPr>
        <w:fldChar w:fldCharType="begin" w:fldLock="1"/>
      </w:r>
      <w:r w:rsidR="000C65C3" w:rsidRPr="007C2ABD">
        <w:rPr>
          <w:rFonts w:cstheme="minorHAnsi"/>
          <w:lang w:val="en-GB"/>
        </w:rPr>
        <w:instrText>ADDIN CSL_CITATION {"citationItems":[{"id":"ITEM-1","itemData":{"DOI":"10.1017/S0029665115003237","ISBN":"0029665115003","ISSN":"14752719","abstract":"Zinc is an important micronutrient, essential in the diet to avoid a variety of conditions associated with malnutrition such as diarrhoea and alopecia. Lowered circulating levels of zinc are also found in diabetes mellitus, a condition which affects one in twelve of the adult population and whose treatments consume approximately 10 % of healthcare budgets. Zn2+ ions are essential for a huge range of cellular functions and, in the specialised pancreatic β-cell, for the storage of insulin within the secretory granule. Correspondingly, genetic variants in the SLC30A8 gene, which encodes the diabetes-associated granule-resident Zn2+ transporter ZnT8, are associated with an altered risk of type 2 diabetes. Here, we focus on (i) recent advances in measuring free zinc concentrations dynamically in subcellular compartments, and (ii) studies dissecting the role of intracellular zinc in the control of glucose homeostasis in vitro and in vivo. We discuss the effects on insulin secretion and action of deleting or over-expressing Slc30a8 highly selectively in the pancreatic β-cell, and the role of zinc in insulin signalling. While modulated by genetic variability, healthy levels of dietary zinc, and hence normal cellular zinc homeostasis, are likely to play an important role in the proper release and action of insulin to maintain glucose homeostasis and lower diabetes risk.","author":[{"dropping-particle":"","family":"Rutter","given":"Guy A.","non-dropping-particle":"","parse-names":false,"suffix":""},{"dropping-particle":"","family":"Chabosseau","given":"Pauline","non-dropping-particle":"","parse-names":false,"suffix":""},{"dropping-particle":"","family":"Bellomo","given":"Elisa A.","non-dropping-particle":"","parse-names":false,"suffix":""},{"dropping-particle":"","family":"Maret","given":"Wolfgang","non-dropping-particle":"","parse-names":false,"suffix":""},{"dropping-particle":"","family":"Mitchell","given":"Ryan K.","non-dropping-particle":"","parse-names":false,"suffix":""},{"dropping-particle":"","family":"Hodson","given":"David J.","non-dropping-particle":"","parse-names":false,"suffix":""},{"dropping-particle":"","family":"Solomou","given":"Antonia","non-dropping-particle":"","parse-names":false,"suffix":""},{"dropping-particle":"","family":"Hu","given":"Ming","non-dropping-particle":"","parse-names":false,"suffix":""}],"container-title":"Proceedings of the Nutrition Society","id":"ITEM-1","issue":"1","issued":{"date-parts":[["2016"]]},"page":"61-72","title":"Intracellular zinc in insulin secretion and action: A determinant of diabetes risk?","type":"article-journal","volume":"75"},"uris":["http://www.mendeley.com/documents/?uuid=b12bc996-4d31-4ee5-b9e0-215198448474"]}],"mendeley":{"formattedCitation":"(Rutter et al., 2016)","plainTextFormattedCitation":"(Rutter et al., 2016)","previouslyFormattedCitation":"(Rutter et al., 2016)"},"properties":{"noteIndex":0},"schema":"https://github.com/citation-style-language/schema/raw/master/csl-citation.json"}</w:instrText>
      </w:r>
      <w:r w:rsidR="00AF1847" w:rsidRPr="007C2ABD">
        <w:rPr>
          <w:rFonts w:cstheme="minorHAnsi"/>
          <w:lang w:val="en-GB"/>
        </w:rPr>
        <w:fldChar w:fldCharType="separate"/>
      </w:r>
      <w:r w:rsidR="00AF1847" w:rsidRPr="007C2ABD">
        <w:rPr>
          <w:rFonts w:cstheme="minorHAnsi"/>
          <w:noProof/>
          <w:lang w:val="en-GB"/>
        </w:rPr>
        <w:t>(Rutter et al., 2016)</w:t>
      </w:r>
      <w:r w:rsidR="00AF1847" w:rsidRPr="007C2ABD">
        <w:rPr>
          <w:rFonts w:cstheme="minorHAnsi"/>
          <w:lang w:val="en-GB"/>
        </w:rPr>
        <w:fldChar w:fldCharType="end"/>
      </w:r>
      <w:r w:rsidR="00583B61" w:rsidRPr="007C2ABD">
        <w:rPr>
          <w:rFonts w:cstheme="minorHAnsi"/>
          <w:lang w:val="en-GB"/>
        </w:rPr>
        <w:t>,</w:t>
      </w:r>
      <w:r w:rsidR="007B5530" w:rsidRPr="007C2ABD">
        <w:rPr>
          <w:rFonts w:cstheme="minorHAnsi"/>
          <w:lang w:val="en-GB"/>
        </w:rPr>
        <w:t xml:space="preserve"> and</w:t>
      </w:r>
      <w:r w:rsidR="00A82754" w:rsidRPr="007C2ABD">
        <w:rPr>
          <w:rFonts w:cstheme="minorHAnsi"/>
          <w:lang w:val="en-GB"/>
        </w:rPr>
        <w:t xml:space="preserve"> enhances cells sensitivity to insulin. Zinc activates the insulin signalling cascade by causing phosphorylation of the beta subunit of the insulin receptor, including </w:t>
      </w:r>
      <w:r w:rsidR="00583B61" w:rsidRPr="007C2ABD">
        <w:rPr>
          <w:rFonts w:cstheme="minorHAnsi"/>
          <w:lang w:val="en-GB"/>
        </w:rPr>
        <w:t xml:space="preserve">the </w:t>
      </w:r>
      <w:r w:rsidR="00A82754" w:rsidRPr="007C2ABD">
        <w:rPr>
          <w:rFonts w:cstheme="minorHAnsi"/>
          <w:lang w:val="en-GB"/>
        </w:rPr>
        <w:t>serine/threonine kinase Akt.</w:t>
      </w:r>
      <w:r w:rsidR="00A82754" w:rsidRPr="007C2ABD">
        <w:rPr>
          <w:lang w:val="en-GB"/>
        </w:rPr>
        <w:t xml:space="preserve"> </w:t>
      </w:r>
      <w:r w:rsidR="00A82754" w:rsidRPr="007C2ABD">
        <w:rPr>
          <w:rFonts w:cstheme="minorHAnsi"/>
          <w:lang w:val="en-GB"/>
        </w:rPr>
        <w:t xml:space="preserve">This leads to inhibition of glycogen synthase kinase 3 (GSK-3) and increases glucose transporter 4 (GLUT4) enzyme translocation and expression in both adipose and skeletal muscles </w:t>
      </w:r>
      <w:r w:rsidR="00A82754" w:rsidRPr="007C2ABD">
        <w:rPr>
          <w:rFonts w:cstheme="minorHAnsi"/>
          <w:lang w:val="en-GB"/>
        </w:rPr>
        <w:fldChar w:fldCharType="begin" w:fldLock="1"/>
      </w:r>
      <w:r w:rsidR="00A82754" w:rsidRPr="007C2ABD">
        <w:rPr>
          <w:rFonts w:cstheme="minorHAnsi"/>
          <w:lang w:val="en-GB"/>
        </w:rPr>
        <w:instrText>ADDIN CSL_CITATION {"citationItems":[{"id":"ITEM-1","itemData":{"DOI":"10.1186/s40199-015-0127-4","ISSN":"20082231","PMID":"26381880","abstract":"Background: Diabetes mellitus is a leading cause of morbidity and mortality worldwide. Studies have shown that Zinc has numerous beneficial effects in both type-1 and type-2 diabetes. We aim to evaluate the literature on the mechanisms and molecular level effects of Zinc on glycaemic control, β-cell function, pathogenesis of diabetes and its complications. Methods: A review of published studies reporting mechanisms of action of Zinc in diabetes was undertaken in PubMed and SciVerse Scopus medical databases using the following search terms in article title, abstract or keywords; (\"Zinc\" or \"Zn\") and (\"mechanism\" or \"mechanism of action\" or \"action\" or \"effect\" or \"pathogenesis\" or \"pathology\" or \"physiology\" or \"metabolism\") and (\"diabetes\" or \"prediabetes\" or \"sugar\" or \"glucose\" or \"insulin\"). Results: The literature search identified the following number of articles in the two databases; PubMed (n</w:instrText>
      </w:r>
      <w:r w:rsidR="00A82754" w:rsidRPr="007C2ABD">
        <w:rPr>
          <w:rFonts w:ascii="Cambria Math" w:hAnsi="Cambria Math" w:cs="Cambria Math"/>
          <w:lang w:val="en-GB"/>
        </w:rPr>
        <w:instrText>∈</w:instrText>
      </w:r>
      <w:r w:rsidR="00A82754" w:rsidRPr="007C2ABD">
        <w:rPr>
          <w:rFonts w:cstheme="minorHAnsi"/>
          <w:lang w:val="en-GB"/>
        </w:rPr>
        <w:instrText>=</w:instrText>
      </w:r>
      <w:r w:rsidR="00A82754" w:rsidRPr="007C2ABD">
        <w:rPr>
          <w:rFonts w:ascii="Cambria Math" w:hAnsi="Cambria Math" w:cs="Cambria Math"/>
          <w:lang w:val="en-GB"/>
        </w:rPr>
        <w:instrText>∈</w:instrText>
      </w:r>
      <w:r w:rsidR="00A82754" w:rsidRPr="007C2ABD">
        <w:rPr>
          <w:rFonts w:cstheme="minorHAnsi"/>
          <w:lang w:val="en-GB"/>
        </w:rPr>
        <w:instrText>1799) and SciVerse Scopus (n</w:instrText>
      </w:r>
      <w:r w:rsidR="00A82754" w:rsidRPr="007C2ABD">
        <w:rPr>
          <w:rFonts w:ascii="Cambria Math" w:hAnsi="Cambria Math" w:cs="Cambria Math"/>
          <w:lang w:val="en-GB"/>
        </w:rPr>
        <w:instrText>∈</w:instrText>
      </w:r>
      <w:r w:rsidR="00A82754" w:rsidRPr="007C2ABD">
        <w:rPr>
          <w:rFonts w:cstheme="minorHAnsi"/>
          <w:lang w:val="en-GB"/>
        </w:rPr>
        <w:instrText>=</w:instrText>
      </w:r>
      <w:r w:rsidR="00A82754" w:rsidRPr="007C2ABD">
        <w:rPr>
          <w:rFonts w:ascii="Cambria Math" w:hAnsi="Cambria Math" w:cs="Cambria Math"/>
          <w:lang w:val="en-GB"/>
        </w:rPr>
        <w:instrText>∈</w:instrText>
      </w:r>
      <w:r w:rsidR="00A82754" w:rsidRPr="007C2ABD">
        <w:rPr>
          <w:rFonts w:cstheme="minorHAnsi"/>
          <w:lang w:val="en-GB"/>
        </w:rPr>
        <w:instrText>1879). After removing duplicates the total number of articles included in the present review is 111. Our results show that Zinc plays an important role in β-cell function, insulin action, glucose homeostasis and the pathogenesis of diabetes and its complications. Conclusion: Numerous in-vitro and in-vivo studies have shown that Zinc has beneficial effects in both type-1 and type-2 diabetes. However further randomized double-blinded placebo-controlled clinical trials conducted for an adequate duration, are required to establish therapeutic safety in humans.","author":[{"dropping-particle":"","family":"Ranasinghe","given":"Priyanga","non-dropping-particle":"","parse-names":false,"suffix":""},{"dropping-particle":"","family":"Pigera","given":"Shehani","non-dropping-particle":"","parse-names":false,"suffix":""},{"dropping-particle":"","family":"Galappatthy","given":"Priyadarshani","non-dropping-particle":"","parse-names":false,"suffix":""},{"dropping-particle":"","family":"Katulanda","given":"Prasad","non-dropping-particle":"","parse-names":false,"suffix":""},{"dropping-particle":"","family":"Constantine","given":"Godwin R.","non-dropping-particle":"","parse-names":false,"suffix":""}],"container-title":"DARU, Journal of Pharmaceutical Sciences","id":"ITEM-1","issue":"1","issued":{"date-parts":[["2015"]]},"page":"1-13","publisher":"DARU Journal of Pharmaceutical Sciences","title":"Zinc and diabetes mellitus: Understanding molecular mechanisms and clinical implications","type":"article-journal","volume":"23"},"uris":["http://www.mendeley.com/documents/?uuid=a18ecc22-819e-4057-9a8c-6e7388d367f5"]}],"mendeley":{"formattedCitation":"(Ranasinghe et al., 2015)","plainTextFormattedCitation":"(Ranasinghe et al., 2015)","previouslyFormattedCitation":"(Ranasinghe et al., 2015)"},"properties":{"noteIndex":0},"schema":"https://github.com/citation-style-language/schema/raw/master/csl-citation.json"}</w:instrText>
      </w:r>
      <w:r w:rsidR="00A82754" w:rsidRPr="007C2ABD">
        <w:rPr>
          <w:rFonts w:cstheme="minorHAnsi"/>
          <w:lang w:val="en-GB"/>
        </w:rPr>
        <w:fldChar w:fldCharType="separate"/>
      </w:r>
      <w:r w:rsidR="00A82754" w:rsidRPr="007C2ABD">
        <w:rPr>
          <w:rFonts w:cstheme="minorHAnsi"/>
          <w:noProof/>
          <w:lang w:val="en-GB"/>
        </w:rPr>
        <w:t>(Ranasinghe et al., 2015)</w:t>
      </w:r>
      <w:r w:rsidR="00A82754" w:rsidRPr="007C2ABD">
        <w:rPr>
          <w:rFonts w:cstheme="minorHAnsi"/>
          <w:lang w:val="en-GB"/>
        </w:rPr>
        <w:fldChar w:fldCharType="end"/>
      </w:r>
      <w:r w:rsidR="00A82754" w:rsidRPr="007C2ABD">
        <w:rPr>
          <w:rFonts w:cstheme="minorHAnsi"/>
          <w:lang w:val="en-GB"/>
        </w:rPr>
        <w:t>.</w:t>
      </w:r>
      <w:r w:rsidR="00A82754" w:rsidRPr="007C2ABD">
        <w:rPr>
          <w:lang w:val="en-GB"/>
        </w:rPr>
        <w:t xml:space="preserve"> </w:t>
      </w:r>
      <w:r w:rsidR="00A82754" w:rsidRPr="007C2ABD">
        <w:rPr>
          <w:rFonts w:cstheme="minorHAnsi"/>
          <w:lang w:val="en-GB"/>
        </w:rPr>
        <w:t>Moreover, zinc promotes glycogenesis and inhibits lipid perox</w:t>
      </w:r>
      <w:r w:rsidR="00583B61" w:rsidRPr="007C2ABD">
        <w:rPr>
          <w:rFonts w:cstheme="minorHAnsi"/>
          <w:lang w:val="en-GB"/>
        </w:rPr>
        <w:t>i</w:t>
      </w:r>
      <w:r w:rsidR="00A82754" w:rsidRPr="007C2ABD">
        <w:rPr>
          <w:rFonts w:cstheme="minorHAnsi"/>
          <w:lang w:val="en-GB"/>
        </w:rPr>
        <w:t xml:space="preserve">dation </w:t>
      </w:r>
      <w:r w:rsidR="00A82754" w:rsidRPr="007C2ABD">
        <w:rPr>
          <w:rFonts w:cstheme="minorHAnsi"/>
          <w:lang w:val="en-GB"/>
        </w:rPr>
        <w:fldChar w:fldCharType="begin" w:fldLock="1"/>
      </w:r>
      <w:r w:rsidR="00DD5654" w:rsidRPr="007C2ABD">
        <w:rPr>
          <w:rFonts w:cstheme="minorHAnsi"/>
          <w:lang w:val="en-GB"/>
        </w:rPr>
        <w:instrText>ADDIN CSL_CITATION {"citationItems":[{"id":"ITEM-1","itemData":{"DOI":"10.1074/jbc.271.4.1941","ISSN":"00219258","PMID":"8567642","abstract":"The effect of zinc ions on carbohydrate metabolism and intracellular Zn2+ was studied in hepatocytes from fed rats. The addition of ZnCl2 to the medium led to an almost 3-fold increase in lactate production and an increase in net glucose production of about 50%. Half-maximal rates occurred at about 40 μM ZnCl2. These effects were not seen with Mn2+, Co2+, or Ni2+ up to 80 μM, whereas Cu2+ at 80 μM and Cd2+ or Pb2+ at 8 μM exhibited similar effects as 80 μM ZnCl2. Changes in intracellular Zn2+ were followed by single cell epifluorescence using zinquin as a specific probe. Intracellular free Zn2+ in isolated hepatocytes was 1.25 ± 0.27 μM, and the addition of ZnCl2 led to a concentration-dependent increase in epifluorescence. CdCl2 or PbCl2 at 8 μM was as potent as ZnCl2 at 20-80 μM, whereas NiCl2 at 80 μM was without effect. ZnCl2 completely abolished the inhibition of glycolysis by glucagon (cAMP). Glucagon led to a pronounced drop in cytosolic Zn2+. Both glucagon and zinc stimulated glycogenolysis by increasing the phosphorylation of glycogen phosphorylase but acted oppositely on glycolysis. Zinc overcame the inactivation of pyruvate kinase by glucagon without changing the hormone-induced protein phosphorylation. The antagonistic action of zinc and cAMP on glycolysis together with the rapid and marked decrease in free zinc concentration induced by glucagon (cAMP) may indicate an as yet unknown role of zinc as an important mediator of regulation of carbohydrate metabolism.","author":[{"dropping-particle":"","family":"Brand","given":"Ingeborg A.","non-dropping-particle":"","parse-names":false,"suffix":""},{"dropping-particle":"","family":"Kleineke","given":"Jochen","non-dropping-particle":"","parse-names":false,"suffix":""}],"container-title":"Journal of Biological Chemistry","id":"ITEM-1","issue":"4","issued":{"date-parts":[["1996"]]},"page":"1941-1949","publisher":"Â© 1996 ASBMB. Currently published by Elsevier Inc; originally published by American Society for Biochemistry and Molecular Biology.","title":"Intracellular zinc movement and its effect on the carbohydrate metabolism of isolated rat hepatocytes","type":"article-journal","volume":"271"},"uris":["http://www.mendeley.com/documents/?uuid=43d53eca-426c-43f0-9099-84f03b241362"]},{"id":"ITEM-2","itemData":{"DOI":"10.1016/j.jnutbio.2009.01.009","ISSN":"09552863","PMID":"19442898","abstract":"Zinc is an essential trace element crucial for the function of more than 300 enzymes and it is important for cellular processes like cell division and apoptosis. Hence, the concentration of zinc in the human body is tightly regulated and disturbances of zinc homeostasis have been associated with several diseases including diabetes mellitus, a disease characterized by high blood glucose concentrations as a consequence of decreased secretion or action of insulin. Zinc supplementation of animals and humans has been shown to ameliorate glycemic control in type 1 and 2 diabetes, the two major forms of diabetes mellitus, but the underlying molecular mechanisms have only slowly been elucidated. Zinc seems to exert insulin-like effects by supporting the signal transduction of insulin and by reducing the production of cytokines, which lead to beta-cell death during the inflammatory process in the pancreas in the course of the disease. Furthermore, zinc might play a role in the development of diabetes, since genetic polymorphisms in the gene of zinc transporter 8 and in metallothionein (MT)-encoding genes could be demonstrated to be associated with type 2 diabetes mellitus. The fact that antibodies against this zinc transporter have been detected in type 1 diabetic patients offers new diagnostic possibilities. This article reviews the influence of zinc on the diabetic state including the molecular mechanisms, the role of the zinc transporter 8 and MT for diabetes development and the resulting diagnostic and therapeutic options. © 2009 Elsevier Inc. All rights reserved.","author":[{"dropping-particle":"","family":"Jansen","given":"Judith","non-dropping-particle":"","parse-names":false,"suffix":""},{"dropping-particle":"","family":"Karges","given":"Wolfram","non-dropping-particle":"","parse-names":false,"suffix":""},{"dropping-particle":"","family":"Rink","given":"Lothar","non-dropping-particle":"","parse-names":false,"suffix":""}],"container-title":"Journal of Nutritional Biochemistry","id":"ITEM-2","issue":"6","issued":{"date-parts":[["2009"]]},"page":"399-417","publisher":"Elsevier Inc.","title":"Zinc and diabetes - clinical links and molecular mechanisms","type":"article-journal","volume":"20"},"uris":["http://www.mendeley.com/documents/?uuid=0bf5c192-5a70-4d4f-9b18-0cee04958d7f"]},{"id":"ITEM-3","itemData":{"DOI":"10.1007/s12576-017-0571-7","ISSN":"18806546","PMID":"28965330","abstract":"A number of studies have reported that zinc plays a substantial role in the development of metabolic syndrome, taking part in the regulation of cytokine expression, suppressing inflammation, and is also required to activate antioxidant enzymes that scavenge reactive oxygen species, reducing oxidative stress. Zinc also plays a role in the correct functioning of lipid and glucose metabolism, regulating and forming the expression of insulin. In numerous studies, zinc supplementation has been found to improve blood pressure, glucose, and LDL cholesterol serum level. Deeper knowledge of zinc’s properties may help in treating metabolic syndrome, thus protecting against stroke and angina pectoris, and ultimately against death.","author":[{"dropping-particle":"","family":"Olechnowicz","given":"J.","non-dropping-particle":"","parse-names":false,"suffix":""},{"dropping-particle":"","family":"Tinkov","given":"A.","non-dropping-particle":"","parse-names":false,"suffix":""},{"dropping-particle":"","family":"Skalny","given":"A.","non-dropping-particle":"","parse-names":false,"suffix":""},{"dropping-particle":"","family":"Suliburska","given":"Joanna","non-dropping-particle":"","parse-names":false,"suffix":""}],"container-title":"Journal of Physiological Sciences","id":"ITEM-3","issue":"1","issued":{"date-parts":[["2018"]]},"page":"19-31","publisher":"Springer Japan","title":"Zinc status is associated with inflammation, oxidative stress, lipid, and glucose metabolism","type":"article-journal","volume":"68"},"uris":["http://www.mendeley.com/documents/?uuid=24139b72-add8-4b08-befc-e8a7ade10733"]}],"mendeley":{"formattedCitation":"(Brand and Kleineke, 1996; Jansen et al., 2009; Olechnowicz et al., 2018)","plainTextFormattedCitation":"(Brand and Kleineke, 1996; Jansen et al., 2009; Olechnowicz et al., 2018)","previouslyFormattedCitation":"(Brand and Kleineke, 1996; Jansen et al., 2009; Olechnowicz et al., 2018)"},"properties":{"noteIndex":0},"schema":"https://github.com/citation-style-language/schema/raw/master/csl-citation.json"}</w:instrText>
      </w:r>
      <w:r w:rsidR="00A82754" w:rsidRPr="007C2ABD">
        <w:rPr>
          <w:rFonts w:cstheme="minorHAnsi"/>
          <w:lang w:val="en-GB"/>
        </w:rPr>
        <w:fldChar w:fldCharType="separate"/>
      </w:r>
      <w:r w:rsidR="00A82754" w:rsidRPr="007C2ABD">
        <w:rPr>
          <w:rFonts w:cstheme="minorHAnsi"/>
          <w:noProof/>
          <w:lang w:val="en-GB"/>
        </w:rPr>
        <w:t>(Brand and Kleineke, 1996; Jansen et al., 2009; Olechnowicz et al., 2018)</w:t>
      </w:r>
      <w:r w:rsidR="00A82754" w:rsidRPr="007C2ABD">
        <w:rPr>
          <w:rFonts w:cstheme="minorHAnsi"/>
          <w:lang w:val="en-GB"/>
        </w:rPr>
        <w:fldChar w:fldCharType="end"/>
      </w:r>
      <w:r w:rsidR="00A82754" w:rsidRPr="007C2ABD">
        <w:rPr>
          <w:lang w:val="en-GB"/>
        </w:rPr>
        <w:t xml:space="preserve">. The superoxide dismutase (SOD), </w:t>
      </w:r>
      <w:r w:rsidR="00A82754" w:rsidRPr="007C2ABD">
        <w:rPr>
          <w:rFonts w:cstheme="minorHAnsi"/>
          <w:lang w:val="en-GB"/>
        </w:rPr>
        <w:t>an efficient antioxidant enzyme,</w:t>
      </w:r>
      <w:r w:rsidR="00A82754" w:rsidRPr="007C2ABD">
        <w:rPr>
          <w:lang w:val="en-GB"/>
        </w:rPr>
        <w:t xml:space="preserve"> is an effective antioxidant that depends on zinc to function</w:t>
      </w:r>
      <w:r w:rsidR="00B60E33" w:rsidRPr="007C2ABD">
        <w:rPr>
          <w:rFonts w:cstheme="minorHAnsi"/>
          <w:lang w:val="en-GB"/>
        </w:rPr>
        <w:t xml:space="preserve"> </w:t>
      </w:r>
      <w:r w:rsidR="00B60E33" w:rsidRPr="007C2ABD">
        <w:rPr>
          <w:rFonts w:cstheme="minorHAnsi"/>
          <w:lang w:val="en-GB"/>
        </w:rPr>
        <w:fldChar w:fldCharType="begin" w:fldLock="1"/>
      </w:r>
      <w:r w:rsidR="00B60E33" w:rsidRPr="007C2ABD">
        <w:rPr>
          <w:rFonts w:cstheme="minorHAnsi"/>
          <w:lang w:val="en-GB"/>
        </w:rPr>
        <w:instrText>ADDIN CSL_CITATION {"citationItems":[{"id":"ITEM-1","itemData":{"DOI":"10.1007/BF02784615","ISSN":"15590720","PMID":"1375070","abstract":"Many studies have shown that zinc deficiency could decrease the response to insulin. In genetically diabetic animals, a low zinc status has been observed, contrary to induced diabetic animals. The zinc status of human patients depends on the type of diabetes and the age. Zinc supplementation seems to have beneficial effects on glucose homeostasis. However, the mechanism of insulin resistance secondary to zinc depletion is yet unclear. More studies are therefore necessary to document better zinc metabolism in diabetes mellitus, and the antioxidant activity of zinc on the insulin receptor and the glucose transporter. © 1992 Humana Press Inc.","author":[{"dropping-particle":"","family":"Faure","given":"Patrice","non-dropping-particle":"","parse-names":false,"suffix":""},{"dropping-particle":"","family":"Roussel","given":"Anne","non-dropping-particle":"","parse-names":false,"suffix":""},{"dropping-particle":"","family":"Coudray","given":"Charles","non-dropping-particle":"","parse-names":false,"suffix":""},{"dropping-particle":"","family":"Richard","given":"Marie Jeanne","non-dropping-particle":"","parse-names":false,"suffix":""},{"dropping-particle":"","family":"Halimi","given":"Serge","non-dropping-particle":"","parse-names":false,"suffix":""},{"dropping-particle":"","family":"Favier","given":"Alain","non-dropping-particle":"","parse-names":false,"suffix":""}],"container-title":"Biological Trace Element Research","id":"ITEM-1","issue":"1-3","issued":{"date-parts":[["1992"]]},"page":"305-310","title":"Zinc and insulin sensitivity","type":"article-journal","volume":"32"},"uris":["http://www.mendeley.com/documents/?uuid=7452b1c5-0edb-4131-9be6-493bee07eed4"]}],"mendeley":{"formattedCitation":"(Faure et al., 1992)","plainTextFormattedCitation":"(Faure et al., 1992)","previouslyFormattedCitation":"(Faure et al., 1992)"},"properties":{"noteIndex":0},"schema":"https://github.com/citation-style-language/schema/raw/master/csl-citation.json"}</w:instrText>
      </w:r>
      <w:r w:rsidR="00B60E33" w:rsidRPr="007C2ABD">
        <w:rPr>
          <w:rFonts w:cstheme="minorHAnsi"/>
          <w:lang w:val="en-GB"/>
        </w:rPr>
        <w:fldChar w:fldCharType="separate"/>
      </w:r>
      <w:r w:rsidR="00B60E33" w:rsidRPr="007C2ABD">
        <w:rPr>
          <w:rFonts w:cstheme="minorHAnsi"/>
          <w:noProof/>
          <w:lang w:val="en-GB"/>
        </w:rPr>
        <w:t>(Faure et al., 1992)</w:t>
      </w:r>
      <w:r w:rsidR="00B60E33" w:rsidRPr="007C2ABD">
        <w:rPr>
          <w:rFonts w:cstheme="minorHAnsi"/>
          <w:lang w:val="en-GB"/>
        </w:rPr>
        <w:fldChar w:fldCharType="end"/>
      </w:r>
      <w:r w:rsidR="00B60E33" w:rsidRPr="007C2ABD">
        <w:rPr>
          <w:rFonts w:cstheme="minorHAnsi"/>
          <w:lang w:val="en-GB"/>
        </w:rPr>
        <w:t>. In addition, zinc elevates cyclic guanosine monophosphate (cGMP)</w:t>
      </w:r>
      <w:r w:rsidR="00583B61" w:rsidRPr="007C2ABD">
        <w:rPr>
          <w:rFonts w:cstheme="minorHAnsi"/>
          <w:lang w:val="en-GB"/>
        </w:rPr>
        <w:t xml:space="preserve"> leading to </w:t>
      </w:r>
      <w:r w:rsidR="00B60E33" w:rsidRPr="007C2ABD">
        <w:rPr>
          <w:rFonts w:cstheme="minorHAnsi"/>
          <w:lang w:val="en-GB"/>
        </w:rPr>
        <w:t>inhibit</w:t>
      </w:r>
      <w:r w:rsidR="00583B61" w:rsidRPr="007C2ABD">
        <w:rPr>
          <w:rFonts w:cstheme="minorHAnsi"/>
          <w:lang w:val="en-GB"/>
        </w:rPr>
        <w:t>ion of the</w:t>
      </w:r>
      <w:r w:rsidR="00B60E33" w:rsidRPr="007C2ABD">
        <w:rPr>
          <w:rFonts w:cstheme="minorHAnsi"/>
          <w:lang w:val="en-GB"/>
        </w:rPr>
        <w:t xml:space="preserve"> proinflammatory cytokine</w:t>
      </w:r>
      <w:r w:rsidR="00583B61" w:rsidRPr="007C2ABD">
        <w:rPr>
          <w:rFonts w:cstheme="minorHAnsi"/>
          <w:lang w:val="en-GB"/>
        </w:rPr>
        <w:t>s</w:t>
      </w:r>
      <w:r w:rsidR="00B60E33" w:rsidRPr="007C2ABD">
        <w:rPr>
          <w:rFonts w:cstheme="minorHAnsi"/>
          <w:lang w:val="en-GB"/>
        </w:rPr>
        <w:t xml:space="preserve"> IL-1β and TNF-α </w:t>
      </w:r>
      <w:r w:rsidR="00B60E33" w:rsidRPr="007C2ABD">
        <w:rPr>
          <w:rFonts w:cstheme="minorHAnsi"/>
          <w:lang w:val="en-GB"/>
        </w:rPr>
        <w:fldChar w:fldCharType="begin" w:fldLock="1"/>
      </w:r>
      <w:r w:rsidR="00B60E33" w:rsidRPr="007C2ABD">
        <w:rPr>
          <w:rFonts w:cstheme="minorHAnsi"/>
          <w:lang w:val="en-GB"/>
        </w:rPr>
        <w:instrText>ADDIN CSL_CITATION {"citationItems":[{"id":"ITEM-1","itemData":{"DOI":"10.4049/jimmunol.175.7.4697","ISSN":"0022-1767","PMID":"16177117","abstract":"The trace element zinc affects several aspects of immune function, such as the release of proinflammatory cytokines from monocytes. We investigated the role of cyclic nucleotide signaling in zinc inhibition of LPS-induced TNF-α and IL-1β release from primary human monocytes and the monocytic cell line Mono Mac1. Zinc reversibly inhibited enzyme activity of phosphodiesterase-1 (PDE-1), PDE-3, and PDE-4 in cellular lysate. It additionally reduced mRNA expression of PDE-1C, PDE-4A, and PDE-4B in intact cells. Although these PDE can also hydrolyze cAMP, only the cellular level of cGMP was increased after incubation with zinc, whereas cAMP was found to be even slightly reduced due to inhibition of its synthesis. To investigate whether an increase in cGMP alone is sufficient to inhibit cytokine release, the cGMP analogues 8-bromo-cGMP and dibutyryl cGMP as well as the NO donor S-nitrosocysteine were used. All three treatments inhibited TNF-α and IL-1β release after stimulation with LPS. Inhibition of soluble guanylate cyclase-mediated cGMP synthesis with LY83583 reversed the inhibitory effect of zinc on LPS-induced cytokine release. In conclusion, inhibition of PDE by zinc abrogates the LPS-induced release of TNF-α and IL-1β by increasing intracellular cGMP levels.","author":[{"dropping-particle":"","family":"Bülow","given":"Verena","non-dropping-particle":"von","parse-names":false,"suffix":""},{"dropping-particle":"","family":"Rink","given":"Lothar","non-dropping-particle":"","parse-names":false,"suffix":""},{"dropping-particle":"","family":"Haase","given":"Hajo","non-dropping-particle":"","parse-names":false,"suffix":""}],"container-title":"The Journal of Immunology","id":"ITEM-1","issue":"7","issued":{"date-parts":[["2005"]]},"page":"4697-4705","title":"Zinc-Mediated Inhibition of Cyclic Nucleotide Phosphodiesterase Activity and Expression Suppresses TNF-α and IL-1β Production in Monocytes by Elevation of Guanosine 3′,5′-Cyclic Monophosphate","type":"article-journal","volume":"175"},"uris":["http://www.mendeley.com/documents/?uuid=85f8b2ff-1f8f-4df8-9d2f-aba68d8648aa"]}],"mendeley":{"formattedCitation":"(von Bülow et al., 2005)","plainTextFormattedCitation":"(von Bülow et al., 2005)","previouslyFormattedCitation":"(von Bülow et al., 2005)"},"properties":{"noteIndex":0},"schema":"https://github.com/citation-style-language/schema/raw/master/csl-citation.json"}</w:instrText>
      </w:r>
      <w:r w:rsidR="00B60E33" w:rsidRPr="007C2ABD">
        <w:rPr>
          <w:rFonts w:cstheme="minorHAnsi"/>
          <w:lang w:val="en-GB"/>
        </w:rPr>
        <w:fldChar w:fldCharType="separate"/>
      </w:r>
      <w:r w:rsidR="00B60E33" w:rsidRPr="007C2ABD">
        <w:rPr>
          <w:rFonts w:cstheme="minorHAnsi"/>
          <w:noProof/>
          <w:lang w:val="en-GB"/>
        </w:rPr>
        <w:t>(von Bülow et al., 2005)</w:t>
      </w:r>
      <w:r w:rsidR="00B60E33" w:rsidRPr="007C2ABD">
        <w:rPr>
          <w:rFonts w:cstheme="minorHAnsi"/>
          <w:lang w:val="en-GB"/>
        </w:rPr>
        <w:fldChar w:fldCharType="end"/>
      </w:r>
      <w:r w:rsidR="00B60E33" w:rsidRPr="007C2ABD">
        <w:rPr>
          <w:rFonts w:cstheme="minorHAnsi"/>
          <w:lang w:val="en-GB"/>
        </w:rPr>
        <w:t>.</w:t>
      </w:r>
      <w:bookmarkEnd w:id="5"/>
      <w:r w:rsidR="007B5530" w:rsidRPr="007C2ABD">
        <w:rPr>
          <w:rFonts w:cstheme="minorHAnsi"/>
          <w:lang w:val="en-GB"/>
        </w:rPr>
        <w:t xml:space="preserve"> </w:t>
      </w:r>
      <w:r w:rsidRPr="007C2ABD">
        <w:rPr>
          <w:rFonts w:cstheme="minorHAnsi"/>
          <w:lang w:val="en-GB"/>
        </w:rPr>
        <w:t xml:space="preserve">Zinc supplementation has shown to improve the condition of </w:t>
      </w:r>
      <w:r w:rsidR="000A3D65" w:rsidRPr="007C2ABD">
        <w:rPr>
          <w:rFonts w:cstheme="minorHAnsi"/>
          <w:lang w:val="en-GB"/>
        </w:rPr>
        <w:t xml:space="preserve">both type 1 and type 2 </w:t>
      </w:r>
      <w:r w:rsidRPr="007C2ABD">
        <w:rPr>
          <w:rFonts w:cstheme="minorHAnsi"/>
          <w:lang w:val="en-GB"/>
        </w:rPr>
        <w:t>diabet</w:t>
      </w:r>
      <w:r w:rsidR="00EE043E" w:rsidRPr="007C2ABD">
        <w:rPr>
          <w:rFonts w:cstheme="minorHAnsi"/>
          <w:lang w:val="en-GB"/>
        </w:rPr>
        <w:t>es</w:t>
      </w:r>
      <w:r w:rsidRPr="007C2ABD">
        <w:rPr>
          <w:rFonts w:cstheme="minorHAnsi"/>
          <w:lang w:val="en-GB"/>
        </w:rPr>
        <w:t xml:space="preserve"> and prevent complications of the disease </w:t>
      </w:r>
      <w:r w:rsidRPr="007C2ABD">
        <w:rPr>
          <w:rFonts w:cstheme="minorHAnsi"/>
          <w:lang w:val="en-GB"/>
        </w:rPr>
        <w:fldChar w:fldCharType="begin" w:fldLock="1"/>
      </w:r>
      <w:r w:rsidR="00865945" w:rsidRPr="007C2ABD">
        <w:rPr>
          <w:rFonts w:cstheme="minorHAnsi"/>
          <w:lang w:val="en-GB"/>
        </w:rPr>
        <w:instrText>ADDIN CSL_CITATION {"citationItems":[{"id":"ITEM-1","itemData":{"DOI":"10.1016/j.orcp.2023.06.003","ISSN":"1871403X","PMID":"37385909","author":[{"dropping-particle":"","family":"Yang","given":"Hao-Yu","non-dropping-particle":"","parse-names":false,"suffix":""},{"dropping-particle":"","family":"Hung","given":"Kuo-Chuan","non-dropping-particle":"","parse-names":false,"suffix":""},{"dropping-particle":"","family":"Chuang","given":"Min-Hsiang","non-dropping-particle":"","parse-names":false,"suffix":""},{"dropping-particle":"","family":"Chang","given":"Renin","non-dropping-particle":"","parse-names":false,"suffix":""},{"dropping-particle":"","family":"Chen","given":"Ru-Yih","non-dropping-particle":"","parse-names":false,"suffix":""},{"dropping-particle":"","family":"Wang","given":"Fu-Wei","non-dropping-particle":"","parse-names":false,"suffix":""},{"dropping-particle":"","family":"Wu","given":"Jheng-Yan","non-dropping-particle":"","parse-names":false,"suffix":""},{"dropping-particle":"","family":"Chen","given":"Jui-Yi","non-dropping-particle":"","parse-names":false,"suffix":""}],"container-title":"Obesity Research &amp; Clinical Practice","id":"ITEM-1","issue":"4","issued":{"date-parts":[["2023"]]},"page":"308-317","publisher":"Elsevier Ltd","title":"Effect of zinc supplementation on blood sugar control in the overweight and obese population: A systematic review and meta-analysis of randomized controlled trials","type":"article-journal","volume":"17"},"uris":["http://www.mendeley.com/documents/?uuid=f1a933eb-d422-4a2a-b51d-c90dbfd61110"]},{"id":"ITEM-2","itemData":{"DOI":"10.1002/14651858.CD005525.pub3.www.cochranelibrary.com","author":[{"dropping-particle":"","family":"Dib","given":"El","non-dropping-particle":"","parse-names":false,"suffix":""},{"dropping-particle":"","family":"Olf","given":"Gameiro","non-dropping-particle":"","parse-names":false,"suffix":""},{"dropping-particle":"","family":"Msp","given":"Ogata","non-dropping-particle":"","parse-names":false,"suffix":""},{"dropping-particle":"","family":"Lg","given":"Braz","non-dropping-particle":"","parse-names":false,"suffix":""},{"dropping-particle":"","family":"Ec","given":"Jorge","non-dropping-particle":"","parse-names":false,"suffix":""},{"dropping-particle":"","family":"Junior","given":"Nascimento","non-dropping-particle":"","parse-names":false,"suffix":""}],"id":"ITEM-2","issued":{"date-parts":[["2015"]]},"title":"in adults with insulin resistance ( Review )","type":"article-journal"},"uris":["http://www.mendeley.com/documents/?uuid=402e219e-67e8-403f-8ffc-6b40f9760600"]},{"id":"ITEM-3","itemData":{"DOI":"10.1186/s40199-015-0127-4","ISSN":"20082231","PMID":"26381880","abstract":"Background: Diabetes mellitus is a leading cause of morbidity and mortality worldwide. Studies have shown that Zinc has numerous beneficial effects in both type-1 and type-2 diabetes. We aim to evaluate the literature on the mechanisms and molecular level effects of Zinc on glycaemic control, β-cell function, pathogenesis of diabetes and its complications. Methods: A review of published studies reporting mechanisms of action of Zinc in diabetes was undertaken in PubMed and SciVerse Scopus medical databases using the following search terms in article title, abstract or keywords; (\"Zinc\" or \"Zn\") and (\"mechanism\" or \"mechanism of action\" or \"action\" or \"effect\" or \"pathogenesis\" or \"pathology\" or \"physiology\" or \"metabolism\") and (\"diabetes\" or \"prediabetes\" or \"sugar\" or \"glucose\" or \"insulin\"). Results: The literature search identified the following number of articles in the two databases; PubMed (n</w:instrText>
      </w:r>
      <w:r w:rsidR="00865945" w:rsidRPr="007C2ABD">
        <w:rPr>
          <w:rFonts w:ascii="Cambria Math" w:hAnsi="Cambria Math" w:cs="Cambria Math"/>
          <w:lang w:val="en-GB"/>
        </w:rPr>
        <w:instrText>∈</w:instrText>
      </w:r>
      <w:r w:rsidR="00865945" w:rsidRPr="007C2ABD">
        <w:rPr>
          <w:rFonts w:cstheme="minorHAnsi"/>
          <w:lang w:val="en-GB"/>
        </w:rPr>
        <w:instrText>=</w:instrText>
      </w:r>
      <w:r w:rsidR="00865945" w:rsidRPr="007C2ABD">
        <w:rPr>
          <w:rFonts w:ascii="Cambria Math" w:hAnsi="Cambria Math" w:cs="Cambria Math"/>
          <w:lang w:val="en-GB"/>
        </w:rPr>
        <w:instrText>∈</w:instrText>
      </w:r>
      <w:r w:rsidR="00865945" w:rsidRPr="007C2ABD">
        <w:rPr>
          <w:rFonts w:cstheme="minorHAnsi"/>
          <w:lang w:val="en-GB"/>
        </w:rPr>
        <w:instrText>1799) and SciVerse Scopus (n</w:instrText>
      </w:r>
      <w:r w:rsidR="00865945" w:rsidRPr="007C2ABD">
        <w:rPr>
          <w:rFonts w:ascii="Cambria Math" w:hAnsi="Cambria Math" w:cs="Cambria Math"/>
          <w:lang w:val="en-GB"/>
        </w:rPr>
        <w:instrText>∈</w:instrText>
      </w:r>
      <w:r w:rsidR="00865945" w:rsidRPr="007C2ABD">
        <w:rPr>
          <w:rFonts w:cstheme="minorHAnsi"/>
          <w:lang w:val="en-GB"/>
        </w:rPr>
        <w:instrText>=</w:instrText>
      </w:r>
      <w:r w:rsidR="00865945" w:rsidRPr="007C2ABD">
        <w:rPr>
          <w:rFonts w:ascii="Cambria Math" w:hAnsi="Cambria Math" w:cs="Cambria Math"/>
          <w:lang w:val="en-GB"/>
        </w:rPr>
        <w:instrText>∈</w:instrText>
      </w:r>
      <w:r w:rsidR="00865945" w:rsidRPr="007C2ABD">
        <w:rPr>
          <w:rFonts w:cstheme="minorHAnsi"/>
          <w:lang w:val="en-GB"/>
        </w:rPr>
        <w:instrText>1879). After removing duplicates the total number of articles included in the present review is 111. Our results show that Zinc plays an important role in β-cell function, insulin action, glucose homeostasis and the pathogenesis of diabetes and its complications. Conclusion: Numerous in-vitro and in-vivo studies have shown that Zinc has beneficial effects in both type-1 and type-2 diabetes. However further randomized double-blinded placebo-controlled clinical trials conducted for an adequate duration, are required to establish therapeutic safety in humans.","author":[{"dropping-particle":"","family":"Ranasinghe","given":"Priyanga","non-dropping-particle":"","parse-names":false,"suffix":""},{"dropping-particle":"","family":"Pigera","given":"Shehani","non-dropping-particle":"","parse-names":false,"suffix":""},{"dropping-particle":"","family":"Galappatthy","given":"Priyadarshani","non-dropping-particle":"","parse-names":false,"suffix":""},{"dropping-particle":"","family":"Katulanda","given":"Prasad","non-dropping-particle":"","parse-names":false,"suffix":""},{"dropping-particle":"","family":"Constantine","given":"Godwin R.","non-dropping-particle":"","parse-names":false,"suffix":""}],"container-title":"DARU, Journal of Pharmaceutical Sciences","id":"ITEM-3","issue":"1","issued":{"date-parts":[["2015"]]},"page":"1-13","publisher":"DARU Journal of Pharmaceutical Sciences","title":"Zinc and diabetes mellitus: Understanding molecular mechanisms and clinical implications","type":"article-journal","volume":"23"},"uris":["http://www.mendeley.com/documents/?uuid=a18ecc22-819e-4057-9a8c-6e7388d367f5"]}],"mendeley":{"formattedCitation":"(Dib et al., 2015; Ranasinghe et al., 2015; Yang et al., 2023)","plainTextFormattedCitation":"(Dib et al., 2015; Ranasinghe et al., 2015; Yang et al., 2023)","previouslyFormattedCitation":"(Dib et al., 2015; Ranasinghe et al., 2015; Yang et al., 2023)"},"properties":{"noteIndex":0},"schema":"https://github.com/citation-style-language/schema/raw/master/csl-citation.json"}</w:instrText>
      </w:r>
      <w:r w:rsidRPr="007C2ABD">
        <w:rPr>
          <w:rFonts w:cstheme="minorHAnsi"/>
          <w:lang w:val="en-GB"/>
        </w:rPr>
        <w:fldChar w:fldCharType="separate"/>
      </w:r>
      <w:r w:rsidR="000A3D65" w:rsidRPr="007C2ABD">
        <w:rPr>
          <w:rFonts w:cstheme="minorHAnsi"/>
          <w:noProof/>
          <w:lang w:val="en-GB"/>
        </w:rPr>
        <w:t>(Dib et al., 2015; Ranasinghe et al., 2015; Yang et al., 2023)</w:t>
      </w:r>
      <w:r w:rsidRPr="007C2ABD">
        <w:rPr>
          <w:rFonts w:cstheme="minorHAnsi"/>
          <w:lang w:val="en-GB"/>
        </w:rPr>
        <w:fldChar w:fldCharType="end"/>
      </w:r>
      <w:r w:rsidRPr="007C2ABD">
        <w:rPr>
          <w:rFonts w:cstheme="minorHAnsi"/>
          <w:lang w:val="en-GB"/>
        </w:rPr>
        <w:t xml:space="preserve">. </w:t>
      </w:r>
      <w:r w:rsidR="00E400BE" w:rsidRPr="007C2ABD">
        <w:rPr>
          <w:rFonts w:cstheme="minorHAnsi"/>
          <w:lang w:val="en-GB"/>
        </w:rPr>
        <w:t>In addition, s</w:t>
      </w:r>
      <w:r w:rsidRPr="007C2ABD">
        <w:rPr>
          <w:rFonts w:cstheme="minorHAnsi"/>
          <w:lang w:val="en-GB"/>
        </w:rPr>
        <w:t>everal</w:t>
      </w:r>
      <w:r w:rsidR="00F84F21" w:rsidRPr="007C2ABD">
        <w:rPr>
          <w:rFonts w:cstheme="minorHAnsi"/>
          <w:lang w:val="en-GB"/>
        </w:rPr>
        <w:t xml:space="preserve"> recent</w:t>
      </w:r>
      <w:r w:rsidRPr="007C2ABD">
        <w:rPr>
          <w:rFonts w:cstheme="minorHAnsi"/>
          <w:lang w:val="en-GB"/>
        </w:rPr>
        <w:t xml:space="preserve"> in vitro and in vivo studies have shown that zinc administered in the form of nanoparticles (ZnONP</w:t>
      </w:r>
      <w:r w:rsidR="005857E9" w:rsidRPr="007C2ABD">
        <w:rPr>
          <w:rFonts w:cstheme="minorHAnsi"/>
          <w:lang w:val="en-GB"/>
        </w:rPr>
        <w:t>s</w:t>
      </w:r>
      <w:r w:rsidRPr="007C2ABD">
        <w:rPr>
          <w:rFonts w:cstheme="minorHAnsi"/>
          <w:lang w:val="en-GB"/>
        </w:rPr>
        <w:t>) is more effective against diabetes than zinc in ionic form (e.g.</w:t>
      </w:r>
      <w:r w:rsidR="00E400BE" w:rsidRPr="007C2ABD">
        <w:rPr>
          <w:rFonts w:cstheme="minorHAnsi"/>
          <w:lang w:val="en-GB"/>
        </w:rPr>
        <w:t>,</w:t>
      </w:r>
      <w:r w:rsidRPr="007C2ABD">
        <w:rPr>
          <w:rFonts w:cstheme="minorHAnsi"/>
          <w:lang w:val="en-GB"/>
        </w:rPr>
        <w:t xml:space="preserve"> zinc sulfate) </w:t>
      </w:r>
      <w:r w:rsidRPr="007C2ABD">
        <w:rPr>
          <w:rFonts w:cstheme="minorHAnsi"/>
          <w:lang w:val="en-GB"/>
        </w:rPr>
        <w:fldChar w:fldCharType="begin" w:fldLock="1"/>
      </w:r>
      <w:r w:rsidR="0068320F" w:rsidRPr="007C2ABD">
        <w:rPr>
          <w:rFonts w:cstheme="minorHAnsi"/>
          <w:lang w:val="en-GB"/>
        </w:rPr>
        <w:instrText>ADDIN CSL_CITATION {"citationItems":[{"id":"ITEM-1","itemData":{"DOI":"10.1016/j.bcab.2022.102538","ISSN":"18788181","abstract":"Diabetes mellitus (DM) is a metabolic disorder with numerous secondary complications. Herein, the effect of zinc oxide-nanoparticles (ZnO-NPs), zinc sulfate-traditional form (ZnSO4-TF) and metformin on the progression of diabetes and its secondary complications in streptozotocin (STZ)-induced diabetic rats were evaluated. To achieve that, fifty male Wistar rats divided into five groups (10/each). The control group (GI) was untreated with STZ. The other groups received a single intraperitoneal dose of STZ (60 mg/kg/body weight (b.wt)) to induce diabetes. They were divided as follows: diabetic rats that did not receive treatment were (GII), while GIII, IV, and V were diabetic rats that received a daily single oral dose via gavage for four weeks of metformin (100 mg/kg b.wt), ZnSO4-TF (10 mg of Zn/kg b.wt), and ZnO-NPs (5 mg of Zn/kg b.wt), respectively. The fasting blood glucose (FBG), insulin resistance, lipid profile, tumor necrosis factor- α (TNF-α) levels, and liver, kidney, and heart functions were investigated. Histopathological examination of the liver, pancreas, and kidneys was performed. The results revealed a reduction in final-FBG levels in GIII, GIV, and GV by 35.1%, 26.8%, and 29.8%, respectively, while insulin levels increased by 38.3%, 32.1%, and 31.3%, respectively, compared with GII. Also, the liver, kidney, and heart functions, as well as most lipid profiles in the ZnO-NPs and ZnSO4-TF groups was improved compared with GII and were further validated by histopathological analysis. In conclusion, the results illustrated that ZnO-NPs exert the same effect of ZnSO4-TF in improving diabetes but at half dose and without inducing toxicity.","author":[{"dropping-particle":"","family":"Shaban","given":"Eman E.","non-dropping-particle":"","parse-names":false,"suffix":""},{"dropping-particle":"","family":"Abd El-Aziz","given":"Mahmoud E.","non-dropping-particle":"","parse-names":false,"suffix":""},{"dropping-particle":"","family":"Ibrahim","given":"Khadiga S.","non-dropping-particle":"","parse-names":false,"suffix":""},{"dropping-particle":"","family":"Nasr","given":"Soad M.","non-dropping-particle":"","parse-names":false,"suffix":""},{"dropping-particle":"","family":"Desouky","given":"Hassan M.","non-dropping-particle":"","parse-names":false,"suffix":""},{"dropping-particle":"","family":"Elbakry","given":"Hagar F.H.","non-dropping-particle":"","parse-names":false,"suffix":""}],"container-title":"Biocatalysis and Agricultural Biotechnology","id":"ITEM-1","issue":"October","issued":{"date-parts":[["2022"]]},"page":"102538","publisher":"Elsevier Ltd","title":"Effect of zinc oxide nanoparticles on diabetes development and complications in diabetic rats compared to conventional zinc sulfate and metformin","type":"article-journal","volume":"46"},"uris":["http://www.mendeley.com/documents/?uuid=6452b811-5a2b-43ea-89cd-cbdc06dac09f"]},{"id":"ITEM-2","itemData":{"DOI":"10.1208/s12249-015-0405-y","ISSN":"15309932","PMID":"26349687","abstract":"In the current study, antidiabetic activity and toxic effects of zinc oxide nanoparticles (ZnO) were investigated in diabetic rats compared to zinc sulfate (ZnSO4) with particular emphasis on oxidative stress parameters. One hundred and twenty male Wistar rats were divided into two healthy and diabetic groups, randomly. Each major group was further subdivided into five subgroups and then orally supplemented with various doses of ZnO (1, 3, and 10 mg/kg) and ZnSO4 (30 mg/kg) for 56 consecutive days. ZnO showed greater antidiabetic activity compared to ZnSO4 evidenced by improved glucose disposal, insulin levels, and zinc status. The altered activities of erythrocyte antioxidant enzymes as well as raised levels of lipid peroxidation and a marked reduction of total antioxidant capacity were observed in rats receiving ZnO. ZnO nanoparticles acted as a potent antidiabetic agent, however, severely elicited oxidative stress particularly at higher doses.","author":[{"dropping-particle":"","family":"Nazarizadeh","given":"Ali","non-dropping-particle":"","parse-names":false,"suffix":""},{"dropping-particle":"","family":"Asri-Rezaie","given":"Siamak","non-dropping-particle":"","parse-names":false,"suffix":""}],"container-title":"AAPS PharmSciTech","id":"ITEM-2","issue":"4","issued":{"date-parts":[["2016"]]},"page":"834-843","publisher":"AAPS PharmSciTech","title":"Comparative Study of Antidiabetic Activity and Oxidative Stress Induced by Zinc Oxide Nanoparticles and Zinc Sulfate in Diabetic Rats","type":"article-journal","volume":"17"},"uris":["http://www.mendeley.com/documents/?uuid=2175706a-dc02-4a34-afcb-36936d808b67"]},{"id":"ITEM-3","itemData":{"DOI":"10.1007/s00449-017-1840-9","ISSN":"16157605","PMID":"28916855","abstract":"Bio-mediated synthesis of zinc oxide nanoparticles (ZnO NPs) was carried out by utilizing the reducing and capping potential of Andrographis paniculata leaf extract. The capped ZnO NPs were characterized using UV–Vis, XRD, FTIR, SEM, TEM and SAED analyses. FTIR analysis suggested the role of phenolic compounds, terpenoids, and proteins of A. paniculata leaf extract, in nucleation and stability of ZnO NPs. XRD pattern compared with the standard confirmed spectrum of zinc oxide particles formed in the present experiments were in the form of nanocrystals, as evidenced by the peaks at 2θ values. SEM and TEM analysis of ZnO NPs reveals those spherical and hexagonal shapes and the sizes at the range of 96–115 and 57 ± 0.3 nm, respectively. The synthesized nanoparticles possess strong biological activities regarding anti-oxidant, anti-diabetic, and anti-inflammatory potentials which could be utilized in various biological applications by the cosmetic, food and biomedical industries.","author":[{"dropping-particle":"","family":"Rajakumar","given":"Govindasamy","non-dropping-particle":"","parse-names":false,"suffix":""},{"dropping-particle":"","family":"Thiruvengadam","given":"Muthu","non-dropping-particle":"","parse-names":false,"suffix":""},{"dropping-particle":"","family":"Mydhili","given":"Govindarasu","non-dropping-particle":"","parse-names":false,"suffix":""},{"dropping-particle":"","family":"Gomathi","given":"Thandapani","non-dropping-particle":"","parse-names":false,"suffix":""},{"dropping-particle":"","family":"Chung","given":"Ill Min","non-dropping-particle":"","parse-names":false,"suffix":""}],"container-title":"Bioprocess and Biosystems Engineering","id":"ITEM-3","issue":"1","issued":{"date-parts":[["2018"]]},"page":"21-30","publisher":"Springer Berlin Heidelberg","title":"Green approach for synthesis of zinc oxide nanoparticles from Andrographis paniculata leaf extract and evaluation of their antioxidant, anti-diabetic, and anti-inflammatory activities","type":"article-journal","volume":"41"},"uris":["http://www.mendeley.com/documents/?uuid=f13689ea-05b2-497a-b2b7-c14b543bf314"]},{"id":"ITEM-4","itemData":{"DOI":"10.1016/j.dsx.2020.04.026","ISSN":"18780334","PMID":"32371187","abstract":"Background: Diabetes mellitus is a chronic metabolic disease that induces several complications in various organs such as the liver, kidney, and reproductive system. Trace elements such as copper, zinc, selenium, and magnesium play an essential role in the management or treatment of diabetes mellitus. Aim: the aim of the present study was conducted to investigate the effect of these trace elements nanoparticles and their probable mechanism of action on diabetes and its complications. Methods: The present brief report was conducted with a search of articles published in several databases including PubMed, ScienceDirect, Google Scholar, and Scopus. The articles were selected from 2011 to 2018 using the keywords “zinc,” “copper,” “selenium,” “magnesium,” and “diabetes.” Following the eligibility criteria were selected 16 articles and 1 book. Results: The scientific results of the presented brief report show that zinc, copper, selenium, and magnesium have antidiabetic effects. Also, they improved the diabetes-induced complications through increase antioxidant enzyme level, gluco</w:instrText>
      </w:r>
      <w:r w:rsidR="0068320F" w:rsidRPr="007C2ABD">
        <w:rPr>
          <w:rFonts w:cstheme="minorHAnsi"/>
        </w:rPr>
        <w:instrText>se utilization, and insulin sensitivity. Conclusion: While zinc, copper, selenium, and magnesium revealed antidiabetic effects, but their nanoparticles were more potent for the treatment of this disease.","author":[{"dropping-particle":"","family":"Ashrafizadeh","given":"Hadis","non-dropping-particle":"","parse-names":false,"suffix":""},{"dropping-particle":"","family":"Abtahi","given":"Seyed Reza","non-dropping-particle":"","parse-names":false,"suffix":""},{"dropping-particle":"","family":"Oroojan","given":"Ali Akbar","non-dropping-particle":"","parse-names":false,"suffix":""}],"container-title":"Diabetes and Metabolic Syndrome: Clinical Research and Reviews","id":"ITEM-4","issue":"4","issued":{"date-parts":[["2020"]]},"page":"443-445","title":"Trace element nanoparticles improved diabetes mellitus; a brief report","type":"article-journal","volume":"14"},"uris":["http://www.mendeley.com/documents/?uuid=07d7a164-8549-47c1-988f-b31150757aa1"]}],"mendeley":{"formattedCitation":"(Ashrafizadeh et al., 2020; Nazarizadeh and Asri-Rezaie, 2016; Rajakumar et al., 2018; Shaban et al., 2022)","plainTextFormattedCitation":"(Ashrafizadeh et al., 2020; Nazarizadeh and Asri-Rezaie, 2016; Rajakumar et al., 2018; Shaban et al., 2022)","previouslyFormattedCitation":"(Ashrafizadeh et al., 2020; Nazarizadeh and Asri-Rezaie, 2016; Rajakumar et al., 2018; Shaban et al., 2022)"},"properties":{"noteIndex":0},"schema":"https://github.com/citation-style-language/schema/raw/master/csl-citation.json"}</w:instrText>
      </w:r>
      <w:r w:rsidRPr="007C2ABD">
        <w:rPr>
          <w:rFonts w:cstheme="minorHAnsi"/>
          <w:lang w:val="en-GB"/>
        </w:rPr>
        <w:fldChar w:fldCharType="separate"/>
      </w:r>
      <w:r w:rsidR="00A7646F" w:rsidRPr="007C2ABD">
        <w:rPr>
          <w:rFonts w:cstheme="minorHAnsi"/>
          <w:noProof/>
        </w:rPr>
        <w:t>(Ashrafizadeh et al., 2020; Nazarizadeh and Asri-Rezaie, 2016; Rajakumar et al., 2018; Shaban et al., 2022)</w:t>
      </w:r>
      <w:r w:rsidRPr="007C2ABD">
        <w:rPr>
          <w:rFonts w:cstheme="minorHAnsi"/>
          <w:lang w:val="en-GB"/>
        </w:rPr>
        <w:fldChar w:fldCharType="end"/>
      </w:r>
      <w:r w:rsidRPr="007C2ABD">
        <w:rPr>
          <w:rFonts w:cstheme="minorHAnsi"/>
        </w:rPr>
        <w:t xml:space="preserve">. </w:t>
      </w:r>
      <w:r w:rsidR="000D24B9" w:rsidRPr="007C2ABD">
        <w:rPr>
          <w:rFonts w:cstheme="minorHAnsi"/>
          <w:lang w:val="en-GB"/>
        </w:rPr>
        <w:t xml:space="preserve">Other studies </w:t>
      </w:r>
      <w:r w:rsidR="00E400BE" w:rsidRPr="007C2ABD">
        <w:rPr>
          <w:rFonts w:cstheme="minorHAnsi"/>
          <w:lang w:val="en-GB"/>
        </w:rPr>
        <w:t xml:space="preserve">have </w:t>
      </w:r>
      <w:r w:rsidR="000D24B9" w:rsidRPr="007C2ABD">
        <w:rPr>
          <w:rFonts w:cstheme="minorHAnsi"/>
          <w:lang w:val="en-GB"/>
        </w:rPr>
        <w:t>show</w:t>
      </w:r>
      <w:r w:rsidR="00E400BE" w:rsidRPr="007C2ABD">
        <w:rPr>
          <w:rFonts w:cstheme="minorHAnsi"/>
          <w:lang w:val="en-GB"/>
        </w:rPr>
        <w:t>n</w:t>
      </w:r>
      <w:r w:rsidR="000D24B9" w:rsidRPr="007C2ABD">
        <w:rPr>
          <w:rFonts w:cstheme="minorHAnsi"/>
          <w:lang w:val="en-GB"/>
        </w:rPr>
        <w:t xml:space="preserve"> that</w:t>
      </w:r>
      <w:r w:rsidR="00EE043E" w:rsidRPr="007C2ABD">
        <w:rPr>
          <w:rFonts w:cstheme="minorHAnsi"/>
          <w:lang w:val="en-GB"/>
        </w:rPr>
        <w:t xml:space="preserve"> Zn in</w:t>
      </w:r>
      <w:r w:rsidR="000D24B9" w:rsidRPr="007C2ABD">
        <w:rPr>
          <w:rFonts w:cstheme="minorHAnsi"/>
          <w:lang w:val="en-GB"/>
        </w:rPr>
        <w:t xml:space="preserve"> </w:t>
      </w:r>
      <w:r w:rsidR="00E400BE" w:rsidRPr="007C2ABD">
        <w:rPr>
          <w:rFonts w:cstheme="minorHAnsi"/>
          <w:lang w:val="en-GB"/>
        </w:rPr>
        <w:t>ZnONPs</w:t>
      </w:r>
      <w:r w:rsidR="00E400BE" w:rsidRPr="007C2ABD" w:rsidDel="00E400BE">
        <w:rPr>
          <w:rFonts w:cstheme="minorHAnsi"/>
          <w:lang w:val="en-GB"/>
        </w:rPr>
        <w:t xml:space="preserve"> </w:t>
      </w:r>
      <w:r w:rsidRPr="007C2ABD">
        <w:rPr>
          <w:rFonts w:cstheme="minorHAnsi"/>
          <w:lang w:val="en-GB"/>
        </w:rPr>
        <w:t xml:space="preserve">orally administered </w:t>
      </w:r>
      <w:r w:rsidR="00EE043E" w:rsidRPr="007C2ABD">
        <w:rPr>
          <w:rFonts w:cstheme="minorHAnsi"/>
          <w:lang w:val="en-GB"/>
        </w:rPr>
        <w:t>is</w:t>
      </w:r>
      <w:r w:rsidRPr="007C2ABD">
        <w:rPr>
          <w:rFonts w:cstheme="minorHAnsi"/>
          <w:lang w:val="en-GB"/>
        </w:rPr>
        <w:t xml:space="preserve"> absorbed under </w:t>
      </w:r>
      <w:r w:rsidR="00956544" w:rsidRPr="007C2ABD">
        <w:rPr>
          <w:rFonts w:cstheme="minorHAnsi"/>
          <w:lang w:val="en-GB"/>
        </w:rPr>
        <w:t xml:space="preserve">its </w:t>
      </w:r>
      <w:r w:rsidRPr="007C2ABD">
        <w:rPr>
          <w:rFonts w:cstheme="minorHAnsi"/>
          <w:lang w:val="en-GB"/>
        </w:rPr>
        <w:t>ionic form (via transporters</w:t>
      </w:r>
      <w:r w:rsidR="003935AB" w:rsidRPr="007C2ABD">
        <w:rPr>
          <w:rFonts w:cstheme="minorHAnsi"/>
          <w:lang w:val="en-GB"/>
        </w:rPr>
        <w:t xml:space="preserve">) </w:t>
      </w:r>
      <w:r w:rsidRPr="007C2ABD">
        <w:rPr>
          <w:rFonts w:cstheme="minorHAnsi"/>
          <w:lang w:val="en-GB"/>
        </w:rPr>
        <w:t xml:space="preserve">and </w:t>
      </w:r>
      <w:r w:rsidR="003935AB" w:rsidRPr="007C2ABD">
        <w:rPr>
          <w:rFonts w:cstheme="minorHAnsi"/>
          <w:lang w:val="en-GB"/>
        </w:rPr>
        <w:t xml:space="preserve">under </w:t>
      </w:r>
      <w:r w:rsidRPr="007C2ABD">
        <w:rPr>
          <w:rFonts w:cstheme="minorHAnsi"/>
          <w:lang w:val="en-GB"/>
        </w:rPr>
        <w:t>nanoparticl</w:t>
      </w:r>
      <w:r w:rsidR="003935AB" w:rsidRPr="007C2ABD">
        <w:rPr>
          <w:rFonts w:cstheme="minorHAnsi"/>
          <w:lang w:val="en-GB"/>
        </w:rPr>
        <w:t>e</w:t>
      </w:r>
      <w:r w:rsidRPr="007C2ABD">
        <w:rPr>
          <w:rFonts w:cstheme="minorHAnsi"/>
          <w:lang w:val="en-GB"/>
        </w:rPr>
        <w:t xml:space="preserve"> form</w:t>
      </w:r>
      <w:r w:rsidR="003935AB" w:rsidRPr="007C2ABD">
        <w:rPr>
          <w:rFonts w:cstheme="minorHAnsi"/>
          <w:lang w:val="en-GB"/>
        </w:rPr>
        <w:t>s</w:t>
      </w:r>
      <w:r w:rsidRPr="007C2ABD">
        <w:rPr>
          <w:rFonts w:cstheme="minorHAnsi"/>
          <w:lang w:val="en-GB"/>
        </w:rPr>
        <w:t xml:space="preserve"> (by endocytosis)</w:t>
      </w:r>
      <w:r w:rsidR="003935AB" w:rsidRPr="007C2ABD">
        <w:rPr>
          <w:rFonts w:cstheme="minorHAnsi"/>
          <w:lang w:val="en-GB"/>
        </w:rPr>
        <w:t>.</w:t>
      </w:r>
      <w:r w:rsidRPr="007C2ABD">
        <w:rPr>
          <w:rFonts w:cstheme="minorHAnsi"/>
          <w:lang w:val="en-GB"/>
        </w:rPr>
        <w:t xml:space="preserve"> </w:t>
      </w:r>
      <w:r w:rsidR="003935AB" w:rsidRPr="007C2ABD">
        <w:rPr>
          <w:rFonts w:cstheme="minorHAnsi"/>
          <w:lang w:val="en-GB"/>
        </w:rPr>
        <w:t>T</w:t>
      </w:r>
      <w:r w:rsidRPr="007C2ABD">
        <w:rPr>
          <w:rFonts w:cstheme="minorHAnsi"/>
          <w:lang w:val="en-GB"/>
        </w:rPr>
        <w:t>he nanoparticle</w:t>
      </w:r>
      <w:r w:rsidR="007152BD" w:rsidRPr="007C2ABD">
        <w:rPr>
          <w:rFonts w:cstheme="minorHAnsi"/>
          <w:lang w:val="en-GB"/>
        </w:rPr>
        <w:t xml:space="preserve"> form absorbed</w:t>
      </w:r>
      <w:r w:rsidRPr="007C2ABD">
        <w:rPr>
          <w:rFonts w:cstheme="minorHAnsi"/>
          <w:lang w:val="en-GB"/>
        </w:rPr>
        <w:t xml:space="preserve"> is then gradually converted to zinc ions</w:t>
      </w:r>
      <w:r w:rsidR="00D023C5" w:rsidRPr="007C2ABD">
        <w:rPr>
          <w:rFonts w:cstheme="minorHAnsi"/>
          <w:lang w:val="en-GB"/>
        </w:rPr>
        <w:t xml:space="preserve"> and can be released </w:t>
      </w:r>
      <w:r w:rsidR="00801B45" w:rsidRPr="007C2ABD">
        <w:rPr>
          <w:rFonts w:cstheme="minorHAnsi"/>
          <w:lang w:val="en-GB"/>
        </w:rPr>
        <w:t>into circulation by zinc transporters</w:t>
      </w:r>
      <w:r w:rsidRPr="007C2ABD">
        <w:rPr>
          <w:rFonts w:cstheme="minorHAnsi"/>
          <w:lang w:val="en-GB"/>
        </w:rPr>
        <w:t xml:space="preserve"> </w:t>
      </w:r>
      <w:bookmarkStart w:id="6" w:name="_Hlk151499283"/>
      <w:r w:rsidRPr="007C2ABD">
        <w:rPr>
          <w:rFonts w:cstheme="minorHAnsi"/>
          <w:lang w:val="en-GB"/>
        </w:rPr>
        <w:fldChar w:fldCharType="begin" w:fldLock="1"/>
      </w:r>
      <w:r w:rsidRPr="007C2ABD">
        <w:rPr>
          <w:rFonts w:cstheme="minorHAnsi"/>
          <w:lang w:val="en-GB"/>
        </w:rPr>
        <w:instrText>ADDIN CSL_CITATION {"citationItems":[{"id":"ITEM-1","itemData":{"DOI":"10.1039/c3nr02140h","ISSN":"20403364","PMID":"23912904","abstract":"In the present study, the effects of particle size (20 nm or 70 nm) and surface charge (negative or positive) on the pharmacokinetics, tissue distributions, and excretion of ZnO nanoparticles were examined following the administration of a single oral dose to rats. Pharmacokinetic profiles and biodistributions were not affected by particle size or gender. However, ZnO (-) particles were markedly more absorbed by the systemic circulation than ZnO (+) particles. Furthermore, the kinetic behaviors of ZnO nanoparticles differed from those of zinc ions, as evidenced by the low dissolution (13-14%) of ZnO nanoparticles under gastric conditions. The kidneys, liver, and lungs were found to be target organs. However, the major biological fate of ZnO nanoparticles in tissues was the ionic form, not the particulate form, and this was independent of exposure routes (oral and intravenous). Particle size was only found to affect excretion kinetics, and 20 nm particles were more rapidly eliminated. Most nanoparticles were excreted via the biliary and fecal routes, but a small amount of the nanoparticles was excreted via urine. The study shows that surface charge, rather than particle size or gender, is the critical modulator of the pharmacokinetic behavior of ZnO nanoparticles. © 2013 The Royal Society of Chemistry.","author":[{"dropping-particle":"","family":"Paek","given":"Hee Jeong","non-dropping-particle":"","parse-names":false,"suffix":""},{"dropping-particle":"","family":"Lee","given":"Youn Joung","non-dropping-particle":"","parse-names":false,"suffix":""},{"dropping-particle":"","family":"Chung","given":"Hea Eun","non-dropping-particle":"","parse-names":false,"suffix":""},{"dropping-particle":"","family":"Yoo","given":"Nan Hui","non-dropping-particle":"","parse-names":false,"suffix":""},{"dropping-particle":"","family":"Lee","given":"Jeong A.","non-dropping-particle":"","parse-names":false,"suffix":""},{"dropping-particle":"","family":"Kim","given":"Mi Kyung","non-dropping-particle":"","parse-names":false,"suffix":""},{"dropping-particle":"","family":"Lee","given":"Jong Kwon","non-dropping-particle":"","parse-names":false,"suffix":""},{"dropping-particle":"","family":"Jeong","given":"Jayoung","non-dropping-particle":"","parse-names":false,"suffix":""},{"dropping-particle":"","family":"Choi","given":"Soo Jin","non-dropping-particle":"","parse-names":false,"suffix":""}],"container-title":"Nanoscale","id":"ITEM-1","issue":"23","issued":{"date-parts":[["2013"]]},"page":"11416-11427","title":"Modulation of the pharmacokinetics of zinc oxide nanoparticles and their fates in vivo","type":"article-journal","volume":"5"},"uris":["http://www.mendeley.com/documents/?uuid=12a11ebf-c15f-44db-a3be-4b1f83d0837e"]},{"id":"ITEM-2","itemData":{"DOI":"10.2147/IJN.S86785","ISSN":"11782013","PMID":"26491297","abstract":"Zinc oxide nanoparticles (ZnO NPs) have been widely used in consumer products, therapeutic agents, and drug delivery systems. However, the fate and behavior of ZnO NPs in living organisms are not well described. The purpose of this study was to develop a physiologically based pharmacokinetic model to describe the dynamic interactions of65ZnO NPs in mice. We estimated key physicochemical parameters of partition coefficients and excretion or elimination rates, based on our previously published data quantifying the biodistributions of 10 nm and 71 nm65ZnO NPs and zinc nitrate(65Zn(NO3)2) in various mice tissues. The time-dependent partition coefficients and excretion or elimination rates were used to construct our physiologically based pharmacokinetic model. In general, tissue partition coefficients of65ZnO NPs were greater than those of65Zn(NO3)2, particularly the lung partition coefficient of 10 nm65ZnO NPs. Sensitivity analysis revealed that 71 nm65ZnO NPs and65Zn(NO3)2 were sensitive to excretion and elimination rates in the liver and gastrointestinal tract. Although the partition coefficient of the brain was relative low, it increased time-dependently for65ZnO NPs and65Zn(NO3)2. The simulation of65Zn(NO3)2 was well fitted with the experimental data. However, replacing partition coefficients of65ZnO NPs with those of65Zn(NO3)2 after day 7 greatly improved the fitness of simulation, suggesting that ZnO NPs might decompose to zinc ion after day 7. In this study, we successfully established a potentially predictive dynamic model for slowly decomposed NPs. More caution is suggested for exposure to65ZnO NPs &lt;10 nm because those small65ZnO NPs tend to accumulate in the body for a relatively longer time than 71 nm65ZnO NPs and65Zn(NO3)2 do.","author":[{"dropping-particle":"","family":"Chen","given":"Wei Yu","non-dropping-particle":"","parse-names":false,"suffix":""},{"dropping-particle":"","family":"Cheng","given":"Yi Hsien","non-dropping-particle":"","parse-names":false,"suffix":""},{"dropping-particle":"","family":"Hsieh","given":"Nan Hung","non-dropping-particle":"","parse-names":false,"suffix":""},{"dropping-particle":"","family":"Wu","given":"Bo Chun","non-dropping-particle":"","parse-names":false,"suffix":""},{"dropping-particle":"","family":"Chou","given":"Wei Chun","non-dropping-particle":"","parse-names":false,"suffix":""},{"dropping-particle":"","family":"Ho","given":"Chia Chi","non-dropping-particle":"","parse-names":false,"suffix":""},{"dropping-particle":"","family":"Chen","given":"Jen Kun","non-dropping-particle":"","parse-names":false,"suffix":""},{"dropping-particle":"","family":"Liao","given":"Chung Min","non-dropping-particle":"","parse-names":false,"suffix":""},{"dropping-particle":"","family":"Lin","given":"Pinpin","non-dropping-particle":"","parse-names":false,"suffix":""}],"container-title":"International Journal of Nanomedicine","id":"ITEM-2","issued":{"date-parts":[["2015"]]},"page":"6277-6292","title":"Physiologically based pharmacokinetic modeling of zinc oxide nanoparticles and zinc nitrate in mice","type":"article-journal","volume":"10"},"uris":["http://www.mendeley.com/documents/?uuid=ebcff376-2d65-49a4-a53e-db572ffeedaa"]}],"mendeley":{"formattedCitation":"(Chen et al., 2015; Paek et al., 2013)","plainTextFormattedCitation":"(Chen et al., 2015; Paek et al., 2013)","previouslyFormattedCitation":"(Chen et al., 2015; Paek et al., 2013)"},"properties":{"noteIndex":0},"schema":"https://github.com/citation-style-language/schema/raw/master/csl-citation.json"}</w:instrText>
      </w:r>
      <w:r w:rsidRPr="007C2ABD">
        <w:rPr>
          <w:rFonts w:cstheme="minorHAnsi"/>
          <w:lang w:val="en-GB"/>
        </w:rPr>
        <w:fldChar w:fldCharType="separate"/>
      </w:r>
      <w:r w:rsidRPr="007C2ABD">
        <w:rPr>
          <w:rFonts w:cstheme="minorHAnsi"/>
          <w:noProof/>
          <w:lang w:val="en-GB"/>
        </w:rPr>
        <w:t>(Chen et al., 2015; Paek et al., 2013)</w:t>
      </w:r>
      <w:r w:rsidRPr="007C2ABD">
        <w:rPr>
          <w:rFonts w:cstheme="minorHAnsi"/>
          <w:lang w:val="en-GB"/>
        </w:rPr>
        <w:fldChar w:fldCharType="end"/>
      </w:r>
      <w:bookmarkEnd w:id="6"/>
      <w:r w:rsidRPr="007C2ABD">
        <w:rPr>
          <w:rFonts w:cstheme="minorHAnsi"/>
          <w:lang w:val="en-GB"/>
        </w:rPr>
        <w:t>.</w:t>
      </w:r>
      <w:r w:rsidR="009C66E6" w:rsidRPr="007C2ABD">
        <w:rPr>
          <w:lang w:val="en-GB"/>
        </w:rPr>
        <w:t xml:space="preserve"> </w:t>
      </w:r>
      <w:r w:rsidR="00CF3642" w:rsidRPr="007C2ABD">
        <w:rPr>
          <w:lang w:val="en-GB"/>
        </w:rPr>
        <w:t>The a</w:t>
      </w:r>
      <w:r w:rsidR="00801B45" w:rsidRPr="007C2ABD">
        <w:rPr>
          <w:lang w:val="en-GB"/>
        </w:rPr>
        <w:t>cidic environment of lysosome</w:t>
      </w:r>
      <w:r w:rsidR="00CF3642" w:rsidRPr="007C2ABD">
        <w:rPr>
          <w:lang w:val="en-GB"/>
        </w:rPr>
        <w:t>s</w:t>
      </w:r>
      <w:r w:rsidR="00801B45" w:rsidRPr="007C2ABD">
        <w:rPr>
          <w:lang w:val="en-GB"/>
        </w:rPr>
        <w:t xml:space="preserve"> contribute</w:t>
      </w:r>
      <w:r w:rsidR="00C3318C" w:rsidRPr="007C2ABD">
        <w:rPr>
          <w:lang w:val="en-GB"/>
        </w:rPr>
        <w:t>s</w:t>
      </w:r>
      <w:r w:rsidR="00801B45" w:rsidRPr="007C2ABD">
        <w:rPr>
          <w:lang w:val="en-GB"/>
        </w:rPr>
        <w:t xml:space="preserve"> to t</w:t>
      </w:r>
      <w:r w:rsidR="009C66E6" w:rsidRPr="007C2ABD">
        <w:rPr>
          <w:rFonts w:cstheme="minorHAnsi"/>
          <w:lang w:val="en-GB"/>
        </w:rPr>
        <w:t>h</w:t>
      </w:r>
      <w:r w:rsidR="00CF3642" w:rsidRPr="007C2ABD">
        <w:rPr>
          <w:rFonts w:cstheme="minorHAnsi"/>
          <w:lang w:val="en-GB"/>
        </w:rPr>
        <w:t>e</w:t>
      </w:r>
      <w:r w:rsidR="00D023C5" w:rsidRPr="007C2ABD">
        <w:rPr>
          <w:rFonts w:cstheme="minorHAnsi"/>
          <w:lang w:val="en-GB"/>
        </w:rPr>
        <w:t xml:space="preserve"> </w:t>
      </w:r>
      <w:r w:rsidR="00801B45" w:rsidRPr="007C2ABD">
        <w:rPr>
          <w:rFonts w:cstheme="minorHAnsi"/>
          <w:lang w:val="en-GB"/>
        </w:rPr>
        <w:t xml:space="preserve">production of zinc ions from ZnONPs </w:t>
      </w:r>
      <w:r w:rsidR="00801B45" w:rsidRPr="007C2ABD">
        <w:rPr>
          <w:rFonts w:cstheme="minorHAnsi"/>
          <w:lang w:val="en-GB"/>
        </w:rPr>
        <w:fldChar w:fldCharType="begin" w:fldLock="1"/>
      </w:r>
      <w:r w:rsidR="00AF1847" w:rsidRPr="007C2ABD">
        <w:rPr>
          <w:rFonts w:cstheme="minorHAnsi"/>
          <w:lang w:val="en-GB"/>
        </w:rPr>
        <w:instrText>ADDIN CSL_CITATION {"citationItems":[{"id":"ITEM-1","itemData":{"DOI":"10.1186/1743-8977-8-27","ISSN":"17438977","PMID":"21896169","abstract":"Background: Large production volumes of zinc oxide nanoparticles (ZnONP) might be anticipated to pose risks, of accidental inhalation in occupational and even in consumer settings. Herein, we further investigated the pathological changes induced by ZnONP and their possible mechanism of action.Methods: Two doses of ZnONP (50 and 150 cm2/rat) were intratracheally instilled into the lungs of rats with assessments made at 24 h, 1 wk, and 4 wks after instillation to evaluate dose- and time-course responses. Assessments included bronchoalveolar lavage (BAL) fluid analysis, histological analysis, transmission electron microscopy, and IgE and IgA measurement in the serum and BAL fluid. To evaluate the mechanism, alternative ZnONP, ZnONP-free bronchoalveolar lavage exudate, and dissolved Zn2+(92.5 μg/rat) were also instilled to rats. Acridine orange staining was utilized in macrophages in culture to evaluate the lysosomal membrane destabilization by NP.Results: ZnONP induced eosinophilia, proliferation of airway epithelial cells, goblet cell hyperplasia, and pulmonary fibrosis. Bronchocentric interstitial pulmonary fibrosis at the chronic phase was associated with increased myofibroblast accumulation and transforming growth factor-β positivity. Serum IgE levels were up-regulated by ZnONP along with the eosinophilia whilst serum IgA levels were down-regulated by ZnONP. ZnONP are rapidly dissolved under acidic conditions (pH 4.5) whilst they remained intact around neutrality (pH 7.4). The instillation of dissolved Zn2+into rat lungs showed similar pathologies (eg., eosinophilia, bronchocentric interstitial fibrosis) as were elicited by ZnONP. Lysosomal stability was decreased and cell death resulted following treatment of macrophages with ZnONP in vitro.Conclusions: We hypothesise that rapid, pH-dependent dissolution of ZnONP inside of phagosomes is the main cause of ZnONP-induced diverse progressive severe lung injuries. © 2011 Cho et al; licensee BioMed Central Ltd.","author":[{"dropping-particle":"","family":"Cho","given":"Wan Seob","non-dropping-particle":"","parse-names":false,"suffix":""},{"dropping-particle":"","family":"Duffin","given":"Rodger","non-dropping-particle":"","parse-names":false,"suffix":""},{"dropping-particle":"","family":"Howie","given":"Sarah E.M.","non-dropping-particle":"","parse-names":false,"suffix":""},{"dropping-particle":"","family":"Scotton","given":"Chris J.","non-dropping-particle":"","parse-names":false,"suffix":""},{"dropping-particle":"","family":"Wallace","given":"William A.H.","non-dropping-particle":"","parse-names":false,"suffix":""},{"dropping-particle":"","family":"MacNee","given":"William","non-dropping-particle":"","parse-names":false,"suffix":""},{"dropping-particle":"","family":"Bradley","given":"Mark","non-dropping-particle":"","parse-names":false,"suffix":""},{"dropping-particle":"","family":"Megson","given":"Ian L.","non-dropping-particle":"","parse-names":false,"suffix":""},{"dropping-particle":"","family":"Donaldson","given":"Ken","non-dropping-particle":"","parse-names":false,"suffix":""}],"container-title":"Particle and Fibre Toxicology","id":"ITEM-1","issue":"1","issued":{"date-parts":[["2011"]]},"page":"27","publisher":"BioMed Central Ltd","title":"Progressive severe lung injury by zinc oxide nanoparticles; the role of Zn2+dissolution inside lysosomes","type":"article-journal","volume":"8"},"uris":["http://www.mendeley.com/documents/?uuid=20e3b935-75fb-4598-a66a-e8f3e4f27320"]}],"mendeley":{"formattedCitation":"(Cho et al., 2011)","plainTextFormattedCitation":"(Cho et al., 2011)","previouslyFormattedCitation":"(Cho et al., 2011)"},"properties":{"noteIndex":0},"schema":"https://github.com/citation-style-language/schema/raw/master/csl-citation.json"}</w:instrText>
      </w:r>
      <w:r w:rsidR="00801B45" w:rsidRPr="007C2ABD">
        <w:rPr>
          <w:rFonts w:cstheme="minorHAnsi"/>
          <w:lang w:val="en-GB"/>
        </w:rPr>
        <w:fldChar w:fldCharType="separate"/>
      </w:r>
      <w:r w:rsidR="00801B45" w:rsidRPr="007C2ABD">
        <w:rPr>
          <w:rFonts w:cstheme="minorHAnsi"/>
          <w:noProof/>
          <w:lang w:val="en-GB"/>
        </w:rPr>
        <w:t>(Cho et al., 2011)</w:t>
      </w:r>
      <w:r w:rsidR="00801B45" w:rsidRPr="007C2ABD">
        <w:rPr>
          <w:rFonts w:cstheme="minorHAnsi"/>
          <w:lang w:val="en-GB"/>
        </w:rPr>
        <w:fldChar w:fldCharType="end"/>
      </w:r>
      <w:r w:rsidR="00801B45" w:rsidRPr="007C2ABD">
        <w:rPr>
          <w:rFonts w:cstheme="minorHAnsi"/>
          <w:lang w:val="en-GB"/>
        </w:rPr>
        <w:t>.</w:t>
      </w:r>
      <w:r w:rsidR="00E21A70" w:rsidRPr="007C2ABD">
        <w:rPr>
          <w:lang w:val="en-GB"/>
        </w:rPr>
        <w:t xml:space="preserve"> </w:t>
      </w:r>
      <w:r w:rsidR="00E21A70" w:rsidRPr="007C2ABD">
        <w:rPr>
          <w:rFonts w:cstheme="minorHAnsi"/>
          <w:lang w:val="en-GB"/>
        </w:rPr>
        <w:t>In our previous study, we used green synthesised ZnONPs to reduce hyperglycemia in mice fed a high-fat diet. We found that green synthesised ZnONPs could represent an alternative to the c</w:t>
      </w:r>
      <w:r w:rsidR="00B03D5E" w:rsidRPr="007C2ABD">
        <w:rPr>
          <w:rFonts w:cstheme="minorHAnsi"/>
          <w:lang w:val="en-GB"/>
        </w:rPr>
        <w:t>hemically synthesized</w:t>
      </w:r>
      <w:r w:rsidR="00E21A70" w:rsidRPr="007C2ABD">
        <w:rPr>
          <w:rFonts w:cstheme="minorHAnsi"/>
          <w:lang w:val="en-GB"/>
        </w:rPr>
        <w:t xml:space="preserve"> ZnONPs used by other researchers, as they exhibited pronounced antihyperglycemic activity at low doses and were easy to prepare</w:t>
      </w:r>
      <w:r w:rsidR="00175560" w:rsidRPr="007C2ABD">
        <w:rPr>
          <w:rFonts w:cstheme="minorHAnsi"/>
          <w:lang w:val="en-GB"/>
        </w:rPr>
        <w:t xml:space="preserve"> </w:t>
      </w:r>
      <w:r w:rsidR="0073204F" w:rsidRPr="007C2ABD">
        <w:rPr>
          <w:rFonts w:cstheme="minorHAnsi"/>
          <w:lang w:val="en-GB"/>
        </w:rPr>
        <w:fldChar w:fldCharType="begin" w:fldLock="1"/>
      </w:r>
      <w:r w:rsidR="008652AD" w:rsidRPr="007C2ABD">
        <w:rPr>
          <w:rFonts w:cstheme="minorHAnsi"/>
          <w:lang w:val="en-GB"/>
        </w:rPr>
        <w:instrText>ADDIN CSL_CITATION {"citationItems":[{"id":"ITEM-1","itemData":{"DOI":"10.1016/j.ijpharm.2023.122715","ISSN":"1873-3476","PMID":"36773728","abstract":"Zinc oxide nanoparticles (ZnONPs) have shown antidiabetic activity in multiple studies and can be produced by different plant-mediated (\"green\") methods. This study aimed to compare ZnONPs prepared via different \"green\" approaches (heating at high temperatures (400 °C) vs. low temperature (70°C)). The low temperature method involved addition of suspending agents (Tween 80 or gum arabic) and pH variations followed by lyophilization. The study evaluated the hypoglycemic potential of ZnONPs with the best properties (quantity of capped agents and stability) compared to the plant extract per se. The ZnONP synthesis involved a mixture of zinc nitrate hexahydrate as the zinc precursor and a plant extract with high antioxidant activity as the capping agent supplier. The results of the studies showed that the procedure using high-temperature heating resulted in almost uncapped nanoparticles with phytocompounds (0.01% of phenolic compounds) and nanoparticle sizes larger than 300 nm. The low-temperature method produced ZnONPs with high retention of capping agents (92.90% of phenolic compounds) and a size of approximately 200 nm. The use of Tween 80 with pH adjustment between 9 and 10 resulted in more stable nanoparticles than with gum arabic. These nanoparticles prepared with Tween 80, exhibited a pronounced in vivo antihyperglycemic activity at a much lower dose (10 mg ZnO/kg capped by 0.31 mg phenolic compounds per kg) than the extracts alone (400 mg extract/kg) following an oral glucose tolerance test. These results demonstrated that green-synthesized ZnONPs with a high retention rate of phytochemicals can induce antihyperglycemic effects at a low dose.","author":[{"dropping-particle":"","family":"Kambale","given":"Espoir K","non-dropping-particle":"","parse-names":false,"suffix":""},{"dropping-particle":"","family":"Katemo","given":"Frederick M","non-dropping-particle":"","parse-names":false,"suffix":""},{"dropping-particle":"","family":"Quetin-Leclercq","given":"Joëlle","non-dropping-particle":"","parse-names":false,"suffix":""},{"dropping-particle":"","family":"Memvanga","given":"Patrick B","non-dropping-particle":"","parse-names":false,"suffix":""},{"dropping-particle":"","family":"Beloqui","given":"Ana","non-dropping-particle":"","parse-names":false,"suffix":""}],"container-title":"International journal of pharmaceutics","id":"ITEM-1","issue":"December 2022","issued":{"date-parts":[["2023"]]},"page":"122715","title":"\"Green\"-synthesized zinc oxide nanoparticles and plant extracts: A comparison between synthesis processes and antihyperglycemic activity.","type":"article-journal","volume":"635"},"uris":["http://www.mendeley.com/documents/?uuid=cb1f0258-372d-4084-98b5-f369e483a1dd"]}],"mendeley":{"formattedCitation":"(Kambale et al., 2023)","plainTextFormattedCitation":"(Kambale et al., 2023)","previouslyFormattedCitation":"(Kambale et al., 2023)"},"properties":{"noteIndex":0},"schema":"https://github.com/citation-style-language/schema/raw/master/csl-citation.json"}</w:instrText>
      </w:r>
      <w:r w:rsidR="0073204F" w:rsidRPr="007C2ABD">
        <w:rPr>
          <w:rFonts w:cstheme="minorHAnsi"/>
          <w:lang w:val="en-GB"/>
        </w:rPr>
        <w:fldChar w:fldCharType="separate"/>
      </w:r>
      <w:r w:rsidR="0073204F" w:rsidRPr="007C2ABD">
        <w:rPr>
          <w:rFonts w:cstheme="minorHAnsi"/>
          <w:noProof/>
          <w:lang w:val="en-GB"/>
        </w:rPr>
        <w:t>(Kambale et al., 2023)</w:t>
      </w:r>
      <w:r w:rsidR="0073204F" w:rsidRPr="007C2ABD">
        <w:rPr>
          <w:rFonts w:cstheme="minorHAnsi"/>
          <w:lang w:val="en-GB"/>
        </w:rPr>
        <w:fldChar w:fldCharType="end"/>
      </w:r>
      <w:r w:rsidR="0073204F" w:rsidRPr="007C2ABD">
        <w:rPr>
          <w:rFonts w:cstheme="minorHAnsi"/>
          <w:lang w:val="en-GB"/>
        </w:rPr>
        <w:t>.</w:t>
      </w:r>
      <w:r w:rsidRPr="007C2ABD">
        <w:rPr>
          <w:rFonts w:cstheme="minorHAnsi"/>
          <w:lang w:val="en-GB"/>
        </w:rPr>
        <w:t xml:space="preserve"> </w:t>
      </w:r>
      <w:r w:rsidR="005566D9" w:rsidRPr="007C2ABD">
        <w:rPr>
          <w:rFonts w:cstheme="minorHAnsi"/>
          <w:lang w:val="en-GB"/>
        </w:rPr>
        <w:t xml:space="preserve">However, studies </w:t>
      </w:r>
      <w:r w:rsidR="00E400BE" w:rsidRPr="007C2ABD">
        <w:rPr>
          <w:rFonts w:cstheme="minorHAnsi"/>
          <w:lang w:val="en-GB"/>
        </w:rPr>
        <w:t xml:space="preserve">comparing </w:t>
      </w:r>
      <w:r w:rsidR="005566D9" w:rsidRPr="007C2ABD">
        <w:rPr>
          <w:rFonts w:cstheme="minorHAnsi"/>
          <w:lang w:val="en-GB"/>
        </w:rPr>
        <w:t>green and</w:t>
      </w:r>
      <w:r w:rsidR="00B03D5E" w:rsidRPr="007C2ABD">
        <w:rPr>
          <w:rFonts w:cstheme="minorHAnsi"/>
          <w:lang w:val="en-GB"/>
        </w:rPr>
        <w:t xml:space="preserve"> chemically synthesized</w:t>
      </w:r>
      <w:r w:rsidR="005566D9" w:rsidRPr="007C2ABD">
        <w:rPr>
          <w:rFonts w:cstheme="minorHAnsi"/>
          <w:lang w:val="en-GB"/>
        </w:rPr>
        <w:t xml:space="preserve"> </w:t>
      </w:r>
      <w:r w:rsidR="005D677B" w:rsidRPr="007C2ABD">
        <w:rPr>
          <w:rFonts w:cstheme="minorHAnsi"/>
          <w:lang w:val="en-GB"/>
        </w:rPr>
        <w:t>ZnONPs</w:t>
      </w:r>
      <w:r w:rsidR="005566D9" w:rsidRPr="007C2ABD">
        <w:rPr>
          <w:rFonts w:cstheme="minorHAnsi"/>
          <w:lang w:val="en-GB"/>
        </w:rPr>
        <w:t xml:space="preserve"> </w:t>
      </w:r>
      <w:r w:rsidR="00E400BE" w:rsidRPr="007C2ABD">
        <w:rPr>
          <w:rFonts w:cstheme="minorHAnsi"/>
          <w:lang w:val="en-GB"/>
        </w:rPr>
        <w:t>are lacking</w:t>
      </w:r>
      <w:r w:rsidR="005566D9" w:rsidRPr="007C2ABD">
        <w:rPr>
          <w:rFonts w:cstheme="minorHAnsi"/>
          <w:lang w:val="en-GB"/>
        </w:rPr>
        <w:t>, making it impossible to establish a comparison between the efficacy of the</w:t>
      </w:r>
      <w:r w:rsidR="00E400BE" w:rsidRPr="007C2ABD">
        <w:rPr>
          <w:rFonts w:cstheme="minorHAnsi"/>
          <w:lang w:val="en-GB"/>
        </w:rPr>
        <w:t>se</w:t>
      </w:r>
      <w:r w:rsidR="005566D9" w:rsidRPr="007C2ABD">
        <w:rPr>
          <w:rFonts w:cstheme="minorHAnsi"/>
          <w:lang w:val="en-GB"/>
        </w:rPr>
        <w:t xml:space="preserve"> two</w:t>
      </w:r>
      <w:r w:rsidR="000A3D65" w:rsidRPr="007C2ABD">
        <w:rPr>
          <w:rFonts w:cstheme="minorHAnsi"/>
          <w:lang w:val="en-GB"/>
        </w:rPr>
        <w:t xml:space="preserve"> types of nanoparticles</w:t>
      </w:r>
      <w:r w:rsidR="005566D9" w:rsidRPr="007C2ABD">
        <w:rPr>
          <w:rFonts w:cstheme="minorHAnsi"/>
          <w:lang w:val="en-GB"/>
        </w:rPr>
        <w:t xml:space="preserve">. </w:t>
      </w:r>
      <w:r w:rsidR="009708CC" w:rsidRPr="007C2ABD">
        <w:rPr>
          <w:rFonts w:cstheme="minorHAnsi"/>
          <w:lang w:val="en-GB"/>
        </w:rPr>
        <w:t xml:space="preserve">The aim of this study </w:t>
      </w:r>
      <w:r w:rsidR="00E400BE" w:rsidRPr="007C2ABD">
        <w:rPr>
          <w:rFonts w:cstheme="minorHAnsi"/>
          <w:lang w:val="en-GB"/>
        </w:rPr>
        <w:t>was</w:t>
      </w:r>
      <w:r w:rsidR="009708CC" w:rsidRPr="007C2ABD">
        <w:rPr>
          <w:rFonts w:cstheme="minorHAnsi"/>
          <w:lang w:val="en-GB"/>
        </w:rPr>
        <w:t xml:space="preserve"> to compare </w:t>
      </w:r>
      <w:r w:rsidR="00E400BE" w:rsidRPr="007C2ABD">
        <w:rPr>
          <w:rFonts w:cstheme="minorHAnsi"/>
          <w:lang w:val="en-GB"/>
        </w:rPr>
        <w:t xml:space="preserve">green versus </w:t>
      </w:r>
      <w:r w:rsidR="00B03D5E" w:rsidRPr="007C2ABD">
        <w:rPr>
          <w:rFonts w:cstheme="minorHAnsi"/>
          <w:lang w:val="en-GB"/>
        </w:rPr>
        <w:t xml:space="preserve">chemically synthesized </w:t>
      </w:r>
      <w:r w:rsidR="00B52520" w:rsidRPr="007C2ABD">
        <w:rPr>
          <w:rFonts w:cstheme="minorHAnsi"/>
          <w:lang w:val="en-GB"/>
        </w:rPr>
        <w:t>ZnONPs</w:t>
      </w:r>
      <w:r w:rsidR="009708CC" w:rsidRPr="007C2ABD">
        <w:rPr>
          <w:rFonts w:cstheme="minorHAnsi"/>
          <w:lang w:val="en-GB"/>
        </w:rPr>
        <w:t xml:space="preserve"> </w:t>
      </w:r>
      <w:r w:rsidR="00896FCB" w:rsidRPr="007C2ABD">
        <w:rPr>
          <w:rFonts w:cstheme="minorHAnsi"/>
          <w:lang w:val="en-GB"/>
        </w:rPr>
        <w:t>in term</w:t>
      </w:r>
      <w:r w:rsidR="005151BD" w:rsidRPr="007C2ABD">
        <w:rPr>
          <w:rFonts w:cstheme="minorHAnsi"/>
          <w:lang w:val="en-GB"/>
        </w:rPr>
        <w:t>s</w:t>
      </w:r>
      <w:r w:rsidR="00896FCB" w:rsidRPr="007C2ABD">
        <w:rPr>
          <w:rFonts w:cstheme="minorHAnsi"/>
          <w:lang w:val="en-GB"/>
        </w:rPr>
        <w:t xml:space="preserve"> of antihyperglycemic</w:t>
      </w:r>
      <w:r w:rsidR="009708CC" w:rsidRPr="007C2ABD">
        <w:rPr>
          <w:rFonts w:cstheme="minorHAnsi"/>
          <w:lang w:val="en-GB"/>
        </w:rPr>
        <w:t xml:space="preserve"> effect.</w:t>
      </w:r>
      <w:r w:rsidR="00E400BE" w:rsidRPr="007C2ABD">
        <w:rPr>
          <w:rFonts w:cstheme="minorHAnsi"/>
          <w:lang w:val="en-GB"/>
        </w:rPr>
        <w:t xml:space="preserve"> </w:t>
      </w:r>
    </w:p>
    <w:p w14:paraId="1C4FC914" w14:textId="531F20B9" w:rsidR="00FC4F5C" w:rsidRPr="007C2ABD" w:rsidRDefault="00E400BE" w:rsidP="00F773A5">
      <w:pPr>
        <w:spacing w:after="0" w:line="240" w:lineRule="auto"/>
        <w:jc w:val="both"/>
        <w:rPr>
          <w:rFonts w:cstheme="minorHAnsi"/>
          <w:lang w:val="en-GB"/>
        </w:rPr>
      </w:pPr>
      <w:r w:rsidRPr="007C2ABD">
        <w:rPr>
          <w:rFonts w:cstheme="minorHAnsi"/>
          <w:lang w:val="en-GB"/>
        </w:rPr>
        <w:t>In the present study, we</w:t>
      </w:r>
      <w:r w:rsidR="00641637" w:rsidRPr="007C2ABD">
        <w:rPr>
          <w:rFonts w:cstheme="minorHAnsi"/>
          <w:lang w:val="en-GB"/>
        </w:rPr>
        <w:t xml:space="preserve"> </w:t>
      </w:r>
      <w:r w:rsidRPr="007C2ABD">
        <w:rPr>
          <w:rFonts w:cstheme="minorHAnsi"/>
          <w:lang w:val="en-GB"/>
        </w:rPr>
        <w:t>carried</w:t>
      </w:r>
      <w:r w:rsidR="0008787E" w:rsidRPr="007C2ABD">
        <w:rPr>
          <w:rFonts w:cstheme="minorHAnsi"/>
          <w:lang w:val="en-GB"/>
        </w:rPr>
        <w:t xml:space="preserve"> out pharmacokinetic studies on </w:t>
      </w:r>
      <w:r w:rsidRPr="007C2ABD">
        <w:rPr>
          <w:rFonts w:cstheme="minorHAnsi"/>
          <w:lang w:val="en-GB"/>
        </w:rPr>
        <w:t xml:space="preserve">green and </w:t>
      </w:r>
      <w:r w:rsidR="00B03D5E" w:rsidRPr="007C2ABD">
        <w:rPr>
          <w:rFonts w:cstheme="minorHAnsi"/>
          <w:lang w:val="en-GB"/>
        </w:rPr>
        <w:t>chemically synthesized</w:t>
      </w:r>
      <w:r w:rsidRPr="007C2ABD">
        <w:rPr>
          <w:rFonts w:cstheme="minorHAnsi"/>
          <w:lang w:val="en-GB"/>
        </w:rPr>
        <w:t xml:space="preserve"> ZnONPs</w:t>
      </w:r>
      <w:r w:rsidR="0008787E" w:rsidRPr="007C2ABD">
        <w:rPr>
          <w:rFonts w:cstheme="minorHAnsi"/>
          <w:lang w:val="en-GB"/>
        </w:rPr>
        <w:t xml:space="preserve"> compared with zinc sulfate in order </w:t>
      </w:r>
      <w:r w:rsidR="00FC4F5C" w:rsidRPr="007C2ABD">
        <w:rPr>
          <w:rFonts w:cstheme="minorHAnsi"/>
          <w:lang w:val="en-GB"/>
        </w:rPr>
        <w:t xml:space="preserve">to </w:t>
      </w:r>
      <w:r w:rsidR="005151BD" w:rsidRPr="007C2ABD">
        <w:rPr>
          <w:rFonts w:cstheme="minorHAnsi"/>
          <w:lang w:val="en-GB"/>
        </w:rPr>
        <w:t xml:space="preserve">understand </w:t>
      </w:r>
      <w:r w:rsidR="00FC4F5C" w:rsidRPr="007C2ABD">
        <w:rPr>
          <w:rFonts w:cstheme="minorHAnsi"/>
          <w:lang w:val="en-GB"/>
        </w:rPr>
        <w:t>if the anti</w:t>
      </w:r>
      <w:r w:rsidR="00F237FA" w:rsidRPr="007C2ABD">
        <w:rPr>
          <w:rFonts w:cstheme="minorHAnsi"/>
          <w:lang w:val="en-GB"/>
        </w:rPr>
        <w:t>hyper</w:t>
      </w:r>
      <w:r w:rsidR="00FC4F5C" w:rsidRPr="007C2ABD">
        <w:rPr>
          <w:rFonts w:cstheme="minorHAnsi"/>
          <w:lang w:val="en-GB"/>
        </w:rPr>
        <w:t xml:space="preserve">glycemic effect is due to an increased zinc absorption, the antihyperglycemic effect of the plant derived capping agents or both </w:t>
      </w:r>
      <w:r w:rsidR="005151BD" w:rsidRPr="007C2ABD">
        <w:rPr>
          <w:rFonts w:cstheme="minorHAnsi"/>
          <w:lang w:val="en-GB"/>
        </w:rPr>
        <w:t>al</w:t>
      </w:r>
      <w:r w:rsidR="00FC4F5C" w:rsidRPr="007C2ABD">
        <w:rPr>
          <w:rFonts w:cstheme="minorHAnsi"/>
          <w:lang w:val="en-GB"/>
        </w:rPr>
        <w:t>together.</w:t>
      </w:r>
      <w:r w:rsidR="0004652D" w:rsidRPr="007C2ABD">
        <w:rPr>
          <w:rFonts w:cstheme="minorHAnsi"/>
          <w:lang w:val="en-GB"/>
        </w:rPr>
        <w:t xml:space="preserve"> </w:t>
      </w:r>
      <w:r w:rsidRPr="007C2ABD">
        <w:rPr>
          <w:rFonts w:cstheme="minorHAnsi"/>
          <w:lang w:val="en-GB"/>
        </w:rPr>
        <w:t>G</w:t>
      </w:r>
      <w:r w:rsidR="00183DEA" w:rsidRPr="007C2ABD">
        <w:rPr>
          <w:rFonts w:cstheme="minorHAnsi"/>
          <w:lang w:val="en-GB"/>
        </w:rPr>
        <w:t xml:space="preserve">iven that the physicochemical properties of nanoparticles can affect </w:t>
      </w:r>
      <w:r w:rsidR="005151BD" w:rsidRPr="007C2ABD">
        <w:rPr>
          <w:rFonts w:cstheme="minorHAnsi"/>
          <w:lang w:val="en-GB"/>
        </w:rPr>
        <w:t xml:space="preserve">their </w:t>
      </w:r>
      <w:r w:rsidR="00183DEA" w:rsidRPr="007C2ABD">
        <w:rPr>
          <w:rFonts w:cstheme="minorHAnsi"/>
          <w:lang w:val="en-GB"/>
        </w:rPr>
        <w:t xml:space="preserve">activity, we also compared them to support the results of </w:t>
      </w:r>
      <w:r w:rsidR="005151BD" w:rsidRPr="007C2ABD">
        <w:rPr>
          <w:rFonts w:cstheme="minorHAnsi"/>
          <w:lang w:val="en-GB"/>
        </w:rPr>
        <w:t xml:space="preserve">the </w:t>
      </w:r>
      <w:r w:rsidR="00183DEA" w:rsidRPr="007C2ABD">
        <w:rPr>
          <w:rFonts w:cstheme="minorHAnsi"/>
          <w:lang w:val="en-GB"/>
        </w:rPr>
        <w:t xml:space="preserve">in vivo </w:t>
      </w:r>
      <w:r w:rsidRPr="007C2ABD">
        <w:rPr>
          <w:rFonts w:cstheme="minorHAnsi"/>
          <w:lang w:val="en-GB"/>
        </w:rPr>
        <w:t>studies</w:t>
      </w:r>
      <w:r w:rsidR="00183DEA" w:rsidRPr="007C2ABD">
        <w:rPr>
          <w:rFonts w:cstheme="minorHAnsi"/>
          <w:lang w:val="en-GB"/>
        </w:rPr>
        <w:t>.</w:t>
      </w:r>
      <w:r w:rsidRPr="007C2ABD">
        <w:rPr>
          <w:rFonts w:cstheme="minorHAnsi"/>
          <w:lang w:val="en-GB"/>
        </w:rPr>
        <w:t xml:space="preserve"> The antidiabetic activity of the green synthesized ZnONPs and chemically synthesized ZnONPs was evaluated in high-fat diet induced </w:t>
      </w:r>
      <w:r w:rsidR="005151BD" w:rsidRPr="007C2ABD">
        <w:rPr>
          <w:rFonts w:cstheme="minorHAnsi"/>
          <w:lang w:val="en-GB"/>
        </w:rPr>
        <w:t>obese/diabetic</w:t>
      </w:r>
      <w:r w:rsidRPr="007C2ABD">
        <w:rPr>
          <w:rFonts w:cstheme="minorHAnsi"/>
          <w:lang w:val="en-GB"/>
        </w:rPr>
        <w:t xml:space="preserve"> mice.</w:t>
      </w:r>
    </w:p>
    <w:p w14:paraId="322BE30A" w14:textId="3CC305F3" w:rsidR="00BD0C25" w:rsidRPr="007C2ABD" w:rsidRDefault="005A1D1E" w:rsidP="00F773A5">
      <w:pPr>
        <w:pStyle w:val="ListParagraph"/>
        <w:numPr>
          <w:ilvl w:val="0"/>
          <w:numId w:val="8"/>
        </w:numPr>
        <w:spacing w:before="240" w:line="240" w:lineRule="auto"/>
        <w:rPr>
          <w:rFonts w:cstheme="minorHAnsi"/>
          <w:b/>
        </w:rPr>
      </w:pPr>
      <w:r w:rsidRPr="007C2ABD">
        <w:rPr>
          <w:rFonts w:cstheme="minorHAnsi"/>
          <w:b/>
        </w:rPr>
        <w:lastRenderedPageBreak/>
        <w:t>MATERIALS AND METHODS</w:t>
      </w:r>
    </w:p>
    <w:p w14:paraId="20C7FE57" w14:textId="77777777" w:rsidR="008B04FE" w:rsidRPr="007C2ABD" w:rsidRDefault="008B04FE" w:rsidP="00F773A5">
      <w:pPr>
        <w:pStyle w:val="ListParagraph"/>
        <w:spacing w:before="240" w:line="240" w:lineRule="auto"/>
        <w:rPr>
          <w:rFonts w:cstheme="minorHAnsi"/>
          <w:b/>
        </w:rPr>
      </w:pPr>
    </w:p>
    <w:p w14:paraId="26697834" w14:textId="13A4DDEA" w:rsidR="00956544" w:rsidRPr="007C2ABD" w:rsidRDefault="0008787E" w:rsidP="00F773A5">
      <w:pPr>
        <w:pStyle w:val="ListParagraph"/>
        <w:numPr>
          <w:ilvl w:val="1"/>
          <w:numId w:val="8"/>
        </w:numPr>
        <w:spacing w:before="240" w:line="240" w:lineRule="auto"/>
        <w:rPr>
          <w:rFonts w:cstheme="minorHAnsi"/>
          <w:b/>
        </w:rPr>
      </w:pPr>
      <w:r w:rsidRPr="007C2ABD">
        <w:rPr>
          <w:rFonts w:cstheme="minorHAnsi"/>
          <w:b/>
        </w:rPr>
        <w:t>Chemicals</w:t>
      </w:r>
    </w:p>
    <w:p w14:paraId="4A3083EF" w14:textId="77D004D8" w:rsidR="00BA1ABF" w:rsidRPr="007C2ABD" w:rsidRDefault="008D27C1" w:rsidP="00F773A5">
      <w:pPr>
        <w:spacing w:line="240" w:lineRule="auto"/>
        <w:jc w:val="both"/>
        <w:rPr>
          <w:rFonts w:cstheme="minorHAnsi"/>
          <w:lang w:val="en-US"/>
        </w:rPr>
      </w:pPr>
      <w:r w:rsidRPr="007C2ABD">
        <w:rPr>
          <w:rFonts w:cstheme="minorHAnsi"/>
          <w:lang w:val="en-GB"/>
        </w:rPr>
        <w:t>Chemically synthesized</w:t>
      </w:r>
      <w:r w:rsidR="00BA1ABF" w:rsidRPr="007C2ABD">
        <w:rPr>
          <w:rFonts w:cstheme="minorHAnsi"/>
          <w:lang w:val="en-GB"/>
        </w:rPr>
        <w:t xml:space="preserve"> ZnONPs (ZnO, 99.8% purity</w:t>
      </w:r>
      <w:r w:rsidR="00B856E6" w:rsidRPr="007C2ABD">
        <w:rPr>
          <w:rFonts w:cstheme="minorHAnsi"/>
          <w:lang w:val="en-GB"/>
        </w:rPr>
        <w:t>, size ~200 nm</w:t>
      </w:r>
      <w:r w:rsidR="00BA1ABF" w:rsidRPr="007C2ABD">
        <w:rPr>
          <w:rFonts w:cstheme="minorHAnsi"/>
          <w:lang w:val="en-GB"/>
        </w:rPr>
        <w:t>) were purchased from SkySpring Nanomaterials, Inc (Houston USA). Zinc nitrate hexahydrate (</w:t>
      </w:r>
      <w:proofErr w:type="gramStart"/>
      <w:r w:rsidR="00BA1ABF" w:rsidRPr="007C2ABD">
        <w:rPr>
          <w:rFonts w:cstheme="minorHAnsi"/>
          <w:lang w:val="en-GB"/>
        </w:rPr>
        <w:t>Zn(</w:t>
      </w:r>
      <w:proofErr w:type="gramEnd"/>
      <w:r w:rsidR="00BA1ABF" w:rsidRPr="007C2ABD">
        <w:rPr>
          <w:rFonts w:cstheme="minorHAnsi"/>
          <w:lang w:val="en-GB"/>
        </w:rPr>
        <w:t>NO</w:t>
      </w:r>
      <w:r w:rsidR="00BA1ABF" w:rsidRPr="007C2ABD">
        <w:rPr>
          <w:rFonts w:cstheme="minorHAnsi"/>
          <w:vertAlign w:val="subscript"/>
          <w:lang w:val="en-GB"/>
        </w:rPr>
        <w:t>3</w:t>
      </w:r>
      <w:r w:rsidR="00BA1ABF" w:rsidRPr="007C2ABD">
        <w:rPr>
          <w:rFonts w:cstheme="minorHAnsi"/>
          <w:lang w:val="en-GB"/>
        </w:rPr>
        <w:t>)</w:t>
      </w:r>
      <w:r w:rsidR="00BA1ABF" w:rsidRPr="007C2ABD">
        <w:rPr>
          <w:rFonts w:cstheme="minorHAnsi"/>
          <w:vertAlign w:val="subscript"/>
          <w:lang w:val="en-GB"/>
        </w:rPr>
        <w:t>2</w:t>
      </w:r>
      <w:r w:rsidR="00BA1ABF" w:rsidRPr="007C2ABD">
        <w:rPr>
          <w:rFonts w:ascii="Cambria Math" w:hAnsi="Cambria Math" w:cs="Cambria Math"/>
          <w:lang w:val="en-GB"/>
        </w:rPr>
        <w:t>⋅</w:t>
      </w:r>
      <w:r w:rsidR="00BA1ABF" w:rsidRPr="007C2ABD">
        <w:rPr>
          <w:rFonts w:cstheme="minorHAnsi"/>
          <w:lang w:val="en-GB"/>
        </w:rPr>
        <w:t>6H</w:t>
      </w:r>
      <w:r w:rsidR="00BA1ABF" w:rsidRPr="007C2ABD">
        <w:rPr>
          <w:rFonts w:cstheme="minorHAnsi"/>
          <w:vertAlign w:val="subscript"/>
          <w:lang w:val="en-GB"/>
        </w:rPr>
        <w:t>2</w:t>
      </w:r>
      <w:r w:rsidR="00BA1ABF" w:rsidRPr="007C2ABD">
        <w:rPr>
          <w:rFonts w:cstheme="minorHAnsi"/>
          <w:lang w:val="en-GB"/>
        </w:rPr>
        <w:t>O</w:t>
      </w:r>
      <w:r w:rsidR="007C64E5" w:rsidRPr="007C2ABD">
        <w:rPr>
          <w:rFonts w:cstheme="minorHAnsi"/>
          <w:lang w:val="en-GB"/>
        </w:rPr>
        <w:t>, 98%</w:t>
      </w:r>
      <w:r w:rsidR="00BA1ABF" w:rsidRPr="007C2ABD">
        <w:rPr>
          <w:rFonts w:cstheme="minorHAnsi"/>
          <w:lang w:val="en-GB"/>
        </w:rPr>
        <w:t xml:space="preserve">), zinc sulfate heptahydrate </w:t>
      </w:r>
      <w:r w:rsidR="007C64E5" w:rsidRPr="007C2ABD">
        <w:rPr>
          <w:rFonts w:cstheme="minorHAnsi"/>
          <w:lang w:val="en-GB"/>
        </w:rPr>
        <w:t>(</w:t>
      </w:r>
      <w:r w:rsidR="00BA1ABF" w:rsidRPr="007C2ABD">
        <w:rPr>
          <w:rFonts w:cstheme="minorHAnsi"/>
          <w:lang w:val="en-GB"/>
        </w:rPr>
        <w:t>ZnSO</w:t>
      </w:r>
      <w:r w:rsidR="00BA1ABF" w:rsidRPr="007C2ABD">
        <w:rPr>
          <w:rFonts w:cstheme="minorHAnsi"/>
          <w:vertAlign w:val="subscript"/>
          <w:lang w:val="en-GB"/>
        </w:rPr>
        <w:t>4</w:t>
      </w:r>
      <w:r w:rsidR="00BA1ABF" w:rsidRPr="007C2ABD">
        <w:rPr>
          <w:rFonts w:ascii="Cambria Math" w:hAnsi="Cambria Math" w:cs="Cambria Math"/>
          <w:lang w:val="en-GB"/>
        </w:rPr>
        <w:t>⋅</w:t>
      </w:r>
      <w:r w:rsidR="00BA1ABF" w:rsidRPr="007C2ABD">
        <w:rPr>
          <w:rFonts w:cstheme="minorHAnsi"/>
          <w:lang w:val="en-GB"/>
        </w:rPr>
        <w:t>7H</w:t>
      </w:r>
      <w:r w:rsidR="00BA1ABF" w:rsidRPr="007C2ABD">
        <w:rPr>
          <w:rFonts w:cstheme="minorHAnsi"/>
          <w:vertAlign w:val="subscript"/>
          <w:lang w:val="en-GB"/>
        </w:rPr>
        <w:t>2</w:t>
      </w:r>
      <w:r w:rsidR="00BA1ABF" w:rsidRPr="007C2ABD">
        <w:rPr>
          <w:rFonts w:cstheme="minorHAnsi"/>
          <w:lang w:val="en-GB"/>
        </w:rPr>
        <w:t>O,</w:t>
      </w:r>
      <w:r w:rsidR="007C64E5" w:rsidRPr="007C2ABD">
        <w:rPr>
          <w:rFonts w:cstheme="minorHAnsi"/>
          <w:lang w:val="en-GB"/>
        </w:rPr>
        <w:t xml:space="preserve"> 99%)</w:t>
      </w:r>
      <w:r w:rsidR="00632375" w:rsidRPr="007C2ABD">
        <w:rPr>
          <w:rFonts w:cstheme="minorHAnsi"/>
          <w:lang w:val="en-GB"/>
        </w:rPr>
        <w:t>,</w:t>
      </w:r>
      <w:r w:rsidR="00BA1ABF" w:rsidRPr="007C2ABD">
        <w:rPr>
          <w:rFonts w:cstheme="minorHAnsi"/>
          <w:lang w:val="en-GB"/>
        </w:rPr>
        <w:t xml:space="preserve"> Tween® 80 (polysorbate 80) and sodium hydroxide (NaOH) were </w:t>
      </w:r>
      <w:r w:rsidR="00902FD9" w:rsidRPr="007C2ABD">
        <w:rPr>
          <w:rFonts w:cstheme="minorHAnsi"/>
          <w:lang w:val="en-GB"/>
        </w:rPr>
        <w:t>purchased from</w:t>
      </w:r>
      <w:r w:rsidR="00BA1ABF" w:rsidRPr="007C2ABD">
        <w:rPr>
          <w:rFonts w:cstheme="minorHAnsi"/>
          <w:lang w:val="en-GB"/>
        </w:rPr>
        <w:t xml:space="preserve"> Sigma − Aldrich (St. Louis, MO, USA). </w:t>
      </w:r>
      <w:r w:rsidR="00632375" w:rsidRPr="007C2ABD">
        <w:rPr>
          <w:rFonts w:cstheme="minorHAnsi"/>
          <w:lang w:val="en-GB"/>
        </w:rPr>
        <w:t>Suprapur® Nitric acid (HNO</w:t>
      </w:r>
      <w:r w:rsidR="00632375" w:rsidRPr="007C2ABD">
        <w:rPr>
          <w:rFonts w:cstheme="minorHAnsi"/>
          <w:vertAlign w:val="subscript"/>
          <w:lang w:val="en-GB"/>
        </w:rPr>
        <w:t>3</w:t>
      </w:r>
      <w:r w:rsidR="00632375" w:rsidRPr="007C2ABD">
        <w:rPr>
          <w:rFonts w:cstheme="minorHAnsi"/>
          <w:lang w:val="en-GB"/>
        </w:rPr>
        <w:t xml:space="preserve">) 65% and </w:t>
      </w:r>
      <w:r w:rsidR="00BA1ABF" w:rsidRPr="007C2ABD">
        <w:rPr>
          <w:rFonts w:cstheme="minorHAnsi"/>
          <w:lang w:val="en-GB"/>
        </w:rPr>
        <w:t>Hydrogen peroxide (</w:t>
      </w:r>
      <w:r w:rsidR="00BA1ABF" w:rsidRPr="007C2ABD">
        <w:rPr>
          <w:rFonts w:cstheme="minorHAnsi"/>
          <w:lang w:val="en-US"/>
        </w:rPr>
        <w:t>H</w:t>
      </w:r>
      <w:r w:rsidR="00BA1ABF" w:rsidRPr="007C2ABD">
        <w:rPr>
          <w:rFonts w:cstheme="minorHAnsi"/>
          <w:vertAlign w:val="subscript"/>
          <w:lang w:val="en-US"/>
        </w:rPr>
        <w:t>2</w:t>
      </w:r>
      <w:r w:rsidR="00BA1ABF" w:rsidRPr="007C2ABD">
        <w:rPr>
          <w:rFonts w:cstheme="minorHAnsi"/>
          <w:lang w:val="en-US"/>
        </w:rPr>
        <w:t>O</w:t>
      </w:r>
      <w:r w:rsidR="00BA1ABF" w:rsidRPr="007C2ABD">
        <w:rPr>
          <w:rFonts w:cstheme="minorHAnsi"/>
          <w:vertAlign w:val="subscript"/>
          <w:lang w:val="en-US"/>
        </w:rPr>
        <w:t>2</w:t>
      </w:r>
      <w:r w:rsidR="00BA1ABF" w:rsidRPr="007C2ABD">
        <w:rPr>
          <w:rFonts w:cstheme="minorHAnsi"/>
          <w:lang w:val="en-US"/>
        </w:rPr>
        <w:t xml:space="preserve"> 30%), was acquired from Merck KGaA (Darmstadt, Germany). All other reagents utilized in this work were of analytical </w:t>
      </w:r>
      <w:r w:rsidR="00902FD9" w:rsidRPr="007C2ABD">
        <w:rPr>
          <w:rFonts w:cstheme="minorHAnsi"/>
          <w:lang w:val="en-US"/>
        </w:rPr>
        <w:t>grade</w:t>
      </w:r>
      <w:r w:rsidR="00BA1ABF" w:rsidRPr="007C2ABD">
        <w:rPr>
          <w:rFonts w:cstheme="minorHAnsi"/>
          <w:lang w:val="en-US"/>
        </w:rPr>
        <w:t>.</w:t>
      </w:r>
    </w:p>
    <w:p w14:paraId="33782D22" w14:textId="4EEA9B3A" w:rsidR="003A6D21" w:rsidRPr="007C2ABD" w:rsidRDefault="003A6D21" w:rsidP="003A6D21">
      <w:pPr>
        <w:pStyle w:val="ListParagraph"/>
        <w:numPr>
          <w:ilvl w:val="1"/>
          <w:numId w:val="8"/>
        </w:numPr>
        <w:spacing w:line="240" w:lineRule="auto"/>
        <w:jc w:val="both"/>
        <w:rPr>
          <w:rFonts w:cstheme="minorHAnsi"/>
          <w:b/>
          <w:lang w:val="en-US"/>
        </w:rPr>
      </w:pPr>
      <w:r w:rsidRPr="007C2ABD">
        <w:rPr>
          <w:rFonts w:cstheme="minorHAnsi"/>
          <w:b/>
          <w:lang w:val="en-US"/>
        </w:rPr>
        <w:t xml:space="preserve">Preparation of </w:t>
      </w:r>
      <w:r w:rsidRPr="007C2ABD">
        <w:rPr>
          <w:rFonts w:cstheme="minorHAnsi"/>
          <w:b/>
          <w:i/>
          <w:lang w:val="en-US"/>
        </w:rPr>
        <w:t>Panda oleosa</w:t>
      </w:r>
      <w:r w:rsidRPr="007C2ABD">
        <w:rPr>
          <w:rFonts w:cstheme="minorHAnsi"/>
          <w:b/>
          <w:lang w:val="en-US"/>
        </w:rPr>
        <w:t xml:space="preserve"> extract</w:t>
      </w:r>
    </w:p>
    <w:p w14:paraId="72CB80B4" w14:textId="20A7B741" w:rsidR="003A6D21" w:rsidRPr="007C2ABD" w:rsidRDefault="003A6D21" w:rsidP="003A6D21">
      <w:pPr>
        <w:spacing w:line="240" w:lineRule="auto"/>
        <w:jc w:val="both"/>
        <w:rPr>
          <w:rFonts w:cstheme="minorHAnsi"/>
          <w:lang w:val="en-GB"/>
        </w:rPr>
      </w:pPr>
      <w:r w:rsidRPr="007C2ABD">
        <w:rPr>
          <w:rFonts w:cstheme="minorHAnsi"/>
          <w:lang w:val="en-GB"/>
        </w:rPr>
        <w:t xml:space="preserve">Fifty grams of </w:t>
      </w:r>
      <w:r w:rsidR="005F79AD" w:rsidRPr="007C2ABD">
        <w:rPr>
          <w:rFonts w:cstheme="minorHAnsi"/>
          <w:i/>
          <w:lang w:val="en-GB"/>
        </w:rPr>
        <w:t>Panda oleosa</w:t>
      </w:r>
      <w:r w:rsidR="005F79AD" w:rsidRPr="007C2ABD">
        <w:rPr>
          <w:rFonts w:cstheme="minorHAnsi"/>
          <w:lang w:val="en-GB"/>
        </w:rPr>
        <w:t xml:space="preserve"> stem bark</w:t>
      </w:r>
      <w:r w:rsidRPr="007C2ABD">
        <w:rPr>
          <w:rFonts w:cstheme="minorHAnsi"/>
          <w:lang w:val="en-GB"/>
        </w:rPr>
        <w:t xml:space="preserve"> powder </w:t>
      </w:r>
      <w:r w:rsidR="005151BD" w:rsidRPr="007C2ABD">
        <w:rPr>
          <w:rFonts w:cstheme="minorHAnsi"/>
          <w:lang w:val="en-GB"/>
        </w:rPr>
        <w:t>was</w:t>
      </w:r>
      <w:r w:rsidRPr="007C2ABD">
        <w:rPr>
          <w:rFonts w:cstheme="minorHAnsi"/>
          <w:lang w:val="en-GB"/>
        </w:rPr>
        <w:t xml:space="preserve"> stirred and heated at </w:t>
      </w:r>
      <w:r w:rsidR="005F79AD" w:rsidRPr="007C2ABD">
        <w:rPr>
          <w:rFonts w:cstheme="minorHAnsi"/>
          <w:lang w:val="en-GB"/>
        </w:rPr>
        <w:t>10</w:t>
      </w:r>
      <w:r w:rsidRPr="007C2ABD">
        <w:rPr>
          <w:rFonts w:cstheme="minorHAnsi"/>
          <w:lang w:val="en-GB"/>
        </w:rPr>
        <w:t xml:space="preserve">0 °C in </w:t>
      </w:r>
      <w:r w:rsidR="005F79AD" w:rsidRPr="007C2ABD">
        <w:rPr>
          <w:rFonts w:cstheme="minorHAnsi"/>
          <w:lang w:val="en-GB"/>
        </w:rPr>
        <w:t>500</w:t>
      </w:r>
      <w:r w:rsidRPr="007C2ABD">
        <w:rPr>
          <w:rFonts w:cstheme="minorHAnsi"/>
          <w:lang w:val="en-GB"/>
        </w:rPr>
        <w:t xml:space="preserve"> ml </w:t>
      </w:r>
      <w:r w:rsidR="005F79AD" w:rsidRPr="007C2ABD">
        <w:rPr>
          <w:rFonts w:cstheme="minorHAnsi"/>
          <w:lang w:val="en-GB"/>
        </w:rPr>
        <w:t>Milli-Q</w:t>
      </w:r>
      <w:r w:rsidRPr="007C2ABD">
        <w:rPr>
          <w:rFonts w:cstheme="minorHAnsi"/>
          <w:lang w:val="en-GB"/>
        </w:rPr>
        <w:t xml:space="preserve"> water for </w:t>
      </w:r>
      <w:r w:rsidR="005F79AD" w:rsidRPr="007C2ABD">
        <w:rPr>
          <w:rFonts w:cstheme="minorHAnsi"/>
          <w:lang w:val="en-GB"/>
        </w:rPr>
        <w:t>15</w:t>
      </w:r>
      <w:r w:rsidRPr="007C2ABD">
        <w:rPr>
          <w:rFonts w:cstheme="minorHAnsi"/>
          <w:lang w:val="en-GB"/>
        </w:rPr>
        <w:t xml:space="preserve"> min. The </w:t>
      </w:r>
      <w:r w:rsidR="005F79AD" w:rsidRPr="007C2ABD">
        <w:rPr>
          <w:rFonts w:cstheme="minorHAnsi"/>
          <w:lang w:val="en-GB"/>
        </w:rPr>
        <w:t>mixture</w:t>
      </w:r>
      <w:r w:rsidRPr="007C2ABD">
        <w:rPr>
          <w:rFonts w:cstheme="minorHAnsi"/>
          <w:lang w:val="en-GB"/>
        </w:rPr>
        <w:t xml:space="preserve"> was allowed to cool </w:t>
      </w:r>
      <w:r w:rsidR="00DF3B22" w:rsidRPr="007C2ABD">
        <w:rPr>
          <w:rFonts w:cstheme="minorHAnsi"/>
          <w:lang w:val="en-GB"/>
        </w:rPr>
        <w:t>to</w:t>
      </w:r>
      <w:r w:rsidRPr="007C2ABD">
        <w:rPr>
          <w:rFonts w:cstheme="minorHAnsi"/>
          <w:lang w:val="en-GB"/>
        </w:rPr>
        <w:t xml:space="preserve"> room temperature</w:t>
      </w:r>
      <w:r w:rsidR="005151BD" w:rsidRPr="007C2ABD">
        <w:rPr>
          <w:rFonts w:cstheme="minorHAnsi"/>
          <w:lang w:val="en-GB"/>
        </w:rPr>
        <w:t xml:space="preserve"> and was</w:t>
      </w:r>
      <w:r w:rsidR="005F79AD" w:rsidRPr="007C2ABD">
        <w:rPr>
          <w:rFonts w:cstheme="minorHAnsi"/>
          <w:lang w:val="en-GB"/>
        </w:rPr>
        <w:t xml:space="preserve"> then</w:t>
      </w:r>
      <w:r w:rsidRPr="007C2ABD">
        <w:rPr>
          <w:rFonts w:cstheme="minorHAnsi"/>
          <w:lang w:val="en-GB"/>
        </w:rPr>
        <w:t xml:space="preserve"> filtered </w:t>
      </w:r>
      <w:r w:rsidR="00DF3B22" w:rsidRPr="007C2ABD">
        <w:rPr>
          <w:rFonts w:cstheme="minorHAnsi"/>
          <w:lang w:val="en-GB"/>
        </w:rPr>
        <w:t>through</w:t>
      </w:r>
      <w:r w:rsidRPr="007C2ABD">
        <w:rPr>
          <w:rFonts w:cstheme="minorHAnsi"/>
          <w:lang w:val="en-GB"/>
        </w:rPr>
        <w:t xml:space="preserve"> </w:t>
      </w:r>
      <w:r w:rsidR="005F79AD" w:rsidRPr="007C2ABD">
        <w:rPr>
          <w:rFonts w:cstheme="minorHAnsi"/>
          <w:lang w:val="en-GB"/>
        </w:rPr>
        <w:t xml:space="preserve">Whatman 1 filter paper (Whatman International Ltd, Maidstone, UK). The </w:t>
      </w:r>
      <w:r w:rsidR="00DF3B22" w:rsidRPr="007C2ABD">
        <w:rPr>
          <w:rFonts w:cstheme="minorHAnsi"/>
          <w:lang w:val="en-GB"/>
        </w:rPr>
        <w:t xml:space="preserve">collected </w:t>
      </w:r>
      <w:r w:rsidR="005F79AD" w:rsidRPr="007C2ABD">
        <w:rPr>
          <w:rFonts w:cstheme="minorHAnsi"/>
          <w:lang w:val="en-GB"/>
        </w:rPr>
        <w:t xml:space="preserve">filtrate was frozen and </w:t>
      </w:r>
      <w:r w:rsidR="00DF3B22" w:rsidRPr="007C2ABD">
        <w:rPr>
          <w:rFonts w:cstheme="minorHAnsi"/>
          <w:lang w:val="en-GB"/>
        </w:rPr>
        <w:t>freeze-dried</w:t>
      </w:r>
      <w:r w:rsidR="005F79AD" w:rsidRPr="007C2ABD">
        <w:rPr>
          <w:rFonts w:cstheme="minorHAnsi"/>
          <w:lang w:val="en-GB"/>
        </w:rPr>
        <w:t xml:space="preserve"> for 48 h</w:t>
      </w:r>
      <w:r w:rsidR="00DF3B22" w:rsidRPr="007C2ABD">
        <w:rPr>
          <w:rFonts w:cstheme="minorHAnsi"/>
          <w:lang w:val="en-GB"/>
        </w:rPr>
        <w:t>,</w:t>
      </w:r>
      <w:r w:rsidR="005F79AD" w:rsidRPr="007C2ABD">
        <w:rPr>
          <w:rFonts w:cstheme="minorHAnsi"/>
          <w:lang w:val="en-GB"/>
        </w:rPr>
        <w:t xml:space="preserve"> then</w:t>
      </w:r>
      <w:r w:rsidRPr="007C2ABD">
        <w:rPr>
          <w:rFonts w:cstheme="minorHAnsi"/>
          <w:lang w:val="en-GB"/>
        </w:rPr>
        <w:t xml:space="preserve"> stored at 4 °C for subsequent experimental use.</w:t>
      </w:r>
    </w:p>
    <w:p w14:paraId="7188D5D4" w14:textId="05D24605" w:rsidR="00E524B5" w:rsidRPr="007C2ABD" w:rsidRDefault="00613BAA" w:rsidP="000C3791">
      <w:pPr>
        <w:pStyle w:val="ListParagraph"/>
        <w:numPr>
          <w:ilvl w:val="1"/>
          <w:numId w:val="8"/>
        </w:numPr>
        <w:jc w:val="both"/>
        <w:rPr>
          <w:rFonts w:cstheme="minorHAnsi"/>
          <w:b/>
          <w:lang w:val="en-GB"/>
        </w:rPr>
      </w:pPr>
      <w:bookmarkStart w:id="7" w:name="_Hlk151627036"/>
      <w:r w:rsidRPr="007C2ABD">
        <w:rPr>
          <w:rFonts w:cstheme="minorHAnsi"/>
          <w:b/>
          <w:lang w:val="en-GB"/>
        </w:rPr>
        <w:t>A</w:t>
      </w:r>
      <w:r w:rsidR="00E524B5" w:rsidRPr="007C2ABD">
        <w:rPr>
          <w:rFonts w:cstheme="minorHAnsi"/>
          <w:b/>
          <w:lang w:val="en-GB"/>
        </w:rPr>
        <w:t>nalysis of phytocompounds</w:t>
      </w:r>
      <w:r w:rsidRPr="007C2ABD">
        <w:rPr>
          <w:rFonts w:cstheme="minorHAnsi"/>
          <w:b/>
          <w:lang w:val="en-GB"/>
        </w:rPr>
        <w:t xml:space="preserve"> present</w:t>
      </w:r>
      <w:r w:rsidR="00E524B5" w:rsidRPr="007C2ABD">
        <w:rPr>
          <w:rFonts w:cstheme="minorHAnsi"/>
          <w:b/>
          <w:lang w:val="en-GB"/>
        </w:rPr>
        <w:t xml:space="preserve"> in the plant extract </w:t>
      </w:r>
    </w:p>
    <w:p w14:paraId="717269E1" w14:textId="3447BC1A" w:rsidR="005E4B62" w:rsidRPr="007C2ABD" w:rsidRDefault="00C3318C" w:rsidP="000C3791">
      <w:pPr>
        <w:spacing w:after="0" w:line="240" w:lineRule="auto"/>
        <w:jc w:val="both"/>
        <w:rPr>
          <w:rFonts w:cstheme="minorHAnsi"/>
          <w:lang w:val="en-GB"/>
        </w:rPr>
      </w:pPr>
      <w:bookmarkStart w:id="8" w:name="_Hlk151626984"/>
      <w:bookmarkEnd w:id="7"/>
      <w:r w:rsidRPr="007C2ABD">
        <w:rPr>
          <w:rFonts w:asciiTheme="majorHAnsi" w:hAnsiTheme="majorHAnsi" w:cstheme="majorHAnsi"/>
          <w:lang w:val="en-GB"/>
        </w:rPr>
        <w:t>Composition of the crude plant extract was</w:t>
      </w:r>
      <w:r w:rsidRPr="007C2ABD">
        <w:rPr>
          <w:rFonts w:asciiTheme="majorHAnsi" w:hAnsiTheme="majorHAnsi" w:cstheme="majorHAnsi"/>
          <w:i/>
          <w:lang w:val="en-GB"/>
        </w:rPr>
        <w:t xml:space="preserve"> </w:t>
      </w:r>
      <w:r w:rsidR="005E4B62" w:rsidRPr="007C2ABD">
        <w:rPr>
          <w:rFonts w:cstheme="minorHAnsi"/>
          <w:lang w:val="en-GB"/>
        </w:rPr>
        <w:t xml:space="preserve">studied by identifying the main phytochemicals in the </w:t>
      </w:r>
      <w:r w:rsidR="005E4B62" w:rsidRPr="007C2ABD">
        <w:rPr>
          <w:rFonts w:cstheme="minorHAnsi"/>
          <w:i/>
          <w:lang w:val="en-GB"/>
        </w:rPr>
        <w:t>Panda oleosa</w:t>
      </w:r>
      <w:r w:rsidR="005E4B62" w:rsidRPr="007C2ABD">
        <w:rPr>
          <w:rFonts w:cstheme="minorHAnsi"/>
          <w:lang w:val="en-GB"/>
        </w:rPr>
        <w:t xml:space="preserve"> extract. For this purpose, a 1% aqueous solution of the aqueous extract of </w:t>
      </w:r>
      <w:r w:rsidR="005E4B62" w:rsidRPr="007C2ABD">
        <w:rPr>
          <w:rFonts w:cstheme="minorHAnsi"/>
          <w:i/>
          <w:lang w:val="en-GB"/>
        </w:rPr>
        <w:t>Panda oleosa</w:t>
      </w:r>
      <w:r w:rsidR="005E4B62" w:rsidRPr="007C2ABD">
        <w:rPr>
          <w:rFonts w:cstheme="minorHAnsi"/>
          <w:lang w:val="en-GB"/>
        </w:rPr>
        <w:t xml:space="preserve"> stem bark was prepared by dissolving the freeze-dried extract in Milli-Q water.</w:t>
      </w:r>
      <w:r w:rsidR="00EA5F97" w:rsidRPr="007C2ABD">
        <w:rPr>
          <w:rFonts w:cstheme="minorHAnsi"/>
          <w:lang w:val="en-GB"/>
        </w:rPr>
        <w:t xml:space="preserve"> The resulting mixture was diluted </w:t>
      </w:r>
      <w:r w:rsidR="00466A28" w:rsidRPr="007C2ABD">
        <w:rPr>
          <w:rFonts w:cstheme="minorHAnsi"/>
          <w:lang w:val="en-GB"/>
        </w:rPr>
        <w:t>100-fold</w:t>
      </w:r>
      <w:r w:rsidR="00EA5F97" w:rsidRPr="007C2ABD">
        <w:rPr>
          <w:rFonts w:cstheme="minorHAnsi"/>
          <w:lang w:val="en-GB"/>
        </w:rPr>
        <w:t>.</w:t>
      </w:r>
      <w:r w:rsidR="005E4B62" w:rsidRPr="007C2ABD">
        <w:rPr>
          <w:rFonts w:cstheme="minorHAnsi"/>
          <w:lang w:val="en-GB"/>
        </w:rPr>
        <w:t xml:space="preserve"> Then, the obtained solution was filtered using a 0.22 µm pore size filter. The mass spectra analys</w:t>
      </w:r>
      <w:r w:rsidR="00294F76" w:rsidRPr="007C2ABD">
        <w:rPr>
          <w:rFonts w:cstheme="minorHAnsi"/>
          <w:lang w:val="en-GB"/>
        </w:rPr>
        <w:t>e</w:t>
      </w:r>
      <w:r w:rsidR="005E4B62" w:rsidRPr="007C2ABD">
        <w:rPr>
          <w:rFonts w:cstheme="minorHAnsi"/>
          <w:lang w:val="en-GB"/>
        </w:rPr>
        <w:t>s were carried out by direct infusion-</w:t>
      </w:r>
      <w:bookmarkStart w:id="9" w:name="_Hlk152074659"/>
      <w:r w:rsidR="00A22D0F" w:rsidRPr="007C2ABD">
        <w:rPr>
          <w:rFonts w:cstheme="minorHAnsi"/>
          <w:lang w:val="en-GB"/>
        </w:rPr>
        <w:t xml:space="preserve">high resolution mass spectrometry </w:t>
      </w:r>
      <w:bookmarkEnd w:id="9"/>
      <w:r w:rsidR="00A22D0F" w:rsidRPr="007C2ABD">
        <w:rPr>
          <w:rFonts w:cstheme="minorHAnsi"/>
          <w:lang w:val="en-GB"/>
        </w:rPr>
        <w:t>(</w:t>
      </w:r>
      <w:r w:rsidR="00366915" w:rsidRPr="007C2ABD">
        <w:rPr>
          <w:rFonts w:cstheme="minorHAnsi"/>
          <w:lang w:val="en-GB"/>
        </w:rPr>
        <w:t>DI-</w:t>
      </w:r>
      <w:r w:rsidR="00A22D0F" w:rsidRPr="007C2ABD">
        <w:rPr>
          <w:rFonts w:cstheme="minorHAnsi"/>
          <w:lang w:val="en-GB"/>
        </w:rPr>
        <w:t xml:space="preserve">HRMS) in tandem </w:t>
      </w:r>
      <w:r w:rsidR="005E4B62" w:rsidRPr="007C2ABD">
        <w:rPr>
          <w:rFonts w:cstheme="minorHAnsi"/>
          <w:lang w:val="en-GB"/>
        </w:rPr>
        <w:t>using a Thermoscientific Orbitrap Exploris mass spectrometer (Thermoscientific, Bremen, Germany)</w:t>
      </w:r>
      <w:r w:rsidR="00613BAA" w:rsidRPr="007C2ABD">
        <w:rPr>
          <w:rFonts w:cstheme="minorHAnsi"/>
          <w:lang w:val="en-GB"/>
        </w:rPr>
        <w:t>.</w:t>
      </w:r>
      <w:r w:rsidR="005E4B62" w:rsidRPr="007C2ABD">
        <w:rPr>
          <w:rFonts w:cstheme="minorHAnsi"/>
          <w:lang w:val="en-GB"/>
        </w:rPr>
        <w:t xml:space="preserve"> Full scan spectra w</w:t>
      </w:r>
      <w:r w:rsidR="00294F76" w:rsidRPr="007C2ABD">
        <w:rPr>
          <w:rFonts w:cstheme="minorHAnsi"/>
          <w:lang w:val="en-GB"/>
        </w:rPr>
        <w:t>ere</w:t>
      </w:r>
      <w:r w:rsidR="005E4B62" w:rsidRPr="007C2ABD">
        <w:rPr>
          <w:rFonts w:cstheme="minorHAnsi"/>
          <w:lang w:val="en-GB"/>
        </w:rPr>
        <w:t xml:space="preserve"> obtained in negative mode in a range of 100-800 m/z at a resolution of 60</w:t>
      </w:r>
      <w:r w:rsidR="00613BAA" w:rsidRPr="007C2ABD">
        <w:rPr>
          <w:rFonts w:cstheme="minorHAnsi"/>
          <w:lang w:val="en-GB"/>
        </w:rPr>
        <w:t>,</w:t>
      </w:r>
      <w:r w:rsidR="005E4B62" w:rsidRPr="007C2ABD">
        <w:rPr>
          <w:rFonts w:cstheme="minorHAnsi"/>
          <w:lang w:val="en-GB"/>
        </w:rPr>
        <w:t xml:space="preserve">000. The capillary temperature was set </w:t>
      </w:r>
      <w:r w:rsidR="00294F76" w:rsidRPr="007C2ABD">
        <w:rPr>
          <w:rFonts w:cstheme="minorHAnsi"/>
          <w:lang w:val="en-GB"/>
        </w:rPr>
        <w:t>at</w:t>
      </w:r>
      <w:r w:rsidR="005E4B62" w:rsidRPr="007C2ABD">
        <w:rPr>
          <w:rFonts w:cstheme="minorHAnsi"/>
          <w:lang w:val="en-GB"/>
        </w:rPr>
        <w:t xml:space="preserve"> 250°C and the sheath gas and auxiliary gas flow rates were set at 3 and 2 arbitrary units, respectively. Spray voltage was set to 2</w:t>
      </w:r>
      <w:r w:rsidR="00294F76" w:rsidRPr="007C2ABD">
        <w:rPr>
          <w:rFonts w:cstheme="minorHAnsi"/>
          <w:lang w:val="en-GB"/>
        </w:rPr>
        <w:t>.</w:t>
      </w:r>
      <w:r w:rsidR="005E4B62" w:rsidRPr="007C2ABD">
        <w:rPr>
          <w:rFonts w:cstheme="minorHAnsi"/>
          <w:lang w:val="en-GB"/>
        </w:rPr>
        <w:t>3 kV.  Chemcalc (</w:t>
      </w:r>
      <w:hyperlink r:id="rId11" w:history="1">
        <w:r w:rsidR="005E4B62" w:rsidRPr="007C2ABD">
          <w:rPr>
            <w:rStyle w:val="Hyperlink"/>
            <w:rFonts w:cstheme="minorHAnsi"/>
            <w:lang w:val="en-GB"/>
          </w:rPr>
          <w:t>http://chemcalc.org/</w:t>
        </w:r>
      </w:hyperlink>
      <w:r w:rsidR="005E4B62" w:rsidRPr="007C2ABD">
        <w:rPr>
          <w:rFonts w:cstheme="minorHAnsi"/>
          <w:lang w:val="en-GB"/>
        </w:rPr>
        <w:t>) was used to determine the likeliest molecular formula and mass spectra databanks were consulted</w:t>
      </w:r>
      <w:r w:rsidR="00294F76" w:rsidRPr="007C2ABD">
        <w:rPr>
          <w:rFonts w:cstheme="minorHAnsi"/>
          <w:lang w:val="en-GB"/>
        </w:rPr>
        <w:t>,</w:t>
      </w:r>
      <w:r w:rsidR="005E4B62" w:rsidRPr="007C2ABD">
        <w:rPr>
          <w:rFonts w:cstheme="minorHAnsi"/>
          <w:lang w:val="en-GB"/>
        </w:rPr>
        <w:t xml:space="preserve"> such as Reaxys (</w:t>
      </w:r>
      <w:hyperlink r:id="rId12" w:anchor="/search/quick" w:history="1">
        <w:r w:rsidR="005E4B62" w:rsidRPr="007C2ABD">
          <w:rPr>
            <w:rStyle w:val="Hyperlink"/>
            <w:rFonts w:cstheme="minorHAnsi"/>
            <w:lang w:val="en-GB"/>
          </w:rPr>
          <w:t>https://www.reaxys.com/?#/search/quick</w:t>
        </w:r>
      </w:hyperlink>
      <w:r w:rsidR="005E4B62" w:rsidRPr="007C2ABD">
        <w:rPr>
          <w:rStyle w:val="Hyperlink"/>
          <w:rFonts w:cstheme="minorHAnsi"/>
          <w:lang w:val="en-GB"/>
        </w:rPr>
        <w:t xml:space="preserve">), </w:t>
      </w:r>
      <w:r w:rsidR="005E4B62" w:rsidRPr="007C2ABD">
        <w:rPr>
          <w:rFonts w:cstheme="minorHAnsi"/>
          <w:lang w:val="en-US"/>
        </w:rPr>
        <w:t xml:space="preserve">DNP </w:t>
      </w:r>
      <w:r w:rsidR="005E4B62" w:rsidRPr="007C2ABD">
        <w:rPr>
          <w:rStyle w:val="Hyperlink"/>
          <w:rFonts w:cstheme="minorHAnsi"/>
          <w:lang w:val="en-GB"/>
        </w:rPr>
        <w:t>(</w:t>
      </w:r>
      <w:hyperlink r:id="rId13" w:history="1">
        <w:r w:rsidR="005E4B62" w:rsidRPr="007C2ABD">
          <w:rPr>
            <w:rStyle w:val="Hyperlink"/>
            <w:rFonts w:cstheme="minorHAnsi"/>
            <w:lang w:val="en-GB"/>
          </w:rPr>
          <w:t>https://dnp.chemnetbase.com/</w:t>
        </w:r>
      </w:hyperlink>
      <w:r w:rsidR="005E4B62" w:rsidRPr="007C2ABD">
        <w:rPr>
          <w:rStyle w:val="Hyperlink"/>
          <w:rFonts w:cstheme="minorHAnsi"/>
          <w:lang w:val="en-GB"/>
        </w:rPr>
        <w:t>)</w:t>
      </w:r>
      <w:r w:rsidR="005E4B62" w:rsidRPr="007C2ABD">
        <w:rPr>
          <w:lang w:val="en-US"/>
        </w:rPr>
        <w:t xml:space="preserve">, and </w:t>
      </w:r>
      <w:r w:rsidR="005E4B62" w:rsidRPr="007C2ABD">
        <w:rPr>
          <w:rFonts w:cstheme="minorHAnsi"/>
          <w:lang w:val="en-US"/>
        </w:rPr>
        <w:t>Massbank EU</w:t>
      </w:r>
      <w:r w:rsidR="005E4B62" w:rsidRPr="007C2ABD">
        <w:rPr>
          <w:rStyle w:val="Hyperlink"/>
          <w:rFonts w:cstheme="minorHAnsi"/>
          <w:lang w:val="en-GB"/>
        </w:rPr>
        <w:t xml:space="preserve"> (</w:t>
      </w:r>
      <w:hyperlink r:id="rId14" w:history="1">
        <w:r w:rsidR="005E4B62" w:rsidRPr="007C2ABD">
          <w:rPr>
            <w:rStyle w:val="Hyperlink"/>
            <w:rFonts w:cstheme="minorHAnsi"/>
            <w:lang w:val="en-GB"/>
          </w:rPr>
          <w:t>https://massbank.eu/</w:t>
        </w:r>
      </w:hyperlink>
      <w:r w:rsidR="005E4B62" w:rsidRPr="007C2ABD">
        <w:rPr>
          <w:rStyle w:val="Hyperlink"/>
          <w:rFonts w:cstheme="minorHAnsi"/>
          <w:lang w:val="en-GB"/>
        </w:rPr>
        <w:t xml:space="preserve">) </w:t>
      </w:r>
      <w:r w:rsidR="005E4B62" w:rsidRPr="007C2ABD">
        <w:rPr>
          <w:rFonts w:cstheme="minorHAnsi"/>
          <w:lang w:val="en-US"/>
        </w:rPr>
        <w:t xml:space="preserve">to compare MS/MS data and provide potential identifications. </w:t>
      </w:r>
    </w:p>
    <w:bookmarkEnd w:id="8"/>
    <w:p w14:paraId="2232A1AA" w14:textId="77777777" w:rsidR="005A1D1E" w:rsidRPr="007C2ABD" w:rsidRDefault="005A1D1E" w:rsidP="00F773A5">
      <w:pPr>
        <w:spacing w:after="0" w:line="240" w:lineRule="auto"/>
        <w:jc w:val="both"/>
        <w:rPr>
          <w:rFonts w:cstheme="minorHAnsi"/>
          <w:lang w:val="en-GB"/>
        </w:rPr>
      </w:pPr>
    </w:p>
    <w:p w14:paraId="4FD0500A" w14:textId="41E0A039" w:rsidR="00BA1ABF" w:rsidRPr="007C2ABD" w:rsidRDefault="00BA1ABF" w:rsidP="000C3791">
      <w:pPr>
        <w:pStyle w:val="ListParagraph"/>
        <w:numPr>
          <w:ilvl w:val="1"/>
          <w:numId w:val="8"/>
        </w:numPr>
        <w:spacing w:line="240" w:lineRule="auto"/>
        <w:rPr>
          <w:rFonts w:cstheme="minorHAnsi"/>
          <w:b/>
          <w:lang w:val="en-US"/>
        </w:rPr>
      </w:pPr>
      <w:r w:rsidRPr="007C2ABD">
        <w:rPr>
          <w:rFonts w:cstheme="minorHAnsi"/>
          <w:b/>
          <w:lang w:val="en-GB"/>
        </w:rPr>
        <w:t xml:space="preserve"> </w:t>
      </w:r>
      <w:r w:rsidRPr="007C2ABD">
        <w:rPr>
          <w:rFonts w:cstheme="minorHAnsi"/>
          <w:b/>
          <w:lang w:val="en-US"/>
        </w:rPr>
        <w:t>Physicochemical analysis of nanoparticles</w:t>
      </w:r>
      <w:r w:rsidR="00032BE9" w:rsidRPr="007C2ABD">
        <w:rPr>
          <w:rFonts w:cstheme="minorHAnsi"/>
          <w:b/>
          <w:lang w:val="en-US"/>
        </w:rPr>
        <w:t xml:space="preserve"> and their phenolic content</w:t>
      </w:r>
    </w:p>
    <w:p w14:paraId="53D789E0" w14:textId="1BA50FA4" w:rsidR="00E80EC6" w:rsidRPr="007C2ABD" w:rsidRDefault="005740EA" w:rsidP="00F773A5">
      <w:pPr>
        <w:spacing w:after="0" w:line="240" w:lineRule="auto"/>
        <w:jc w:val="both"/>
        <w:rPr>
          <w:rFonts w:cstheme="minorHAnsi"/>
          <w:lang w:val="en-GB"/>
        </w:rPr>
      </w:pPr>
      <w:r w:rsidRPr="007C2ABD">
        <w:rPr>
          <w:rFonts w:cstheme="minorHAnsi"/>
          <w:lang w:val="en-GB"/>
        </w:rPr>
        <w:t xml:space="preserve">To </w:t>
      </w:r>
      <w:r w:rsidR="006E02A3" w:rsidRPr="007C2ABD">
        <w:rPr>
          <w:rFonts w:cstheme="minorHAnsi"/>
          <w:lang w:val="en-GB"/>
        </w:rPr>
        <w:t>analyse</w:t>
      </w:r>
      <w:r w:rsidRPr="007C2ABD">
        <w:rPr>
          <w:rFonts w:cstheme="minorHAnsi"/>
          <w:lang w:val="en-GB"/>
        </w:rPr>
        <w:t xml:space="preserve"> the physi</w:t>
      </w:r>
      <w:r w:rsidR="005857E9" w:rsidRPr="007C2ABD">
        <w:rPr>
          <w:rFonts w:cstheme="minorHAnsi"/>
          <w:lang w:val="en-GB"/>
        </w:rPr>
        <w:t>c</w:t>
      </w:r>
      <w:r w:rsidRPr="007C2ABD">
        <w:rPr>
          <w:rFonts w:cstheme="minorHAnsi"/>
          <w:lang w:val="en-GB"/>
        </w:rPr>
        <w:t xml:space="preserve">ochemical properties of the green synthesized ZnONPs, different </w:t>
      </w:r>
      <w:r w:rsidR="006065AC" w:rsidRPr="007C2ABD">
        <w:rPr>
          <w:rFonts w:cstheme="minorHAnsi"/>
          <w:lang w:val="en-GB"/>
        </w:rPr>
        <w:t xml:space="preserve">characterization </w:t>
      </w:r>
      <w:r w:rsidRPr="007C2ABD">
        <w:rPr>
          <w:rFonts w:cstheme="minorHAnsi"/>
          <w:lang w:val="en-GB"/>
        </w:rPr>
        <w:t>techniques were used. They include</w:t>
      </w:r>
      <w:r w:rsidR="00A06545" w:rsidRPr="007C2ABD">
        <w:rPr>
          <w:rFonts w:cstheme="minorHAnsi"/>
          <w:lang w:val="en-GB"/>
        </w:rPr>
        <w:t>d</w:t>
      </w:r>
      <w:r w:rsidRPr="007C2ABD">
        <w:rPr>
          <w:rFonts w:cstheme="minorHAnsi"/>
          <w:lang w:val="en-GB"/>
        </w:rPr>
        <w:t xml:space="preserve"> UV-</w:t>
      </w:r>
      <w:r w:rsidR="00E80EC6" w:rsidRPr="007C2ABD">
        <w:rPr>
          <w:rFonts w:cstheme="minorHAnsi"/>
          <w:lang w:val="en-GB"/>
        </w:rPr>
        <w:t>v</w:t>
      </w:r>
      <w:r w:rsidRPr="007C2ABD">
        <w:rPr>
          <w:rFonts w:cstheme="minorHAnsi"/>
          <w:lang w:val="en-GB"/>
        </w:rPr>
        <w:t>isible spectroscopy (UV-</w:t>
      </w:r>
      <w:r w:rsidR="005831D0" w:rsidRPr="007C2ABD">
        <w:rPr>
          <w:rFonts w:cstheme="minorHAnsi"/>
          <w:lang w:val="en-GB"/>
        </w:rPr>
        <w:t>V</w:t>
      </w:r>
      <w:r w:rsidRPr="007C2ABD">
        <w:rPr>
          <w:rFonts w:cstheme="minorHAnsi"/>
          <w:lang w:val="en-GB"/>
        </w:rPr>
        <w:t>is),</w:t>
      </w:r>
      <w:r w:rsidR="00E80EC6" w:rsidRPr="007C2ABD">
        <w:rPr>
          <w:rFonts w:cstheme="minorHAnsi"/>
          <w:lang w:val="en-GB"/>
        </w:rPr>
        <w:t xml:space="preserve"> dynamic light scattering (DLS),</w:t>
      </w:r>
      <w:r w:rsidRPr="007C2ABD">
        <w:rPr>
          <w:rFonts w:cstheme="minorHAnsi"/>
          <w:lang w:val="en-GB"/>
        </w:rPr>
        <w:t xml:space="preserve"> </w:t>
      </w:r>
      <w:r w:rsidR="00972372" w:rsidRPr="007C2ABD">
        <w:rPr>
          <w:rFonts w:cstheme="minorHAnsi"/>
          <w:lang w:val="en-GB"/>
        </w:rPr>
        <w:t xml:space="preserve">scanning electron microscopy (SEM) </w:t>
      </w:r>
      <w:r w:rsidR="00E80EC6" w:rsidRPr="007C2ABD">
        <w:rPr>
          <w:rFonts w:cstheme="minorHAnsi"/>
          <w:lang w:val="en-GB"/>
        </w:rPr>
        <w:t xml:space="preserve">and </w:t>
      </w:r>
      <w:r w:rsidR="00972372" w:rsidRPr="007C2ABD">
        <w:rPr>
          <w:rFonts w:cstheme="minorHAnsi"/>
          <w:lang w:val="en-GB"/>
        </w:rPr>
        <w:t>Fourier transform infrared spectroscopy (FTIR)</w:t>
      </w:r>
      <w:r w:rsidR="00E80EC6" w:rsidRPr="007C2ABD">
        <w:rPr>
          <w:rFonts w:cstheme="minorHAnsi"/>
          <w:lang w:val="en-GB"/>
        </w:rPr>
        <w:t>.</w:t>
      </w:r>
    </w:p>
    <w:p w14:paraId="63E3419A" w14:textId="4AA4515A" w:rsidR="007D70F2" w:rsidRPr="007C2ABD" w:rsidRDefault="00E80EC6" w:rsidP="00F773A5">
      <w:pPr>
        <w:spacing w:after="0" w:line="240" w:lineRule="auto"/>
        <w:jc w:val="both"/>
        <w:rPr>
          <w:rFonts w:cstheme="minorHAnsi"/>
          <w:lang w:val="en-GB"/>
        </w:rPr>
      </w:pPr>
      <w:r w:rsidRPr="007C2ABD">
        <w:rPr>
          <w:rFonts w:cstheme="minorHAnsi"/>
          <w:lang w:val="en-GB"/>
        </w:rPr>
        <w:t>The UV</w:t>
      </w:r>
      <w:r w:rsidR="005831D0" w:rsidRPr="007C2ABD">
        <w:rPr>
          <w:rFonts w:cstheme="minorHAnsi"/>
          <w:lang w:val="en-GB"/>
        </w:rPr>
        <w:t>-</w:t>
      </w:r>
      <w:r w:rsidR="005857E9" w:rsidRPr="007C2ABD">
        <w:rPr>
          <w:rFonts w:cstheme="minorHAnsi"/>
          <w:lang w:val="en-GB"/>
        </w:rPr>
        <w:t>Vis</w:t>
      </w:r>
      <w:r w:rsidRPr="007C2ABD">
        <w:rPr>
          <w:rFonts w:cstheme="minorHAnsi"/>
          <w:lang w:val="en-GB"/>
        </w:rPr>
        <w:t xml:space="preserve"> spectrophotometry method was used to assess optical properties of the nanoparticles using a NanoDrop™ 2000 (Thermo Scientific/USA). </w:t>
      </w:r>
      <w:r w:rsidR="0008787E" w:rsidRPr="007C2ABD">
        <w:rPr>
          <w:rFonts w:cstheme="minorHAnsi"/>
          <w:lang w:val="en-GB"/>
        </w:rPr>
        <w:t>In order to do this, equivalent aliquot</w:t>
      </w:r>
      <w:r w:rsidR="00902FD9" w:rsidRPr="007C2ABD">
        <w:rPr>
          <w:rFonts w:cstheme="minorHAnsi"/>
          <w:lang w:val="en-GB"/>
        </w:rPr>
        <w:t>s</w:t>
      </w:r>
      <w:r w:rsidR="0008787E" w:rsidRPr="007C2ABD">
        <w:rPr>
          <w:rFonts w:cstheme="minorHAnsi"/>
          <w:lang w:val="en-GB"/>
        </w:rPr>
        <w:t xml:space="preserve"> of 8.8 mg of zinc oxide from green</w:t>
      </w:r>
      <w:r w:rsidRPr="007C2ABD">
        <w:rPr>
          <w:rFonts w:cstheme="minorHAnsi"/>
          <w:lang w:val="en-GB"/>
        </w:rPr>
        <w:t xml:space="preserve"> synthesized</w:t>
      </w:r>
      <w:r w:rsidR="0008787E" w:rsidRPr="007C2ABD">
        <w:rPr>
          <w:rFonts w:cstheme="minorHAnsi"/>
          <w:lang w:val="en-GB"/>
        </w:rPr>
        <w:t xml:space="preserve"> ZnONPs and </w:t>
      </w:r>
      <w:r w:rsidR="008D27C1" w:rsidRPr="007C2ABD">
        <w:rPr>
          <w:rFonts w:cstheme="minorHAnsi"/>
          <w:lang w:val="en-GB"/>
        </w:rPr>
        <w:t>chemically synthesized</w:t>
      </w:r>
      <w:r w:rsidR="0008787E" w:rsidRPr="007C2ABD">
        <w:rPr>
          <w:rFonts w:cstheme="minorHAnsi"/>
          <w:lang w:val="en-GB"/>
        </w:rPr>
        <w:t xml:space="preserve"> ZnONPs were separately dispersed in Milli</w:t>
      </w:r>
      <w:r w:rsidR="005831D0" w:rsidRPr="007C2ABD">
        <w:rPr>
          <w:rFonts w:cstheme="minorHAnsi"/>
          <w:lang w:val="en-GB"/>
        </w:rPr>
        <w:t>-</w:t>
      </w:r>
      <w:r w:rsidR="0008787E" w:rsidRPr="007C2ABD">
        <w:rPr>
          <w:rFonts w:cstheme="minorHAnsi"/>
          <w:lang w:val="en-GB"/>
        </w:rPr>
        <w:t xml:space="preserve">Q water to form 5 </w:t>
      </w:r>
      <w:r w:rsidR="009E59C8" w:rsidRPr="007C2ABD">
        <w:rPr>
          <w:rFonts w:cstheme="minorHAnsi"/>
          <w:lang w:val="en-GB"/>
        </w:rPr>
        <w:t>m</w:t>
      </w:r>
      <w:r w:rsidR="00B84F37" w:rsidRPr="007C2ABD">
        <w:rPr>
          <w:rFonts w:cstheme="minorHAnsi"/>
          <w:lang w:val="en-GB"/>
        </w:rPr>
        <w:t>L</w:t>
      </w:r>
      <w:r w:rsidR="0008787E" w:rsidRPr="007C2ABD">
        <w:rPr>
          <w:rFonts w:cstheme="minorHAnsi"/>
          <w:lang w:val="en-GB"/>
        </w:rPr>
        <w:t xml:space="preserve"> stock suspensions. These suspensions were sonicated for 3 min at a 20% amplitude</w:t>
      </w:r>
      <w:r w:rsidR="00972372" w:rsidRPr="007C2ABD">
        <w:rPr>
          <w:rFonts w:cstheme="minorHAnsi"/>
          <w:lang w:val="en-GB"/>
        </w:rPr>
        <w:t xml:space="preserve"> using a digital sonifier 450 (Branson Ultrasonics Corporation USA) </w:t>
      </w:r>
      <w:r w:rsidR="0008787E" w:rsidRPr="007C2ABD">
        <w:rPr>
          <w:rFonts w:cstheme="minorHAnsi"/>
          <w:lang w:val="en-GB"/>
        </w:rPr>
        <w:t>for homogenization</w:t>
      </w:r>
      <w:r w:rsidR="00D519D5" w:rsidRPr="007C2ABD">
        <w:rPr>
          <w:rFonts w:cstheme="minorHAnsi"/>
          <w:lang w:val="en-GB"/>
        </w:rPr>
        <w:t xml:space="preserve">. </w:t>
      </w:r>
      <w:r w:rsidR="00972372" w:rsidRPr="007C2ABD">
        <w:rPr>
          <w:rFonts w:cstheme="minorHAnsi"/>
          <w:lang w:val="en-GB"/>
        </w:rPr>
        <w:t>Then,</w:t>
      </w:r>
      <w:r w:rsidR="0008787E" w:rsidRPr="007C2ABD">
        <w:rPr>
          <w:rFonts w:cstheme="minorHAnsi"/>
          <w:lang w:val="en-GB"/>
        </w:rPr>
        <w:t xml:space="preserve"> aliquot</w:t>
      </w:r>
      <w:r w:rsidR="005831D0" w:rsidRPr="007C2ABD">
        <w:rPr>
          <w:rFonts w:cstheme="minorHAnsi"/>
          <w:lang w:val="en-GB"/>
        </w:rPr>
        <w:t>s</w:t>
      </w:r>
      <w:r w:rsidR="0008787E" w:rsidRPr="007C2ABD">
        <w:rPr>
          <w:rFonts w:cstheme="minorHAnsi"/>
          <w:lang w:val="en-GB"/>
        </w:rPr>
        <w:t xml:space="preserve"> w</w:t>
      </w:r>
      <w:r w:rsidR="005831D0" w:rsidRPr="007C2ABD">
        <w:rPr>
          <w:rFonts w:cstheme="minorHAnsi"/>
          <w:lang w:val="en-GB"/>
        </w:rPr>
        <w:t>ere</w:t>
      </w:r>
      <w:r w:rsidR="0008787E" w:rsidRPr="007C2ABD">
        <w:rPr>
          <w:rFonts w:cstheme="minorHAnsi"/>
          <w:lang w:val="en-GB"/>
        </w:rPr>
        <w:t xml:space="preserve"> diluted to half of </w:t>
      </w:r>
      <w:r w:rsidR="005831D0" w:rsidRPr="007C2ABD">
        <w:rPr>
          <w:rFonts w:cstheme="minorHAnsi"/>
          <w:lang w:val="en-GB"/>
        </w:rPr>
        <w:t>their</w:t>
      </w:r>
      <w:r w:rsidR="0008787E" w:rsidRPr="007C2ABD">
        <w:rPr>
          <w:rFonts w:cstheme="minorHAnsi"/>
          <w:lang w:val="en-GB"/>
        </w:rPr>
        <w:t xml:space="preserve"> concentration for analysis. </w:t>
      </w:r>
    </w:p>
    <w:p w14:paraId="7730AE70" w14:textId="05E40A17" w:rsidR="00EB5F26" w:rsidRPr="007C2ABD" w:rsidRDefault="00794A5D" w:rsidP="00F773A5">
      <w:pPr>
        <w:spacing w:after="0" w:line="240" w:lineRule="auto"/>
        <w:jc w:val="both"/>
        <w:rPr>
          <w:rFonts w:cstheme="minorHAnsi"/>
          <w:lang w:val="en-GB"/>
        </w:rPr>
      </w:pPr>
      <w:bookmarkStart w:id="10" w:name="_Hlk151558589"/>
      <w:r w:rsidRPr="007C2ABD">
        <w:rPr>
          <w:rFonts w:cstheme="minorHAnsi"/>
          <w:lang w:val="en-GB"/>
        </w:rPr>
        <w:t xml:space="preserve">The size, polydispersity index (PDI) and the surface charge (zeta potential) were assessed using a Malvern Zetasizer Ultra instrument (Malvern Panalytical Ltd/UK). In order to accomplish this, 1.14 mL of the stock suspension was diluted to 5 mL with Milli-Q water, and 1 mL of the resulting suspension was analyzed. </w:t>
      </w:r>
      <w:bookmarkEnd w:id="10"/>
      <w:r w:rsidR="00EB5F26" w:rsidRPr="007C2ABD">
        <w:rPr>
          <w:rFonts w:cstheme="minorHAnsi"/>
          <w:lang w:val="en-GB"/>
        </w:rPr>
        <w:t xml:space="preserve">To </w:t>
      </w:r>
      <w:r w:rsidR="005831D0" w:rsidRPr="007C2ABD">
        <w:rPr>
          <w:rFonts w:cstheme="minorHAnsi"/>
          <w:lang w:val="en-GB"/>
        </w:rPr>
        <w:t>investigate</w:t>
      </w:r>
      <w:r w:rsidR="00EB5F26" w:rsidRPr="007C2ABD">
        <w:rPr>
          <w:rFonts w:cstheme="minorHAnsi"/>
          <w:lang w:val="en-GB"/>
        </w:rPr>
        <w:t xml:space="preserve"> the morphology</w:t>
      </w:r>
      <w:r w:rsidR="005831D0" w:rsidRPr="007C2ABD">
        <w:rPr>
          <w:rFonts w:cstheme="minorHAnsi"/>
          <w:lang w:val="en-GB"/>
        </w:rPr>
        <w:t xml:space="preserve"> of nanoparticles</w:t>
      </w:r>
      <w:r w:rsidR="00EB5F26" w:rsidRPr="007C2ABD">
        <w:rPr>
          <w:rFonts w:cstheme="minorHAnsi"/>
          <w:lang w:val="en-GB"/>
        </w:rPr>
        <w:t xml:space="preserve">, </w:t>
      </w:r>
      <w:r w:rsidR="005831D0" w:rsidRPr="007C2ABD">
        <w:rPr>
          <w:rFonts w:cstheme="minorHAnsi"/>
          <w:lang w:val="en-GB"/>
        </w:rPr>
        <w:t>s</w:t>
      </w:r>
      <w:r w:rsidR="00EB5F26" w:rsidRPr="007C2ABD">
        <w:rPr>
          <w:rFonts w:cstheme="minorHAnsi"/>
          <w:lang w:val="en-GB"/>
        </w:rPr>
        <w:t>pecimens for Field Emission Gun – Scanning Electron Microscope</w:t>
      </w:r>
      <w:r w:rsidR="005831D0" w:rsidRPr="007C2ABD">
        <w:rPr>
          <w:rFonts w:cstheme="minorHAnsi"/>
          <w:lang w:val="en-GB"/>
        </w:rPr>
        <w:t xml:space="preserve"> (FEG-SEM)</w:t>
      </w:r>
      <w:r w:rsidR="00EB5F26" w:rsidRPr="007C2ABD">
        <w:rPr>
          <w:rFonts w:cstheme="minorHAnsi"/>
          <w:lang w:val="en-GB"/>
        </w:rPr>
        <w:t xml:space="preserve"> analysis were mounted on stubs and coated with a 15 nm gold layer (Cressington sputter 208HR) to create a thin conductive layer, minimizing degradation and drift due to thermal expansion. FEG-SEM analys</w:t>
      </w:r>
      <w:r w:rsidR="005831D0" w:rsidRPr="007C2ABD">
        <w:rPr>
          <w:rFonts w:cstheme="minorHAnsi"/>
          <w:lang w:val="en-GB"/>
        </w:rPr>
        <w:t>i</w:t>
      </w:r>
      <w:r w:rsidR="00EB5F26" w:rsidRPr="007C2ABD">
        <w:rPr>
          <w:rFonts w:cstheme="minorHAnsi"/>
          <w:lang w:val="en-GB"/>
        </w:rPr>
        <w:t xml:space="preserve">s </w:t>
      </w:r>
      <w:r w:rsidR="00902FD9" w:rsidRPr="007C2ABD">
        <w:rPr>
          <w:rFonts w:cstheme="minorHAnsi"/>
          <w:lang w:val="en-GB"/>
        </w:rPr>
        <w:t xml:space="preserve">was </w:t>
      </w:r>
      <w:r w:rsidR="00EB5F26" w:rsidRPr="007C2ABD">
        <w:rPr>
          <w:rFonts w:cstheme="minorHAnsi"/>
          <w:lang w:val="en-GB"/>
        </w:rPr>
        <w:t>performed</w:t>
      </w:r>
      <w:r w:rsidR="00480E6D" w:rsidRPr="007C2ABD">
        <w:rPr>
          <w:rFonts w:cstheme="minorHAnsi"/>
          <w:lang w:val="en-GB"/>
        </w:rPr>
        <w:t xml:space="preserve"> </w:t>
      </w:r>
      <w:r w:rsidR="00EB5F26" w:rsidRPr="007C2ABD">
        <w:rPr>
          <w:rFonts w:cstheme="minorHAnsi"/>
          <w:lang w:val="en-GB"/>
        </w:rPr>
        <w:t>in a Jeol FEG-SEM 7600F (Japan) operating at 2 keV with a working distance of 8 mm.</w:t>
      </w:r>
    </w:p>
    <w:p w14:paraId="31006F0D" w14:textId="6FD18BC7" w:rsidR="00920C8D" w:rsidRPr="007C2ABD" w:rsidRDefault="00920C8D" w:rsidP="00F773A5">
      <w:pPr>
        <w:spacing w:line="240" w:lineRule="auto"/>
        <w:jc w:val="both"/>
        <w:rPr>
          <w:rFonts w:cstheme="minorHAnsi"/>
          <w:lang w:val="en-GB"/>
        </w:rPr>
      </w:pPr>
      <w:r w:rsidRPr="007C2ABD">
        <w:rPr>
          <w:rFonts w:cstheme="minorHAnsi"/>
          <w:lang w:val="en-GB"/>
        </w:rPr>
        <w:lastRenderedPageBreak/>
        <w:t xml:space="preserve">The chemical functional groups present in samples of </w:t>
      </w:r>
      <w:r w:rsidRPr="007C2ABD">
        <w:rPr>
          <w:rFonts w:cstheme="minorHAnsi"/>
          <w:i/>
          <w:lang w:val="en-GB"/>
        </w:rPr>
        <w:t xml:space="preserve">P. oleosa </w:t>
      </w:r>
      <w:r w:rsidRPr="007C2ABD">
        <w:rPr>
          <w:rFonts w:cstheme="minorHAnsi"/>
          <w:lang w:val="en-GB"/>
        </w:rPr>
        <w:t xml:space="preserve">extract, green and </w:t>
      </w:r>
      <w:r w:rsidR="008D27C1" w:rsidRPr="007C2ABD">
        <w:rPr>
          <w:rFonts w:cstheme="minorHAnsi"/>
          <w:lang w:val="en-GB"/>
        </w:rPr>
        <w:t xml:space="preserve">chemically synthesized </w:t>
      </w:r>
      <w:r w:rsidRPr="007C2ABD">
        <w:rPr>
          <w:rFonts w:cstheme="minorHAnsi"/>
          <w:lang w:val="en-GB"/>
        </w:rPr>
        <w:t xml:space="preserve">ZnONPs were investigated by </w:t>
      </w:r>
      <w:r w:rsidR="00DF6066" w:rsidRPr="007C2ABD">
        <w:rPr>
          <w:rFonts w:cstheme="minorHAnsi"/>
          <w:lang w:val="en-GB"/>
        </w:rPr>
        <w:t xml:space="preserve">the </w:t>
      </w:r>
      <w:r w:rsidRPr="007C2ABD">
        <w:rPr>
          <w:rFonts w:cstheme="minorHAnsi"/>
          <w:lang w:val="en-GB"/>
        </w:rPr>
        <w:t>FTIR technique. The spectra were recorded on a Nicolet™ iN10 Infrared Microscope instrument (Thermo Fisher Scientific Inc. (NYSE: TMO USA)</w:t>
      </w:r>
      <w:r w:rsidR="005831D0" w:rsidRPr="007C2ABD">
        <w:rPr>
          <w:rFonts w:cstheme="minorHAnsi"/>
          <w:lang w:val="en-GB"/>
        </w:rPr>
        <w:t>)</w:t>
      </w:r>
      <w:r w:rsidRPr="007C2ABD">
        <w:rPr>
          <w:rFonts w:cstheme="minorHAnsi"/>
          <w:lang w:val="en-GB"/>
        </w:rPr>
        <w:t>. Samples in potassium bromide (K</w:t>
      </w:r>
      <w:r w:rsidR="00DF6066" w:rsidRPr="007C2ABD">
        <w:rPr>
          <w:rFonts w:cstheme="minorHAnsi"/>
          <w:lang w:val="en-GB"/>
        </w:rPr>
        <w:t>B</w:t>
      </w:r>
      <w:r w:rsidRPr="007C2ABD">
        <w:rPr>
          <w:rFonts w:cstheme="minorHAnsi"/>
          <w:lang w:val="en-GB"/>
        </w:rPr>
        <w:t xml:space="preserve">r) pellet form were </w:t>
      </w:r>
      <w:r w:rsidR="006E02A3" w:rsidRPr="007C2ABD">
        <w:rPr>
          <w:rFonts w:cstheme="minorHAnsi"/>
          <w:lang w:val="en-GB"/>
        </w:rPr>
        <w:t>analysed</w:t>
      </w:r>
      <w:r w:rsidRPr="007C2ABD">
        <w:rPr>
          <w:rFonts w:cstheme="minorHAnsi"/>
          <w:lang w:val="en-GB"/>
        </w:rPr>
        <w:t xml:space="preserve"> by microtransmission. 64 scans with a resolution of 16 cm</w:t>
      </w:r>
      <w:r w:rsidRPr="007C2ABD">
        <w:rPr>
          <w:rFonts w:cstheme="minorHAnsi"/>
          <w:vertAlign w:val="superscript"/>
          <w:lang w:val="en-GB"/>
        </w:rPr>
        <w:t>-1</w:t>
      </w:r>
      <w:r w:rsidRPr="007C2ABD">
        <w:rPr>
          <w:rFonts w:cstheme="minorHAnsi"/>
          <w:lang w:val="en-GB"/>
        </w:rPr>
        <w:t xml:space="preserve"> were performed in the frequency range from 4000 cm</w:t>
      </w:r>
      <w:r w:rsidRPr="007C2ABD">
        <w:rPr>
          <w:rFonts w:cstheme="minorHAnsi"/>
          <w:vertAlign w:val="superscript"/>
          <w:lang w:val="en-GB"/>
        </w:rPr>
        <w:t>-1</w:t>
      </w:r>
      <w:r w:rsidRPr="007C2ABD">
        <w:rPr>
          <w:rFonts w:cstheme="minorHAnsi"/>
          <w:lang w:val="en-GB"/>
        </w:rPr>
        <w:t xml:space="preserve"> to 400 cm</w:t>
      </w:r>
      <w:r w:rsidRPr="007C2ABD">
        <w:rPr>
          <w:rFonts w:cstheme="minorHAnsi"/>
          <w:vertAlign w:val="superscript"/>
          <w:lang w:val="en-GB"/>
        </w:rPr>
        <w:t>-1</w:t>
      </w:r>
      <w:r w:rsidRPr="007C2ABD">
        <w:rPr>
          <w:rFonts w:cstheme="minorHAnsi"/>
          <w:lang w:val="en-GB"/>
        </w:rPr>
        <w:t xml:space="preserve">. The </w:t>
      </w:r>
      <w:r w:rsidR="002377A7" w:rsidRPr="007C2ABD">
        <w:rPr>
          <w:rFonts w:cstheme="minorHAnsi"/>
          <w:lang w:val="en-GB"/>
        </w:rPr>
        <w:t xml:space="preserve">Mercury-Cadmium-Telluride (MCT) and deuterated-triglycine sulfate (DTGS) </w:t>
      </w:r>
      <w:r w:rsidRPr="007C2ABD">
        <w:rPr>
          <w:rFonts w:cstheme="minorHAnsi"/>
          <w:lang w:val="en-GB"/>
        </w:rPr>
        <w:t>detectors</w:t>
      </w:r>
      <w:r w:rsidR="002377A7" w:rsidRPr="007C2ABD">
        <w:rPr>
          <w:rFonts w:cstheme="minorHAnsi"/>
          <w:lang w:val="en-GB"/>
        </w:rPr>
        <w:t xml:space="preserve"> were used</w:t>
      </w:r>
      <w:r w:rsidRPr="007C2ABD">
        <w:rPr>
          <w:rFonts w:cstheme="minorHAnsi"/>
          <w:lang w:val="en-GB"/>
        </w:rPr>
        <w:t>.</w:t>
      </w:r>
    </w:p>
    <w:p w14:paraId="1B7BB616" w14:textId="5E613C02" w:rsidR="00C20BDD" w:rsidRPr="007C2ABD" w:rsidRDefault="007229D7" w:rsidP="00946C17">
      <w:pPr>
        <w:spacing w:line="240" w:lineRule="auto"/>
        <w:jc w:val="both"/>
        <w:rPr>
          <w:rFonts w:cstheme="minorHAnsi"/>
          <w:lang w:val="en-GB"/>
        </w:rPr>
      </w:pPr>
      <w:bookmarkStart w:id="11" w:name="_Hlk151469550"/>
      <w:bookmarkStart w:id="12" w:name="_Hlk151627140"/>
      <w:r w:rsidRPr="007C2ABD">
        <w:rPr>
          <w:rFonts w:cstheme="minorHAnsi"/>
          <w:lang w:val="en-GB"/>
        </w:rPr>
        <w:t>T</w:t>
      </w:r>
      <w:r w:rsidR="005C049D" w:rsidRPr="007C2ABD">
        <w:rPr>
          <w:rFonts w:cstheme="minorHAnsi"/>
          <w:lang w:val="en-GB"/>
        </w:rPr>
        <w:t>o evaluate the phenolic fraction that remains after nanoparticle synthesis</w:t>
      </w:r>
      <w:r w:rsidR="00032BE9" w:rsidRPr="007C2ABD">
        <w:rPr>
          <w:rFonts w:cstheme="minorHAnsi"/>
          <w:lang w:val="en-GB"/>
        </w:rPr>
        <w:t>, t</w:t>
      </w:r>
      <w:r w:rsidRPr="007C2ABD">
        <w:rPr>
          <w:rFonts w:cstheme="minorHAnsi"/>
          <w:lang w:val="en-GB"/>
        </w:rPr>
        <w:t>he method outlined in the European Pharmacopoeia 10.8 was utilised</w:t>
      </w:r>
      <w:r w:rsidR="00032BE9" w:rsidRPr="007C2ABD">
        <w:rPr>
          <w:rFonts w:cstheme="minorHAnsi"/>
          <w:lang w:val="en-GB"/>
        </w:rPr>
        <w:t>, as previously described</w:t>
      </w:r>
      <w:r w:rsidR="00E6726D" w:rsidRPr="007C2ABD">
        <w:rPr>
          <w:rFonts w:cstheme="minorHAnsi"/>
          <w:lang w:val="en-GB"/>
        </w:rPr>
        <w:t xml:space="preserve"> (Kambale et al., 2023)</w:t>
      </w:r>
      <w:r w:rsidRPr="007C2ABD">
        <w:rPr>
          <w:rFonts w:cstheme="minorHAnsi"/>
          <w:lang w:val="en-GB"/>
        </w:rPr>
        <w:t xml:space="preserve">. </w:t>
      </w:r>
      <w:r w:rsidR="00294F76" w:rsidRPr="007C2ABD">
        <w:rPr>
          <w:rFonts w:cstheme="minorHAnsi"/>
          <w:lang w:val="en-GB"/>
        </w:rPr>
        <w:t>Both t</w:t>
      </w:r>
      <w:r w:rsidR="00E77ABD" w:rsidRPr="007C2ABD">
        <w:rPr>
          <w:rFonts w:cstheme="minorHAnsi"/>
          <w:lang w:val="en-GB"/>
        </w:rPr>
        <w:t xml:space="preserve">he </w:t>
      </w:r>
      <w:r w:rsidR="00032BE9" w:rsidRPr="007C2ABD">
        <w:rPr>
          <w:rFonts w:cstheme="minorHAnsi"/>
          <w:lang w:val="en-GB"/>
        </w:rPr>
        <w:t xml:space="preserve">marketed </w:t>
      </w:r>
      <w:r w:rsidR="00E6726D" w:rsidRPr="007C2ABD">
        <w:rPr>
          <w:rFonts w:cstheme="minorHAnsi"/>
          <w:lang w:val="en-GB"/>
        </w:rPr>
        <w:t xml:space="preserve">chemically ZnONPs and </w:t>
      </w:r>
      <w:r w:rsidR="00E77ABD" w:rsidRPr="007C2ABD">
        <w:rPr>
          <w:rFonts w:cstheme="minorHAnsi"/>
          <w:lang w:val="en-GB"/>
        </w:rPr>
        <w:t>plant extract were also subjected to the same analysis in order to determine whether the result obtained was due to the presence of phytocompounds in the</w:t>
      </w:r>
      <w:r w:rsidRPr="007C2ABD">
        <w:rPr>
          <w:rFonts w:cstheme="minorHAnsi"/>
          <w:lang w:val="en-GB"/>
        </w:rPr>
        <w:t xml:space="preserve"> green synthesized</w:t>
      </w:r>
      <w:r w:rsidR="00E77ABD" w:rsidRPr="007C2ABD">
        <w:rPr>
          <w:rFonts w:cstheme="minorHAnsi"/>
          <w:lang w:val="en-GB"/>
        </w:rPr>
        <w:t xml:space="preserve"> nanoparticles</w:t>
      </w:r>
      <w:r w:rsidRPr="007C2ABD">
        <w:rPr>
          <w:rFonts w:cstheme="minorHAnsi"/>
          <w:lang w:val="en-GB"/>
        </w:rPr>
        <w:t>.</w:t>
      </w:r>
      <w:bookmarkEnd w:id="11"/>
    </w:p>
    <w:bookmarkEnd w:id="12"/>
    <w:p w14:paraId="6EDAEE21" w14:textId="6C2D7E6A" w:rsidR="0008787E" w:rsidRPr="007C2ABD" w:rsidRDefault="006C13EF" w:rsidP="000C3791">
      <w:pPr>
        <w:pStyle w:val="ListParagraph"/>
        <w:numPr>
          <w:ilvl w:val="1"/>
          <w:numId w:val="8"/>
        </w:numPr>
        <w:spacing w:line="240" w:lineRule="auto"/>
        <w:jc w:val="both"/>
        <w:rPr>
          <w:rFonts w:cstheme="minorHAnsi"/>
          <w:b/>
          <w:lang w:val="en-GB"/>
        </w:rPr>
      </w:pPr>
      <w:r w:rsidRPr="007C2ABD">
        <w:rPr>
          <w:rFonts w:cstheme="minorHAnsi"/>
          <w:b/>
          <w:lang w:val="en-GB"/>
        </w:rPr>
        <w:t xml:space="preserve"> </w:t>
      </w:r>
      <w:r w:rsidR="00EF515A" w:rsidRPr="007C2ABD">
        <w:rPr>
          <w:rFonts w:cstheme="minorHAnsi"/>
          <w:b/>
          <w:lang w:val="en-GB"/>
        </w:rPr>
        <w:t>Oxidation resistance and behaviour in aqueous media</w:t>
      </w:r>
    </w:p>
    <w:p w14:paraId="765E7CD1" w14:textId="4BBA047C" w:rsidR="005D0BB2" w:rsidRPr="007C2ABD" w:rsidRDefault="00381095" w:rsidP="00F773A5">
      <w:pPr>
        <w:spacing w:after="0" w:line="240" w:lineRule="auto"/>
        <w:jc w:val="both"/>
        <w:rPr>
          <w:rFonts w:cstheme="minorHAnsi"/>
          <w:lang w:val="en-US"/>
        </w:rPr>
      </w:pPr>
      <w:r w:rsidRPr="007C2ABD">
        <w:rPr>
          <w:rFonts w:cstheme="minorHAnsi"/>
          <w:lang w:val="en-GB"/>
        </w:rPr>
        <w:t>The</w:t>
      </w:r>
      <w:r w:rsidR="00705124" w:rsidRPr="007C2ABD">
        <w:rPr>
          <w:rFonts w:cstheme="minorHAnsi"/>
          <w:lang w:val="en-GB"/>
        </w:rPr>
        <w:t xml:space="preserve"> ability</w:t>
      </w:r>
      <w:r w:rsidR="00E8546F" w:rsidRPr="007C2ABD">
        <w:rPr>
          <w:rFonts w:cstheme="minorHAnsi"/>
          <w:lang w:val="en-GB"/>
        </w:rPr>
        <w:t xml:space="preserve"> of the ZnONPs to resist </w:t>
      </w:r>
      <w:r w:rsidR="005F0DAD" w:rsidRPr="007C2ABD">
        <w:rPr>
          <w:rFonts w:cstheme="minorHAnsi"/>
          <w:lang w:val="en-GB"/>
        </w:rPr>
        <w:t>against</w:t>
      </w:r>
      <w:r w:rsidRPr="007C2ABD">
        <w:rPr>
          <w:rFonts w:cstheme="minorHAnsi"/>
          <w:lang w:val="en-GB"/>
        </w:rPr>
        <w:t xml:space="preserve"> oxidation </w:t>
      </w:r>
      <w:r w:rsidR="00401E51" w:rsidRPr="007C2ABD">
        <w:rPr>
          <w:rFonts w:cstheme="minorHAnsi"/>
          <w:lang w:val="en-GB"/>
        </w:rPr>
        <w:t xml:space="preserve">and </w:t>
      </w:r>
      <w:r w:rsidR="00E8546F" w:rsidRPr="007C2ABD">
        <w:rPr>
          <w:rFonts w:cstheme="minorHAnsi"/>
          <w:lang w:val="en-GB"/>
        </w:rPr>
        <w:t xml:space="preserve">their </w:t>
      </w:r>
      <w:r w:rsidR="00401E51" w:rsidRPr="007C2ABD">
        <w:rPr>
          <w:rFonts w:cstheme="minorHAnsi"/>
          <w:lang w:val="en-GB"/>
        </w:rPr>
        <w:t>behaviour in aqueous media</w:t>
      </w:r>
      <w:r w:rsidRPr="007C2ABD">
        <w:rPr>
          <w:rFonts w:cstheme="minorHAnsi"/>
          <w:lang w:val="en-GB"/>
        </w:rPr>
        <w:t xml:space="preserve"> was assessed by the method using hydrogen peroxide</w:t>
      </w:r>
      <w:r w:rsidR="00401E51" w:rsidRPr="007C2ABD">
        <w:rPr>
          <w:rFonts w:cstheme="minorHAnsi"/>
          <w:lang w:val="en-GB"/>
        </w:rPr>
        <w:t xml:space="preserve"> </w:t>
      </w:r>
      <w:r w:rsidR="00FE362D" w:rsidRPr="007C2ABD">
        <w:rPr>
          <w:rFonts w:cstheme="minorHAnsi"/>
          <w:lang w:val="en-GB"/>
        </w:rPr>
        <w:t>(H</w:t>
      </w:r>
      <w:r w:rsidR="00FE362D" w:rsidRPr="007C2ABD">
        <w:rPr>
          <w:rFonts w:cstheme="minorHAnsi"/>
          <w:vertAlign w:val="subscript"/>
          <w:lang w:val="en-GB"/>
        </w:rPr>
        <w:t>2</w:t>
      </w:r>
      <w:r w:rsidR="00FE362D" w:rsidRPr="007C2ABD">
        <w:rPr>
          <w:rFonts w:cstheme="minorHAnsi"/>
          <w:lang w:val="en-GB"/>
        </w:rPr>
        <w:t>O</w:t>
      </w:r>
      <w:r w:rsidR="00FE362D" w:rsidRPr="007C2ABD">
        <w:rPr>
          <w:rFonts w:cstheme="minorHAnsi"/>
          <w:vertAlign w:val="subscript"/>
          <w:lang w:val="en-GB"/>
        </w:rPr>
        <w:t>2</w:t>
      </w:r>
      <w:r w:rsidR="00FE362D" w:rsidRPr="007C2ABD">
        <w:rPr>
          <w:rFonts w:cstheme="minorHAnsi"/>
          <w:lang w:val="en-GB"/>
        </w:rPr>
        <w:t>)</w:t>
      </w:r>
      <w:r w:rsidR="0008787E" w:rsidRPr="007C2ABD">
        <w:rPr>
          <w:rFonts w:cstheme="minorHAnsi"/>
          <w:lang w:val="en-GB"/>
        </w:rPr>
        <w:t xml:space="preserve"> according to </w:t>
      </w:r>
      <w:r w:rsidR="002C6E0E" w:rsidRPr="007C2ABD">
        <w:rPr>
          <w:rFonts w:cstheme="minorHAnsi"/>
          <w:lang w:val="en-GB"/>
        </w:rPr>
        <w:t>L</w:t>
      </w:r>
      <w:r w:rsidR="0083199B" w:rsidRPr="007C2ABD">
        <w:rPr>
          <w:rFonts w:cstheme="minorHAnsi"/>
          <w:lang w:val="en-GB"/>
        </w:rPr>
        <w:t>i</w:t>
      </w:r>
      <w:r w:rsidR="0073401B" w:rsidRPr="007C2ABD">
        <w:rPr>
          <w:rFonts w:cstheme="minorHAnsi"/>
          <w:lang w:val="en-GB"/>
        </w:rPr>
        <w:t xml:space="preserve"> et al.,</w:t>
      </w:r>
      <w:r w:rsidR="0008787E" w:rsidRPr="007C2ABD">
        <w:rPr>
          <w:rFonts w:cstheme="minorHAnsi"/>
          <w:lang w:val="en-GB"/>
        </w:rPr>
        <w:t xml:space="preserve"> with slight modifications </w:t>
      </w:r>
      <w:r w:rsidR="0008787E" w:rsidRPr="007C2ABD">
        <w:rPr>
          <w:rFonts w:cstheme="minorHAnsi"/>
          <w:lang w:val="en-GB"/>
        </w:rPr>
        <w:fldChar w:fldCharType="begin" w:fldLock="1"/>
      </w:r>
      <w:r w:rsidR="00E83F39" w:rsidRPr="007C2ABD">
        <w:rPr>
          <w:rFonts w:cstheme="minorHAnsi"/>
          <w:lang w:val="en-GB"/>
        </w:rPr>
        <w:instrText>ADDIN CSL_CITATION {"citationItems":[{"id":"ITEM-1","itemData":{"DOI":"10.1155/2012/730746","author":[{"dropping-particle":"","family":"Ii","given":"Gregory Von White","non-dropping-particle":"","parse-names":false,"suffix":""},{"dropping-particle":"","family":"Kerscher","given":"Petra","non-dropping-particle":"","parse-names":false,"suffix":""},{"dropping-particle":"","family":"Brown","given":"Ryan M","non-dropping-particle":"","parse-names":false,"suffix":""},{"dropping-particle":"","family":"Morella","given":"Jacob D","non-dropping-particle":"","parse-names":false,"suffix":""},{"dropping-particle":"","family":"Mcallister","given":"William","non-dropping-particle":"","parse-names":false,"suffix":""},{"dropping-particle":"","family":"Dean","given":"Delphine","non-dropping-particle":"","parse-names":false,"suffix":""},{"dropping-particle":"","family":"Kitchens","given":"Christopher L","non-dropping-particle":"","parse-names":false,"suffix":""}],"id":"ITEM-1","issued":{"date-parts":[["2012"]]},"title":"Green Synthesis of Robust , Biocompatible Silver Nanoparticles Using Garlic Extract","type":"article-journal","volume":"2012"},"uris":["http://www.mendeley.com/documents/?uuid=f7d90c97-f0b8-4eb0-9a79-e4adcd7e919a"]}],"mendeley":{"formattedCitation":"(Ii et al., 2012)","plainTextFormattedCitation":"(Ii et al., 2012)","previouslyFormattedCitation":"(Ii et al., 2012)"},"properties":{"noteIndex":0},"schema":"https://github.com/citation-style-language/schema/raw/master/csl-citation.json"}</w:instrText>
      </w:r>
      <w:r w:rsidR="0008787E" w:rsidRPr="007C2ABD">
        <w:rPr>
          <w:rFonts w:cstheme="minorHAnsi"/>
          <w:lang w:val="en-GB"/>
        </w:rPr>
        <w:fldChar w:fldCharType="separate"/>
      </w:r>
      <w:r w:rsidR="00E83F39" w:rsidRPr="007C2ABD">
        <w:rPr>
          <w:rFonts w:cstheme="minorHAnsi"/>
          <w:noProof/>
          <w:lang w:val="en-GB"/>
        </w:rPr>
        <w:t>(Ii et al., 2012)</w:t>
      </w:r>
      <w:r w:rsidR="0008787E" w:rsidRPr="007C2ABD">
        <w:rPr>
          <w:rFonts w:cstheme="minorHAnsi"/>
          <w:lang w:val="en-GB"/>
        </w:rPr>
        <w:fldChar w:fldCharType="end"/>
      </w:r>
      <w:r w:rsidR="00FE362D" w:rsidRPr="007C2ABD">
        <w:rPr>
          <w:rFonts w:cstheme="minorHAnsi"/>
          <w:lang w:val="en-GB"/>
        </w:rPr>
        <w:t xml:space="preserve">. </w:t>
      </w:r>
      <w:r w:rsidR="0040607D" w:rsidRPr="007C2ABD">
        <w:rPr>
          <w:rFonts w:cstheme="minorHAnsi"/>
          <w:lang w:val="en-GB"/>
        </w:rPr>
        <w:t xml:space="preserve">Briefly, 5 </w:t>
      </w:r>
      <w:r w:rsidR="009E59C8" w:rsidRPr="007C2ABD">
        <w:rPr>
          <w:rFonts w:cstheme="minorHAnsi"/>
          <w:lang w:val="en-GB"/>
        </w:rPr>
        <w:t>m</w:t>
      </w:r>
      <w:r w:rsidR="0040607D" w:rsidRPr="007C2ABD">
        <w:rPr>
          <w:rFonts w:cstheme="minorHAnsi"/>
          <w:lang w:val="en-GB"/>
        </w:rPr>
        <w:t xml:space="preserve">L of stock suspensions were prepared as described above </w:t>
      </w:r>
      <w:r w:rsidR="002C6E0E" w:rsidRPr="007C2ABD">
        <w:rPr>
          <w:rFonts w:cstheme="minorHAnsi"/>
          <w:lang w:val="en-GB"/>
        </w:rPr>
        <w:t>(section 2.</w:t>
      </w:r>
      <w:r w:rsidR="00801B45" w:rsidRPr="007C2ABD">
        <w:rPr>
          <w:rFonts w:cstheme="minorHAnsi"/>
          <w:lang w:val="en-GB"/>
        </w:rPr>
        <w:t>4</w:t>
      </w:r>
      <w:r w:rsidR="002C6E0E" w:rsidRPr="007C2ABD">
        <w:rPr>
          <w:rFonts w:cstheme="minorHAnsi"/>
          <w:lang w:val="en-GB"/>
        </w:rPr>
        <w:t>)</w:t>
      </w:r>
      <w:r w:rsidR="0040607D" w:rsidRPr="007C2ABD">
        <w:rPr>
          <w:rFonts w:cstheme="minorHAnsi"/>
          <w:lang w:val="en-GB"/>
        </w:rPr>
        <w:t xml:space="preserve">. </w:t>
      </w:r>
      <w:r w:rsidR="0026186E" w:rsidRPr="007C2ABD">
        <w:rPr>
          <w:rFonts w:cstheme="minorHAnsi"/>
          <w:lang w:val="en-GB"/>
        </w:rPr>
        <w:t>On</w:t>
      </w:r>
      <w:r w:rsidR="0040607D" w:rsidRPr="007C2ABD">
        <w:rPr>
          <w:rFonts w:cstheme="minorHAnsi"/>
          <w:lang w:val="en-GB"/>
        </w:rPr>
        <w:t xml:space="preserve"> </w:t>
      </w:r>
      <w:r w:rsidR="0026186E" w:rsidRPr="007C2ABD">
        <w:rPr>
          <w:rFonts w:cstheme="minorHAnsi"/>
          <w:lang w:val="en-GB"/>
        </w:rPr>
        <w:t xml:space="preserve">the </w:t>
      </w:r>
      <w:r w:rsidR="0040607D" w:rsidRPr="007C2ABD">
        <w:rPr>
          <w:rFonts w:cstheme="minorHAnsi"/>
          <w:lang w:val="en-GB"/>
        </w:rPr>
        <w:t xml:space="preserve">one side, 2 </w:t>
      </w:r>
      <w:r w:rsidR="009E59C8" w:rsidRPr="007C2ABD">
        <w:rPr>
          <w:rFonts w:cstheme="minorHAnsi"/>
          <w:lang w:val="en-GB"/>
        </w:rPr>
        <w:t>m</w:t>
      </w:r>
      <w:r w:rsidR="0040607D" w:rsidRPr="007C2ABD">
        <w:rPr>
          <w:rFonts w:cstheme="minorHAnsi"/>
          <w:lang w:val="en-GB"/>
        </w:rPr>
        <w:t xml:space="preserve">L of Milli-Q water was </w:t>
      </w:r>
      <w:r w:rsidR="00E443C0" w:rsidRPr="007C2ABD">
        <w:rPr>
          <w:rFonts w:cstheme="minorHAnsi"/>
          <w:lang w:val="en-GB"/>
        </w:rPr>
        <w:t>mixed</w:t>
      </w:r>
      <w:r w:rsidR="0040607D" w:rsidRPr="007C2ABD">
        <w:rPr>
          <w:rFonts w:cstheme="minorHAnsi"/>
          <w:lang w:val="en-GB"/>
        </w:rPr>
        <w:t xml:space="preserve"> </w:t>
      </w:r>
      <w:r w:rsidR="00E443C0" w:rsidRPr="007C2ABD">
        <w:rPr>
          <w:rFonts w:cstheme="minorHAnsi"/>
          <w:lang w:val="en-GB"/>
        </w:rPr>
        <w:t>with</w:t>
      </w:r>
      <w:r w:rsidR="0040607D" w:rsidRPr="007C2ABD">
        <w:rPr>
          <w:rFonts w:cstheme="minorHAnsi"/>
          <w:lang w:val="en-GB"/>
        </w:rPr>
        <w:t xml:space="preserve"> 500 µL of each stock suspension and the nanoparticle size was measured immediately</w:t>
      </w:r>
      <w:r w:rsidR="008E5703" w:rsidRPr="007C2ABD">
        <w:rPr>
          <w:rFonts w:cstheme="minorHAnsi"/>
          <w:lang w:val="en-GB"/>
        </w:rPr>
        <w:t xml:space="preserve"> at time 0</w:t>
      </w:r>
      <w:r w:rsidR="0040607D" w:rsidRPr="007C2ABD">
        <w:rPr>
          <w:rFonts w:cstheme="minorHAnsi"/>
          <w:lang w:val="en-GB"/>
        </w:rPr>
        <w:t xml:space="preserve"> and 15, 60 and 120 min</w:t>
      </w:r>
      <w:r w:rsidR="00E443C0" w:rsidRPr="007C2ABD">
        <w:rPr>
          <w:rFonts w:cstheme="minorHAnsi"/>
          <w:lang w:val="en-GB"/>
        </w:rPr>
        <w:t xml:space="preserve"> after</w:t>
      </w:r>
      <w:r w:rsidR="005D7C25" w:rsidRPr="007C2ABD">
        <w:rPr>
          <w:rFonts w:cstheme="minorHAnsi"/>
          <w:lang w:val="en-GB"/>
        </w:rPr>
        <w:t>.</w:t>
      </w:r>
      <w:r w:rsidR="00E443C0" w:rsidRPr="007C2ABD">
        <w:rPr>
          <w:rFonts w:cstheme="minorHAnsi"/>
          <w:lang w:val="en-GB"/>
        </w:rPr>
        <w:t xml:space="preserve"> The U</w:t>
      </w:r>
      <w:r w:rsidR="005831D0" w:rsidRPr="007C2ABD">
        <w:rPr>
          <w:rFonts w:cstheme="minorHAnsi"/>
          <w:lang w:val="en-GB"/>
        </w:rPr>
        <w:t>V</w:t>
      </w:r>
      <w:r w:rsidR="00E443C0" w:rsidRPr="007C2ABD">
        <w:rPr>
          <w:rFonts w:cstheme="minorHAnsi"/>
          <w:lang w:val="en-GB"/>
        </w:rPr>
        <w:t>-visible absorba</w:t>
      </w:r>
      <w:r w:rsidR="008E5703" w:rsidRPr="007C2ABD">
        <w:rPr>
          <w:rFonts w:cstheme="minorHAnsi"/>
          <w:lang w:val="en-GB"/>
        </w:rPr>
        <w:t>n</w:t>
      </w:r>
      <w:r w:rsidR="00E443C0" w:rsidRPr="007C2ABD">
        <w:rPr>
          <w:rFonts w:cstheme="minorHAnsi"/>
          <w:lang w:val="en-GB"/>
        </w:rPr>
        <w:t xml:space="preserve">ces were analysed </w:t>
      </w:r>
      <w:r w:rsidR="0026186E" w:rsidRPr="007C2ABD">
        <w:rPr>
          <w:rFonts w:cstheme="minorHAnsi"/>
          <w:lang w:val="en-GB"/>
        </w:rPr>
        <w:t xml:space="preserve">at </w:t>
      </w:r>
      <w:r w:rsidR="008E5703" w:rsidRPr="007C2ABD">
        <w:rPr>
          <w:rFonts w:cstheme="minorHAnsi"/>
          <w:lang w:val="en-GB"/>
        </w:rPr>
        <w:t xml:space="preserve">time </w:t>
      </w:r>
      <w:r w:rsidR="00E443C0" w:rsidRPr="007C2ABD">
        <w:rPr>
          <w:rFonts w:cstheme="minorHAnsi"/>
          <w:lang w:val="en-GB"/>
        </w:rPr>
        <w:t>15 min</w:t>
      </w:r>
      <w:r w:rsidR="008E5703" w:rsidRPr="007C2ABD">
        <w:rPr>
          <w:rFonts w:cstheme="minorHAnsi"/>
          <w:lang w:val="en-GB"/>
        </w:rPr>
        <w:t>.</w:t>
      </w:r>
      <w:r w:rsidR="00E443C0" w:rsidRPr="007C2ABD">
        <w:rPr>
          <w:rFonts w:cstheme="minorHAnsi"/>
          <w:lang w:val="en-GB"/>
        </w:rPr>
        <w:t xml:space="preserve"> </w:t>
      </w:r>
      <w:r w:rsidR="005D7C25" w:rsidRPr="007C2ABD">
        <w:rPr>
          <w:rFonts w:cstheme="minorHAnsi"/>
          <w:lang w:val="en-GB"/>
        </w:rPr>
        <w:t xml:space="preserve"> </w:t>
      </w:r>
      <w:r w:rsidR="0026186E" w:rsidRPr="007C2ABD">
        <w:rPr>
          <w:rFonts w:cstheme="minorHAnsi"/>
          <w:lang w:val="en-GB"/>
        </w:rPr>
        <w:t xml:space="preserve">On </w:t>
      </w:r>
      <w:r w:rsidR="0040607D" w:rsidRPr="007C2ABD">
        <w:rPr>
          <w:rFonts w:cstheme="minorHAnsi"/>
          <w:lang w:val="en-GB"/>
        </w:rPr>
        <w:t xml:space="preserve">the other side, 2 </w:t>
      </w:r>
      <w:r w:rsidR="009E59C8" w:rsidRPr="007C2ABD">
        <w:rPr>
          <w:rFonts w:cstheme="minorHAnsi"/>
          <w:lang w:val="en-GB"/>
        </w:rPr>
        <w:t>m</w:t>
      </w:r>
      <w:r w:rsidR="0040607D" w:rsidRPr="007C2ABD">
        <w:rPr>
          <w:rFonts w:cstheme="minorHAnsi"/>
          <w:lang w:val="en-GB"/>
        </w:rPr>
        <w:t>L Milli-Q water and 50 µL H</w:t>
      </w:r>
      <w:r w:rsidR="0040607D" w:rsidRPr="007C2ABD">
        <w:rPr>
          <w:rFonts w:cstheme="minorHAnsi"/>
          <w:vertAlign w:val="subscript"/>
          <w:lang w:val="en-GB"/>
        </w:rPr>
        <w:t>2</w:t>
      </w:r>
      <w:r w:rsidR="0040607D" w:rsidRPr="007C2ABD">
        <w:rPr>
          <w:rFonts w:cstheme="minorHAnsi"/>
          <w:lang w:val="en-GB"/>
        </w:rPr>
        <w:t>O</w:t>
      </w:r>
      <w:r w:rsidR="0040607D" w:rsidRPr="007C2ABD">
        <w:rPr>
          <w:rFonts w:cstheme="minorHAnsi"/>
          <w:vertAlign w:val="subscript"/>
          <w:lang w:val="en-GB"/>
        </w:rPr>
        <w:t>2</w:t>
      </w:r>
      <w:r w:rsidR="0040607D" w:rsidRPr="007C2ABD">
        <w:rPr>
          <w:rFonts w:cstheme="minorHAnsi"/>
          <w:lang w:val="en-GB"/>
        </w:rPr>
        <w:t xml:space="preserve"> 30% were added to 500 µL of each stock suspension and the same measurements were performed. </w:t>
      </w:r>
    </w:p>
    <w:p w14:paraId="58DAC911" w14:textId="577EF7DD" w:rsidR="0008787E" w:rsidRPr="007C2ABD" w:rsidRDefault="008B04FE" w:rsidP="000C3791">
      <w:pPr>
        <w:pStyle w:val="ListParagraph"/>
        <w:numPr>
          <w:ilvl w:val="1"/>
          <w:numId w:val="8"/>
        </w:numPr>
        <w:tabs>
          <w:tab w:val="left" w:pos="0"/>
        </w:tabs>
        <w:spacing w:before="240" w:line="240" w:lineRule="auto"/>
        <w:jc w:val="both"/>
        <w:rPr>
          <w:rFonts w:cstheme="minorHAnsi"/>
          <w:b/>
          <w:lang w:val="en-GB"/>
        </w:rPr>
      </w:pPr>
      <w:r w:rsidRPr="007C2ABD">
        <w:rPr>
          <w:rFonts w:cstheme="minorHAnsi"/>
          <w:b/>
          <w:lang w:val="en-GB"/>
        </w:rPr>
        <w:t xml:space="preserve"> </w:t>
      </w:r>
      <w:r w:rsidR="0008787E" w:rsidRPr="007C2ABD">
        <w:rPr>
          <w:rFonts w:cstheme="minorHAnsi"/>
          <w:b/>
          <w:lang w:val="en-GB"/>
        </w:rPr>
        <w:t xml:space="preserve">In vivo </w:t>
      </w:r>
      <w:r w:rsidR="005E5121" w:rsidRPr="007C2ABD">
        <w:rPr>
          <w:rFonts w:cstheme="minorHAnsi"/>
          <w:b/>
          <w:lang w:val="en-GB"/>
        </w:rPr>
        <w:t>studies</w:t>
      </w:r>
    </w:p>
    <w:p w14:paraId="5C606B3D" w14:textId="3A7DA276" w:rsidR="0008787E" w:rsidRPr="007C2ABD" w:rsidRDefault="0008787E" w:rsidP="000C3791">
      <w:pPr>
        <w:spacing w:after="0" w:line="240" w:lineRule="auto"/>
        <w:jc w:val="both"/>
        <w:rPr>
          <w:rFonts w:cstheme="minorHAnsi"/>
          <w:lang w:val="en-GB"/>
        </w:rPr>
      </w:pPr>
      <w:r w:rsidRPr="007C2ABD">
        <w:rPr>
          <w:rFonts w:cstheme="minorHAnsi"/>
          <w:lang w:val="en-GB"/>
        </w:rPr>
        <w:t>All animal experiments were performed in compliance with the animal and local ethics committee (2022/UCL/MD/035) and as recommended by the Belgian Law of 29 May 2013 on the protection of laboratory animals.</w:t>
      </w:r>
      <w:r w:rsidR="00C030D8" w:rsidRPr="007C2ABD">
        <w:rPr>
          <w:rFonts w:cstheme="minorHAnsi"/>
          <w:lang w:val="en-GB"/>
        </w:rPr>
        <w:t xml:space="preserve"> </w:t>
      </w:r>
      <w:r w:rsidR="00FC4C31" w:rsidRPr="007C2ABD">
        <w:rPr>
          <w:rFonts w:cstheme="minorHAnsi"/>
          <w:lang w:val="en-GB"/>
        </w:rPr>
        <w:t xml:space="preserve"> C57BL/6J male mice (Janvier Laboratories, France) </w:t>
      </w:r>
      <w:r w:rsidR="00C030D8" w:rsidRPr="007C2ABD">
        <w:rPr>
          <w:rFonts w:cstheme="minorHAnsi"/>
          <w:lang w:val="en-GB"/>
        </w:rPr>
        <w:t>were housed in a ventilated room maintained at 22°C ± 2°C and 55% ± 5% relative humidity under a day/dark cycle of 12 h/12 h, with free access to food and water.</w:t>
      </w:r>
    </w:p>
    <w:p w14:paraId="1134F0A9" w14:textId="77777777" w:rsidR="00E83F39" w:rsidRPr="007C2ABD" w:rsidRDefault="00D91B28" w:rsidP="000C3791">
      <w:pPr>
        <w:spacing w:after="0" w:line="240" w:lineRule="auto"/>
        <w:jc w:val="both"/>
        <w:rPr>
          <w:rFonts w:cstheme="minorHAnsi"/>
          <w:lang w:val="en-GB"/>
        </w:rPr>
      </w:pPr>
      <w:r w:rsidRPr="007C2ABD">
        <w:rPr>
          <w:rFonts w:cstheme="minorHAnsi"/>
          <w:lang w:val="en-GB"/>
        </w:rPr>
        <w:t xml:space="preserve">The formulations for in vivo studies were prepared by </w:t>
      </w:r>
      <w:r w:rsidR="00C932C8" w:rsidRPr="007C2ABD">
        <w:rPr>
          <w:rFonts w:cstheme="minorHAnsi"/>
          <w:lang w:val="en-GB"/>
        </w:rPr>
        <w:t xml:space="preserve">dispersing </w:t>
      </w:r>
      <w:r w:rsidRPr="007C2ABD">
        <w:rPr>
          <w:rFonts w:cstheme="minorHAnsi"/>
          <w:lang w:val="en-GB"/>
        </w:rPr>
        <w:t xml:space="preserve">10.5 mg green ZnONPs, 8.8 mg </w:t>
      </w:r>
      <w:r w:rsidR="008D27C1" w:rsidRPr="007C2ABD">
        <w:rPr>
          <w:rFonts w:cstheme="minorHAnsi"/>
          <w:lang w:val="en-GB"/>
        </w:rPr>
        <w:t>chemically synthesized</w:t>
      </w:r>
      <w:r w:rsidRPr="007C2ABD">
        <w:rPr>
          <w:rFonts w:cstheme="minorHAnsi"/>
          <w:lang w:val="en-GB"/>
        </w:rPr>
        <w:t xml:space="preserve"> ZnONPs and 31.1 mg zinc sulphate heptahydrate separately in 5 mL with water in vials to obtain the same concentration of Zn (1.408 mg/mL)</w:t>
      </w:r>
      <w:r w:rsidR="00C932C8" w:rsidRPr="007C2ABD">
        <w:rPr>
          <w:rFonts w:cstheme="minorHAnsi"/>
          <w:lang w:val="en-GB"/>
        </w:rPr>
        <w:t>.</w:t>
      </w:r>
      <w:r w:rsidR="00E83F39" w:rsidRPr="007C2ABD">
        <w:rPr>
          <w:rFonts w:cstheme="minorHAnsi"/>
          <w:lang w:val="en-GB"/>
        </w:rPr>
        <w:t xml:space="preserve"> </w:t>
      </w:r>
    </w:p>
    <w:p w14:paraId="5AB947BD" w14:textId="75C6B726" w:rsidR="00405C12" w:rsidRPr="007C2ABD" w:rsidRDefault="00452222" w:rsidP="0016463C">
      <w:pPr>
        <w:spacing w:line="240" w:lineRule="auto"/>
        <w:jc w:val="both"/>
        <w:rPr>
          <w:rFonts w:cstheme="minorHAnsi"/>
          <w:lang w:val="en-GB"/>
        </w:rPr>
      </w:pPr>
      <w:bookmarkStart w:id="13" w:name="_Hlk151557321"/>
      <w:r w:rsidRPr="007C2ABD">
        <w:rPr>
          <w:rFonts w:cstheme="minorHAnsi"/>
          <w:iCs/>
          <w:lang w:val="en-GB"/>
        </w:rPr>
        <w:t>ZnONPs have shown higher antihyperglycemic activity in vitro or in diabetic rodents than zinc salt (e.g. zinc sulfate) at equivalent concentration of zinc</w:t>
      </w:r>
      <w:r w:rsidR="000435B8" w:rsidRPr="007C2ABD">
        <w:rPr>
          <w:rFonts w:cstheme="minorHAnsi"/>
          <w:iCs/>
          <w:lang w:val="en-GB"/>
        </w:rPr>
        <w:t xml:space="preserve"> </w:t>
      </w:r>
      <w:r w:rsidRPr="007C2ABD">
        <w:rPr>
          <w:rFonts w:cstheme="minorHAnsi"/>
          <w:lang w:val="en-GB"/>
        </w:rPr>
        <w:fldChar w:fldCharType="begin" w:fldLock="1"/>
      </w:r>
      <w:r w:rsidRPr="007C2ABD">
        <w:rPr>
          <w:rFonts w:cstheme="minorHAnsi"/>
          <w:lang w:val="en-GB"/>
        </w:rPr>
        <w:instrText>ADDIN CSL_CITATION {"citationItems":[{"id":"ITEM-1","itemData":{"DOI":"10.1016/j.bcab.2022.102538","ISSN":"18788181","abstract":"Diabetes mellitus (DM) is a metabolic disorder with numerous secondary complications. Herein, the effect of zinc oxide-nanoparticles (ZnO-NPs), zinc sulfate-traditional form (ZnSO4-TF) and metformin on the progression of diabetes and its secondary complications in streptozotocin (STZ)-induced diabetic rats were evaluated. To achieve that, fifty male Wistar rats divided into five groups (10/each). The control group (GI) was untreated with STZ. The other groups received a single intraperitoneal dose of STZ (60 mg/kg/body weight (b.wt)) to induce diabetes. They were divided as follows: diabetic rats that did not receive treatment were (GII), while GIII, IV, and V were diabetic rats that received a daily single oral dose via gavage for four weeks of metformin (100 mg/kg b.wt), ZnSO4-TF (10 mg of Zn/kg b.wt), and ZnO-NPs (5 mg of Zn/kg b.wt), respectively. The fasting blood glucose (FBG), insulin resistance, lipid profile, tumor necrosis factor- α (TNF-α) levels, and liver, kidney, and heart functions were investigated. Histopathological examination of the liver, pancreas, and kidneys was performed. The results revealed a reduction in final-FBG levels in GIII, GIV, and GV by 35.1%, 26.8%, and 29.8%, respectively, while insulin levels increased by 38.3%, 32.1%, and 31.3%, respectively, compared with GII. Also, the liver, kidney, and heart functions, as well as most lipid profiles in the ZnO-NPs and ZnSO4-TF groups was improved compared with GII and were further validated by histopathological analysis. In conclusion, the results illustrated that ZnO-NPs exert the same effect of ZnSO4-TF in improving diabetes but at half dose and without inducing toxicity.","author":[{"dropping-particle":"","family":"Shaban","given":"Eman E.","non-dropping-particle":"","parse-names":false,"suffix":""},{"dropping-particle":"","family":"Abd El-Aziz","given":"Mahmoud E.","non-dropping-particle":"","parse-names":false,"suffix":""},{"dropping-particle":"","family":"Ibrahim","given":"Khadiga S.","non-dropping-particle":"","parse-names":false,"suffix":""},{"dropping-particle":"","family":"Nasr","given":"Soad M.","non-dropping-particle":"","parse-names":false,"suffix":""},{"dropping-particle":"","family":"Desouky","given":"Hassan M.","non-dropping-particle":"","parse-names":false,"suffix":""},{"dropping-particle":"","family":"Elbakry","given":"Hagar F.H.","non-dropping-particle":"","parse-names":false,"suffix":""}],"container-title":"Biocatalysis and Agricultural Biotechnology","id":"ITEM-1","issue":"October","issued":{"date-parts":[["2022"]]},"page":"102538","publisher":"Elsevier Ltd","title":"Effect of zinc oxide nanoparticles on diabetes development and complications in diabetic rats compared to conventional zinc sulfate and metformin","type":"article-journal","volume":"46"},"uris":["http://www.mendeley.com/documents/?uuid=6452b811-5a2b-43ea-89cd-cbdc06dac09f"]},{"id":"ITEM-2","itemData":{"DOI":"10.1208/s12249-015-0405-y","ISSN":"15309932","PMID":"26349687","abstract":"In the current study, antidiabetic activity and toxic effects of zinc oxide nanoparticles (ZnO) were investigated in diabetic rats compared to zinc sulfate (ZnSO4) with particular emphasis on oxidative stress parameters. One hundred and twenty male Wistar rats were divided into two healthy and diabetic groups, randomly. Each major group was further subdivided into five subgroups and then orally supplemented with various doses of ZnO (1, 3, and 10 mg/kg) and ZnSO4 (30 mg/kg) for 56 consecutive days. ZnO showed greater antidiabetic activity compared to ZnSO4 evidenced by improved glucose disposal, insulin levels, and zinc status. The altered activities of erythrocyte antioxidant enzymes as well as raised levels of lipid peroxidation and a marked reduction of total antioxidant capacity were observed in rats receiving ZnO. ZnO nanoparticles acted as a potent antidiabetic agent, however, severely elicited oxidative stress particularly at higher doses.","author":[{"dropping-particle":"","family":"Nazarizadeh","given":"Ali","non-dropping-particle":"","parse-names":false,"suffix":""},{"dropping-particle":"","family":"Asri-Rezaie","given":"Siamak","non-dropping-particle":"","parse-names":false,"suffix":""}],"container-title":"AAPS PharmSciTech","id":"ITEM-2","issue":"4","issued":{"date-parts":[["2016"]]},"page":"834-843","publisher":"AAPS PharmSciTech","title":"Comparative Study of Antidiabetic Activity and Oxidative Stress Induced by Zinc Oxide Nanoparticles and Zinc Sulfate in Diabetic Rats","type":"article-journal","volume":"17"},"uris":["http://www.mendeley.com/documents/?uuid=2175706a-dc02-4a34-afcb-36936d808b67"]},{"id":"ITEM-3","itemData":{"DOI":"10.1007/s00449-017-1840-9","ISSN":"16157605","PMID":"28916855","abstract":"Bio-mediated synthesis of zinc oxide nanoparticles (ZnO NPs) was carried out by utilizing the reducing and capping potential of Andrographis paniculata leaf extract. The capped ZnO NPs were characterized using UV–Vis, XRD, FTIR, SEM, TEM and SAED analyses. FTIR analysis suggested the role of phenolic compounds, terpenoids, and proteins of A. paniculata leaf extract, in nucleation and stability of ZnO NPs. XRD pattern compared with the standard confirmed spectrum of zinc oxide particles formed in the present experiments were in the form of nanocrystals, as evidenced by the peaks at 2θ values. SEM and TEM analysis of ZnO NPs reveals those spherical and hexagonal shapes and the sizes at the range of 96–115 and 57 ± 0.3 nm, respectively. The synthesized nanoparticles possess strong biological activities regarding anti-oxidant, anti-diabetic, and anti-inflammatory potentials which could be utilized in various biological applications by the cosmetic, food and biomedical industries.","author":[{"dropping-particle":"","family":"Rajakumar","given":"Govindasamy","non-dropping-particle":"","parse-names":false,"suffix":""},{"dropping-particle":"","family":"Thiruvengadam","given":"Muthu","non-dropping-particle":"","parse-names":false,"suffix":""},{"dropping-particle":"","family":"Mydhili","given":"Govindarasu","non-dropping-particle":"","parse-names":false,"suffix":""},{"dropping-particle":"","family":"Gomathi","given":"Thandapani","non-dropping-particle":"","parse-names":false,"suffix":""},{"dropping-particle":"","family":"Chung","given":"Ill Min","non-dropping-particle":"","parse-names":false,"suffix":""}],"container-title":"Bioprocess and Biosystems Engineering","id":"ITEM-3","issue":"1","issued":{"date-parts":[["2018"]]},"page":"21-30","publisher":"Springer Berlin Heidelberg","title":"Green approach for synthesis of zinc oxide nanoparticles from Andrographis paniculata leaf extract and evaluation of their antioxidant, anti-diabetic, and anti-inflammatory activities","type":"article-journal","volume":"41"},"uris":["http://www.mendeley.com/documents/?uuid=f13689ea-05b2-497a-b2b7-c14b543bf314"]},{"id":"ITEM-4","itemData":{"DOI":"10.1016/j.dsx.2020.04.026","ISSN":"18780334","PMID":"32371187","abstract":"Background: Diabetes mellitus is a chronic metabolic disease that induces several complications in various organs such as the liver, kidney, and reproductive system. Trace elements such as copper, zinc, selenium, and magnesium play an essential role in the management or treatment of diabetes mellitus. Aim: the aim of the present study was conducted to investigate the effect of these trace elements nanoparticles and their probable mechanism of action on diabetes and its complications. Methods: The present brief report was conducted with a search of articles published in several databases including PubMed, ScienceDirect, Google Scholar, and Scopus. The articles were selected from 2011 to 2018 using the keywords “zinc,” “copper,” “selenium,” “magnesium,” and “diabetes.” Following the eligibility criteria were selected 16 articles and 1 book. Results: The scientific results of the presented brief report show that zinc, copper, selenium, and magnesium have antidiabetic effects. Also, they improved the diabetes-induced complications through increase antioxidant enzyme level, gluco</w:instrText>
      </w:r>
      <w:r w:rsidRPr="007C2ABD">
        <w:rPr>
          <w:rFonts w:cstheme="minorHAnsi"/>
          <w:lang w:val="es-ES"/>
        </w:rPr>
        <w:instrText>se utilization, and insulin sensitivity. Conclusion: While zinc, copper, selenium, and magnesium revealed antidiabetic effects, but their nanoparticles were more potent for the treatment of this disease.","author":[{"dropping-particle":"","family":"Ashrafizadeh","given":"Hadis","non-dropping-particle":"","parse-names":false,"suffix":""},{"dropping-particle":"","family":"Abtahi","given":"Seyed Reza","non-dropping-particle":"","parse-names":false,"suffix":""},{"dropping-particle":"","family":"Oroojan","given":"Ali Akbar","non-dropping-particle":"","parse-names":false,"suffix":""}],"container-title":"Diabetes and Metabolic Syndrome: Clinical Research and Reviews","id":"ITEM-4","issue":"4","issued":{"date-parts":[["2020"]]},"page":"443-445","title":"Trace element nanoparticles improved diabetes mellitus; a brief report","type":"article-journal","volume":"14"},"uris":["http://www.mendeley.com/documents/?uuid=07d7a164-8549-47c1-988f-b31150757aa1"]}],"mendeley":{"formattedCitation":"(Ashrafizadeh et al., 2020; Nazarizadeh and Asri-Rezaie, 2016; Rajakumar et al., 2018; Shaban et al., 2022)","plainTextFormattedCitation":"(Ashrafizadeh et al., 2020; Nazarizadeh and Asri-Rezaie, 2016; Rajakumar et al., 2018; Shaban et al., 2022)","previouslyFormattedCitation":"(Ashrafizadeh et al., 2020; Nazarizadeh and Asri-Rezaie, 2016; Rajakumar et al., 2018; Shaban et al., 2022)"},"properties":{"noteIndex":0},"schema":"https://github.com/citation-style-language/schema/raw/master/csl-citation.json"}</w:instrText>
      </w:r>
      <w:r w:rsidRPr="007C2ABD">
        <w:rPr>
          <w:rFonts w:cstheme="minorHAnsi"/>
          <w:lang w:val="en-GB"/>
        </w:rPr>
        <w:fldChar w:fldCharType="separate"/>
      </w:r>
      <w:r w:rsidRPr="007C2ABD">
        <w:rPr>
          <w:rFonts w:cstheme="minorHAnsi"/>
          <w:noProof/>
          <w:lang w:val="es-ES"/>
        </w:rPr>
        <w:t>(Ashrafizadeh et al., 2020; Nazarizadeh and Asri-Rezaie, 2016; Rajakumar et al., 2018; Shaban et al., 2022)</w:t>
      </w:r>
      <w:r w:rsidRPr="007C2ABD">
        <w:rPr>
          <w:rFonts w:cstheme="minorHAnsi"/>
          <w:lang w:val="en-GB"/>
        </w:rPr>
        <w:fldChar w:fldCharType="end"/>
      </w:r>
      <w:r w:rsidRPr="007C2ABD">
        <w:rPr>
          <w:rFonts w:cstheme="minorHAnsi"/>
          <w:lang w:val="es-ES"/>
        </w:rPr>
        <w:t xml:space="preserve">. </w:t>
      </w:r>
      <w:r w:rsidRPr="007C2ABD">
        <w:rPr>
          <w:rFonts w:cstheme="minorHAnsi"/>
          <w:lang w:val="en-GB"/>
        </w:rPr>
        <w:t xml:space="preserve">Furthermore, considering our previous study </w:t>
      </w:r>
      <w:r w:rsidRPr="007C2ABD">
        <w:rPr>
          <w:rFonts w:cstheme="minorHAnsi"/>
          <w:lang w:val="en-GB"/>
        </w:rPr>
        <w:fldChar w:fldCharType="begin" w:fldLock="1"/>
      </w:r>
      <w:r w:rsidRPr="007C2ABD">
        <w:rPr>
          <w:rFonts w:cstheme="minorHAnsi"/>
          <w:lang w:val="en-GB"/>
        </w:rPr>
        <w:instrText>ADDIN CSL_CITATION {"citationItems":[{"id":"ITEM-1","itemData":{"DOI":"10.1016/j.ijpharm.2023.122715","ISSN":"1873-3476","PMID":"36773728","abstract":"Zinc oxide nanoparticles (ZnONPs) have shown antidiabetic activity in multiple studies and can be produced by different plant-mediated (\"green\") methods. This study aimed to compare ZnONPs prepared via different \"green\" approaches (heating at high temperatures (400 °C) vs. low temperature (70°C)). The low temperature method involved addition of suspending agents (Tween 80 or gum arabic) and pH variations followed by lyophilization. The study evaluated the hypoglycemic potential of ZnONPs with the best properties (quantity of capped agents and stability) compared to the plant extract per se. The ZnONP synthesis involved a mixture of zinc nitrate hexahydrate as the zinc precursor and a plant extract with high antioxidant activity as the capping agent supplier. The results of the studies showed that the procedure using high-temperature heating resulted in almost uncapped nanoparticles with phytocompounds (0.01% of phenolic compounds) and nanoparticle sizes larger than 300 nm. The low-temperature method produced ZnONPs with high retention of capping agents (92.90% of phenolic compounds) and a size of approximately 200 nm. The use of Tween 80 with pH adjustment between 9 and 10 resulted in more stable nanoparticles than with gum arabic. These nanoparticles prepared with Tween 80, exhibited a pronounced in vivo antihyperglycemic activity at a much lower dose (10 mg ZnO/kg capped by 0.31 mg phenolic compounds per kg) than the extracts alone (400 mg extract/kg) following an oral glucose tolerance test. These results demonstrated that green-synthesized ZnONPs with a high retention rate of phytochemicals can induce antihyperglycemic effects at a low dose.","author":[{"dropping-particle":"","family":"Kambale","given":"Espoir K","non-dropping-particle":"","parse-names":false,"suffix":""},{"dropping-particle":"","family":"Katemo","given":"Frederick M","non-dropping-particle":"","parse-names":false,"suffix":""},{"dropping-particle":"","family":"Quetin-Leclercq","given":"Joëlle","non-dropping-particle":"","parse-names":false,"suffix":""},{"dropping-particle":"","family":"Memvanga","given":"Patrick B","non-dropping-particle":"","parse-names":false,"suffix":""},{"dropping-particle":"","family":"Beloqui","given":"Ana","non-dropping-particle":"","parse-names":false,"suffix":""}],"container-title":"International journal of pharmaceutics","id":"ITEM-1","issue":"December 2022","issued":{"date-parts":[["2023"]]},"page":"122715","title":"\"Green\"-synthesized zinc oxide nanoparticles and plant extracts: A comparison between synthesis processes and antihyperglycemic activity.","type":"article-journal","volume":"635"},"uris":["http://www.mendeley.com/documents/?uuid=cb1f0258-372d-4084-98b5-f369e483a1dd"]}],"mendeley":{"formattedCitation":"(Kambale et al., 2023)","plainTextFormattedCitation":"(Kambale et al., 2023)","previouslyFormattedCitation":"(Kambale et al., 2023)"},"properties":{"noteIndex":0},"schema":"https://github.com/citation-style-language/schema/raw/master/csl-citation.json"}</w:instrText>
      </w:r>
      <w:r w:rsidRPr="007C2ABD">
        <w:rPr>
          <w:rFonts w:cstheme="minorHAnsi"/>
          <w:lang w:val="en-GB"/>
        </w:rPr>
        <w:fldChar w:fldCharType="separate"/>
      </w:r>
      <w:r w:rsidRPr="007C2ABD">
        <w:rPr>
          <w:rFonts w:cstheme="minorHAnsi"/>
          <w:noProof/>
          <w:lang w:val="en-GB"/>
        </w:rPr>
        <w:t>(Kambale et al., 2023)</w:t>
      </w:r>
      <w:r w:rsidRPr="007C2ABD">
        <w:rPr>
          <w:rFonts w:cstheme="minorHAnsi"/>
          <w:lang w:val="en-GB"/>
        </w:rPr>
        <w:fldChar w:fldCharType="end"/>
      </w:r>
      <w:r w:rsidRPr="007C2ABD">
        <w:rPr>
          <w:rFonts w:cstheme="minorHAnsi"/>
          <w:lang w:val="en-GB"/>
        </w:rPr>
        <w:t xml:space="preserve"> which demonstrated that a large dosage of plant extract (400 mg) was necessary to achieve a noteworthy antihyperglycemic </w:t>
      </w:r>
      <w:r w:rsidR="000435B8" w:rsidRPr="007C2ABD">
        <w:rPr>
          <w:rFonts w:cstheme="minorHAnsi"/>
          <w:lang w:val="en-GB"/>
        </w:rPr>
        <w:t>effect</w:t>
      </w:r>
      <w:r w:rsidRPr="007C2ABD">
        <w:rPr>
          <w:rFonts w:cstheme="minorHAnsi"/>
          <w:lang w:val="en-GB"/>
        </w:rPr>
        <w:t xml:space="preserve"> </w:t>
      </w:r>
      <w:r w:rsidR="000435B8" w:rsidRPr="007C2ABD">
        <w:rPr>
          <w:rFonts w:cstheme="minorHAnsi"/>
          <w:lang w:val="en-GB"/>
        </w:rPr>
        <w:t>comparable to the one exerted by</w:t>
      </w:r>
      <w:r w:rsidRPr="007C2ABD">
        <w:rPr>
          <w:rFonts w:cstheme="minorHAnsi"/>
          <w:lang w:val="en-GB"/>
        </w:rPr>
        <w:t xml:space="preserve"> ZnONPs (10 mg)</w:t>
      </w:r>
      <w:r w:rsidR="00432978" w:rsidRPr="007C2ABD">
        <w:rPr>
          <w:rFonts w:cstheme="minorHAnsi"/>
          <w:lang w:val="en-GB"/>
        </w:rPr>
        <w:t>,</w:t>
      </w:r>
      <w:r w:rsidRPr="007C2ABD">
        <w:rPr>
          <w:rFonts w:cstheme="minorHAnsi"/>
          <w:iCs/>
          <w:lang w:val="en-GB"/>
        </w:rPr>
        <w:t xml:space="preserve"> </w:t>
      </w:r>
      <w:r w:rsidR="001125A6" w:rsidRPr="007C2ABD">
        <w:rPr>
          <w:rFonts w:cstheme="minorHAnsi"/>
          <w:iCs/>
          <w:lang w:val="en-GB"/>
        </w:rPr>
        <w:t xml:space="preserve">we did not </w:t>
      </w:r>
      <w:r w:rsidR="00432978" w:rsidRPr="007C2ABD">
        <w:rPr>
          <w:rFonts w:cstheme="minorHAnsi"/>
          <w:iCs/>
          <w:lang w:val="en-GB"/>
        </w:rPr>
        <w:t xml:space="preserve">introduce </w:t>
      </w:r>
      <w:r w:rsidR="001125A6" w:rsidRPr="007C2ABD">
        <w:rPr>
          <w:rFonts w:cstheme="minorHAnsi"/>
          <w:iCs/>
          <w:lang w:val="en-GB"/>
        </w:rPr>
        <w:t>a physical mixture</w:t>
      </w:r>
      <w:r w:rsidR="00432978" w:rsidRPr="007C2ABD">
        <w:rPr>
          <w:rFonts w:cstheme="minorHAnsi"/>
          <w:iCs/>
          <w:lang w:val="en-GB"/>
        </w:rPr>
        <w:t xml:space="preserve"> of extracts</w:t>
      </w:r>
      <w:r w:rsidR="001125A6" w:rsidRPr="007C2ABD">
        <w:rPr>
          <w:rFonts w:cstheme="minorHAnsi"/>
          <w:iCs/>
          <w:lang w:val="en-GB"/>
        </w:rPr>
        <w:t xml:space="preserve"> </w:t>
      </w:r>
      <w:r w:rsidR="00432978" w:rsidRPr="007C2ABD">
        <w:rPr>
          <w:rFonts w:cstheme="minorHAnsi"/>
          <w:iCs/>
          <w:lang w:val="en-GB"/>
        </w:rPr>
        <w:t>and</w:t>
      </w:r>
      <w:r w:rsidRPr="007C2ABD">
        <w:rPr>
          <w:rFonts w:cstheme="minorHAnsi"/>
          <w:iCs/>
          <w:lang w:val="en-GB"/>
        </w:rPr>
        <w:t xml:space="preserve"> </w:t>
      </w:r>
      <w:r w:rsidR="001125A6" w:rsidRPr="007C2ABD">
        <w:rPr>
          <w:rFonts w:cstheme="minorHAnsi"/>
          <w:iCs/>
          <w:lang w:val="en-GB"/>
        </w:rPr>
        <w:t>zinc at equivalent concentrations</w:t>
      </w:r>
      <w:r w:rsidR="00405C12" w:rsidRPr="007C2ABD">
        <w:rPr>
          <w:rFonts w:cstheme="minorHAnsi"/>
          <w:iCs/>
          <w:lang w:val="en-GB"/>
        </w:rPr>
        <w:t xml:space="preserve"> in this experiment</w:t>
      </w:r>
      <w:r w:rsidR="007826F9" w:rsidRPr="007C2ABD">
        <w:rPr>
          <w:rFonts w:cstheme="minorHAnsi"/>
          <w:iCs/>
          <w:lang w:val="en-GB"/>
        </w:rPr>
        <w:t xml:space="preserve">. </w:t>
      </w:r>
      <w:bookmarkEnd w:id="13"/>
    </w:p>
    <w:p w14:paraId="10281F6D" w14:textId="5A1A7683" w:rsidR="00C030D8" w:rsidRPr="007C2ABD" w:rsidRDefault="00C030D8" w:rsidP="000C3791">
      <w:pPr>
        <w:pStyle w:val="ListParagraph"/>
        <w:numPr>
          <w:ilvl w:val="2"/>
          <w:numId w:val="8"/>
        </w:numPr>
        <w:spacing w:after="0" w:line="240" w:lineRule="auto"/>
        <w:jc w:val="both"/>
        <w:rPr>
          <w:rFonts w:cstheme="minorHAnsi"/>
          <w:lang w:val="en-GB"/>
        </w:rPr>
      </w:pPr>
      <w:r w:rsidRPr="007C2ABD">
        <w:rPr>
          <w:rFonts w:cstheme="minorHAnsi"/>
          <w:lang w:val="en-GB"/>
        </w:rPr>
        <w:t>Oral glucose tolerance test in diabetic/obese mice</w:t>
      </w:r>
    </w:p>
    <w:p w14:paraId="5E704B00" w14:textId="6E4F9F8F" w:rsidR="00F73BE1" w:rsidRPr="007C2ABD" w:rsidRDefault="00C030D8" w:rsidP="00F773A5">
      <w:pPr>
        <w:spacing w:after="0" w:line="240" w:lineRule="auto"/>
        <w:jc w:val="both"/>
        <w:rPr>
          <w:rFonts w:cstheme="minorHAnsi"/>
          <w:lang w:val="en-US"/>
        </w:rPr>
      </w:pPr>
      <w:r w:rsidRPr="007C2ABD">
        <w:rPr>
          <w:rFonts w:cstheme="minorHAnsi"/>
          <w:lang w:val="en-GB"/>
        </w:rPr>
        <w:t>Mice were fed with</w:t>
      </w:r>
      <w:r w:rsidR="0008787E" w:rsidRPr="007C2ABD">
        <w:rPr>
          <w:rFonts w:cstheme="minorHAnsi"/>
          <w:lang w:val="en-GB"/>
        </w:rPr>
        <w:t xml:space="preserve"> control diet</w:t>
      </w:r>
      <w:r w:rsidR="000F016E" w:rsidRPr="007C2ABD">
        <w:rPr>
          <w:rFonts w:cstheme="minorHAnsi"/>
          <w:lang w:val="en-GB"/>
        </w:rPr>
        <w:t xml:space="preserve"> (AIN-93M mature </w:t>
      </w:r>
      <w:r w:rsidR="002C6E0E" w:rsidRPr="007C2ABD">
        <w:rPr>
          <w:rFonts w:cstheme="minorHAnsi"/>
          <w:lang w:val="en-GB"/>
        </w:rPr>
        <w:t>r</w:t>
      </w:r>
      <w:r w:rsidR="000F016E" w:rsidRPr="007C2ABD">
        <w:rPr>
          <w:rFonts w:cstheme="minorHAnsi"/>
          <w:lang w:val="en-GB"/>
        </w:rPr>
        <w:t xml:space="preserve">odent </w:t>
      </w:r>
      <w:r w:rsidR="002C6E0E" w:rsidRPr="007C2ABD">
        <w:rPr>
          <w:rFonts w:cstheme="minorHAnsi"/>
          <w:lang w:val="en-GB"/>
        </w:rPr>
        <w:t>d</w:t>
      </w:r>
      <w:r w:rsidR="000F016E" w:rsidRPr="007C2ABD">
        <w:rPr>
          <w:rFonts w:cstheme="minorHAnsi"/>
          <w:lang w:val="en-GB"/>
        </w:rPr>
        <w:t>iet (D10012Mi</w:t>
      </w:r>
      <w:r w:rsidR="00EE2F8E" w:rsidRPr="007C2ABD">
        <w:rPr>
          <w:rFonts w:cstheme="minorHAnsi"/>
          <w:lang w:val="en-GB"/>
        </w:rPr>
        <w:t xml:space="preserve"> Research Diets, USA</w:t>
      </w:r>
      <w:r w:rsidR="000F016E" w:rsidRPr="007C2ABD">
        <w:rPr>
          <w:rFonts w:cstheme="minorHAnsi"/>
          <w:lang w:val="en-GB"/>
        </w:rPr>
        <w:t>)</w:t>
      </w:r>
      <w:r w:rsidR="0008787E" w:rsidRPr="007C2ABD">
        <w:rPr>
          <w:rFonts w:cstheme="minorHAnsi"/>
          <w:lang w:val="en-GB"/>
        </w:rPr>
        <w:t xml:space="preserve"> or </w:t>
      </w:r>
      <w:r w:rsidR="002C6E0E" w:rsidRPr="007C2ABD">
        <w:rPr>
          <w:rFonts w:cstheme="minorHAnsi"/>
          <w:lang w:val="en-GB"/>
        </w:rPr>
        <w:t>h</w:t>
      </w:r>
      <w:r w:rsidR="0008787E" w:rsidRPr="007C2ABD">
        <w:rPr>
          <w:rFonts w:cstheme="minorHAnsi"/>
          <w:lang w:val="en-GB"/>
        </w:rPr>
        <w:t>igh</w:t>
      </w:r>
      <w:r w:rsidR="002C6E0E" w:rsidRPr="007C2ABD">
        <w:rPr>
          <w:rFonts w:cstheme="minorHAnsi"/>
          <w:lang w:val="en-GB"/>
        </w:rPr>
        <w:t>-f</w:t>
      </w:r>
      <w:r w:rsidR="0008787E" w:rsidRPr="007C2ABD">
        <w:rPr>
          <w:rFonts w:cstheme="minorHAnsi"/>
          <w:lang w:val="en-GB"/>
        </w:rPr>
        <w:t xml:space="preserve">at </w:t>
      </w:r>
      <w:r w:rsidR="002C6E0E" w:rsidRPr="007C2ABD">
        <w:rPr>
          <w:rFonts w:cstheme="minorHAnsi"/>
          <w:lang w:val="en-GB"/>
        </w:rPr>
        <w:t>d</w:t>
      </w:r>
      <w:r w:rsidR="0008787E" w:rsidRPr="007C2ABD">
        <w:rPr>
          <w:rFonts w:cstheme="minorHAnsi"/>
          <w:lang w:val="en-GB"/>
        </w:rPr>
        <w:t>iet (HFD) (60% fat and 20% carbohydrate (kcal per 100 g) diet (D12492i, Research Diets, USA)</w:t>
      </w:r>
      <w:r w:rsidR="000F016E" w:rsidRPr="007C2ABD">
        <w:rPr>
          <w:rFonts w:cstheme="minorHAnsi"/>
          <w:lang w:val="en-GB"/>
        </w:rPr>
        <w:t>)</w:t>
      </w:r>
      <w:r w:rsidR="0008787E" w:rsidRPr="007C2ABD">
        <w:rPr>
          <w:rFonts w:cstheme="minorHAnsi"/>
          <w:lang w:val="en-GB"/>
        </w:rPr>
        <w:t xml:space="preserve"> for 9 weeks. </w:t>
      </w:r>
      <w:r w:rsidR="0008787E" w:rsidRPr="007C2ABD">
        <w:rPr>
          <w:rFonts w:cstheme="minorHAnsi"/>
          <w:lang w:val="en-US"/>
        </w:rPr>
        <w:t xml:space="preserve">Prior to the experiment, mice were fasted for 4 h, then weighed and divided into groups of 8 animals each, including a normal control group (CTL N), a HFD control group (CTL HFD), a HFD group </w:t>
      </w:r>
      <w:r w:rsidR="002C6E0E" w:rsidRPr="007C2ABD">
        <w:rPr>
          <w:rFonts w:cstheme="minorHAnsi"/>
          <w:lang w:val="en-US"/>
        </w:rPr>
        <w:t>receiving</w:t>
      </w:r>
      <w:r w:rsidR="0008787E" w:rsidRPr="007C2ABD">
        <w:rPr>
          <w:rFonts w:cstheme="minorHAnsi"/>
          <w:lang w:val="en-US"/>
        </w:rPr>
        <w:t xml:space="preserve"> ZnONPs (ZnO</w:t>
      </w:r>
      <w:r w:rsidR="00715BC4" w:rsidRPr="007C2ABD">
        <w:rPr>
          <w:rFonts w:cstheme="minorHAnsi"/>
          <w:lang w:val="en-US"/>
        </w:rPr>
        <w:t>NPs</w:t>
      </w:r>
      <w:r w:rsidR="0008787E" w:rsidRPr="007C2ABD">
        <w:rPr>
          <w:rFonts w:cstheme="minorHAnsi"/>
          <w:lang w:val="en-US"/>
        </w:rPr>
        <w:t xml:space="preserve"> </w:t>
      </w:r>
      <w:r w:rsidR="0008787E" w:rsidRPr="007C2ABD">
        <w:rPr>
          <w:rFonts w:cstheme="minorHAnsi"/>
          <w:i/>
          <w:lang w:val="en-US"/>
        </w:rPr>
        <w:t>P. oleosa</w:t>
      </w:r>
      <w:r w:rsidR="0008787E" w:rsidRPr="007C2ABD">
        <w:rPr>
          <w:rFonts w:cstheme="minorHAnsi"/>
          <w:lang w:val="en-US"/>
        </w:rPr>
        <w:t xml:space="preserve">) and a HFD group </w:t>
      </w:r>
      <w:r w:rsidR="002C6E0E" w:rsidRPr="007C2ABD">
        <w:rPr>
          <w:rFonts w:cstheme="minorHAnsi"/>
          <w:lang w:val="en-US"/>
        </w:rPr>
        <w:t>receiving</w:t>
      </w:r>
      <w:r w:rsidR="0008787E" w:rsidRPr="007C2ABD">
        <w:rPr>
          <w:rFonts w:cstheme="minorHAnsi"/>
          <w:lang w:val="en-US"/>
        </w:rPr>
        <w:t xml:space="preserve"> </w:t>
      </w:r>
      <w:r w:rsidR="008D27C1" w:rsidRPr="007C2ABD">
        <w:rPr>
          <w:rFonts w:cstheme="minorHAnsi"/>
          <w:lang w:val="en-GB"/>
        </w:rPr>
        <w:t xml:space="preserve">chemically synthesized </w:t>
      </w:r>
      <w:r w:rsidR="0008787E" w:rsidRPr="007C2ABD">
        <w:rPr>
          <w:rFonts w:cstheme="minorHAnsi"/>
          <w:lang w:val="en-US"/>
        </w:rPr>
        <w:t>ZnONPs (ZnO</w:t>
      </w:r>
      <w:r w:rsidR="00FC4C31" w:rsidRPr="007C2ABD">
        <w:rPr>
          <w:rFonts w:cstheme="minorHAnsi"/>
          <w:lang w:val="en-US"/>
        </w:rPr>
        <w:t>NP</w:t>
      </w:r>
      <w:r w:rsidR="008D27C1" w:rsidRPr="007C2ABD">
        <w:rPr>
          <w:rFonts w:cstheme="minorHAnsi"/>
          <w:lang w:val="en-US"/>
        </w:rPr>
        <w:t>s</w:t>
      </w:r>
      <w:r w:rsidR="0008787E" w:rsidRPr="007C2ABD">
        <w:rPr>
          <w:rFonts w:cstheme="minorHAnsi"/>
          <w:lang w:val="en-US"/>
        </w:rPr>
        <w:t xml:space="preserve"> C</w:t>
      </w:r>
      <w:r w:rsidR="008D27C1" w:rsidRPr="007C2ABD">
        <w:rPr>
          <w:rFonts w:cstheme="minorHAnsi"/>
          <w:lang w:val="en-US"/>
        </w:rPr>
        <w:t>hem</w:t>
      </w:r>
      <w:r w:rsidR="0008787E" w:rsidRPr="007C2ABD">
        <w:rPr>
          <w:rFonts w:cstheme="minorHAnsi"/>
          <w:lang w:val="en-US"/>
        </w:rPr>
        <w:t xml:space="preserve">). </w:t>
      </w:r>
      <w:r w:rsidRPr="007C2ABD">
        <w:rPr>
          <w:rFonts w:cstheme="minorHAnsi"/>
          <w:lang w:val="en-US"/>
        </w:rPr>
        <w:t>Fifteen</w:t>
      </w:r>
      <w:r w:rsidR="0008787E" w:rsidRPr="007C2ABD">
        <w:rPr>
          <w:rFonts w:cstheme="minorHAnsi"/>
          <w:lang w:val="en-US"/>
        </w:rPr>
        <w:t xml:space="preserve"> minutes before </w:t>
      </w:r>
      <w:r w:rsidRPr="007C2ABD">
        <w:rPr>
          <w:rFonts w:cstheme="minorHAnsi"/>
          <w:lang w:val="en-US"/>
        </w:rPr>
        <w:t xml:space="preserve">the </w:t>
      </w:r>
      <w:r w:rsidR="0008787E" w:rsidRPr="007C2ABD">
        <w:rPr>
          <w:rFonts w:cstheme="minorHAnsi"/>
          <w:lang w:val="en-US"/>
        </w:rPr>
        <w:t>glucose challenge</w:t>
      </w:r>
      <w:r w:rsidR="00FC4C31" w:rsidRPr="007C2ABD">
        <w:rPr>
          <w:rFonts w:cstheme="minorHAnsi"/>
          <w:lang w:val="en-US"/>
        </w:rPr>
        <w:t xml:space="preserve"> (2g/kg)</w:t>
      </w:r>
      <w:r w:rsidR="0008787E" w:rsidRPr="007C2ABD">
        <w:rPr>
          <w:rFonts w:cstheme="minorHAnsi"/>
          <w:lang w:val="en-US"/>
        </w:rPr>
        <w:t xml:space="preserve">, </w:t>
      </w:r>
      <w:r w:rsidR="00FC4C31" w:rsidRPr="007C2ABD">
        <w:rPr>
          <w:rFonts w:cstheme="minorHAnsi"/>
          <w:lang w:val="en-US"/>
        </w:rPr>
        <w:t>mice were orally administered with the following formulations:</w:t>
      </w:r>
      <w:r w:rsidR="0008787E" w:rsidRPr="007C2ABD">
        <w:rPr>
          <w:rFonts w:cstheme="minorHAnsi"/>
          <w:lang w:val="en-US"/>
        </w:rPr>
        <w:t xml:space="preserve"> ZnONPs at a 10</w:t>
      </w:r>
      <w:r w:rsidR="009E59C8" w:rsidRPr="007C2ABD">
        <w:rPr>
          <w:rFonts w:cstheme="minorHAnsi"/>
          <w:lang w:val="en-US"/>
        </w:rPr>
        <w:t xml:space="preserve"> </w:t>
      </w:r>
      <w:r w:rsidR="0008787E" w:rsidRPr="007C2ABD">
        <w:rPr>
          <w:rFonts w:cstheme="minorHAnsi"/>
          <w:lang w:val="en-US"/>
        </w:rPr>
        <w:t>mg</w:t>
      </w:r>
      <w:r w:rsidR="009E59C8" w:rsidRPr="007C2ABD">
        <w:rPr>
          <w:rFonts w:cstheme="minorHAnsi"/>
          <w:lang w:val="en-US"/>
        </w:rPr>
        <w:t xml:space="preserve"> </w:t>
      </w:r>
      <w:r w:rsidR="009E59C8" w:rsidRPr="007C2ABD">
        <w:rPr>
          <w:rFonts w:cstheme="minorHAnsi"/>
          <w:lang w:val="en-GB"/>
        </w:rPr>
        <w:t>(8.0 mg zinc)</w:t>
      </w:r>
      <w:r w:rsidR="0008787E" w:rsidRPr="007C2ABD">
        <w:rPr>
          <w:rFonts w:cstheme="minorHAnsi"/>
          <w:lang w:val="en-US"/>
        </w:rPr>
        <w:t xml:space="preserve">/kg </w:t>
      </w:r>
      <w:r w:rsidR="00FC4C31" w:rsidRPr="007C2ABD">
        <w:rPr>
          <w:rFonts w:cstheme="minorHAnsi"/>
          <w:lang w:val="en-US"/>
        </w:rPr>
        <w:t>dose</w:t>
      </w:r>
      <w:r w:rsidR="0008787E" w:rsidRPr="007C2ABD">
        <w:rPr>
          <w:rFonts w:cstheme="minorHAnsi"/>
          <w:lang w:val="en-US"/>
        </w:rPr>
        <w:t xml:space="preserve"> </w:t>
      </w:r>
      <w:r w:rsidR="0008787E" w:rsidRPr="007C2ABD">
        <w:rPr>
          <w:rFonts w:cstheme="minorHAnsi"/>
          <w:lang w:val="en-US"/>
        </w:rPr>
        <w:fldChar w:fldCharType="begin" w:fldLock="1"/>
      </w:r>
      <w:r w:rsidR="0008787E" w:rsidRPr="007C2ABD">
        <w:rPr>
          <w:rFonts w:cstheme="minorHAnsi"/>
          <w:lang w:val="en-US"/>
        </w:rPr>
        <w:instrText>ADDIN CSL_CITATION {"citationItems":[{"id":"ITEM-1","itemData":{"DOI":"10.2217/nnm.12.205","ISSN":"17486963","PMID":"23427863","abstract":"Aim: The correlation of diabetes and an imbalance in zinc homeostasis makes zinc-based therapy an attractive proposition. In this study, zinc oxide nanoparticles were evaluated for antidiabetic effects and safety. Materials &amp; methods: Zinc oxide nanoparticles (1, 3 and 10 mg/kg) were tested for antidiabetic activity in streptozotocin-induced Type 1 and 2 diabetic rats. A single-dose pharmacokinetic study, cytotoxicity, hemolysis, acute and subacute toxicity tests, and mechanism-of-action studies were performed. Results: Oral administration of zinc oxide nanoparticles resulted in significant antidiabetic effects-that is, improved glucose tolerance, higher serum insulin (70%), reduced blood glucose (29%), reduced nonesterified fatty acids (40%) and reduced triglycerides (48%). Nanoparticles were systemically absorbed resulting in elevated zinc levels in the liver, adipose tissue and pancreas. Increased insulin secretion and superoxide dismutase activity were also seen in rat insulinoma (RIN-5F) cells. Nanoparticles were safe up to a 300 mg/kg dose in rats. Conclusion: Zinc oxide nanoparticles are a promising antidiabetic agent warranting further studies. Original submitted 9 July 2012; Revised submitted 27 November 2012; Published online 21 February 201. © 2014 Future Medicine Ltd.","author":[{"dropping-particle":"","family":"Umrani","given":"Rinku D.","non-dropping-particle":"","parse-names":false,"suffix":""},{"dropping-particle":"","family":"Paknikar","given":"Kishore M.","non-dropping-particle":"","parse-names":false,"suffix":""}],"container-title":"Nanomedicine","id":"ITEM-1","issue":"1","issued":{"date-parts":[["2014"]]},"page":"89-104","title":"Zinc oxide nanoparticles show antidiabetic activity in streptozotocin- induced Type 1 and 2 diabetic rats","type":"article-journal","volume":"9"},"uris":["http://www.mendeley.com/documents/?uuid=97a83038-4d4b-447a-b6cc-f57ae507db14"]}],"mendeley":{"formattedCitation":"(Umrani and Paknikar, 2014)","plainTextFormattedCitation":"(Umrani and Paknikar, 2014)","previouslyFormattedCitation":"(Umrani and Paknikar, 2014)"},"properties":{"noteIndex":0},"schema":"https://github.com/citation-style-language/schema/raw/master/csl-citation.json"}</w:instrText>
      </w:r>
      <w:r w:rsidR="0008787E" w:rsidRPr="007C2ABD">
        <w:rPr>
          <w:rFonts w:cstheme="minorHAnsi"/>
          <w:lang w:val="en-US"/>
        </w:rPr>
        <w:fldChar w:fldCharType="separate"/>
      </w:r>
      <w:r w:rsidR="0008787E" w:rsidRPr="007C2ABD">
        <w:rPr>
          <w:rFonts w:cstheme="minorHAnsi"/>
          <w:noProof/>
          <w:lang w:val="en-US"/>
        </w:rPr>
        <w:t>(Umrani and Paknikar, 2014)</w:t>
      </w:r>
      <w:r w:rsidR="0008787E" w:rsidRPr="007C2ABD">
        <w:rPr>
          <w:rFonts w:cstheme="minorHAnsi"/>
          <w:lang w:val="en-US"/>
        </w:rPr>
        <w:fldChar w:fldCharType="end"/>
      </w:r>
      <w:r w:rsidR="00FC4C31" w:rsidRPr="007C2ABD">
        <w:rPr>
          <w:rFonts w:cstheme="minorHAnsi"/>
          <w:lang w:val="en-US"/>
        </w:rPr>
        <w:t xml:space="preserve"> and c</w:t>
      </w:r>
      <w:r w:rsidR="0008787E" w:rsidRPr="007C2ABD">
        <w:rPr>
          <w:rFonts w:cstheme="minorHAnsi"/>
          <w:lang w:val="en-US"/>
        </w:rPr>
        <w:t xml:space="preserve">ontrol groups (CTL N and CTL HFD) were orally gavaged with an equivalent volume of sterile Milli-Q water. Blood samples were </w:t>
      </w:r>
      <w:r w:rsidR="00FC4C31" w:rsidRPr="007C2ABD">
        <w:rPr>
          <w:rFonts w:cstheme="minorHAnsi"/>
          <w:lang w:val="en-US"/>
        </w:rPr>
        <w:t>with</w:t>
      </w:r>
      <w:r w:rsidR="0008787E" w:rsidRPr="007C2ABD">
        <w:rPr>
          <w:rFonts w:cstheme="minorHAnsi"/>
          <w:lang w:val="en-US"/>
        </w:rPr>
        <w:t>drawn from the tail vein 30 min before and 15 min</w:t>
      </w:r>
      <w:r w:rsidR="00FC4C31" w:rsidRPr="007C2ABD">
        <w:rPr>
          <w:rFonts w:cstheme="minorHAnsi"/>
          <w:lang w:val="en-US"/>
        </w:rPr>
        <w:t xml:space="preserve"> </w:t>
      </w:r>
      <w:r w:rsidR="0008787E" w:rsidRPr="007C2ABD">
        <w:rPr>
          <w:rFonts w:cstheme="minorHAnsi"/>
          <w:lang w:val="en-US"/>
        </w:rPr>
        <w:t xml:space="preserve">after </w:t>
      </w:r>
      <w:r w:rsidR="00FC4C31" w:rsidRPr="007C2ABD">
        <w:rPr>
          <w:rFonts w:cstheme="minorHAnsi"/>
          <w:lang w:val="en-US"/>
        </w:rPr>
        <w:t xml:space="preserve">the </w:t>
      </w:r>
      <w:r w:rsidR="0008787E" w:rsidRPr="007C2ABD">
        <w:rPr>
          <w:rFonts w:cstheme="minorHAnsi"/>
          <w:lang w:val="en-US"/>
        </w:rPr>
        <w:t xml:space="preserve">glucose administration to </w:t>
      </w:r>
      <w:r w:rsidR="00FC4C31" w:rsidRPr="007C2ABD">
        <w:rPr>
          <w:rFonts w:cstheme="minorHAnsi"/>
          <w:lang w:val="en-US"/>
        </w:rPr>
        <w:t xml:space="preserve">analyze </w:t>
      </w:r>
      <w:r w:rsidR="0008787E" w:rsidRPr="007C2ABD">
        <w:rPr>
          <w:rFonts w:cstheme="minorHAnsi"/>
          <w:lang w:val="en-US"/>
        </w:rPr>
        <w:t>plasma insulin concentration</w:t>
      </w:r>
      <w:r w:rsidR="00FC4C31" w:rsidRPr="007C2ABD">
        <w:rPr>
          <w:rFonts w:cstheme="minorHAnsi"/>
          <w:lang w:val="en-US"/>
        </w:rPr>
        <w:t>s</w:t>
      </w:r>
      <w:r w:rsidR="0008787E" w:rsidRPr="007C2ABD">
        <w:rPr>
          <w:rFonts w:cstheme="minorHAnsi"/>
          <w:lang w:val="en-US"/>
        </w:rPr>
        <w:t xml:space="preserve"> using </w:t>
      </w:r>
      <w:r w:rsidR="00FC4C31" w:rsidRPr="007C2ABD">
        <w:rPr>
          <w:rFonts w:cstheme="minorHAnsi"/>
          <w:lang w:val="en-US"/>
        </w:rPr>
        <w:t>a</w:t>
      </w:r>
      <w:r w:rsidR="002C6E0E" w:rsidRPr="007C2ABD">
        <w:rPr>
          <w:rFonts w:cstheme="minorHAnsi"/>
          <w:lang w:val="en-US"/>
        </w:rPr>
        <w:t>n</w:t>
      </w:r>
      <w:r w:rsidR="00FC4C31" w:rsidRPr="007C2ABD">
        <w:rPr>
          <w:rFonts w:cstheme="minorHAnsi"/>
          <w:lang w:val="en-US"/>
        </w:rPr>
        <w:t xml:space="preserve"> </w:t>
      </w:r>
      <w:r w:rsidR="0008787E" w:rsidRPr="007C2ABD">
        <w:rPr>
          <w:rFonts w:cstheme="minorHAnsi"/>
          <w:lang w:val="en-US"/>
        </w:rPr>
        <w:t>ELISA kit (Mercodia ultrasensitive mouse kit, Uppsala, Sweden). Blood glucose was measured using a glucometer (Accu-check</w:t>
      </w:r>
      <w:r w:rsidR="00FC30D2" w:rsidRPr="007C2ABD">
        <w:rPr>
          <w:rFonts w:cstheme="minorHAnsi"/>
          <w:vertAlign w:val="superscript"/>
          <w:lang w:val="en-US"/>
        </w:rPr>
        <w:sym w:font="Symbol" w:char="F0E2"/>
      </w:r>
      <w:r w:rsidR="0008787E" w:rsidRPr="007C2ABD">
        <w:rPr>
          <w:rFonts w:cstheme="minorHAnsi"/>
          <w:vertAlign w:val="superscript"/>
          <w:lang w:val="en-US"/>
        </w:rPr>
        <w:t xml:space="preserve"> </w:t>
      </w:r>
      <w:r w:rsidR="0008787E" w:rsidRPr="007C2ABD">
        <w:rPr>
          <w:rFonts w:cstheme="minorHAnsi"/>
          <w:lang w:val="en-US"/>
        </w:rPr>
        <w:t xml:space="preserve">Aviva </w:t>
      </w:r>
      <w:r w:rsidR="0008787E" w:rsidRPr="007C2ABD">
        <w:rPr>
          <w:rFonts w:cstheme="minorHAnsi"/>
          <w:lang w:val="en-US"/>
        </w:rPr>
        <w:lastRenderedPageBreak/>
        <w:t xml:space="preserve">Roche, Switzerland) at </w:t>
      </w:r>
      <w:r w:rsidR="00FC4C31" w:rsidRPr="007C2ABD">
        <w:rPr>
          <w:rFonts w:cstheme="minorHAnsi"/>
          <w:lang w:val="en-US"/>
        </w:rPr>
        <w:t xml:space="preserve">times </w:t>
      </w:r>
      <w:r w:rsidR="0008787E" w:rsidRPr="007C2ABD">
        <w:rPr>
          <w:rFonts w:cstheme="minorHAnsi"/>
          <w:lang w:val="en-US"/>
        </w:rPr>
        <w:t>-30</w:t>
      </w:r>
      <w:r w:rsidR="00FC4C31" w:rsidRPr="007C2ABD">
        <w:rPr>
          <w:rFonts w:cstheme="minorHAnsi"/>
          <w:lang w:val="en-US"/>
        </w:rPr>
        <w:t xml:space="preserve">, 0, </w:t>
      </w:r>
      <w:r w:rsidR="0008787E" w:rsidRPr="007C2ABD">
        <w:rPr>
          <w:rFonts w:cstheme="minorHAnsi"/>
          <w:lang w:val="en-US"/>
        </w:rPr>
        <w:t xml:space="preserve">15, 30, 60, 90 and 120 min after glucose </w:t>
      </w:r>
      <w:r w:rsidR="00FC4C31" w:rsidRPr="007C2ABD">
        <w:rPr>
          <w:rFonts w:cstheme="minorHAnsi"/>
          <w:lang w:val="en-US"/>
        </w:rPr>
        <w:t>administration</w:t>
      </w:r>
      <w:r w:rsidR="0008787E" w:rsidRPr="007C2ABD">
        <w:rPr>
          <w:rFonts w:cstheme="minorHAnsi"/>
          <w:lang w:val="en-US"/>
        </w:rPr>
        <w:t>.</w:t>
      </w:r>
      <w:r w:rsidR="00F73BE1" w:rsidRPr="007C2ABD">
        <w:rPr>
          <w:rFonts w:cstheme="minorHAnsi"/>
          <w:lang w:val="en-US"/>
        </w:rPr>
        <w:t xml:space="preserve"> The degree of insulin resistance developed by mice after this feeding period wa</w:t>
      </w:r>
      <w:r w:rsidR="000C6987" w:rsidRPr="007C2ABD">
        <w:rPr>
          <w:rFonts w:cstheme="minorHAnsi"/>
          <w:lang w:val="en-US"/>
        </w:rPr>
        <w:t>s</w:t>
      </w:r>
      <w:r w:rsidR="00F73BE1" w:rsidRPr="007C2ABD">
        <w:rPr>
          <w:rFonts w:cstheme="minorHAnsi"/>
          <w:lang w:val="en-US"/>
        </w:rPr>
        <w:t xml:space="preserve"> assessed by analyzing the homeostasis model assessment</w:t>
      </w:r>
      <w:r w:rsidR="00B84F37" w:rsidRPr="007C2ABD">
        <w:rPr>
          <w:rFonts w:cstheme="minorHAnsi"/>
          <w:lang w:val="en-US"/>
        </w:rPr>
        <w:t xml:space="preserve"> of</w:t>
      </w:r>
      <w:r w:rsidR="00F73BE1" w:rsidRPr="007C2ABD">
        <w:rPr>
          <w:rFonts w:cstheme="minorHAnsi"/>
          <w:lang w:val="en-US"/>
        </w:rPr>
        <w:t xml:space="preserve"> insulin resistance (HOMA-IR) index</w:t>
      </w:r>
      <w:r w:rsidR="008652AD" w:rsidRPr="007C2ABD">
        <w:rPr>
          <w:rFonts w:cstheme="minorHAnsi"/>
          <w:lang w:val="en-US"/>
        </w:rPr>
        <w:t xml:space="preserve"> as previously </w:t>
      </w:r>
      <w:r w:rsidR="002C6E0E" w:rsidRPr="007C2ABD">
        <w:rPr>
          <w:rFonts w:cstheme="minorHAnsi"/>
          <w:lang w:val="en-US"/>
        </w:rPr>
        <w:t xml:space="preserve">described </w:t>
      </w:r>
      <w:r w:rsidR="008652AD" w:rsidRPr="007C2ABD">
        <w:rPr>
          <w:rFonts w:cstheme="minorHAnsi"/>
          <w:lang w:val="en-US"/>
        </w:rPr>
        <w:t>by Xu et al</w:t>
      </w:r>
      <w:r w:rsidR="00F73BE1" w:rsidRPr="007C2ABD">
        <w:rPr>
          <w:rFonts w:cstheme="minorHAnsi"/>
          <w:lang w:val="en-US"/>
        </w:rPr>
        <w:t>.</w:t>
      </w:r>
      <w:r w:rsidR="008652AD" w:rsidRPr="007C2ABD">
        <w:rPr>
          <w:rFonts w:cstheme="minorHAnsi"/>
          <w:lang w:val="en-US"/>
        </w:rPr>
        <w:t xml:space="preserve"> </w:t>
      </w:r>
      <w:r w:rsidR="008652AD" w:rsidRPr="007C2ABD">
        <w:rPr>
          <w:rFonts w:cstheme="minorHAnsi"/>
          <w:lang w:val="en-US"/>
        </w:rPr>
        <w:fldChar w:fldCharType="begin" w:fldLock="1"/>
      </w:r>
      <w:r w:rsidR="000F6047" w:rsidRPr="007C2ABD">
        <w:rPr>
          <w:rFonts w:cstheme="minorHAnsi"/>
          <w:lang w:val="en-US"/>
        </w:rPr>
        <w:instrText>ADDIN CSL_CITATION {"citationItems":[{"id":"ITEM-1","itemData":{"DOI":"10.1136/gutjnl-2019-319146","author":[{"dropping-particle":"","family":"Xu","given":"Yining","non-dropping-particle":"","parse-names":false,"suffix":""},{"dropping-particle":"Van","family":"Hul","given":"Matthias","non-dropping-particle":"","parse-names":false,"suffix":""},{"dropping-particle":"","family":"Suriano","given":"Francesco","non-dropping-particle":"","parse-names":false,"suffix":""},{"dropping-particle":"","family":"Préat","given":"Véronique","non-dropping-particle":"","parse-names":false,"suffix":""},{"dropping-particle":"","family":"Cani","given":"Patrice D","non-dropping-particle":"","parse-names":false,"suffix":""},{"dropping-particle":"","family":"Beloqui","given":"Ana","non-dropping-particle":"","parse-names":false,"suffix":""}],"id":"ITEM-1","issued":{"date-parts":[["2020"]]},"page":"911-919","title":"Novel strategy for oral peptide delivery in incretin- ­ based diabetes treatment","type":"article-journal"},"uris":["http://www.mendeley.com/documents/?uuid=c575e3c5-bccd-4e36-9c4e-566ef67f79f1"]}],"mendeley":{"formattedCitation":"(Xu et al., 2020)","plainTextFormattedCitation":"(Xu et al., 2020)","previouslyFormattedCitation":"(Xu et al., 2020)"},"properties":{"noteIndex":0},"schema":"https://github.com/citation-style-language/schema/raw/master/csl-citation.json"}</w:instrText>
      </w:r>
      <w:r w:rsidR="008652AD" w:rsidRPr="007C2ABD">
        <w:rPr>
          <w:rFonts w:cstheme="minorHAnsi"/>
          <w:lang w:val="en-US"/>
        </w:rPr>
        <w:fldChar w:fldCharType="separate"/>
      </w:r>
      <w:r w:rsidR="008652AD" w:rsidRPr="007C2ABD">
        <w:rPr>
          <w:rFonts w:cstheme="minorHAnsi"/>
          <w:noProof/>
          <w:lang w:val="en-US"/>
        </w:rPr>
        <w:t>(Xu et al., 2020)</w:t>
      </w:r>
      <w:r w:rsidR="008652AD" w:rsidRPr="007C2ABD">
        <w:rPr>
          <w:rFonts w:cstheme="minorHAnsi"/>
          <w:lang w:val="en-US"/>
        </w:rPr>
        <w:fldChar w:fldCharType="end"/>
      </w:r>
      <w:r w:rsidR="00F73BE1" w:rsidRPr="007C2ABD">
        <w:rPr>
          <w:rFonts w:cstheme="minorHAnsi"/>
          <w:lang w:val="en-US"/>
        </w:rPr>
        <w:t xml:space="preserve"> </w:t>
      </w:r>
      <w:r w:rsidR="00C73ADF" w:rsidRPr="007C2ABD">
        <w:rPr>
          <w:rFonts w:cstheme="minorHAnsi"/>
          <w:lang w:val="en-US"/>
        </w:rPr>
        <w:t>by using</w:t>
      </w:r>
      <w:r w:rsidR="00715BC4" w:rsidRPr="007C2ABD">
        <w:rPr>
          <w:rFonts w:cstheme="minorHAnsi"/>
          <w:lang w:val="en-US"/>
        </w:rPr>
        <w:t xml:space="preserve"> the</w:t>
      </w:r>
      <w:r w:rsidR="00F73BE1" w:rsidRPr="007C2ABD">
        <w:rPr>
          <w:rFonts w:cstheme="minorHAnsi"/>
          <w:lang w:val="en-US"/>
        </w:rPr>
        <w:t xml:space="preserve"> follow</w:t>
      </w:r>
      <w:r w:rsidR="00715BC4" w:rsidRPr="007C2ABD">
        <w:rPr>
          <w:rFonts w:cstheme="minorHAnsi"/>
          <w:lang w:val="en-US"/>
        </w:rPr>
        <w:t>ing formula</w:t>
      </w:r>
      <w:r w:rsidR="00C73ADF" w:rsidRPr="007C2ABD">
        <w:rPr>
          <w:rFonts w:cstheme="minorHAnsi"/>
          <w:lang w:val="en-US"/>
        </w:rPr>
        <w:t xml:space="preserve"> (</w:t>
      </w:r>
      <w:r w:rsidR="00731EC1" w:rsidRPr="007C2ABD">
        <w:rPr>
          <w:rFonts w:cstheme="minorHAnsi"/>
          <w:lang w:val="en-US"/>
        </w:rPr>
        <w:t>2</w:t>
      </w:r>
      <w:r w:rsidR="00C73ADF" w:rsidRPr="007C2ABD">
        <w:rPr>
          <w:rFonts w:cstheme="minorHAnsi"/>
          <w:lang w:val="en-US"/>
        </w:rPr>
        <w:t>):</w:t>
      </w:r>
    </w:p>
    <w:p w14:paraId="093E7DA8" w14:textId="1B9D729D" w:rsidR="00EE2F8E" w:rsidRPr="007C2ABD" w:rsidRDefault="00EE2F8E" w:rsidP="00C73ADF">
      <w:pPr>
        <w:spacing w:before="240" w:line="240" w:lineRule="auto"/>
        <w:jc w:val="both"/>
        <w:rPr>
          <w:rFonts w:cstheme="minorHAnsi"/>
          <w:lang w:val="en-US"/>
        </w:rPr>
      </w:pPr>
      <w:r w:rsidRPr="007C2ABD">
        <w:rPr>
          <w:rFonts w:cstheme="minorHAnsi"/>
          <w:lang w:val="en-GB"/>
        </w:rPr>
        <w:t>HOMA</w:t>
      </w:r>
      <w:r w:rsidR="00B84F37" w:rsidRPr="007C2ABD">
        <w:rPr>
          <w:rFonts w:cstheme="minorHAnsi"/>
          <w:lang w:val="en-GB"/>
        </w:rPr>
        <w:t>-</w:t>
      </w:r>
      <w:r w:rsidRPr="007C2ABD">
        <w:rPr>
          <w:rFonts w:cstheme="minorHAnsi"/>
          <w:lang w:val="en-GB"/>
        </w:rPr>
        <w:t xml:space="preserve">IR = </w:t>
      </w:r>
      <m:oMath>
        <m:f>
          <m:fPr>
            <m:ctrlPr>
              <w:rPr>
                <w:rFonts w:ascii="Cambria Math" w:hAnsi="Cambria Math" w:cstheme="minorHAnsi"/>
                <w:i/>
                <w:lang w:val="en-GB"/>
              </w:rPr>
            </m:ctrlPr>
          </m:fPr>
          <m:num>
            <m:r>
              <m:rPr>
                <m:sty m:val="p"/>
              </m:rPr>
              <w:rPr>
                <w:rFonts w:ascii="Cambria Math" w:hAnsi="Cambria Math" w:cstheme="minorHAnsi"/>
                <w:lang w:val="en-GB"/>
              </w:rPr>
              <m:t>fasting glucose (mg dL</m:t>
            </m:r>
            <m:r>
              <m:rPr>
                <m:sty m:val="p"/>
              </m:rPr>
              <w:rPr>
                <w:rFonts w:ascii="Cambria Math" w:hAnsi="Cambria Math" w:cstheme="minorHAnsi"/>
                <w:vertAlign w:val="superscript"/>
                <w:lang w:val="en-GB"/>
              </w:rPr>
              <m:t>-1</m:t>
            </m:r>
            <m:r>
              <m:rPr>
                <m:sty m:val="p"/>
              </m:rPr>
              <w:rPr>
                <w:rFonts w:ascii="Cambria Math" w:hAnsi="Cambria Math" w:cstheme="minorHAnsi"/>
                <w:lang w:val="en-GB"/>
              </w:rPr>
              <m:t>) X fasting insulin (µg/L)</m:t>
            </m:r>
          </m:num>
          <m:den>
            <m:r>
              <m:rPr>
                <m:sty m:val="p"/>
              </m:rPr>
              <w:rPr>
                <w:rFonts w:ascii="Cambria Math" w:hAnsi="Cambria Math" w:cstheme="minorHAnsi"/>
                <w:lang w:val="en-GB"/>
              </w:rPr>
              <m:t>405</m:t>
            </m:r>
          </m:den>
        </m:f>
      </m:oMath>
      <w:r w:rsidR="00C73ADF" w:rsidRPr="007C2ABD">
        <w:rPr>
          <w:rFonts w:eastAsiaTheme="minorEastAsia" w:cstheme="minorHAnsi"/>
          <w:lang w:val="en-GB"/>
        </w:rPr>
        <w:tab/>
        <w:t>(</w:t>
      </w:r>
      <w:r w:rsidR="00731EC1" w:rsidRPr="007C2ABD">
        <w:rPr>
          <w:rFonts w:eastAsiaTheme="minorEastAsia" w:cstheme="minorHAnsi"/>
          <w:lang w:val="en-GB"/>
        </w:rPr>
        <w:t>2</w:t>
      </w:r>
      <w:r w:rsidR="00C73ADF" w:rsidRPr="007C2ABD">
        <w:rPr>
          <w:rFonts w:eastAsiaTheme="minorEastAsia" w:cstheme="minorHAnsi"/>
          <w:lang w:val="en-GB"/>
        </w:rPr>
        <w:t>)</w:t>
      </w:r>
    </w:p>
    <w:p w14:paraId="4282FC1A" w14:textId="76B454BB" w:rsidR="0008787E" w:rsidRPr="007C2ABD" w:rsidRDefault="0008787E" w:rsidP="000C3791">
      <w:pPr>
        <w:pStyle w:val="ListParagraph"/>
        <w:numPr>
          <w:ilvl w:val="2"/>
          <w:numId w:val="8"/>
        </w:numPr>
        <w:spacing w:before="240" w:after="0" w:line="240" w:lineRule="auto"/>
        <w:jc w:val="both"/>
        <w:rPr>
          <w:rFonts w:cstheme="minorHAnsi"/>
          <w:lang w:val="en-GB"/>
        </w:rPr>
      </w:pPr>
      <w:r w:rsidRPr="007C2ABD">
        <w:rPr>
          <w:rFonts w:cstheme="minorHAnsi"/>
          <w:lang w:val="en-GB"/>
        </w:rPr>
        <w:t>Pharmacokinetic</w:t>
      </w:r>
      <w:r w:rsidR="00C030D8" w:rsidRPr="007C2ABD">
        <w:rPr>
          <w:rFonts w:cstheme="minorHAnsi"/>
          <w:lang w:val="en-GB"/>
        </w:rPr>
        <w:t>s</w:t>
      </w:r>
      <w:r w:rsidRPr="007C2ABD">
        <w:rPr>
          <w:rFonts w:cstheme="minorHAnsi"/>
          <w:lang w:val="en-GB"/>
        </w:rPr>
        <w:t xml:space="preserve"> </w:t>
      </w:r>
      <w:r w:rsidR="00C030D8" w:rsidRPr="007C2ABD">
        <w:rPr>
          <w:rFonts w:cstheme="minorHAnsi"/>
          <w:lang w:val="en-GB"/>
        </w:rPr>
        <w:t>study</w:t>
      </w:r>
    </w:p>
    <w:p w14:paraId="21BE067F" w14:textId="5A887491" w:rsidR="0008787E" w:rsidRPr="007C2ABD" w:rsidRDefault="00FC30D2" w:rsidP="00F773A5">
      <w:pPr>
        <w:spacing w:after="0" w:line="240" w:lineRule="auto"/>
        <w:jc w:val="both"/>
        <w:rPr>
          <w:rFonts w:cstheme="minorHAnsi"/>
          <w:lang w:val="en-GB"/>
        </w:rPr>
      </w:pPr>
      <w:r w:rsidRPr="007C2ABD">
        <w:rPr>
          <w:rFonts w:cstheme="minorHAnsi"/>
          <w:lang w:val="en-GB"/>
        </w:rPr>
        <w:t>M</w:t>
      </w:r>
      <w:r w:rsidR="0008787E" w:rsidRPr="007C2ABD">
        <w:rPr>
          <w:rFonts w:cstheme="minorHAnsi"/>
          <w:lang w:val="en-GB"/>
        </w:rPr>
        <w:t>ice were fasted overnight with free access to sterile Milli-Q water prior to oral gavage</w:t>
      </w:r>
      <w:r w:rsidR="005D3E20" w:rsidRPr="007C2ABD">
        <w:rPr>
          <w:rFonts w:cstheme="minorHAnsi"/>
          <w:lang w:val="en-GB"/>
        </w:rPr>
        <w:t>.</w:t>
      </w:r>
      <w:r w:rsidR="0008787E" w:rsidRPr="007C2ABD">
        <w:rPr>
          <w:rFonts w:cstheme="minorHAnsi"/>
          <w:lang w:val="en-GB"/>
        </w:rPr>
        <w:t xml:space="preserve"> </w:t>
      </w:r>
      <w:r w:rsidR="005D3E20" w:rsidRPr="007C2ABD">
        <w:rPr>
          <w:rFonts w:cstheme="minorHAnsi"/>
          <w:lang w:val="en-GB"/>
        </w:rPr>
        <w:t xml:space="preserve">Then, </w:t>
      </w:r>
      <w:r w:rsidR="00B84F37" w:rsidRPr="007C2ABD">
        <w:rPr>
          <w:rFonts w:cstheme="minorHAnsi"/>
          <w:lang w:val="en-GB"/>
        </w:rPr>
        <w:t>they</w:t>
      </w:r>
      <w:r w:rsidR="005D3E20" w:rsidRPr="007C2ABD">
        <w:rPr>
          <w:rFonts w:cstheme="minorHAnsi"/>
          <w:lang w:val="en-GB"/>
        </w:rPr>
        <w:t xml:space="preserve"> were </w:t>
      </w:r>
      <w:r w:rsidR="0008787E" w:rsidRPr="007C2ABD">
        <w:rPr>
          <w:rFonts w:cstheme="minorHAnsi"/>
          <w:lang w:val="en-GB"/>
        </w:rPr>
        <w:t>weighed and randomly divided into 3 groups</w:t>
      </w:r>
      <w:r w:rsidR="005D3E20" w:rsidRPr="007C2ABD">
        <w:rPr>
          <w:rFonts w:cstheme="minorHAnsi"/>
          <w:lang w:val="en-GB"/>
        </w:rPr>
        <w:t xml:space="preserve">: green ZnONPs, </w:t>
      </w:r>
      <w:r w:rsidR="008D27C1" w:rsidRPr="007C2ABD">
        <w:rPr>
          <w:rFonts w:cstheme="minorHAnsi"/>
          <w:lang w:val="en-GB"/>
        </w:rPr>
        <w:t>chemically synthesized</w:t>
      </w:r>
      <w:r w:rsidR="005D3E20" w:rsidRPr="007C2ABD">
        <w:rPr>
          <w:rFonts w:cstheme="minorHAnsi"/>
          <w:lang w:val="en-GB"/>
        </w:rPr>
        <w:t xml:space="preserve"> ZnONPs and zinc sul</w:t>
      </w:r>
      <w:r w:rsidR="0083199B" w:rsidRPr="007C2ABD">
        <w:rPr>
          <w:rFonts w:cstheme="minorHAnsi"/>
          <w:lang w:val="en-GB"/>
        </w:rPr>
        <w:t>f</w:t>
      </w:r>
      <w:r w:rsidR="005D3E20" w:rsidRPr="007C2ABD">
        <w:rPr>
          <w:rFonts w:cstheme="minorHAnsi"/>
          <w:lang w:val="en-GB"/>
        </w:rPr>
        <w:t xml:space="preserve">ate </w:t>
      </w:r>
      <w:r w:rsidR="0008787E" w:rsidRPr="007C2ABD">
        <w:rPr>
          <w:rFonts w:cstheme="minorHAnsi"/>
          <w:lang w:val="en-GB"/>
        </w:rPr>
        <w:t>(16 mice per group). Each group was divided into 2 subgroups of 8 mice each in order to alternate blood sampling (2 capillaries) between time points. At the start of the experiment (</w:t>
      </w:r>
      <w:r w:rsidR="005D3E20" w:rsidRPr="007C2ABD">
        <w:rPr>
          <w:rFonts w:cstheme="minorHAnsi"/>
          <w:lang w:val="en-GB"/>
        </w:rPr>
        <w:t>e.g.,</w:t>
      </w:r>
      <w:r w:rsidR="0008787E" w:rsidRPr="007C2ABD">
        <w:rPr>
          <w:rFonts w:cstheme="minorHAnsi"/>
          <w:lang w:val="en-GB"/>
        </w:rPr>
        <w:t xml:space="preserve"> at the 0</w:t>
      </w:r>
      <w:r w:rsidR="005D3E20" w:rsidRPr="007C2ABD">
        <w:rPr>
          <w:rFonts w:cstheme="minorHAnsi"/>
          <w:lang w:val="en-GB"/>
        </w:rPr>
        <w:t>h</w:t>
      </w:r>
      <w:r w:rsidR="0008787E" w:rsidRPr="007C2ABD">
        <w:rPr>
          <w:rFonts w:cstheme="minorHAnsi"/>
          <w:lang w:val="en-GB"/>
        </w:rPr>
        <w:t xml:space="preserve"> time point), </w:t>
      </w:r>
      <w:r w:rsidR="00C34C2B" w:rsidRPr="007C2ABD">
        <w:rPr>
          <w:rFonts w:cstheme="minorHAnsi"/>
          <w:lang w:val="en-GB"/>
        </w:rPr>
        <w:t>120</w:t>
      </w:r>
      <w:r w:rsidR="00F56497" w:rsidRPr="007C2ABD">
        <w:rPr>
          <w:rFonts w:cstheme="minorHAnsi"/>
          <w:lang w:val="en-GB"/>
        </w:rPr>
        <w:t xml:space="preserve"> µL of </w:t>
      </w:r>
      <w:r w:rsidR="0008787E" w:rsidRPr="007C2ABD">
        <w:rPr>
          <w:rFonts w:cstheme="minorHAnsi"/>
          <w:lang w:val="en-GB"/>
        </w:rPr>
        <w:t xml:space="preserve">blood was </w:t>
      </w:r>
      <w:r w:rsidR="005D3E20" w:rsidRPr="007C2ABD">
        <w:rPr>
          <w:rFonts w:cstheme="minorHAnsi"/>
          <w:lang w:val="en-GB"/>
        </w:rPr>
        <w:t>with</w:t>
      </w:r>
      <w:r w:rsidR="0008787E" w:rsidRPr="007C2ABD">
        <w:rPr>
          <w:rFonts w:cstheme="minorHAnsi"/>
          <w:lang w:val="en-GB"/>
        </w:rPr>
        <w:t>drawn from the tail vein of each mouse</w:t>
      </w:r>
      <w:r w:rsidR="005D3E20" w:rsidRPr="007C2ABD">
        <w:rPr>
          <w:rFonts w:cstheme="minorHAnsi"/>
          <w:lang w:val="en-GB"/>
        </w:rPr>
        <w:t>.</w:t>
      </w:r>
      <w:r w:rsidR="0008787E" w:rsidRPr="007C2ABD">
        <w:rPr>
          <w:rFonts w:cstheme="minorHAnsi"/>
          <w:lang w:val="en-GB"/>
        </w:rPr>
        <w:t xml:space="preserve"> </w:t>
      </w:r>
      <w:r w:rsidR="005D3E20" w:rsidRPr="007C2ABD">
        <w:rPr>
          <w:rFonts w:cstheme="minorHAnsi"/>
          <w:lang w:val="en-GB"/>
        </w:rPr>
        <w:t>F</w:t>
      </w:r>
      <w:r w:rsidR="0008787E" w:rsidRPr="007C2ABD">
        <w:rPr>
          <w:rFonts w:cstheme="minorHAnsi"/>
          <w:lang w:val="en-GB"/>
        </w:rPr>
        <w:t xml:space="preserve">ormulations were administered by oral gavage at a dose equivalent to 10 mg zinc oxide (8.0 mg zinc)/kg body weight. </w:t>
      </w:r>
      <w:r w:rsidR="00F842CD" w:rsidRPr="007C2ABD">
        <w:rPr>
          <w:rFonts w:cstheme="minorHAnsi"/>
          <w:lang w:val="en-GB"/>
        </w:rPr>
        <w:t>B</w:t>
      </w:r>
      <w:r w:rsidR="0008787E" w:rsidRPr="007C2ABD">
        <w:rPr>
          <w:rFonts w:cstheme="minorHAnsi"/>
          <w:lang w:val="en-GB"/>
        </w:rPr>
        <w:t xml:space="preserve">lood samples were </w:t>
      </w:r>
      <w:r w:rsidR="00F842CD" w:rsidRPr="007C2ABD">
        <w:rPr>
          <w:rFonts w:cstheme="minorHAnsi"/>
          <w:lang w:val="en-GB"/>
        </w:rPr>
        <w:t xml:space="preserve">withdrawn at times 0, </w:t>
      </w:r>
      <w:r w:rsidR="0008787E" w:rsidRPr="007C2ABD">
        <w:rPr>
          <w:rFonts w:cstheme="minorHAnsi"/>
          <w:lang w:val="en-GB"/>
        </w:rPr>
        <w:t xml:space="preserve">0.5, 1, 2, 6 and 8 h after gavage in order to compare the oral </w:t>
      </w:r>
      <w:r w:rsidR="00C56A0A" w:rsidRPr="007C2ABD">
        <w:rPr>
          <w:rFonts w:cstheme="minorHAnsi"/>
          <w:lang w:val="en-GB"/>
        </w:rPr>
        <w:t>absorption</w:t>
      </w:r>
      <w:r w:rsidR="0008787E" w:rsidRPr="007C2ABD">
        <w:rPr>
          <w:rFonts w:cstheme="minorHAnsi"/>
          <w:lang w:val="en-GB"/>
        </w:rPr>
        <w:t xml:space="preserve"> of zinc following administration of the formulations.</w:t>
      </w:r>
    </w:p>
    <w:p w14:paraId="120C0AE2" w14:textId="2736F241" w:rsidR="0008787E" w:rsidRPr="007C2ABD" w:rsidRDefault="0008787E" w:rsidP="00F773A5">
      <w:pPr>
        <w:spacing w:after="0" w:line="240" w:lineRule="auto"/>
        <w:jc w:val="both"/>
        <w:rPr>
          <w:rFonts w:cstheme="minorHAnsi"/>
          <w:lang w:val="en-GB"/>
        </w:rPr>
      </w:pPr>
      <w:r w:rsidRPr="007C2ABD">
        <w:rPr>
          <w:rFonts w:cstheme="minorHAnsi"/>
          <w:lang w:val="en-GB"/>
        </w:rPr>
        <w:t>The collected blood was centrifuged at 4</w:t>
      </w:r>
      <w:r w:rsidR="00F842CD" w:rsidRPr="007C2ABD">
        <w:rPr>
          <w:rFonts w:cstheme="minorHAnsi"/>
          <w:lang w:val="en-GB"/>
        </w:rPr>
        <w:t>,</w:t>
      </w:r>
      <w:r w:rsidRPr="007C2ABD">
        <w:rPr>
          <w:rFonts w:cstheme="minorHAnsi"/>
          <w:lang w:val="en-GB"/>
        </w:rPr>
        <w:t>000 rpm for 15 min</w:t>
      </w:r>
      <w:r w:rsidR="00BF1F14" w:rsidRPr="007C2ABD">
        <w:rPr>
          <w:rFonts w:cstheme="minorHAnsi"/>
          <w:lang w:val="en-GB"/>
        </w:rPr>
        <w:t xml:space="preserve"> </w:t>
      </w:r>
      <w:r w:rsidRPr="007C2ABD">
        <w:rPr>
          <w:rFonts w:cstheme="minorHAnsi"/>
          <w:lang w:val="en-GB"/>
        </w:rPr>
        <w:t>at 4°C</w:t>
      </w:r>
      <w:r w:rsidR="003535E2" w:rsidRPr="007C2ABD">
        <w:rPr>
          <w:rFonts w:cstheme="minorHAnsi"/>
          <w:lang w:val="en-GB"/>
        </w:rPr>
        <w:t>. T</w:t>
      </w:r>
      <w:r w:rsidRPr="007C2ABD">
        <w:rPr>
          <w:rFonts w:cstheme="minorHAnsi"/>
          <w:lang w:val="en-GB"/>
        </w:rPr>
        <w:t xml:space="preserve">he plasma was </w:t>
      </w:r>
      <w:r w:rsidR="003535E2" w:rsidRPr="007C2ABD">
        <w:rPr>
          <w:rFonts w:cstheme="minorHAnsi"/>
          <w:lang w:val="en-GB"/>
        </w:rPr>
        <w:t xml:space="preserve">then </w:t>
      </w:r>
      <w:r w:rsidRPr="007C2ABD">
        <w:rPr>
          <w:rFonts w:cstheme="minorHAnsi"/>
          <w:lang w:val="en-GB"/>
        </w:rPr>
        <w:t>collected and transferred to empty Eppendorf tubes. 25 µ</w:t>
      </w:r>
      <w:r w:rsidR="00BF1F14" w:rsidRPr="007C2ABD">
        <w:rPr>
          <w:rFonts w:cstheme="minorHAnsi"/>
          <w:lang w:val="en-GB"/>
        </w:rPr>
        <w:t>L</w:t>
      </w:r>
      <w:r w:rsidRPr="007C2ABD">
        <w:rPr>
          <w:rFonts w:cstheme="minorHAnsi"/>
          <w:lang w:val="en-GB"/>
        </w:rPr>
        <w:t xml:space="preserve"> of each plasma was mixed with 4</w:t>
      </w:r>
      <w:r w:rsidR="00C3016B" w:rsidRPr="007C2ABD">
        <w:rPr>
          <w:rFonts w:cstheme="minorHAnsi"/>
          <w:lang w:val="en-GB"/>
        </w:rPr>
        <w:t>,</w:t>
      </w:r>
      <w:r w:rsidRPr="007C2ABD">
        <w:rPr>
          <w:rFonts w:cstheme="minorHAnsi"/>
          <w:lang w:val="en-GB"/>
        </w:rPr>
        <w:t>900 µ</w:t>
      </w:r>
      <w:r w:rsidR="00BF1F14" w:rsidRPr="007C2ABD">
        <w:rPr>
          <w:rFonts w:cstheme="minorHAnsi"/>
          <w:lang w:val="en-GB"/>
        </w:rPr>
        <w:t xml:space="preserve">L </w:t>
      </w:r>
      <w:r w:rsidRPr="007C2ABD">
        <w:rPr>
          <w:rFonts w:cstheme="minorHAnsi"/>
          <w:lang w:val="en-GB"/>
        </w:rPr>
        <w:t>of 2% diluted suprapur nitric acid</w:t>
      </w:r>
      <w:r w:rsidR="0083199B" w:rsidRPr="007C2ABD">
        <w:rPr>
          <w:rFonts w:cstheme="minorHAnsi"/>
          <w:lang w:val="en-GB"/>
        </w:rPr>
        <w:t xml:space="preserve"> (HNO</w:t>
      </w:r>
      <w:r w:rsidR="0083199B" w:rsidRPr="007C2ABD">
        <w:rPr>
          <w:rFonts w:cstheme="minorHAnsi"/>
          <w:vertAlign w:val="subscript"/>
          <w:lang w:val="en-GB"/>
        </w:rPr>
        <w:t>3</w:t>
      </w:r>
      <w:r w:rsidR="0083199B" w:rsidRPr="007C2ABD">
        <w:rPr>
          <w:rFonts w:cstheme="minorHAnsi"/>
          <w:lang w:val="en-GB"/>
        </w:rPr>
        <w:t>)</w:t>
      </w:r>
      <w:r w:rsidRPr="007C2ABD">
        <w:rPr>
          <w:rFonts w:cstheme="minorHAnsi"/>
          <w:lang w:val="en-GB"/>
        </w:rPr>
        <w:t xml:space="preserve"> and 100 µ</w:t>
      </w:r>
      <w:r w:rsidR="00BF1F14" w:rsidRPr="007C2ABD">
        <w:rPr>
          <w:rFonts w:cstheme="minorHAnsi"/>
          <w:lang w:val="en-GB"/>
        </w:rPr>
        <w:t>L</w:t>
      </w:r>
      <w:r w:rsidRPr="007C2ABD">
        <w:rPr>
          <w:rFonts w:cstheme="minorHAnsi"/>
          <w:lang w:val="en-GB"/>
        </w:rPr>
        <w:t xml:space="preserve"> of 30% H</w:t>
      </w:r>
      <w:r w:rsidRPr="007C2ABD">
        <w:rPr>
          <w:rFonts w:cstheme="minorHAnsi"/>
          <w:vertAlign w:val="subscript"/>
          <w:lang w:val="en-GB"/>
        </w:rPr>
        <w:t>2</w:t>
      </w:r>
      <w:r w:rsidRPr="007C2ABD">
        <w:rPr>
          <w:rFonts w:cstheme="minorHAnsi"/>
          <w:lang w:val="en-GB"/>
        </w:rPr>
        <w:t>O</w:t>
      </w:r>
      <w:r w:rsidRPr="007C2ABD">
        <w:rPr>
          <w:rFonts w:cstheme="minorHAnsi"/>
          <w:vertAlign w:val="subscript"/>
          <w:lang w:val="en-GB"/>
        </w:rPr>
        <w:t>2</w:t>
      </w:r>
      <w:r w:rsidRPr="007C2ABD">
        <w:rPr>
          <w:rFonts w:cstheme="minorHAnsi"/>
          <w:lang w:val="en-GB"/>
        </w:rPr>
        <w:t xml:space="preserve">. </w:t>
      </w:r>
      <w:r w:rsidR="00BF1F14" w:rsidRPr="007C2ABD">
        <w:rPr>
          <w:rFonts w:cstheme="minorHAnsi"/>
          <w:lang w:val="en-GB"/>
        </w:rPr>
        <w:t>A</w:t>
      </w:r>
      <w:r w:rsidRPr="007C2ABD">
        <w:rPr>
          <w:rFonts w:cstheme="minorHAnsi"/>
          <w:lang w:val="en-GB"/>
        </w:rPr>
        <w:t>fter 48 h of digestion at room temperature, the mixtures were centrifuged again at 4</w:t>
      </w:r>
      <w:r w:rsidR="009E59C8" w:rsidRPr="007C2ABD">
        <w:rPr>
          <w:rFonts w:cstheme="minorHAnsi"/>
          <w:lang w:val="en-GB"/>
        </w:rPr>
        <w:t>,</w:t>
      </w:r>
      <w:r w:rsidRPr="007C2ABD">
        <w:rPr>
          <w:rFonts w:cstheme="minorHAnsi"/>
          <w:lang w:val="en-GB"/>
        </w:rPr>
        <w:t>000 rpm for 15 min at room temperature and 5 m</w:t>
      </w:r>
      <w:r w:rsidR="00BF1F14" w:rsidRPr="007C2ABD">
        <w:rPr>
          <w:rFonts w:cstheme="minorHAnsi"/>
          <w:lang w:val="en-GB"/>
        </w:rPr>
        <w:t>L</w:t>
      </w:r>
      <w:r w:rsidRPr="007C2ABD">
        <w:rPr>
          <w:rFonts w:cstheme="minorHAnsi"/>
          <w:lang w:val="en-GB"/>
        </w:rPr>
        <w:t xml:space="preserve"> of supernatants were collected for quantification of zinc.</w:t>
      </w:r>
    </w:p>
    <w:p w14:paraId="730A4449" w14:textId="5F4C75CD" w:rsidR="0008787E" w:rsidRPr="007C2ABD" w:rsidRDefault="0008787E" w:rsidP="00F773A5">
      <w:pPr>
        <w:spacing w:line="240" w:lineRule="auto"/>
        <w:jc w:val="both"/>
        <w:rPr>
          <w:rFonts w:cstheme="minorHAnsi"/>
          <w:lang w:val="en-GB"/>
        </w:rPr>
      </w:pPr>
      <w:r w:rsidRPr="007C2ABD">
        <w:rPr>
          <w:rFonts w:cstheme="minorHAnsi"/>
          <w:lang w:val="en-GB"/>
        </w:rPr>
        <w:t>An inductively coupled plasma mass spectrometer (ICP-MS) (quadrupole ICP-MS: Thermo Fisher Scientific iCAP Q ICP-MS)</w:t>
      </w:r>
      <w:r w:rsidR="008944F1" w:rsidRPr="007C2ABD">
        <w:rPr>
          <w:rFonts w:cstheme="minorHAnsi"/>
          <w:lang w:val="en-GB"/>
        </w:rPr>
        <w:t xml:space="preserve"> instrument</w:t>
      </w:r>
      <w:r w:rsidRPr="007C2ABD">
        <w:rPr>
          <w:rFonts w:cstheme="minorHAnsi"/>
          <w:lang w:val="en-GB"/>
        </w:rPr>
        <w:t xml:space="preserve"> was used</w:t>
      </w:r>
      <w:r w:rsidR="00BF1F14" w:rsidRPr="007C2ABD">
        <w:rPr>
          <w:rFonts w:cstheme="minorHAnsi"/>
          <w:lang w:val="en-GB"/>
        </w:rPr>
        <w:t xml:space="preserve"> to </w:t>
      </w:r>
      <w:r w:rsidR="008944F1" w:rsidRPr="007C2ABD">
        <w:rPr>
          <w:rFonts w:cstheme="minorHAnsi"/>
          <w:lang w:val="en-GB"/>
        </w:rPr>
        <w:t>quantify</w:t>
      </w:r>
      <w:r w:rsidR="00BF1F14" w:rsidRPr="007C2ABD">
        <w:rPr>
          <w:rFonts w:cstheme="minorHAnsi"/>
          <w:lang w:val="en-GB"/>
        </w:rPr>
        <w:t xml:space="preserve"> the zinc</w:t>
      </w:r>
      <w:r w:rsidRPr="007C2ABD">
        <w:rPr>
          <w:rFonts w:cstheme="minorHAnsi"/>
          <w:lang w:val="en-GB"/>
        </w:rPr>
        <w:t>. The instrument was fitted with a collision cell (helium flow rate = 5 m</w:t>
      </w:r>
      <w:r w:rsidR="00BF1F14" w:rsidRPr="007C2ABD">
        <w:rPr>
          <w:rFonts w:cstheme="minorHAnsi"/>
          <w:lang w:val="en-GB"/>
        </w:rPr>
        <w:t>L</w:t>
      </w:r>
      <w:r w:rsidRPr="007C2ABD">
        <w:rPr>
          <w:rFonts w:cstheme="minorHAnsi"/>
          <w:lang w:val="en-GB"/>
        </w:rPr>
        <w:t>/min) to eliminate interference. The instrument was calibrated using 2% HNO</w:t>
      </w:r>
      <w:r w:rsidRPr="007C2ABD">
        <w:rPr>
          <w:rFonts w:cstheme="minorHAnsi"/>
          <w:vertAlign w:val="subscript"/>
          <w:lang w:val="en-GB"/>
        </w:rPr>
        <w:t>3</w:t>
      </w:r>
      <w:r w:rsidRPr="007C2ABD">
        <w:rPr>
          <w:rFonts w:cstheme="minorHAnsi"/>
          <w:lang w:val="en-GB"/>
        </w:rPr>
        <w:t xml:space="preserve"> suprapur as blank and standards </w:t>
      </w:r>
      <w:r w:rsidR="00BF1F14" w:rsidRPr="007C2ABD">
        <w:rPr>
          <w:rFonts w:cstheme="minorHAnsi"/>
          <w:lang w:val="en-GB"/>
        </w:rPr>
        <w:t xml:space="preserve">were </w:t>
      </w:r>
      <w:r w:rsidRPr="007C2ABD">
        <w:rPr>
          <w:rFonts w:cstheme="minorHAnsi"/>
          <w:lang w:val="en-GB"/>
        </w:rPr>
        <w:t>prepared from Merck Certipur ICP zinc standard at 1 - 2 - 5 - 10 - 20 - 50 - 100 ppb zinc.</w:t>
      </w:r>
      <w:r w:rsidR="000F6047" w:rsidRPr="007C2ABD">
        <w:rPr>
          <w:rFonts w:cstheme="minorHAnsi"/>
          <w:lang w:val="en-GB"/>
        </w:rPr>
        <w:t xml:space="preserve"> The pharmacokinetic parameters were analyzed using PKSolver </w:t>
      </w:r>
      <w:r w:rsidR="000F6047" w:rsidRPr="007C2ABD">
        <w:rPr>
          <w:rFonts w:cstheme="minorHAnsi"/>
          <w:lang w:val="en-GB"/>
        </w:rPr>
        <w:fldChar w:fldCharType="begin" w:fldLock="1"/>
      </w:r>
      <w:r w:rsidR="00836E57" w:rsidRPr="007C2ABD">
        <w:rPr>
          <w:rFonts w:cstheme="minorHAnsi"/>
          <w:lang w:val="en-GB"/>
        </w:rPr>
        <w:instrText>ADDIN CSL_CITATION {"citationItems":[{"id":"ITEM-1","itemData":{"DOI":"10.1016/j.cmpb.2010.01.007","ISSN":"0169-2607","author":[{"dropping-particle":"","family":"Zhang","given":"Yong","non-dropping-particle":"","parse-names":false,"suffix":""},{"dropping-particle":"","family":"Huo","given":"Meirong","non-dropping-particle":"","parse-names":false,"suffix":""},{"dropping-particle":"","family":"Zhou","given":"Jianping","non-dropping-particle":"","parse-names":false,"suffix":""},{"dropping-particle":"","family":"Xie","given":"Shaofei","non-dropping-particle":"","parse-names":false,"suffix":""}],"container-title":"Computer Methods and Programs in Biomedicine","id":"ITEM-1","issue":"3","issued":{"date-parts":[["2010"]]},"page":"306-314","publisher":"Elsevier Ireland Ltd","title":"PKSolver : An add-in program for pharmacokinetic and pharmacodynamic data analysis in Microsoft Excel","type":"article-journal","volume":"99"},"uris":["http://www.mendeley.com/documents/?uuid=2293f5cc-ae6e-4f09-a3cb-c016db1360b5"]}],"mendeley":{"formattedCitation":"(Zhang et al., 2010)","plainTextFormattedCitation":"(Zhang et al., 2010)","previouslyFormattedCitation":"(Zhang et al., 2010)"},"properties":{"noteIndex":0},"schema":"https://github.com/citation-style-language/schema/raw/master/csl-citation.json"}</w:instrText>
      </w:r>
      <w:r w:rsidR="000F6047" w:rsidRPr="007C2ABD">
        <w:rPr>
          <w:rFonts w:cstheme="minorHAnsi"/>
          <w:lang w:val="en-GB"/>
        </w:rPr>
        <w:fldChar w:fldCharType="separate"/>
      </w:r>
      <w:r w:rsidR="000F6047" w:rsidRPr="007C2ABD">
        <w:rPr>
          <w:rFonts w:cstheme="minorHAnsi"/>
          <w:noProof/>
          <w:lang w:val="en-GB"/>
        </w:rPr>
        <w:t>(Zhang et al., 2010)</w:t>
      </w:r>
      <w:r w:rsidR="000F6047" w:rsidRPr="007C2ABD">
        <w:rPr>
          <w:rFonts w:cstheme="minorHAnsi"/>
          <w:lang w:val="en-GB"/>
        </w:rPr>
        <w:fldChar w:fldCharType="end"/>
      </w:r>
      <w:r w:rsidR="00C3016B" w:rsidRPr="007C2ABD">
        <w:rPr>
          <w:rFonts w:cstheme="minorHAnsi"/>
          <w:lang w:val="en-GB"/>
        </w:rPr>
        <w:t>.</w:t>
      </w:r>
    </w:p>
    <w:p w14:paraId="6BEA8998" w14:textId="62AB79BF" w:rsidR="0008787E" w:rsidRPr="007C2ABD" w:rsidRDefault="0008787E" w:rsidP="000C3791">
      <w:pPr>
        <w:pStyle w:val="ListParagraph"/>
        <w:numPr>
          <w:ilvl w:val="1"/>
          <w:numId w:val="8"/>
        </w:numPr>
        <w:spacing w:before="240" w:line="240" w:lineRule="auto"/>
        <w:jc w:val="both"/>
        <w:rPr>
          <w:rFonts w:cstheme="minorHAnsi"/>
          <w:b/>
          <w:lang w:val="en-GB"/>
        </w:rPr>
      </w:pPr>
      <w:r w:rsidRPr="007C2ABD">
        <w:rPr>
          <w:rFonts w:cstheme="minorHAnsi"/>
          <w:b/>
          <w:lang w:val="en-GB"/>
        </w:rPr>
        <w:t xml:space="preserve">Statistical analysis </w:t>
      </w:r>
    </w:p>
    <w:p w14:paraId="1FAD8DC6" w14:textId="3A8C0246" w:rsidR="0008787E" w:rsidRPr="007C2ABD" w:rsidRDefault="0008787E" w:rsidP="00F773A5">
      <w:pPr>
        <w:spacing w:line="240" w:lineRule="auto"/>
        <w:jc w:val="both"/>
        <w:rPr>
          <w:rFonts w:cstheme="minorHAnsi"/>
          <w:lang w:val="en-GB"/>
        </w:rPr>
      </w:pPr>
      <w:r w:rsidRPr="007C2ABD">
        <w:rPr>
          <w:rFonts w:cstheme="minorHAnsi"/>
          <w:lang w:val="en-GB"/>
        </w:rPr>
        <w:t xml:space="preserve">GraphPad Prism 9.1.2 software (San Diego, CA, USA) was used to analyse the data. </w:t>
      </w:r>
      <w:r w:rsidR="009A3291" w:rsidRPr="007C2ABD">
        <w:rPr>
          <w:rFonts w:cstheme="minorHAnsi"/>
          <w:lang w:val="en-GB"/>
        </w:rPr>
        <w:t>T</w:t>
      </w:r>
      <w:r w:rsidRPr="007C2ABD">
        <w:rPr>
          <w:rFonts w:cstheme="minorHAnsi"/>
          <w:lang w:val="en-GB"/>
        </w:rPr>
        <w:t>he Shapiro − Wilk test was r</w:t>
      </w:r>
      <w:r w:rsidR="005D0BB2" w:rsidRPr="007C2ABD">
        <w:rPr>
          <w:rFonts w:cstheme="minorHAnsi"/>
          <w:lang w:val="en-GB"/>
        </w:rPr>
        <w:t>u</w:t>
      </w:r>
      <w:r w:rsidRPr="007C2ABD">
        <w:rPr>
          <w:rFonts w:cstheme="minorHAnsi"/>
          <w:lang w:val="en-GB"/>
        </w:rPr>
        <w:t>n</w:t>
      </w:r>
      <w:r w:rsidR="009A3291" w:rsidRPr="007C2ABD">
        <w:rPr>
          <w:rFonts w:cstheme="minorHAnsi"/>
          <w:lang w:val="en-GB"/>
        </w:rPr>
        <w:t xml:space="preserve"> to check the normality</w:t>
      </w:r>
      <w:r w:rsidRPr="007C2ABD">
        <w:rPr>
          <w:rFonts w:cstheme="minorHAnsi"/>
          <w:lang w:val="en-GB"/>
        </w:rPr>
        <w:t>.  To assess the differences among groups,</w:t>
      </w:r>
      <w:r w:rsidR="009A3291" w:rsidRPr="007C2ABD">
        <w:rPr>
          <w:rFonts w:cstheme="minorHAnsi"/>
          <w:lang w:val="en-GB"/>
        </w:rPr>
        <w:t xml:space="preserve"> a</w:t>
      </w:r>
      <w:r w:rsidRPr="007C2ABD">
        <w:rPr>
          <w:rFonts w:cstheme="minorHAnsi"/>
          <w:lang w:val="en-GB"/>
        </w:rPr>
        <w:t xml:space="preserve"> </w:t>
      </w:r>
      <w:r w:rsidR="009A3291" w:rsidRPr="007C2ABD">
        <w:rPr>
          <w:rFonts w:cstheme="minorHAnsi"/>
          <w:lang w:val="en-GB"/>
        </w:rPr>
        <w:t xml:space="preserve">one-way </w:t>
      </w:r>
      <w:r w:rsidRPr="007C2ABD">
        <w:rPr>
          <w:rFonts w:cstheme="minorHAnsi"/>
          <w:lang w:val="en-GB"/>
        </w:rPr>
        <w:t xml:space="preserve">ANOVA followed by Tukey’s post hoc test was carried out. </w:t>
      </w:r>
      <w:r w:rsidR="005D0BB2" w:rsidRPr="007C2ABD">
        <w:rPr>
          <w:rFonts w:cstheme="minorHAnsi"/>
          <w:lang w:val="en-GB"/>
        </w:rPr>
        <w:t xml:space="preserve">The </w:t>
      </w:r>
      <w:r w:rsidR="005D0BB2" w:rsidRPr="007C2ABD">
        <w:rPr>
          <w:rFonts w:cstheme="minorHAnsi"/>
          <w:i/>
          <w:iCs/>
          <w:lang w:val="en-GB"/>
        </w:rPr>
        <w:t>t</w:t>
      </w:r>
      <w:r w:rsidR="009A3291" w:rsidRPr="007C2ABD">
        <w:rPr>
          <w:rFonts w:cstheme="minorHAnsi"/>
          <w:lang w:val="en-GB"/>
        </w:rPr>
        <w:t>-</w:t>
      </w:r>
      <w:r w:rsidR="005D0BB2" w:rsidRPr="007C2ABD">
        <w:rPr>
          <w:rFonts w:cstheme="minorHAnsi"/>
          <w:lang w:val="en-GB"/>
        </w:rPr>
        <w:t xml:space="preserve">test was used to make comparisons between two groups. </w:t>
      </w:r>
      <w:r w:rsidRPr="007C2ABD">
        <w:rPr>
          <w:rFonts w:cstheme="minorHAnsi"/>
          <w:lang w:val="en-GB"/>
        </w:rPr>
        <w:t xml:space="preserve">For all the tests, a </w:t>
      </w:r>
      <w:r w:rsidR="00B729F7" w:rsidRPr="007C2ABD">
        <w:rPr>
          <w:rFonts w:cstheme="minorHAnsi"/>
          <w:lang w:val="en-GB"/>
        </w:rPr>
        <w:t>p</w:t>
      </w:r>
      <w:r w:rsidRPr="007C2ABD">
        <w:rPr>
          <w:rFonts w:cstheme="minorHAnsi"/>
          <w:lang w:val="en-GB"/>
        </w:rPr>
        <w:t xml:space="preserve"> value lower than 0.05 indicated statistical significance of difference. All tests were conducted in triplicate and are expressed as the mean ± standard error of the mean (SEM), unless otherwise stated.</w:t>
      </w:r>
    </w:p>
    <w:p w14:paraId="60249AA7" w14:textId="3FECC986" w:rsidR="0008787E" w:rsidRPr="007C2ABD" w:rsidRDefault="00486935" w:rsidP="000C3791">
      <w:pPr>
        <w:pStyle w:val="ListParagraph"/>
        <w:numPr>
          <w:ilvl w:val="0"/>
          <w:numId w:val="8"/>
        </w:numPr>
        <w:spacing w:before="240" w:line="240" w:lineRule="auto"/>
        <w:rPr>
          <w:rFonts w:cstheme="minorHAnsi"/>
          <w:b/>
        </w:rPr>
      </w:pPr>
      <w:r w:rsidRPr="007C2ABD">
        <w:rPr>
          <w:rFonts w:cstheme="minorHAnsi"/>
          <w:b/>
        </w:rPr>
        <w:t>RESULTS AND DISCUSSION</w:t>
      </w:r>
    </w:p>
    <w:p w14:paraId="5E3D40CE" w14:textId="77777777" w:rsidR="00486935" w:rsidRPr="007C2ABD" w:rsidRDefault="00486935" w:rsidP="00F773A5">
      <w:pPr>
        <w:pStyle w:val="ListParagraph"/>
        <w:spacing w:before="240" w:line="240" w:lineRule="auto"/>
        <w:rPr>
          <w:rFonts w:cstheme="minorHAnsi"/>
          <w:b/>
        </w:rPr>
      </w:pPr>
    </w:p>
    <w:p w14:paraId="0914A3AD" w14:textId="5B51F2D0" w:rsidR="0047068F" w:rsidRPr="007C2ABD" w:rsidRDefault="006344DA" w:rsidP="000C3791">
      <w:pPr>
        <w:pStyle w:val="ListParagraph"/>
        <w:numPr>
          <w:ilvl w:val="1"/>
          <w:numId w:val="8"/>
        </w:numPr>
        <w:spacing w:line="240" w:lineRule="auto"/>
        <w:jc w:val="both"/>
        <w:rPr>
          <w:rFonts w:cstheme="minorHAnsi"/>
          <w:b/>
          <w:lang w:val="en-GB"/>
        </w:rPr>
      </w:pPr>
      <w:r w:rsidRPr="007C2ABD">
        <w:rPr>
          <w:rFonts w:cstheme="minorHAnsi"/>
          <w:b/>
          <w:lang w:val="en-GB"/>
        </w:rPr>
        <w:t xml:space="preserve"> </w:t>
      </w:r>
      <w:r w:rsidR="0047068F" w:rsidRPr="007C2ABD">
        <w:rPr>
          <w:rFonts w:cstheme="minorHAnsi"/>
          <w:b/>
          <w:lang w:val="en-GB"/>
        </w:rPr>
        <w:t>Phytoc</w:t>
      </w:r>
      <w:r w:rsidR="00E83F39" w:rsidRPr="007C2ABD">
        <w:rPr>
          <w:rFonts w:cstheme="minorHAnsi"/>
          <w:b/>
          <w:lang w:val="en-GB"/>
        </w:rPr>
        <w:t>hemicals identification</w:t>
      </w:r>
      <w:r w:rsidR="00C3318C" w:rsidRPr="007C2ABD">
        <w:rPr>
          <w:rFonts w:cstheme="minorHAnsi"/>
          <w:b/>
          <w:lang w:val="en-GB"/>
        </w:rPr>
        <w:t xml:space="preserve"> and phenolic content</w:t>
      </w:r>
    </w:p>
    <w:p w14:paraId="17B59EC0" w14:textId="3F080CEF" w:rsidR="00CB3925" w:rsidRPr="007C2ABD" w:rsidRDefault="000741F0" w:rsidP="000C3791">
      <w:pPr>
        <w:spacing w:after="0"/>
        <w:jc w:val="both"/>
        <w:rPr>
          <w:rFonts w:cstheme="minorHAnsi"/>
          <w:lang w:val="en-GB"/>
        </w:rPr>
      </w:pPr>
      <w:r w:rsidRPr="007C2ABD">
        <w:rPr>
          <w:rFonts w:cstheme="minorHAnsi"/>
          <w:lang w:val="en-GB"/>
        </w:rPr>
        <w:t xml:space="preserve">The </w:t>
      </w:r>
      <w:r w:rsidR="00C3318C" w:rsidRPr="007C2ABD">
        <w:rPr>
          <w:rFonts w:cstheme="minorHAnsi"/>
          <w:lang w:val="en-GB"/>
        </w:rPr>
        <w:t>DI-</w:t>
      </w:r>
      <w:r w:rsidRPr="007C2ABD">
        <w:rPr>
          <w:rFonts w:cstheme="minorHAnsi"/>
          <w:lang w:val="en-GB"/>
        </w:rPr>
        <w:t>HRMS investigations were conducted to identify the presence of previously reported phenolics</w:t>
      </w:r>
      <w:r w:rsidR="00C3318C" w:rsidRPr="007C2ABD">
        <w:rPr>
          <w:rFonts w:cstheme="minorHAnsi"/>
          <w:lang w:val="en-GB"/>
        </w:rPr>
        <w:t xml:space="preserve"> in </w:t>
      </w:r>
      <w:r w:rsidR="00C3318C" w:rsidRPr="007C2ABD">
        <w:rPr>
          <w:rFonts w:cstheme="minorHAnsi"/>
          <w:i/>
          <w:lang w:val="en-GB"/>
        </w:rPr>
        <w:t xml:space="preserve">Panda oleosa </w:t>
      </w:r>
      <w:r w:rsidR="00C3318C" w:rsidRPr="007C2ABD">
        <w:rPr>
          <w:rFonts w:cstheme="minorHAnsi"/>
          <w:lang w:val="en-GB"/>
        </w:rPr>
        <w:t>extract</w:t>
      </w:r>
      <w:r w:rsidRPr="007C2ABD">
        <w:rPr>
          <w:rFonts w:cstheme="minorHAnsi"/>
          <w:lang w:val="en-GB"/>
        </w:rPr>
        <w:t xml:space="preserve">.  The full scan spectra of the aqueous extract of </w:t>
      </w:r>
      <w:r w:rsidRPr="007C2ABD">
        <w:rPr>
          <w:rFonts w:cstheme="minorHAnsi"/>
          <w:i/>
          <w:iCs/>
          <w:lang w:val="en-GB"/>
        </w:rPr>
        <w:t xml:space="preserve">Panda oleosa </w:t>
      </w:r>
      <w:r w:rsidRPr="007C2ABD">
        <w:rPr>
          <w:rFonts w:cstheme="minorHAnsi"/>
          <w:lang w:val="en-GB"/>
        </w:rPr>
        <w:t xml:space="preserve">stem bark revealed the absence of (epi)gallocatechin, rutin and (epi)gallocatechin gallate although the two first compounds had been identified previously by </w:t>
      </w:r>
      <w:r w:rsidR="00C3318C" w:rsidRPr="007C2ABD">
        <w:rPr>
          <w:rFonts w:cstheme="minorHAnsi"/>
          <w:lang w:val="en-GB"/>
        </w:rPr>
        <w:t>TLC (</w:t>
      </w:r>
      <w:r w:rsidRPr="007C2ABD">
        <w:rPr>
          <w:rFonts w:cstheme="minorHAnsi"/>
          <w:lang w:val="en-GB"/>
        </w:rPr>
        <w:t>T</w:t>
      </w:r>
      <w:r w:rsidR="00C86AE8" w:rsidRPr="007C2ABD">
        <w:rPr>
          <w:rFonts w:cstheme="minorHAnsi"/>
          <w:lang w:val="en-GB"/>
        </w:rPr>
        <w:t xml:space="preserve">hin </w:t>
      </w:r>
      <w:r w:rsidRPr="007C2ABD">
        <w:rPr>
          <w:rFonts w:cstheme="minorHAnsi"/>
          <w:lang w:val="en-GB"/>
        </w:rPr>
        <w:t>L</w:t>
      </w:r>
      <w:r w:rsidR="00C86AE8" w:rsidRPr="007C2ABD">
        <w:rPr>
          <w:rFonts w:cstheme="minorHAnsi"/>
          <w:lang w:val="en-GB"/>
        </w:rPr>
        <w:t xml:space="preserve">ayer </w:t>
      </w:r>
      <w:r w:rsidRPr="007C2ABD">
        <w:rPr>
          <w:rFonts w:cstheme="minorHAnsi"/>
          <w:lang w:val="en-GB"/>
        </w:rPr>
        <w:t>C</w:t>
      </w:r>
      <w:r w:rsidR="00C86AE8" w:rsidRPr="007C2ABD">
        <w:rPr>
          <w:rFonts w:cstheme="minorHAnsi"/>
          <w:lang w:val="en-GB"/>
        </w:rPr>
        <w:t>hromatography</w:t>
      </w:r>
      <w:r w:rsidR="00C3318C" w:rsidRPr="007C2ABD">
        <w:rPr>
          <w:rFonts w:cstheme="minorHAnsi"/>
          <w:lang w:val="en-GB"/>
        </w:rPr>
        <w:t>)</w:t>
      </w:r>
      <w:r w:rsidRPr="007C2ABD">
        <w:rPr>
          <w:rFonts w:cstheme="minorHAnsi"/>
          <w:lang w:val="en-GB"/>
        </w:rPr>
        <w:t xml:space="preserve"> analysis </w:t>
      </w:r>
      <w:r w:rsidR="00CB3925" w:rsidRPr="007C2ABD">
        <w:rPr>
          <w:rFonts w:cstheme="minorHAnsi"/>
          <w:lang w:val="en-GB"/>
        </w:rPr>
        <w:fldChar w:fldCharType="begin" w:fldLock="1"/>
      </w:r>
      <w:r w:rsidR="00CB3925" w:rsidRPr="007C2ABD">
        <w:rPr>
          <w:rFonts w:cstheme="minorHAnsi"/>
          <w:lang w:val="en-GB"/>
        </w:rPr>
        <w:instrText>ADDIN CSL_CITATION {"citationItems":[{"id":"ITEM-1","itemData":{"ISSN":"2349-7203","abstract":"Background: Phytochem. and Biol. studies are always needed to define chem. compn., bioactivity and toxicity of plants from folk medicines before integrating them into conventional medicines. Here we compared phytochem. compn. and antihyperglycemic activity of some plants used in Kisangani to treat diabetes. Methods: The plants tested are Aloe vera (AV), Bidens pilosa (BP), Cassia alata (CA), Cassia occidentalis (CO), Catharanthus roseus pink flower (CRp), Catharanthus roseus white flower or alba (CRw), Mangifera indica (MI), Morinda lucida (ML), Morinda morindoides (MM), Panda oleosa (PO), Terminalia catappa (TC), and Vernonia amygdalina (VA). Their content in polyphenols, saponins, alkaloids and mineral ash were compared. Hyperglycemia was induced in rabbits by oral glucose tolerance test with glibenclamide 0.2 mg/kg as ref. Blood glucose level was assayed by Folin-Wu photometric method. The mean percentage in glucose level redn. (MPR) was calcd. from control untreated animals. The relative potency of each ext. (RP) was calcd. from glibenclamide MPR taken as 100%. Results: Flavonoids, tannins and saponins, were the main components; alkaloids were found only in CRp, CRw, ML and MM. The water content varied from 67% to 88%; Total ashes content was lower in roots (9%) than other parts (11-16%). Glibenclamide gave MPR=56.8% and RP=100%. MPR and RP for plant exts. were, ML(29.8%; 52.4%), CA(31.9%; 56.2%), MI(46.6%; 81.9%), MM(46.6%; 81.9%), TC(47.2%; 83.1%), VA(49.4%; 86.9%), CO(54.4%; 95.8%), CRw(57.4%; 101.0%), BP(60.8%; 107.0%), CRp(63.2%; 111.1%), AV(64.5%; 113.4%), PO(83.2%; 146.3%).Conclusion: All plants but Panda oleosa have been studied by others; the main phytochem. groups reported have been confirmed in the local species. All plants exhibited some antihyperglycemic activity, differing however by their relative potency. [on SciFinder(R)]","author":[{"dropping-particle":"","family":"Katemo","given":"Frederic Muhoya","non-dropping-particle":"","parse-names":false,"suffix":""},{"dropping-particle":"","family":"Kadima","given":"Justin Ntokamunda","non-dropping-particle":"","parse-names":false,"suffix":""},{"dropping-particle":"","family":"Marini","given":"Roland Djang'eing'a","non-dropping-particle":"","parse-names":false,"suffix":""}],"container-title":"International Journal of Pharmacy and Pharmaceutical Research","id":"ITEM-1","issue":"4","issued":{"date-parts":[["2017"]]},"page":"312-321","title":"Comparative phytochemical composition and hypoglycaemic activity of some plants used by traditional healers to treat diabetes in Kisangani","type":"article-journal","volume":"9"},"uris":["http://www.mendeley.com/documents/?uuid=b42eae1a-b3d5-4b07-803e-07bb1e1c4f73"]},{"id":"ITEM-2","itemData":{"author":[{"dropping-particle":"","family":"Katemo","given":"Frederic M","non-dropping-particle":"","parse-names":false,"suffix":""},{"dropping-particle":"","family":"Kadima","given":"Justin N","non-dropping-particle":"","parse-names":false,"suffix":""},{"dropping-particle":"","family":"Marini","given":"Roland D","non-dropping-particle":"","parse-names":false,"suffix":""}],"container-title":"International Journal of Pharmacy and Pharmaceutical Research","id":"ITEM-2","issue":"2","issued":{"date-parts":[["2018"]]},"page":"38-50","title":"Determination of in vitro antioxidant activity, acute toxicity in guinea-pig and TLC-fingerprint of Panda oleosa (Pierre) bark extract used to treat diabetes in folk medicine","type":"article-journal","volume":"13"},"uris":["http://www.mendeley.com/documents/?uuid=f1e9bfa0-53e4-4be2-af37-370b05c8e3af"]}],"mendeley":{"formattedCitation":"(Katemo et al., 2018, 2017)","plainTextFormattedCitation":"(Katemo et al., 2018, 2017)","previouslyFormattedCitation":"(Katemo et al., 2018, 2017)"},"properties":{"noteIndex":0},"schema":"https://github.com/citation-style-language/schema/raw/master/csl-citation.json"}</w:instrText>
      </w:r>
      <w:r w:rsidR="00CB3925" w:rsidRPr="007C2ABD">
        <w:rPr>
          <w:rFonts w:cstheme="minorHAnsi"/>
          <w:lang w:val="en-GB"/>
        </w:rPr>
        <w:fldChar w:fldCharType="separate"/>
      </w:r>
      <w:r w:rsidR="00CB3925" w:rsidRPr="007C2ABD">
        <w:rPr>
          <w:rFonts w:cstheme="minorHAnsi"/>
          <w:noProof/>
          <w:lang w:val="en-GB"/>
        </w:rPr>
        <w:t>(Katemo et al., 2018, 2017)</w:t>
      </w:r>
      <w:r w:rsidR="00CB3925" w:rsidRPr="007C2ABD">
        <w:rPr>
          <w:rFonts w:cstheme="minorHAnsi"/>
          <w:lang w:val="en-GB"/>
        </w:rPr>
        <w:fldChar w:fldCharType="end"/>
      </w:r>
      <w:r w:rsidRPr="007C2ABD">
        <w:rPr>
          <w:rFonts w:cstheme="minorHAnsi"/>
          <w:lang w:val="en-GB"/>
        </w:rPr>
        <w:t xml:space="preserve">. </w:t>
      </w:r>
      <w:r w:rsidR="00A22D0F" w:rsidRPr="007C2ABD">
        <w:rPr>
          <w:rFonts w:cstheme="minorHAnsi"/>
          <w:lang w:val="en-GB"/>
        </w:rPr>
        <w:t>C</w:t>
      </w:r>
      <w:r w:rsidRPr="007C2ABD">
        <w:rPr>
          <w:rFonts w:cstheme="minorHAnsi"/>
          <w:lang w:val="en-GB"/>
        </w:rPr>
        <w:t xml:space="preserve">atechin </w:t>
      </w:r>
      <w:r w:rsidR="00C3318C" w:rsidRPr="007C2ABD">
        <w:rPr>
          <w:rFonts w:cstheme="minorHAnsi"/>
          <w:lang w:val="en-GB"/>
        </w:rPr>
        <w:t>(</w:t>
      </w:r>
      <w:r w:rsidRPr="007C2ABD">
        <w:rPr>
          <w:rFonts w:cstheme="minorHAnsi"/>
          <w:i/>
          <w:lang w:val="en-GB"/>
        </w:rPr>
        <w:t>m/z</w:t>
      </w:r>
      <w:r w:rsidRPr="007C2ABD">
        <w:rPr>
          <w:rFonts w:cstheme="minorHAnsi"/>
          <w:lang w:val="en-GB"/>
        </w:rPr>
        <w:t xml:space="preserve"> 289.0716 [M-H]</w:t>
      </w:r>
      <w:r w:rsidRPr="007C2ABD">
        <w:rPr>
          <w:rFonts w:cstheme="minorHAnsi"/>
          <w:vertAlign w:val="superscript"/>
          <w:lang w:val="en-GB"/>
        </w:rPr>
        <w:t>-</w:t>
      </w:r>
      <w:r w:rsidR="00C3318C" w:rsidRPr="007C2ABD">
        <w:rPr>
          <w:rFonts w:cstheme="minorHAnsi"/>
          <w:lang w:val="en-GB"/>
        </w:rPr>
        <w:t xml:space="preserve">) </w:t>
      </w:r>
      <w:r w:rsidRPr="007C2ABD">
        <w:rPr>
          <w:rFonts w:cstheme="minorHAnsi"/>
          <w:lang w:val="en-GB"/>
        </w:rPr>
        <w:t xml:space="preserve">was observed, although at a low abundance, as well as 4’-O-methylepigallocatechin with </w:t>
      </w:r>
      <w:r w:rsidRPr="007C2ABD">
        <w:rPr>
          <w:rFonts w:cstheme="minorHAnsi"/>
          <w:i/>
          <w:lang w:val="en-GB"/>
        </w:rPr>
        <w:t>m/z</w:t>
      </w:r>
      <w:r w:rsidRPr="007C2ABD">
        <w:rPr>
          <w:rFonts w:cstheme="minorHAnsi"/>
          <w:lang w:val="en-GB"/>
        </w:rPr>
        <w:t xml:space="preserve"> 319.0822 [M-H]</w:t>
      </w:r>
      <w:r w:rsidRPr="007C2ABD">
        <w:rPr>
          <w:rFonts w:cstheme="minorHAnsi"/>
          <w:vertAlign w:val="superscript"/>
          <w:lang w:val="en-GB"/>
        </w:rPr>
        <w:t>-</w:t>
      </w:r>
      <w:r w:rsidRPr="007C2ABD">
        <w:rPr>
          <w:rFonts w:cstheme="minorHAnsi"/>
          <w:lang w:val="en-GB"/>
        </w:rPr>
        <w:t xml:space="preserve">. Identifications were confirmed by comparison of MS/MS data with literature (Supplementary Figure S1 and Table S1). 4'-O-methyl-gallocatechin has already been isolated from the ethyl acetate extract of the stem bark of </w:t>
      </w:r>
      <w:r w:rsidRPr="007C2ABD">
        <w:rPr>
          <w:rFonts w:cstheme="minorHAnsi"/>
          <w:i/>
          <w:lang w:val="en-GB"/>
        </w:rPr>
        <w:t>P.oleosa</w:t>
      </w:r>
      <w:r w:rsidRPr="007C2ABD">
        <w:rPr>
          <w:rFonts w:cstheme="minorHAnsi"/>
          <w:lang w:val="en-GB"/>
        </w:rPr>
        <w:t xml:space="preserve"> </w:t>
      </w:r>
      <w:r w:rsidR="00CB3925" w:rsidRPr="007C2ABD">
        <w:rPr>
          <w:rFonts w:cstheme="minorHAnsi"/>
          <w:lang w:val="en-GB"/>
        </w:rPr>
        <w:fldChar w:fldCharType="begin" w:fldLock="1"/>
      </w:r>
      <w:r w:rsidR="00CB3925" w:rsidRPr="007C2ABD">
        <w:rPr>
          <w:rFonts w:cstheme="minorHAnsi"/>
          <w:lang w:val="en-GB"/>
        </w:rPr>
        <w:instrText>ADDIN CSL_CITATION {"citationItems":[{"id":"ITEM-1","itemData":{"ISSN":"03262383","abstract":"The antibacterial and hypotensive activities of an acetone:water and semipurified extracts from the stem bark of Stryphnodendron adstringens were evaluated. Both the crude and semipurified extracts showed activity against Pseudomonas aeruginosa and Staphylococcus aureus. It wasn't possible to confirm the hypotensive activity. Quality control was determined, using the vegetable drug for two years, by means of pharmacopoeial and chromatographic methods.","author":[{"dropping-particle":"","family":"Audi","given":"Elizabeth Aparecida","non-dropping-particle":"","parse-names":false,"suffix":""},{"dropping-particle":"","family":"Mendes De Toledo","given":"Cleyton Eduardo","non-dropping-particle":"","parse-names":false,"suffix":""},{"dropping-particle":"","family":"Solera Dos Santos","given":"Fernando","non-dropping-particle":"","parse-names":false,"suffix":""},{"dropping-particle":"","family":"Bellanda","given":"Patrícia Roberta","non-dropping-particle":"","parse-names":false,"suffix":""},{"dropping-particle":"","family":"Alves-Do-Prado","given":"Wilson","non-dropping-particle":"","parse-names":false,"suffix":""},{"dropping-particle":"","family":"Ueda-Nakamura","given":"Tânia","non-dropping-particle":"","parse-names":false,"suffix":""},{"dropping-particle":"","family":"Nakamura","given":"Celso Vataru","non-dropping-particle":"","parse-names":false,"suffix":""},{"dropping-particle":"","family":"Sakuragui","given":"Cássia Mônica","non-dropping-particle":"","parse-names":false,"suffix":""},{"dropping-particle":"","family":"Bersani-Amado","given":"Ciomar Aparecida","non-dropping-particle":"","parse-names":false,"suffix":""},{"dropping-particle":"","family":"Palazzo De Mello","given":"João Carlos","non-dropping-particle":"","parse-names":false,"suffix":""}],"container-title":"Acta Farmaceutica Bonaerense","id":"ITEM-1","issue":"3","issued":{"date-parts":[["2004"]]},"page":"328-333","title":"Biological activity and quality control of extract and stem bark from Stryphnodendron adstringens","type":"article-journal","volume":"23"},"uris":["http://www.mendeley.com/documents/?uuid=5d0270c3-523f-4764-9938-628498bd9c53"]},{"id":"ITEM-2","itemData":{"DOI":"10.1080/10575639408043898","ISSN":"10575634","abstract":"The major flavanol present in Panda oleosa collected in Central Gabon was determined to be ent-4'-0-methylgallocatechin, 1. The HIV-inhibitory activity of the extracts was traced to tannins; 1 was inactive in our primary anti-HIV screen. © 1994 Harwood Academic Publishers GmbH.","author":[{"dropping-particle":"","family":"Bokesch","given":"Heidi","non-dropping-particle":"","parse-names":false,"suffix":""},{"dropping-particle":"","family":"Mckee","given":"Tawnya","non-dropping-particle":"","parse-names":false,"suffix":""},{"dropping-particle":"","family":"Cardellina","given":"John","non-dropping-particle":"","parse-names":false,"suffix":""},{"dropping-particle":"","family":"Boyd","given":"Michael","non-dropping-particle":"","parse-names":false,"suffix":""}],"container-title":"Natural Product Letters","id":"ITEM-2","issue":"3","issued":{"date-parts":[["1994"]]},"page":"155-157","title":"ENT-4'-O-Methylgallocatechin from Panda oleosa","type":"article-journal","volume":"4"},"uris":["http://www.mendeley.com/documents/?uuid=495a7ef6-20d5-406c-8b91-7bb14ce180cd"]}],"mendeley":{"formattedCitation":"(Audi et al., 2004; Bokesch et al., 1994)","plainTextFormattedCitation":"(Audi et al., 2004; Bokesch et al., 1994)","previouslyFormattedCitation":"(Audi et al., 2004; Bokesch et al., 1994)"},"properties":{"noteIndex":0},"schema":"https://github.com/citation-style-language/schema/raw/master/csl-citation.json"}</w:instrText>
      </w:r>
      <w:r w:rsidR="00CB3925" w:rsidRPr="007C2ABD">
        <w:rPr>
          <w:rFonts w:cstheme="minorHAnsi"/>
          <w:lang w:val="en-GB"/>
        </w:rPr>
        <w:fldChar w:fldCharType="separate"/>
      </w:r>
      <w:r w:rsidR="00CB3925" w:rsidRPr="007C2ABD">
        <w:rPr>
          <w:rFonts w:cstheme="minorHAnsi"/>
          <w:noProof/>
          <w:lang w:val="en-GB"/>
        </w:rPr>
        <w:t>(Audi et al., 2004; Bokesch et al., 1994)</w:t>
      </w:r>
      <w:r w:rsidR="00CB3925" w:rsidRPr="007C2ABD">
        <w:rPr>
          <w:rFonts w:cstheme="minorHAnsi"/>
          <w:lang w:val="en-GB"/>
        </w:rPr>
        <w:fldChar w:fldCharType="end"/>
      </w:r>
      <w:r w:rsidR="00CB3925" w:rsidRPr="007C2ABD">
        <w:rPr>
          <w:rFonts w:cstheme="minorHAnsi"/>
          <w:lang w:val="en-GB"/>
        </w:rPr>
        <w:t>.</w:t>
      </w:r>
    </w:p>
    <w:p w14:paraId="38B1C018" w14:textId="1F570BB8" w:rsidR="00C3318C" w:rsidRPr="007C2ABD" w:rsidRDefault="00C3318C" w:rsidP="0016463C">
      <w:pPr>
        <w:jc w:val="both"/>
        <w:rPr>
          <w:rFonts w:cstheme="minorHAnsi"/>
          <w:lang w:val="en-GB"/>
        </w:rPr>
      </w:pPr>
      <w:r w:rsidRPr="007C2ABD">
        <w:rPr>
          <w:rFonts w:cstheme="minorHAnsi"/>
          <w:lang w:val="en-US"/>
        </w:rPr>
        <w:lastRenderedPageBreak/>
        <w:t xml:space="preserve">We also determined the total phenolic content of the </w:t>
      </w:r>
      <w:r w:rsidRPr="007C2ABD">
        <w:rPr>
          <w:rFonts w:cstheme="minorHAnsi"/>
          <w:lang w:val="en-GB"/>
        </w:rPr>
        <w:t>green ZnONPs</w:t>
      </w:r>
      <w:r w:rsidRPr="007C2ABD">
        <w:rPr>
          <w:rFonts w:cstheme="minorHAnsi"/>
          <w:lang w:val="en-US"/>
        </w:rPr>
        <w:t xml:space="preserve"> as already done previously (Kabale et al. 2023) and obtained values of 2.58 ± 0.04%, compared to the 11.58 ± 0.21% </w:t>
      </w:r>
      <w:r w:rsidRPr="007C2ABD">
        <w:rPr>
          <w:rFonts w:cstheme="minorHAnsi"/>
          <w:lang w:val="en-GB"/>
        </w:rPr>
        <w:t xml:space="preserve">of the </w:t>
      </w:r>
      <w:r w:rsidRPr="007C2ABD">
        <w:rPr>
          <w:rFonts w:cstheme="minorHAnsi"/>
          <w:i/>
          <w:iCs/>
          <w:lang w:val="en-GB"/>
        </w:rPr>
        <w:t xml:space="preserve">Panda oleosa </w:t>
      </w:r>
      <w:r w:rsidRPr="007C2ABD">
        <w:rPr>
          <w:rFonts w:cstheme="minorHAnsi"/>
          <w:lang w:val="en-GB"/>
        </w:rPr>
        <w:t xml:space="preserve">aqueous extract. </w:t>
      </w:r>
      <w:r w:rsidRPr="007C2ABD">
        <w:rPr>
          <w:rFonts w:cstheme="minorHAnsi"/>
          <w:lang w:val="en-US"/>
        </w:rPr>
        <w:t>For</w:t>
      </w:r>
      <w:r w:rsidRPr="007C2ABD">
        <w:rPr>
          <w:rFonts w:cstheme="minorHAnsi"/>
          <w:lang w:val="en-GB"/>
        </w:rPr>
        <w:t xml:space="preserve"> chemically synthesized ZnONPs, a value of 0.60 </w:t>
      </w:r>
      <w:r w:rsidRPr="007C2ABD">
        <w:rPr>
          <w:rFonts w:cstheme="minorHAnsi"/>
          <w:lang w:val="en-US"/>
        </w:rPr>
        <w:t>±</w:t>
      </w:r>
      <w:r w:rsidRPr="007C2ABD">
        <w:rPr>
          <w:rFonts w:cstheme="minorHAnsi"/>
          <w:lang w:val="en-GB"/>
        </w:rPr>
        <w:t xml:space="preserve"> 0.06% was obtained for the same amount of sample test analysed, confirming the presence of phenolic compounds from the plant extract in the green nanoparticles. </w:t>
      </w:r>
    </w:p>
    <w:p w14:paraId="7FD72C04" w14:textId="0BE07884" w:rsidR="0047068F" w:rsidRPr="007C2ABD" w:rsidRDefault="000741F0" w:rsidP="0016463C">
      <w:pPr>
        <w:jc w:val="both"/>
        <w:rPr>
          <w:rFonts w:cstheme="minorHAnsi"/>
          <w:b/>
          <w:lang w:val="en-GB"/>
        </w:rPr>
      </w:pPr>
      <w:r w:rsidRPr="007C2ABD">
        <w:rPr>
          <w:rFonts w:cstheme="minorHAnsi"/>
          <w:lang w:val="en-GB"/>
        </w:rPr>
        <w:t xml:space="preserve">Given that plant compounds, including phenolics, are known to be responsible for zinc bioreduction and also play an essential role in nanoparticle capping, stability and biocompatibility </w:t>
      </w:r>
      <w:r w:rsidRPr="007C2ABD">
        <w:rPr>
          <w:rFonts w:cstheme="minorHAnsi"/>
          <w:lang w:val="en-GB"/>
        </w:rPr>
        <w:fldChar w:fldCharType="begin" w:fldLock="1"/>
      </w:r>
      <w:r w:rsidRPr="007C2ABD">
        <w:rPr>
          <w:rFonts w:cstheme="minorHAnsi"/>
          <w:lang w:val="en-GB"/>
        </w:rPr>
        <w:instrText>ADDIN CSL_CITATION {"citationItems":[{"id":"ITEM-1","itemData":{"DOI":"10.1038/s41598-020-65949-3","ISBN":"4159802065949","ISSN":"20452322","PMID":"32493935","abstract":"Development of plant based nanoparticles has many advantages over conventional physico-chemical methods and has various applications in medicine and biology. In present study, zinc oxide (ZnO) nanoparticles (NPs) were synthesized using leaf extracts of two medicinal plants Cassia fistula and Melia azadarach. 0.01 M zinc acetate dihydrate was used as a precursor in leaf extracts of respective plants for NPs synthesis. The structural and optical properties of NPs were investigated by X-ray diffraction (XRD), Fourier transform infrared (FTIR) spectroscopy, scanning electron microscope (SEM), ultraviolet-visible spectrophotometer (UV-Vis) and dynamic light scattering (DLS). The antibacterial potential of ZnO NPs was examined by paper disc diffusion method against two clinical strains of Escherichia coli (E. coli) and Staphylococcus aureus (S. aureus) based on the zone of inhibition and minimal inhibitory indices (MIC). Change in color of the reaction mixture from brown to white indicated the formation of ZnO NPs. UV peaks at 320 nm and 324 nm, and XRD pattern matching that of JCPDS card for ZnO confirmed the presence of pure ZnO NPs. FTIR further confirmed the presence of bioactive functional groups involved in the reduction of bulk zinc acetate to ZnO NPs. SEM analysis displayed the shape of NPs to be spherical whereas DLS showed their size range from 3 to 68 nm. The C. fistula and M. azadarach mediated ZnO NPs showed strong antimicrobial activity against clinical pathogens compared to standard drugs, suggesting that plant based synthesis of NPs can be an excellent strategy to develop versatile and eco-friendly biomedical products.","author":[{"dropping-particle":"","family":"Naseer","given":"Minha","non-dropping-particle":"","parse-names":false,"suffix":""},{"dropping-particle":"","family":"Aslam","given":"Usman","non-dropping-particle":"","parse-names":false,"suffix":""},{"dropping-particle":"","family":"Khalid","given":"Bushra","non-dropping-particle":"","parse-names":false,"suffix":""},{"dropping-particle":"","family":"Chen","given":"Bin","non-dropping-particle":"","parse-names":false,"suffix":""}],"container-title":"Scientific Reports","id":"ITEM-1","issue":"1","issued":{"date-parts":[["2020"]]},"page":"1-10","publisher":"Springer US","title":"Green route to synthesize Zinc Oxide Nanoparticles using leaf extracts of Cassia fistula and Melia azadarach and their antibacterial potential","type":"article-journal","volume":"10"},"uris":["http://www.mendeley.com/documents/?uuid=e322bc6e-592a-4549-b315-537cbaabd51d"]},{"id":"ITEM-2","itemData":{"DOI":"10.1016/j.biopha.2020.110198","ISSN":"19506007","PMID":"32559845","abstract":"Diabetes mellitus is a chronic metabolic disorder which results in increase of blood glucose level mainly due to insufficient insulin secretion or body fails to respond to secreted insulin from pancreatic cells. Diabetes is mainly the third cause of death worldwide after cardiovascular diseases and cancer. Nanotechnology is an emerging area in pharmaceutical sciences as nanoparticles are reported to increase the efficacy of drugs derived from plant resources by their target specific activity. The nanomaterials synthesized from plant resources have regulatory potential in control of certain diseases with minimum or no side effects. The review focuses on the reported antidiabetic potential of different metallic and other nanoparticles mainly silver, zinc oxide, gold, copper, selenium, chitosan and iron oxide, synthesized using different plant resources as various secondary metabolites like saponins, flavonoids, steroids, alkaloids, tannins. The green nanotechnological approach reported their antibiabetic potential as magic molecules in understanding various therapeutic processes and manipulated significantly regulatory mechanism/s pertaining to management of diabetes through pancreatic α-amylase, intestinal α-glucosidase, insulin action, glucose uptake in different in vivo and in vitro systems. The additional inputs of nanotechnological approaches regarding further exploration of herbal chemical potential may lead to consideration of certain novel magic drug molecules and may act as an advantage in management of diabetes for betterment of mankind.","author":[{"dropping-particle":"","family":"Bhardwaj","given":"Monika","non-dropping-particle":"","parse-names":false,"suffix":""},{"dropping-particle":"","family":"Yadav","given":"Poonam","non-dropping-particle":"","parse-names":false,"suffix":""},{"dropping-particle":"","family":"Dalal","given":"Sunita","non-dropping-particle":"","parse-names":false,"suffix":""},{"dropping-particle":"","family":"Kataria","given":"Sudhir Kumar","non-dropping-particle":"","parse-names":false,"suffix":""}],"container-title":"Biomedicine and Pharmacotherapy","id":"ITEM-2","issue":"April","issued":{"date-parts":[["2020"]]},"page":"110198","publisher":"Elsevier","title":"A review on ameliorative green nanotechnological approaches in diabetes management","type":"article-journal","volume":"127"},"uris":["http://www.mendeley.com/documents/?uuid=2df8095d-206d-4a5b-afb2-833ba79b0961"]}],"mendeley":{"formattedCitation":"(Bhardwaj et al., 2020; Naseer et al., 2020)","plainTextFormattedCitation":"(Bhardwaj et al., 2020; Naseer et al., 2020)","previouslyFormattedCitation":"(Bhardwaj et al., 2020; Naseer et al., 2020)"},"properties":{"noteIndex":0},"schema":"https://github.com/citation-style-language/schema/raw/master/csl-citation.json"}</w:instrText>
      </w:r>
      <w:r w:rsidRPr="007C2ABD">
        <w:rPr>
          <w:rFonts w:cstheme="minorHAnsi"/>
          <w:lang w:val="en-GB"/>
        </w:rPr>
        <w:fldChar w:fldCharType="separate"/>
      </w:r>
      <w:r w:rsidRPr="007C2ABD">
        <w:rPr>
          <w:rFonts w:cstheme="minorHAnsi"/>
          <w:noProof/>
          <w:lang w:val="en-GB"/>
        </w:rPr>
        <w:t>(Bhardwaj et al., 2020; Naseer et al., 2020)</w:t>
      </w:r>
      <w:r w:rsidRPr="007C2ABD">
        <w:rPr>
          <w:rFonts w:cstheme="minorHAnsi"/>
          <w:lang w:val="en-GB"/>
        </w:rPr>
        <w:fldChar w:fldCharType="end"/>
      </w:r>
      <w:r w:rsidRPr="007C2ABD">
        <w:rPr>
          <w:rFonts w:cstheme="minorHAnsi"/>
          <w:lang w:val="en-GB"/>
        </w:rPr>
        <w:t xml:space="preserve">, these results show that the extract of the stem bark of </w:t>
      </w:r>
      <w:r w:rsidRPr="007C2ABD">
        <w:rPr>
          <w:rFonts w:cstheme="minorHAnsi"/>
          <w:i/>
          <w:lang w:val="en-GB"/>
        </w:rPr>
        <w:t>P.oleosa</w:t>
      </w:r>
      <w:r w:rsidRPr="007C2ABD">
        <w:rPr>
          <w:rFonts w:cstheme="minorHAnsi"/>
          <w:lang w:val="en-GB"/>
        </w:rPr>
        <w:t xml:space="preserve"> could contribute to the green synthesis. In addition, in our previous paper we reported that ZnO accounted for about 84 % in the synthesized nanoparticle suggesting that the compound</w:t>
      </w:r>
      <w:r w:rsidR="00C3318C" w:rsidRPr="007C2ABD">
        <w:rPr>
          <w:rFonts w:cstheme="minorHAnsi"/>
          <w:lang w:val="en-GB"/>
        </w:rPr>
        <w:t>s</w:t>
      </w:r>
      <w:r w:rsidRPr="007C2ABD">
        <w:rPr>
          <w:rFonts w:cstheme="minorHAnsi"/>
          <w:lang w:val="en-GB"/>
        </w:rPr>
        <w:t xml:space="preserve"> derived from the plant extracts accounted for the remaining percentage  </w:t>
      </w:r>
      <w:r w:rsidR="0047068F" w:rsidRPr="007C2ABD">
        <w:rPr>
          <w:rFonts w:cstheme="minorHAnsi"/>
          <w:lang w:val="en-GB"/>
        </w:rPr>
        <w:fldChar w:fldCharType="begin" w:fldLock="1"/>
      </w:r>
      <w:r w:rsidR="0047068F" w:rsidRPr="007C2ABD">
        <w:rPr>
          <w:rFonts w:cstheme="minorHAnsi"/>
          <w:lang w:val="en-GB"/>
        </w:rPr>
        <w:instrText>ADDIN CSL_CITATION {"citationItems":[{"id":"ITEM-1","itemData":{"DOI":"10.1016/j.ijpharm.2023.122715","ISSN":"1873-3476","PMID":"36773728","abstract":"Zinc oxide nanoparticles (ZnONPs) have shown antidiabetic activity in multiple studies and can be produced by different plant-mediated (\"green\") methods. This study aimed to compare ZnONPs prepared via different \"green\" approaches (heating at high temperatures (400 °C) vs. low temperature (70°C)). The low temperature method involved addition of suspending agents (Tween 80 or gum arabic) and pH variations followed by lyophilization. The study evaluated the hypoglycemic potential of ZnONPs with the best properties (quantity of capped agents and stability) compared to the plant extract per se. The ZnONP synthesis involved a mixture of zinc nitrate hexahydrate as the zinc precursor and a plant extract with high antioxidant activity as the capping agent supplier. The results of the studies showed that the procedure using high-temperature heating resulted in almost uncapped nanoparticles with phytocompounds (0.01% of phenolic compounds) and nanoparticle sizes larger than 300 nm. The low-temperature method produced ZnONPs with high retention of capping agents (92.90% of phenolic compounds) and a size of approximately 200 nm. The use of Tween 80 with pH adjustment between 9 and 10 resulted in more stable nanoparticles than with gum arabic. These nanoparticles prepared with Tween 80, exhibited a pronounced in vivo antihyperglycemic activity at a much lower dose (10 mg ZnO/kg capped by 0.31 mg phenolic compounds per kg) than the extracts alone (400 mg extract/kg) following an oral glucose tolerance test. These results demonstrated that green-synthesized ZnONPs with a high retention rate of phytochemicals can induce antihyperglycemic effects at a low dose.","author":[{"dropping-particle":"","family":"Kambale","given":"Espoir K","non-dropping-particle":"","parse-names":false,"suffix":""},{"dropping-particle":"","family":"Katemo","given":"Frederick M","non-dropping-particle":"","parse-names":false,"suffix":""},{"dropping-particle":"","family":"Quetin-Leclercq","given":"Joëlle","non-dropping-particle":"","parse-names":false,"suffix":""},{"dropping-particle":"","family":"Memvanga","given":"Patrick B","non-dropping-particle":"","parse-names":false,"suffix":""},{"dropping-particle":"","family":"Beloqui","given":"Ana","non-dropping-particle":"","parse-names":false,"suffix":""}],"container-title":"International journal of pharmaceutics","id":"ITEM-1","issue":"December 2022","issued":{"date-parts":[["2023"]]},"page":"122715","title":"\"Green\"-synthesized zinc oxide nanoparticles and plant extracts: A comparison between synthesis processes and antihyperglycemic activity.","type":"article-journal","volume":"635"},"uris":["http://www.mendeley.com/documents/?uuid=cb1f0258-372d-4084-98b5-f369e483a1dd"]}],"mendeley":{"formattedCitation":"(Kambale et al., 2023)","plainTextFormattedCitation":"(Kambale et al., 2023)","previouslyFormattedCitation":"(Kambale et al., 2023)"},"properties":{"noteIndex":0},"schema":"https://github.com/citation-style-language/schema/raw/master/csl-citation.json"}</w:instrText>
      </w:r>
      <w:r w:rsidR="0047068F" w:rsidRPr="007C2ABD">
        <w:rPr>
          <w:rFonts w:cstheme="minorHAnsi"/>
          <w:lang w:val="en-GB"/>
        </w:rPr>
        <w:fldChar w:fldCharType="separate"/>
      </w:r>
      <w:r w:rsidR="0047068F" w:rsidRPr="007C2ABD">
        <w:rPr>
          <w:rFonts w:cstheme="minorHAnsi"/>
          <w:noProof/>
          <w:lang w:val="en-GB"/>
        </w:rPr>
        <w:t>(Kambale et al., 2023)</w:t>
      </w:r>
      <w:r w:rsidR="0047068F" w:rsidRPr="007C2ABD">
        <w:rPr>
          <w:rFonts w:cstheme="minorHAnsi"/>
          <w:lang w:val="en-GB"/>
        </w:rPr>
        <w:fldChar w:fldCharType="end"/>
      </w:r>
      <w:r w:rsidR="0047068F" w:rsidRPr="007C2ABD">
        <w:rPr>
          <w:rFonts w:cstheme="minorHAnsi"/>
          <w:lang w:val="en-GB"/>
        </w:rPr>
        <w:t>.</w:t>
      </w:r>
    </w:p>
    <w:p w14:paraId="295749FE" w14:textId="69694AC9" w:rsidR="00692997" w:rsidRPr="007C2ABD" w:rsidRDefault="00692997" w:rsidP="000C3791">
      <w:pPr>
        <w:pStyle w:val="ListParagraph"/>
        <w:numPr>
          <w:ilvl w:val="1"/>
          <w:numId w:val="8"/>
        </w:numPr>
        <w:spacing w:line="240" w:lineRule="auto"/>
        <w:jc w:val="both"/>
        <w:rPr>
          <w:rFonts w:cstheme="minorHAnsi"/>
          <w:b/>
          <w:lang w:val="en-GB"/>
        </w:rPr>
      </w:pPr>
      <w:r w:rsidRPr="007C2ABD">
        <w:rPr>
          <w:rFonts w:cstheme="minorHAnsi"/>
          <w:b/>
          <w:lang w:val="en-GB"/>
        </w:rPr>
        <w:t>Nanoparticle characterization</w:t>
      </w:r>
      <w:r w:rsidR="00E6726D" w:rsidRPr="007C2ABD">
        <w:rPr>
          <w:rFonts w:cstheme="minorHAnsi"/>
          <w:b/>
          <w:lang w:val="en-GB"/>
        </w:rPr>
        <w:t xml:space="preserve"> </w:t>
      </w:r>
    </w:p>
    <w:p w14:paraId="00ED6741" w14:textId="683AE49E" w:rsidR="0008787E" w:rsidRPr="007C2ABD" w:rsidRDefault="00F22C8B" w:rsidP="00F773A5">
      <w:pPr>
        <w:spacing w:line="240" w:lineRule="auto"/>
        <w:jc w:val="both"/>
        <w:rPr>
          <w:rFonts w:cstheme="minorHAnsi"/>
          <w:lang w:val="en-GB"/>
        </w:rPr>
      </w:pPr>
      <w:r w:rsidRPr="007C2ABD">
        <w:rPr>
          <w:rFonts w:cstheme="minorHAnsi"/>
          <w:lang w:val="en-GB"/>
        </w:rPr>
        <w:t>To assess</w:t>
      </w:r>
      <w:r w:rsidR="0008787E" w:rsidRPr="007C2ABD">
        <w:rPr>
          <w:rFonts w:cstheme="minorHAnsi"/>
          <w:lang w:val="en-GB"/>
        </w:rPr>
        <w:t xml:space="preserve"> the influence of </w:t>
      </w:r>
      <w:r w:rsidR="00B44A6B" w:rsidRPr="007C2ABD">
        <w:rPr>
          <w:rFonts w:cstheme="minorHAnsi"/>
          <w:lang w:val="en-GB"/>
        </w:rPr>
        <w:t>plant derived</w:t>
      </w:r>
      <w:r w:rsidR="0008787E" w:rsidRPr="007C2ABD">
        <w:rPr>
          <w:rFonts w:cstheme="minorHAnsi"/>
          <w:lang w:val="en-GB"/>
        </w:rPr>
        <w:t xml:space="preserve"> capping agents on the optical properties of the ZnONPs, UV-</w:t>
      </w:r>
      <w:r w:rsidR="005831D0" w:rsidRPr="007C2ABD">
        <w:rPr>
          <w:rFonts w:cstheme="minorHAnsi"/>
          <w:lang w:val="en-GB"/>
        </w:rPr>
        <w:t>v</w:t>
      </w:r>
      <w:r w:rsidR="0008787E" w:rsidRPr="007C2ABD">
        <w:rPr>
          <w:rFonts w:cstheme="minorHAnsi"/>
          <w:lang w:val="en-GB"/>
        </w:rPr>
        <w:t xml:space="preserve">isible spectra of </w:t>
      </w:r>
      <w:r w:rsidR="00B44A6B" w:rsidRPr="007C2ABD">
        <w:rPr>
          <w:rFonts w:cstheme="minorHAnsi"/>
          <w:lang w:val="en-GB"/>
        </w:rPr>
        <w:t xml:space="preserve">green </w:t>
      </w:r>
      <w:r w:rsidR="004366F9" w:rsidRPr="007C2ABD">
        <w:rPr>
          <w:rFonts w:cstheme="minorHAnsi"/>
          <w:lang w:val="en-GB"/>
        </w:rPr>
        <w:t xml:space="preserve">synthesized ZnONPs and </w:t>
      </w:r>
      <w:r w:rsidR="008D27C1" w:rsidRPr="007C2ABD">
        <w:rPr>
          <w:rFonts w:cstheme="minorHAnsi"/>
          <w:lang w:val="en-GB"/>
        </w:rPr>
        <w:t>chemically synthesized</w:t>
      </w:r>
      <w:r w:rsidR="004366F9" w:rsidRPr="007C2ABD">
        <w:rPr>
          <w:rFonts w:cstheme="minorHAnsi"/>
          <w:lang w:val="en-GB"/>
        </w:rPr>
        <w:t xml:space="preserve"> ZnONPs </w:t>
      </w:r>
      <w:r w:rsidR="0008787E" w:rsidRPr="007C2ABD">
        <w:rPr>
          <w:rFonts w:cstheme="minorHAnsi"/>
          <w:lang w:val="en-GB"/>
        </w:rPr>
        <w:t>were analy</w:t>
      </w:r>
      <w:r w:rsidR="00BD6FC4" w:rsidRPr="007C2ABD">
        <w:rPr>
          <w:rFonts w:cstheme="minorHAnsi"/>
          <w:lang w:val="en-GB"/>
        </w:rPr>
        <w:t>z</w:t>
      </w:r>
      <w:r w:rsidR="0008787E" w:rsidRPr="007C2ABD">
        <w:rPr>
          <w:rFonts w:cstheme="minorHAnsi"/>
          <w:lang w:val="en-GB"/>
        </w:rPr>
        <w:t>ed</w:t>
      </w:r>
      <w:r w:rsidRPr="007C2ABD">
        <w:rPr>
          <w:rFonts w:cstheme="minorHAnsi"/>
          <w:lang w:val="en-GB"/>
        </w:rPr>
        <w:t xml:space="preserve"> and compared</w:t>
      </w:r>
      <w:r w:rsidR="0008787E" w:rsidRPr="007C2ABD">
        <w:rPr>
          <w:rFonts w:cstheme="minorHAnsi"/>
          <w:lang w:val="en-GB"/>
        </w:rPr>
        <w:t>. The UV-</w:t>
      </w:r>
      <w:r w:rsidR="005831D0" w:rsidRPr="007C2ABD">
        <w:rPr>
          <w:rFonts w:cstheme="minorHAnsi"/>
          <w:lang w:val="en-GB"/>
        </w:rPr>
        <w:t>v</w:t>
      </w:r>
      <w:r w:rsidR="0008787E" w:rsidRPr="007C2ABD">
        <w:rPr>
          <w:rFonts w:cstheme="minorHAnsi"/>
          <w:lang w:val="en-GB"/>
        </w:rPr>
        <w:t>isible spectra</w:t>
      </w:r>
      <w:r w:rsidR="004366F9" w:rsidRPr="007C2ABD">
        <w:rPr>
          <w:rFonts w:cstheme="minorHAnsi"/>
          <w:lang w:val="en-GB"/>
        </w:rPr>
        <w:t xml:space="preserve"> </w:t>
      </w:r>
      <w:r w:rsidR="0008787E" w:rsidRPr="007C2ABD">
        <w:rPr>
          <w:rFonts w:cstheme="minorHAnsi"/>
          <w:lang w:val="en-GB"/>
        </w:rPr>
        <w:t>of green ZnONPs</w:t>
      </w:r>
      <w:r w:rsidR="004366F9" w:rsidRPr="007C2ABD">
        <w:rPr>
          <w:rFonts w:cstheme="minorHAnsi"/>
          <w:lang w:val="en-GB"/>
        </w:rPr>
        <w:t xml:space="preserve"> as presented in</w:t>
      </w:r>
      <w:r w:rsidR="006065AC" w:rsidRPr="007C2ABD">
        <w:rPr>
          <w:rFonts w:cstheme="minorHAnsi"/>
          <w:lang w:val="en-GB"/>
        </w:rPr>
        <w:t xml:space="preserve"> Supplementary</w:t>
      </w:r>
      <w:r w:rsidR="004366F9" w:rsidRPr="007C2ABD">
        <w:rPr>
          <w:rFonts w:cstheme="minorHAnsi"/>
          <w:lang w:val="en-GB"/>
        </w:rPr>
        <w:t xml:space="preserve"> </w:t>
      </w:r>
      <w:r w:rsidR="00497DB6" w:rsidRPr="007C2ABD">
        <w:rPr>
          <w:rFonts w:cstheme="minorHAnsi"/>
          <w:lang w:val="en-GB"/>
        </w:rPr>
        <w:t>F</w:t>
      </w:r>
      <w:r w:rsidR="004366F9" w:rsidRPr="007C2ABD">
        <w:rPr>
          <w:rFonts w:cstheme="minorHAnsi"/>
          <w:lang w:val="en-GB"/>
        </w:rPr>
        <w:t>igure</w:t>
      </w:r>
      <w:r w:rsidR="006065AC" w:rsidRPr="007C2ABD">
        <w:rPr>
          <w:rFonts w:cstheme="minorHAnsi"/>
          <w:lang w:val="en-GB"/>
        </w:rPr>
        <w:t xml:space="preserve"> </w:t>
      </w:r>
      <w:r w:rsidR="00B54D55" w:rsidRPr="007C2ABD">
        <w:rPr>
          <w:rFonts w:cstheme="minorHAnsi"/>
          <w:lang w:val="en-GB"/>
        </w:rPr>
        <w:t>S</w:t>
      </w:r>
      <w:r w:rsidR="00C53911" w:rsidRPr="007C2ABD">
        <w:rPr>
          <w:rFonts w:cstheme="minorHAnsi"/>
          <w:lang w:val="en-GB"/>
        </w:rPr>
        <w:t>2</w:t>
      </w:r>
      <w:r w:rsidR="004366F9" w:rsidRPr="007C2ABD">
        <w:rPr>
          <w:rFonts w:cstheme="minorHAnsi"/>
          <w:lang w:val="en-GB"/>
        </w:rPr>
        <w:t>, showed</w:t>
      </w:r>
      <w:r w:rsidR="0008787E" w:rsidRPr="007C2ABD">
        <w:rPr>
          <w:rFonts w:cstheme="minorHAnsi"/>
          <w:lang w:val="en-GB"/>
        </w:rPr>
        <w:t xml:space="preserve"> </w:t>
      </w:r>
      <w:r w:rsidRPr="007C2ABD">
        <w:rPr>
          <w:rFonts w:cstheme="minorHAnsi"/>
          <w:lang w:val="en-GB"/>
        </w:rPr>
        <w:t xml:space="preserve">a </w:t>
      </w:r>
      <w:r w:rsidR="0008787E" w:rsidRPr="007C2ABD">
        <w:rPr>
          <w:rFonts w:cstheme="minorHAnsi"/>
          <w:lang w:val="en-GB"/>
        </w:rPr>
        <w:t>maximum absorption peak at 354 nm. However</w:t>
      </w:r>
      <w:r w:rsidR="00886F3C" w:rsidRPr="007C2ABD">
        <w:rPr>
          <w:rFonts w:cstheme="minorHAnsi"/>
          <w:lang w:val="en-GB"/>
        </w:rPr>
        <w:t xml:space="preserve">, </w:t>
      </w:r>
      <w:r w:rsidR="0008787E" w:rsidRPr="007C2ABD">
        <w:rPr>
          <w:rFonts w:cstheme="minorHAnsi"/>
          <w:lang w:val="en-GB"/>
        </w:rPr>
        <w:t xml:space="preserve">the </w:t>
      </w:r>
      <w:r w:rsidR="008D27C1" w:rsidRPr="007C2ABD">
        <w:rPr>
          <w:rFonts w:cstheme="minorHAnsi"/>
          <w:lang w:val="en-GB"/>
        </w:rPr>
        <w:t xml:space="preserve"> chemically synthesized</w:t>
      </w:r>
      <w:r w:rsidR="0008787E" w:rsidRPr="007C2ABD">
        <w:rPr>
          <w:rFonts w:cstheme="minorHAnsi"/>
          <w:lang w:val="en-GB"/>
        </w:rPr>
        <w:t xml:space="preserve"> ZnONPs exhibited the maximum at 374 nm which was close to 378 nm</w:t>
      </w:r>
      <w:r w:rsidR="00935ED1" w:rsidRPr="007C2ABD">
        <w:rPr>
          <w:rFonts w:cstheme="minorHAnsi"/>
          <w:lang w:val="en-GB"/>
        </w:rPr>
        <w:t>, as</w:t>
      </w:r>
      <w:r w:rsidR="0008787E" w:rsidRPr="007C2ABD">
        <w:rPr>
          <w:rFonts w:cstheme="minorHAnsi"/>
          <w:lang w:val="en-GB"/>
        </w:rPr>
        <w:t xml:space="preserve"> previously reported by Pudukudy </w:t>
      </w:r>
      <w:r w:rsidRPr="007C2ABD">
        <w:rPr>
          <w:rFonts w:cstheme="minorHAnsi"/>
          <w:lang w:val="en-GB"/>
        </w:rPr>
        <w:t xml:space="preserve">and Yaakob </w:t>
      </w:r>
      <w:r w:rsidR="0008787E" w:rsidRPr="007C2ABD">
        <w:rPr>
          <w:rFonts w:cstheme="minorHAnsi"/>
          <w:lang w:val="en-GB"/>
        </w:rPr>
        <w:t xml:space="preserve">for </w:t>
      </w:r>
      <w:r w:rsidR="00B54D55" w:rsidRPr="007C2ABD">
        <w:rPr>
          <w:rFonts w:cstheme="minorHAnsi"/>
          <w:lang w:val="en-GB"/>
        </w:rPr>
        <w:t>bare</w:t>
      </w:r>
      <w:r w:rsidR="0008787E" w:rsidRPr="007C2ABD">
        <w:rPr>
          <w:rFonts w:cstheme="minorHAnsi"/>
          <w:lang w:val="en-GB"/>
        </w:rPr>
        <w:t xml:space="preserve"> ZnONPs </w:t>
      </w:r>
      <w:r w:rsidR="0008787E" w:rsidRPr="007C2ABD">
        <w:rPr>
          <w:rFonts w:cstheme="minorHAnsi"/>
          <w:lang w:val="en-GB"/>
        </w:rPr>
        <w:fldChar w:fldCharType="begin" w:fldLock="1"/>
      </w:r>
      <w:r w:rsidR="0008787E" w:rsidRPr="007C2ABD">
        <w:rPr>
          <w:rFonts w:cstheme="minorHAnsi"/>
          <w:lang w:val="en-GB"/>
        </w:rPr>
        <w:instrText>ADDIN CSL_CITATION {"citationItems":[{"id":"ITEM-1","itemData":{"DOI":"10.1007/s10876-014-0806-1","ISSN":"15728862","abstract":"In this article, we report on the synthesis, characterization and photocatalytic activity of quasi spherical ZnO nanoparticles obtained by an egg white assisted facile sol–gel type wet method. The material was characterized for its structural, textural and optical properties. The hexagonal wurtzite crystalline structure of ZnO with high phase purity was confirmed by the X-ray diffraction analysis. The mesoporous texture generated from the inter-agglomeration of ZnO nanoparticles was clearly shown in the transmission electron microscopy (TEM) images. The N2 sorption analysis indicated a specific surface area of 18 m2/g, with monomodal mesoporosity. The optical studies had shown the decreased optical band gap (3.28 eV) of the sample with the existence of a number of crystal defects, especially oxygen vacancies in the sample. The aquatic dye pollutants were effectively degraded under UV irradiation over the ZnO nano photocatalysts. They were also found to be reusable up to five consecutive runs without loss in catalytic activity, indicating their high photostability against photocorrosion.","author":[{"dropping-particle":"","family":"Pudukudy","given":"Manoj","non-dropping-particle":"","parse-names":false,"suffix":""},{"dropping-particle":"","family":"Yaakob","given":"Zahira","non-dropping-particle":"","parse-names":false,"suffix":""}],"container-title":"Journal of Cluster Science","id":"ITEM-1","issue":"4","issued":{"date-parts":[["2015"]]},"page":"1187-1201","title":"Facile Synthesis of Quasi Spherical ZnO Nanoparticles with Excellent Photocatalytic Activity","type":"article-journal","volume":"26"},"uris":["http://www.mendeley.com/documents/?uuid=a0cc471d-78b7-4d68-8055-54a1dd763450"]}],"mendeley":{"formattedCitation":"(Pudukudy and Yaakob, 2015)","plainTextFormattedCitation":"(Pudukudy and Yaakob, 2015)","previouslyFormattedCitation":"(Pudukudy and Yaakob, 2015)"},"properties":{"noteIndex":0},"schema":"https://github.com/citation-style-language/schema/raw/master/csl-citation.json"}</w:instrText>
      </w:r>
      <w:r w:rsidR="0008787E" w:rsidRPr="007C2ABD">
        <w:rPr>
          <w:rFonts w:cstheme="minorHAnsi"/>
          <w:lang w:val="en-GB"/>
        </w:rPr>
        <w:fldChar w:fldCharType="separate"/>
      </w:r>
      <w:r w:rsidR="0008787E" w:rsidRPr="007C2ABD">
        <w:rPr>
          <w:rFonts w:cstheme="minorHAnsi"/>
          <w:noProof/>
          <w:lang w:val="en-GB"/>
        </w:rPr>
        <w:t>(Pudukudy and Yaakob, 2015)</w:t>
      </w:r>
      <w:r w:rsidR="0008787E" w:rsidRPr="007C2ABD">
        <w:rPr>
          <w:rFonts w:cstheme="minorHAnsi"/>
          <w:lang w:val="en-GB"/>
        </w:rPr>
        <w:fldChar w:fldCharType="end"/>
      </w:r>
      <w:r w:rsidR="0008787E" w:rsidRPr="007C2ABD">
        <w:rPr>
          <w:rFonts w:cstheme="minorHAnsi"/>
          <w:lang w:val="en-GB"/>
        </w:rPr>
        <w:t>. This difference in absorption wavelengths between the green and</w:t>
      </w:r>
      <w:r w:rsidR="008D27C1" w:rsidRPr="007C2ABD">
        <w:rPr>
          <w:rFonts w:cstheme="minorHAnsi"/>
          <w:lang w:val="en-GB"/>
        </w:rPr>
        <w:t xml:space="preserve"> chemically synthesized</w:t>
      </w:r>
      <w:r w:rsidR="0008787E" w:rsidRPr="007C2ABD">
        <w:rPr>
          <w:rFonts w:cstheme="minorHAnsi"/>
          <w:lang w:val="en-GB"/>
        </w:rPr>
        <w:t xml:space="preserve"> ZnONPs </w:t>
      </w:r>
      <w:r w:rsidR="004366F9" w:rsidRPr="007C2ABD">
        <w:rPr>
          <w:rFonts w:cstheme="minorHAnsi"/>
          <w:lang w:val="en-GB"/>
        </w:rPr>
        <w:t>was</w:t>
      </w:r>
      <w:r w:rsidR="0008787E" w:rsidRPr="007C2ABD">
        <w:rPr>
          <w:rFonts w:cstheme="minorHAnsi"/>
          <w:lang w:val="en-GB"/>
        </w:rPr>
        <w:t xml:space="preserve"> attributed to </w:t>
      </w:r>
      <w:r w:rsidRPr="007C2ABD">
        <w:rPr>
          <w:rFonts w:cstheme="minorHAnsi"/>
          <w:lang w:val="en-GB"/>
        </w:rPr>
        <w:t xml:space="preserve">the </w:t>
      </w:r>
      <w:r w:rsidR="0008787E" w:rsidRPr="007C2ABD">
        <w:rPr>
          <w:rFonts w:cstheme="minorHAnsi"/>
          <w:lang w:val="en-GB"/>
        </w:rPr>
        <w:t>presence of phytoc</w:t>
      </w:r>
      <w:r w:rsidR="0041748C" w:rsidRPr="007C2ABD">
        <w:rPr>
          <w:rFonts w:cstheme="minorHAnsi"/>
          <w:lang w:val="en-GB"/>
        </w:rPr>
        <w:t>hemical</w:t>
      </w:r>
      <w:r w:rsidR="00BD6FC4" w:rsidRPr="007C2ABD">
        <w:rPr>
          <w:rFonts w:cstheme="minorHAnsi"/>
          <w:lang w:val="en-GB"/>
        </w:rPr>
        <w:t>s</w:t>
      </w:r>
      <w:r w:rsidR="004366F9" w:rsidRPr="007C2ABD">
        <w:rPr>
          <w:rFonts w:cstheme="minorHAnsi"/>
          <w:lang w:val="en-GB"/>
        </w:rPr>
        <w:t xml:space="preserve"> linked to the green synthesized ZnONPs</w:t>
      </w:r>
      <w:r w:rsidR="0008787E" w:rsidRPr="007C2ABD">
        <w:rPr>
          <w:rFonts w:cstheme="minorHAnsi"/>
          <w:lang w:val="en-GB"/>
        </w:rPr>
        <w:t>. The</w:t>
      </w:r>
      <w:r w:rsidR="00BD6FC4" w:rsidRPr="007C2ABD">
        <w:rPr>
          <w:rFonts w:cstheme="minorHAnsi"/>
          <w:lang w:val="en-GB"/>
        </w:rPr>
        <w:t xml:space="preserve"> phytochemical</w:t>
      </w:r>
      <w:r w:rsidR="0041748C" w:rsidRPr="007C2ABD">
        <w:rPr>
          <w:rFonts w:cstheme="minorHAnsi"/>
          <w:lang w:val="en-GB"/>
        </w:rPr>
        <w:t>s</w:t>
      </w:r>
      <w:r w:rsidR="00BD6FC4" w:rsidRPr="007C2ABD">
        <w:rPr>
          <w:rFonts w:cstheme="minorHAnsi"/>
          <w:lang w:val="en-GB"/>
        </w:rPr>
        <w:t xml:space="preserve"> </w:t>
      </w:r>
      <w:r w:rsidR="0008787E" w:rsidRPr="007C2ABD">
        <w:rPr>
          <w:rFonts w:cstheme="minorHAnsi"/>
          <w:lang w:val="en-GB"/>
        </w:rPr>
        <w:t>induce</w:t>
      </w:r>
      <w:r w:rsidR="00BD6FC4" w:rsidRPr="007C2ABD">
        <w:rPr>
          <w:rFonts w:cstheme="minorHAnsi"/>
          <w:lang w:val="en-GB"/>
        </w:rPr>
        <w:t>d</w:t>
      </w:r>
      <w:r w:rsidR="0008787E" w:rsidRPr="007C2ABD">
        <w:rPr>
          <w:rFonts w:cstheme="minorHAnsi"/>
          <w:lang w:val="en-GB"/>
        </w:rPr>
        <w:t xml:space="preserve"> a blue shift i.e.</w:t>
      </w:r>
      <w:r w:rsidR="00D71DE9" w:rsidRPr="007C2ABD">
        <w:rPr>
          <w:rFonts w:cstheme="minorHAnsi"/>
          <w:lang w:val="en-GB"/>
        </w:rPr>
        <w:t>,</w:t>
      </w:r>
      <w:r w:rsidR="0008787E" w:rsidRPr="007C2ABD">
        <w:rPr>
          <w:rFonts w:cstheme="minorHAnsi"/>
          <w:lang w:val="en-GB"/>
        </w:rPr>
        <w:t xml:space="preserve"> relocation of the absorption peak from a high wavelength to a shorter wavelength. These findings are in accordance with previous research </w:t>
      </w:r>
      <w:r w:rsidR="0008787E" w:rsidRPr="007C2ABD">
        <w:rPr>
          <w:rFonts w:cstheme="minorHAnsi"/>
          <w:lang w:val="en-GB"/>
        </w:rPr>
        <w:fldChar w:fldCharType="begin" w:fldLock="1"/>
      </w:r>
      <w:r w:rsidR="0008787E" w:rsidRPr="007C2ABD">
        <w:rPr>
          <w:rFonts w:cstheme="minorHAnsi"/>
          <w:lang w:val="en-GB"/>
        </w:rPr>
        <w:instrText>ADDIN CSL_CITATION {"citationItems":[{"id":"ITEM-1","itemData":{"DOI":"10.1088/1757-899X/798/1/012025","ISSN":"1757899X","abstract":"Green synthesis of ZnO nanoparticles using plant extract is an alternative method to traditional chemical synthesis method. In the present work, we report the synthesis of zinc oxide nanoparticles (ZnO) synthesized by two methods, first by green synthesis by using zinc acetate and leaves extract of Ocimum Tenuiflorum (Tulsi leaves) and secondly by chemical route method using organic capping agent. The effect of synthesis methods on structural, optical, and photoluminescence property of ZnO nanoparticle were analyzed. Formation of zinc oxide nanoparticles has been confirmed by UV-Visible absorption spectroscopy, X-ray diffraction (XRD), Fourier transform infrared spectroscopy (FTIR), and Scanning Electron Microscope (SEM). The Scanning Electron Microscope reveals non spherical morphology of nanoparticles. The particle sizes of nanoparticles were calculated experimentally using XRD and SEM. The particle size measured by XRD pattern was found to be 63nm for chemically synthesized ZnO and 38nm for ZnO sample prepared by green synthesis. SEM images showed interesting flower like structure and agglomeration of nanoparticles. The blue-shift in absorption spectra was observed with reducing size of the nanoparticles. The FTIR spectra inferred that the stabilizing agent passivated the surface of the particles. The PL spectra showed blue shift for the sample prepared by green synthesis. The results suggest that ZnO sample synthesized be green route is better in comparison to the chemically synthesized samples.","author":[{"dropping-particle":"","family":"Upadhyay","given":"P. K.","non-dropping-particle":"","parse-names":false,"suffix":""},{"dropping-particle":"","family":"Jain","given":"Vikas Kumar","non-dropping-particle":"","parse-names":false,"suffix":""},{"dropping-particle":"","family":"Sharma","given":"Shashank","non-dropping-particle":"","parse-names":false,"suffix":""},{"dropping-particle":"","family":"Shrivastav","given":"A. K.","non-dropping-particle":"","parse-names":false,"suffix":""},{"dropping-particle":"","family":"Sharma","given":"Ravi","non-dropping-particle":"","parse-names":false,"suffix":""}],"container-title":"IOP Conference Series: Materials Science and Engineering","id":"ITEM-1","issue":"1","issued":{"date-parts":[["2020"]]},"title":"Green and chemically synthesized ZnO nanoparticles: A comparative study","type":"article-journal","volume":"798"},"uris":["http://www.mendeley.com/documents/?uuid=4a412508-93b7-46d1-80a2-294eef471f3d"]}],"mendeley":{"formattedCitation":"(Upadhyay et al., 2020)","plainTextFormattedCitation":"(Upadhyay et al., 2020)","previouslyFormattedCitation":"(Upadhyay et al., 2020)"},"properties":{"noteIndex":0},"schema":"https://github.com/citation-style-language/schema/raw/master/csl-citation.json"}</w:instrText>
      </w:r>
      <w:r w:rsidR="0008787E" w:rsidRPr="007C2ABD">
        <w:rPr>
          <w:rFonts w:cstheme="minorHAnsi"/>
          <w:lang w:val="en-GB"/>
        </w:rPr>
        <w:fldChar w:fldCharType="separate"/>
      </w:r>
      <w:r w:rsidR="0008787E" w:rsidRPr="007C2ABD">
        <w:rPr>
          <w:rFonts w:cstheme="minorHAnsi"/>
          <w:noProof/>
          <w:lang w:val="en-GB"/>
        </w:rPr>
        <w:t>(Upadhyay et al., 2020)</w:t>
      </w:r>
      <w:r w:rsidR="0008787E" w:rsidRPr="007C2ABD">
        <w:rPr>
          <w:rFonts w:cstheme="minorHAnsi"/>
          <w:lang w:val="en-GB"/>
        </w:rPr>
        <w:fldChar w:fldCharType="end"/>
      </w:r>
      <w:r w:rsidR="0008787E" w:rsidRPr="007C2ABD">
        <w:rPr>
          <w:rFonts w:cstheme="minorHAnsi"/>
          <w:lang w:val="en-GB"/>
        </w:rPr>
        <w:t>.</w:t>
      </w:r>
      <w:r w:rsidR="00BD6FC4" w:rsidRPr="007C2ABD">
        <w:rPr>
          <w:rFonts w:cstheme="minorHAnsi"/>
          <w:lang w:val="en-GB"/>
        </w:rPr>
        <w:t xml:space="preserve"> </w:t>
      </w:r>
      <w:r w:rsidR="00014C86" w:rsidRPr="007C2ABD">
        <w:rPr>
          <w:rFonts w:cstheme="minorHAnsi"/>
          <w:lang w:val="en-GB"/>
        </w:rPr>
        <w:t>Moreover, no appreciable difference in absorbance</w:t>
      </w:r>
      <w:r w:rsidR="00A979CC" w:rsidRPr="007C2ABD">
        <w:rPr>
          <w:rFonts w:cstheme="minorHAnsi"/>
          <w:lang w:val="en-GB"/>
        </w:rPr>
        <w:t xml:space="preserve"> values</w:t>
      </w:r>
      <w:r w:rsidR="00014C86" w:rsidRPr="007C2ABD">
        <w:rPr>
          <w:rFonts w:cstheme="minorHAnsi"/>
          <w:lang w:val="en-GB"/>
        </w:rPr>
        <w:t xml:space="preserve"> was observed between the two nanoparticle samples at the same </w:t>
      </w:r>
      <w:r w:rsidR="00B54D55" w:rsidRPr="007C2ABD">
        <w:rPr>
          <w:rFonts w:cstheme="minorHAnsi"/>
          <w:lang w:val="en-GB"/>
        </w:rPr>
        <w:t xml:space="preserve">concentration of </w:t>
      </w:r>
      <w:r w:rsidR="00014C86" w:rsidRPr="007C2ABD">
        <w:rPr>
          <w:rFonts w:cstheme="minorHAnsi"/>
          <w:lang w:val="en-GB"/>
        </w:rPr>
        <w:t xml:space="preserve">zinc oxide, suggesting that the phytocompounds do not </w:t>
      </w:r>
      <w:r w:rsidR="00166905" w:rsidRPr="007C2ABD">
        <w:rPr>
          <w:rFonts w:cstheme="minorHAnsi"/>
          <w:lang w:val="en-GB"/>
        </w:rPr>
        <w:t>inhibit the UV-Vis absorption of zinc oxide. Add</w:t>
      </w:r>
      <w:r w:rsidR="00014C86" w:rsidRPr="007C2ABD">
        <w:rPr>
          <w:rFonts w:cstheme="minorHAnsi"/>
          <w:lang w:val="en-GB"/>
        </w:rPr>
        <w:t>itionally, n</w:t>
      </w:r>
      <w:r w:rsidR="0008787E" w:rsidRPr="007C2ABD">
        <w:rPr>
          <w:rFonts w:cstheme="minorHAnsi"/>
          <w:lang w:val="en-GB"/>
        </w:rPr>
        <w:t xml:space="preserve">aked eye observation of nanoparticles showed also differences in </w:t>
      </w:r>
      <w:r w:rsidR="000064B6" w:rsidRPr="007C2ABD">
        <w:rPr>
          <w:rFonts w:cstheme="minorHAnsi"/>
          <w:lang w:val="en-GB"/>
        </w:rPr>
        <w:t xml:space="preserve">their </w:t>
      </w:r>
      <w:r w:rsidR="0008787E" w:rsidRPr="007C2ABD">
        <w:rPr>
          <w:rFonts w:cstheme="minorHAnsi"/>
          <w:lang w:val="en-GB"/>
        </w:rPr>
        <w:t>appearance. The</w:t>
      </w:r>
      <w:r w:rsidRPr="007C2ABD">
        <w:rPr>
          <w:rFonts w:cstheme="minorHAnsi"/>
          <w:lang w:val="en-GB"/>
        </w:rPr>
        <w:t xml:space="preserve"> nanoparticle suspensions</w:t>
      </w:r>
      <w:r w:rsidR="0008787E" w:rsidRPr="007C2ABD">
        <w:rPr>
          <w:rFonts w:cstheme="minorHAnsi"/>
          <w:lang w:val="en-GB"/>
        </w:rPr>
        <w:t xml:space="preserve"> </w:t>
      </w:r>
      <w:r w:rsidRPr="007C2ABD">
        <w:rPr>
          <w:rFonts w:cstheme="minorHAnsi"/>
          <w:lang w:val="en-GB"/>
        </w:rPr>
        <w:t xml:space="preserve">presented </w:t>
      </w:r>
      <w:r w:rsidR="0008787E" w:rsidRPr="007C2ABD">
        <w:rPr>
          <w:rFonts w:cstheme="minorHAnsi"/>
          <w:lang w:val="en-GB"/>
        </w:rPr>
        <w:t>different colours. The</w:t>
      </w:r>
      <w:r w:rsidR="00497DB6" w:rsidRPr="007C2ABD">
        <w:rPr>
          <w:rStyle w:val="CommentReference"/>
          <w:rFonts w:cstheme="minorHAnsi"/>
          <w:sz w:val="22"/>
          <w:szCs w:val="22"/>
          <w:lang w:val="en-GB"/>
        </w:rPr>
        <w:t xml:space="preserve"> </w:t>
      </w:r>
      <w:r w:rsidR="00497DB6" w:rsidRPr="007C2ABD">
        <w:rPr>
          <w:rFonts w:cstheme="minorHAnsi"/>
          <w:lang w:val="en-GB"/>
        </w:rPr>
        <w:t>gre</w:t>
      </w:r>
      <w:r w:rsidR="0008787E" w:rsidRPr="007C2ABD">
        <w:rPr>
          <w:rFonts w:cstheme="minorHAnsi"/>
          <w:lang w:val="en-GB"/>
        </w:rPr>
        <w:t>en</w:t>
      </w:r>
      <w:r w:rsidR="006065AC" w:rsidRPr="007C2ABD">
        <w:rPr>
          <w:rFonts w:cstheme="minorHAnsi"/>
          <w:lang w:val="en-GB"/>
        </w:rPr>
        <w:t xml:space="preserve"> synthesized</w:t>
      </w:r>
      <w:r w:rsidR="0008787E" w:rsidRPr="007C2ABD">
        <w:rPr>
          <w:rFonts w:cstheme="minorHAnsi"/>
          <w:lang w:val="en-GB"/>
        </w:rPr>
        <w:t xml:space="preserve"> ZnONPs powder was eggshell coloured since they contained organic substances from plant extract</w:t>
      </w:r>
      <w:r w:rsidRPr="007C2ABD">
        <w:rPr>
          <w:rFonts w:cstheme="minorHAnsi"/>
          <w:lang w:val="en-GB"/>
        </w:rPr>
        <w:t>s,</w:t>
      </w:r>
      <w:r w:rsidR="0008787E" w:rsidRPr="007C2ABD">
        <w:rPr>
          <w:rFonts w:cstheme="minorHAnsi"/>
          <w:lang w:val="en-GB"/>
        </w:rPr>
        <w:t xml:space="preserve"> </w:t>
      </w:r>
      <w:r w:rsidRPr="007C2ABD">
        <w:rPr>
          <w:rFonts w:cstheme="minorHAnsi"/>
          <w:lang w:val="en-GB"/>
        </w:rPr>
        <w:t xml:space="preserve">whereas </w:t>
      </w:r>
      <w:r w:rsidR="0008787E" w:rsidRPr="007C2ABD">
        <w:rPr>
          <w:rFonts w:cstheme="minorHAnsi"/>
          <w:lang w:val="en-GB"/>
        </w:rPr>
        <w:t xml:space="preserve">the </w:t>
      </w:r>
      <w:r w:rsidR="008D27C1" w:rsidRPr="007C2ABD">
        <w:rPr>
          <w:rFonts w:cstheme="minorHAnsi"/>
          <w:lang w:val="en-GB"/>
        </w:rPr>
        <w:t>chemically synthesized</w:t>
      </w:r>
      <w:r w:rsidR="0008787E" w:rsidRPr="007C2ABD">
        <w:rPr>
          <w:rFonts w:cstheme="minorHAnsi"/>
          <w:lang w:val="en-GB"/>
        </w:rPr>
        <w:t xml:space="preserve"> ZnONPs powder </w:t>
      </w:r>
      <w:r w:rsidR="002C7D46" w:rsidRPr="007C2ABD">
        <w:rPr>
          <w:rFonts w:cstheme="minorHAnsi"/>
          <w:lang w:val="en-GB"/>
        </w:rPr>
        <w:t xml:space="preserve">presented </w:t>
      </w:r>
      <w:r w:rsidR="0008787E" w:rsidRPr="007C2ABD">
        <w:rPr>
          <w:rFonts w:cstheme="minorHAnsi"/>
          <w:lang w:val="en-GB"/>
        </w:rPr>
        <w:t>a white colour</w:t>
      </w:r>
      <w:r w:rsidR="000B5CE2" w:rsidRPr="007C2ABD">
        <w:rPr>
          <w:rFonts w:cstheme="minorHAnsi"/>
          <w:lang w:val="en-GB"/>
        </w:rPr>
        <w:t xml:space="preserve"> (</w:t>
      </w:r>
      <w:r w:rsidR="0041665D" w:rsidRPr="007C2ABD">
        <w:rPr>
          <w:rFonts w:cstheme="minorHAnsi"/>
          <w:lang w:val="en-GB"/>
        </w:rPr>
        <w:t>F</w:t>
      </w:r>
      <w:r w:rsidR="000B5CE2" w:rsidRPr="007C2ABD">
        <w:rPr>
          <w:rFonts w:cstheme="minorHAnsi"/>
          <w:lang w:val="en-GB"/>
        </w:rPr>
        <w:t>igure 1</w:t>
      </w:r>
      <w:r w:rsidR="00935ED1" w:rsidRPr="007C2ABD">
        <w:rPr>
          <w:rFonts w:cstheme="minorHAnsi"/>
          <w:lang w:val="en-GB"/>
        </w:rPr>
        <w:t>A and 1B, respectively</w:t>
      </w:r>
      <w:r w:rsidR="000B5CE2" w:rsidRPr="007C2ABD">
        <w:rPr>
          <w:rFonts w:cstheme="minorHAnsi"/>
          <w:lang w:val="en-GB"/>
        </w:rPr>
        <w:t>)</w:t>
      </w:r>
      <w:r w:rsidR="0008787E" w:rsidRPr="007C2ABD">
        <w:rPr>
          <w:rFonts w:cstheme="minorHAnsi"/>
          <w:lang w:val="en-GB"/>
        </w:rPr>
        <w:t xml:space="preserve">. </w:t>
      </w:r>
    </w:p>
    <w:p w14:paraId="1F62B08C" w14:textId="2C414D07" w:rsidR="0008787E" w:rsidRPr="007C2ABD" w:rsidRDefault="0008787E" w:rsidP="00F773A5">
      <w:pPr>
        <w:spacing w:after="0" w:line="240" w:lineRule="auto"/>
        <w:jc w:val="both"/>
        <w:rPr>
          <w:rFonts w:cstheme="minorHAnsi"/>
          <w:lang w:val="en-GB"/>
        </w:rPr>
      </w:pPr>
      <w:r w:rsidRPr="007C2ABD">
        <w:rPr>
          <w:rFonts w:cstheme="minorHAnsi"/>
          <w:lang w:val="en-GB"/>
        </w:rPr>
        <w:t>The particle size analysis showed a size</w:t>
      </w:r>
      <w:r w:rsidR="00D71DE9" w:rsidRPr="007C2ABD">
        <w:rPr>
          <w:rFonts w:cstheme="minorHAnsi"/>
          <w:lang w:val="en-GB"/>
        </w:rPr>
        <w:t xml:space="preserve"> of</w:t>
      </w:r>
      <w:r w:rsidRPr="007C2ABD">
        <w:rPr>
          <w:rFonts w:cstheme="minorHAnsi"/>
          <w:lang w:val="en-GB"/>
        </w:rPr>
        <w:t xml:space="preserve"> 228.8 ± 3.0 nm with a PDI of 0.11 ± 0.02, negative zeta potential of -21.12 ± 0.48 </w:t>
      </w:r>
      <w:r w:rsidR="00F22C8B" w:rsidRPr="007C2ABD">
        <w:rPr>
          <w:rFonts w:cstheme="minorHAnsi"/>
          <w:lang w:val="en-GB"/>
        </w:rPr>
        <w:t>for green ZnONPs</w:t>
      </w:r>
      <w:r w:rsidR="0041665D" w:rsidRPr="007C2ABD">
        <w:rPr>
          <w:rFonts w:cstheme="minorHAnsi"/>
          <w:lang w:val="en-GB"/>
        </w:rPr>
        <w:t xml:space="preserve"> (n=3)</w:t>
      </w:r>
      <w:r w:rsidR="00D71DE9" w:rsidRPr="007C2ABD">
        <w:rPr>
          <w:rFonts w:cstheme="minorHAnsi"/>
          <w:lang w:val="en-GB"/>
        </w:rPr>
        <w:t>,</w:t>
      </w:r>
      <w:r w:rsidR="00F22C8B" w:rsidRPr="007C2ABD">
        <w:rPr>
          <w:rFonts w:cstheme="minorHAnsi"/>
          <w:lang w:val="en-GB"/>
        </w:rPr>
        <w:t xml:space="preserve"> </w:t>
      </w:r>
      <w:r w:rsidRPr="007C2ABD">
        <w:rPr>
          <w:rFonts w:cstheme="minorHAnsi"/>
          <w:lang w:val="en-GB"/>
        </w:rPr>
        <w:t>and 225.6 ± 0.9</w:t>
      </w:r>
      <w:r w:rsidR="00E4781A" w:rsidRPr="007C2ABD">
        <w:rPr>
          <w:rFonts w:cstheme="minorHAnsi"/>
          <w:lang w:val="en-GB"/>
        </w:rPr>
        <w:t xml:space="preserve"> nm</w:t>
      </w:r>
      <w:r w:rsidRPr="007C2ABD">
        <w:rPr>
          <w:rFonts w:cstheme="minorHAnsi"/>
          <w:lang w:val="en-GB"/>
        </w:rPr>
        <w:t xml:space="preserve"> with a PDI of 0.10 ± 0.01, positive zeta potential of +12.57 ± 1.08 </w:t>
      </w:r>
      <w:r w:rsidR="00F22C8B" w:rsidRPr="007C2ABD">
        <w:rPr>
          <w:rFonts w:cstheme="minorHAnsi"/>
          <w:lang w:val="en-GB"/>
        </w:rPr>
        <w:t>for</w:t>
      </w:r>
      <w:r w:rsidRPr="007C2ABD">
        <w:rPr>
          <w:rFonts w:cstheme="minorHAnsi"/>
          <w:lang w:val="en-GB"/>
        </w:rPr>
        <w:t xml:space="preserve"> </w:t>
      </w:r>
      <w:r w:rsidR="008D27C1" w:rsidRPr="007C2ABD">
        <w:rPr>
          <w:rFonts w:cstheme="minorHAnsi"/>
          <w:lang w:val="en-GB"/>
        </w:rPr>
        <w:t>chemically synthesized</w:t>
      </w:r>
      <w:r w:rsidRPr="007C2ABD">
        <w:rPr>
          <w:rFonts w:cstheme="minorHAnsi"/>
          <w:lang w:val="en-GB"/>
        </w:rPr>
        <w:t xml:space="preserve"> ZnONPs</w:t>
      </w:r>
      <w:r w:rsidR="0041665D" w:rsidRPr="007C2ABD">
        <w:rPr>
          <w:rFonts w:cstheme="minorHAnsi"/>
          <w:lang w:val="en-GB"/>
        </w:rPr>
        <w:t xml:space="preserve"> (n=3)</w:t>
      </w:r>
      <w:r w:rsidRPr="007C2ABD">
        <w:rPr>
          <w:rFonts w:cstheme="minorHAnsi"/>
          <w:lang w:val="en-GB"/>
        </w:rPr>
        <w:t xml:space="preserve">. </w:t>
      </w:r>
    </w:p>
    <w:p w14:paraId="33A073DB" w14:textId="77777777" w:rsidR="00405C12" w:rsidRPr="007C2ABD" w:rsidRDefault="0008787E" w:rsidP="00F773A5">
      <w:pPr>
        <w:spacing w:after="0" w:line="240" w:lineRule="auto"/>
        <w:jc w:val="both"/>
        <w:rPr>
          <w:rFonts w:cstheme="minorHAnsi"/>
          <w:lang w:val="en-GB"/>
        </w:rPr>
      </w:pPr>
      <w:r w:rsidRPr="007C2ABD">
        <w:rPr>
          <w:rFonts w:cstheme="minorHAnsi"/>
          <w:lang w:val="en-GB"/>
        </w:rPr>
        <w:t xml:space="preserve">Their morphology evaluation by SEM in </w:t>
      </w:r>
      <w:r w:rsidR="00497DB6" w:rsidRPr="007C2ABD">
        <w:rPr>
          <w:rFonts w:cstheme="minorHAnsi"/>
          <w:lang w:val="en-GB"/>
        </w:rPr>
        <w:t>F</w:t>
      </w:r>
      <w:r w:rsidRPr="007C2ABD">
        <w:rPr>
          <w:rFonts w:cstheme="minorHAnsi"/>
          <w:lang w:val="en-GB"/>
        </w:rPr>
        <w:t xml:space="preserve">igure </w:t>
      </w:r>
      <w:r w:rsidR="0041665D" w:rsidRPr="007C2ABD">
        <w:rPr>
          <w:rFonts w:cstheme="minorHAnsi"/>
          <w:lang w:val="en-GB"/>
        </w:rPr>
        <w:t>2</w:t>
      </w:r>
      <w:r w:rsidRPr="007C2ABD">
        <w:rPr>
          <w:rFonts w:cstheme="minorHAnsi"/>
          <w:lang w:val="en-GB"/>
        </w:rPr>
        <w:t xml:space="preserve"> showed differences in size and shape of the nanoparticles. </w:t>
      </w:r>
      <w:r w:rsidR="00BD2E92" w:rsidRPr="007C2ABD">
        <w:rPr>
          <w:rFonts w:cstheme="minorHAnsi"/>
          <w:lang w:val="en-GB"/>
        </w:rPr>
        <w:t xml:space="preserve">On </w:t>
      </w:r>
      <w:r w:rsidRPr="007C2ABD">
        <w:rPr>
          <w:rFonts w:cstheme="minorHAnsi"/>
          <w:lang w:val="en-GB"/>
        </w:rPr>
        <w:t>the one hand, an anisotropic shape with a diameter and length ranging from 107 nm to 451 nm for the</w:t>
      </w:r>
      <w:r w:rsidR="00497DB6" w:rsidRPr="007C2ABD">
        <w:rPr>
          <w:rStyle w:val="CommentReference"/>
          <w:rFonts w:cstheme="minorHAnsi"/>
          <w:sz w:val="22"/>
          <w:szCs w:val="22"/>
          <w:lang w:val="en-GB"/>
        </w:rPr>
        <w:t xml:space="preserve"> </w:t>
      </w:r>
      <w:r w:rsidR="00497DB6" w:rsidRPr="007C2ABD">
        <w:rPr>
          <w:rFonts w:cstheme="minorHAnsi"/>
          <w:lang w:val="en-GB"/>
        </w:rPr>
        <w:t>green syn</w:t>
      </w:r>
      <w:r w:rsidRPr="007C2ABD">
        <w:rPr>
          <w:rFonts w:cstheme="minorHAnsi"/>
          <w:lang w:val="en-GB"/>
        </w:rPr>
        <w:t xml:space="preserve">thesized ZnONPs and an irregular and rough-like structure on </w:t>
      </w:r>
      <w:r w:rsidR="00BD2E92" w:rsidRPr="007C2ABD">
        <w:rPr>
          <w:rFonts w:cstheme="minorHAnsi"/>
          <w:lang w:val="en-GB"/>
        </w:rPr>
        <w:t xml:space="preserve">the </w:t>
      </w:r>
      <w:r w:rsidRPr="007C2ABD">
        <w:rPr>
          <w:rFonts w:cstheme="minorHAnsi"/>
          <w:lang w:val="en-GB"/>
        </w:rPr>
        <w:t>surface</w:t>
      </w:r>
      <w:r w:rsidR="002C7D46" w:rsidRPr="007C2ABD">
        <w:rPr>
          <w:rFonts w:cstheme="minorHAnsi"/>
          <w:lang w:val="en-GB"/>
        </w:rPr>
        <w:t xml:space="preserve"> (Figure 2A)</w:t>
      </w:r>
      <w:r w:rsidRPr="007C2ABD">
        <w:rPr>
          <w:rFonts w:cstheme="minorHAnsi"/>
          <w:lang w:val="en-GB"/>
        </w:rPr>
        <w:t xml:space="preserve">. The </w:t>
      </w:r>
      <w:r w:rsidR="008D27C1" w:rsidRPr="007C2ABD">
        <w:rPr>
          <w:rFonts w:cstheme="minorHAnsi"/>
          <w:lang w:val="en-GB"/>
        </w:rPr>
        <w:t>chemically synthesized</w:t>
      </w:r>
      <w:r w:rsidRPr="007C2ABD">
        <w:rPr>
          <w:rFonts w:cstheme="minorHAnsi"/>
          <w:lang w:val="en-GB"/>
        </w:rPr>
        <w:t xml:space="preserve"> nanoparticles, on the other hand, exhibited an almost spherical shape with a minimum and maximum diameter of 44.2 </w:t>
      </w:r>
      <w:r w:rsidR="000064B6" w:rsidRPr="007C2ABD">
        <w:rPr>
          <w:rFonts w:cstheme="minorHAnsi"/>
          <w:lang w:val="en-GB"/>
        </w:rPr>
        <w:t xml:space="preserve">nm </w:t>
      </w:r>
      <w:r w:rsidRPr="007C2ABD">
        <w:rPr>
          <w:rFonts w:cstheme="minorHAnsi"/>
          <w:lang w:val="en-GB"/>
        </w:rPr>
        <w:t>and 225.0 nm</w:t>
      </w:r>
      <w:r w:rsidR="00343D6E" w:rsidRPr="007C2ABD">
        <w:rPr>
          <w:rFonts w:cstheme="minorHAnsi"/>
          <w:lang w:val="en-GB"/>
        </w:rPr>
        <w:t>,</w:t>
      </w:r>
      <w:r w:rsidRPr="007C2ABD">
        <w:rPr>
          <w:rFonts w:cstheme="minorHAnsi"/>
          <w:lang w:val="en-GB"/>
        </w:rPr>
        <w:t xml:space="preserve"> respectively</w:t>
      </w:r>
      <w:r w:rsidR="002C7D46" w:rsidRPr="007C2ABD">
        <w:rPr>
          <w:rFonts w:cstheme="minorHAnsi"/>
          <w:lang w:val="en-GB"/>
        </w:rPr>
        <w:t xml:space="preserve"> (Figure 2B)</w:t>
      </w:r>
      <w:r w:rsidRPr="007C2ABD">
        <w:rPr>
          <w:rFonts w:cstheme="minorHAnsi"/>
          <w:lang w:val="en-GB"/>
        </w:rPr>
        <w:t>.</w:t>
      </w:r>
    </w:p>
    <w:p w14:paraId="281BB9DF" w14:textId="655E68AD" w:rsidR="0008787E" w:rsidRPr="007C2ABD" w:rsidRDefault="00405C12" w:rsidP="00F773A5">
      <w:pPr>
        <w:spacing w:after="0" w:line="240" w:lineRule="auto"/>
        <w:jc w:val="both"/>
        <w:rPr>
          <w:rFonts w:cstheme="minorHAnsi"/>
          <w:lang w:val="en-GB"/>
        </w:rPr>
      </w:pPr>
      <w:bookmarkStart w:id="14" w:name="_Hlk151492112"/>
      <w:r w:rsidRPr="007C2ABD">
        <w:rPr>
          <w:rFonts w:cstheme="minorHAnsi"/>
          <w:lang w:val="en-GB"/>
        </w:rPr>
        <w:t xml:space="preserve">The reason for the size discrepancy between </w:t>
      </w:r>
      <w:r w:rsidR="0054791E" w:rsidRPr="007C2ABD">
        <w:rPr>
          <w:rFonts w:cstheme="minorHAnsi"/>
          <w:lang w:val="en-GB"/>
        </w:rPr>
        <w:t>S</w:t>
      </w:r>
      <w:r w:rsidRPr="007C2ABD">
        <w:rPr>
          <w:rFonts w:cstheme="minorHAnsi"/>
          <w:lang w:val="en-GB"/>
        </w:rPr>
        <w:t>EM and DLS could be</w:t>
      </w:r>
      <w:r w:rsidR="0054791E" w:rsidRPr="007C2ABD">
        <w:rPr>
          <w:rFonts w:cstheme="minorHAnsi"/>
          <w:lang w:val="en-GB"/>
        </w:rPr>
        <w:t xml:space="preserve"> due to difference in behaviour of these nanoparticles when in dried state or in water. </w:t>
      </w:r>
      <w:r w:rsidR="004119D2" w:rsidRPr="007C2ABD">
        <w:rPr>
          <w:rFonts w:cstheme="minorHAnsi"/>
          <w:lang w:val="en-GB"/>
        </w:rPr>
        <w:t>According to Abraham et al., p</w:t>
      </w:r>
      <w:r w:rsidR="0054791E" w:rsidRPr="007C2ABD">
        <w:rPr>
          <w:rFonts w:cstheme="minorHAnsi"/>
          <w:lang w:val="en-GB"/>
        </w:rPr>
        <w:t>articles can have hydrodynamic diameters comparable to or slightly larger</w:t>
      </w:r>
      <w:r w:rsidR="00264820" w:rsidRPr="007C2ABD">
        <w:rPr>
          <w:rFonts w:cstheme="minorHAnsi"/>
          <w:lang w:val="en-GB"/>
        </w:rPr>
        <w:t xml:space="preserve"> or lower</w:t>
      </w:r>
      <w:r w:rsidR="0054791E" w:rsidRPr="007C2ABD">
        <w:rPr>
          <w:rFonts w:cstheme="minorHAnsi"/>
          <w:lang w:val="en-GB"/>
        </w:rPr>
        <w:t xml:space="preserve"> than their electronic microscopic size </w:t>
      </w:r>
      <w:r w:rsidR="00F720E6" w:rsidRPr="007C2ABD">
        <w:rPr>
          <w:rFonts w:eastAsia="Times New Roman" w:cstheme="minorHAnsi"/>
          <w:color w:val="242424"/>
          <w:lang w:val="en-GB" w:eastAsia="fr-FR"/>
        </w:rPr>
        <w:fldChar w:fldCharType="begin" w:fldLock="1"/>
      </w:r>
      <w:r w:rsidR="00F720E6" w:rsidRPr="007C2ABD">
        <w:rPr>
          <w:rFonts w:eastAsia="Times New Roman" w:cstheme="minorHAnsi"/>
          <w:color w:val="242424"/>
          <w:lang w:val="en-GB" w:eastAsia="fr-FR"/>
        </w:rPr>
        <w:instrText>ADDIN CSL_CITATION {"citationItems":[{"id":"ITEM-1","itemData":{"DOI":"10.1016/b978-0-12-822348-2.00002-4","ISBN":"9780128223482","abstract":"Nanomaterials have at least one external dimension in the nanometer range with unique properties. Nanomaterials have unique physical and chemical properties at the atomic and molecular levels. So, these materials have a variety of applications in the industrial, medical, commercial, and consumer product fields. There are a wide range of characterization techniques available for analyzing the shape, size, dispersion, chemical composition, crystal structure, surface area, surface chemistry and charge, and the morphology of nanoparticles. This chapter provides a detailed analysis of the various characterization techniques available.","author":[{"dropping-particle":"","family":"Abraham","given":"Jiji","non-dropping-particle":"","parse-names":false,"suffix":""},{"dropping-particle":"","family":"Jose","given":"Beena","non-dropping-particle":"","parse-names":false,"suffix":""},{"dropping-particle":"","family":"Jose","given":"Anjali","non-dropping-particle":"","parse-names":false,"suffix":""},{"dropping-particle":"","family":"Thomas","given":"Sabu","non-dropping-particle":"","parse-names":false,"suffix":""}],"container-title":"Phytonanotechnology","id":"ITEM-1","issued":{"date-parts":[["2020"]]},"number-of-pages":"21-39","publisher":"Elsevier Inc.","title":"Characterization of green nanoparticles from plants","type":"book"},"uris":["http://www.mendeley.com/documents/?uuid=74be8e61-8355-4539-a65a-fe993eebb5c6"]}],"mendeley":{"formattedCitation":"(Abraham et al., 2020)","plainTextFormattedCitation":"(Abraham et al., 2020)","previouslyFormattedCitation":"(Abraham et al., 2020)"},"properties":{"noteIndex":0},"schema":"https://github.com/citation-style-language/schema/raw/master/csl-citation.json"}</w:instrText>
      </w:r>
      <w:r w:rsidR="00F720E6" w:rsidRPr="007C2ABD">
        <w:rPr>
          <w:rFonts w:eastAsia="Times New Roman" w:cstheme="minorHAnsi"/>
          <w:color w:val="242424"/>
          <w:lang w:val="en-GB" w:eastAsia="fr-FR"/>
        </w:rPr>
        <w:fldChar w:fldCharType="separate"/>
      </w:r>
      <w:r w:rsidR="00F720E6" w:rsidRPr="007C2ABD">
        <w:rPr>
          <w:rFonts w:eastAsia="Times New Roman" w:cstheme="minorHAnsi"/>
          <w:noProof/>
          <w:color w:val="242424"/>
          <w:lang w:val="en-GB" w:eastAsia="fr-FR"/>
        </w:rPr>
        <w:t>(Abraham et al., 2020)</w:t>
      </w:r>
      <w:r w:rsidR="00F720E6" w:rsidRPr="007C2ABD">
        <w:rPr>
          <w:rFonts w:eastAsia="Times New Roman" w:cstheme="minorHAnsi"/>
          <w:color w:val="242424"/>
          <w:lang w:val="en-GB" w:eastAsia="fr-FR"/>
        </w:rPr>
        <w:fldChar w:fldCharType="end"/>
      </w:r>
      <w:r w:rsidR="00264820" w:rsidRPr="007C2ABD">
        <w:rPr>
          <w:rFonts w:eastAsia="Times New Roman" w:cstheme="minorHAnsi"/>
          <w:color w:val="242424"/>
          <w:lang w:val="en-GB" w:eastAsia="fr-FR"/>
        </w:rPr>
        <w:t xml:space="preserve">. </w:t>
      </w:r>
      <w:bookmarkEnd w:id="14"/>
      <w:r w:rsidR="0008787E" w:rsidRPr="007C2ABD">
        <w:rPr>
          <w:rFonts w:cstheme="minorHAnsi"/>
          <w:lang w:val="en-GB"/>
        </w:rPr>
        <w:t xml:space="preserve">The irregularity on the green ZnONPs surface was attributed to </w:t>
      </w:r>
      <w:r w:rsidR="00343D6E" w:rsidRPr="007C2ABD">
        <w:rPr>
          <w:rFonts w:cstheme="minorHAnsi"/>
          <w:lang w:val="en-GB"/>
        </w:rPr>
        <w:t xml:space="preserve">the </w:t>
      </w:r>
      <w:r w:rsidR="0008787E" w:rsidRPr="007C2ABD">
        <w:rPr>
          <w:rFonts w:cstheme="minorHAnsi"/>
          <w:lang w:val="en-GB"/>
        </w:rPr>
        <w:t>presence of phytoc</w:t>
      </w:r>
      <w:r w:rsidR="000064B6" w:rsidRPr="007C2ABD">
        <w:rPr>
          <w:rFonts w:cstheme="minorHAnsi"/>
          <w:lang w:val="en-GB"/>
        </w:rPr>
        <w:t>ompounds</w:t>
      </w:r>
      <w:r w:rsidR="0008787E" w:rsidRPr="007C2ABD">
        <w:rPr>
          <w:rFonts w:cstheme="minorHAnsi"/>
          <w:lang w:val="en-GB"/>
        </w:rPr>
        <w:t>. These chemical compounds increase contact surface and can help avoid aggregation of the prepared nanoparticles. As previously reported</w:t>
      </w:r>
      <w:r w:rsidR="00343D6E" w:rsidRPr="007C2ABD">
        <w:rPr>
          <w:rFonts w:cstheme="minorHAnsi"/>
          <w:lang w:val="en-GB"/>
        </w:rPr>
        <w:t>,</w:t>
      </w:r>
      <w:r w:rsidR="000064B6" w:rsidRPr="007C2ABD">
        <w:rPr>
          <w:rFonts w:cstheme="minorHAnsi"/>
          <w:lang w:val="en-GB"/>
        </w:rPr>
        <w:t xml:space="preserve"> surface structures</w:t>
      </w:r>
      <w:r w:rsidR="0008787E" w:rsidRPr="007C2ABD">
        <w:rPr>
          <w:rFonts w:cstheme="minorHAnsi"/>
          <w:lang w:val="en-GB"/>
        </w:rPr>
        <w:t xml:space="preserve"> contribute to define both the physicochemical and biological characteristics of nanoparticles </w:t>
      </w:r>
      <w:r w:rsidR="0008787E" w:rsidRPr="007C2ABD">
        <w:rPr>
          <w:rFonts w:cstheme="minorHAnsi"/>
          <w:lang w:val="en-GB"/>
        </w:rPr>
        <w:fldChar w:fldCharType="begin" w:fldLock="1"/>
      </w:r>
      <w:r w:rsidR="0008787E" w:rsidRPr="007C2ABD">
        <w:rPr>
          <w:rFonts w:cstheme="minorHAnsi"/>
          <w:lang w:val="en-GB"/>
        </w:rPr>
        <w:instrText>ADDIN CSL_CITATION {"citationItems":[{"id":"ITEM-1","itemData":{"DOI":"10.1186/s12951-020-00704-4","ISSN":"14773155","PMID":"33225973","abstract":"Capping agents are of utmost importance as stabilizers that inhibit the over-growth of nanoparticles and prevent their aggregation/coagulation in colloidal synthesis. The capping ligands stabilize the interface where nanoparticles interact with their medium of preparation. Specific structural features of nanoparticles are attributed to capping on their surface. These stabilizing agents play a key role in altering the biological activities and environmental perspective. Stearic effects of capping agents adsorbed on the surface of nanoparticles are responsible for such changing physico-chemical and biological characteristics. Firstly, this novel review article introduces few frequently used capping agents in the fabrication of nanoparticles. Next, recent advancements in biomedicine and environmental remediation approaches of capped nanoparticles have been elaborated. Lastly, future directions of the huge impact of capping agents on the biological environment have been summarized.[Figure not available: see fulltext.].","author":[{"dropping-particle":"","family":"Javed","given":"Rabia","non-dropping-particle":"","parse-names":false,"suffix":""},{"dropping-particle":"","family":"Zia","given":"Muhammad","non-dropping-particle":"","parse-names":false,"suffix":""},{"dropping-particle":"","family":"Naz","given":"Sania","non-dropping-particle":"","parse-names":false,"suffix":""},{"dropping-particle":"","family":"Aisida","given":"Samson O.","non-dropping-particle":"","parse-names":false,"suffix":""},{"dropping-particle":"","family":"Ain","given":"Noor ul","non-dropping-particle":"","parse-names":false,"suffix":""},{"dropping-particle":"","family":"Ao","given":"Qiang","non-dropping-particle":"","parse-names":false,"suffix":""}],"container-title":"Journal of Nanobiotechnology","id":"ITEM-1","issue":"1","issued":{"date-parts":[["2020"]]},"page":"1-15","publisher":"BioMed Central","title":"Role of capping agents in the application of nanoparticles in biomedicine and environmental remediation: recent trends and future prospects","type":"article-journal","volume":"18"},"uris":["http://www.mendeley.com/documents/?uuid=12c1cf1b-72ec-481c-a98a-6fa0b187fa10"]}],"mendeley":{"formattedCitation":"(Javed et al., 2020)","plainTextFormattedCitation":"(Javed et al., 2020)","previouslyFormattedCitation":"(Javed et al., 2020)"},"properties":{"noteIndex":0},"schema":"https://github.com/citation-style-language/schema/raw/master/csl-citation.json"}</w:instrText>
      </w:r>
      <w:r w:rsidR="0008787E" w:rsidRPr="007C2ABD">
        <w:rPr>
          <w:rFonts w:cstheme="minorHAnsi"/>
          <w:lang w:val="en-GB"/>
        </w:rPr>
        <w:fldChar w:fldCharType="separate"/>
      </w:r>
      <w:r w:rsidR="0008787E" w:rsidRPr="007C2ABD">
        <w:rPr>
          <w:rFonts w:cstheme="minorHAnsi"/>
          <w:noProof/>
          <w:lang w:val="en-GB"/>
        </w:rPr>
        <w:t>(Javed et al., 2020)</w:t>
      </w:r>
      <w:r w:rsidR="0008787E" w:rsidRPr="007C2ABD">
        <w:rPr>
          <w:rFonts w:cstheme="minorHAnsi"/>
          <w:lang w:val="en-GB"/>
        </w:rPr>
        <w:fldChar w:fldCharType="end"/>
      </w:r>
      <w:r w:rsidR="0008787E" w:rsidRPr="007C2ABD">
        <w:rPr>
          <w:rFonts w:cstheme="minorHAnsi"/>
          <w:lang w:val="en-GB"/>
        </w:rPr>
        <w:t>.</w:t>
      </w:r>
    </w:p>
    <w:p w14:paraId="38EC3F6D" w14:textId="77777777" w:rsidR="000B5CE2" w:rsidRPr="007C2ABD" w:rsidRDefault="000B5CE2" w:rsidP="00F773A5">
      <w:pPr>
        <w:spacing w:after="0" w:line="240" w:lineRule="auto"/>
        <w:jc w:val="both"/>
        <w:rPr>
          <w:rFonts w:cstheme="minorHAnsi"/>
          <w:lang w:val="en-GB"/>
        </w:rPr>
      </w:pPr>
    </w:p>
    <w:p w14:paraId="7D9F14A8" w14:textId="19F361DF" w:rsidR="000B5CE2" w:rsidRPr="007C2ABD" w:rsidRDefault="000B5CE2" w:rsidP="00F773A5">
      <w:pPr>
        <w:spacing w:after="0" w:line="240" w:lineRule="auto"/>
        <w:jc w:val="both"/>
        <w:rPr>
          <w:rFonts w:cstheme="minorHAnsi"/>
          <w:lang w:val="en-GB"/>
        </w:rPr>
      </w:pPr>
      <w:r w:rsidRPr="007C2ABD">
        <w:rPr>
          <w:rFonts w:cstheme="minorHAnsi"/>
          <w:noProof/>
          <w:lang w:val="en-US"/>
        </w:rPr>
        <w:lastRenderedPageBreak/>
        <mc:AlternateContent>
          <mc:Choice Requires="wpg">
            <w:drawing>
              <wp:inline distT="0" distB="0" distL="0" distR="0" wp14:anchorId="3B74B245" wp14:editId="33F36D1B">
                <wp:extent cx="5820106" cy="2205632"/>
                <wp:effectExtent l="0" t="0" r="9525" b="4445"/>
                <wp:docPr id="2144151978" name="Groupe 17"/>
                <wp:cNvGraphicFramePr/>
                <a:graphic xmlns:a="http://schemas.openxmlformats.org/drawingml/2006/main">
                  <a:graphicData uri="http://schemas.microsoft.com/office/word/2010/wordprocessingGroup">
                    <wpg:wgp>
                      <wpg:cNvGrpSpPr/>
                      <wpg:grpSpPr>
                        <a:xfrm>
                          <a:off x="0" y="0"/>
                          <a:ext cx="5820106" cy="2205632"/>
                          <a:chOff x="-175525" y="21917"/>
                          <a:chExt cx="5353293" cy="2026650"/>
                        </a:xfrm>
                      </wpg:grpSpPr>
                      <pic:pic xmlns:pic="http://schemas.openxmlformats.org/drawingml/2006/picture">
                        <pic:nvPicPr>
                          <pic:cNvPr id="2144151979" name="Image 2144151979"/>
                          <pic:cNvPicPr>
                            <a:picLocks noChangeAspect="1" noChangeArrowheads="1"/>
                          </pic:cNvPicPr>
                        </pic:nvPicPr>
                        <pic:blipFill rotWithShape="1">
                          <a:blip r:embed="rId15" cstate="print">
                            <a:extLst>
                              <a:ext uri="{28A0092B-C50C-407E-A947-70E740481C1C}">
                                <a14:useLocalDpi xmlns:a14="http://schemas.microsoft.com/office/drawing/2010/main" val="0"/>
                              </a:ext>
                            </a:extLst>
                          </a:blip>
                          <a:srcRect l="17387" r="21593" b="6468"/>
                          <a:stretch/>
                        </pic:blipFill>
                        <pic:spPr bwMode="auto">
                          <a:xfrm>
                            <a:off x="68424" y="117558"/>
                            <a:ext cx="2284912" cy="1914691"/>
                          </a:xfrm>
                          <a:prstGeom prst="rect">
                            <a:avLst/>
                          </a:prstGeom>
                          <a:noFill/>
                          <a:extLst>
                            <a:ext uri="{909E8E84-426E-40DD-AFC4-6F175D3DCCD1}">
                              <a14:hiddenFill xmlns:a14="http://schemas.microsoft.com/office/drawing/2010/main">
                                <a:solidFill>
                                  <a:srgbClr val="FFFFFF"/>
                                </a:solidFill>
                              </a14:hiddenFill>
                            </a:ext>
                          </a:extLst>
                        </pic:spPr>
                      </pic:pic>
                      <wps:wsp>
                        <wps:cNvPr id="2144151980" name="ZoneTexte 6"/>
                        <wps:cNvSpPr txBox="1"/>
                        <wps:spPr>
                          <a:xfrm>
                            <a:off x="-175525" y="21917"/>
                            <a:ext cx="314325" cy="370205"/>
                          </a:xfrm>
                          <a:prstGeom prst="rect">
                            <a:avLst/>
                          </a:prstGeom>
                          <a:noFill/>
                        </wps:spPr>
                        <wps:txbx>
                          <w:txbxContent>
                            <w:p w14:paraId="5FF64C6A" w14:textId="77777777" w:rsidR="005E7335" w:rsidRDefault="005E7335" w:rsidP="000B5CE2">
                              <w:pPr>
                                <w:pStyle w:val="NormalWeb"/>
                                <w:spacing w:before="0" w:beforeAutospacing="0" w:after="0" w:afterAutospacing="0"/>
                              </w:pPr>
                              <w:r>
                                <w:rPr>
                                  <w:rFonts w:asciiTheme="minorHAnsi" w:hAnsi="Calibri" w:cstheme="minorBidi"/>
                                  <w:b/>
                                  <w:bCs/>
                                  <w:color w:val="000000" w:themeColor="text1"/>
                                  <w:kern w:val="24"/>
                                  <w:sz w:val="36"/>
                                  <w:szCs w:val="36"/>
                                  <w:lang w:val="fr-FR"/>
                                </w:rPr>
                                <w:t>A</w:t>
                              </w:r>
                            </w:p>
                          </w:txbxContent>
                        </wps:txbx>
                        <wps:bodyPr wrap="square" rtlCol="0">
                          <a:noAutofit/>
                        </wps:bodyPr>
                      </wps:wsp>
                      <pic:pic xmlns:pic="http://schemas.openxmlformats.org/drawingml/2006/picture">
                        <pic:nvPicPr>
                          <pic:cNvPr id="2144151981" name="Image 2144151981"/>
                          <pic:cNvPicPr>
                            <a:picLocks noChangeAspect="1" noChangeArrowheads="1"/>
                          </pic:cNvPicPr>
                        </pic:nvPicPr>
                        <pic:blipFill>
                          <a:blip r:embed="rId16" cstate="print">
                            <a:extLst>
                              <a:ext uri="{28A0092B-C50C-407E-A947-70E740481C1C}">
                                <a14:useLocalDpi xmlns:a14="http://schemas.microsoft.com/office/drawing/2010/main" val="0"/>
                              </a:ext>
                            </a:extLst>
                          </a:blip>
                          <a:srcRect l="19827" t="10381" r="22118"/>
                          <a:stretch>
                            <a:fillRect/>
                          </a:stretch>
                        </pic:blipFill>
                        <pic:spPr bwMode="auto">
                          <a:xfrm>
                            <a:off x="2910818" y="133876"/>
                            <a:ext cx="2266950" cy="1914691"/>
                          </a:xfrm>
                          <a:prstGeom prst="rect">
                            <a:avLst/>
                          </a:prstGeom>
                          <a:noFill/>
                          <a:extLst>
                            <a:ext uri="{909E8E84-426E-40DD-AFC4-6F175D3DCCD1}">
                              <a14:hiddenFill xmlns:a14="http://schemas.microsoft.com/office/drawing/2010/main">
                                <a:solidFill>
                                  <a:srgbClr val="FFFFFF"/>
                                </a:solidFill>
                              </a14:hiddenFill>
                            </a:ext>
                          </a:extLst>
                        </pic:spPr>
                      </pic:pic>
                      <wps:wsp>
                        <wps:cNvPr id="2144151982" name="ZoneTexte 14"/>
                        <wps:cNvSpPr txBox="1"/>
                        <wps:spPr>
                          <a:xfrm>
                            <a:off x="2685475" y="30930"/>
                            <a:ext cx="314510" cy="369332"/>
                          </a:xfrm>
                          <a:prstGeom prst="rect">
                            <a:avLst/>
                          </a:prstGeom>
                          <a:noFill/>
                        </wps:spPr>
                        <wps:txbx>
                          <w:txbxContent>
                            <w:p w14:paraId="06DE7785" w14:textId="77777777" w:rsidR="005E7335" w:rsidRDefault="005E7335" w:rsidP="000B5CE2">
                              <w:pPr>
                                <w:pStyle w:val="NormalWeb"/>
                                <w:spacing w:before="0" w:beforeAutospacing="0" w:after="0" w:afterAutospacing="0"/>
                              </w:pPr>
                              <w:r>
                                <w:rPr>
                                  <w:rFonts w:asciiTheme="minorHAnsi" w:hAnsi="Calibri" w:cstheme="minorBidi"/>
                                  <w:b/>
                                  <w:bCs/>
                                  <w:color w:val="000000" w:themeColor="text1"/>
                                  <w:kern w:val="24"/>
                                  <w:sz w:val="36"/>
                                  <w:szCs w:val="36"/>
                                  <w:lang w:val="fr-FR"/>
                                </w:rPr>
                                <w:t>B</w:t>
                              </w:r>
                            </w:p>
                          </w:txbxContent>
                        </wps:txbx>
                        <wps:bodyPr wrap="square" rtlCol="0">
                          <a:noAutofit/>
                        </wps:bodyPr>
                      </wps:wsp>
                    </wpg:wgp>
                  </a:graphicData>
                </a:graphic>
              </wp:inline>
            </w:drawing>
          </mc:Choice>
          <mc:Fallback>
            <w:pict>
              <v:group w14:anchorId="3B74B245" id="Groupe 17" o:spid="_x0000_s1026" style="width:458.3pt;height:173.65pt;mso-position-horizontal-relative:char;mso-position-vertical-relative:line" coordorigin="-1755,219" coordsize="53532,20266"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 2144151979" o:spid="_x0000_s1027" type="#_x0000_t75" style="position:absolute;left:684;top:1175;width:22849;height:1914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">
                  <v:imagedata r:id="rId17" o:title="" cropbottom="4239f" cropleft="11395f" cropright="14151f"/>
                </v:shape>
                <v:shapetype id="_x0000_t202" coordsize="21600,21600" o:spt="202" path="m,l,21600r21600,l21600,xe">
                  <v:stroke joinstyle="miter"/>
                  <v:path gradientshapeok="t" o:connecttype="rect"/>
                </v:shapetype>
                <v:shape id="ZoneTexte 6" o:spid="_x0000_s1028" type="#_x0000_t202" style="position:absolute;left:-1755;top:219;width:3143;height:370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" filled="f" stroked="f">
                  <v:textbox>
                    <w:txbxContent>
                      <w:p w14:paraId="5FF64C6A" w14:textId="77777777" w:rsidR="005E7335" w:rsidRDefault="005E7335" w:rsidP="000B5CE2">
                        <w:pPr>
                          <w:pStyle w:val="NormalWeb"/>
                          <w:spacing w:before="0" w:beforeAutospacing="0" w:after="0" w:afterAutospacing="0"/>
                        </w:pPr>
                        <w:r>
                          <w:rPr>
                            <w:rFonts w:asciiTheme="minorHAnsi" w:hAnsi="Calibri" w:cstheme="minorBidi"/>
                            <w:b/>
                            <w:bCs/>
                            <w:color w:val="000000" w:themeColor="text1"/>
                            <w:kern w:val="24"/>
                            <w:sz w:val="36"/>
                            <w:szCs w:val="36"/>
                            <w:lang w:val="fr-FR"/>
                          </w:rPr>
                          <w:t>A</w:t>
                        </w:r>
                      </w:p>
                    </w:txbxContent>
                  </v:textbox>
                </v:shape>
                <v:shape id="Image 2144151981" o:spid="_x0000_s1029" type="#_x0000_t75" style="position:absolute;left:29108;top:1338;width:22669;height:1914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">
                  <v:imagedata r:id="rId18" o:title="" croptop="6803f" cropleft="12994f" cropright="14495f"/>
                </v:shape>
                <v:shape id="ZoneTexte 14" o:spid="_x0000_s1030" type="#_x0000_t202" style="position:absolute;left:26854;top:309;width:3145;height:36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" filled="f" stroked="f">
                  <v:textbox>
                    <w:txbxContent>
                      <w:p w14:paraId="06DE7785" w14:textId="77777777" w:rsidR="005E7335" w:rsidRDefault="005E7335" w:rsidP="000B5CE2">
                        <w:pPr>
                          <w:pStyle w:val="NormalWeb"/>
                          <w:spacing w:before="0" w:beforeAutospacing="0" w:after="0" w:afterAutospacing="0"/>
                        </w:pPr>
                        <w:r>
                          <w:rPr>
                            <w:rFonts w:asciiTheme="minorHAnsi" w:hAnsi="Calibri" w:cstheme="minorBidi"/>
                            <w:b/>
                            <w:bCs/>
                            <w:color w:val="000000" w:themeColor="text1"/>
                            <w:kern w:val="24"/>
                            <w:sz w:val="36"/>
                            <w:szCs w:val="36"/>
                            <w:lang w:val="fr-FR"/>
                          </w:rPr>
                          <w:t>B</w:t>
                        </w:r>
                      </w:p>
                    </w:txbxContent>
                  </v:textbox>
                </v:shape>
                <w10:anchorlock/>
              </v:group>
            </w:pict>
          </mc:Fallback>
        </mc:AlternateContent>
      </w:r>
    </w:p>
    <w:p w14:paraId="1F811CD3" w14:textId="19DDF3A0" w:rsidR="000B5CE2" w:rsidRPr="007C2ABD" w:rsidRDefault="000B5CE2" w:rsidP="00F773A5">
      <w:pPr>
        <w:spacing w:after="0" w:line="240" w:lineRule="auto"/>
        <w:jc w:val="both"/>
        <w:rPr>
          <w:rFonts w:cstheme="minorHAnsi"/>
          <w:lang w:val="en-GB"/>
        </w:rPr>
      </w:pPr>
      <w:r w:rsidRPr="007C2ABD">
        <w:rPr>
          <w:rFonts w:cstheme="minorHAnsi"/>
          <w:b/>
          <w:lang w:val="en-GB"/>
        </w:rPr>
        <w:t>Figure 1</w:t>
      </w:r>
      <w:r w:rsidRPr="007C2ABD">
        <w:rPr>
          <w:rFonts w:cstheme="minorHAnsi"/>
          <w:lang w:val="en-GB"/>
        </w:rPr>
        <w:t xml:space="preserve">. </w:t>
      </w:r>
      <w:r w:rsidR="0041665D" w:rsidRPr="007C2ABD">
        <w:rPr>
          <w:rFonts w:cstheme="minorHAnsi"/>
          <w:lang w:val="en-GB"/>
        </w:rPr>
        <w:t xml:space="preserve">Photograph of (A) green synthesized ZnONPs and (B) </w:t>
      </w:r>
      <w:r w:rsidR="008D27C1" w:rsidRPr="007C2ABD">
        <w:rPr>
          <w:rFonts w:cstheme="minorHAnsi"/>
          <w:lang w:val="en-GB"/>
        </w:rPr>
        <w:t xml:space="preserve">chemically synthesized </w:t>
      </w:r>
      <w:r w:rsidR="0041665D" w:rsidRPr="007C2ABD">
        <w:rPr>
          <w:rFonts w:cstheme="minorHAnsi"/>
          <w:lang w:val="en-GB"/>
        </w:rPr>
        <w:t>ZnONPs</w:t>
      </w:r>
    </w:p>
    <w:p w14:paraId="4630C1E1" w14:textId="3ADB936F" w:rsidR="00EA795E" w:rsidRPr="007C2ABD" w:rsidRDefault="00EA795E" w:rsidP="00F773A5">
      <w:pPr>
        <w:spacing w:after="0" w:line="240" w:lineRule="auto"/>
        <w:jc w:val="both"/>
        <w:rPr>
          <w:rFonts w:cstheme="minorHAnsi"/>
          <w:lang w:val="en-GB"/>
        </w:rPr>
      </w:pPr>
    </w:p>
    <w:p w14:paraId="14B3EAA9" w14:textId="77777777" w:rsidR="005A7974" w:rsidRPr="007C2ABD" w:rsidRDefault="005A7974" w:rsidP="00F773A5">
      <w:pPr>
        <w:spacing w:after="0" w:line="240" w:lineRule="auto"/>
        <w:jc w:val="both"/>
        <w:rPr>
          <w:rFonts w:cstheme="minorHAnsi"/>
          <w:lang w:val="en-GB"/>
        </w:rPr>
      </w:pPr>
    </w:p>
    <w:p w14:paraId="53F8B073" w14:textId="6E448DF8" w:rsidR="00EA795E" w:rsidRPr="007C2ABD" w:rsidRDefault="00EA795E" w:rsidP="00F773A5">
      <w:pPr>
        <w:spacing w:after="0" w:line="240" w:lineRule="auto"/>
        <w:jc w:val="both"/>
        <w:rPr>
          <w:rFonts w:cstheme="minorHAnsi"/>
          <w:lang w:val="en-GB"/>
        </w:rPr>
      </w:pPr>
      <w:r w:rsidRPr="007C2ABD">
        <w:rPr>
          <w:rFonts w:cstheme="minorHAnsi"/>
          <w:noProof/>
          <w:lang w:val="en-US"/>
        </w:rPr>
        <mc:AlternateContent>
          <mc:Choice Requires="wpg">
            <w:drawing>
              <wp:inline distT="0" distB="0" distL="0" distR="0" wp14:anchorId="570751E9" wp14:editId="32867694">
                <wp:extent cx="5697459" cy="2205020"/>
                <wp:effectExtent l="0" t="0" r="0" b="5080"/>
                <wp:docPr id="2049464702" name="Groupe 11"/>
                <wp:cNvGraphicFramePr/>
                <a:graphic xmlns:a="http://schemas.openxmlformats.org/drawingml/2006/main">
                  <a:graphicData uri="http://schemas.microsoft.com/office/word/2010/wordprocessingGroup">
                    <wpg:wgp>
                      <wpg:cNvGrpSpPr/>
                      <wpg:grpSpPr>
                        <a:xfrm>
                          <a:off x="0" y="0"/>
                          <a:ext cx="5697459" cy="2205020"/>
                          <a:chOff x="-302217" y="173082"/>
                          <a:chExt cx="5698587" cy="2192385"/>
                        </a:xfrm>
                      </wpg:grpSpPr>
                      <pic:pic xmlns:pic="http://schemas.openxmlformats.org/drawingml/2006/picture">
                        <pic:nvPicPr>
                          <pic:cNvPr id="2144151985" name="Image 2"/>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289430"/>
                            <a:ext cx="2484492" cy="2076037"/>
                          </a:xfrm>
                          <a:prstGeom prst="rect">
                            <a:avLst/>
                          </a:prstGeom>
                          <a:noFill/>
                          <a:ln>
                            <a:noFill/>
                          </a:ln>
                        </pic:spPr>
                      </pic:pic>
                      <pic:pic xmlns:pic="http://schemas.openxmlformats.org/drawingml/2006/picture">
                        <pic:nvPicPr>
                          <pic:cNvPr id="1101495803" name="Image 3"/>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2911878" y="289430"/>
                            <a:ext cx="2484492" cy="2076036"/>
                          </a:xfrm>
                          <a:prstGeom prst="rect">
                            <a:avLst/>
                          </a:prstGeom>
                          <a:noFill/>
                          <a:ln>
                            <a:noFill/>
                          </a:ln>
                        </pic:spPr>
                      </pic:pic>
                      <wps:wsp>
                        <wps:cNvPr id="1631780452" name="ZoneTexte 9"/>
                        <wps:cNvSpPr txBox="1"/>
                        <wps:spPr>
                          <a:xfrm>
                            <a:off x="-302217" y="188898"/>
                            <a:ext cx="324128" cy="369332"/>
                          </a:xfrm>
                          <a:prstGeom prst="rect">
                            <a:avLst/>
                          </a:prstGeom>
                          <a:noFill/>
                        </wps:spPr>
                        <wps:txbx>
                          <w:txbxContent>
                            <w:p w14:paraId="073B7473" w14:textId="77777777" w:rsidR="005E7335" w:rsidRDefault="005E7335" w:rsidP="00EA795E">
                              <w:pPr>
                                <w:pStyle w:val="NormalWeb"/>
                                <w:spacing w:before="0" w:beforeAutospacing="0" w:after="0" w:afterAutospacing="0"/>
                              </w:pPr>
                              <w:r>
                                <w:rPr>
                                  <w:rFonts w:asciiTheme="minorHAnsi" w:hAnsi="Calibri" w:cstheme="minorBidi"/>
                                  <w:b/>
                                  <w:bCs/>
                                  <w:color w:val="000000" w:themeColor="text1"/>
                                  <w:kern w:val="24"/>
                                  <w:sz w:val="36"/>
                                  <w:szCs w:val="36"/>
                                  <w:lang w:val="fr-FR"/>
                                </w:rPr>
                                <w:t>A</w:t>
                              </w:r>
                            </w:p>
                          </w:txbxContent>
                        </wps:txbx>
                        <wps:bodyPr wrap="square" rtlCol="0">
                          <a:noAutofit/>
                        </wps:bodyPr>
                      </wps:wsp>
                      <wps:wsp>
                        <wps:cNvPr id="476160117" name="ZoneTexte 10"/>
                        <wps:cNvSpPr txBox="1"/>
                        <wps:spPr>
                          <a:xfrm>
                            <a:off x="2655809" y="173082"/>
                            <a:ext cx="314510" cy="369332"/>
                          </a:xfrm>
                          <a:prstGeom prst="rect">
                            <a:avLst/>
                          </a:prstGeom>
                          <a:noFill/>
                        </wps:spPr>
                        <wps:txbx>
                          <w:txbxContent>
                            <w:p w14:paraId="038C0442" w14:textId="77777777" w:rsidR="005E7335" w:rsidRDefault="005E7335" w:rsidP="00EA795E">
                              <w:pPr>
                                <w:pStyle w:val="NormalWeb"/>
                                <w:spacing w:before="0" w:beforeAutospacing="0" w:after="0" w:afterAutospacing="0"/>
                              </w:pPr>
                              <w:r>
                                <w:rPr>
                                  <w:rFonts w:asciiTheme="minorHAnsi" w:hAnsi="Calibri" w:cstheme="minorBidi"/>
                                  <w:b/>
                                  <w:bCs/>
                                  <w:color w:val="000000" w:themeColor="text1"/>
                                  <w:kern w:val="24"/>
                                  <w:sz w:val="36"/>
                                  <w:szCs w:val="36"/>
                                  <w:lang w:val="fr-FR"/>
                                </w:rPr>
                                <w:t>B</w:t>
                              </w:r>
                            </w:p>
                          </w:txbxContent>
                        </wps:txbx>
                        <wps:bodyPr wrap="square" rtlCol="0">
                          <a:noAutofit/>
                        </wps:bodyPr>
                      </wps:wsp>
                    </wpg:wgp>
                  </a:graphicData>
                </a:graphic>
              </wp:inline>
            </w:drawing>
          </mc:Choice>
          <mc:Fallback>
            <w:pict>
              <v:group w14:anchorId="570751E9" id="Groupe 11" o:spid="_x0000_s1031" style="width:448.6pt;height:173.6pt;mso-position-horizontal-relative:char;mso-position-vertical-relative:line" coordorigin="-3022,1730" coordsize="56985,21923" o:gfxdata="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Hd3ZmZV&#10;VUREMzOIiJmZqqq7u8zM3d3u7v//IiIBARER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d3dmZlVV&#10;REQzM4iImZmqqru7zMzd3e7u//8iIgEBERE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">
                <v:shape id="Image 2" o:spid="_x0000_s1032" type="#_x0000_t75" style="position:absolute;top:2894;width:24844;height:2076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">
                  <v:imagedata r:id="rId21" o:title=""/>
                </v:shape>
                <v:shape id="Image 3" o:spid="_x0000_s1033" type="#_x0000_t75" style="position:absolute;left:29118;top:2894;width:24845;height:2076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">
                  <v:imagedata r:id="rId22" o:title=""/>
                </v:shape>
                <v:shape id="ZoneTexte 9" o:spid="_x0000_s1034" type="#_x0000_t202" style="position:absolute;left:-3022;top:1888;width:3241;height:369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" filled="f" stroked="f">
                  <v:textbox>
                    <w:txbxContent>
                      <w:p w14:paraId="073B7473" w14:textId="77777777" w:rsidR="005E7335" w:rsidRDefault="005E7335" w:rsidP="00EA795E">
                        <w:pPr>
                          <w:pStyle w:val="NormalWeb"/>
                          <w:spacing w:before="0" w:beforeAutospacing="0" w:after="0" w:afterAutospacing="0"/>
                        </w:pPr>
                        <w:r>
                          <w:rPr>
                            <w:rFonts w:asciiTheme="minorHAnsi" w:hAnsi="Calibri" w:cstheme="minorBidi"/>
                            <w:b/>
                            <w:bCs/>
                            <w:color w:val="000000" w:themeColor="text1"/>
                            <w:kern w:val="24"/>
                            <w:sz w:val="36"/>
                            <w:szCs w:val="36"/>
                            <w:lang w:val="fr-FR"/>
                          </w:rPr>
                          <w:t>A</w:t>
                        </w:r>
                      </w:p>
                    </w:txbxContent>
                  </v:textbox>
                </v:shape>
                <v:shape id="ZoneTexte 10" o:spid="_x0000_s1035" type="#_x0000_t202" style="position:absolute;left:26558;top:1730;width:3145;height:369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" filled="f" stroked="f">
                  <v:textbox>
                    <w:txbxContent>
                      <w:p w14:paraId="038C0442" w14:textId="77777777" w:rsidR="005E7335" w:rsidRDefault="005E7335" w:rsidP="00EA795E">
                        <w:pPr>
                          <w:pStyle w:val="NormalWeb"/>
                          <w:spacing w:before="0" w:beforeAutospacing="0" w:after="0" w:afterAutospacing="0"/>
                        </w:pPr>
                        <w:r>
                          <w:rPr>
                            <w:rFonts w:asciiTheme="minorHAnsi" w:hAnsi="Calibri" w:cstheme="minorBidi"/>
                            <w:b/>
                            <w:bCs/>
                            <w:color w:val="000000" w:themeColor="text1"/>
                            <w:kern w:val="24"/>
                            <w:sz w:val="36"/>
                            <w:szCs w:val="36"/>
                            <w:lang w:val="fr-FR"/>
                          </w:rPr>
                          <w:t>B</w:t>
                        </w:r>
                      </w:p>
                    </w:txbxContent>
                  </v:textbox>
                </v:shape>
                <w10:anchorlock/>
              </v:group>
            </w:pict>
          </mc:Fallback>
        </mc:AlternateContent>
      </w:r>
    </w:p>
    <w:p w14:paraId="3E07269C" w14:textId="77777777" w:rsidR="00EA795E" w:rsidRPr="007C2ABD" w:rsidRDefault="00EA795E" w:rsidP="00F773A5">
      <w:pPr>
        <w:spacing w:after="0" w:line="240" w:lineRule="auto"/>
        <w:jc w:val="both"/>
        <w:rPr>
          <w:rFonts w:cstheme="minorHAnsi"/>
          <w:lang w:val="en-GB"/>
        </w:rPr>
      </w:pPr>
    </w:p>
    <w:p w14:paraId="299EF569" w14:textId="72D7FCEA" w:rsidR="00EA795E" w:rsidRPr="007C2ABD" w:rsidRDefault="00EA795E" w:rsidP="00EA795E">
      <w:pPr>
        <w:spacing w:line="240" w:lineRule="auto"/>
        <w:jc w:val="both"/>
        <w:rPr>
          <w:rFonts w:cstheme="minorHAnsi"/>
          <w:lang w:val="en-GB"/>
        </w:rPr>
      </w:pPr>
      <w:r w:rsidRPr="007C2ABD">
        <w:rPr>
          <w:rFonts w:cstheme="minorHAnsi"/>
          <w:b/>
          <w:bCs/>
          <w:lang w:val="en-GB"/>
        </w:rPr>
        <w:t xml:space="preserve">Figure </w:t>
      </w:r>
      <w:r w:rsidR="0041665D" w:rsidRPr="007C2ABD">
        <w:rPr>
          <w:rFonts w:cstheme="minorHAnsi"/>
          <w:b/>
          <w:bCs/>
          <w:lang w:val="en-GB"/>
        </w:rPr>
        <w:t>2</w:t>
      </w:r>
      <w:r w:rsidRPr="007C2ABD">
        <w:rPr>
          <w:rFonts w:cstheme="minorHAnsi"/>
          <w:b/>
          <w:bCs/>
          <w:lang w:val="en-GB"/>
        </w:rPr>
        <w:t xml:space="preserve">. </w:t>
      </w:r>
      <w:r w:rsidRPr="007C2ABD">
        <w:rPr>
          <w:rFonts w:cstheme="minorHAnsi"/>
          <w:lang w:val="en-GB"/>
        </w:rPr>
        <w:t xml:space="preserve">SEM images of (A) green synthesized ZnONPs and (B) </w:t>
      </w:r>
      <w:r w:rsidR="008D27C1" w:rsidRPr="007C2ABD">
        <w:rPr>
          <w:rFonts w:cstheme="minorHAnsi"/>
          <w:lang w:val="en-GB"/>
        </w:rPr>
        <w:t>chemically synthesized</w:t>
      </w:r>
      <w:r w:rsidRPr="007C2ABD">
        <w:rPr>
          <w:rFonts w:cstheme="minorHAnsi"/>
          <w:lang w:val="en-GB"/>
        </w:rPr>
        <w:t xml:space="preserve"> ZnONPs.</w:t>
      </w:r>
    </w:p>
    <w:p w14:paraId="43C95F82" w14:textId="07670306" w:rsidR="0008787E" w:rsidRPr="007C2ABD" w:rsidRDefault="0008787E" w:rsidP="00836E57">
      <w:pPr>
        <w:spacing w:line="240" w:lineRule="auto"/>
        <w:jc w:val="both"/>
        <w:rPr>
          <w:rFonts w:cstheme="minorHAnsi"/>
          <w:lang w:val="en-GB"/>
        </w:rPr>
      </w:pPr>
      <w:r w:rsidRPr="007C2ABD">
        <w:rPr>
          <w:rFonts w:cstheme="minorHAnsi"/>
          <w:lang w:val="en-GB"/>
        </w:rPr>
        <w:t>FTIR data were collected with a resolution of 16 cm</w:t>
      </w:r>
      <w:r w:rsidRPr="007C2ABD">
        <w:rPr>
          <w:rFonts w:cstheme="minorHAnsi"/>
          <w:vertAlign w:val="superscript"/>
          <w:lang w:val="en-GB"/>
        </w:rPr>
        <w:t>-1</w:t>
      </w:r>
      <w:r w:rsidRPr="007C2ABD">
        <w:rPr>
          <w:rFonts w:cstheme="minorHAnsi"/>
          <w:lang w:val="en-GB"/>
        </w:rPr>
        <w:t xml:space="preserve">. </w:t>
      </w:r>
      <w:r w:rsidR="002C7D46" w:rsidRPr="007C2ABD">
        <w:rPr>
          <w:rFonts w:cstheme="minorHAnsi"/>
          <w:lang w:val="en-GB"/>
        </w:rPr>
        <w:t>The a</w:t>
      </w:r>
      <w:r w:rsidRPr="007C2ABD">
        <w:rPr>
          <w:rFonts w:cstheme="minorHAnsi"/>
          <w:lang w:val="en-GB"/>
        </w:rPr>
        <w:t xml:space="preserve">nalysis </w:t>
      </w:r>
      <w:r w:rsidR="002C7D46" w:rsidRPr="007C2ABD">
        <w:rPr>
          <w:rFonts w:cstheme="minorHAnsi"/>
          <w:lang w:val="en-GB"/>
        </w:rPr>
        <w:t xml:space="preserve">was </w:t>
      </w:r>
      <w:r w:rsidRPr="007C2ABD">
        <w:rPr>
          <w:rFonts w:cstheme="minorHAnsi"/>
          <w:lang w:val="en-GB"/>
        </w:rPr>
        <w:t xml:space="preserve">done after acquiring the spectrum of the background (ambient air). The vibrational band spectra of green synthesized ZnONPs was analysed to investigate similarity or differences with plant extract and with </w:t>
      </w:r>
      <w:r w:rsidR="008D27C1" w:rsidRPr="007C2ABD">
        <w:rPr>
          <w:rFonts w:cstheme="minorHAnsi"/>
          <w:lang w:val="en-GB"/>
        </w:rPr>
        <w:t>chemically synthesized</w:t>
      </w:r>
      <w:r w:rsidRPr="007C2ABD">
        <w:rPr>
          <w:rFonts w:cstheme="minorHAnsi"/>
          <w:lang w:val="en-GB"/>
        </w:rPr>
        <w:t xml:space="preserve"> ZnONPs. Identification of the functional groups associated with the formation of green ZnO</w:t>
      </w:r>
      <w:r w:rsidR="006E7525" w:rsidRPr="007C2ABD">
        <w:rPr>
          <w:rFonts w:cstheme="minorHAnsi"/>
          <w:lang w:val="en-GB"/>
        </w:rPr>
        <w:t>NPs</w:t>
      </w:r>
      <w:r w:rsidRPr="007C2ABD">
        <w:rPr>
          <w:rFonts w:cstheme="minorHAnsi"/>
          <w:lang w:val="en-GB"/>
        </w:rPr>
        <w:t xml:space="preserve"> revealed the presence of chemical functional groups derived from plant extract</w:t>
      </w:r>
      <w:r w:rsidR="00343D6E" w:rsidRPr="007C2ABD">
        <w:rPr>
          <w:rFonts w:cstheme="minorHAnsi"/>
          <w:lang w:val="en-GB"/>
        </w:rPr>
        <w:t>s</w:t>
      </w:r>
      <w:r w:rsidRPr="007C2ABD">
        <w:rPr>
          <w:rFonts w:cstheme="minorHAnsi"/>
          <w:lang w:val="en-GB"/>
        </w:rPr>
        <w:t xml:space="preserve">. As shown in </w:t>
      </w:r>
      <w:r w:rsidR="00813092" w:rsidRPr="007C2ABD">
        <w:rPr>
          <w:rFonts w:cstheme="minorHAnsi"/>
          <w:lang w:val="en-GB"/>
        </w:rPr>
        <w:t>F</w:t>
      </w:r>
      <w:r w:rsidRPr="007C2ABD">
        <w:rPr>
          <w:rFonts w:cstheme="minorHAnsi"/>
          <w:lang w:val="en-GB"/>
        </w:rPr>
        <w:t xml:space="preserve">igure </w:t>
      </w:r>
      <w:r w:rsidR="00150020" w:rsidRPr="007C2ABD">
        <w:rPr>
          <w:rFonts w:cstheme="minorHAnsi"/>
          <w:lang w:val="en-GB"/>
        </w:rPr>
        <w:t>3</w:t>
      </w:r>
      <w:r w:rsidRPr="007C2ABD">
        <w:rPr>
          <w:rFonts w:cstheme="minorHAnsi"/>
          <w:lang w:val="en-GB"/>
        </w:rPr>
        <w:t>, the band</w:t>
      </w:r>
      <w:r w:rsidR="00343D6E" w:rsidRPr="007C2ABD">
        <w:rPr>
          <w:rFonts w:cstheme="minorHAnsi"/>
          <w:lang w:val="en-GB"/>
        </w:rPr>
        <w:t>s</w:t>
      </w:r>
      <w:r w:rsidRPr="007C2ABD">
        <w:rPr>
          <w:rFonts w:cstheme="minorHAnsi"/>
          <w:lang w:val="en-GB"/>
        </w:rPr>
        <w:t xml:space="preserve"> a</w:t>
      </w:r>
      <w:r w:rsidR="00240232" w:rsidRPr="007C2ABD">
        <w:rPr>
          <w:rFonts w:cstheme="minorHAnsi"/>
          <w:lang w:val="en-GB"/>
        </w:rPr>
        <w:t>round</w:t>
      </w:r>
      <w:r w:rsidRPr="007C2ABD">
        <w:rPr>
          <w:rFonts w:cstheme="minorHAnsi"/>
          <w:lang w:val="en-GB"/>
        </w:rPr>
        <w:t xml:space="preserve"> 3416.2</w:t>
      </w:r>
      <w:r w:rsidR="00240232" w:rsidRPr="007C2ABD">
        <w:rPr>
          <w:rFonts w:cstheme="minorHAnsi"/>
          <w:lang w:val="en-GB"/>
        </w:rPr>
        <w:t>,</w:t>
      </w:r>
      <w:r w:rsidR="003C303E" w:rsidRPr="007C2ABD">
        <w:rPr>
          <w:rFonts w:cstheme="minorHAnsi"/>
          <w:lang w:val="en-GB"/>
        </w:rPr>
        <w:t xml:space="preserve"> 2928.8</w:t>
      </w:r>
      <w:r w:rsidR="00E90822" w:rsidRPr="007C2ABD">
        <w:rPr>
          <w:rFonts w:cstheme="minorHAnsi"/>
          <w:lang w:val="en-GB"/>
        </w:rPr>
        <w:t xml:space="preserve"> and</w:t>
      </w:r>
      <w:r w:rsidR="003C303E" w:rsidRPr="007C2ABD">
        <w:rPr>
          <w:rFonts w:cstheme="minorHAnsi"/>
          <w:lang w:val="en-GB"/>
        </w:rPr>
        <w:t xml:space="preserve"> 2852.4 cm</w:t>
      </w:r>
      <w:r w:rsidR="003C303E" w:rsidRPr="007C2ABD">
        <w:rPr>
          <w:rFonts w:cstheme="minorHAnsi"/>
          <w:vertAlign w:val="superscript"/>
          <w:lang w:val="en-GB"/>
        </w:rPr>
        <w:t>-1</w:t>
      </w:r>
      <w:r w:rsidR="003C303E" w:rsidRPr="007C2ABD">
        <w:rPr>
          <w:rFonts w:cstheme="minorHAnsi"/>
          <w:lang w:val="en-GB"/>
        </w:rPr>
        <w:t xml:space="preserve">, 1614.0 and 1384.3 were common to all the samples and </w:t>
      </w:r>
      <w:r w:rsidRPr="007C2ABD">
        <w:rPr>
          <w:rFonts w:cstheme="minorHAnsi"/>
          <w:lang w:val="en-GB"/>
        </w:rPr>
        <w:t xml:space="preserve"> </w:t>
      </w:r>
      <w:r w:rsidR="001E3B27" w:rsidRPr="007C2ABD">
        <w:rPr>
          <w:rFonts w:cstheme="minorHAnsi"/>
          <w:lang w:val="en-GB"/>
        </w:rPr>
        <w:t>were assigned</w:t>
      </w:r>
      <w:r w:rsidRPr="007C2ABD">
        <w:rPr>
          <w:rFonts w:cstheme="minorHAnsi"/>
          <w:lang w:val="en-GB"/>
        </w:rPr>
        <w:t xml:space="preserve"> to </w:t>
      </w:r>
      <w:r w:rsidR="00343D6E" w:rsidRPr="007C2ABD">
        <w:rPr>
          <w:rFonts w:cstheme="minorHAnsi"/>
          <w:lang w:val="en-GB"/>
        </w:rPr>
        <w:t xml:space="preserve">the </w:t>
      </w:r>
      <w:r w:rsidRPr="007C2ABD">
        <w:rPr>
          <w:rFonts w:cstheme="minorHAnsi"/>
          <w:lang w:val="en-GB"/>
        </w:rPr>
        <w:t xml:space="preserve">OH group </w:t>
      </w:r>
      <w:r w:rsidR="00343D6E" w:rsidRPr="007C2ABD">
        <w:rPr>
          <w:rFonts w:cstheme="minorHAnsi"/>
          <w:lang w:val="en-GB"/>
        </w:rPr>
        <w:t>from</w:t>
      </w:r>
      <w:r w:rsidRPr="007C2ABD">
        <w:rPr>
          <w:rFonts w:cstheme="minorHAnsi"/>
          <w:lang w:val="en-GB"/>
        </w:rPr>
        <w:t xml:space="preserve"> water </w:t>
      </w:r>
      <w:r w:rsidRPr="007C2ABD">
        <w:rPr>
          <w:rFonts w:cstheme="minorHAnsi"/>
          <w:lang w:val="en-GB"/>
        </w:rPr>
        <w:fldChar w:fldCharType="begin" w:fldLock="1"/>
      </w:r>
      <w:r w:rsidRPr="007C2ABD">
        <w:rPr>
          <w:rFonts w:cstheme="minorHAnsi"/>
          <w:lang w:val="en-GB"/>
        </w:rPr>
        <w:instrText>ADDIN CSL_CITATION {"citationItems":[{"id":"ITEM-1","itemData":{"DOI":"10.1016/j.vibspec.2017.05.008","ISSN":"09242031","abstract":"Analyses of phenolic compounds can be time-consuming and not always very reliable. Mid-infrared (MIR) spectroscopy could be used as a non-destructive tool for food quality analysis and control. The MIR spectra of 36 standard phenolic compounds (13 phenolic acids [hydroxybenzoic and hydroxycinnamic acids], 23 flavonoids [flavonols, flavones, isoflavones, flavanols, and flavanones]) were collected using an Attenuated Total Reflectance (ATR) accessory. Data were collected to build a spectral database in order to identify spectral features of each family of phenolic compounds studied. The phenolic compound spectra showed common spectral bands associated with aromatic six-membered rings and phenol moieties. The bands were numerous between 1640 and 700 cm−1, leading to an overlap with other signals specific to different families. The methoxy group present in some phenolic compounds showed bands between 1470 and 950 cm−1. The phenolic acids were characterized mainly by bands of unsaturated carboxylic acids, esters and alkenes, whereas flavonoids were characterized mainly by bands associated with benzopyrylium, Benzo-γ-pyrone and 2-phenyl-3,4-dihydro-2H-chromen-3-ol vibrations. A comparison of flavonoids with phenolic acids showed that the latter could be distinguished by bands of carboxylic acids between 1755 and 1630 cm−1. Flavonoids were characterized by numerous peaks in the 1650–1400 cm−1 region and at spectral frequencies inferior to 1200 cm−1. Principal Component Analysis (PCA) was performed on the MIR spectra, resulting in good discrimination of the families of the studied flavonoids and phenolic acids. The spectral regions 1755–1400 cm−1 and 1000–870 cm−1 were of great importance in distinguishing the studied families of phenolic compounds. The study allows starting to build a MIR spectral database for phenolic compounds as bioactive components of food.","author":[{"dropping-particle":"","family":"Abbas","given":"Ouissam","non-dropping-particle":"","parse-names":false,"suffix":""},{"dropping-particle":"","family":"Compère","given":"Géraldine","non-dropping-particle":"","parse-names":false,"suffix":""},{"dropping-particle":"","family":"Larondelle","given":"Yvan","non-dropping-particle":"","parse-names":false,"suffix":""},{"dropping-particle":"","family":"Pompeu","given":"Darly","non-dropping-particle":"","parse-names":false,"suffix":""},{"dropping-particle":"","family":"Rogez","given":"Hervé","non-dropping-particle":"","parse-names":false,"suffix":""},{"dropping-particle":"","family":"Baeten","given":"Vincent","non-dropping-particle":"","parse-names":false,"suffix":""}],"container-title":"Vibrational Spectroscopy","id":"ITEM-1","issued":{"date-parts":[["2017"]]},"page":"111-118","publisher":"Elsevier B.V.","title":"Phenolic compound explorer: A mid-infrared spectroscopy database","type":"article-journal","volume":"92"},"uris":["http://www.mendeley.com/documents/?uuid=b6375e6e-b21c-4434-8887-9776787df49c"]},{"id":"ITEM-2","itemData":{"DOI":"10.1039/c4ra12784f","ISSN":"20462069","abstract":"Zinc oxide (ZnO) nanoparticles (NPs) have been synthesized using Hibiscus subdariffa leaf extract. Temperature dependent synthesis and particle growth have been studied. Formation of NPs was confirmed by UV-visible (UV-VIS) spectroscopy, Fourier transform infrared (FTIR) spectroscopy and X-ray diffraction (XRD). Electron microscopy has been used to study the morphology and size distribution of the synthesized particles. The synthesized ZnO nanoparticles as potential anti-bacterial agents have been studied on Escherichia coli and Staphylococcus aureus. Another study has indicated that small sized ZnO NPs, stabilized by plant metabolites had better anti-diabetic effect on streptozotocin (STZ) induced diabetic mice than that of large sized ZnO particles. It has also been observed by enzyme linked immunosorbent assay (ELISA) and real time polymerase chain reaction (RT-PCR) that ZnO can induce the function of Th1, Th2 cells and expressions of insulin receptors and other genes of the pancreas associated with diabetes.","author":[{"dropping-particle":"","family":"Bala","given":"Niranjan","non-dropping-particle":"","parse-names":false,"suffix":""},{"dropping-particle":"","family":"Saha","given":"S.","non-dropping-particle":"","parse-names":false,"suffix":""},{"dropping-particle":"","family":"Chakraborty","given":"M.","non-dropping-particle":"","parse-names":false,"suffix":""},{"dropping-particle":"","family":"Maiti","given":"M.","non-dropping-particle":"","parse-names":false,"suffix":""},{"dropping-particle":"","family":"Das","given":"S.","non-dropping-particle":"","parse-names":false,"suffix":""},{"dropping-particle":"","family":"Basu","given":"R.","non-dropping-particle":"","parse-names":false,"suffix":""},{"dropping-particle":"","family":"Nandy","given":"P.","non-dropping-particle":"","parse-names":false,"suffix":""}],"container-title":"RSC Advances","id":"ITEM-2","issue":"7","issued":{"date-parts":[["2015"]]},"page":"4993-5003","publisher":"Royal Society of Chemistry","title":"Green synthesis of zinc oxide nanoparticles using Hibiscus subdariffa leaf extract: Effect of temperature on synthesis, anti-bacterial activity and anti-diabetic activity","type":"article-journal","volume":"5"},"uris":["http://www.mendeley.com/documents/?uuid=97802e5d-fbfe-4939-bc27-ffc811bd9e2d"]}],"mendeley":{"formattedCitation":"(Abbas et al., 2017; Bala et al., 2015)","plainTextFormattedCitation":"(Abbas et al., 2017; Bala et al., 2015)","previouslyFormattedCitation":"(Abbas et al., 2017; Bala et al., 2015)"},"properties":{"noteIndex":0},"schema":"https://github.com/citation-style-language/schema/raw/master/csl-citation.json"}</w:instrText>
      </w:r>
      <w:r w:rsidRPr="007C2ABD">
        <w:rPr>
          <w:rFonts w:cstheme="minorHAnsi"/>
          <w:lang w:val="en-GB"/>
        </w:rPr>
        <w:fldChar w:fldCharType="separate"/>
      </w:r>
      <w:r w:rsidRPr="007C2ABD">
        <w:rPr>
          <w:rFonts w:cstheme="minorHAnsi"/>
          <w:noProof/>
          <w:lang w:val="en-GB"/>
        </w:rPr>
        <w:t>(Abbas et al., 2017; Bala et al., 2015)</w:t>
      </w:r>
      <w:r w:rsidRPr="007C2ABD">
        <w:rPr>
          <w:rFonts w:cstheme="minorHAnsi"/>
          <w:lang w:val="en-GB"/>
        </w:rPr>
        <w:fldChar w:fldCharType="end"/>
      </w:r>
      <w:r w:rsidR="00E90822" w:rsidRPr="007C2ABD">
        <w:rPr>
          <w:rFonts w:cstheme="minorHAnsi"/>
          <w:lang w:val="en-GB"/>
        </w:rPr>
        <w:t xml:space="preserve">, </w:t>
      </w:r>
      <w:r w:rsidRPr="007C2ABD">
        <w:rPr>
          <w:rFonts w:cstheme="minorHAnsi"/>
          <w:lang w:val="en-GB"/>
        </w:rPr>
        <w:t xml:space="preserve"> asymmetric and symmetric stretching vibrations of C</w:t>
      </w:r>
      <w:r w:rsidR="009339F1" w:rsidRPr="007C2ABD">
        <w:rPr>
          <w:rFonts w:cstheme="minorHAnsi"/>
          <w:lang w:val="en-GB"/>
        </w:rPr>
        <w:t>-</w:t>
      </w:r>
      <w:r w:rsidRPr="007C2ABD">
        <w:rPr>
          <w:rFonts w:cstheme="minorHAnsi"/>
          <w:lang w:val="en-GB"/>
        </w:rPr>
        <w:t xml:space="preserve">H </w:t>
      </w:r>
      <w:r w:rsidRPr="007C2ABD">
        <w:rPr>
          <w:rFonts w:cstheme="minorHAnsi"/>
          <w:lang w:val="en-GB"/>
        </w:rPr>
        <w:fldChar w:fldCharType="begin" w:fldLock="1"/>
      </w:r>
      <w:r w:rsidRPr="007C2ABD">
        <w:rPr>
          <w:rFonts w:cstheme="minorHAnsi"/>
          <w:lang w:val="en-GB"/>
        </w:rPr>
        <w:instrText>ADDIN CSL_CITATION {"citationItems":[{"id":"ITEM-1","itemData":{"DOI":"10.1007/s00449-017-1840-9","ISSN":"16157605","PMID":"28916855","abstract":"Bio-mediated synthesis of zinc oxide nanoparticles (ZnO NPs) was carried out by utilizing the reducing and capping potential of Andrographis paniculata leaf extract. The capped ZnO NPs were characterized using UV–Vis, XRD, FTIR, SEM, TEM and SAED analyses. FTIR analysis suggested the role of phenolic compounds, terpenoids, and proteins of A. paniculata leaf extract, in nucleation and stability of ZnO NPs. XRD pattern compared with the standard confirmed spectrum of zinc oxide particles formed in the present experiments were in the form of nanocrystals, as evidenced by the peaks at 2θ values. SEM and TEM analysis of ZnO NPs reveals those spherical and hexagonal shapes and the sizes at the range of 96–115 and 57 ± 0.3 nm, respectively. The synthesized nanoparticles possess strong biological activities regarding anti-oxidant, anti-diabetic, and anti-inflammatory potentials which could be utilized in various biological applications by the cosmetic, food and biomedical industries.","author":[{"dropping-particle":"","family":"Rajakumar","given":"Govindasamy","non-dropping-particle":"","parse-names":false,"suffix":""},{"dropping-particle":"","family":"Thiruvengadam","given":"Muthu","non-dropping-particle":"","parse-names":false,"suffix":""},{"dropping-particle":"","family":"Mydhili","given":"Govindarasu","non-dropping-particle":"","parse-names":false,"suffix":""},{"dropping-particle":"","family":"Gomathi","given":"Thandapani","non-dropping-particle":"","parse-names":false,"suffix":""},{"dropping-particle":"","family":"Chung","given":"Ill Min","non-dropping-particle":"","parse-names":false,"suffix":""}],"container-title":"Bioprocess and Biosystems Engineering","id":"ITEM-1","issue":"1","issued":{"date-parts":[["2018"]]},"page":"21-30","publisher":"Springer Berlin Heidelberg","title":"Green approach for synthesis of zinc oxide nanoparticles from Andrographis paniculata leaf extract and evaluation of their antioxidant, anti-diabetic, and anti-inflammatory activities","type":"article-journal","volume":"41"},"uris":["http://www.mendeley.com/documents/?uuid=f13689ea-05b2-497a-b2b7-c14b543bf314"]}],"mendeley":{"formattedCitation":"(Rajakumar et al., 2018)","plainTextFormattedCitation":"(Rajakumar et al., 2018)","previouslyFormattedCitation":"(Rajakumar et al., 2018)"},"properties":{"noteIndex":0},"schema":"https://github.com/citation-style-language/schema/raw/master/csl-citation.json"}</w:instrText>
      </w:r>
      <w:r w:rsidRPr="007C2ABD">
        <w:rPr>
          <w:rFonts w:cstheme="minorHAnsi"/>
          <w:lang w:val="en-GB"/>
        </w:rPr>
        <w:fldChar w:fldCharType="separate"/>
      </w:r>
      <w:r w:rsidRPr="007C2ABD">
        <w:rPr>
          <w:rFonts w:cstheme="minorHAnsi"/>
          <w:noProof/>
          <w:lang w:val="en-GB"/>
        </w:rPr>
        <w:t>(Rajakumar et al., 2018)</w:t>
      </w:r>
      <w:r w:rsidRPr="007C2ABD">
        <w:rPr>
          <w:rFonts w:cstheme="minorHAnsi"/>
          <w:lang w:val="en-GB"/>
        </w:rPr>
        <w:fldChar w:fldCharType="end"/>
      </w:r>
      <w:r w:rsidR="00E138E5" w:rsidRPr="007C2ABD">
        <w:rPr>
          <w:rFonts w:cstheme="minorHAnsi"/>
          <w:lang w:val="en-GB"/>
        </w:rPr>
        <w:t xml:space="preserve">, </w:t>
      </w:r>
      <w:r w:rsidR="00387D2F" w:rsidRPr="007C2ABD">
        <w:rPr>
          <w:rFonts w:cstheme="minorHAnsi"/>
          <w:lang w:val="en-GB"/>
        </w:rPr>
        <w:t>C=O groups of acids</w:t>
      </w:r>
      <w:r w:rsidR="00836E57" w:rsidRPr="007C2ABD">
        <w:rPr>
          <w:rFonts w:cstheme="minorHAnsi"/>
          <w:lang w:val="en-GB"/>
        </w:rPr>
        <w:t xml:space="preserve"> </w:t>
      </w:r>
      <w:r w:rsidR="00836E57" w:rsidRPr="007C2ABD">
        <w:rPr>
          <w:rFonts w:cstheme="minorHAnsi"/>
          <w:lang w:val="en-GB"/>
        </w:rPr>
        <w:fldChar w:fldCharType="begin" w:fldLock="1"/>
      </w:r>
      <w:r w:rsidR="00836E57" w:rsidRPr="007C2ABD">
        <w:rPr>
          <w:rFonts w:cstheme="minorHAnsi"/>
          <w:lang w:val="en-GB"/>
        </w:rPr>
        <w:instrText>ADDIN CSL_CITATION {"citationItems":[{"id":"ITEM-1","itemData":{"ISSN":"2471-8084","abstract":"The present study developed the green synthesis approach to prepare ZnO nanoparticles (ZnONPs) with the aid of Eryngium billardieri leaf extract as an efficient stabilizer. The properties of the fabricated nanoparticles were determined by TEM, FE-SEM, XRD, EDX, FT-IR, TGA, and UV-vis DR spectra techniques. The results obtained from FE-SEM and TEM images displayed that the size of ZnONPs synthesized in the presence of the leaf extract in compared to the chemically fabricated sample was decreased. According to the results from UV-vis DRS spectra, EDX, FTIR, and TG analyses, presence of some bio-molecules from the plant extract on the surface of ZnONPs was confirmed. The green synthesis of nanoparticles using extracts and their potential applications as anti-diabetic agents has attracted a great attention in recent years. Anti-diabetic activity of the prepared sample was detected by treating alloxan-induced diabetic rats compared with those treated with the E. billardieri leaf extract and insulin. The pre and post treatments, levels of fasting blood sugar, total cholesterol, insulin, high-density lipoprotein, and total triglyceride were determined. Analysis in the diabetic rats displayed an increase in high-density lipoprotein and a significant decrease in fasting blood sugar levels in all groups under treatment. Furthermore, cholesterol reduction was observed in the group treated by ZnO powder prepared in the presence of the extract. The anti-diabetic results indicated that the green ZnONPs have an excellent efficiency in overcoming diabetic rats.","author":[{"dropping-particle":"","family":"Kazempour","given":"Parva","non-dropping-particle":"","parse-names":false,"suffix":""},{"dropping-particle":"","family":"Yaghoubi","given":"Hashem","non-dropping-particle":"","parse-names":false,"suffix":""},{"dropping-particle":"","family":"Mohammadi-Aloucheh","given":"Ramin","non-dropping-particle":"","parse-names":false,"suffix":""}],"container-title":"Biochem Mol Biol","id":"ITEM-1","issue":"4","issued":{"date-parts":[["2021"]]},"page":"18","title":"Green Synthesis of ZnO Nanoparticles using Eryngium billardieri Leaf Extract: Characterization and its Anti-Diabetic Properties","type":"article-journal","volume":"7"},"uris":["http://www.mendeley.com/documents/?uuid=e2d04adf-c845-4e8a-88af-97e8c6909214"]}],"mendeley":{"formattedCitation":"(Kazempour et al., 2021)","plainTextFormattedCitation":"(Kazempour et al., 2021)","previouslyFormattedCitation":"(Kazempour et al., 2021)"},"properties":{"noteIndex":0},"schema":"https://github.com/citation-style-language/schema/raw/master/csl-citation.json"}</w:instrText>
      </w:r>
      <w:r w:rsidR="00836E57" w:rsidRPr="007C2ABD">
        <w:rPr>
          <w:rFonts w:cstheme="minorHAnsi"/>
          <w:lang w:val="en-GB"/>
        </w:rPr>
        <w:fldChar w:fldCharType="separate"/>
      </w:r>
      <w:r w:rsidR="00836E57" w:rsidRPr="007C2ABD">
        <w:rPr>
          <w:rFonts w:cstheme="minorHAnsi"/>
          <w:noProof/>
          <w:lang w:val="en-GB"/>
        </w:rPr>
        <w:t>(Kazempour et al., 2021)</w:t>
      </w:r>
      <w:r w:rsidR="00836E57" w:rsidRPr="007C2ABD">
        <w:rPr>
          <w:rFonts w:cstheme="minorHAnsi"/>
          <w:lang w:val="en-GB"/>
        </w:rPr>
        <w:fldChar w:fldCharType="end"/>
      </w:r>
      <w:r w:rsidR="00387D2F" w:rsidRPr="007C2ABD">
        <w:rPr>
          <w:rFonts w:cstheme="minorHAnsi"/>
          <w:lang w:val="en-GB"/>
        </w:rPr>
        <w:t xml:space="preserve"> and</w:t>
      </w:r>
      <w:r w:rsidR="00836E57" w:rsidRPr="007C2ABD">
        <w:rPr>
          <w:rFonts w:cstheme="minorHAnsi"/>
          <w:lang w:val="en-GB"/>
        </w:rPr>
        <w:t xml:space="preserve"> CH</w:t>
      </w:r>
      <w:r w:rsidR="00836E57" w:rsidRPr="007C2ABD">
        <w:rPr>
          <w:rFonts w:cstheme="minorHAnsi"/>
          <w:vertAlign w:val="subscript"/>
          <w:lang w:val="en-GB"/>
        </w:rPr>
        <w:t xml:space="preserve">3 </w:t>
      </w:r>
      <w:r w:rsidR="00836E57" w:rsidRPr="007C2ABD">
        <w:rPr>
          <w:rFonts w:cstheme="minorHAnsi"/>
          <w:lang w:val="en-GB"/>
        </w:rPr>
        <w:t xml:space="preserve">symmetric bend </w:t>
      </w:r>
      <w:r w:rsidR="00836E57" w:rsidRPr="007C2ABD">
        <w:rPr>
          <w:rFonts w:cstheme="minorHAnsi"/>
          <w:lang w:val="en-GB"/>
        </w:rPr>
        <w:fldChar w:fldCharType="begin" w:fldLock="1"/>
      </w:r>
      <w:r w:rsidR="007309D0" w:rsidRPr="007C2ABD">
        <w:rPr>
          <w:rFonts w:cstheme="minorHAnsi"/>
          <w:lang w:val="en-GB"/>
        </w:rPr>
        <w:instrText>ADDIN CSL_CITATION {"citationItems":[{"id":"ITEM-1","itemData":{"DOI":"10.1016/B978-0-12-374413-5.00200-1","ISBN":"9780123744135","abstract":"Infrared (IR) spectroscopy has emerged as a powerful technique for the analysis and classification of human tissues and fluids. A major advantage of IR spectroscopy is that a single instrument can in principle be used to characterize tissues affected by a wide range of disorders without the need for major reconfigurations of the instrument or the addition of probes (such as stains) to the sample. In addition, valuable information concerning the molecular nature of the disease process is obtained. A general overview of available sampling methodologies and data analysis techniques are presented, followed by illustrative examples.","author":[{"dropping-particle":"","family":"Jackson","given":"Michael","non-dropping-particle":"","parse-names":false,"suffix":""},{"dropping-particle":"","family":"Mantsch","given":"Henry H.","non-dropping-particle":"","parse-names":false,"suffix":""}],"container-title":"Encyclopedia of Spectroscopy and Spectrometry, Second Edition","id":"ITEM-1","issued":{"date-parts":[["2010"]]},"page":"1494-1502","title":"Medical Science Applications of IR","type":"article-journal"},"uris":["http://www.mendeley.com/documents/?uuid=45cff425-3f9c-4573-acdd-29a1b64ef77b"]}],"mendeley":{"formattedCitation":"(Jackson and Mantsch, 2010)","plainTextFormattedCitation":"(Jackson and Mantsch, 2010)","previouslyFormattedCitation":"(Jackson and Mantsch, 2010)"},"properties":{"noteIndex":0},"schema":"https://github.com/citation-style-language/schema/raw/master/csl-citation.json"}</w:instrText>
      </w:r>
      <w:r w:rsidR="00836E57" w:rsidRPr="007C2ABD">
        <w:rPr>
          <w:rFonts w:cstheme="minorHAnsi"/>
          <w:lang w:val="en-GB"/>
        </w:rPr>
        <w:fldChar w:fldCharType="separate"/>
      </w:r>
      <w:r w:rsidR="00836E57" w:rsidRPr="007C2ABD">
        <w:rPr>
          <w:rFonts w:cstheme="minorHAnsi"/>
          <w:noProof/>
          <w:lang w:val="en-GB"/>
        </w:rPr>
        <w:t>(Jackson and Mantsch, 2010)</w:t>
      </w:r>
      <w:r w:rsidR="00836E57" w:rsidRPr="007C2ABD">
        <w:rPr>
          <w:rFonts w:cstheme="minorHAnsi"/>
          <w:lang w:val="en-GB"/>
        </w:rPr>
        <w:fldChar w:fldCharType="end"/>
      </w:r>
      <w:r w:rsidR="001E3B27" w:rsidRPr="007C2ABD">
        <w:rPr>
          <w:rFonts w:cstheme="minorHAnsi"/>
          <w:lang w:val="en-GB"/>
        </w:rPr>
        <w:t xml:space="preserve"> respectively</w:t>
      </w:r>
      <w:r w:rsidR="00836E57" w:rsidRPr="007C2ABD">
        <w:rPr>
          <w:rFonts w:cstheme="minorHAnsi"/>
          <w:lang w:val="en-GB"/>
        </w:rPr>
        <w:t>.</w:t>
      </w:r>
      <w:r w:rsidRPr="007C2ABD">
        <w:rPr>
          <w:rFonts w:cstheme="minorHAnsi"/>
          <w:lang w:val="en-GB"/>
        </w:rPr>
        <w:t xml:space="preserve"> At 1457.0 and 1446.4 cm</w:t>
      </w:r>
      <w:r w:rsidRPr="007C2ABD">
        <w:rPr>
          <w:rFonts w:cstheme="minorHAnsi"/>
          <w:vertAlign w:val="superscript"/>
          <w:lang w:val="en-GB"/>
        </w:rPr>
        <w:t>-1</w:t>
      </w:r>
      <w:r w:rsidRPr="007C2ABD">
        <w:rPr>
          <w:rFonts w:cstheme="minorHAnsi"/>
          <w:lang w:val="en-GB"/>
        </w:rPr>
        <w:t xml:space="preserve"> bands of aromatic C=C stretching; 1254.5 and 1245.1 </w:t>
      </w:r>
      <w:r w:rsidR="00125D26" w:rsidRPr="007C2ABD">
        <w:rPr>
          <w:rFonts w:cstheme="minorHAnsi"/>
          <w:lang w:val="en-GB"/>
        </w:rPr>
        <w:t>cm</w:t>
      </w:r>
      <w:r w:rsidR="00125D26" w:rsidRPr="007C2ABD">
        <w:rPr>
          <w:rFonts w:cstheme="minorHAnsi"/>
          <w:vertAlign w:val="superscript"/>
          <w:lang w:val="en-GB"/>
        </w:rPr>
        <w:t>-1</w:t>
      </w:r>
      <w:r w:rsidRPr="007C2ABD">
        <w:rPr>
          <w:rFonts w:cstheme="minorHAnsi"/>
          <w:lang w:val="en-GB"/>
        </w:rPr>
        <w:t>can be due to the interaction of O-H deformation and C-O stretching vibrations of phenols</w:t>
      </w:r>
      <w:r w:rsidR="00343D6E" w:rsidRPr="007C2ABD">
        <w:rPr>
          <w:rFonts w:cstheme="minorHAnsi"/>
          <w:lang w:val="en-GB"/>
        </w:rPr>
        <w:t>. T</w:t>
      </w:r>
      <w:r w:rsidRPr="007C2ABD">
        <w:rPr>
          <w:rFonts w:cstheme="minorHAnsi"/>
          <w:lang w:val="en-GB"/>
        </w:rPr>
        <w:t xml:space="preserve">he stretching vibrations at 1115.7 to 1058.7 </w:t>
      </w:r>
      <w:r w:rsidR="00125D26" w:rsidRPr="007C2ABD">
        <w:rPr>
          <w:rFonts w:cstheme="minorHAnsi"/>
          <w:lang w:val="en-GB"/>
        </w:rPr>
        <w:t>cm</w:t>
      </w:r>
      <w:r w:rsidR="00125D26" w:rsidRPr="007C2ABD">
        <w:rPr>
          <w:rFonts w:cstheme="minorHAnsi"/>
          <w:vertAlign w:val="superscript"/>
          <w:lang w:val="en-GB"/>
        </w:rPr>
        <w:t>-1</w:t>
      </w:r>
      <w:r w:rsidRPr="007C2ABD">
        <w:rPr>
          <w:rFonts w:cstheme="minorHAnsi"/>
          <w:lang w:val="en-GB"/>
        </w:rPr>
        <w:t xml:space="preserve"> </w:t>
      </w:r>
      <w:r w:rsidR="00343D6E" w:rsidRPr="007C2ABD">
        <w:rPr>
          <w:rFonts w:cstheme="minorHAnsi"/>
          <w:lang w:val="en-GB"/>
        </w:rPr>
        <w:t>were</w:t>
      </w:r>
      <w:r w:rsidRPr="007C2ABD">
        <w:rPr>
          <w:rFonts w:cstheme="minorHAnsi"/>
          <w:lang w:val="en-GB"/>
        </w:rPr>
        <w:t xml:space="preserve"> attributed to C-C (phenyl-carbon) </w:t>
      </w:r>
      <w:r w:rsidRPr="007C2ABD">
        <w:rPr>
          <w:rFonts w:cstheme="minorHAnsi"/>
          <w:lang w:val="en-GB"/>
        </w:rPr>
        <w:fldChar w:fldCharType="begin" w:fldLock="1"/>
      </w:r>
      <w:r w:rsidRPr="007C2ABD">
        <w:rPr>
          <w:rFonts w:cstheme="minorHAnsi"/>
          <w:lang w:val="en-GB"/>
        </w:rPr>
        <w:instrText>ADDIN CSL_CITATION {"citationItems":[{"id":"ITEM-1","itemData":{"DOI":"10.1016/j.vibspec.2017.05.008","ISSN":"09242031","abstract":"Analyses of phenolic compounds can be time-consuming and not always very reliable. Mid-infrared (MIR) spectroscopy could be used as a non-destructive tool for food quality analysis and control. The MIR spectra of 36 standard phenolic compounds (13 phenolic acids [hydroxybenzoic and hydroxycinnamic acids], 23 flavonoids [flavonols, flavones, isoflavones, flavanols, and flavanones]) were collected using an Attenuated Total Reflectance (ATR) accessory. Data were collected to build a spectral database in order to identify spectral features of each family of phenolic compounds studied. The phenolic compound spectra showed common spectral bands associated with aromatic six-membered rings and phenol moieties. The bands were numerous between 1640 and 700 cm−1, leading to an overlap with other signals specific to different families. The methoxy group present in some phenolic compounds showed bands between 1470 and 950 cm−1. The phenolic acids were characterized mainly by bands of unsaturated carboxylic acids, esters and alkenes, whereas flavonoids were characterized mainly by bands associated with benzopyrylium, Benzo-γ-pyrone and 2-phenyl-3,4-dihydro-2H-chromen-3-ol vibrations. A comparison of flavonoids with phenolic acids showed that the latter could be distinguished by bands of carboxylic acids between 1755 and 1630 cm−1. Flavonoids were characterized by numerous peaks in the 1650–1400 cm−1 region and at spectral frequencies inferior to 1200 cm−1. Principal Component Analysis (PCA) was performed on the MIR spectra, resulting in good discrimination of the families of the studied flavonoids and phenolic acids. The spectral regions 1755–1400 cm−1 and 1000–870 cm−1 were of great importance in distinguishing the studied families of phenolic compounds. The study allows starting to build a MIR spectral database for phenolic compounds as bioactive components of food.","author":[{"dropping-particle":"","family":"Abbas","given":"Ouissam","non-dropping-particle":"","parse-names":false,"suffix":""},{"dropping-particle":"","family":"Compère","given":"Géraldine","non-dropping-particle":"","parse-names":false,"suffix":""},{"dropping-particle":"","family":"Larondelle","given":"Yvan","non-dropping-particle":"","parse-names":false,"suffix":""},{"dropping-particle":"","family":"Pompeu","given":"Darly","non-dropping-particle":"","parse-names":false,"suffix":""},{"dropping-particle":"","family":"Rogez","given":"Hervé","non-dropping-particle":"","parse-names":false,"suffix":""},{"dropping-particle":"","family":"Baeten","given":"Vincent","non-dropping-particle":"","parse-names":false,"suffix":""}],"container-title":"Vibrational Spectroscopy","id":"ITEM-1","issued":{"date-parts":[["2017"]]},"page":"111-118","publisher":"Elsevier B.V.","title":"Phenolic compound explorer: A mid-infrared spectroscopy database","type":"article-journal","volume":"92"},"uris":["http://www.mendeley.com/documents/?uuid=b6375e6e-b21c-4434-8887-9776787df49c"]}],"mendeley":{"formattedCitation":"(Abbas et al., 2017)","plainTextFormattedCitation":"(Abbas et al., 2017)","previouslyFormattedCitation":"(Abbas et al., 2017)"},"properties":{"noteIndex":0},"schema":"https://github.com/citation-style-language/schema/raw/master/csl-citation.json"}</w:instrText>
      </w:r>
      <w:r w:rsidRPr="007C2ABD">
        <w:rPr>
          <w:rFonts w:cstheme="minorHAnsi"/>
          <w:lang w:val="en-GB"/>
        </w:rPr>
        <w:fldChar w:fldCharType="separate"/>
      </w:r>
      <w:r w:rsidRPr="007C2ABD">
        <w:rPr>
          <w:rFonts w:cstheme="minorHAnsi"/>
          <w:noProof/>
          <w:lang w:val="en-GB"/>
        </w:rPr>
        <w:t>(Abbas et al., 2017)</w:t>
      </w:r>
      <w:r w:rsidRPr="007C2ABD">
        <w:rPr>
          <w:rFonts w:cstheme="minorHAnsi"/>
          <w:lang w:val="en-GB"/>
        </w:rPr>
        <w:fldChar w:fldCharType="end"/>
      </w:r>
      <w:r w:rsidR="00343D6E" w:rsidRPr="007C2ABD">
        <w:rPr>
          <w:rFonts w:cstheme="minorHAnsi"/>
          <w:lang w:val="en-GB"/>
        </w:rPr>
        <w:t xml:space="preserve"> and</w:t>
      </w:r>
      <w:r w:rsidRPr="007C2ABD">
        <w:rPr>
          <w:rFonts w:cstheme="minorHAnsi"/>
          <w:lang w:val="en-GB"/>
        </w:rPr>
        <w:t xml:space="preserve"> were found in green ZnONPs and plant extract</w:t>
      </w:r>
      <w:r w:rsidR="00343D6E" w:rsidRPr="007C2ABD">
        <w:rPr>
          <w:rFonts w:cstheme="minorHAnsi"/>
          <w:lang w:val="en-GB"/>
        </w:rPr>
        <w:t xml:space="preserve">s, but </w:t>
      </w:r>
      <w:r w:rsidRPr="007C2ABD">
        <w:rPr>
          <w:rFonts w:cstheme="minorHAnsi"/>
          <w:lang w:val="en-GB"/>
        </w:rPr>
        <w:t xml:space="preserve">not in </w:t>
      </w:r>
      <w:r w:rsidR="008D27C1" w:rsidRPr="007C2ABD">
        <w:rPr>
          <w:rFonts w:cstheme="minorHAnsi"/>
          <w:lang w:val="en-GB"/>
        </w:rPr>
        <w:t>chemically synthesized</w:t>
      </w:r>
      <w:r w:rsidRPr="007C2ABD">
        <w:rPr>
          <w:rFonts w:cstheme="minorHAnsi"/>
          <w:lang w:val="en-GB"/>
        </w:rPr>
        <w:t xml:space="preserve"> ZnONPs. The strong band at 472 </w:t>
      </w:r>
      <w:r w:rsidR="00125D26" w:rsidRPr="007C2ABD">
        <w:rPr>
          <w:rFonts w:cstheme="minorHAnsi"/>
          <w:lang w:val="en-GB"/>
        </w:rPr>
        <w:t>cm</w:t>
      </w:r>
      <w:r w:rsidR="00125D26" w:rsidRPr="007C2ABD">
        <w:rPr>
          <w:rFonts w:cstheme="minorHAnsi"/>
          <w:vertAlign w:val="superscript"/>
          <w:lang w:val="en-GB"/>
        </w:rPr>
        <w:t>-1</w:t>
      </w:r>
      <w:r w:rsidR="003B4ED3" w:rsidRPr="007C2ABD">
        <w:rPr>
          <w:rFonts w:cstheme="minorHAnsi"/>
          <w:vertAlign w:val="superscript"/>
          <w:lang w:val="en-GB"/>
        </w:rPr>
        <w:t xml:space="preserve"> </w:t>
      </w:r>
      <w:r w:rsidRPr="007C2ABD">
        <w:rPr>
          <w:rFonts w:cstheme="minorHAnsi"/>
          <w:lang w:val="en-GB"/>
        </w:rPr>
        <w:t xml:space="preserve">corresponded to </w:t>
      </w:r>
      <w:r w:rsidR="005B25AC" w:rsidRPr="007C2ABD">
        <w:rPr>
          <w:rFonts w:cstheme="minorHAnsi"/>
          <w:lang w:val="en-GB"/>
        </w:rPr>
        <w:t>z</w:t>
      </w:r>
      <w:r w:rsidRPr="007C2ABD">
        <w:rPr>
          <w:rFonts w:cstheme="minorHAnsi"/>
          <w:lang w:val="en-GB"/>
        </w:rPr>
        <w:t xml:space="preserve">inc oxide </w:t>
      </w:r>
      <w:r w:rsidRPr="007C2ABD">
        <w:rPr>
          <w:rFonts w:cstheme="minorHAnsi"/>
          <w:lang w:val="en-GB"/>
        </w:rPr>
        <w:fldChar w:fldCharType="begin" w:fldLock="1"/>
      </w:r>
      <w:r w:rsidRPr="007C2ABD">
        <w:rPr>
          <w:rFonts w:cstheme="minorHAnsi"/>
          <w:lang w:val="en-GB"/>
        </w:rPr>
        <w:instrText>ADDIN CSL_CITATION {"citationItems":[{"id":"ITEM-1","itemData":{"abstract":"Plants are one of the best sources to obtain a variety of natural surfactants in the field of green synthesizing material. Sambucus ebulus, which has unique natural properties, has been considered a promising material in traditional Asian medicine. In this context, zinc oxide nanoparticles (ZnO NPs) were prepared using S. ebulus leaf extract, and their physicochemical properties were investigated. X-ray diffraction (XRD) results revealed that the prepared ZnO NPs are highly crystalline, having a wurtzite crystal structure. The average crystallite size of prepared NPs was around 17 nm. Green synthesized NPs showed excellent absorption in the UV region as well as strong yellow-orange emission at room temperature. Prepared nanoparticles exhibited good antibacterial activity against various organisms and a passable photocatalytic degradation of methylene blue dye pollutants. The obtained results demonstrated that the biosynthesized ZnO NPs reveal interesting characteristics for various potential applications in the future.","author":[{"dropping-particle":"","family":"Alamdari","given":"Sanaz","non-dropping-particle":"","parse-names":false,"suffix":""},{"dropping-particle":"","family":"Ghamsari","given":"Morteza Sasani","non-dropping-particle":"","parse-names":false,"suffix":""},{"dropping-particle":"","family":"Lee","given":"Chan","non-dropping-particle":"","parse-names":false,"suffix":""},{"dropping-particle":"","family":"Han","given":"Wooje","non-dropping-particle":"","parse-names":false,"suffix":""},{"dropping-particle":"","family":"Park","given":"Hyung-ho","non-dropping-particle":"","parse-names":false,"suffix":""},{"dropping-particle":"","family":"Tafreshi","given":"Majid Jafar","non-dropping-particle":"","parse-names":false,"suffix":""},{"dropping-particle":"","family":"Afarideh","given":"Hosein","non-dropping-particle":"","parse-names":false,"suffix":""}],"container-title":"applied Sciences","id":"ITEM-1","issue":"3620","issued":{"date-parts":[["2020"]]},"page":"1-19","title":"Applsci-10-03620.Pdf","type":"article-journal","volume":"10"},"uris":["http://www.mendeley.com/documents/?uuid=5b0a8259-4340-46c8-b7f3-c764620ff0a0"]}],"mendeley":{"formattedCitation":"(Alamdari et al., 2020)","plainTextFormattedCitation":"(Alamdari et al., 2020)","previouslyFormattedCitation":"(Alamdari et al., 2020)"},"properties":{"noteIndex":0},"schema":"https://github.com/citation-style-language/schema/raw/master/csl-citation.json"}</w:instrText>
      </w:r>
      <w:r w:rsidRPr="007C2ABD">
        <w:rPr>
          <w:rFonts w:cstheme="minorHAnsi"/>
          <w:lang w:val="en-GB"/>
        </w:rPr>
        <w:fldChar w:fldCharType="separate"/>
      </w:r>
      <w:r w:rsidRPr="007C2ABD">
        <w:rPr>
          <w:rFonts w:cstheme="minorHAnsi"/>
          <w:noProof/>
          <w:lang w:val="en-GB"/>
        </w:rPr>
        <w:t>(Alamdari et al., 2020)</w:t>
      </w:r>
      <w:r w:rsidRPr="007C2ABD">
        <w:rPr>
          <w:rFonts w:cstheme="minorHAnsi"/>
          <w:lang w:val="en-GB"/>
        </w:rPr>
        <w:fldChar w:fldCharType="end"/>
      </w:r>
      <w:r w:rsidRPr="007C2ABD">
        <w:rPr>
          <w:rFonts w:cstheme="minorHAnsi"/>
          <w:lang w:val="en-GB"/>
        </w:rPr>
        <w:t xml:space="preserve"> and was not found in the extract.</w:t>
      </w:r>
      <w:r w:rsidR="004A095C" w:rsidRPr="007C2ABD">
        <w:rPr>
          <w:rFonts w:cstheme="minorHAnsi"/>
          <w:lang w:val="en-GB"/>
        </w:rPr>
        <w:t xml:space="preserve"> Th</w:t>
      </w:r>
      <w:r w:rsidRPr="007C2ABD">
        <w:rPr>
          <w:rFonts w:cstheme="minorHAnsi"/>
          <w:lang w:val="en-GB"/>
        </w:rPr>
        <w:t xml:space="preserve">e present results are supported by previous reports on the phytochemical constituents of </w:t>
      </w:r>
      <w:r w:rsidRPr="007C2ABD">
        <w:rPr>
          <w:rFonts w:cstheme="minorHAnsi"/>
          <w:i/>
          <w:lang w:val="en-GB"/>
        </w:rPr>
        <w:t>Panda oleosa</w:t>
      </w:r>
      <w:r w:rsidRPr="007C2ABD">
        <w:rPr>
          <w:rFonts w:cstheme="minorHAnsi"/>
          <w:lang w:val="en-GB"/>
        </w:rPr>
        <w:t xml:space="preserve"> aqueous extracts which include phenolic compounds and saponins </w:t>
      </w:r>
      <w:r w:rsidRPr="007C2ABD">
        <w:rPr>
          <w:rFonts w:cstheme="minorHAnsi"/>
          <w:lang w:val="en-GB"/>
        </w:rPr>
        <w:fldChar w:fldCharType="begin" w:fldLock="1"/>
      </w:r>
      <w:r w:rsidRPr="007C2ABD">
        <w:rPr>
          <w:rFonts w:cstheme="minorHAnsi"/>
          <w:lang w:val="en-GB"/>
        </w:rPr>
        <w:instrText>ADDIN CSL_CITATION {"citationItems":[{"id":"ITEM-1","itemData":{"DOI":"10.4236/ajac.2017.89041","ISSN":"2156-8251","abstract":"Panda oleosa Pierre (POP), a tropical plant tree, has been used in traditional medicine in Kisangani city and around to treat various diseases including diabetes and HIV/AIDs. This study aims to evaluate the chemical composition of POP extracts while setting up chromatographic fingerprints for their quality control, and the anti-hyperglycemic potential of trunk bark aqueous extracts of POP. Common chemical reactions were used for identification of main secondary metabolic groups. Thin layer chromatography was used to set up several chromatographic fingerprints of water and alcoholic extracts while evaluating chemical composition. Oral glucose tolerance test served to induce hyperglycemia in a rabbit model. The extracts were given as 25 mg/kg, 50 mg/kg, and 100 mg/kg body weight, 30 minutes before loading animals with glucose 4 g/kg. Blood samples were collected at various times: just before extracts (T-30), before (T0) and after glucose load (T30, T60, T120, and T180). Blood glucose levels were measured with One Touch Glucometer. The identification tests revealed the presence of saponins (3.58%), tannins (5%); alkaloids, quinones, flavonoids, and terpenes sterols could not be formerly detected by the reagents used. Interesting chromatographic spots were observed whose behaviors are of catechic tannin proanthocyanes. The extract significantly reduced glucose levels in dose dependent manner as compared to control and glibenclamide reference groups. The average of mean percentage of reduction in glucose level at T120 with the extract 100 mg/kg was close to that of glibenclamide 0.25 mg/kg (49% and 40.2%). These findings back the traditional use of the plant to treat diabetic patients and constitute a foundation for an extensive study to find a new antidiabetic phythomedicine.","author":[{"dropping-particle":"","family":"Muhoya","given":"Frédéric Katemo","non-dropping-particle":"","parse-names":false,"suffix":""},{"dropping-particle":"","family":"Kadima","given":"Justin Ntokamunda","non-dropping-particle":"","parse-names":false,"suffix":""},{"dropping-particle":"","family":"Ranarivelo","given":"Njakarinala","non-dropping-particle":"","parse-names":false,"suffix":""},{"dropping-particle":"","family":"Frédérich","given":"Michel","non-dropping-particle":"","parse-names":false,"suffix":""},{"dropping-particle":"","family":"Hubert","given":"Philippe","non-dropping-particle":"","parse-names":false,"suffix":""},{"dropping-particle":"","family":"Djang’eing’a","given":"Roland Marini","non-dropping-particle":"","parse-names":false,"suffix":""}],"container-title":"American Journal of Analytical Chemistry","id":"ITEM-1","issue":"09","issued":{"date-parts":[["2017"]]},"page":"564-581","title":"Preliminary Phytochemical Content and Antidiabetic Potential Investigations of &amp;lt;i&amp;gt;Panda oleosa&amp;lt;/i&amp;gt; (Pierre) Used in Kisangani Areas","type":"article-journal","volume":"08"},"uris":["http://www.mendeley.com/documents/?uuid=ee8f5ebe-eb91-4482-95bb-1303806d5814"]}],"mendeley":{"formattedCitation":"(Muhoya et al., 2017)","plainTextFormattedCitation":"(Muhoya et al., 2017)","previouslyFormattedCitation":"(Muhoya et al., 2017)"},"properties":{"noteIndex":0},"schema":"https://github.com/citation-style-language/schema/raw/master/csl-citation.json"}</w:instrText>
      </w:r>
      <w:r w:rsidRPr="007C2ABD">
        <w:rPr>
          <w:rFonts w:cstheme="minorHAnsi"/>
          <w:lang w:val="en-GB"/>
        </w:rPr>
        <w:fldChar w:fldCharType="separate"/>
      </w:r>
      <w:r w:rsidRPr="007C2ABD">
        <w:rPr>
          <w:rFonts w:cstheme="minorHAnsi"/>
          <w:noProof/>
          <w:lang w:val="en-GB"/>
        </w:rPr>
        <w:t>(Muhoya et al., 2017)</w:t>
      </w:r>
      <w:r w:rsidRPr="007C2ABD">
        <w:rPr>
          <w:rFonts w:cstheme="minorHAnsi"/>
          <w:lang w:val="en-GB"/>
        </w:rPr>
        <w:fldChar w:fldCharType="end"/>
      </w:r>
      <w:r w:rsidR="00C3318C" w:rsidRPr="007C2ABD">
        <w:rPr>
          <w:rFonts w:cstheme="minorHAnsi"/>
          <w:lang w:val="en-GB"/>
        </w:rPr>
        <w:t xml:space="preserve"> and the data we obtained above</w:t>
      </w:r>
      <w:r w:rsidRPr="007C2ABD">
        <w:rPr>
          <w:rFonts w:cstheme="minorHAnsi"/>
          <w:lang w:val="en-GB"/>
        </w:rPr>
        <w:t>. The IR bands</w:t>
      </w:r>
      <w:r w:rsidR="004A095C" w:rsidRPr="007C2ABD">
        <w:rPr>
          <w:rFonts w:cstheme="minorHAnsi"/>
          <w:lang w:val="en-GB"/>
        </w:rPr>
        <w:t xml:space="preserve"> observed</w:t>
      </w:r>
      <w:r w:rsidRPr="007C2ABD">
        <w:rPr>
          <w:rFonts w:cstheme="minorHAnsi"/>
          <w:lang w:val="en-GB"/>
        </w:rPr>
        <w:t xml:space="preserve"> </w:t>
      </w:r>
      <w:r w:rsidR="00C3318C" w:rsidRPr="007C2ABD">
        <w:rPr>
          <w:rFonts w:cstheme="minorHAnsi"/>
          <w:lang w:val="en-GB"/>
        </w:rPr>
        <w:t>further</w:t>
      </w:r>
      <w:r w:rsidR="00671E7A" w:rsidRPr="007C2ABD">
        <w:rPr>
          <w:rFonts w:cstheme="minorHAnsi"/>
          <w:lang w:val="en-GB"/>
        </w:rPr>
        <w:t xml:space="preserve"> </w:t>
      </w:r>
      <w:r w:rsidRPr="007C2ABD">
        <w:rPr>
          <w:rFonts w:cstheme="minorHAnsi"/>
          <w:lang w:val="en-GB"/>
        </w:rPr>
        <w:t>justif</w:t>
      </w:r>
      <w:r w:rsidR="00671E7A" w:rsidRPr="007C2ABD">
        <w:rPr>
          <w:rFonts w:cstheme="minorHAnsi"/>
          <w:lang w:val="en-GB"/>
        </w:rPr>
        <w:t>y</w:t>
      </w:r>
      <w:r w:rsidRPr="007C2ABD">
        <w:rPr>
          <w:rFonts w:cstheme="minorHAnsi"/>
          <w:lang w:val="en-GB"/>
        </w:rPr>
        <w:t xml:space="preserve"> the presence</w:t>
      </w:r>
      <w:r w:rsidR="005D5E13" w:rsidRPr="007C2ABD">
        <w:rPr>
          <w:rFonts w:cstheme="minorHAnsi"/>
          <w:lang w:val="en-GB"/>
        </w:rPr>
        <w:t xml:space="preserve"> of these compounds</w:t>
      </w:r>
      <w:r w:rsidRPr="007C2ABD">
        <w:rPr>
          <w:rFonts w:cstheme="minorHAnsi"/>
          <w:lang w:val="en-GB"/>
        </w:rPr>
        <w:t>.</w:t>
      </w:r>
    </w:p>
    <w:p w14:paraId="4FA62383" w14:textId="38B8E9B0" w:rsidR="00150020" w:rsidRPr="007C2ABD" w:rsidRDefault="00150020" w:rsidP="00150020">
      <w:pPr>
        <w:jc w:val="both"/>
        <w:rPr>
          <w:rFonts w:cstheme="minorHAnsi"/>
          <w:lang w:val="en-GB"/>
        </w:rPr>
      </w:pPr>
      <w:r w:rsidRPr="007C2ABD">
        <w:rPr>
          <w:noProof/>
          <w:lang w:val="en-US"/>
        </w:rPr>
        <w:lastRenderedPageBreak/>
        <mc:AlternateContent>
          <mc:Choice Requires="wpg">
            <w:drawing>
              <wp:inline distT="0" distB="0" distL="0" distR="0" wp14:anchorId="1765FFAF" wp14:editId="0007724F">
                <wp:extent cx="5728970" cy="2952750"/>
                <wp:effectExtent l="9525" t="9525" r="5080" b="9525"/>
                <wp:docPr id="1" name="Groupe 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728970" cy="2952750"/>
                          <a:chOff x="0" y="0"/>
                          <a:chExt cx="57293" cy="30416"/>
                        </a:xfrm>
                      </wpg:grpSpPr>
                      <wpg:grpSp>
                        <wpg:cNvPr id="2" name="Groupe 18"/>
                        <wpg:cNvGrpSpPr>
                          <a:grpSpLocks/>
                        </wpg:cNvGrpSpPr>
                        <wpg:grpSpPr bwMode="auto">
                          <a:xfrm>
                            <a:off x="0" y="0"/>
                            <a:ext cx="57213" cy="30416"/>
                            <a:chOff x="0" y="0"/>
                            <a:chExt cx="57213" cy="30416"/>
                          </a:xfrm>
                        </wpg:grpSpPr>
                        <wpg:grpSp>
                          <wpg:cNvPr id="3" name="Groupe 19"/>
                          <wpg:cNvGrpSpPr>
                            <a:grpSpLocks/>
                          </wpg:cNvGrpSpPr>
                          <wpg:grpSpPr bwMode="auto">
                            <a:xfrm>
                              <a:off x="0" y="0"/>
                              <a:ext cx="57213" cy="30416"/>
                              <a:chOff x="0" y="-1427"/>
                              <a:chExt cx="57213" cy="30416"/>
                            </a:xfrm>
                          </wpg:grpSpPr>
                          <wpg:grpSp>
                            <wpg:cNvPr id="4" name="Groupe 27"/>
                            <wpg:cNvGrpSpPr>
                              <a:grpSpLocks/>
                            </wpg:cNvGrpSpPr>
                            <wpg:grpSpPr bwMode="auto">
                              <a:xfrm>
                                <a:off x="0" y="-1427"/>
                                <a:ext cx="57213" cy="30416"/>
                                <a:chOff x="0" y="-1427"/>
                                <a:chExt cx="57213" cy="30416"/>
                              </a:xfrm>
                            </wpg:grpSpPr>
                            <wpg:grpSp>
                              <wpg:cNvPr id="5" name="Groupe 28"/>
                              <wpg:cNvGrpSpPr>
                                <a:grpSpLocks/>
                              </wpg:cNvGrpSpPr>
                              <wpg:grpSpPr bwMode="auto">
                                <a:xfrm>
                                  <a:off x="0" y="-1427"/>
                                  <a:ext cx="57213" cy="30416"/>
                                  <a:chOff x="0" y="-1427"/>
                                  <a:chExt cx="57213" cy="30416"/>
                                </a:xfrm>
                              </wpg:grpSpPr>
                              <pic:pic xmlns:pic="http://schemas.openxmlformats.org/drawingml/2006/picture">
                                <pic:nvPicPr>
                                  <pic:cNvPr id="6" name="Image 29"/>
                                  <pic:cNvPicPr>
                                    <a:picLocks noChangeAspect="1"/>
                                  </pic:cNvPicPr>
                                </pic:nvPicPr>
                                <pic:blipFill>
                                  <a:blip r:embed="rId23">
                                    <a:extLst>
                                      <a:ext uri="{28A0092B-C50C-407E-A947-70E740481C1C}">
                                        <a14:useLocalDpi xmlns:a14="http://schemas.microsoft.com/office/drawing/2010/main" val="0"/>
                                      </a:ext>
                                    </a:extLst>
                                  </a:blip>
                                  <a:srcRect/>
                                  <a:stretch>
                                    <a:fillRect/>
                                  </a:stretch>
                                </pic:blipFill>
                                <pic:spPr bwMode="auto">
                                  <a:xfrm>
                                    <a:off x="0" y="-1427"/>
                                    <a:ext cx="57213" cy="30416"/>
                                  </a:xfrm>
                                  <a:prstGeom prst="rect">
                                    <a:avLst/>
                                  </a:prstGeom>
                                  <a:noFill/>
                                  <a:ln w="9525">
                                    <a:solidFill>
                                      <a:schemeClr val="tx1">
                                        <a:lumMod val="50000"/>
                                        <a:lumOff val="50000"/>
                                      </a:schemeClr>
                                    </a:solidFill>
                                    <a:miter lim="800000"/>
                                    <a:headEnd/>
                                    <a:tailEnd/>
                                  </a:ln>
                                  <a:extLst>
                                    <a:ext uri="{909E8E84-426E-40DD-AFC4-6F175D3DCCD1}">
                                      <a14:hiddenFill xmlns:a14="http://schemas.microsoft.com/office/drawing/2010/main">
                                        <a:solidFill>
                                          <a:srgbClr val="FFFFFF"/>
                                        </a:solidFill>
                                      </a14:hiddenFill>
                                    </a:ext>
                                  </a:extLst>
                                </pic:spPr>
                              </pic:pic>
                              <wps:wsp>
                                <wps:cNvPr id="7" name="Rectangle 30"/>
                                <wps:cNvSpPr>
                                  <a:spLocks noChangeArrowheads="1"/>
                                </wps:cNvSpPr>
                                <wps:spPr bwMode="auto">
                                  <a:xfrm>
                                    <a:off x="54758" y="528"/>
                                    <a:ext cx="1321" cy="21671"/>
                                  </a:xfrm>
                                  <a:prstGeom prst="rect">
                                    <a:avLst/>
                                  </a:prstGeom>
                                  <a:noFill/>
                                  <a:ln w="6350">
                                    <a:solidFill>
                                      <a:schemeClr val="tx1">
                                        <a:lumMod val="100000"/>
                                        <a:lumOff val="0"/>
                                      </a:schemeClr>
                                    </a:solidFill>
                                    <a:prstDash val="dash"/>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ctr" anchorCtr="0" upright="1">
                                  <a:noAutofit/>
                                </wps:bodyPr>
                              </wps:wsp>
                              <wps:wsp>
                                <wps:cNvPr id="8" name="Rectangle 31"/>
                                <wps:cNvSpPr>
                                  <a:spLocks noChangeArrowheads="1"/>
                                </wps:cNvSpPr>
                                <wps:spPr bwMode="auto">
                                  <a:xfrm>
                                    <a:off x="41280" y="-264"/>
                                    <a:ext cx="1613" cy="19027"/>
                                  </a:xfrm>
                                  <a:prstGeom prst="rect">
                                    <a:avLst/>
                                  </a:prstGeom>
                                  <a:noFill/>
                                  <a:ln w="6350">
                                    <a:solidFill>
                                      <a:schemeClr val="tx1">
                                        <a:lumMod val="100000"/>
                                        <a:lumOff val="0"/>
                                      </a:schemeClr>
                                    </a:solidFill>
                                    <a:prstDash val="dash"/>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ctr" anchorCtr="0" upright="1">
                                  <a:noAutofit/>
                                </wps:bodyPr>
                              </wps:wsp>
                              <wps:wsp>
                                <wps:cNvPr id="9" name="Rectangle 224"/>
                                <wps:cNvSpPr>
                                  <a:spLocks noChangeArrowheads="1"/>
                                </wps:cNvSpPr>
                                <wps:spPr bwMode="auto">
                                  <a:xfrm>
                                    <a:off x="34778" y="0"/>
                                    <a:ext cx="1428" cy="18657"/>
                                  </a:xfrm>
                                  <a:prstGeom prst="rect">
                                    <a:avLst/>
                                  </a:prstGeom>
                                  <a:noFill/>
                                  <a:ln w="6350">
                                    <a:solidFill>
                                      <a:schemeClr val="tx1">
                                        <a:lumMod val="100000"/>
                                        <a:lumOff val="0"/>
                                      </a:schemeClr>
                                    </a:solidFill>
                                    <a:prstDash val="dash"/>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ctr" anchorCtr="0" upright="1">
                                  <a:noAutofit/>
                                </wps:bodyPr>
                              </wps:wsp>
                              <wps:wsp>
                                <wps:cNvPr id="10" name="Rectangle 225"/>
                                <wps:cNvSpPr>
                                  <a:spLocks noChangeArrowheads="1"/>
                                </wps:cNvSpPr>
                                <wps:spPr bwMode="auto">
                                  <a:xfrm>
                                    <a:off x="38584" y="-264"/>
                                    <a:ext cx="1216" cy="18921"/>
                                  </a:xfrm>
                                  <a:prstGeom prst="rect">
                                    <a:avLst/>
                                  </a:prstGeom>
                                  <a:noFill/>
                                  <a:ln w="6350">
                                    <a:solidFill>
                                      <a:schemeClr val="tx1">
                                        <a:lumMod val="100000"/>
                                        <a:lumOff val="0"/>
                                      </a:schemeClr>
                                    </a:solidFill>
                                    <a:prstDash val="dash"/>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ctr" anchorCtr="0" upright="1">
                                  <a:noAutofit/>
                                </wps:bodyPr>
                              </wps:wsp>
                            </wpg:grpSp>
                            <wps:wsp>
                              <wps:cNvPr id="11" name="Rectangle 226"/>
                              <wps:cNvSpPr>
                                <a:spLocks noChangeArrowheads="1"/>
                              </wps:cNvSpPr>
                              <wps:spPr bwMode="auto">
                                <a:xfrm>
                                  <a:off x="36206" y="18763"/>
                                  <a:ext cx="5285" cy="401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EAA5E06" w14:textId="77777777" w:rsidR="005E7335" w:rsidRDefault="005E7335" w:rsidP="00150020">
                                    <w:pPr>
                                      <w:pStyle w:val="NormalWeb"/>
                                      <w:spacing w:before="0" w:beforeAutospacing="0" w:after="0" w:afterAutospacing="0"/>
                                      <w:jc w:val="center"/>
                                      <w:rPr>
                                        <w:sz w:val="22"/>
                                        <w:lang w:val="en-GB"/>
                                      </w:rPr>
                                    </w:pPr>
                                    <w:r>
                                      <w:rPr>
                                        <w:rFonts w:ascii="Arial" w:hAnsi="Arial" w:cs="Arial"/>
                                        <w:color w:val="000000" w:themeColor="text1"/>
                                        <w:kern w:val="24"/>
                                        <w:sz w:val="12"/>
                                        <w:szCs w:val="14"/>
                                        <w:lang w:val="en-GB"/>
                                      </w:rPr>
                                      <w:t>O-H, C-O of phenols</w:t>
                                    </w:r>
                                  </w:p>
                                </w:txbxContent>
                              </wps:txbx>
                              <wps:bodyPr rot="0" vert="horz" wrap="square" lIns="91440" tIns="45720" rIns="91440" bIns="45720" anchor="t" anchorCtr="0" upright="1">
                                <a:noAutofit/>
                              </wps:bodyPr>
                            </wps:wsp>
                          </wpg:grpSp>
                          <wps:wsp>
                            <wps:cNvPr id="12" name="Rectangle 227"/>
                            <wps:cNvSpPr>
                              <a:spLocks noChangeArrowheads="1"/>
                            </wps:cNvSpPr>
                            <wps:spPr bwMode="auto">
                              <a:xfrm>
                                <a:off x="39535" y="18710"/>
                                <a:ext cx="5762" cy="361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34966F0" w14:textId="77777777" w:rsidR="005E7335" w:rsidRDefault="005E7335" w:rsidP="00150020">
                                  <w:pPr>
                                    <w:pStyle w:val="NormalWeb"/>
                                    <w:spacing w:before="0" w:beforeAutospacing="0" w:after="0" w:afterAutospacing="0"/>
                                    <w:jc w:val="center"/>
                                    <w:rPr>
                                      <w:sz w:val="22"/>
                                    </w:rPr>
                                  </w:pPr>
                                  <w:r>
                                    <w:rPr>
                                      <w:rFonts w:ascii="Arial" w:hAnsi="Arial" w:cs="Arial"/>
                                      <w:color w:val="000000" w:themeColor="text1"/>
                                      <w:kern w:val="24"/>
                                      <w:sz w:val="12"/>
                                      <w:szCs w:val="14"/>
                                      <w:lang w:val="en-GB"/>
                                    </w:rPr>
                                    <w:t>C-C (phenyl-carbon)</w:t>
                                  </w:r>
                                </w:p>
                              </w:txbxContent>
                            </wps:txbx>
                            <wps:bodyPr rot="0" vert="horz" wrap="square" lIns="91440" tIns="45720" rIns="91440" bIns="45720" anchor="t" anchorCtr="0" upright="1">
                              <a:noAutofit/>
                            </wps:bodyPr>
                          </wps:wsp>
                        </wpg:grpSp>
                        <wps:wsp>
                          <wps:cNvPr id="13" name="Rectangle 228"/>
                          <wps:cNvSpPr>
                            <a:spLocks noChangeArrowheads="1"/>
                          </wps:cNvSpPr>
                          <wps:spPr bwMode="auto">
                            <a:xfrm>
                              <a:off x="31921" y="20190"/>
                              <a:ext cx="5779" cy="273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29213DC" w14:textId="77777777" w:rsidR="005E7335" w:rsidRDefault="005E7335" w:rsidP="00150020">
                                <w:pPr>
                                  <w:pStyle w:val="NormalWeb"/>
                                  <w:spacing w:before="0" w:beforeAutospacing="0" w:after="0" w:afterAutospacing="0"/>
                                  <w:jc w:val="center"/>
                                  <w:rPr>
                                    <w:sz w:val="22"/>
                                  </w:rPr>
                                </w:pPr>
                                <w:r>
                                  <w:rPr>
                                    <w:rFonts w:ascii="Arial" w:hAnsi="Arial" w:cs="Arial"/>
                                    <w:color w:val="000000" w:themeColor="text1"/>
                                    <w:kern w:val="24"/>
                                    <w:sz w:val="12"/>
                                    <w:szCs w:val="14"/>
                                    <w:lang w:val="en-GB"/>
                                  </w:rPr>
                                  <w:t xml:space="preserve">Aromatic </w:t>
                                </w:r>
                              </w:p>
                              <w:p w14:paraId="09109B3E" w14:textId="77777777" w:rsidR="005E7335" w:rsidRDefault="005E7335" w:rsidP="00150020">
                                <w:pPr>
                                  <w:pStyle w:val="NormalWeb"/>
                                  <w:spacing w:before="0" w:beforeAutospacing="0" w:after="0" w:afterAutospacing="0"/>
                                  <w:jc w:val="center"/>
                                  <w:rPr>
                                    <w:sz w:val="22"/>
                                  </w:rPr>
                                </w:pPr>
                                <w:r>
                                  <w:rPr>
                                    <w:rFonts w:ascii="Arial" w:hAnsi="Arial" w:cs="Arial"/>
                                    <w:color w:val="000000" w:themeColor="text1"/>
                                    <w:kern w:val="24"/>
                                    <w:sz w:val="12"/>
                                    <w:szCs w:val="14"/>
                                    <w:lang w:val="en-GB"/>
                                  </w:rPr>
                                  <w:t>C=C</w:t>
                                </w:r>
                              </w:p>
                            </w:txbxContent>
                          </wps:txbx>
                          <wps:bodyPr rot="0" vert="horz" wrap="square" lIns="91440" tIns="45720" rIns="91440" bIns="45720" anchor="t" anchorCtr="0" upright="1">
                            <a:noAutofit/>
                          </wps:bodyPr>
                        </wps:wsp>
                      </wpg:grpSp>
                      <wps:wsp>
                        <wps:cNvPr id="14" name="Rectangle 229"/>
                        <wps:cNvSpPr>
                          <a:spLocks noChangeArrowheads="1"/>
                        </wps:cNvSpPr>
                        <wps:spPr bwMode="auto">
                          <a:xfrm>
                            <a:off x="53701" y="24049"/>
                            <a:ext cx="3592" cy="18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C7B9C0F" w14:textId="77777777" w:rsidR="005E7335" w:rsidRDefault="005E7335" w:rsidP="00150020">
                              <w:pPr>
                                <w:pStyle w:val="NormalWeb"/>
                                <w:spacing w:before="0" w:beforeAutospacing="0" w:after="0" w:afterAutospacing="0"/>
                                <w:jc w:val="center"/>
                                <w:rPr>
                                  <w:sz w:val="22"/>
                                </w:rPr>
                              </w:pPr>
                              <w:r>
                                <w:rPr>
                                  <w:rFonts w:ascii="Arial" w:hAnsi="Arial" w:cs="Arial"/>
                                  <w:color w:val="000000" w:themeColor="text1"/>
                                  <w:kern w:val="24"/>
                                  <w:sz w:val="12"/>
                                  <w:szCs w:val="14"/>
                                  <w:lang w:val="en-GB"/>
                                </w:rPr>
                                <w:t>ZnO</w:t>
                              </w:r>
                            </w:p>
                          </w:txbxContent>
                        </wps:txbx>
                        <wps:bodyPr rot="0" vert="horz" wrap="square" lIns="91440" tIns="45720" rIns="91440" bIns="45720" anchor="t" anchorCtr="0" upright="1">
                          <a:noAutofit/>
                        </wps:bodyPr>
                      </wps:wsp>
                    </wpg:wgp>
                  </a:graphicData>
                </a:graphic>
              </wp:inline>
            </w:drawing>
          </mc:Choice>
          <mc:Fallback>
            <w:pict>
              <v:group w14:anchorId="1765FFAF" id="Groupe 1" o:spid="_x0000_s1036" style="width:451.1pt;height:232.5pt;mso-position-horizontal-relative:char;mso-position-vertical-relative:line" coordsize="57293,30416"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">
                <v:group id="Groupe 18" o:spid="_x0000_s1037" style="position:absolute;width:57213;height:30416" coordsize="57213,3041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">
                  <v:group id="Groupe 19" o:spid="_x0000_s1038" style="position:absolute;width:57213;height:30416" coordorigin=",-1427" coordsize="57213,3041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">
                    <v:group id="Groupe 27" o:spid="_x0000_s1039" style="position:absolute;top:-1427;width:57213;height:30416" coordorigin=",-1427" coordsize="57213,3041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">
                      <v:group id="Groupe 28" o:spid="_x0000_s1040" style="position:absolute;top:-1427;width:57213;height:30416" coordorigin=",-1427" coordsize="57213,3041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">
                        <v:shape id="Image 29" o:spid="_x0000_s1041" type="#_x0000_t75" style="position:absolute;top:-1427;width:57213;height:3041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" stroked="t" strokecolor="gray [1629]">
                          <v:imagedata r:id="rId24" o:title=""/>
                          <v:path arrowok="t"/>
                        </v:shape>
                        <v:rect id="Rectangle 30" o:spid="_x0000_s1042" style="position:absolute;left:54758;top:528;width:1321;height:2167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" filled="f" strokecolor="black [3213]" strokeweight=".5pt">
                          <v:stroke dashstyle="dash"/>
                        </v:rect>
                        <v:rect id="Rectangle 31" o:spid="_x0000_s1043" style="position:absolute;left:41280;top:-264;width:1613;height:1902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" filled="f" strokecolor="black [3213]" strokeweight=".5pt">
                          <v:stroke dashstyle="dash"/>
                        </v:rect>
                        <v:rect id="Rectangle 224" o:spid="_x0000_s1044" style="position:absolute;left:34778;width:1428;height:1865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" filled="f" strokecolor="black [3213]" strokeweight=".5pt">
                          <v:stroke dashstyle="dash"/>
                        </v:rect>
                        <v:rect id="Rectangle 225" o:spid="_x0000_s1045" style="position:absolute;left:38584;top:-264;width:1216;height:1892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" filled="f" strokecolor="black [3213]" strokeweight=".5pt">
                          <v:stroke dashstyle="dash"/>
                        </v:rect>
                      </v:group>
                      <v:rect id="Rectangle 226" o:spid="_x0000_s1046" style="position:absolute;left:36206;top:18763;width:5285;height:401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" filled="f" stroked="f">
                        <v:textbox>
                          <w:txbxContent>
                            <w:p w14:paraId="2EAA5E06" w14:textId="77777777" w:rsidR="005E7335" w:rsidRDefault="005E7335" w:rsidP="00150020">
                              <w:pPr>
                                <w:pStyle w:val="NormalWeb"/>
                                <w:spacing w:before="0" w:beforeAutospacing="0" w:after="0" w:afterAutospacing="0"/>
                                <w:jc w:val="center"/>
                                <w:rPr>
                                  <w:sz w:val="22"/>
                                  <w:lang w:val="en-GB"/>
                                </w:rPr>
                              </w:pPr>
                              <w:r>
                                <w:rPr>
                                  <w:rFonts w:ascii="Arial" w:hAnsi="Arial" w:cs="Arial"/>
                                  <w:color w:val="000000" w:themeColor="text1"/>
                                  <w:kern w:val="24"/>
                                  <w:sz w:val="12"/>
                                  <w:szCs w:val="14"/>
                                  <w:lang w:val="en-GB"/>
                                </w:rPr>
                                <w:t>O-H, C-O of phenols</w:t>
                              </w:r>
                            </w:p>
                          </w:txbxContent>
                        </v:textbox>
                      </v:rect>
                    </v:group>
                    <v:rect id="Rectangle 227" o:spid="_x0000_s1047" style="position:absolute;left:39535;top:18710;width:5762;height:361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" filled="f" stroked="f">
                      <v:textbox>
                        <w:txbxContent>
                          <w:p w14:paraId="034966F0" w14:textId="77777777" w:rsidR="005E7335" w:rsidRDefault="005E7335" w:rsidP="00150020">
                            <w:pPr>
                              <w:pStyle w:val="NormalWeb"/>
                              <w:spacing w:before="0" w:beforeAutospacing="0" w:after="0" w:afterAutospacing="0"/>
                              <w:jc w:val="center"/>
                              <w:rPr>
                                <w:sz w:val="22"/>
                              </w:rPr>
                            </w:pPr>
                            <w:r>
                              <w:rPr>
                                <w:rFonts w:ascii="Arial" w:hAnsi="Arial" w:cs="Arial"/>
                                <w:color w:val="000000" w:themeColor="text1"/>
                                <w:kern w:val="24"/>
                                <w:sz w:val="12"/>
                                <w:szCs w:val="14"/>
                                <w:lang w:val="en-GB"/>
                              </w:rPr>
                              <w:t>C-C (phenyl-carbon)</w:t>
                            </w:r>
                          </w:p>
                        </w:txbxContent>
                      </v:textbox>
                    </v:rect>
                  </v:group>
                  <v:rect id="Rectangle 228" o:spid="_x0000_s1048" style="position:absolute;left:31921;top:20190;width:5779;height:273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" filled="f" stroked="f">
                    <v:textbox>
                      <w:txbxContent>
                        <w:p w14:paraId="129213DC" w14:textId="77777777" w:rsidR="005E7335" w:rsidRDefault="005E7335" w:rsidP="00150020">
                          <w:pPr>
                            <w:pStyle w:val="NormalWeb"/>
                            <w:spacing w:before="0" w:beforeAutospacing="0" w:after="0" w:afterAutospacing="0"/>
                            <w:jc w:val="center"/>
                            <w:rPr>
                              <w:sz w:val="22"/>
                            </w:rPr>
                          </w:pPr>
                          <w:r>
                            <w:rPr>
                              <w:rFonts w:ascii="Arial" w:hAnsi="Arial" w:cs="Arial"/>
                              <w:color w:val="000000" w:themeColor="text1"/>
                              <w:kern w:val="24"/>
                              <w:sz w:val="12"/>
                              <w:szCs w:val="14"/>
                              <w:lang w:val="en-GB"/>
                            </w:rPr>
                            <w:t xml:space="preserve">Aromatic </w:t>
                          </w:r>
                        </w:p>
                        <w:p w14:paraId="09109B3E" w14:textId="77777777" w:rsidR="005E7335" w:rsidRDefault="005E7335" w:rsidP="00150020">
                          <w:pPr>
                            <w:pStyle w:val="NormalWeb"/>
                            <w:spacing w:before="0" w:beforeAutospacing="0" w:after="0" w:afterAutospacing="0"/>
                            <w:jc w:val="center"/>
                            <w:rPr>
                              <w:sz w:val="22"/>
                            </w:rPr>
                          </w:pPr>
                          <w:r>
                            <w:rPr>
                              <w:rFonts w:ascii="Arial" w:hAnsi="Arial" w:cs="Arial"/>
                              <w:color w:val="000000" w:themeColor="text1"/>
                              <w:kern w:val="24"/>
                              <w:sz w:val="12"/>
                              <w:szCs w:val="14"/>
                              <w:lang w:val="en-GB"/>
                            </w:rPr>
                            <w:t>C=C</w:t>
                          </w:r>
                        </w:p>
                      </w:txbxContent>
                    </v:textbox>
                  </v:rect>
                </v:group>
                <v:rect id="Rectangle 229" o:spid="_x0000_s1049" style="position:absolute;left:53701;top:24049;width:3592;height:18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" filled="f" stroked="f">
                  <v:textbox>
                    <w:txbxContent>
                      <w:p w14:paraId="3C7B9C0F" w14:textId="77777777" w:rsidR="005E7335" w:rsidRDefault="005E7335" w:rsidP="00150020">
                        <w:pPr>
                          <w:pStyle w:val="NormalWeb"/>
                          <w:spacing w:before="0" w:beforeAutospacing="0" w:after="0" w:afterAutospacing="0"/>
                          <w:jc w:val="center"/>
                          <w:rPr>
                            <w:sz w:val="22"/>
                          </w:rPr>
                        </w:pPr>
                        <w:proofErr w:type="spellStart"/>
                        <w:r>
                          <w:rPr>
                            <w:rFonts w:ascii="Arial" w:hAnsi="Arial" w:cs="Arial"/>
                            <w:color w:val="000000" w:themeColor="text1"/>
                            <w:kern w:val="24"/>
                            <w:sz w:val="12"/>
                            <w:szCs w:val="14"/>
                            <w:lang w:val="en-GB"/>
                          </w:rPr>
                          <w:t>ZnO</w:t>
                        </w:r>
                        <w:proofErr w:type="spellEnd"/>
                      </w:p>
                    </w:txbxContent>
                  </v:textbox>
                </v:rect>
                <w10:anchorlock/>
              </v:group>
            </w:pict>
          </mc:Fallback>
        </mc:AlternateContent>
      </w:r>
    </w:p>
    <w:p w14:paraId="33AD3C78" w14:textId="0EBC8502" w:rsidR="00150020" w:rsidRPr="007C2ABD" w:rsidRDefault="00150020" w:rsidP="00150020">
      <w:pPr>
        <w:jc w:val="both"/>
        <w:rPr>
          <w:rFonts w:cstheme="minorHAnsi"/>
          <w:lang w:val="en-GB"/>
        </w:rPr>
      </w:pPr>
      <w:r w:rsidRPr="007C2ABD">
        <w:rPr>
          <w:rFonts w:cstheme="minorHAnsi"/>
          <w:b/>
          <w:bCs/>
          <w:lang w:val="en-GB"/>
        </w:rPr>
        <w:t>Figure 3.</w:t>
      </w:r>
      <w:r w:rsidRPr="007C2ABD">
        <w:rPr>
          <w:rFonts w:cstheme="minorHAnsi"/>
          <w:lang w:val="en-GB"/>
        </w:rPr>
        <w:t xml:space="preserve"> FTIR spectra of </w:t>
      </w:r>
      <w:r w:rsidR="00C3318C" w:rsidRPr="007C2ABD">
        <w:rPr>
          <w:rFonts w:cstheme="minorHAnsi"/>
          <w:lang w:val="en-GB"/>
        </w:rPr>
        <w:t>g</w:t>
      </w:r>
      <w:r w:rsidRPr="007C2ABD">
        <w:rPr>
          <w:rFonts w:cstheme="minorHAnsi"/>
          <w:lang w:val="en-GB"/>
        </w:rPr>
        <w:t>reen ZnONPs</w:t>
      </w:r>
      <w:r w:rsidR="00C3318C" w:rsidRPr="007C2ABD">
        <w:rPr>
          <w:rFonts w:cstheme="minorHAnsi"/>
          <w:lang w:val="en-GB"/>
        </w:rPr>
        <w:t xml:space="preserve"> (blue)</w:t>
      </w:r>
      <w:r w:rsidRPr="007C2ABD">
        <w:rPr>
          <w:rFonts w:cstheme="minorHAnsi"/>
          <w:lang w:val="en-GB"/>
        </w:rPr>
        <w:t xml:space="preserve">, </w:t>
      </w:r>
      <w:r w:rsidR="00C3318C" w:rsidRPr="007C2ABD">
        <w:rPr>
          <w:rFonts w:cstheme="minorHAnsi"/>
          <w:lang w:val="en-GB"/>
        </w:rPr>
        <w:t>c</w:t>
      </w:r>
      <w:r w:rsidRPr="007C2ABD">
        <w:rPr>
          <w:rFonts w:cstheme="minorHAnsi"/>
          <w:lang w:val="en-GB"/>
        </w:rPr>
        <w:t>hemically synthesized ZnONPs</w:t>
      </w:r>
      <w:r w:rsidR="00C3318C" w:rsidRPr="007C2ABD">
        <w:rPr>
          <w:rFonts w:cstheme="minorHAnsi"/>
          <w:lang w:val="en-GB"/>
        </w:rPr>
        <w:t xml:space="preserve"> (green)</w:t>
      </w:r>
      <w:r w:rsidRPr="007C2ABD">
        <w:rPr>
          <w:rFonts w:cstheme="minorHAnsi"/>
          <w:lang w:val="en-GB"/>
        </w:rPr>
        <w:t xml:space="preserve"> and </w:t>
      </w:r>
      <w:r w:rsidRPr="007C2ABD">
        <w:rPr>
          <w:rFonts w:cstheme="minorHAnsi"/>
          <w:i/>
          <w:iCs/>
          <w:lang w:val="en-GB"/>
        </w:rPr>
        <w:t xml:space="preserve">Panda oleosa </w:t>
      </w:r>
      <w:r w:rsidRPr="007C2ABD">
        <w:rPr>
          <w:rFonts w:cstheme="minorHAnsi"/>
          <w:lang w:val="en-GB"/>
        </w:rPr>
        <w:t>aqueous extract</w:t>
      </w:r>
      <w:r w:rsidR="00C3318C" w:rsidRPr="007C2ABD">
        <w:rPr>
          <w:rFonts w:cstheme="minorHAnsi"/>
          <w:lang w:val="en-GB"/>
        </w:rPr>
        <w:t xml:space="preserve"> (red)</w:t>
      </w:r>
    </w:p>
    <w:p w14:paraId="3010FA54" w14:textId="0E8AC980" w:rsidR="0008787E" w:rsidRPr="007C2ABD" w:rsidRDefault="005F0DAD" w:rsidP="000C3791">
      <w:pPr>
        <w:jc w:val="both"/>
        <w:rPr>
          <w:rFonts w:cstheme="minorHAnsi"/>
          <w:lang w:val="en-US"/>
        </w:rPr>
      </w:pPr>
      <w:r w:rsidRPr="007C2ABD">
        <w:rPr>
          <w:rFonts w:cstheme="minorHAnsi"/>
          <w:lang w:val="en-US"/>
        </w:rPr>
        <w:t>The study of the ability of ZnONP</w:t>
      </w:r>
      <w:r w:rsidR="00715BC4" w:rsidRPr="007C2ABD">
        <w:rPr>
          <w:rFonts w:cstheme="minorHAnsi"/>
          <w:lang w:val="en-US"/>
        </w:rPr>
        <w:t>s</w:t>
      </w:r>
      <w:r w:rsidRPr="007C2ABD">
        <w:rPr>
          <w:rFonts w:cstheme="minorHAnsi"/>
          <w:lang w:val="en-US"/>
        </w:rPr>
        <w:t xml:space="preserve"> to resist </w:t>
      </w:r>
      <w:r w:rsidR="003F7E13" w:rsidRPr="007C2ABD">
        <w:rPr>
          <w:rFonts w:cstheme="minorHAnsi"/>
          <w:lang w:val="en-US"/>
        </w:rPr>
        <w:t xml:space="preserve">to </w:t>
      </w:r>
      <w:r w:rsidRPr="007C2ABD">
        <w:rPr>
          <w:rFonts w:cstheme="minorHAnsi"/>
          <w:lang w:val="en-US"/>
        </w:rPr>
        <w:t xml:space="preserve">oxidation and their </w:t>
      </w:r>
      <w:r w:rsidR="001A3EE9" w:rsidRPr="007C2ABD">
        <w:rPr>
          <w:rFonts w:cstheme="minorHAnsi"/>
          <w:lang w:val="en-US"/>
        </w:rPr>
        <w:t>behavior</w:t>
      </w:r>
      <w:r w:rsidRPr="007C2ABD">
        <w:rPr>
          <w:rFonts w:cstheme="minorHAnsi"/>
          <w:lang w:val="en-US"/>
        </w:rPr>
        <w:t xml:space="preserve"> in aqueous media showed different results</w:t>
      </w:r>
      <w:r w:rsidR="00150020" w:rsidRPr="007C2ABD">
        <w:rPr>
          <w:rFonts w:cstheme="minorHAnsi"/>
          <w:lang w:val="en-US"/>
        </w:rPr>
        <w:t>.</w:t>
      </w:r>
      <w:r w:rsidR="005B25AC" w:rsidRPr="007C2ABD">
        <w:rPr>
          <w:rFonts w:cstheme="minorHAnsi"/>
          <w:lang w:val="en-US"/>
        </w:rPr>
        <w:t xml:space="preserve"> </w:t>
      </w:r>
      <w:r w:rsidR="0008787E" w:rsidRPr="007C2ABD">
        <w:rPr>
          <w:rFonts w:cstheme="minorHAnsi"/>
          <w:lang w:val="en-US"/>
        </w:rPr>
        <w:t xml:space="preserve">The contribution of capping agents to the stability of nanoparticles with respect to ROS was </w:t>
      </w:r>
      <w:r w:rsidRPr="007C2ABD">
        <w:rPr>
          <w:rFonts w:cstheme="minorHAnsi"/>
          <w:lang w:val="en-US"/>
        </w:rPr>
        <w:t>remar</w:t>
      </w:r>
      <w:r w:rsidR="00E96228" w:rsidRPr="007C2ABD">
        <w:rPr>
          <w:rFonts w:cstheme="minorHAnsi"/>
          <w:lang w:val="en-US"/>
        </w:rPr>
        <w:t>k</w:t>
      </w:r>
      <w:r w:rsidRPr="007C2ABD">
        <w:rPr>
          <w:rFonts w:cstheme="minorHAnsi"/>
          <w:lang w:val="en-US"/>
        </w:rPr>
        <w:t>able</w:t>
      </w:r>
      <w:r w:rsidR="0008787E" w:rsidRPr="007C2ABD">
        <w:rPr>
          <w:rFonts w:cstheme="minorHAnsi"/>
          <w:lang w:val="en-US"/>
        </w:rPr>
        <w:t xml:space="preserve">. </w:t>
      </w:r>
      <w:r w:rsidR="00E96228" w:rsidRPr="007C2ABD">
        <w:rPr>
          <w:rFonts w:cstheme="minorHAnsi"/>
          <w:lang w:val="en-US"/>
        </w:rPr>
        <w:t>First, the</w:t>
      </w:r>
      <w:r w:rsidR="0008787E" w:rsidRPr="007C2ABD">
        <w:rPr>
          <w:rFonts w:cstheme="minorHAnsi"/>
          <w:lang w:val="en-US"/>
        </w:rPr>
        <w:t xml:space="preserve"> study of the UV-visible absorbances of the green synthesized or </w:t>
      </w:r>
      <w:r w:rsidR="008D27C1" w:rsidRPr="007C2ABD">
        <w:rPr>
          <w:rFonts w:cstheme="minorHAnsi"/>
          <w:lang w:val="en-GB"/>
        </w:rPr>
        <w:t>chemically synthesized</w:t>
      </w:r>
      <w:r w:rsidR="0008787E" w:rsidRPr="007C2ABD">
        <w:rPr>
          <w:rFonts w:cstheme="minorHAnsi"/>
          <w:lang w:val="en-US"/>
        </w:rPr>
        <w:t xml:space="preserve"> nanoparticles in aqueous medium recorded before and 15 min after the addition of H</w:t>
      </w:r>
      <w:r w:rsidR="0008787E" w:rsidRPr="007C2ABD">
        <w:rPr>
          <w:rFonts w:cstheme="minorHAnsi"/>
          <w:vertAlign w:val="subscript"/>
          <w:lang w:val="en-US"/>
        </w:rPr>
        <w:t>2</w:t>
      </w:r>
      <w:r w:rsidR="0008787E" w:rsidRPr="007C2ABD">
        <w:rPr>
          <w:rFonts w:cstheme="minorHAnsi"/>
          <w:lang w:val="en-US"/>
        </w:rPr>
        <w:t>O</w:t>
      </w:r>
      <w:r w:rsidR="0008787E" w:rsidRPr="007C2ABD">
        <w:rPr>
          <w:rFonts w:cstheme="minorHAnsi"/>
          <w:vertAlign w:val="subscript"/>
          <w:lang w:val="en-US"/>
        </w:rPr>
        <w:t>2</w:t>
      </w:r>
      <w:r w:rsidR="0008787E" w:rsidRPr="007C2ABD">
        <w:rPr>
          <w:rFonts w:cstheme="minorHAnsi"/>
          <w:lang w:val="en-US"/>
        </w:rPr>
        <w:t xml:space="preserve"> </w:t>
      </w:r>
      <w:r w:rsidR="00E96228" w:rsidRPr="007C2ABD">
        <w:rPr>
          <w:rFonts w:cstheme="minorHAnsi"/>
          <w:lang w:val="en-US"/>
        </w:rPr>
        <w:t xml:space="preserve">(oxidizing agent) </w:t>
      </w:r>
      <w:r w:rsidR="0008787E" w:rsidRPr="007C2ABD">
        <w:rPr>
          <w:rFonts w:cstheme="minorHAnsi"/>
          <w:lang w:val="en-US"/>
        </w:rPr>
        <w:t>showed no change in the height of the peaks</w:t>
      </w:r>
      <w:r w:rsidR="00150020" w:rsidRPr="007C2ABD">
        <w:rPr>
          <w:rFonts w:cstheme="minorHAnsi"/>
          <w:lang w:val="en-US"/>
        </w:rPr>
        <w:t xml:space="preserve"> (Supplementary Figure S</w:t>
      </w:r>
      <w:r w:rsidR="00C53911" w:rsidRPr="007C2ABD">
        <w:rPr>
          <w:rFonts w:cstheme="minorHAnsi"/>
          <w:lang w:val="en-US"/>
        </w:rPr>
        <w:t>3</w:t>
      </w:r>
      <w:r w:rsidR="00150020" w:rsidRPr="007C2ABD">
        <w:rPr>
          <w:rFonts w:cstheme="minorHAnsi"/>
          <w:lang w:val="en-US"/>
        </w:rPr>
        <w:t>)</w:t>
      </w:r>
      <w:r w:rsidR="0008787E" w:rsidRPr="007C2ABD">
        <w:rPr>
          <w:rFonts w:cstheme="minorHAnsi"/>
          <w:lang w:val="en-US"/>
        </w:rPr>
        <w:t>. However, a different result was observed for the size of nanoparticles in contact with H</w:t>
      </w:r>
      <w:r w:rsidR="0008787E" w:rsidRPr="007C2ABD">
        <w:rPr>
          <w:rFonts w:cstheme="minorHAnsi"/>
          <w:vertAlign w:val="subscript"/>
          <w:lang w:val="en-US"/>
        </w:rPr>
        <w:t>2</w:t>
      </w:r>
      <w:r w:rsidR="0008787E" w:rsidRPr="007C2ABD">
        <w:rPr>
          <w:rFonts w:cstheme="minorHAnsi"/>
          <w:lang w:val="en-US"/>
        </w:rPr>
        <w:t>O</w:t>
      </w:r>
      <w:r w:rsidR="0008787E" w:rsidRPr="007C2ABD">
        <w:rPr>
          <w:rFonts w:cstheme="minorHAnsi"/>
          <w:vertAlign w:val="subscript"/>
          <w:lang w:val="en-US"/>
        </w:rPr>
        <w:t>2</w:t>
      </w:r>
      <w:r w:rsidR="0008787E" w:rsidRPr="007C2ABD">
        <w:rPr>
          <w:rFonts w:cstheme="minorHAnsi"/>
          <w:lang w:val="en-US"/>
        </w:rPr>
        <w:t>. When H</w:t>
      </w:r>
      <w:r w:rsidR="0008787E" w:rsidRPr="007C2ABD">
        <w:rPr>
          <w:rFonts w:cstheme="minorHAnsi"/>
          <w:vertAlign w:val="subscript"/>
          <w:lang w:val="en-US"/>
        </w:rPr>
        <w:t>2</w:t>
      </w:r>
      <w:r w:rsidR="0008787E" w:rsidRPr="007C2ABD">
        <w:rPr>
          <w:rFonts w:cstheme="minorHAnsi"/>
          <w:lang w:val="en-US"/>
        </w:rPr>
        <w:t>O</w:t>
      </w:r>
      <w:r w:rsidR="0008787E" w:rsidRPr="007C2ABD">
        <w:rPr>
          <w:rFonts w:cstheme="minorHAnsi"/>
          <w:vertAlign w:val="subscript"/>
          <w:lang w:val="en-US"/>
        </w:rPr>
        <w:t>2</w:t>
      </w:r>
      <w:r w:rsidR="0008787E" w:rsidRPr="007C2ABD">
        <w:rPr>
          <w:rFonts w:cstheme="minorHAnsi"/>
          <w:lang w:val="en-US"/>
        </w:rPr>
        <w:t xml:space="preserve"> was added</w:t>
      </w:r>
      <w:r w:rsidR="00403927" w:rsidRPr="007C2ABD">
        <w:rPr>
          <w:rFonts w:cstheme="minorHAnsi"/>
          <w:lang w:val="en-US"/>
        </w:rPr>
        <w:t xml:space="preserve"> to</w:t>
      </w:r>
      <w:r w:rsidR="00715CA8" w:rsidRPr="007C2ABD">
        <w:rPr>
          <w:rFonts w:cstheme="minorHAnsi"/>
          <w:lang w:val="en-US"/>
        </w:rPr>
        <w:t xml:space="preserve"> the ZnONPs su</w:t>
      </w:r>
      <w:r w:rsidR="00CA3A0F" w:rsidRPr="007C2ABD">
        <w:rPr>
          <w:rFonts w:cstheme="minorHAnsi"/>
          <w:lang w:val="en-US"/>
        </w:rPr>
        <w:t>s</w:t>
      </w:r>
      <w:r w:rsidR="00715CA8" w:rsidRPr="007C2ABD">
        <w:rPr>
          <w:rFonts w:cstheme="minorHAnsi"/>
          <w:lang w:val="en-US"/>
        </w:rPr>
        <w:t>pensions</w:t>
      </w:r>
      <w:r w:rsidR="0008787E" w:rsidRPr="007C2ABD">
        <w:rPr>
          <w:rFonts w:cstheme="minorHAnsi"/>
          <w:lang w:val="en-US"/>
        </w:rPr>
        <w:t xml:space="preserve"> at time 0, a significant increase in the size of the </w:t>
      </w:r>
      <w:r w:rsidR="008D27C1" w:rsidRPr="007C2ABD">
        <w:rPr>
          <w:rFonts w:cstheme="minorHAnsi"/>
          <w:lang w:val="en-GB"/>
        </w:rPr>
        <w:t>chemically synthesized</w:t>
      </w:r>
      <w:r w:rsidR="0008787E" w:rsidRPr="007C2ABD">
        <w:rPr>
          <w:rFonts w:cstheme="minorHAnsi"/>
          <w:lang w:val="en-US"/>
        </w:rPr>
        <w:t xml:space="preserve"> particles was observed. Indeed, the analysis of the size of the nanoparticles as a function of time, as presented in </w:t>
      </w:r>
      <w:r w:rsidR="008E5703" w:rsidRPr="007C2ABD">
        <w:rPr>
          <w:rFonts w:cstheme="minorHAnsi"/>
          <w:lang w:val="en-US"/>
        </w:rPr>
        <w:t>Supplementary F</w:t>
      </w:r>
      <w:r w:rsidR="0008787E" w:rsidRPr="007C2ABD">
        <w:rPr>
          <w:rFonts w:cstheme="minorHAnsi"/>
          <w:lang w:val="en-US"/>
        </w:rPr>
        <w:t xml:space="preserve">igure </w:t>
      </w:r>
      <w:r w:rsidR="005B79E8" w:rsidRPr="007C2ABD">
        <w:rPr>
          <w:rFonts w:cstheme="minorHAnsi"/>
          <w:lang w:val="en-US"/>
        </w:rPr>
        <w:t>S</w:t>
      </w:r>
      <w:r w:rsidR="00C53911" w:rsidRPr="007C2ABD">
        <w:rPr>
          <w:rFonts w:cstheme="minorHAnsi"/>
          <w:lang w:val="en-US"/>
        </w:rPr>
        <w:t>4</w:t>
      </w:r>
      <w:r w:rsidR="0008787E" w:rsidRPr="007C2ABD">
        <w:rPr>
          <w:rFonts w:cstheme="minorHAnsi"/>
          <w:lang w:val="en-US"/>
        </w:rPr>
        <w:t xml:space="preserve">, showed that </w:t>
      </w:r>
      <w:r w:rsidR="008D27C1" w:rsidRPr="007C2ABD">
        <w:rPr>
          <w:rFonts w:cstheme="minorHAnsi"/>
          <w:lang w:val="en-GB"/>
        </w:rPr>
        <w:t>chemically synthesized</w:t>
      </w:r>
      <w:r w:rsidR="0008787E" w:rsidRPr="007C2ABD">
        <w:rPr>
          <w:rFonts w:cstheme="minorHAnsi"/>
          <w:lang w:val="en-US"/>
        </w:rPr>
        <w:t xml:space="preserve"> nanoparticles aggregated significantly over time in suspension with or without the addition of H</w:t>
      </w:r>
      <w:r w:rsidR="0008787E" w:rsidRPr="007C2ABD">
        <w:rPr>
          <w:rFonts w:cstheme="minorHAnsi"/>
          <w:vertAlign w:val="subscript"/>
          <w:lang w:val="en-US"/>
        </w:rPr>
        <w:t>2</w:t>
      </w:r>
      <w:r w:rsidR="0008787E" w:rsidRPr="007C2ABD">
        <w:rPr>
          <w:rFonts w:cstheme="minorHAnsi"/>
          <w:lang w:val="en-US"/>
        </w:rPr>
        <w:t>O</w:t>
      </w:r>
      <w:r w:rsidR="0008787E" w:rsidRPr="007C2ABD">
        <w:rPr>
          <w:rFonts w:cstheme="minorHAnsi"/>
          <w:vertAlign w:val="subscript"/>
          <w:lang w:val="en-US"/>
        </w:rPr>
        <w:t>2</w:t>
      </w:r>
      <w:r w:rsidR="0008787E" w:rsidRPr="007C2ABD">
        <w:rPr>
          <w:rFonts w:cstheme="minorHAnsi"/>
          <w:lang w:val="en-US"/>
        </w:rPr>
        <w:t>. Moreover, H</w:t>
      </w:r>
      <w:r w:rsidR="0008787E" w:rsidRPr="007C2ABD">
        <w:rPr>
          <w:rFonts w:cstheme="minorHAnsi"/>
          <w:vertAlign w:val="subscript"/>
          <w:lang w:val="en-US"/>
        </w:rPr>
        <w:t>2</w:t>
      </w:r>
      <w:r w:rsidR="0008787E" w:rsidRPr="007C2ABD">
        <w:rPr>
          <w:rFonts w:cstheme="minorHAnsi"/>
          <w:lang w:val="en-US"/>
        </w:rPr>
        <w:t>O</w:t>
      </w:r>
      <w:r w:rsidR="0008787E" w:rsidRPr="007C2ABD">
        <w:rPr>
          <w:rFonts w:cstheme="minorHAnsi"/>
          <w:vertAlign w:val="subscript"/>
          <w:lang w:val="en-US"/>
        </w:rPr>
        <w:t>2</w:t>
      </w:r>
      <w:r w:rsidR="0008787E" w:rsidRPr="007C2ABD">
        <w:rPr>
          <w:rFonts w:cstheme="minorHAnsi"/>
          <w:lang w:val="en-US"/>
        </w:rPr>
        <w:t xml:space="preserve"> accelerated the aggregation process. In contrast, the green </w:t>
      </w:r>
      <w:r w:rsidR="00C3318C" w:rsidRPr="007C2ABD">
        <w:rPr>
          <w:rFonts w:cstheme="minorHAnsi"/>
          <w:lang w:val="en-US"/>
        </w:rPr>
        <w:t xml:space="preserve">synthesized </w:t>
      </w:r>
      <w:r w:rsidR="0008787E" w:rsidRPr="007C2ABD">
        <w:rPr>
          <w:rFonts w:cstheme="minorHAnsi"/>
          <w:lang w:val="en-US"/>
        </w:rPr>
        <w:t>nanoparticles remained stable in the presence or absence of an oxidizing agent for a relatively long period</w:t>
      </w:r>
      <w:r w:rsidR="008E5703" w:rsidRPr="007C2ABD">
        <w:rPr>
          <w:rFonts w:cstheme="minorHAnsi"/>
          <w:lang w:val="en-US"/>
        </w:rPr>
        <w:t xml:space="preserve"> (120 min)</w:t>
      </w:r>
      <w:r w:rsidR="0008787E" w:rsidRPr="007C2ABD">
        <w:rPr>
          <w:rFonts w:cstheme="minorHAnsi"/>
          <w:lang w:val="en-US"/>
        </w:rPr>
        <w:t xml:space="preserve">. The stability of nanoparticles </w:t>
      </w:r>
      <w:r w:rsidR="0041748C" w:rsidRPr="007C2ABD">
        <w:rPr>
          <w:rFonts w:cstheme="minorHAnsi"/>
          <w:lang w:val="en-US"/>
        </w:rPr>
        <w:t>due to</w:t>
      </w:r>
      <w:r w:rsidR="0008787E" w:rsidRPr="007C2ABD">
        <w:rPr>
          <w:rFonts w:cstheme="minorHAnsi"/>
          <w:lang w:val="en-US"/>
        </w:rPr>
        <w:t xml:space="preserve"> </w:t>
      </w:r>
      <w:r w:rsidR="006344DA" w:rsidRPr="007C2ABD">
        <w:rPr>
          <w:rFonts w:cstheme="minorHAnsi"/>
          <w:lang w:val="en-US"/>
        </w:rPr>
        <w:t xml:space="preserve">the presence of a </w:t>
      </w:r>
      <w:r w:rsidR="0008787E" w:rsidRPr="007C2ABD">
        <w:rPr>
          <w:rFonts w:cstheme="minorHAnsi"/>
          <w:lang w:val="en-US"/>
        </w:rPr>
        <w:t xml:space="preserve">capping agent from plants </w:t>
      </w:r>
      <w:r w:rsidR="006344DA" w:rsidRPr="007C2ABD">
        <w:rPr>
          <w:rFonts w:cstheme="minorHAnsi"/>
          <w:lang w:val="en-US"/>
        </w:rPr>
        <w:t xml:space="preserve">helping </w:t>
      </w:r>
      <w:r w:rsidR="00E96228" w:rsidRPr="007C2ABD">
        <w:rPr>
          <w:rFonts w:cstheme="minorHAnsi"/>
          <w:lang w:val="en-US"/>
        </w:rPr>
        <w:t xml:space="preserve">to </w:t>
      </w:r>
      <w:r w:rsidR="006344DA" w:rsidRPr="007C2ABD">
        <w:rPr>
          <w:rFonts w:cstheme="minorHAnsi"/>
          <w:lang w:val="en-US"/>
        </w:rPr>
        <w:t>avoid</w:t>
      </w:r>
      <w:r w:rsidR="0008787E" w:rsidRPr="007C2ABD">
        <w:rPr>
          <w:rFonts w:cstheme="minorHAnsi"/>
          <w:lang w:val="en-US"/>
        </w:rPr>
        <w:t xml:space="preserve"> aggregation </w:t>
      </w:r>
      <w:r w:rsidR="006344DA" w:rsidRPr="007C2ABD">
        <w:rPr>
          <w:rFonts w:cstheme="minorHAnsi"/>
          <w:lang w:val="en-US"/>
        </w:rPr>
        <w:t xml:space="preserve">has </w:t>
      </w:r>
      <w:r w:rsidR="0008787E" w:rsidRPr="007C2ABD">
        <w:rPr>
          <w:rFonts w:cstheme="minorHAnsi"/>
          <w:lang w:val="en-US"/>
        </w:rPr>
        <w:t xml:space="preserve">been </w:t>
      </w:r>
      <w:r w:rsidR="0041748C" w:rsidRPr="007C2ABD">
        <w:rPr>
          <w:rFonts w:cstheme="minorHAnsi"/>
          <w:lang w:val="en-US"/>
        </w:rPr>
        <w:t xml:space="preserve">previously </w:t>
      </w:r>
      <w:r w:rsidR="0008787E" w:rsidRPr="007C2ABD">
        <w:rPr>
          <w:rFonts w:cstheme="minorHAnsi"/>
          <w:lang w:val="en-US"/>
        </w:rPr>
        <w:t xml:space="preserve">suggested </w:t>
      </w:r>
      <w:r w:rsidR="0008787E" w:rsidRPr="007C2ABD">
        <w:rPr>
          <w:rFonts w:cstheme="minorHAnsi"/>
          <w:lang w:val="en-US"/>
        </w:rPr>
        <w:fldChar w:fldCharType="begin" w:fldLock="1"/>
      </w:r>
      <w:r w:rsidR="0008787E" w:rsidRPr="007C2ABD">
        <w:rPr>
          <w:rFonts w:cstheme="minorHAnsi"/>
          <w:lang w:val="en-US"/>
        </w:rPr>
        <w:instrText>ADDIN CSL_CITATION {"citationItems":[{"id":"ITEM-1","itemData":{"DOI":"10.1186/s12951-020-00704-4","ISSN":"14773155","PMID":"33225973","abstract":"Capping agents are of utmost importance as stabilizers that inhibit the over-growth of nanoparticles and prevent their aggregation/coagulation in colloidal synthesis. The capping ligands stabilize the interface where nanoparticles interact with their medium of preparation. Specific structural features of nanoparticles are attributed to capping on their surface. These stabilizing agents play a key role in altering the biological activities and environmental perspective. Stearic effects of capping agents adsorbed on the surface of nanoparticles are responsible for such changing physico-chemical and biological characteristics. Firstly, this novel review article introduces few frequently used capping agents in the fabrication of nanoparticles. Next, recent advancements in biomedicine and environmental remediation approaches of capped nanoparticles have been elaborated. Lastly, future directions of the huge impact of capping agents on the biological environment have been summarized.[Figure not available: see fulltext.].","author":[{"dropping-particle":"","family":"Javed","given":"Rabia","non-dropping-particle":"","parse-names":false,"suffix":""},{"dropping-particle":"","family":"Zia","given":"Muhammad","non-dropping-particle":"","parse-names":false,"suffix":""},{"dropping-particle":"","family":"Naz","given":"Sania","non-dropping-particle":"","parse-names":false,"suffix":""},{"dropping-particle":"","family":"Aisida","given":"Samson O.","non-dropping-particle":"","parse-names":false,"suffix":""},{"dropping-particle":"","family":"Ain","given":"Noor ul","non-dropping-particle":"","parse-names":false,"suffix":""},{"dropping-particle":"","family":"Ao","given":"Qiang","non-dropping-particle":"","parse-names":false,"suffix":""}],"container-title":"Journal of Nanobiotechnology","id":"ITEM-1","issue":"1","issued":{"date-parts":[["2020"]]},"page":"1-15","publisher":"BioMed Central","title":"Role of capping agents in the application of nanoparticles in biomedicine and environmental remediation: recent trends and future prospects","type":"article-journal","volume":"18"},"uris":["http://www.mendeley.com/documents/?uuid=12c1cf1b-72ec-481c-a98a-6fa0b187fa10"]}],"mendeley":{"formattedCitation":"(Javed et al., 2020)","plainTextFormattedCitation":"(Javed et al., 2020)","previouslyFormattedCitation":"(Javed et al., 2020)"},"properties":{"noteIndex":0},"schema":"https://github.com/citation-style-language/schema/raw/master/csl-citation.json"}</w:instrText>
      </w:r>
      <w:r w:rsidR="0008787E" w:rsidRPr="007C2ABD">
        <w:rPr>
          <w:rFonts w:cstheme="minorHAnsi"/>
          <w:lang w:val="en-US"/>
        </w:rPr>
        <w:fldChar w:fldCharType="separate"/>
      </w:r>
      <w:r w:rsidR="0008787E" w:rsidRPr="007C2ABD">
        <w:rPr>
          <w:rFonts w:cstheme="minorHAnsi"/>
          <w:noProof/>
          <w:lang w:val="en-US"/>
        </w:rPr>
        <w:t>(Javed et al., 2020)</w:t>
      </w:r>
      <w:r w:rsidR="0008787E" w:rsidRPr="007C2ABD">
        <w:rPr>
          <w:rFonts w:cstheme="minorHAnsi"/>
          <w:lang w:val="en-US"/>
        </w:rPr>
        <w:fldChar w:fldCharType="end"/>
      </w:r>
      <w:r w:rsidR="0008787E" w:rsidRPr="007C2ABD">
        <w:rPr>
          <w:rFonts w:cstheme="minorHAnsi"/>
          <w:lang w:val="en-US"/>
        </w:rPr>
        <w:t xml:space="preserve">.  </w:t>
      </w:r>
      <w:r w:rsidR="0041748C" w:rsidRPr="007C2ABD">
        <w:rPr>
          <w:rFonts w:cstheme="minorHAnsi"/>
          <w:lang w:val="en-US"/>
        </w:rPr>
        <w:t>Our results herein confirm the ability of green synthesi</w:t>
      </w:r>
      <w:r w:rsidR="006B6113" w:rsidRPr="007C2ABD">
        <w:rPr>
          <w:rFonts w:cstheme="minorHAnsi"/>
          <w:lang w:val="en-US"/>
        </w:rPr>
        <w:t>z</w:t>
      </w:r>
      <w:r w:rsidR="0041748C" w:rsidRPr="007C2ABD">
        <w:rPr>
          <w:rFonts w:cstheme="minorHAnsi"/>
          <w:lang w:val="en-US"/>
        </w:rPr>
        <w:t xml:space="preserve">ed ZnONPs to remain unaffected by </w:t>
      </w:r>
      <w:r w:rsidR="006B6113" w:rsidRPr="007C2ABD">
        <w:rPr>
          <w:rFonts w:cstheme="minorHAnsi"/>
          <w:lang w:val="en-US"/>
        </w:rPr>
        <w:t>oxidizing</w:t>
      </w:r>
      <w:r w:rsidR="0041748C" w:rsidRPr="007C2ABD">
        <w:rPr>
          <w:rFonts w:cstheme="minorHAnsi"/>
          <w:lang w:val="en-US"/>
        </w:rPr>
        <w:t xml:space="preserve"> substances due to the presence of phytocompounds</w:t>
      </w:r>
      <w:r w:rsidR="00BE163A" w:rsidRPr="007C2ABD">
        <w:rPr>
          <w:rFonts w:cstheme="minorHAnsi"/>
          <w:lang w:val="en-US"/>
        </w:rPr>
        <w:t xml:space="preserve"> on their surface</w:t>
      </w:r>
      <w:r w:rsidR="0041748C" w:rsidRPr="007C2ABD">
        <w:rPr>
          <w:rFonts w:cstheme="minorHAnsi"/>
          <w:lang w:val="en-US"/>
        </w:rPr>
        <w:t xml:space="preserve">. </w:t>
      </w:r>
      <w:r w:rsidR="002708F4" w:rsidRPr="007C2ABD">
        <w:rPr>
          <w:rFonts w:cstheme="minorHAnsi"/>
          <w:lang w:val="en-US"/>
        </w:rPr>
        <w:t xml:space="preserve">Because it is known that </w:t>
      </w:r>
      <w:r w:rsidR="002708F4" w:rsidRPr="007C2ABD">
        <w:rPr>
          <w:rFonts w:cstheme="minorHAnsi"/>
          <w:lang w:val="en-GB"/>
        </w:rPr>
        <w:t xml:space="preserve">increased ROS formation can exacerbate the damage caused by oxidative stress and can lead to aggregation of the particles in </w:t>
      </w:r>
      <w:r w:rsidR="006344DA" w:rsidRPr="007C2ABD">
        <w:rPr>
          <w:rFonts w:cstheme="minorHAnsi"/>
          <w:lang w:val="en-GB"/>
        </w:rPr>
        <w:t xml:space="preserve">the </w:t>
      </w:r>
      <w:r w:rsidR="002708F4" w:rsidRPr="007C2ABD">
        <w:rPr>
          <w:rFonts w:cstheme="minorHAnsi"/>
          <w:lang w:val="en-GB"/>
        </w:rPr>
        <w:t xml:space="preserve">intestine </w:t>
      </w:r>
      <w:r w:rsidR="002708F4" w:rsidRPr="007C2ABD">
        <w:rPr>
          <w:rFonts w:cstheme="minorHAnsi"/>
          <w:lang w:val="en-GB"/>
        </w:rPr>
        <w:fldChar w:fldCharType="begin" w:fldLock="1"/>
      </w:r>
      <w:r w:rsidR="002708F4" w:rsidRPr="007C2ABD">
        <w:rPr>
          <w:rFonts w:cstheme="minorHAnsi"/>
          <w:lang w:val="en-GB"/>
        </w:rPr>
        <w:instrText>ADDIN CSL_CITATION {"citationItems":[{"id":"ITEM-1","itemData":{"DOI":"10.1016/j.jff.2020.104248","ISSN":"17564646","abstract":"Oxidative stress occurs when there exists an imbalance between the generation and elimination of reactive oxygen species (ROS). As inevitable exposure to foreign substances and microbial pathogens, intestine is a key resource of ROS. Disproportionate generation and long-term exposure to ROS lead to various intestinal diseases, such as inflammatory bowel diseases (IBD), enteric infections, ischemic intestinal injury and colorectal cancers. Natural nutrients including vitamins, proteins, fats, minerals and phytochemicals provide numerous evidences that they can protect the health of intestine and alleviate the damage caused by oxidative stress, which can be developed as novel functional foods. This review summarized the recent research progress on the insights of the causes, mechanisms of intestinal oxidative stress and the health intervention effects of nutrients. This review has also given the prospects that the new discovered nutrients with health benefits might be developed as novel functional foods or possible nutraceutical agents.","author":[{"dropping-particle":"","family":"Wang","given":"Yajie","non-dropping-particle":"","parse-names":false,"suffix":""},{"dropping-particle":"","family":"Chen","given":"Yue","non-dropping-particle":"","parse-names":false,"suffix":""},{"dropping-particle":"","family":"Zhang","given":"Xiaoyu","non-dropping-particle":"","parse-names":false,"suffix":""},{"dropping-particle":"","family":"Lu","given":"Yangpeng","non-dropping-particle":"","parse-names":false,"suffix":""},{"dropping-particle":"","family":"Chen","given":"Haixia","non-dropping-particle":"","parse-names":false,"suffix":""}],"container-title":"Journal of Functional Foods","id":"ITEM-1","issue":"October","issued":{"date-parts":[["2020"]]},"page":"104248","publisher":"Elsevier","title":"New insights in intestinal oxidative stress damage and the health intervention effects of nutrients: A review","type":"article-journal","volume":"75"},"uris":["http://www.mendeley.com/documents/?uuid=6fc72b7f-677a-4880-9176-a1f32076ade6"]}],"mendeley":{"formattedCitation":"(Wang et al., 2020)","plainTextFormattedCitation":"(Wang et al., 2020)","previouslyFormattedCitation":"(Wang et al., 2020)"},"properties":{"noteIndex":0},"schema":"https://github.com/citation-style-language/schema/raw/master/csl-citation.json"}</w:instrText>
      </w:r>
      <w:r w:rsidR="002708F4" w:rsidRPr="007C2ABD">
        <w:rPr>
          <w:rFonts w:cstheme="minorHAnsi"/>
          <w:lang w:val="en-GB"/>
        </w:rPr>
        <w:fldChar w:fldCharType="separate"/>
      </w:r>
      <w:r w:rsidR="002708F4" w:rsidRPr="007C2ABD">
        <w:rPr>
          <w:rFonts w:cstheme="minorHAnsi"/>
          <w:noProof/>
          <w:lang w:val="en-GB"/>
        </w:rPr>
        <w:t>(Wang et al., 2020)</w:t>
      </w:r>
      <w:r w:rsidR="002708F4" w:rsidRPr="007C2ABD">
        <w:rPr>
          <w:rFonts w:cstheme="minorHAnsi"/>
          <w:lang w:val="en-GB"/>
        </w:rPr>
        <w:fldChar w:fldCharType="end"/>
      </w:r>
      <w:r w:rsidR="002708F4" w:rsidRPr="007C2ABD">
        <w:rPr>
          <w:rFonts w:cstheme="minorHAnsi"/>
          <w:lang w:val="en-GB"/>
        </w:rPr>
        <w:t>, t</w:t>
      </w:r>
      <w:r w:rsidR="0041748C" w:rsidRPr="007C2ABD">
        <w:rPr>
          <w:rFonts w:cstheme="minorHAnsi"/>
          <w:lang w:val="en-US"/>
        </w:rPr>
        <w:t>his stability</w:t>
      </w:r>
      <w:r w:rsidR="002708F4" w:rsidRPr="007C2ABD">
        <w:rPr>
          <w:rFonts w:cstheme="minorHAnsi"/>
          <w:lang w:val="en-US"/>
        </w:rPr>
        <w:t xml:space="preserve"> of </w:t>
      </w:r>
      <w:r w:rsidR="00A560A1" w:rsidRPr="007C2ABD">
        <w:rPr>
          <w:rFonts w:cstheme="minorHAnsi"/>
          <w:lang w:val="en-US"/>
        </w:rPr>
        <w:t>green</w:t>
      </w:r>
      <w:r w:rsidR="002708F4" w:rsidRPr="007C2ABD">
        <w:rPr>
          <w:rFonts w:cstheme="minorHAnsi"/>
          <w:lang w:val="en-US"/>
        </w:rPr>
        <w:t xml:space="preserve"> ZnONPs</w:t>
      </w:r>
      <w:r w:rsidR="0041748C" w:rsidRPr="007C2ABD">
        <w:rPr>
          <w:rFonts w:cstheme="minorHAnsi"/>
          <w:lang w:val="en-US"/>
        </w:rPr>
        <w:t xml:space="preserve"> could be an advantage for their efficacy in diabet</w:t>
      </w:r>
      <w:r w:rsidR="00723B2D" w:rsidRPr="007C2ABD">
        <w:rPr>
          <w:rFonts w:cstheme="minorHAnsi"/>
          <w:lang w:val="en-US"/>
        </w:rPr>
        <w:t>e</w:t>
      </w:r>
      <w:r w:rsidR="00607571" w:rsidRPr="007C2ABD">
        <w:rPr>
          <w:rFonts w:cstheme="minorHAnsi"/>
          <w:lang w:val="en-US"/>
        </w:rPr>
        <w:t>s</w:t>
      </w:r>
      <w:r w:rsidR="002708F4" w:rsidRPr="007C2ABD">
        <w:rPr>
          <w:rFonts w:cstheme="minorHAnsi"/>
          <w:lang w:val="en-US"/>
        </w:rPr>
        <w:t>.</w:t>
      </w:r>
      <w:r w:rsidR="0008787E" w:rsidRPr="007C2ABD">
        <w:rPr>
          <w:rFonts w:cstheme="minorHAnsi"/>
          <w:lang w:val="en-GB"/>
        </w:rPr>
        <w:t xml:space="preserve"> </w:t>
      </w:r>
      <w:r w:rsidR="00DC4B02" w:rsidRPr="007C2ABD">
        <w:rPr>
          <w:rFonts w:cstheme="minorHAnsi"/>
          <w:lang w:val="en-GB"/>
        </w:rPr>
        <w:t xml:space="preserve"> This is</w:t>
      </w:r>
      <w:r w:rsidR="00944DBA" w:rsidRPr="007C2ABD">
        <w:rPr>
          <w:rFonts w:cstheme="minorHAnsi"/>
          <w:lang w:val="en-GB"/>
        </w:rPr>
        <w:t xml:space="preserve"> consistent with the results</w:t>
      </w:r>
      <w:r w:rsidR="00DC4B02" w:rsidRPr="007C2ABD">
        <w:rPr>
          <w:rFonts w:cstheme="minorHAnsi"/>
          <w:lang w:val="en-GB"/>
        </w:rPr>
        <w:t xml:space="preserve"> </w:t>
      </w:r>
      <w:r w:rsidR="005B25AC" w:rsidRPr="007C2ABD">
        <w:rPr>
          <w:rFonts w:cstheme="minorHAnsi"/>
          <w:lang w:val="en-GB"/>
        </w:rPr>
        <w:t xml:space="preserve">from </w:t>
      </w:r>
      <w:r w:rsidR="00DC4B02" w:rsidRPr="007C2ABD">
        <w:rPr>
          <w:rFonts w:cstheme="minorHAnsi"/>
          <w:lang w:val="en-GB"/>
        </w:rPr>
        <w:t>our previous study in which we demonstrated that</w:t>
      </w:r>
      <w:r w:rsidR="009832BA" w:rsidRPr="007C2ABD">
        <w:rPr>
          <w:rFonts w:cstheme="minorHAnsi"/>
          <w:lang w:val="en-GB"/>
        </w:rPr>
        <w:t xml:space="preserve"> green</w:t>
      </w:r>
      <w:r w:rsidR="00DC4B02" w:rsidRPr="007C2ABD">
        <w:rPr>
          <w:rFonts w:cstheme="minorHAnsi"/>
          <w:lang w:val="en-GB"/>
        </w:rPr>
        <w:t xml:space="preserve"> synthesised ZnONPs were stable</w:t>
      </w:r>
      <w:r w:rsidR="009832BA" w:rsidRPr="007C2ABD">
        <w:rPr>
          <w:rFonts w:cstheme="minorHAnsi"/>
          <w:lang w:val="en-GB"/>
        </w:rPr>
        <w:t xml:space="preserve"> in vitro in four biomimetic gastrointestinal fluids notably fasted-state and fed-state simulated gastric or intestinal fluids (FaSSGF, FeSSGF, FaSSIF and FeSSIF</w:t>
      </w:r>
      <w:r w:rsidR="005B79E8" w:rsidRPr="007C2ABD">
        <w:rPr>
          <w:rFonts w:cstheme="minorHAnsi"/>
          <w:lang w:val="en-GB"/>
        </w:rPr>
        <w:t>,</w:t>
      </w:r>
      <w:r w:rsidR="009832BA" w:rsidRPr="007C2ABD">
        <w:rPr>
          <w:rFonts w:cstheme="minorHAnsi"/>
          <w:lang w:val="en-GB"/>
        </w:rPr>
        <w:t xml:space="preserve"> respectively) </w:t>
      </w:r>
      <w:r w:rsidR="00DC4B02" w:rsidRPr="007C2ABD">
        <w:rPr>
          <w:rFonts w:cstheme="minorHAnsi"/>
          <w:lang w:val="en-GB"/>
        </w:rPr>
        <w:fldChar w:fldCharType="begin" w:fldLock="1"/>
      </w:r>
      <w:r w:rsidR="009C3C76" w:rsidRPr="007C2ABD">
        <w:rPr>
          <w:rFonts w:cstheme="minorHAnsi"/>
          <w:lang w:val="en-GB"/>
        </w:rPr>
        <w:instrText>ADDIN CSL_CITATION {"citationItems":[{"id":"ITEM-1","itemData":{"DOI":"10.1016/j.ijpharm.2023.122715","ISSN":"1873-3476","PMID":"36773728","abstract":"Zinc oxide nanoparticles (ZnONPs) have shown antidiabetic activity in multiple studies and can be produced by different plant-mediated (\"green\") methods. This study aimed to compare ZnONPs prepared via different \"green\" approaches (heating at high temperatures (400 °C) vs. low temperature (70°C)). The low temperature method involved addition of suspending agents (Tween 80 or gum arabic) and pH variations followed by lyophilization. The study evaluated the hypoglycemic potential of ZnONPs with the best properties (quantity of capped agents and stability) compared to the plant extract per se. The ZnONP synthesis involved a mixture of zinc nitrate hexahydrate as the zinc precursor and a plant extract with high antioxidant activity as the capping agent supplier. The results of the studies showed that the procedure using high-temperature heating resulted in almost uncapped nanoparticles with phytocompounds (0.01% of phenolic compounds) and nanoparticle sizes larger than 300 nm. The low-temperature method produced ZnONPs with high retention of capping agents (92.90% of phenolic compounds) and a size of approximately 200 nm. The use of Tween 80 with pH adjustment between 9 and 10 resulted in more stable nanoparticles than with gum arabic. These nanoparticles prepared with Tween 80, exhibited a pronounced in vivo antihyperglycemic activity at a much lower dose (10 mg ZnO/kg capped by 0.31 mg phenolic compounds per kg) than the extracts alone (400 mg extract/kg) following an oral glucose tolerance test. These results demonstrated that green-synthesized ZnONPs with a high retention rate of phytochemicals can induce antihyperglycemic effects at a low dose.","author":[{"dropping-particle":"","family":"Kambale","given":"Espoir K","non-dropping-particle":"","parse-names":false,"suffix":""},{"dropping-particle":"","family":"Katemo","given":"Frederick M","non-dropping-particle":"","parse-names":false,"suffix":""},{"dropping-particle":"","family":"Quetin-Leclercq","given":"Joëlle","non-dropping-particle":"","parse-names":false,"suffix":""},{"dropping-particle":"","family":"Memvanga","given":"Patrick B","non-dropping-particle":"","parse-names":false,"suffix":""},{"dropping-particle":"","family":"Beloqui","given":"Ana","non-dropping-particle":"","parse-names":false,"suffix":""}],"container-title":"International journal of pharmaceutics","id":"ITEM-1","issue":"December 2022","issued":{"date-parts":[["2023"]]},"page":"122715","title":"\"Green\"-synthesized zinc oxide nanoparticles and plant extracts: A comparison between synthesis processes and antihyperglycemic activity.","type":"article-journal","volume":"635"},"uris":["http://www.mendeley.com/documents/?uuid=cb1f0258-372d-4084-98b5-f369e483a1dd"]}],"mendeley":{"formattedCitation":"(Kambale et al., 2023)","plainTextFormattedCitation":"(Kambale et al., 2023)","previouslyFormattedCitation":"(Kambale et al., 2023)"},"properties":{"noteIndex":0},"schema":"https://github.com/citation-style-language/schema/raw/master/csl-citation.json"}</w:instrText>
      </w:r>
      <w:r w:rsidR="00DC4B02" w:rsidRPr="007C2ABD">
        <w:rPr>
          <w:rFonts w:cstheme="minorHAnsi"/>
          <w:lang w:val="en-GB"/>
        </w:rPr>
        <w:fldChar w:fldCharType="separate"/>
      </w:r>
      <w:r w:rsidR="00DC4B02" w:rsidRPr="007C2ABD">
        <w:rPr>
          <w:rFonts w:cstheme="minorHAnsi"/>
          <w:noProof/>
          <w:lang w:val="en-GB"/>
        </w:rPr>
        <w:t>(Kambale et al., 2023)</w:t>
      </w:r>
      <w:r w:rsidR="00DC4B02" w:rsidRPr="007C2ABD">
        <w:rPr>
          <w:rFonts w:cstheme="minorHAnsi"/>
          <w:lang w:val="en-GB"/>
        </w:rPr>
        <w:fldChar w:fldCharType="end"/>
      </w:r>
      <w:r w:rsidR="00DC4B02" w:rsidRPr="007C2ABD">
        <w:rPr>
          <w:rFonts w:cstheme="minorHAnsi"/>
          <w:lang w:val="en-GB"/>
        </w:rPr>
        <w:t>.</w:t>
      </w:r>
    </w:p>
    <w:p w14:paraId="299FA2BC" w14:textId="0A4933CD" w:rsidR="0008787E" w:rsidRPr="007C2ABD" w:rsidRDefault="0008787E" w:rsidP="000C3791">
      <w:pPr>
        <w:pStyle w:val="ListParagraph"/>
        <w:numPr>
          <w:ilvl w:val="1"/>
          <w:numId w:val="8"/>
        </w:numPr>
        <w:spacing w:before="240" w:line="240" w:lineRule="auto"/>
        <w:jc w:val="both"/>
        <w:rPr>
          <w:rFonts w:cstheme="minorHAnsi"/>
          <w:b/>
          <w:lang w:val="en-GB"/>
        </w:rPr>
      </w:pPr>
      <w:r w:rsidRPr="007C2ABD">
        <w:rPr>
          <w:rFonts w:cstheme="minorHAnsi"/>
          <w:b/>
          <w:lang w:val="en-GB"/>
        </w:rPr>
        <w:t xml:space="preserve">Antihyperglycemic activity </w:t>
      </w:r>
      <w:r w:rsidR="00EB209D" w:rsidRPr="007C2ABD">
        <w:rPr>
          <w:rFonts w:cstheme="minorHAnsi"/>
          <w:b/>
          <w:lang w:val="en-GB"/>
        </w:rPr>
        <w:t xml:space="preserve">of </w:t>
      </w:r>
      <w:r w:rsidRPr="007C2ABD">
        <w:rPr>
          <w:rFonts w:cstheme="minorHAnsi"/>
          <w:b/>
          <w:lang w:val="en-GB"/>
        </w:rPr>
        <w:t xml:space="preserve">green ZnONPs </w:t>
      </w:r>
      <w:r w:rsidRPr="007C2ABD">
        <w:rPr>
          <w:rFonts w:cstheme="minorHAnsi"/>
          <w:b/>
          <w:i/>
          <w:lang w:val="en-GB"/>
        </w:rPr>
        <w:t>v</w:t>
      </w:r>
      <w:r w:rsidR="002708F4" w:rsidRPr="007C2ABD">
        <w:rPr>
          <w:rFonts w:cstheme="minorHAnsi"/>
          <w:b/>
          <w:i/>
          <w:lang w:val="en-GB"/>
        </w:rPr>
        <w:t>ersu</w:t>
      </w:r>
      <w:r w:rsidRPr="007C2ABD">
        <w:rPr>
          <w:rFonts w:cstheme="minorHAnsi"/>
          <w:b/>
          <w:i/>
          <w:lang w:val="en-GB"/>
        </w:rPr>
        <w:t>s</w:t>
      </w:r>
      <w:r w:rsidRPr="007C2ABD">
        <w:rPr>
          <w:rFonts w:cstheme="minorHAnsi"/>
          <w:b/>
          <w:lang w:val="en-GB"/>
        </w:rPr>
        <w:t xml:space="preserve"> </w:t>
      </w:r>
      <w:r w:rsidR="008D27C1" w:rsidRPr="007C2ABD">
        <w:rPr>
          <w:rFonts w:cstheme="minorHAnsi"/>
          <w:b/>
          <w:lang w:val="en-GB"/>
        </w:rPr>
        <w:t>chemically synthesized</w:t>
      </w:r>
      <w:r w:rsidRPr="007C2ABD">
        <w:rPr>
          <w:rFonts w:cstheme="minorHAnsi"/>
          <w:b/>
          <w:lang w:val="en-GB"/>
        </w:rPr>
        <w:t xml:space="preserve"> ZnONPs</w:t>
      </w:r>
    </w:p>
    <w:p w14:paraId="0013EB2E" w14:textId="56704644" w:rsidR="001B1FED" w:rsidRPr="007C2ABD" w:rsidRDefault="00315127" w:rsidP="00F773A5">
      <w:pPr>
        <w:spacing w:after="0" w:line="240" w:lineRule="auto"/>
        <w:jc w:val="both"/>
        <w:rPr>
          <w:rFonts w:cstheme="minorHAnsi"/>
          <w:lang w:val="en-GB"/>
        </w:rPr>
      </w:pPr>
      <w:r w:rsidRPr="007C2ABD">
        <w:rPr>
          <w:rFonts w:cstheme="minorHAnsi"/>
          <w:lang w:val="en-GB"/>
        </w:rPr>
        <w:t>We compared</w:t>
      </w:r>
      <w:r w:rsidR="0008787E" w:rsidRPr="007C2ABD">
        <w:rPr>
          <w:rFonts w:cstheme="minorHAnsi"/>
          <w:lang w:val="en-GB"/>
        </w:rPr>
        <w:t xml:space="preserve"> the antihyperglycemic effect of green ZnONPs to that of </w:t>
      </w:r>
      <w:r w:rsidR="008D27C1" w:rsidRPr="007C2ABD">
        <w:rPr>
          <w:rFonts w:cstheme="minorHAnsi"/>
          <w:lang w:val="en-GB"/>
        </w:rPr>
        <w:t>chemically synthesized</w:t>
      </w:r>
      <w:r w:rsidR="0008787E" w:rsidRPr="007C2ABD">
        <w:rPr>
          <w:rFonts w:cstheme="minorHAnsi"/>
          <w:lang w:val="en-GB"/>
        </w:rPr>
        <w:t xml:space="preserve"> ZnONPs at </w:t>
      </w:r>
      <w:r w:rsidR="00B729F7" w:rsidRPr="007C2ABD">
        <w:rPr>
          <w:rFonts w:cstheme="minorHAnsi"/>
          <w:lang w:val="en-GB"/>
        </w:rPr>
        <w:t xml:space="preserve">an </w:t>
      </w:r>
      <w:r w:rsidR="0008787E" w:rsidRPr="007C2ABD">
        <w:rPr>
          <w:rFonts w:cstheme="minorHAnsi"/>
          <w:lang w:val="en-GB"/>
        </w:rPr>
        <w:t xml:space="preserve">equivalent </w:t>
      </w:r>
      <w:r w:rsidR="0041428D" w:rsidRPr="007C2ABD">
        <w:rPr>
          <w:rFonts w:cstheme="minorHAnsi"/>
          <w:lang w:val="en-GB"/>
        </w:rPr>
        <w:t>dose</w:t>
      </w:r>
      <w:r w:rsidR="0008787E" w:rsidRPr="007C2ABD">
        <w:rPr>
          <w:rFonts w:cstheme="minorHAnsi"/>
          <w:lang w:val="en-GB"/>
        </w:rPr>
        <w:t xml:space="preserve"> of ZnO</w:t>
      </w:r>
      <w:r w:rsidR="0041428D" w:rsidRPr="007C2ABD">
        <w:rPr>
          <w:rFonts w:cstheme="minorHAnsi"/>
          <w:lang w:val="en-GB"/>
        </w:rPr>
        <w:t xml:space="preserve"> (10 </w:t>
      </w:r>
      <w:r w:rsidR="009E59C8" w:rsidRPr="007C2ABD">
        <w:rPr>
          <w:rFonts w:cstheme="minorHAnsi"/>
          <w:lang w:val="en-GB"/>
        </w:rPr>
        <w:t>mg</w:t>
      </w:r>
      <w:r w:rsidR="0041428D" w:rsidRPr="007C2ABD">
        <w:rPr>
          <w:rFonts w:cstheme="minorHAnsi"/>
          <w:lang w:val="en-GB"/>
        </w:rPr>
        <w:t>/</w:t>
      </w:r>
      <w:r w:rsidR="009E59C8" w:rsidRPr="007C2ABD">
        <w:rPr>
          <w:rFonts w:cstheme="minorHAnsi"/>
          <w:lang w:val="en-GB"/>
        </w:rPr>
        <w:t>kg</w:t>
      </w:r>
      <w:r w:rsidR="0041428D" w:rsidRPr="007C2ABD">
        <w:rPr>
          <w:rFonts w:cstheme="minorHAnsi"/>
          <w:lang w:val="en-GB"/>
        </w:rPr>
        <w:t>)</w:t>
      </w:r>
      <w:r w:rsidR="000176E5" w:rsidRPr="007C2ABD">
        <w:rPr>
          <w:rFonts w:cstheme="minorHAnsi"/>
          <w:lang w:val="en-GB"/>
        </w:rPr>
        <w:t xml:space="preserve"> </w:t>
      </w:r>
      <w:r w:rsidR="00EB209D" w:rsidRPr="007C2ABD">
        <w:rPr>
          <w:rFonts w:cstheme="minorHAnsi"/>
          <w:lang w:val="en-GB"/>
        </w:rPr>
        <w:t>following</w:t>
      </w:r>
      <w:r w:rsidR="000176E5" w:rsidRPr="007C2ABD">
        <w:rPr>
          <w:rFonts w:cstheme="minorHAnsi"/>
          <w:lang w:val="en-GB"/>
        </w:rPr>
        <w:t xml:space="preserve"> one single oral</w:t>
      </w:r>
      <w:r w:rsidR="0041428D" w:rsidRPr="007C2ABD">
        <w:rPr>
          <w:rFonts w:cstheme="minorHAnsi"/>
          <w:lang w:val="en-GB"/>
        </w:rPr>
        <w:t xml:space="preserve"> administration</w:t>
      </w:r>
      <w:r w:rsidR="0008787E" w:rsidRPr="007C2ABD">
        <w:rPr>
          <w:rFonts w:cstheme="minorHAnsi"/>
          <w:lang w:val="en-GB"/>
        </w:rPr>
        <w:t>. To this</w:t>
      </w:r>
      <w:r w:rsidR="00EF0B5A" w:rsidRPr="007C2ABD">
        <w:rPr>
          <w:rFonts w:cstheme="minorHAnsi"/>
          <w:lang w:val="en-GB"/>
        </w:rPr>
        <w:t xml:space="preserve"> end</w:t>
      </w:r>
      <w:r w:rsidR="0008787E" w:rsidRPr="007C2ABD">
        <w:rPr>
          <w:rFonts w:cstheme="minorHAnsi"/>
          <w:lang w:val="en-GB"/>
        </w:rPr>
        <w:t xml:space="preserve">, a series of parameters, including fasting </w:t>
      </w:r>
      <w:r w:rsidR="00026B49" w:rsidRPr="007C2ABD">
        <w:rPr>
          <w:rFonts w:cstheme="minorHAnsi"/>
          <w:lang w:val="en-GB"/>
        </w:rPr>
        <w:t>glycemia</w:t>
      </w:r>
      <w:r w:rsidR="0008787E" w:rsidRPr="007C2ABD">
        <w:rPr>
          <w:rFonts w:cstheme="minorHAnsi"/>
          <w:lang w:val="en-GB"/>
        </w:rPr>
        <w:t>, fasting insulin</w:t>
      </w:r>
      <w:r w:rsidR="00026B49" w:rsidRPr="007C2ABD">
        <w:rPr>
          <w:rFonts w:cstheme="minorHAnsi"/>
          <w:lang w:val="en-GB"/>
        </w:rPr>
        <w:t>emia</w:t>
      </w:r>
      <w:r w:rsidR="0008787E" w:rsidRPr="007C2ABD">
        <w:rPr>
          <w:rFonts w:cstheme="minorHAnsi"/>
          <w:lang w:val="en-GB"/>
        </w:rPr>
        <w:t xml:space="preserve">, </w:t>
      </w:r>
      <w:r w:rsidR="00026B49" w:rsidRPr="007C2ABD">
        <w:rPr>
          <w:rFonts w:cstheme="minorHAnsi"/>
          <w:lang w:val="en-GB"/>
        </w:rPr>
        <w:t>glycemia after glucose administration and insulinemia after glucose administration</w:t>
      </w:r>
      <w:r w:rsidR="0008787E" w:rsidRPr="007C2ABD">
        <w:rPr>
          <w:rFonts w:cstheme="minorHAnsi"/>
          <w:lang w:val="en-GB"/>
        </w:rPr>
        <w:t xml:space="preserve">, were monitored during the study. </w:t>
      </w:r>
      <w:r w:rsidR="0022172E" w:rsidRPr="007C2ABD">
        <w:rPr>
          <w:rFonts w:cstheme="minorHAnsi"/>
          <w:lang w:val="en-GB"/>
        </w:rPr>
        <w:t xml:space="preserve">We </w:t>
      </w:r>
      <w:r w:rsidR="0008787E" w:rsidRPr="007C2ABD">
        <w:rPr>
          <w:rFonts w:cstheme="minorHAnsi"/>
          <w:lang w:val="en-GB"/>
        </w:rPr>
        <w:t xml:space="preserve">first confirmed </w:t>
      </w:r>
      <w:r w:rsidR="0022172E" w:rsidRPr="007C2ABD">
        <w:rPr>
          <w:rFonts w:cstheme="minorHAnsi"/>
          <w:lang w:val="en-GB"/>
        </w:rPr>
        <w:lastRenderedPageBreak/>
        <w:t>that</w:t>
      </w:r>
      <w:r w:rsidR="0008787E" w:rsidRPr="007C2ABD">
        <w:rPr>
          <w:rFonts w:cstheme="minorHAnsi"/>
          <w:lang w:val="en-GB"/>
        </w:rPr>
        <w:t xml:space="preserve"> mice under HFD regimen developed marked hyperglycemia and hyperinsulinemia in </w:t>
      </w:r>
      <w:r w:rsidR="0022172E" w:rsidRPr="007C2ABD">
        <w:rPr>
          <w:rFonts w:cstheme="minorHAnsi"/>
          <w:lang w:val="en-GB"/>
        </w:rPr>
        <w:t xml:space="preserve">the </w:t>
      </w:r>
      <w:r w:rsidR="0008787E" w:rsidRPr="007C2ABD">
        <w:rPr>
          <w:rFonts w:cstheme="minorHAnsi"/>
          <w:lang w:val="en-GB"/>
        </w:rPr>
        <w:t xml:space="preserve">fasted state as illustrated in </w:t>
      </w:r>
      <w:r w:rsidR="00DC4B02" w:rsidRPr="007C2ABD">
        <w:rPr>
          <w:rFonts w:cstheme="minorHAnsi"/>
          <w:lang w:val="en-GB"/>
        </w:rPr>
        <w:t xml:space="preserve">Supplementary </w:t>
      </w:r>
      <w:r w:rsidR="0022172E" w:rsidRPr="007C2ABD">
        <w:rPr>
          <w:rFonts w:cstheme="minorHAnsi"/>
          <w:lang w:val="en-GB"/>
        </w:rPr>
        <w:t>F</w:t>
      </w:r>
      <w:r w:rsidR="0008787E" w:rsidRPr="007C2ABD">
        <w:rPr>
          <w:rFonts w:cstheme="minorHAnsi"/>
          <w:lang w:val="en-GB"/>
        </w:rPr>
        <w:t xml:space="preserve">igure </w:t>
      </w:r>
      <w:r w:rsidR="00B729F7" w:rsidRPr="007C2ABD">
        <w:rPr>
          <w:rFonts w:cstheme="minorHAnsi"/>
          <w:lang w:val="en-GB"/>
        </w:rPr>
        <w:t>S</w:t>
      </w:r>
      <w:r w:rsidR="00C53911" w:rsidRPr="007C2ABD">
        <w:rPr>
          <w:rFonts w:cstheme="minorHAnsi"/>
          <w:lang w:val="en-GB"/>
        </w:rPr>
        <w:t>5</w:t>
      </w:r>
      <w:r w:rsidR="0008787E" w:rsidRPr="007C2ABD">
        <w:rPr>
          <w:rFonts w:cstheme="minorHAnsi"/>
          <w:lang w:val="en-GB"/>
        </w:rPr>
        <w:t xml:space="preserve">A and </w:t>
      </w:r>
      <w:r w:rsidR="00A92BD5" w:rsidRPr="007C2ABD">
        <w:rPr>
          <w:rFonts w:cstheme="minorHAnsi"/>
          <w:lang w:val="en-GB"/>
        </w:rPr>
        <w:t>S</w:t>
      </w:r>
      <w:r w:rsidR="00C53911" w:rsidRPr="007C2ABD">
        <w:rPr>
          <w:rFonts w:cstheme="minorHAnsi"/>
          <w:lang w:val="en-GB"/>
        </w:rPr>
        <w:t>5</w:t>
      </w:r>
      <w:r w:rsidR="0008787E" w:rsidRPr="007C2ABD">
        <w:rPr>
          <w:rFonts w:cstheme="minorHAnsi"/>
          <w:lang w:val="en-GB"/>
        </w:rPr>
        <w:t xml:space="preserve">B. </w:t>
      </w:r>
      <w:r w:rsidR="00055CED" w:rsidRPr="007C2ABD">
        <w:rPr>
          <w:rFonts w:cstheme="minorHAnsi"/>
          <w:lang w:val="en-GB"/>
        </w:rPr>
        <w:t>T</w:t>
      </w:r>
      <w:r w:rsidR="0008787E" w:rsidRPr="007C2ABD">
        <w:rPr>
          <w:rFonts w:cstheme="minorHAnsi"/>
          <w:lang w:val="en-GB"/>
        </w:rPr>
        <w:t>he HFD-fed mice showed a</w:t>
      </w:r>
      <w:r w:rsidR="0093276D" w:rsidRPr="007C2ABD">
        <w:rPr>
          <w:rFonts w:cstheme="minorHAnsi"/>
          <w:lang w:val="en-GB"/>
        </w:rPr>
        <w:t>n</w:t>
      </w:r>
      <w:r w:rsidR="0008787E" w:rsidRPr="007C2ABD">
        <w:rPr>
          <w:rFonts w:cstheme="minorHAnsi"/>
          <w:lang w:val="en-GB"/>
        </w:rPr>
        <w:t xml:space="preserve"> increase in </w:t>
      </w:r>
      <w:r w:rsidR="0022172E" w:rsidRPr="007C2ABD">
        <w:rPr>
          <w:rFonts w:cstheme="minorHAnsi"/>
          <w:lang w:val="en-GB"/>
        </w:rPr>
        <w:t xml:space="preserve">the </w:t>
      </w:r>
      <w:r w:rsidR="0008787E" w:rsidRPr="007C2ABD">
        <w:rPr>
          <w:rFonts w:cstheme="minorHAnsi"/>
          <w:lang w:val="en-GB"/>
        </w:rPr>
        <w:t xml:space="preserve">HOMA IR index </w:t>
      </w:r>
      <w:r w:rsidR="0093276D" w:rsidRPr="007C2ABD">
        <w:rPr>
          <w:rFonts w:cstheme="minorHAnsi"/>
          <w:lang w:val="en-GB"/>
        </w:rPr>
        <w:t>(~2.1)</w:t>
      </w:r>
      <w:r w:rsidR="00E14132" w:rsidRPr="007C2ABD">
        <w:rPr>
          <w:rFonts w:cstheme="minorHAnsi"/>
          <w:lang w:val="en-GB"/>
        </w:rPr>
        <w:t xml:space="preserve"> </w:t>
      </w:r>
      <w:r w:rsidR="0008787E" w:rsidRPr="007C2ABD">
        <w:rPr>
          <w:rFonts w:cstheme="minorHAnsi"/>
          <w:lang w:val="en-GB"/>
        </w:rPr>
        <w:t>(</w:t>
      </w:r>
      <w:r w:rsidR="00DC4B02" w:rsidRPr="007C2ABD">
        <w:rPr>
          <w:rFonts w:cstheme="minorHAnsi"/>
          <w:lang w:val="en-GB"/>
        </w:rPr>
        <w:t xml:space="preserve">Supplementary </w:t>
      </w:r>
      <w:r w:rsidR="0008787E" w:rsidRPr="007C2ABD">
        <w:rPr>
          <w:rFonts w:cstheme="minorHAnsi"/>
          <w:lang w:val="en-GB"/>
        </w:rPr>
        <w:t xml:space="preserve">Figure </w:t>
      </w:r>
      <w:r w:rsidR="00A92BD5" w:rsidRPr="007C2ABD">
        <w:rPr>
          <w:rFonts w:cstheme="minorHAnsi"/>
          <w:lang w:val="en-GB"/>
        </w:rPr>
        <w:t>S</w:t>
      </w:r>
      <w:r w:rsidR="00C53911" w:rsidRPr="007C2ABD">
        <w:rPr>
          <w:rFonts w:cstheme="minorHAnsi"/>
          <w:lang w:val="en-GB"/>
        </w:rPr>
        <w:t>5</w:t>
      </w:r>
      <w:r w:rsidR="0008787E" w:rsidRPr="007C2ABD">
        <w:rPr>
          <w:rFonts w:cstheme="minorHAnsi"/>
          <w:lang w:val="en-GB"/>
        </w:rPr>
        <w:t>C)</w:t>
      </w:r>
      <w:r w:rsidR="009165D7" w:rsidRPr="007C2ABD">
        <w:rPr>
          <w:rFonts w:cstheme="minorHAnsi"/>
          <w:lang w:val="en-GB"/>
        </w:rPr>
        <w:t xml:space="preserve"> indicating the onset of insulin resistance</w:t>
      </w:r>
      <w:r w:rsidR="00C82E0E" w:rsidRPr="007C2ABD">
        <w:rPr>
          <w:rFonts w:cstheme="minorHAnsi"/>
          <w:lang w:val="en-GB"/>
        </w:rPr>
        <w:t xml:space="preserve">. This increase in </w:t>
      </w:r>
      <w:r w:rsidR="007E3DED" w:rsidRPr="007C2ABD">
        <w:rPr>
          <w:rFonts w:cstheme="minorHAnsi"/>
          <w:lang w:val="en-GB"/>
        </w:rPr>
        <w:t xml:space="preserve">the </w:t>
      </w:r>
      <w:r w:rsidR="00C82E0E" w:rsidRPr="007C2ABD">
        <w:rPr>
          <w:rFonts w:cstheme="minorHAnsi"/>
          <w:lang w:val="en-GB"/>
        </w:rPr>
        <w:t>HOMA</w:t>
      </w:r>
      <w:r w:rsidR="007E3DED" w:rsidRPr="007C2ABD">
        <w:rPr>
          <w:rFonts w:cstheme="minorHAnsi"/>
          <w:lang w:val="en-GB"/>
        </w:rPr>
        <w:t>-</w:t>
      </w:r>
      <w:r w:rsidR="00C82E0E" w:rsidRPr="007C2ABD">
        <w:rPr>
          <w:rFonts w:cstheme="minorHAnsi"/>
          <w:lang w:val="en-GB"/>
        </w:rPr>
        <w:t>IR index</w:t>
      </w:r>
      <w:r w:rsidR="0008787E" w:rsidRPr="007C2ABD">
        <w:rPr>
          <w:rFonts w:cstheme="minorHAnsi"/>
          <w:lang w:val="en-GB"/>
        </w:rPr>
        <w:t xml:space="preserve"> also confirm</w:t>
      </w:r>
      <w:r w:rsidR="003D6043" w:rsidRPr="007C2ABD">
        <w:rPr>
          <w:rFonts w:cstheme="minorHAnsi"/>
          <w:lang w:val="en-GB"/>
        </w:rPr>
        <w:t>ed</w:t>
      </w:r>
      <w:r w:rsidR="0008787E" w:rsidRPr="007C2ABD">
        <w:rPr>
          <w:rFonts w:cstheme="minorHAnsi"/>
          <w:lang w:val="en-GB"/>
        </w:rPr>
        <w:t xml:space="preserve"> the difference between the</w:t>
      </w:r>
      <w:r w:rsidR="00521561" w:rsidRPr="007C2ABD">
        <w:rPr>
          <w:rFonts w:cstheme="minorHAnsi"/>
          <w:lang w:val="en-GB"/>
        </w:rPr>
        <w:t xml:space="preserve"> glycemic</w:t>
      </w:r>
      <w:r w:rsidR="0008787E" w:rsidRPr="007C2ABD">
        <w:rPr>
          <w:rFonts w:cstheme="minorHAnsi"/>
          <w:lang w:val="en-GB"/>
        </w:rPr>
        <w:t xml:space="preserve"> condition of these two groups of mice</w:t>
      </w:r>
      <w:r w:rsidR="00C82E0E" w:rsidRPr="007C2ABD">
        <w:rPr>
          <w:rFonts w:cstheme="minorHAnsi"/>
          <w:lang w:val="en-GB"/>
        </w:rPr>
        <w:t xml:space="preserve"> (CTL N and HFD-fed mice)</w:t>
      </w:r>
      <w:r w:rsidR="0008787E" w:rsidRPr="007C2ABD">
        <w:rPr>
          <w:rFonts w:cstheme="minorHAnsi"/>
          <w:lang w:val="en-GB"/>
        </w:rPr>
        <w:t>.</w:t>
      </w:r>
      <w:r w:rsidR="003D0F36" w:rsidRPr="007C2ABD">
        <w:rPr>
          <w:rFonts w:cstheme="minorHAnsi"/>
          <w:lang w:val="en-GB"/>
        </w:rPr>
        <w:t xml:space="preserve"> </w:t>
      </w:r>
    </w:p>
    <w:p w14:paraId="30CDD1CC" w14:textId="7620895A" w:rsidR="00A321A4" w:rsidRPr="007C2ABD" w:rsidRDefault="003D0F36" w:rsidP="00F773A5">
      <w:pPr>
        <w:spacing w:after="0" w:line="240" w:lineRule="auto"/>
        <w:jc w:val="both"/>
        <w:rPr>
          <w:rFonts w:cstheme="minorHAnsi"/>
          <w:lang w:val="en-GB"/>
        </w:rPr>
      </w:pPr>
      <w:r w:rsidRPr="007C2ABD">
        <w:rPr>
          <w:rFonts w:cstheme="minorHAnsi"/>
          <w:lang w:val="en-GB"/>
        </w:rPr>
        <w:t xml:space="preserve">The profile of mice treated with the ZnONPs </w:t>
      </w:r>
      <w:r w:rsidR="00104B95" w:rsidRPr="007C2ABD">
        <w:rPr>
          <w:rFonts w:cstheme="minorHAnsi"/>
          <w:lang w:val="en-GB"/>
        </w:rPr>
        <w:t xml:space="preserve">as illustrated in Figure </w:t>
      </w:r>
      <w:r w:rsidR="00150020" w:rsidRPr="007C2ABD">
        <w:rPr>
          <w:rFonts w:cstheme="minorHAnsi"/>
          <w:lang w:val="en-GB"/>
        </w:rPr>
        <w:t>4</w:t>
      </w:r>
      <w:r w:rsidR="00A90120" w:rsidRPr="007C2ABD">
        <w:rPr>
          <w:rFonts w:cstheme="minorHAnsi"/>
          <w:lang w:val="en-GB"/>
        </w:rPr>
        <w:t>A</w:t>
      </w:r>
      <w:r w:rsidR="00104B95" w:rsidRPr="007C2ABD">
        <w:rPr>
          <w:rFonts w:cstheme="minorHAnsi"/>
          <w:lang w:val="en-GB"/>
        </w:rPr>
        <w:t xml:space="preserve"> </w:t>
      </w:r>
      <w:r w:rsidRPr="007C2ABD">
        <w:rPr>
          <w:rFonts w:cstheme="minorHAnsi"/>
          <w:lang w:val="en-GB"/>
        </w:rPr>
        <w:t xml:space="preserve">showed that </w:t>
      </w:r>
      <w:r w:rsidR="00104B95" w:rsidRPr="007C2ABD">
        <w:rPr>
          <w:rFonts w:cstheme="minorHAnsi"/>
          <w:lang w:val="en-GB"/>
        </w:rPr>
        <w:t xml:space="preserve">these </w:t>
      </w:r>
      <w:r w:rsidRPr="007C2ABD">
        <w:rPr>
          <w:rFonts w:cstheme="minorHAnsi"/>
          <w:lang w:val="en-GB"/>
        </w:rPr>
        <w:t>nanoparticles</w:t>
      </w:r>
      <w:r w:rsidR="00104B95" w:rsidRPr="007C2ABD">
        <w:rPr>
          <w:rFonts w:cstheme="minorHAnsi"/>
          <w:lang w:val="en-GB"/>
        </w:rPr>
        <w:t xml:space="preserve"> </w:t>
      </w:r>
      <w:r w:rsidR="007E3DED" w:rsidRPr="007C2ABD">
        <w:rPr>
          <w:rFonts w:cstheme="minorHAnsi"/>
          <w:lang w:val="en-GB"/>
        </w:rPr>
        <w:t xml:space="preserve">exerted </w:t>
      </w:r>
      <w:r w:rsidR="00617DC6" w:rsidRPr="007C2ABD">
        <w:rPr>
          <w:rFonts w:cstheme="minorHAnsi"/>
          <w:lang w:val="en-GB"/>
        </w:rPr>
        <w:t>an hypoglycemic activity</w:t>
      </w:r>
      <w:r w:rsidR="00104B95" w:rsidRPr="007C2ABD">
        <w:rPr>
          <w:rFonts w:cstheme="minorHAnsi"/>
          <w:lang w:val="en-GB"/>
        </w:rPr>
        <w:t>.</w:t>
      </w:r>
      <w:r w:rsidR="00D63C2E" w:rsidRPr="007C2ABD">
        <w:rPr>
          <w:rFonts w:cstheme="minorHAnsi"/>
          <w:lang w:val="en-GB"/>
        </w:rPr>
        <w:t xml:space="preserve"> We observed that the blood glucose levels of the mice </w:t>
      </w:r>
      <w:r w:rsidR="007E3DED" w:rsidRPr="007C2ABD">
        <w:rPr>
          <w:rFonts w:cstheme="minorHAnsi"/>
          <w:lang w:val="en-GB"/>
        </w:rPr>
        <w:t xml:space="preserve">administered with these nanoparticles </w:t>
      </w:r>
      <w:r w:rsidR="00D63C2E" w:rsidRPr="007C2ABD">
        <w:rPr>
          <w:rFonts w:cstheme="minorHAnsi"/>
          <w:lang w:val="en-GB"/>
        </w:rPr>
        <w:t>were lower than those of untreated CTL</w:t>
      </w:r>
      <w:r w:rsidR="00B84F37" w:rsidRPr="007C2ABD">
        <w:rPr>
          <w:rFonts w:cstheme="minorHAnsi"/>
          <w:lang w:val="en-GB"/>
        </w:rPr>
        <w:t xml:space="preserve"> </w:t>
      </w:r>
      <w:r w:rsidR="00D63C2E" w:rsidRPr="007C2ABD">
        <w:rPr>
          <w:rFonts w:cstheme="minorHAnsi"/>
          <w:lang w:val="en-GB"/>
        </w:rPr>
        <w:t xml:space="preserve">HFD mice throughout the oral glucose challenge, starting 15 min after glucose administration. </w:t>
      </w:r>
      <w:r w:rsidR="00104B95" w:rsidRPr="007C2ABD">
        <w:rPr>
          <w:rFonts w:cstheme="minorHAnsi"/>
          <w:lang w:val="en-GB"/>
        </w:rPr>
        <w:t xml:space="preserve">Interestingly, </w:t>
      </w:r>
      <w:r w:rsidR="00F91A52" w:rsidRPr="007C2ABD">
        <w:rPr>
          <w:rFonts w:cstheme="minorHAnsi"/>
          <w:lang w:val="en-GB"/>
        </w:rPr>
        <w:t xml:space="preserve">among the two </w:t>
      </w:r>
      <w:r w:rsidR="00617DC6" w:rsidRPr="007C2ABD">
        <w:rPr>
          <w:rFonts w:cstheme="minorHAnsi"/>
          <w:lang w:val="en-GB"/>
        </w:rPr>
        <w:t xml:space="preserve">types of </w:t>
      </w:r>
      <w:r w:rsidR="00F91A52" w:rsidRPr="007C2ABD">
        <w:rPr>
          <w:rFonts w:cstheme="minorHAnsi"/>
          <w:lang w:val="en-GB"/>
        </w:rPr>
        <w:t xml:space="preserve">nanoparticles, </w:t>
      </w:r>
      <w:r w:rsidR="00875F98" w:rsidRPr="007C2ABD">
        <w:rPr>
          <w:rFonts w:cstheme="minorHAnsi"/>
          <w:lang w:val="en-GB"/>
        </w:rPr>
        <w:t xml:space="preserve">only </w:t>
      </w:r>
      <w:r w:rsidR="0008787E" w:rsidRPr="007C2ABD">
        <w:rPr>
          <w:rFonts w:cstheme="minorHAnsi"/>
          <w:lang w:val="en-GB"/>
        </w:rPr>
        <w:t>the</w:t>
      </w:r>
      <w:r w:rsidR="00F91A52" w:rsidRPr="007C2ABD">
        <w:rPr>
          <w:rFonts w:cstheme="minorHAnsi"/>
          <w:lang w:val="en-GB"/>
        </w:rPr>
        <w:t xml:space="preserve"> green synthesized</w:t>
      </w:r>
      <w:r w:rsidR="0008787E" w:rsidRPr="007C2ABD">
        <w:rPr>
          <w:rFonts w:cstheme="minorHAnsi"/>
          <w:lang w:val="en-GB"/>
        </w:rPr>
        <w:t xml:space="preserve"> </w:t>
      </w:r>
      <w:r w:rsidR="00875F98" w:rsidRPr="007C2ABD">
        <w:rPr>
          <w:rFonts w:cstheme="minorHAnsi"/>
          <w:lang w:val="en-GB"/>
        </w:rPr>
        <w:t>significantly</w:t>
      </w:r>
      <w:r w:rsidR="00D31509" w:rsidRPr="007C2ABD">
        <w:rPr>
          <w:rFonts w:cstheme="minorHAnsi"/>
          <w:lang w:val="en-GB"/>
        </w:rPr>
        <w:t xml:space="preserve"> </w:t>
      </w:r>
      <w:r w:rsidR="001B1FED" w:rsidRPr="007C2ABD">
        <w:rPr>
          <w:rFonts w:cstheme="minorHAnsi"/>
          <w:lang w:val="en-GB"/>
        </w:rPr>
        <w:t>lowered hyperglycemia</w:t>
      </w:r>
      <w:r w:rsidR="00D31509" w:rsidRPr="007C2ABD">
        <w:rPr>
          <w:rFonts w:cstheme="minorHAnsi"/>
          <w:lang w:val="en-GB"/>
        </w:rPr>
        <w:t xml:space="preserve"> (</w:t>
      </w:r>
      <w:r w:rsidR="00D31509" w:rsidRPr="007C2ABD">
        <w:rPr>
          <w:rFonts w:cstheme="minorHAnsi"/>
          <w:i/>
          <w:lang w:val="en-GB"/>
        </w:rPr>
        <w:t>p=0.0027</w:t>
      </w:r>
      <w:r w:rsidR="00D31509" w:rsidRPr="007C2ABD">
        <w:rPr>
          <w:rFonts w:cstheme="minorHAnsi"/>
          <w:lang w:val="en-GB"/>
        </w:rPr>
        <w:t>)</w:t>
      </w:r>
      <w:r w:rsidR="001B1FED" w:rsidRPr="007C2ABD">
        <w:rPr>
          <w:rFonts w:cstheme="minorHAnsi"/>
          <w:lang w:val="en-GB"/>
        </w:rPr>
        <w:t xml:space="preserve"> throughout the overall oral glucose challenge</w:t>
      </w:r>
      <w:r w:rsidR="00D17F34" w:rsidRPr="007C2ABD">
        <w:rPr>
          <w:rFonts w:cstheme="minorHAnsi"/>
          <w:lang w:val="en-GB"/>
        </w:rPr>
        <w:t>.</w:t>
      </w:r>
      <w:r w:rsidR="00726C4B" w:rsidRPr="007C2ABD">
        <w:rPr>
          <w:rFonts w:cstheme="minorHAnsi"/>
          <w:lang w:val="en-GB"/>
        </w:rPr>
        <w:t xml:space="preserve"> As illustrated in Figure </w:t>
      </w:r>
      <w:r w:rsidR="00150020" w:rsidRPr="007C2ABD">
        <w:rPr>
          <w:rFonts w:cstheme="minorHAnsi"/>
          <w:lang w:val="en-GB"/>
        </w:rPr>
        <w:t>4</w:t>
      </w:r>
      <w:r w:rsidR="00726C4B" w:rsidRPr="007C2ABD">
        <w:rPr>
          <w:rFonts w:cstheme="minorHAnsi"/>
          <w:lang w:val="en-GB"/>
        </w:rPr>
        <w:t>A, the green ZnONPs decrease</w:t>
      </w:r>
      <w:r w:rsidR="007E3DED" w:rsidRPr="007C2ABD">
        <w:rPr>
          <w:rFonts w:cstheme="minorHAnsi"/>
          <w:lang w:val="en-GB"/>
        </w:rPr>
        <w:t>d</w:t>
      </w:r>
      <w:r w:rsidR="00726C4B" w:rsidRPr="007C2ABD">
        <w:rPr>
          <w:rFonts w:cstheme="minorHAnsi"/>
          <w:lang w:val="en-GB"/>
        </w:rPr>
        <w:t xml:space="preserve"> high blood glucose levels after glucose loading</w:t>
      </w:r>
      <w:r w:rsidR="00EE5947" w:rsidRPr="007C2ABD">
        <w:rPr>
          <w:rFonts w:cstheme="minorHAnsi"/>
          <w:lang w:val="en-GB"/>
        </w:rPr>
        <w:t xml:space="preserve"> but</w:t>
      </w:r>
      <w:r w:rsidR="00726C4B" w:rsidRPr="007C2ABD">
        <w:rPr>
          <w:rFonts w:cstheme="minorHAnsi"/>
          <w:lang w:val="en-GB"/>
        </w:rPr>
        <w:t xml:space="preserve"> the unique administration of nanoparticles did not normalize glycemia as</w:t>
      </w:r>
      <w:r w:rsidR="00EE5947" w:rsidRPr="007C2ABD">
        <w:rPr>
          <w:rFonts w:cstheme="minorHAnsi"/>
          <w:lang w:val="en-GB"/>
        </w:rPr>
        <w:t xml:space="preserve"> t</w:t>
      </w:r>
      <w:r w:rsidR="00D17F34" w:rsidRPr="007C2ABD">
        <w:rPr>
          <w:rFonts w:cstheme="minorHAnsi"/>
          <w:lang w:val="en-GB"/>
        </w:rPr>
        <w:t>he glycemia in CTL N</w:t>
      </w:r>
      <w:r w:rsidR="00C82E0E" w:rsidRPr="007C2ABD">
        <w:rPr>
          <w:rFonts w:cstheme="minorHAnsi"/>
          <w:lang w:val="en-GB"/>
        </w:rPr>
        <w:t xml:space="preserve"> </w:t>
      </w:r>
      <w:r w:rsidR="001B1FED" w:rsidRPr="007C2ABD">
        <w:rPr>
          <w:rFonts w:cstheme="minorHAnsi"/>
          <w:lang w:val="en-GB"/>
        </w:rPr>
        <w:t xml:space="preserve">mice </w:t>
      </w:r>
      <w:r w:rsidR="00D17F34" w:rsidRPr="007C2ABD">
        <w:rPr>
          <w:rFonts w:cstheme="minorHAnsi"/>
          <w:lang w:val="en-GB"/>
        </w:rPr>
        <w:t>was</w:t>
      </w:r>
      <w:r w:rsidR="00D96E99" w:rsidRPr="007C2ABD">
        <w:rPr>
          <w:rFonts w:cstheme="minorHAnsi"/>
          <w:lang w:val="en-GB"/>
        </w:rPr>
        <w:t xml:space="preserve"> significantly</w:t>
      </w:r>
      <w:r w:rsidR="00726C4B" w:rsidRPr="007C2ABD">
        <w:rPr>
          <w:rFonts w:cstheme="minorHAnsi"/>
          <w:lang w:val="en-GB"/>
        </w:rPr>
        <w:t xml:space="preserve"> </w:t>
      </w:r>
      <w:r w:rsidR="00D17F34" w:rsidRPr="007C2ABD">
        <w:rPr>
          <w:rFonts w:cstheme="minorHAnsi"/>
          <w:lang w:val="en-GB"/>
        </w:rPr>
        <w:t xml:space="preserve">lower than ZnONPs </w:t>
      </w:r>
      <w:r w:rsidR="00D17F34" w:rsidRPr="007C2ABD">
        <w:rPr>
          <w:rFonts w:cstheme="minorHAnsi"/>
          <w:i/>
          <w:lang w:val="en-GB"/>
        </w:rPr>
        <w:t xml:space="preserve">P. </w:t>
      </w:r>
      <w:r w:rsidR="003F3CB2" w:rsidRPr="007C2ABD">
        <w:rPr>
          <w:rFonts w:cstheme="minorHAnsi"/>
          <w:i/>
          <w:lang w:val="en-GB"/>
        </w:rPr>
        <w:t>o</w:t>
      </w:r>
      <w:r w:rsidR="00D17F34" w:rsidRPr="007C2ABD">
        <w:rPr>
          <w:rFonts w:cstheme="minorHAnsi"/>
          <w:i/>
          <w:lang w:val="en-GB"/>
        </w:rPr>
        <w:t>leosa</w:t>
      </w:r>
      <w:r w:rsidR="00D17F34" w:rsidRPr="007C2ABD">
        <w:rPr>
          <w:rFonts w:cstheme="minorHAnsi"/>
          <w:lang w:val="en-GB"/>
        </w:rPr>
        <w:t xml:space="preserve"> -mice</w:t>
      </w:r>
      <w:r w:rsidR="00726C4B" w:rsidRPr="007C2ABD">
        <w:rPr>
          <w:rFonts w:cstheme="minorHAnsi"/>
          <w:lang w:val="en-GB"/>
        </w:rPr>
        <w:t xml:space="preserve"> (Figure </w:t>
      </w:r>
      <w:r w:rsidR="00150020" w:rsidRPr="007C2ABD">
        <w:rPr>
          <w:rFonts w:cstheme="minorHAnsi"/>
          <w:lang w:val="en-GB"/>
        </w:rPr>
        <w:t>4</w:t>
      </w:r>
      <w:r w:rsidR="00726C4B" w:rsidRPr="007C2ABD">
        <w:rPr>
          <w:rFonts w:cstheme="minorHAnsi"/>
          <w:lang w:val="en-GB"/>
        </w:rPr>
        <w:t>A)</w:t>
      </w:r>
      <w:r w:rsidR="00D17F34" w:rsidRPr="007C2ABD">
        <w:rPr>
          <w:rFonts w:cstheme="minorHAnsi"/>
          <w:lang w:val="en-GB"/>
        </w:rPr>
        <w:t>.</w:t>
      </w:r>
      <w:r w:rsidR="001B2C19" w:rsidRPr="007C2ABD">
        <w:rPr>
          <w:rFonts w:cstheme="minorHAnsi"/>
          <w:lang w:val="en-GB"/>
        </w:rPr>
        <w:t xml:space="preserve"> </w:t>
      </w:r>
      <w:r w:rsidR="000342B1" w:rsidRPr="007C2ABD">
        <w:rPr>
          <w:rFonts w:cstheme="minorHAnsi"/>
          <w:lang w:val="en-GB"/>
        </w:rPr>
        <w:t>Nevertheless,</w:t>
      </w:r>
      <w:r w:rsidR="001B2C19" w:rsidRPr="007C2ABD">
        <w:rPr>
          <w:rFonts w:cstheme="minorHAnsi"/>
          <w:lang w:val="en-GB"/>
        </w:rPr>
        <w:t xml:space="preserve"> effects were not significantly different when comparing the glycemia between ZnONPs </w:t>
      </w:r>
      <w:r w:rsidR="001B2C19" w:rsidRPr="007C2ABD">
        <w:rPr>
          <w:rFonts w:cstheme="minorHAnsi"/>
          <w:i/>
          <w:lang w:val="en-GB"/>
        </w:rPr>
        <w:t>P. oleosa</w:t>
      </w:r>
      <w:r w:rsidR="001B2C19" w:rsidRPr="007C2ABD">
        <w:rPr>
          <w:rFonts w:cstheme="minorHAnsi"/>
          <w:lang w:val="en-GB"/>
        </w:rPr>
        <w:t xml:space="preserve"> -mice and the ZnONPs c</w:t>
      </w:r>
      <w:r w:rsidR="008D27C1" w:rsidRPr="007C2ABD">
        <w:rPr>
          <w:rFonts w:cstheme="minorHAnsi"/>
          <w:lang w:val="en-GB"/>
        </w:rPr>
        <w:t>hem</w:t>
      </w:r>
      <w:r w:rsidR="001B2C19" w:rsidRPr="007C2ABD">
        <w:rPr>
          <w:rFonts w:cstheme="minorHAnsi"/>
          <w:lang w:val="en-GB"/>
        </w:rPr>
        <w:t xml:space="preserve"> -mice at each point.</w:t>
      </w:r>
      <w:r w:rsidR="00EE5947" w:rsidRPr="007C2ABD">
        <w:rPr>
          <w:rFonts w:cstheme="minorHAnsi"/>
          <w:lang w:val="en-GB"/>
        </w:rPr>
        <w:t xml:space="preserve"> Importantly,</w:t>
      </w:r>
      <w:r w:rsidR="000F23B3" w:rsidRPr="007C2ABD">
        <w:rPr>
          <w:rFonts w:cstheme="minorHAnsi"/>
          <w:lang w:val="en-GB"/>
        </w:rPr>
        <w:t xml:space="preserve"> </w:t>
      </w:r>
      <w:r w:rsidR="007E3DED" w:rsidRPr="007C2ABD">
        <w:rPr>
          <w:rFonts w:cstheme="minorHAnsi"/>
          <w:lang w:val="en-GB"/>
        </w:rPr>
        <w:t xml:space="preserve">a single </w:t>
      </w:r>
      <w:r w:rsidR="000F23B3" w:rsidRPr="007C2ABD">
        <w:rPr>
          <w:rFonts w:cstheme="minorHAnsi"/>
          <w:lang w:val="en-GB"/>
        </w:rPr>
        <w:t>oral dose of</w:t>
      </w:r>
      <w:r w:rsidR="00EE5947" w:rsidRPr="007C2ABD">
        <w:rPr>
          <w:rFonts w:cstheme="minorHAnsi"/>
          <w:lang w:val="en-GB"/>
        </w:rPr>
        <w:t xml:space="preserve"> green ZnONPs </w:t>
      </w:r>
      <w:r w:rsidR="00F91A52" w:rsidRPr="007C2ABD">
        <w:rPr>
          <w:rFonts w:cstheme="minorHAnsi"/>
          <w:lang w:val="en-GB"/>
        </w:rPr>
        <w:t>significant</w:t>
      </w:r>
      <w:r w:rsidR="00EE5947" w:rsidRPr="007C2ABD">
        <w:rPr>
          <w:rFonts w:cstheme="minorHAnsi"/>
          <w:lang w:val="en-GB"/>
        </w:rPr>
        <w:t>ly decrease</w:t>
      </w:r>
      <w:r w:rsidR="00E631F2" w:rsidRPr="007C2ABD">
        <w:rPr>
          <w:rFonts w:cstheme="minorHAnsi"/>
          <w:lang w:val="en-GB"/>
        </w:rPr>
        <w:t>d</w:t>
      </w:r>
      <w:r w:rsidR="00F91A52" w:rsidRPr="007C2ABD">
        <w:rPr>
          <w:rFonts w:cstheme="minorHAnsi"/>
          <w:lang w:val="en-GB"/>
        </w:rPr>
        <w:t xml:space="preserve"> </w:t>
      </w:r>
      <w:r w:rsidR="000F23B3" w:rsidRPr="007C2ABD">
        <w:rPr>
          <w:rFonts w:cstheme="minorHAnsi"/>
          <w:lang w:val="en-GB"/>
        </w:rPr>
        <w:t>hyper</w:t>
      </w:r>
      <w:r w:rsidR="00944709" w:rsidRPr="007C2ABD">
        <w:rPr>
          <w:rFonts w:cstheme="minorHAnsi"/>
          <w:lang w:val="en-GB"/>
        </w:rPr>
        <w:t>glycemi</w:t>
      </w:r>
      <w:r w:rsidR="000F23B3" w:rsidRPr="007C2ABD">
        <w:rPr>
          <w:rFonts w:cstheme="minorHAnsi"/>
          <w:lang w:val="en-GB"/>
        </w:rPr>
        <w:t>a</w:t>
      </w:r>
      <w:r w:rsidR="00944709" w:rsidRPr="007C2ABD">
        <w:rPr>
          <w:rFonts w:cstheme="minorHAnsi"/>
          <w:lang w:val="en-GB"/>
        </w:rPr>
        <w:t xml:space="preserve"> </w:t>
      </w:r>
      <w:r w:rsidR="000F23B3" w:rsidRPr="007C2ABD">
        <w:rPr>
          <w:rFonts w:cstheme="minorHAnsi"/>
          <w:lang w:val="en-GB"/>
        </w:rPr>
        <w:t>and</w:t>
      </w:r>
      <w:r w:rsidR="00D63C2E" w:rsidRPr="007C2ABD">
        <w:rPr>
          <w:rFonts w:cstheme="minorHAnsi"/>
          <w:lang w:val="en-GB"/>
        </w:rPr>
        <w:t xml:space="preserve"> the area under the curve (AUC)</w:t>
      </w:r>
      <w:r w:rsidR="0008787E" w:rsidRPr="007C2ABD">
        <w:rPr>
          <w:rFonts w:cstheme="minorHAnsi"/>
          <w:lang w:val="en-GB"/>
        </w:rPr>
        <w:t xml:space="preserve"> </w:t>
      </w:r>
      <w:r w:rsidR="007E3DED" w:rsidRPr="007C2ABD">
        <w:rPr>
          <w:rFonts w:cstheme="minorHAnsi"/>
          <w:lang w:val="en-GB"/>
        </w:rPr>
        <w:t>(*</w:t>
      </w:r>
      <w:r w:rsidR="007E3DED" w:rsidRPr="007C2ABD">
        <w:rPr>
          <w:rFonts w:cstheme="minorHAnsi"/>
          <w:i/>
          <w:iCs/>
          <w:lang w:val="en-GB"/>
        </w:rPr>
        <w:t>p</w:t>
      </w:r>
      <w:r w:rsidR="007E3DED" w:rsidRPr="007C2ABD">
        <w:rPr>
          <w:rFonts w:cstheme="minorHAnsi"/>
          <w:lang w:val="en-GB"/>
        </w:rPr>
        <w:t>&lt;0.05)</w:t>
      </w:r>
      <w:r w:rsidR="001A3EE9" w:rsidRPr="007C2ABD">
        <w:rPr>
          <w:rFonts w:cstheme="minorHAnsi"/>
          <w:lang w:val="en-GB"/>
        </w:rPr>
        <w:t xml:space="preserve"> </w:t>
      </w:r>
      <w:r w:rsidR="00D63C2E" w:rsidRPr="007C2ABD">
        <w:rPr>
          <w:rFonts w:cstheme="minorHAnsi"/>
          <w:lang w:val="en-GB"/>
        </w:rPr>
        <w:t>(F</w:t>
      </w:r>
      <w:r w:rsidR="0008787E" w:rsidRPr="007C2ABD">
        <w:rPr>
          <w:rFonts w:cstheme="minorHAnsi"/>
          <w:lang w:val="en-GB"/>
        </w:rPr>
        <w:t xml:space="preserve">igure </w:t>
      </w:r>
      <w:r w:rsidR="00150020" w:rsidRPr="007C2ABD">
        <w:rPr>
          <w:rFonts w:cstheme="minorHAnsi"/>
          <w:lang w:val="en-GB"/>
        </w:rPr>
        <w:t>4</w:t>
      </w:r>
      <w:r w:rsidR="0008787E" w:rsidRPr="007C2ABD">
        <w:rPr>
          <w:rFonts w:cstheme="minorHAnsi"/>
          <w:lang w:val="en-GB"/>
        </w:rPr>
        <w:t>B</w:t>
      </w:r>
      <w:r w:rsidR="00D63C2E" w:rsidRPr="007C2ABD">
        <w:rPr>
          <w:rFonts w:cstheme="minorHAnsi"/>
          <w:lang w:val="en-GB"/>
        </w:rPr>
        <w:t>)</w:t>
      </w:r>
      <w:r w:rsidR="000F23B3" w:rsidRPr="007C2ABD">
        <w:rPr>
          <w:rFonts w:cstheme="minorHAnsi"/>
          <w:lang w:val="en-GB"/>
        </w:rPr>
        <w:t xml:space="preserve"> but t</w:t>
      </w:r>
      <w:r w:rsidR="00B6148B" w:rsidRPr="007C2ABD">
        <w:rPr>
          <w:rFonts w:cstheme="minorHAnsi"/>
          <w:lang w:val="en-GB"/>
        </w:rPr>
        <w:t xml:space="preserve">he </w:t>
      </w:r>
      <w:r w:rsidR="008D27C1" w:rsidRPr="007C2ABD">
        <w:rPr>
          <w:rFonts w:cstheme="minorHAnsi"/>
          <w:lang w:val="en-GB"/>
        </w:rPr>
        <w:t xml:space="preserve">chemically synthesized </w:t>
      </w:r>
      <w:r w:rsidR="00B6148B" w:rsidRPr="007C2ABD">
        <w:rPr>
          <w:rFonts w:cstheme="minorHAnsi"/>
          <w:lang w:val="en-GB"/>
        </w:rPr>
        <w:t>ZnONPs</w:t>
      </w:r>
      <w:r w:rsidR="00A321A4" w:rsidRPr="007C2ABD">
        <w:rPr>
          <w:rFonts w:cstheme="minorHAnsi"/>
          <w:lang w:val="en-GB"/>
        </w:rPr>
        <w:t xml:space="preserve"> </w:t>
      </w:r>
      <w:r w:rsidR="00B6148B" w:rsidRPr="007C2ABD">
        <w:rPr>
          <w:rFonts w:cstheme="minorHAnsi"/>
          <w:lang w:val="en-GB"/>
        </w:rPr>
        <w:t>did not</w:t>
      </w:r>
      <w:r w:rsidR="007E3DED" w:rsidRPr="007C2ABD">
        <w:rPr>
          <w:rFonts w:cstheme="minorHAnsi"/>
          <w:lang w:val="en-GB"/>
        </w:rPr>
        <w:t xml:space="preserve"> (</w:t>
      </w:r>
      <w:r w:rsidR="007E3DED" w:rsidRPr="007C2ABD">
        <w:rPr>
          <w:rFonts w:cstheme="minorHAnsi"/>
          <w:i/>
          <w:iCs/>
          <w:lang w:val="en-GB"/>
        </w:rPr>
        <w:t>p</w:t>
      </w:r>
      <w:r w:rsidR="007E3DED" w:rsidRPr="007C2ABD">
        <w:rPr>
          <w:rFonts w:cstheme="minorHAnsi"/>
          <w:lang w:val="en-GB"/>
        </w:rPr>
        <w:t>&gt;0.05)</w:t>
      </w:r>
      <w:r w:rsidR="00B6148B" w:rsidRPr="007C2ABD">
        <w:rPr>
          <w:rFonts w:cstheme="minorHAnsi"/>
          <w:lang w:val="en-GB"/>
        </w:rPr>
        <w:t>.</w:t>
      </w:r>
    </w:p>
    <w:p w14:paraId="27F0D1D2" w14:textId="0E6AEDA0" w:rsidR="007E3DED" w:rsidRPr="007C2ABD" w:rsidRDefault="00CC66D7" w:rsidP="007E3DED">
      <w:pPr>
        <w:spacing w:line="240" w:lineRule="auto"/>
        <w:jc w:val="both"/>
        <w:rPr>
          <w:lang w:val="en-GB"/>
        </w:rPr>
      </w:pPr>
      <w:r w:rsidRPr="007C2ABD">
        <w:rPr>
          <w:rFonts w:cstheme="minorHAnsi"/>
          <w:lang w:val="en-GB"/>
        </w:rPr>
        <w:t>N</w:t>
      </w:r>
      <w:r w:rsidR="0008787E" w:rsidRPr="007C2ABD">
        <w:rPr>
          <w:rFonts w:cstheme="minorHAnsi"/>
          <w:lang w:val="en-GB"/>
        </w:rPr>
        <w:t xml:space="preserve">o significant </w:t>
      </w:r>
      <w:r w:rsidRPr="007C2ABD">
        <w:rPr>
          <w:rFonts w:cstheme="minorHAnsi"/>
          <w:lang w:val="en-GB"/>
        </w:rPr>
        <w:t xml:space="preserve">differences </w:t>
      </w:r>
      <w:r w:rsidR="0008787E" w:rsidRPr="007C2ABD">
        <w:rPr>
          <w:rFonts w:cstheme="minorHAnsi"/>
          <w:lang w:val="en-GB"/>
        </w:rPr>
        <w:t>in insulin levels w</w:t>
      </w:r>
      <w:r w:rsidRPr="007C2ABD">
        <w:rPr>
          <w:rFonts w:cstheme="minorHAnsi"/>
          <w:lang w:val="en-GB"/>
        </w:rPr>
        <w:t>ere</w:t>
      </w:r>
      <w:r w:rsidR="0008787E" w:rsidRPr="007C2ABD">
        <w:rPr>
          <w:rFonts w:cstheme="minorHAnsi"/>
          <w:lang w:val="en-GB"/>
        </w:rPr>
        <w:t xml:space="preserve"> observed between </w:t>
      </w:r>
      <w:r w:rsidRPr="007C2ABD">
        <w:rPr>
          <w:rFonts w:cstheme="minorHAnsi"/>
          <w:lang w:val="en-GB"/>
        </w:rPr>
        <w:t xml:space="preserve">those observed </w:t>
      </w:r>
      <w:r w:rsidR="0008787E" w:rsidRPr="007C2ABD">
        <w:rPr>
          <w:rFonts w:cstheme="minorHAnsi"/>
          <w:lang w:val="en-GB"/>
        </w:rPr>
        <w:t xml:space="preserve">30 min before and 15 min after </w:t>
      </w:r>
      <w:r w:rsidRPr="007C2ABD">
        <w:rPr>
          <w:rFonts w:cstheme="minorHAnsi"/>
          <w:lang w:val="en-GB"/>
        </w:rPr>
        <w:t>the glucose challenge</w:t>
      </w:r>
      <w:r w:rsidR="0008787E" w:rsidRPr="007C2ABD">
        <w:rPr>
          <w:rFonts w:cstheme="minorHAnsi"/>
          <w:lang w:val="en-GB"/>
        </w:rPr>
        <w:t xml:space="preserve"> (</w:t>
      </w:r>
      <w:r w:rsidR="00D10B37" w:rsidRPr="007C2ABD">
        <w:rPr>
          <w:rFonts w:cstheme="minorHAnsi"/>
          <w:lang w:val="en-GB"/>
        </w:rPr>
        <w:t xml:space="preserve">Supplementary </w:t>
      </w:r>
      <w:r w:rsidR="0022172E" w:rsidRPr="007C2ABD">
        <w:rPr>
          <w:rFonts w:cstheme="minorHAnsi"/>
          <w:lang w:val="en-GB"/>
        </w:rPr>
        <w:t>F</w:t>
      </w:r>
      <w:r w:rsidR="0008787E" w:rsidRPr="007C2ABD">
        <w:rPr>
          <w:rFonts w:cstheme="minorHAnsi"/>
          <w:lang w:val="en-GB"/>
        </w:rPr>
        <w:t xml:space="preserve">igure </w:t>
      </w:r>
      <w:r w:rsidR="00D10B37" w:rsidRPr="007C2ABD">
        <w:rPr>
          <w:rFonts w:cstheme="minorHAnsi"/>
          <w:lang w:val="en-GB"/>
        </w:rPr>
        <w:t>S</w:t>
      </w:r>
      <w:r w:rsidR="00C53911" w:rsidRPr="007C2ABD">
        <w:rPr>
          <w:rFonts w:cstheme="minorHAnsi"/>
          <w:lang w:val="en-GB"/>
        </w:rPr>
        <w:t>6</w:t>
      </w:r>
      <w:r w:rsidR="0008787E" w:rsidRPr="007C2ABD">
        <w:rPr>
          <w:rFonts w:cstheme="minorHAnsi"/>
          <w:lang w:val="en-GB"/>
        </w:rPr>
        <w:t xml:space="preserve">). On the basis of the present data, green synthesized </w:t>
      </w:r>
      <w:r w:rsidR="0047773D" w:rsidRPr="007C2ABD">
        <w:rPr>
          <w:rFonts w:cstheme="minorHAnsi"/>
          <w:lang w:val="en-GB"/>
        </w:rPr>
        <w:t>z</w:t>
      </w:r>
      <w:r w:rsidR="0008787E" w:rsidRPr="007C2ABD">
        <w:rPr>
          <w:rFonts w:cstheme="minorHAnsi"/>
          <w:lang w:val="en-GB"/>
        </w:rPr>
        <w:t xml:space="preserve">inc oxide nanoparticles were considered to be more effective against hyperglycemia than the </w:t>
      </w:r>
      <w:r w:rsidR="008D27C1" w:rsidRPr="007C2ABD">
        <w:rPr>
          <w:rFonts w:cstheme="minorHAnsi"/>
          <w:lang w:val="en-GB"/>
        </w:rPr>
        <w:t xml:space="preserve">chemically synthesized </w:t>
      </w:r>
      <w:r w:rsidR="0008787E" w:rsidRPr="007C2ABD">
        <w:rPr>
          <w:rFonts w:cstheme="minorHAnsi"/>
          <w:lang w:val="en-GB"/>
        </w:rPr>
        <w:t>ones. These result are consistent with</w:t>
      </w:r>
      <w:r w:rsidR="00B615C5" w:rsidRPr="007C2ABD">
        <w:rPr>
          <w:rFonts w:cstheme="minorHAnsi"/>
          <w:lang w:val="en-GB"/>
        </w:rPr>
        <w:t xml:space="preserve"> those of the study carried out</w:t>
      </w:r>
      <w:r w:rsidR="00777DE7" w:rsidRPr="007C2ABD">
        <w:rPr>
          <w:rFonts w:cstheme="minorHAnsi"/>
          <w:lang w:val="en-GB"/>
        </w:rPr>
        <w:t xml:space="preserve"> </w:t>
      </w:r>
      <w:r w:rsidR="00C82E0E" w:rsidRPr="007C2ABD">
        <w:rPr>
          <w:rFonts w:cstheme="minorHAnsi"/>
          <w:lang w:val="en-GB"/>
        </w:rPr>
        <w:t>after</w:t>
      </w:r>
      <w:r w:rsidR="00777DE7" w:rsidRPr="007C2ABD">
        <w:rPr>
          <w:rFonts w:cstheme="minorHAnsi"/>
          <w:lang w:val="en-GB"/>
        </w:rPr>
        <w:t xml:space="preserve"> daily intraperitoneal injection of ZnONPs by Arvanag et al</w:t>
      </w:r>
      <w:r w:rsidRPr="007C2ABD">
        <w:rPr>
          <w:rFonts w:cstheme="minorHAnsi"/>
          <w:lang w:val="en-GB"/>
        </w:rPr>
        <w:t xml:space="preserve">. </w:t>
      </w:r>
      <w:r w:rsidR="0008787E" w:rsidRPr="007C2ABD">
        <w:rPr>
          <w:rFonts w:cstheme="minorHAnsi"/>
          <w:lang w:val="en-GB"/>
        </w:rPr>
        <w:fldChar w:fldCharType="begin" w:fldLock="1"/>
      </w:r>
      <w:r w:rsidR="0008787E" w:rsidRPr="007C2ABD">
        <w:rPr>
          <w:rFonts w:cstheme="minorHAnsi"/>
          <w:lang w:val="en-GB"/>
        </w:rPr>
        <w:instrText>ADDIN CSL_CITATION {"citationItems":[{"id":"ITEM-1","itemData":{"DOI":"10.1016/j.msec.2018.12.058","ISSN":"18730191","PMID":"30678925","abstract":"Green synthesis of ZnO nanoparticles (NPs) using the plants’ extract and their potential application have driven a tremendous interest in recent years. This study reports a green microwave-assisted method for synthesis of ZnO NPs using Silybum marianum L. seed extract. Characteristics of the as-prepared sample was explored in terms of crystalline phase, morphology, composition, surface area, optical, and thermal properties. The particles of the biosynthesized sample (ZnO/extract) had smaller sizes than the chemically produced one (ZnO). The existence of biomolecules from Silybum marianum L seed extract linked to the ZnO/extract sample was approved by various analyses. The ZnO/extract sample was used for treating alloxan-induced diabetic rats and its efficiency was compared with ZnO, extract, and insulin treatments. For this purpose, the levels of blood glucose, insulin, total cholesterol, total triglyceride, and high-density lipoprotein were measured before and after treating with the studied treatment agents and compared with each other. Moreover, the antibacterial activities of both ZnO samples were investigated against E. coli to assess their potential antibacterial application. From the results, ZnO/extract NPs represented an outstanding performance in overcoming the diabetic disorders and good antibacterial activity against the studied bacteria.","author":[{"dropping-particle":"","family":"Mohammadi Arvanag","given":"Farid","non-dropping-particle":"","parse-names":false,"suffix":""},{"dropping-particle":"","family":"Bayrami","given":"Abolfazl","non-dropping-particle":"","parse-names":false,"suffix":""},{"dropping-particle":"","family":"Habibi-Yangjeh","given":"Aziz","non-dropping-particle":"","parse-names":false,"suffix":""},{"dropping-particle":"","family":"Rahim Pouran","given":"Shima","non-dropping-particle":"","parse-names":false,"suffix":""}],"container-title":"Materials Science and Engineering C","id":"ITEM-1","issue":"November 2018","issued":{"date-parts":[["2019"]]},"page":"397-405","publisher":"Elsevier","title":"A comprehensive study on antidiabetic and antibacterial activities of ZnO nanoparticles biosynthesized using Silybum marianum L seed extract","type":"article-journal","volume":"97"},"uris":["http://www.mendeley.com/documents/?uuid=d833f2d1-90df-4f4e-aba5-3eac0461dcf1"]}],"mendeley":{"formattedCitation":"(Mohammadi Arvanag et al., 2019)","plainTextFormattedCitation":"(Mohammadi Arvanag et al., 2019)","previouslyFormattedCitation":"(Mohammadi Arvanag et al., 2019)"},"properties":{"noteIndex":0},"schema":"https://github.com/citation-style-language/schema/raw/master/csl-citation.json"}</w:instrText>
      </w:r>
      <w:r w:rsidR="0008787E" w:rsidRPr="007C2ABD">
        <w:rPr>
          <w:rFonts w:cstheme="minorHAnsi"/>
          <w:lang w:val="en-GB"/>
        </w:rPr>
        <w:fldChar w:fldCharType="separate"/>
      </w:r>
      <w:r w:rsidR="0008787E" w:rsidRPr="007C2ABD">
        <w:rPr>
          <w:rFonts w:cstheme="minorHAnsi"/>
          <w:noProof/>
          <w:lang w:val="en-GB"/>
        </w:rPr>
        <w:t>(Mohammadi Arvanag et al., 2019)</w:t>
      </w:r>
      <w:r w:rsidR="0008787E" w:rsidRPr="007C2ABD">
        <w:rPr>
          <w:rFonts w:cstheme="minorHAnsi"/>
          <w:lang w:val="en-GB"/>
        </w:rPr>
        <w:fldChar w:fldCharType="end"/>
      </w:r>
      <w:r w:rsidR="0008787E" w:rsidRPr="007C2ABD">
        <w:rPr>
          <w:rFonts w:cstheme="minorHAnsi"/>
          <w:lang w:val="en-GB"/>
        </w:rPr>
        <w:t xml:space="preserve">. Our results also support the claims that phytocompounds attached to nanoparticles contribute to their activity </w:t>
      </w:r>
      <w:r w:rsidR="0008787E" w:rsidRPr="007C2ABD">
        <w:rPr>
          <w:rFonts w:cstheme="minorHAnsi"/>
          <w:lang w:val="en-GB"/>
        </w:rPr>
        <w:fldChar w:fldCharType="begin" w:fldLock="1"/>
      </w:r>
      <w:r w:rsidR="0008787E" w:rsidRPr="007C2ABD">
        <w:rPr>
          <w:rFonts w:cstheme="minorHAnsi"/>
          <w:lang w:val="en-GB"/>
        </w:rPr>
        <w:instrText>ADDIN CSL_CITATION {"citationItems":[{"id":"ITEM-1","itemData":{"DOI":"10.1186/s12951-020-00704-4","ISSN":"14773155","PMID":"33225973","abstract":"Capping agents are of utmost importance as stabilizers that inhibit the over-growth of nanoparticles and prevent their aggregation/coagulation in colloidal synthesis. The capping ligands stabilize the interface where nanoparticles interact with their medium of preparation. Specific structural features of nanoparticles are attributed to capping on their surface. These stabilizing agents play a key role in altering the biological activities and environmental perspective. Stearic effects of capping agents adsorbed on the surface of nanoparticles are responsible for such changing physico-chemical and biological characteristics. Firstly, this novel review article introduces few frequently used capping agents in the fabrication of nanoparticles. Next, recent advancements in biomedicine and environmental remediation approaches of capped nanoparticles have been elaborated. Lastly, future directions of the huge impact of capping agents on the biological environment have been summarized.[Figure not available: see fulltext.].","author":[{"dropping-particle":"","family":"Javed","given":"Rabia","non-dropping-particle":"","parse-names":false,"suffix":""},{"dropping-particle":"","family":"Zia","given":"Muhammad","non-dropping-particle":"","parse-names":false,"suffix":""},{"dropping-particle":"","family":"Naz","given":"Sania","non-dropping-particle":"","parse-names":false,"suffix":""},{"dropping-particle":"","family":"Aisida","given":"Samson O.","non-dropping-particle":"","parse-names":false,"suffix":""},{"dropping-particle":"","family":"Ain","given":"Noor ul","non-dropping-particle":"","parse-names":false,"suffix":""},{"dropping-particle":"","family":"Ao","given":"Qiang","non-dropping-particle":"","parse-names":false,"suffix":""}],"container-title":"Journal of Nanobiotechnology","id":"ITEM-1","issue":"1","issued":{"date-parts":[["2020"]]},"page":"1-15","publisher":"BioMed Central","title":"Role of capping agents in the application of nanoparticles in biomedicine and environmental remediation: recent trends and future prospects","type":"article-journal","volume":"18"},"uris":["http://www.mendeley.com/documents/?uuid=12c1cf1b-72ec-481c-a98a-6fa0b187fa10"]}],"mendeley":{"formattedCitation":"(Javed et al., 2020)","plainTextFormattedCitation":"(Javed et al., 2020)","previouslyFormattedCitation":"(Javed et al., 2020)"},"properties":{"noteIndex":0},"schema":"https://github.com/citation-style-language/schema/raw/master/csl-citation.json"}</w:instrText>
      </w:r>
      <w:r w:rsidR="0008787E" w:rsidRPr="007C2ABD">
        <w:rPr>
          <w:rFonts w:cstheme="minorHAnsi"/>
          <w:lang w:val="en-GB"/>
        </w:rPr>
        <w:fldChar w:fldCharType="separate"/>
      </w:r>
      <w:r w:rsidR="0008787E" w:rsidRPr="007C2ABD">
        <w:rPr>
          <w:rFonts w:cstheme="minorHAnsi"/>
          <w:noProof/>
          <w:lang w:val="en-GB"/>
        </w:rPr>
        <w:t>(Javed et al., 2020)</w:t>
      </w:r>
      <w:r w:rsidR="0008787E" w:rsidRPr="007C2ABD">
        <w:rPr>
          <w:rFonts w:cstheme="minorHAnsi"/>
          <w:lang w:val="en-GB"/>
        </w:rPr>
        <w:fldChar w:fldCharType="end"/>
      </w:r>
      <w:r w:rsidR="0008787E" w:rsidRPr="007C2ABD">
        <w:rPr>
          <w:rFonts w:cstheme="minorHAnsi"/>
          <w:lang w:val="en-GB"/>
        </w:rPr>
        <w:t>.</w:t>
      </w:r>
      <w:r w:rsidR="00E83F39" w:rsidRPr="007C2ABD">
        <w:rPr>
          <w:rFonts w:cstheme="minorHAnsi"/>
          <w:lang w:val="en-GB"/>
        </w:rPr>
        <w:t xml:space="preserve"> The green ZnONPs were synthesized using </w:t>
      </w:r>
      <w:r w:rsidR="00E83F39" w:rsidRPr="007C2ABD">
        <w:rPr>
          <w:rFonts w:cstheme="minorHAnsi"/>
          <w:i/>
          <w:lang w:val="en-GB"/>
        </w:rPr>
        <w:t>Panda oleosa</w:t>
      </w:r>
      <w:r w:rsidR="00E83F39" w:rsidRPr="007C2ABD">
        <w:rPr>
          <w:rFonts w:cstheme="minorHAnsi"/>
          <w:lang w:val="en-GB"/>
        </w:rPr>
        <w:t xml:space="preserve"> extract </w:t>
      </w:r>
      <w:r w:rsidR="00387C3D" w:rsidRPr="007C2ABD">
        <w:rPr>
          <w:rFonts w:cstheme="minorHAnsi"/>
          <w:lang w:val="en-GB"/>
        </w:rPr>
        <w:t xml:space="preserve">which </w:t>
      </w:r>
      <w:r w:rsidR="00C3318C" w:rsidRPr="007C2ABD">
        <w:rPr>
          <w:rFonts w:cstheme="minorHAnsi"/>
          <w:lang w:val="en-GB"/>
        </w:rPr>
        <w:t xml:space="preserve">was shown to </w:t>
      </w:r>
      <w:r w:rsidR="00E4530B" w:rsidRPr="007C2ABD">
        <w:rPr>
          <w:rFonts w:cstheme="minorHAnsi"/>
          <w:lang w:val="en-GB"/>
        </w:rPr>
        <w:t xml:space="preserve">possess high antioxidant activity (Kambale et al, 2023). The reductive power of the plant extract allows the synthesis and capping of ZnONPs. We also observed that it contains flavonoid derivatives </w:t>
      </w:r>
      <w:r w:rsidR="00C3318C" w:rsidRPr="007C2ABD">
        <w:rPr>
          <w:rFonts w:cstheme="minorHAnsi"/>
          <w:lang w:val="en-GB"/>
        </w:rPr>
        <w:t xml:space="preserve">as </w:t>
      </w:r>
      <w:r w:rsidR="00E83F39" w:rsidRPr="007C2ABD">
        <w:rPr>
          <w:rFonts w:cstheme="minorHAnsi"/>
          <w:lang w:val="en-GB"/>
        </w:rPr>
        <w:t xml:space="preserve"> </w:t>
      </w:r>
      <w:r w:rsidR="00387C3D" w:rsidRPr="007C2ABD">
        <w:rPr>
          <w:rFonts w:cstheme="minorHAnsi"/>
          <w:lang w:val="en-GB"/>
        </w:rPr>
        <w:t xml:space="preserve">catechin </w:t>
      </w:r>
      <w:r w:rsidR="00C3318C" w:rsidRPr="007C2ABD">
        <w:rPr>
          <w:rFonts w:cstheme="minorHAnsi"/>
          <w:lang w:val="en-GB"/>
        </w:rPr>
        <w:t>and</w:t>
      </w:r>
      <w:r w:rsidR="00387C3D" w:rsidRPr="007C2ABD">
        <w:rPr>
          <w:rFonts w:cstheme="minorHAnsi"/>
          <w:lang w:val="en-GB"/>
        </w:rPr>
        <w:t xml:space="preserve"> 4’-O-methyl(epi)gallocatechin</w:t>
      </w:r>
      <w:r w:rsidR="00C3318C" w:rsidRPr="007C2ABD">
        <w:rPr>
          <w:rFonts w:cstheme="minorHAnsi"/>
          <w:lang w:val="en-GB"/>
        </w:rPr>
        <w:t>,</w:t>
      </w:r>
      <w:r w:rsidR="00387C3D" w:rsidRPr="007C2ABD">
        <w:rPr>
          <w:rFonts w:cstheme="minorHAnsi"/>
          <w:lang w:val="en-GB"/>
        </w:rPr>
        <w:t xml:space="preserve"> </w:t>
      </w:r>
      <w:r w:rsidR="00C934F4" w:rsidRPr="007C2ABD">
        <w:rPr>
          <w:rFonts w:cstheme="minorHAnsi"/>
          <w:lang w:val="en-GB"/>
        </w:rPr>
        <w:t xml:space="preserve">well-known phytocompounds </w:t>
      </w:r>
      <w:r w:rsidR="00C3318C" w:rsidRPr="007C2ABD">
        <w:rPr>
          <w:rFonts w:cstheme="minorHAnsi"/>
          <w:lang w:val="en-GB"/>
        </w:rPr>
        <w:t>possessing</w:t>
      </w:r>
      <w:r w:rsidR="005042E0" w:rsidRPr="007C2ABD">
        <w:rPr>
          <w:rFonts w:cstheme="minorHAnsi"/>
          <w:lang w:val="en-GB"/>
        </w:rPr>
        <w:t xml:space="preserve"> antidiabetic and antioxidant properties</w:t>
      </w:r>
      <w:r w:rsidR="00387C3D" w:rsidRPr="007C2ABD">
        <w:rPr>
          <w:rFonts w:cstheme="minorHAnsi"/>
          <w:lang w:val="en-GB"/>
        </w:rPr>
        <w:t xml:space="preserve"> </w:t>
      </w:r>
      <w:r w:rsidR="00387C3D" w:rsidRPr="007C2ABD">
        <w:rPr>
          <w:rFonts w:cstheme="minorHAnsi"/>
          <w:lang w:val="en-GB"/>
        </w:rPr>
        <w:fldChar w:fldCharType="begin" w:fldLock="1"/>
      </w:r>
      <w:r w:rsidR="00CB3925" w:rsidRPr="007C2ABD">
        <w:rPr>
          <w:rFonts w:cstheme="minorHAnsi"/>
          <w:lang w:val="en-GB"/>
        </w:rPr>
        <w:instrText>ADDIN CSL_CITATION {"citationItems":[{"id":"ITEM-1","itemData":{"DOI":"10.1155/2015/181260","ISSN":"19420994","PMID":"26180580","abstract":"With recent insight into the mechanisms involved in diseases, such as cardiovascular disease, cancer, stroke, neurodegenerative diseases, and diabetes, more efficient modes of treatment are now being assessed. Traditional medicine including the use of natural products is widely practiced around the world, assuming that certain natural products contain the healing properties that may in fact have a preventative role in many of the diseases plaguing the human population. This paper reviews the biological effects of a group of natural compounds called polyphenols, including apigenin, epigallocatechin gallate, genistein, and (-)-epicatechin, with a focus on the latter. (-)-Epicatechin has several unique features responsible for a variety of its effects. One of these is its ability to interact with and neutralize reactive oxygen species (ROS) in the cell. (-)-Epicatechin also modulates cell signaling including the MAP kinase pathway, which is involved in cell proliferation. Mutations in this pathway are often associated with malignancies, and the use of (-)-epicatechin holds promise as a preventative agent and as an adjunct for chemotherapy and radiation therapy to improve outcome. This paper discusses the potential of some phenolic compounds to maintain, protect, and possibly reinstate health.","author":[{"dropping-particle":"","family":"Shay","given":"Joseph","non-dropping-particle":"","parse-names":false,"suffix":""},{"dropping-particle":"","family":"Elbaz","given":"Hosam A.","non-dropping-particle":"","parse-names":false,"suffix":""},{"dropping-particle":"","family":"Lee","given":"Icksoo","non-dropping-particle":"","parse-names":false,"suffix":""},{"dropping-particle":"","family":"Zielske","given":"Steven P.","non-dropping-particle":"","parse-names":false,"suffix":""},{"dropping-particle":"","family":"Malek","given":"Moh H.","non-dropping-particle":"","parse-names":false,"suffix":""},{"dropping-particle":"","family":"Hüttemann","given":"Maik","non-dropping-particle":"","parse-names":false,"suffix":""}],"container-title":"Oxidative Medicine and Cellular Longevity","id":"ITEM-1","issued":{"date-parts":[["2015"]]},"title":"Molecular mechanisms and therapeutic effects of (-)-epicatechin and other polyphenols in cancer, inflammation, diabetes, and neurodegeneration","type":"article-journal","volume":"2015"},"uris":["http://www.mendeley.com/documents/?uuid=9ecd9cf0-6f83-4b1a-9113-66aad4e5ee45"]},{"id":"ITEM-2","itemData":{"DOI":"10.3390/nu14214681","ISSN":"20726643","PMID":"36364943","abstract":"Catechins are key functional components in tea and have many health benefits, including relieving diabetes. Glucose is necessary for maintaining life. However, when the glucose in the serum exceeds the threshold, it will lead to hyperglycemia. Hyperglycemia is mainly caused by insufficient insulin secretion or insulin resistance. Persistent hyperglycemia can cause various disorders, including retinopathy, nephropathy, neurodegenerative diseases, cardiovascular disease, and diabetes. In this paper, we summarize the research on the underlying mechanisms of catechins in regulating diabetes and elaborate on the mechanisms of catechins in alleviating hyperglycemia by improving insulin resistance, alleviating oxidative stress, regulating mitochondrial function, alleviating endoplasmic reticulum stress, producing anti-inflammatory effects, reducing blood sugar source, and regulating intestinal function. This review will provide scientific direction for future research on catechin alleviating diabetes.","author":[{"dropping-particle":"","family":"Wen","given":"Lianghua","non-dropping-particle":"","parse-names":false,"suffix":""},{"dropping-particle":"","family":"Wu","given":"Dan","non-dropping-particle":"","parse-names":false,"suffix":""},{"dropping-particle":"","family":"Tan","given":"Xindong","non-dropping-particle":"","parse-names":false,"suffix":""},{"dropping-particle":"","family":"Zhong","given":"Meiqi","non-dropping-particle":"","parse-names":false,"suffix":""},{"dropping-particle":"","family":"Xing","given":"Jiabao","non-dropping-particle":"","parse-names":false,"suffix":""},{"dropping-particle":"","family":"Li","given":"Wei","non-dropping-particle":"","parse-names":false,"suffix":""},{"dropping-particle":"","family":"Li","given":"Dan","non-dropping-particle":"","parse-names":false,"suffix":""},{"dropping-particle":"","family":"Cao","given":"Fanrong","non-dropping-particle":"","parse-names":false,"suffix":""}],"container-title":"Nutrients","id":"ITEM-2","issue":"21","issued":{"date-parts":[["2022"]]},"title":"The Role of Catechins in Regulating Diabetes: An Update Review","type":"article-journal","volume":"14"},"uris":["http://www.mendeley.com/documents/?uuid=8da92e07-3037-4db3-8236-118fcb3739bd"]}],"mendeley":{"formattedCitation":"(Shay et al., 2015; Wen et al., 2022)","plainTextFormattedCitation":"(Shay et al., 2015; Wen et al., 2022)","previouslyFormattedCitation":"(Shay et al., 2015; Wen et al., 2022)"},"properties":{"noteIndex":0},"schema":"https://github.com/citation-style-language/schema/raw/master/csl-citation.json"}</w:instrText>
      </w:r>
      <w:r w:rsidR="00387C3D" w:rsidRPr="007C2ABD">
        <w:rPr>
          <w:rFonts w:cstheme="minorHAnsi"/>
          <w:lang w:val="en-GB"/>
        </w:rPr>
        <w:fldChar w:fldCharType="separate"/>
      </w:r>
      <w:r w:rsidR="00387C3D" w:rsidRPr="007C2ABD">
        <w:rPr>
          <w:rFonts w:cstheme="minorHAnsi"/>
          <w:noProof/>
          <w:lang w:val="en-GB"/>
        </w:rPr>
        <w:t>(Shay et al., 2015; Wen et al., 2022)</w:t>
      </w:r>
      <w:r w:rsidR="00387C3D" w:rsidRPr="007C2ABD">
        <w:rPr>
          <w:rFonts w:cstheme="minorHAnsi"/>
          <w:lang w:val="en-GB"/>
        </w:rPr>
        <w:fldChar w:fldCharType="end"/>
      </w:r>
      <w:r w:rsidR="00E83F39" w:rsidRPr="007C2ABD">
        <w:rPr>
          <w:rFonts w:cstheme="minorHAnsi"/>
          <w:lang w:val="en-GB"/>
        </w:rPr>
        <w:t>.</w:t>
      </w:r>
      <w:r w:rsidR="00E83F39" w:rsidRPr="007C2ABD">
        <w:rPr>
          <w:lang w:val="en-GB"/>
        </w:rPr>
        <w:t xml:space="preserve"> </w:t>
      </w:r>
      <w:r w:rsidR="00C934F4" w:rsidRPr="007C2ABD">
        <w:rPr>
          <w:rFonts w:cstheme="minorHAnsi"/>
          <w:lang w:val="en-GB"/>
        </w:rPr>
        <w:t>A</w:t>
      </w:r>
      <w:r w:rsidR="00EB1C96" w:rsidRPr="007C2ABD">
        <w:rPr>
          <w:rFonts w:cstheme="minorHAnsi"/>
          <w:lang w:val="en-GB"/>
        </w:rPr>
        <w:t xml:space="preserve"> better antihyperglycemic activity of green synthesised nanoparticles over chemically synthesised nanoparticles c</w:t>
      </w:r>
      <w:r w:rsidR="00C3318C" w:rsidRPr="007C2ABD">
        <w:rPr>
          <w:rFonts w:cstheme="minorHAnsi"/>
          <w:lang w:val="en-GB"/>
        </w:rPr>
        <w:t>ould</w:t>
      </w:r>
      <w:r w:rsidR="00EB1C96" w:rsidRPr="007C2ABD">
        <w:rPr>
          <w:rFonts w:cstheme="minorHAnsi"/>
          <w:lang w:val="en-GB"/>
        </w:rPr>
        <w:t xml:space="preserve"> be attributed to these phytocompounds</w:t>
      </w:r>
      <w:r w:rsidR="00951124" w:rsidRPr="007C2ABD">
        <w:rPr>
          <w:rFonts w:cstheme="minorHAnsi"/>
          <w:lang w:val="en-GB"/>
        </w:rPr>
        <w:t xml:space="preserve"> and related compounds</w:t>
      </w:r>
      <w:r w:rsidR="00EB1C96" w:rsidRPr="007C2ABD">
        <w:rPr>
          <w:rFonts w:cstheme="minorHAnsi"/>
          <w:lang w:val="en-GB"/>
        </w:rPr>
        <w:t xml:space="preserve">. </w:t>
      </w:r>
      <w:r w:rsidR="007E3DED" w:rsidRPr="007C2ABD">
        <w:rPr>
          <w:rFonts w:cstheme="minorHAnsi"/>
          <w:lang w:val="en-GB"/>
        </w:rPr>
        <w:t>We further evaluated the pharmacokinetics of these nanoparticles, compared with zinc sulfate, in order to confirm if part of the effect observed was due to increased plasmatic levels of zinc.</w:t>
      </w:r>
    </w:p>
    <w:p w14:paraId="6C32BC3E" w14:textId="3A0674AA" w:rsidR="0008787E" w:rsidRPr="007C2ABD" w:rsidRDefault="0008787E" w:rsidP="00F773A5">
      <w:pPr>
        <w:spacing w:line="240" w:lineRule="auto"/>
        <w:jc w:val="both"/>
        <w:rPr>
          <w:rFonts w:cstheme="minorHAnsi"/>
          <w:lang w:val="en-GB"/>
        </w:rPr>
      </w:pPr>
    </w:p>
    <w:p w14:paraId="6758C31A" w14:textId="010AA97D" w:rsidR="0008787E" w:rsidRPr="007C2ABD" w:rsidRDefault="002C4FB2" w:rsidP="00F773A5">
      <w:pPr>
        <w:spacing w:line="240" w:lineRule="auto"/>
        <w:jc w:val="both"/>
        <w:rPr>
          <w:rFonts w:cstheme="minorHAnsi"/>
          <w:lang w:val="en-GB"/>
        </w:rPr>
      </w:pPr>
      <w:r w:rsidRPr="00736AD2">
        <w:rPr>
          <w:rFonts w:cstheme="minorHAnsi"/>
          <w:noProof/>
        </w:rPr>
        <w:object w:dxaOrig="11873" w:dyaOrig="5026" w14:anchorId="21CCEF1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alt="" style="width:446.9pt;height:188.25pt;mso-width-percent:0;mso-height-percent:0;mso-width-percent:0;mso-height-percent:0" o:ole="">
            <v:imagedata r:id="rId25" o:title=""/>
          </v:shape>
          <o:OLEObject Type="Embed" ProgID="Prism9.Document" ShapeID="_x0000_i1026" DrawAspect="Content" ObjectID="_1781329958" r:id="rId26"/>
        </w:object>
      </w:r>
      <w:r w:rsidR="0008787E" w:rsidRPr="007C2ABD">
        <w:rPr>
          <w:rFonts w:cstheme="minorHAnsi"/>
          <w:b/>
          <w:bCs/>
          <w:lang w:val="en-GB"/>
        </w:rPr>
        <w:t xml:space="preserve">Figure </w:t>
      </w:r>
      <w:r w:rsidR="00150020" w:rsidRPr="007C2ABD">
        <w:rPr>
          <w:rFonts w:cstheme="minorHAnsi"/>
          <w:b/>
          <w:bCs/>
          <w:lang w:val="en-GB"/>
        </w:rPr>
        <w:t>4</w:t>
      </w:r>
      <w:r w:rsidR="0008787E" w:rsidRPr="007C2ABD">
        <w:rPr>
          <w:rFonts w:cstheme="minorHAnsi"/>
          <w:b/>
          <w:bCs/>
          <w:lang w:val="en-GB"/>
        </w:rPr>
        <w:t>.</w:t>
      </w:r>
      <w:r w:rsidR="0008787E" w:rsidRPr="007C2ABD">
        <w:rPr>
          <w:rFonts w:cstheme="minorHAnsi"/>
          <w:lang w:val="en-GB"/>
        </w:rPr>
        <w:t xml:space="preserve"> Antihyperglycemic </w:t>
      </w:r>
      <w:r w:rsidR="0008787E" w:rsidRPr="007C2ABD">
        <w:rPr>
          <w:rFonts w:cstheme="minorHAnsi"/>
          <w:lang w:val="en-US"/>
        </w:rPr>
        <w:t>effect of green synthesized ZnONPs (ZnO</w:t>
      </w:r>
      <w:r w:rsidR="00B84F37" w:rsidRPr="007C2ABD">
        <w:rPr>
          <w:rFonts w:cstheme="minorHAnsi"/>
          <w:lang w:val="en-US"/>
        </w:rPr>
        <w:t>NPs</w:t>
      </w:r>
      <w:r w:rsidR="0008787E" w:rsidRPr="007C2ABD">
        <w:rPr>
          <w:rFonts w:cstheme="minorHAnsi"/>
          <w:lang w:val="en-US"/>
        </w:rPr>
        <w:t xml:space="preserve"> </w:t>
      </w:r>
      <w:r w:rsidR="0008787E" w:rsidRPr="007C2ABD">
        <w:rPr>
          <w:rFonts w:cstheme="minorHAnsi"/>
          <w:i/>
          <w:lang w:val="en-US"/>
        </w:rPr>
        <w:t>P. oleosa</w:t>
      </w:r>
      <w:r w:rsidR="0008787E" w:rsidRPr="007C2ABD">
        <w:rPr>
          <w:rFonts w:cstheme="minorHAnsi"/>
          <w:lang w:val="en-US"/>
        </w:rPr>
        <w:t xml:space="preserve">) and </w:t>
      </w:r>
      <w:r w:rsidR="008D27C1" w:rsidRPr="007C2ABD">
        <w:rPr>
          <w:rFonts w:cstheme="minorHAnsi"/>
          <w:lang w:val="en-GB"/>
        </w:rPr>
        <w:t xml:space="preserve">chemically synthesized </w:t>
      </w:r>
      <w:r w:rsidR="0008787E" w:rsidRPr="007C2ABD">
        <w:rPr>
          <w:rFonts w:cstheme="minorHAnsi"/>
          <w:lang w:val="en-US"/>
        </w:rPr>
        <w:t>ZnONPs (ZnO</w:t>
      </w:r>
      <w:r w:rsidR="00B84F37" w:rsidRPr="007C2ABD">
        <w:rPr>
          <w:rFonts w:cstheme="minorHAnsi"/>
          <w:lang w:val="en-US"/>
        </w:rPr>
        <w:t>NPs</w:t>
      </w:r>
      <w:r w:rsidR="0008787E" w:rsidRPr="007C2ABD">
        <w:rPr>
          <w:rFonts w:cstheme="minorHAnsi"/>
          <w:lang w:val="en-US"/>
        </w:rPr>
        <w:t xml:space="preserve"> c</w:t>
      </w:r>
      <w:r w:rsidR="008D27C1" w:rsidRPr="007C2ABD">
        <w:rPr>
          <w:rFonts w:cstheme="minorHAnsi"/>
          <w:lang w:val="en-US"/>
        </w:rPr>
        <w:t>hem</w:t>
      </w:r>
      <w:r w:rsidR="0008787E" w:rsidRPr="007C2ABD">
        <w:rPr>
          <w:rFonts w:cstheme="minorHAnsi"/>
          <w:lang w:val="en-US"/>
        </w:rPr>
        <w:t xml:space="preserve">) in </w:t>
      </w:r>
      <w:r w:rsidR="00F44651" w:rsidRPr="007C2ABD">
        <w:rPr>
          <w:rFonts w:cstheme="minorHAnsi"/>
          <w:lang w:val="en-US"/>
        </w:rPr>
        <w:t xml:space="preserve">HFD-induced obese/diabetic </w:t>
      </w:r>
      <w:r w:rsidR="0008787E" w:rsidRPr="007C2ABD">
        <w:rPr>
          <w:rFonts w:cstheme="minorHAnsi"/>
          <w:lang w:val="en-US"/>
        </w:rPr>
        <w:t xml:space="preserve">mice. (A) </w:t>
      </w:r>
      <w:r w:rsidR="0008787E" w:rsidRPr="007C2ABD">
        <w:rPr>
          <w:rFonts w:cstheme="minorHAnsi"/>
          <w:lang w:val="en-GB"/>
        </w:rPr>
        <w:t>Plasma glucose levels</w:t>
      </w:r>
      <w:r w:rsidR="0007545D" w:rsidRPr="007C2ABD">
        <w:rPr>
          <w:rFonts w:cstheme="minorHAnsi"/>
          <w:lang w:val="en-GB"/>
        </w:rPr>
        <w:t xml:space="preserve"> and</w:t>
      </w:r>
      <w:r w:rsidR="0008787E" w:rsidRPr="007C2ABD">
        <w:rPr>
          <w:rFonts w:cstheme="minorHAnsi"/>
          <w:lang w:val="en-US"/>
        </w:rPr>
        <w:t xml:space="preserve"> (B</w:t>
      </w:r>
      <w:r w:rsidR="0008787E" w:rsidRPr="007C2ABD">
        <w:rPr>
          <w:rFonts w:cstheme="minorHAnsi"/>
          <w:lang w:val="en-GB"/>
        </w:rPr>
        <w:t xml:space="preserve">) </w:t>
      </w:r>
      <w:r w:rsidR="00F44651" w:rsidRPr="007C2ABD">
        <w:rPr>
          <w:rFonts w:cstheme="minorHAnsi"/>
          <w:lang w:val="en-GB"/>
        </w:rPr>
        <w:t xml:space="preserve">Glucose </w:t>
      </w:r>
      <w:r w:rsidR="0008787E" w:rsidRPr="007C2ABD">
        <w:rPr>
          <w:rFonts w:cstheme="minorHAnsi"/>
          <w:lang w:val="en-GB"/>
        </w:rPr>
        <w:t xml:space="preserve">area under the curve. </w:t>
      </w:r>
      <w:r w:rsidR="0008787E" w:rsidRPr="007C2ABD">
        <w:rPr>
          <w:rFonts w:cstheme="minorHAnsi"/>
          <w:lang w:val="en-US"/>
        </w:rPr>
        <w:t>Data are presented as mean±SEM (n=8) (repeated measure).</w:t>
      </w:r>
      <w:r w:rsidR="00727292" w:rsidRPr="007C2ABD">
        <w:rPr>
          <w:rFonts w:cstheme="minorHAnsi"/>
          <w:lang w:val="en-GB"/>
        </w:rPr>
        <w:t xml:space="preserve"> </w:t>
      </w:r>
      <w:r w:rsidR="00767913" w:rsidRPr="007C2ABD">
        <w:rPr>
          <w:rFonts w:cstheme="minorHAnsi"/>
          <w:lang w:val="en-GB"/>
        </w:rPr>
        <w:lastRenderedPageBreak/>
        <w:t>The s</w:t>
      </w:r>
      <w:r w:rsidR="00727292" w:rsidRPr="007C2ABD">
        <w:rPr>
          <w:rFonts w:cstheme="minorHAnsi"/>
          <w:lang w:val="en-GB"/>
        </w:rPr>
        <w:t>ignificance of difference (</w:t>
      </w:r>
      <w:r w:rsidR="00767913" w:rsidRPr="007C2ABD">
        <w:rPr>
          <w:rFonts w:cstheme="minorHAnsi"/>
          <w:lang w:val="en-GB"/>
        </w:rPr>
        <w:t>*</w:t>
      </w:r>
      <w:r w:rsidR="00727292" w:rsidRPr="007C2ABD">
        <w:rPr>
          <w:rFonts w:cstheme="minorHAnsi"/>
          <w:i/>
          <w:iCs/>
          <w:lang w:val="en-GB"/>
        </w:rPr>
        <w:t>p</w:t>
      </w:r>
      <w:r w:rsidR="00727292" w:rsidRPr="007C2ABD">
        <w:rPr>
          <w:rFonts w:cstheme="minorHAnsi"/>
          <w:lang w:val="en-GB"/>
        </w:rPr>
        <w:t>&lt;0.05) was evaluated according to (A) a two- way analysis of variance (ANOVA) followed by Tukey’s post hoc test.</w:t>
      </w:r>
      <w:r w:rsidR="0008787E" w:rsidRPr="007C2ABD">
        <w:rPr>
          <w:rFonts w:cstheme="minorHAnsi"/>
          <w:lang w:val="en-GB"/>
        </w:rPr>
        <w:t xml:space="preserve"> </w:t>
      </w:r>
      <w:r w:rsidR="0096434A" w:rsidRPr="007C2ABD">
        <w:rPr>
          <w:rFonts w:cstheme="minorHAnsi"/>
          <w:lang w:val="en-GB"/>
        </w:rPr>
        <w:t>D</w:t>
      </w:r>
      <w:r w:rsidR="00B566B6" w:rsidRPr="007C2ABD">
        <w:rPr>
          <w:rFonts w:cstheme="minorHAnsi"/>
          <w:lang w:val="en-GB"/>
        </w:rPr>
        <w:t>ifferent superscript letters</w:t>
      </w:r>
      <w:r w:rsidR="006E18F1" w:rsidRPr="007C2ABD">
        <w:rPr>
          <w:rFonts w:cstheme="minorHAnsi"/>
          <w:lang w:val="en-GB"/>
        </w:rPr>
        <w:t xml:space="preserve"> in (A)</w:t>
      </w:r>
      <w:r w:rsidR="00B566B6" w:rsidRPr="007C2ABD">
        <w:rPr>
          <w:rFonts w:cstheme="minorHAnsi"/>
          <w:lang w:val="en-GB"/>
        </w:rPr>
        <w:t xml:space="preserve"> </w:t>
      </w:r>
      <w:r w:rsidR="0096434A" w:rsidRPr="007C2ABD">
        <w:rPr>
          <w:rFonts w:cstheme="minorHAnsi"/>
          <w:lang w:val="en-GB"/>
        </w:rPr>
        <w:t xml:space="preserve">at each time point indicate </w:t>
      </w:r>
      <w:r w:rsidR="00B566B6" w:rsidRPr="007C2ABD">
        <w:rPr>
          <w:rFonts w:cstheme="minorHAnsi"/>
          <w:lang w:val="en-GB"/>
        </w:rPr>
        <w:t>significant differen</w:t>
      </w:r>
      <w:r w:rsidR="0096434A" w:rsidRPr="007C2ABD">
        <w:rPr>
          <w:rFonts w:cstheme="minorHAnsi"/>
          <w:lang w:val="en-GB"/>
        </w:rPr>
        <w:t>ces</w:t>
      </w:r>
      <w:r w:rsidR="00B566B6" w:rsidRPr="007C2ABD">
        <w:rPr>
          <w:rFonts w:cstheme="minorHAnsi"/>
          <w:lang w:val="en-GB"/>
        </w:rPr>
        <w:t xml:space="preserve"> (*</w:t>
      </w:r>
      <w:r w:rsidR="00B566B6" w:rsidRPr="007C2ABD">
        <w:rPr>
          <w:rFonts w:cstheme="minorHAnsi"/>
          <w:i/>
          <w:iCs/>
          <w:lang w:val="en-GB"/>
        </w:rPr>
        <w:t>p</w:t>
      </w:r>
      <w:r w:rsidR="00B566B6" w:rsidRPr="007C2ABD">
        <w:rPr>
          <w:rFonts w:cstheme="minorHAnsi"/>
          <w:lang w:val="en-GB"/>
        </w:rPr>
        <w:t>&lt;0.05)</w:t>
      </w:r>
      <w:r w:rsidR="00D96E99" w:rsidRPr="007C2ABD">
        <w:rPr>
          <w:rFonts w:cstheme="minorHAnsi"/>
          <w:lang w:val="en-GB"/>
        </w:rPr>
        <w:t xml:space="preserve"> </w:t>
      </w:r>
      <w:r w:rsidR="006E18F1" w:rsidRPr="007C2ABD">
        <w:rPr>
          <w:rFonts w:cstheme="minorHAnsi"/>
          <w:lang w:val="en-GB"/>
        </w:rPr>
        <w:t>between groups</w:t>
      </w:r>
      <w:r w:rsidR="0096434A" w:rsidRPr="007C2ABD">
        <w:rPr>
          <w:rFonts w:cstheme="minorHAnsi"/>
          <w:lang w:val="en-GB"/>
        </w:rPr>
        <w:t>.</w:t>
      </w:r>
      <w:r w:rsidR="00D96E99" w:rsidRPr="007C2ABD">
        <w:rPr>
          <w:rFonts w:cstheme="minorHAnsi"/>
          <w:lang w:val="en-GB"/>
        </w:rPr>
        <w:t xml:space="preserve"> </w:t>
      </w:r>
      <w:r w:rsidR="0008787E" w:rsidRPr="007C2ABD">
        <w:rPr>
          <w:rFonts w:cstheme="minorHAnsi"/>
          <w:lang w:val="en-GB"/>
        </w:rPr>
        <w:t>Data with different superscript letters</w:t>
      </w:r>
      <w:r w:rsidR="006E18F1" w:rsidRPr="007C2ABD">
        <w:rPr>
          <w:rFonts w:cstheme="minorHAnsi"/>
          <w:lang w:val="en-GB"/>
        </w:rPr>
        <w:t xml:space="preserve"> in (B)</w:t>
      </w:r>
      <w:r w:rsidR="0008787E" w:rsidRPr="007C2ABD">
        <w:rPr>
          <w:rFonts w:cstheme="minorHAnsi"/>
          <w:lang w:val="en-GB"/>
        </w:rPr>
        <w:t xml:space="preserve"> are significantly different (</w:t>
      </w:r>
      <w:r w:rsidR="00767913" w:rsidRPr="007C2ABD">
        <w:rPr>
          <w:rFonts w:cstheme="minorHAnsi"/>
          <w:lang w:val="en-GB"/>
        </w:rPr>
        <w:t>*</w:t>
      </w:r>
      <w:r w:rsidR="0008787E" w:rsidRPr="007C2ABD">
        <w:rPr>
          <w:rFonts w:cstheme="minorHAnsi"/>
          <w:i/>
          <w:iCs/>
          <w:lang w:val="en-GB"/>
        </w:rPr>
        <w:t>p</w:t>
      </w:r>
      <w:r w:rsidR="0008787E" w:rsidRPr="007C2ABD">
        <w:rPr>
          <w:rFonts w:cstheme="minorHAnsi"/>
          <w:lang w:val="en-GB"/>
        </w:rPr>
        <w:t>&lt;0.05) according to a one- way ANOVA followed by Tukey’s post hoc test.</w:t>
      </w:r>
    </w:p>
    <w:p w14:paraId="3010F904" w14:textId="3C09A955" w:rsidR="008B0756" w:rsidRPr="007C2ABD" w:rsidRDefault="0008787E" w:rsidP="000C3791">
      <w:pPr>
        <w:pStyle w:val="ListParagraph"/>
        <w:numPr>
          <w:ilvl w:val="1"/>
          <w:numId w:val="8"/>
        </w:numPr>
        <w:spacing w:line="240" w:lineRule="auto"/>
        <w:jc w:val="both"/>
        <w:rPr>
          <w:rFonts w:cstheme="minorHAnsi"/>
          <w:b/>
          <w:lang w:val="en-GB"/>
        </w:rPr>
      </w:pPr>
      <w:r w:rsidRPr="007C2ABD">
        <w:rPr>
          <w:rFonts w:cstheme="minorHAnsi"/>
          <w:b/>
          <w:lang w:val="en-GB"/>
        </w:rPr>
        <w:t xml:space="preserve">Pharmacokinetic </w:t>
      </w:r>
      <w:r w:rsidR="00C60CA6" w:rsidRPr="007C2ABD">
        <w:rPr>
          <w:rFonts w:cstheme="minorHAnsi"/>
          <w:b/>
          <w:lang w:val="en-GB"/>
        </w:rPr>
        <w:t>study</w:t>
      </w:r>
    </w:p>
    <w:p w14:paraId="449C23B5" w14:textId="1050C776" w:rsidR="0008787E" w:rsidRPr="007C2ABD" w:rsidRDefault="008B0756" w:rsidP="00F773A5">
      <w:pPr>
        <w:spacing w:after="0" w:line="240" w:lineRule="auto"/>
        <w:jc w:val="both"/>
        <w:rPr>
          <w:rFonts w:cstheme="minorHAnsi"/>
          <w:lang w:val="en-GB"/>
        </w:rPr>
      </w:pPr>
      <w:r w:rsidRPr="007C2ABD">
        <w:rPr>
          <w:rFonts w:cstheme="minorHAnsi"/>
          <w:lang w:val="en-GB"/>
        </w:rPr>
        <w:t>The pharmacokinetic study</w:t>
      </w:r>
      <w:r w:rsidR="001F4B80" w:rsidRPr="007C2ABD">
        <w:rPr>
          <w:rFonts w:cstheme="minorHAnsi"/>
          <w:lang w:val="en-GB"/>
        </w:rPr>
        <w:t xml:space="preserve"> </w:t>
      </w:r>
      <w:r w:rsidR="0081726C" w:rsidRPr="007C2ABD">
        <w:rPr>
          <w:rFonts w:cstheme="minorHAnsi"/>
          <w:lang w:val="en-GB"/>
        </w:rPr>
        <w:t xml:space="preserve">was conducted </w:t>
      </w:r>
      <w:r w:rsidR="001F4B80" w:rsidRPr="007C2ABD">
        <w:rPr>
          <w:rFonts w:cstheme="minorHAnsi"/>
          <w:lang w:val="en-GB"/>
        </w:rPr>
        <w:t xml:space="preserve">by </w:t>
      </w:r>
      <w:r w:rsidR="0081726C" w:rsidRPr="007C2ABD">
        <w:rPr>
          <w:rFonts w:cstheme="minorHAnsi"/>
          <w:lang w:val="en-GB"/>
        </w:rPr>
        <w:t>measuring</w:t>
      </w:r>
      <w:r w:rsidRPr="007C2ABD">
        <w:rPr>
          <w:rFonts w:cstheme="minorHAnsi"/>
          <w:lang w:val="en-GB"/>
        </w:rPr>
        <w:t xml:space="preserve"> </w:t>
      </w:r>
      <w:r w:rsidR="00895122" w:rsidRPr="007C2ABD">
        <w:rPr>
          <w:rFonts w:cstheme="minorHAnsi"/>
          <w:lang w:val="en-GB"/>
        </w:rPr>
        <w:t>zinc</w:t>
      </w:r>
      <w:r w:rsidR="001F4B80" w:rsidRPr="007C2ABD">
        <w:rPr>
          <w:rFonts w:cstheme="minorHAnsi"/>
          <w:lang w:val="en-GB"/>
        </w:rPr>
        <w:t xml:space="preserve"> blood levels</w:t>
      </w:r>
      <w:r w:rsidRPr="007C2ABD">
        <w:rPr>
          <w:rFonts w:cstheme="minorHAnsi"/>
          <w:lang w:val="en-GB"/>
        </w:rPr>
        <w:t xml:space="preserve"> in mice </w:t>
      </w:r>
      <w:r w:rsidR="00895122" w:rsidRPr="007C2ABD">
        <w:rPr>
          <w:rFonts w:cstheme="minorHAnsi"/>
          <w:lang w:val="en-GB"/>
        </w:rPr>
        <w:t xml:space="preserve">after oral administration of </w:t>
      </w:r>
      <w:r w:rsidR="007E3DED" w:rsidRPr="007C2ABD">
        <w:rPr>
          <w:rFonts w:cstheme="minorHAnsi"/>
          <w:lang w:val="en-GB"/>
        </w:rPr>
        <w:t>z</w:t>
      </w:r>
      <w:r w:rsidR="00895122" w:rsidRPr="007C2ABD">
        <w:rPr>
          <w:rFonts w:cstheme="minorHAnsi"/>
          <w:lang w:val="en-GB"/>
        </w:rPr>
        <w:t xml:space="preserve">inc sulfate, green ZnONPs and </w:t>
      </w:r>
      <w:r w:rsidR="008D27C1" w:rsidRPr="007C2ABD">
        <w:rPr>
          <w:rFonts w:cstheme="minorHAnsi"/>
          <w:lang w:val="en-GB"/>
        </w:rPr>
        <w:t xml:space="preserve">chemically synthesized </w:t>
      </w:r>
      <w:r w:rsidR="00895122" w:rsidRPr="007C2ABD">
        <w:rPr>
          <w:rFonts w:cstheme="minorHAnsi"/>
          <w:lang w:val="en-GB"/>
        </w:rPr>
        <w:t>ZnONPs</w:t>
      </w:r>
      <w:r w:rsidR="0081726C" w:rsidRPr="007C2ABD">
        <w:rPr>
          <w:rFonts w:cstheme="minorHAnsi"/>
          <w:lang w:val="en-GB"/>
        </w:rPr>
        <w:t xml:space="preserve">. The results </w:t>
      </w:r>
      <w:r w:rsidR="001F4B80" w:rsidRPr="007C2ABD">
        <w:rPr>
          <w:rFonts w:cstheme="minorHAnsi"/>
          <w:lang w:val="en-GB"/>
        </w:rPr>
        <w:t>showed that</w:t>
      </w:r>
      <w:r w:rsidRPr="007C2ABD">
        <w:rPr>
          <w:rFonts w:cstheme="minorHAnsi"/>
          <w:lang w:val="en-GB"/>
        </w:rPr>
        <w:t xml:space="preserve"> </w:t>
      </w:r>
      <w:r w:rsidR="007E3DED" w:rsidRPr="007C2ABD">
        <w:rPr>
          <w:rFonts w:cstheme="minorHAnsi"/>
          <w:lang w:val="en-GB"/>
        </w:rPr>
        <w:t xml:space="preserve">zinc </w:t>
      </w:r>
      <w:r w:rsidRPr="007C2ABD">
        <w:rPr>
          <w:rFonts w:cstheme="minorHAnsi"/>
          <w:lang w:val="en-GB"/>
        </w:rPr>
        <w:t xml:space="preserve">blood levels increased </w:t>
      </w:r>
      <w:r w:rsidR="007E3DED" w:rsidRPr="007C2ABD">
        <w:rPr>
          <w:rFonts w:cstheme="minorHAnsi"/>
          <w:lang w:val="en-GB"/>
        </w:rPr>
        <w:t>after their oral</w:t>
      </w:r>
      <w:r w:rsidR="00895122" w:rsidRPr="007C2ABD">
        <w:rPr>
          <w:rFonts w:cstheme="minorHAnsi"/>
          <w:lang w:val="en-GB"/>
        </w:rPr>
        <w:t xml:space="preserve"> administration. </w:t>
      </w:r>
      <w:r w:rsidR="008A200B" w:rsidRPr="007C2ABD">
        <w:rPr>
          <w:rFonts w:cstheme="minorHAnsi"/>
          <w:lang w:val="en-GB"/>
        </w:rPr>
        <w:t>We observed that t</w:t>
      </w:r>
      <w:r w:rsidR="00B6120B" w:rsidRPr="007C2ABD">
        <w:rPr>
          <w:rFonts w:cstheme="minorHAnsi"/>
          <w:lang w:val="en-GB"/>
        </w:rPr>
        <w:t>he highest plasmatic levels of zinc were 1 h post-administration</w:t>
      </w:r>
      <w:r w:rsidR="008A200B" w:rsidRPr="007C2ABD">
        <w:rPr>
          <w:rFonts w:cstheme="minorHAnsi"/>
          <w:lang w:val="en-GB"/>
        </w:rPr>
        <w:t xml:space="preserve"> </w:t>
      </w:r>
      <w:r w:rsidR="00B6120B" w:rsidRPr="007C2ABD">
        <w:rPr>
          <w:rFonts w:cstheme="minorHAnsi"/>
          <w:lang w:val="en-GB"/>
        </w:rPr>
        <w:t>of each formulation</w:t>
      </w:r>
      <w:r w:rsidR="008A200B" w:rsidRPr="007C2ABD">
        <w:rPr>
          <w:rFonts w:cstheme="minorHAnsi"/>
          <w:lang w:val="en-GB"/>
        </w:rPr>
        <w:t xml:space="preserve"> (T</w:t>
      </w:r>
      <w:r w:rsidR="008A200B" w:rsidRPr="007C2ABD">
        <w:rPr>
          <w:rFonts w:cstheme="minorHAnsi"/>
          <w:vertAlign w:val="subscript"/>
          <w:lang w:val="en-GB"/>
        </w:rPr>
        <w:t xml:space="preserve">max </w:t>
      </w:r>
      <w:r w:rsidR="008A200B" w:rsidRPr="007C2ABD">
        <w:rPr>
          <w:rFonts w:cstheme="minorHAnsi"/>
          <w:lang w:val="en-GB"/>
        </w:rPr>
        <w:t xml:space="preserve">=1 h) </w:t>
      </w:r>
      <w:r w:rsidR="00B6120B" w:rsidRPr="007C2ABD">
        <w:rPr>
          <w:rFonts w:cstheme="minorHAnsi"/>
          <w:lang w:val="en-GB"/>
        </w:rPr>
        <w:t xml:space="preserve">(Figure </w:t>
      </w:r>
      <w:r w:rsidR="00150020" w:rsidRPr="007C2ABD">
        <w:rPr>
          <w:rFonts w:cstheme="minorHAnsi"/>
          <w:lang w:val="en-GB"/>
        </w:rPr>
        <w:t>5</w:t>
      </w:r>
      <w:r w:rsidR="00B6120B" w:rsidRPr="007C2ABD">
        <w:rPr>
          <w:rFonts w:cstheme="minorHAnsi"/>
          <w:lang w:val="en-GB"/>
        </w:rPr>
        <w:t>A).</w:t>
      </w:r>
      <w:r w:rsidR="005F0D2A" w:rsidRPr="007C2ABD">
        <w:rPr>
          <w:rFonts w:cstheme="minorHAnsi"/>
          <w:lang w:val="en-GB"/>
        </w:rPr>
        <w:t xml:space="preserve"> </w:t>
      </w:r>
      <w:r w:rsidR="0008598E" w:rsidRPr="007C2ABD">
        <w:rPr>
          <w:rFonts w:cstheme="minorHAnsi"/>
          <w:lang w:val="en-GB"/>
        </w:rPr>
        <w:t>Overall, the</w:t>
      </w:r>
      <w:r w:rsidR="008A200B" w:rsidRPr="007C2ABD">
        <w:rPr>
          <w:rFonts w:cstheme="minorHAnsi"/>
          <w:lang w:val="en-GB"/>
        </w:rPr>
        <w:t xml:space="preserve"> </w:t>
      </w:r>
      <w:r w:rsidR="0008787E" w:rsidRPr="007C2ABD">
        <w:rPr>
          <w:rFonts w:cstheme="minorHAnsi"/>
          <w:lang w:val="en-GB"/>
        </w:rPr>
        <w:t>quantification</w:t>
      </w:r>
      <w:r w:rsidR="00B6120B" w:rsidRPr="007C2ABD">
        <w:rPr>
          <w:rFonts w:cstheme="minorHAnsi"/>
          <w:lang w:val="en-GB"/>
        </w:rPr>
        <w:t xml:space="preserve"> of zinc</w:t>
      </w:r>
      <w:r w:rsidR="0008787E" w:rsidRPr="007C2ABD">
        <w:rPr>
          <w:rFonts w:cstheme="minorHAnsi"/>
          <w:lang w:val="en-GB"/>
        </w:rPr>
        <w:t xml:space="preserve"> did not show significant difference</w:t>
      </w:r>
      <w:r w:rsidR="00C60CA6" w:rsidRPr="007C2ABD">
        <w:rPr>
          <w:rFonts w:cstheme="minorHAnsi"/>
          <w:lang w:val="en-GB"/>
        </w:rPr>
        <w:t>s</w:t>
      </w:r>
      <w:r w:rsidR="0008787E" w:rsidRPr="007C2ABD">
        <w:rPr>
          <w:rFonts w:cstheme="minorHAnsi"/>
          <w:lang w:val="en-GB"/>
        </w:rPr>
        <w:t xml:space="preserve"> between the levels of zinc absorbed </w:t>
      </w:r>
      <w:r w:rsidR="0081726C" w:rsidRPr="007C2ABD">
        <w:rPr>
          <w:rFonts w:cstheme="minorHAnsi"/>
          <w:lang w:val="en-GB"/>
        </w:rPr>
        <w:t xml:space="preserve">regardless of </w:t>
      </w:r>
      <w:r w:rsidR="005F0D2A" w:rsidRPr="007C2ABD">
        <w:rPr>
          <w:rFonts w:cstheme="minorHAnsi"/>
          <w:lang w:val="en-GB"/>
        </w:rPr>
        <w:t>the formulations</w:t>
      </w:r>
      <w:r w:rsidR="00C60CA6" w:rsidRPr="007C2ABD">
        <w:rPr>
          <w:rFonts w:cstheme="minorHAnsi"/>
          <w:lang w:val="en-GB"/>
        </w:rPr>
        <w:t xml:space="preserve"> (</w:t>
      </w:r>
      <w:r w:rsidR="00C60CA6" w:rsidRPr="007C2ABD">
        <w:rPr>
          <w:rFonts w:cstheme="minorHAnsi"/>
          <w:i/>
          <w:iCs/>
          <w:lang w:val="en-GB"/>
        </w:rPr>
        <w:t>p</w:t>
      </w:r>
      <w:r w:rsidR="00C60CA6" w:rsidRPr="007C2ABD">
        <w:rPr>
          <w:rFonts w:cstheme="minorHAnsi"/>
          <w:lang w:val="en-GB"/>
        </w:rPr>
        <w:t>&gt;0.05)</w:t>
      </w:r>
      <w:r w:rsidR="0008787E" w:rsidRPr="007C2ABD">
        <w:rPr>
          <w:rFonts w:cstheme="minorHAnsi"/>
          <w:lang w:val="en-GB"/>
        </w:rPr>
        <w:t>.</w:t>
      </w:r>
      <w:r w:rsidR="0008598E" w:rsidRPr="007C2ABD">
        <w:rPr>
          <w:rFonts w:cstheme="minorHAnsi"/>
          <w:lang w:val="en-GB"/>
        </w:rPr>
        <w:t xml:space="preserve"> </w:t>
      </w:r>
      <w:r w:rsidR="000006E7" w:rsidRPr="007C2ABD">
        <w:rPr>
          <w:rFonts w:cstheme="minorHAnsi"/>
          <w:lang w:val="en-GB"/>
        </w:rPr>
        <w:t>However, t</w:t>
      </w:r>
      <w:r w:rsidR="0008787E" w:rsidRPr="007C2ABD">
        <w:rPr>
          <w:rFonts w:cstheme="minorHAnsi"/>
          <w:lang w:val="en-GB"/>
        </w:rPr>
        <w:t>he</w:t>
      </w:r>
      <w:r w:rsidR="000006E7" w:rsidRPr="007C2ABD">
        <w:rPr>
          <w:rFonts w:cstheme="minorHAnsi"/>
          <w:lang w:val="en-GB"/>
        </w:rPr>
        <w:t xml:space="preserve"> only significant difference we observed was </w:t>
      </w:r>
      <w:r w:rsidR="007E3DED" w:rsidRPr="007C2ABD">
        <w:rPr>
          <w:rFonts w:cstheme="minorHAnsi"/>
          <w:lang w:val="en-GB"/>
        </w:rPr>
        <w:t xml:space="preserve">at </w:t>
      </w:r>
      <w:r w:rsidR="000006E7" w:rsidRPr="007C2ABD">
        <w:rPr>
          <w:rFonts w:cstheme="minorHAnsi"/>
          <w:lang w:val="en-GB"/>
        </w:rPr>
        <w:t xml:space="preserve">0.5 h post administration between </w:t>
      </w:r>
      <w:r w:rsidR="0008787E" w:rsidRPr="007C2ABD">
        <w:rPr>
          <w:rFonts w:cstheme="minorHAnsi"/>
          <w:lang w:val="en-GB"/>
        </w:rPr>
        <w:t xml:space="preserve">mice </w:t>
      </w:r>
      <w:r w:rsidR="007E3DED" w:rsidRPr="007C2ABD">
        <w:rPr>
          <w:rFonts w:cstheme="minorHAnsi"/>
          <w:lang w:val="en-GB"/>
        </w:rPr>
        <w:t>receiving</w:t>
      </w:r>
      <w:r w:rsidR="0008787E" w:rsidRPr="007C2ABD">
        <w:rPr>
          <w:rFonts w:cstheme="minorHAnsi"/>
          <w:lang w:val="en-GB"/>
        </w:rPr>
        <w:t xml:space="preserve"> </w:t>
      </w:r>
      <w:r w:rsidR="008D27C1" w:rsidRPr="007C2ABD">
        <w:rPr>
          <w:rFonts w:cstheme="minorHAnsi"/>
          <w:lang w:val="en-GB"/>
        </w:rPr>
        <w:t xml:space="preserve">chemically synthesized </w:t>
      </w:r>
      <w:r w:rsidR="0008787E" w:rsidRPr="007C2ABD">
        <w:rPr>
          <w:rFonts w:cstheme="minorHAnsi"/>
          <w:lang w:val="en-GB"/>
        </w:rPr>
        <w:t xml:space="preserve">ZnONPs </w:t>
      </w:r>
      <w:r w:rsidR="007E3DED" w:rsidRPr="007C2ABD">
        <w:rPr>
          <w:rFonts w:cstheme="minorHAnsi"/>
          <w:lang w:val="en-GB"/>
        </w:rPr>
        <w:t>and</w:t>
      </w:r>
      <w:r w:rsidR="0008787E" w:rsidRPr="007C2ABD">
        <w:rPr>
          <w:rFonts w:cstheme="minorHAnsi"/>
          <w:lang w:val="en-GB"/>
        </w:rPr>
        <w:t xml:space="preserve"> mice </w:t>
      </w:r>
      <w:r w:rsidR="007E3DED" w:rsidRPr="007C2ABD">
        <w:rPr>
          <w:rFonts w:cstheme="minorHAnsi"/>
          <w:lang w:val="en-GB"/>
        </w:rPr>
        <w:t>receiving</w:t>
      </w:r>
      <w:r w:rsidR="0008787E" w:rsidRPr="007C2ABD">
        <w:rPr>
          <w:rFonts w:cstheme="minorHAnsi"/>
          <w:lang w:val="en-GB"/>
        </w:rPr>
        <w:t xml:space="preserve"> zinc sulfate. </w:t>
      </w:r>
      <w:r w:rsidR="00AC1026" w:rsidRPr="007C2ABD">
        <w:rPr>
          <w:rFonts w:cstheme="minorHAnsi"/>
          <w:lang w:val="en-GB"/>
        </w:rPr>
        <w:t xml:space="preserve">This difference may be due to various factors which may slow down their absorption, such as the </w:t>
      </w:r>
      <w:r w:rsidR="00865945" w:rsidRPr="007C2ABD">
        <w:rPr>
          <w:rFonts w:cstheme="minorHAnsi"/>
          <w:lang w:val="en-GB"/>
        </w:rPr>
        <w:t xml:space="preserve">low stability of bare </w:t>
      </w:r>
      <w:r w:rsidR="00AC1026" w:rsidRPr="007C2ABD">
        <w:rPr>
          <w:rFonts w:cstheme="minorHAnsi"/>
          <w:lang w:val="en-GB"/>
        </w:rPr>
        <w:t>ZnONPs in aqueous media (as demonstrated in this study) and in simulated gastrointestinal fluids</w:t>
      </w:r>
      <w:r w:rsidR="00865945" w:rsidRPr="007C2ABD">
        <w:rPr>
          <w:rFonts w:cstheme="minorHAnsi"/>
          <w:lang w:val="en-GB"/>
        </w:rPr>
        <w:t xml:space="preserve"> </w:t>
      </w:r>
      <w:r w:rsidR="00865945" w:rsidRPr="007C2ABD">
        <w:rPr>
          <w:rFonts w:cstheme="minorHAnsi"/>
          <w:lang w:val="en-GB"/>
        </w:rPr>
        <w:fldChar w:fldCharType="begin" w:fldLock="1"/>
      </w:r>
      <w:r w:rsidR="00544D5F" w:rsidRPr="007C2ABD">
        <w:rPr>
          <w:rFonts w:cstheme="minorHAnsi"/>
          <w:lang w:val="en-GB"/>
        </w:rPr>
        <w:instrText>ADDIN CSL_CITATION {"citationItems":[{"id":"ITEM-1","itemData":{"DOI":"10.1016/j.ijpharm.2023.122715","ISSN":"1873-3476","PMID":"36773728","abstract":"Zinc oxide nanoparticles (ZnONPs) have shown antidiabetic activity in multiple studies and can be produced by different plant-mediated (\"green\") methods. This study aimed to compare ZnONPs prepared via different \"green\" approaches (heating at high temperatures (400 °C) vs. low temperature (70°C)). The low temperature method involved addition of suspending agents (Tween 80 or gum arabic) and pH variations followed by lyophilization. The study evaluated the hypoglycemic potential of ZnONPs with the best properties (quantity of capped agents and stability) compared to the plant extract per se. The ZnONP synthesis involved a mixture of zinc nitrate hexahydrate as the zinc precursor and a plant extract with high antioxidant activity as the capping agent supplier. The results of the studies showed that the procedure using high-temperature heating resulted in almost uncapped nanoparticles with phytocompounds (0.01% of phenolic compounds) and nanoparticle sizes larger than 300 nm. The low-temperature method produced ZnONPs with high retention of capping agents (92.90% of phenolic compounds) and a size of approximately 200 nm. The use of Tween 80 with pH adjustment between 9 and 10 resulted in more stable nanoparticles than with gum arabic. These nanoparticles prepared with Tween 80, exhibited a pronounced in vivo antihyperglycemic activity at a much lower dose (10 mg ZnO/kg capped by 0.31 mg phenolic compounds per kg) than the extracts alone (400 mg extract/kg) following an oral glucose tolerance test. These results demonstrated that green-synthesized ZnONPs with a high retention rate of phytochemicals can induce antihyperglycemic effects at a low dose.","author":[{"dropping-particle":"","family":"Kambale","given":"Espoir K","non-dropping-particle":"","parse-names":false,"suffix":""},{"dropping-particle":"","family":"Katemo","given":"Frederick M","non-dropping-particle":"","parse-names":false,"suffix":""},{"dropping-particle":"","family":"Quetin-Leclercq","given":"Joëlle","non-dropping-particle":"","parse-names":false,"suffix":""},{"dropping-particle":"","family":"Memvanga","given":"Patrick B","non-dropping-particle":"","parse-names":false,"suffix":""},{"dropping-particle":"","family":"Beloqui","given":"Ana","non-dropping-particle":"","parse-names":false,"suffix":""}],"container-title":"International journal of pharmaceutics","id":"ITEM-1","issue":"December 2022","issued":{"date-parts":[["2023"]]},"page":"122715","title":"\"Green\"-synthesized zinc oxide nanoparticles and plant extracts: A comparison between synthesis processes and antihyperglycemic activity.","type":"article-journal","volume":"635"},"uris":["http://www.mendeley.com/documents/?uuid=cb1f0258-372d-4084-98b5-f369e483a1dd"]}],"mendeley":{"formattedCitation":"(Kambale et al., 2023)","plainTextFormattedCitation":"(Kambale et al., 2023)","previouslyFormattedCitation":"(Kambale et al., 2023)"},"properties":{"noteIndex":0},"schema":"https://github.com/citation-style-language/schema/raw/master/csl-citation.json"}</w:instrText>
      </w:r>
      <w:r w:rsidR="00865945" w:rsidRPr="007C2ABD">
        <w:rPr>
          <w:rFonts w:cstheme="minorHAnsi"/>
          <w:lang w:val="en-GB"/>
        </w:rPr>
        <w:fldChar w:fldCharType="separate"/>
      </w:r>
      <w:r w:rsidR="00865945" w:rsidRPr="007C2ABD">
        <w:rPr>
          <w:rFonts w:cstheme="minorHAnsi"/>
          <w:noProof/>
          <w:lang w:val="en-GB"/>
        </w:rPr>
        <w:t>(Kambale et al., 2023)</w:t>
      </w:r>
      <w:r w:rsidR="00865945" w:rsidRPr="007C2ABD">
        <w:rPr>
          <w:rFonts w:cstheme="minorHAnsi"/>
          <w:lang w:val="en-GB"/>
        </w:rPr>
        <w:fldChar w:fldCharType="end"/>
      </w:r>
      <w:r w:rsidR="00865945" w:rsidRPr="007C2ABD">
        <w:rPr>
          <w:rFonts w:cstheme="minorHAnsi"/>
          <w:lang w:val="en-GB"/>
        </w:rPr>
        <w:t xml:space="preserve">. From time 1 h post administration, there was no significant difference between zinc levels </w:t>
      </w:r>
      <w:r w:rsidR="007E3DED" w:rsidRPr="007C2ABD">
        <w:rPr>
          <w:rFonts w:cstheme="minorHAnsi"/>
          <w:lang w:val="en-GB"/>
        </w:rPr>
        <w:t>among</w:t>
      </w:r>
      <w:r w:rsidR="00865945" w:rsidRPr="007C2ABD">
        <w:rPr>
          <w:rFonts w:cstheme="minorHAnsi"/>
          <w:lang w:val="en-GB"/>
        </w:rPr>
        <w:t xml:space="preserve"> groups.</w:t>
      </w:r>
      <w:r w:rsidR="0081726C" w:rsidRPr="007C2ABD">
        <w:rPr>
          <w:rFonts w:cstheme="minorHAnsi"/>
          <w:lang w:val="en-GB"/>
        </w:rPr>
        <w:t xml:space="preserve"> </w:t>
      </w:r>
      <w:r w:rsidR="0008787E" w:rsidRPr="007C2ABD">
        <w:rPr>
          <w:rFonts w:cstheme="minorHAnsi"/>
          <w:lang w:val="en-GB"/>
        </w:rPr>
        <w:t xml:space="preserve">The area under the curves of plasma zinc levels </w:t>
      </w:r>
      <w:r w:rsidR="00C55ABB" w:rsidRPr="007C2ABD">
        <w:rPr>
          <w:rFonts w:cstheme="minorHAnsi"/>
          <w:lang w:val="en-GB"/>
        </w:rPr>
        <w:t>w</w:t>
      </w:r>
      <w:r w:rsidR="00150020" w:rsidRPr="007C2ABD">
        <w:rPr>
          <w:rFonts w:cstheme="minorHAnsi"/>
          <w:lang w:val="en-GB"/>
        </w:rPr>
        <w:t>ere</w:t>
      </w:r>
      <w:r w:rsidR="00C55ABB" w:rsidRPr="007C2ABD">
        <w:rPr>
          <w:rFonts w:cstheme="minorHAnsi"/>
          <w:lang w:val="en-GB"/>
        </w:rPr>
        <w:t xml:space="preserve"> not </w:t>
      </w:r>
      <w:r w:rsidR="00C60CA6" w:rsidRPr="007C2ABD">
        <w:rPr>
          <w:rFonts w:cstheme="minorHAnsi"/>
          <w:lang w:val="en-GB"/>
        </w:rPr>
        <w:t>significant</w:t>
      </w:r>
      <w:r w:rsidR="00C55ABB" w:rsidRPr="007C2ABD">
        <w:rPr>
          <w:rFonts w:cstheme="minorHAnsi"/>
          <w:lang w:val="en-GB"/>
        </w:rPr>
        <w:t>ly</w:t>
      </w:r>
      <w:r w:rsidR="00C60CA6" w:rsidRPr="007C2ABD">
        <w:rPr>
          <w:rFonts w:cstheme="minorHAnsi"/>
          <w:lang w:val="en-GB"/>
        </w:rPr>
        <w:t xml:space="preserve"> differen</w:t>
      </w:r>
      <w:r w:rsidR="00C55ABB" w:rsidRPr="007C2ABD">
        <w:rPr>
          <w:rFonts w:cstheme="minorHAnsi"/>
          <w:lang w:val="en-GB"/>
        </w:rPr>
        <w:t>t</w:t>
      </w:r>
      <w:r w:rsidR="0008787E" w:rsidRPr="007C2ABD">
        <w:rPr>
          <w:rFonts w:cstheme="minorHAnsi"/>
          <w:lang w:val="en-GB"/>
        </w:rPr>
        <w:t xml:space="preserve"> between formulations</w:t>
      </w:r>
      <w:r w:rsidR="0081726C" w:rsidRPr="007C2ABD">
        <w:rPr>
          <w:rFonts w:cstheme="minorHAnsi"/>
          <w:lang w:val="en-GB"/>
        </w:rPr>
        <w:t xml:space="preserve"> (</w:t>
      </w:r>
      <w:r w:rsidR="0081726C" w:rsidRPr="007C2ABD">
        <w:rPr>
          <w:rFonts w:cstheme="minorHAnsi"/>
          <w:i/>
          <w:iCs/>
          <w:lang w:val="en-GB"/>
        </w:rPr>
        <w:t>p</w:t>
      </w:r>
      <w:r w:rsidR="0081726C" w:rsidRPr="007C2ABD">
        <w:rPr>
          <w:rFonts w:cstheme="minorHAnsi"/>
          <w:lang w:val="en-GB"/>
        </w:rPr>
        <w:t>&gt;0.05)</w:t>
      </w:r>
      <w:r w:rsidR="00150020" w:rsidRPr="007C2ABD">
        <w:rPr>
          <w:rFonts w:cstheme="minorHAnsi"/>
          <w:lang w:val="en-GB"/>
        </w:rPr>
        <w:t xml:space="preserve"> (Figure 5B)</w:t>
      </w:r>
      <w:r w:rsidR="0008787E" w:rsidRPr="007C2ABD">
        <w:rPr>
          <w:rFonts w:cstheme="minorHAnsi"/>
          <w:lang w:val="en-GB"/>
        </w:rPr>
        <w:t>. These results suggest that zinc on a nanometric scale and at a low dose (equivalent to 10 mg ZnO</w:t>
      </w:r>
      <w:r w:rsidR="007A3A32" w:rsidRPr="007C2ABD">
        <w:rPr>
          <w:rFonts w:cstheme="minorHAnsi"/>
          <w:lang w:val="en-GB"/>
        </w:rPr>
        <w:t xml:space="preserve"> (8</w:t>
      </w:r>
      <w:r w:rsidR="00F30D91" w:rsidRPr="007C2ABD">
        <w:rPr>
          <w:rFonts w:cstheme="minorHAnsi"/>
          <w:lang w:val="en-GB"/>
        </w:rPr>
        <w:t>.0</w:t>
      </w:r>
      <w:r w:rsidR="007A3A32" w:rsidRPr="007C2ABD">
        <w:rPr>
          <w:rFonts w:cstheme="minorHAnsi"/>
          <w:lang w:val="en-GB"/>
        </w:rPr>
        <w:t xml:space="preserve"> mg zinc)</w:t>
      </w:r>
      <w:r w:rsidR="0008787E" w:rsidRPr="007C2ABD">
        <w:rPr>
          <w:rFonts w:cstheme="minorHAnsi"/>
          <w:lang w:val="en-GB"/>
        </w:rPr>
        <w:t>/</w:t>
      </w:r>
      <w:r w:rsidR="0081726C" w:rsidRPr="007C2ABD">
        <w:rPr>
          <w:rFonts w:cstheme="minorHAnsi"/>
          <w:lang w:val="en-GB"/>
        </w:rPr>
        <w:t>k</w:t>
      </w:r>
      <w:r w:rsidR="0008787E" w:rsidRPr="007C2ABD">
        <w:rPr>
          <w:rFonts w:cstheme="minorHAnsi"/>
          <w:lang w:val="en-GB"/>
        </w:rPr>
        <w:t xml:space="preserve">g) </w:t>
      </w:r>
      <w:r w:rsidR="005A6C65" w:rsidRPr="007C2ABD">
        <w:rPr>
          <w:rFonts w:cstheme="minorHAnsi"/>
          <w:lang w:val="en-GB"/>
        </w:rPr>
        <w:t>presents a similar zinc absorption</w:t>
      </w:r>
      <w:r w:rsidR="0008787E" w:rsidRPr="007C2ABD">
        <w:rPr>
          <w:rFonts w:cstheme="minorHAnsi"/>
          <w:lang w:val="en-GB"/>
        </w:rPr>
        <w:t xml:space="preserve"> </w:t>
      </w:r>
      <w:r w:rsidR="005A6C65" w:rsidRPr="007C2ABD">
        <w:rPr>
          <w:rFonts w:cstheme="minorHAnsi"/>
          <w:lang w:val="en-GB"/>
        </w:rPr>
        <w:t xml:space="preserve">than </w:t>
      </w:r>
      <w:r w:rsidR="0008787E" w:rsidRPr="007C2ABD">
        <w:rPr>
          <w:rFonts w:cstheme="minorHAnsi"/>
          <w:lang w:val="en-GB"/>
        </w:rPr>
        <w:t xml:space="preserve">zinc sulfate. These results are consistent with previous studies which have stated that zinc oxide nanoparticles are absorbed under particles or ionic form and that the absorbed particulate form is gradually dissolved into an ionic form </w:t>
      </w:r>
      <w:r w:rsidR="0008787E" w:rsidRPr="007C2ABD">
        <w:rPr>
          <w:rFonts w:cstheme="minorHAnsi"/>
          <w:lang w:val="en-GB"/>
        </w:rPr>
        <w:fldChar w:fldCharType="begin" w:fldLock="1"/>
      </w:r>
      <w:r w:rsidR="0008787E" w:rsidRPr="007C2ABD">
        <w:rPr>
          <w:rFonts w:cstheme="minorHAnsi"/>
          <w:lang w:val="en-GB"/>
        </w:rPr>
        <w:instrText>ADDIN CSL_CITATION {"citationItems":[{"id":"ITEM-1","itemData":{"DOI":"10.1039/c3nr02140h","ISSN":"20403364","PMID":"23912904","abstract":"In the present study, the effects of particle size (20 nm or 70 nm) and surface charge (negative or positive) on the pharmacokinetics, tissue distributions, and excretion of ZnO nanoparticles were examined following the administration of a single oral dose to rats. Pharmacokinetic profiles and biodistributions were not affected by particle size or gender. However, ZnO (-) particles were markedly more absorbed by the systemic circulation than ZnO (+) particles. Furthermore, the kinetic behaviors of ZnO nanoparticles differed from those of zinc ions, as evidenced by the low dissolution (13-14%) of ZnO nanoparticles under gastric conditions. The kidneys, liver, and lungs were found to be target organs. However, the major biological fate of ZnO nanoparticles in tissues was the ionic form, not the particulate form, and this was independent of exposure routes (oral and intravenous). Particle size was only found to affect excretion kinetics, and 20 nm particles were more rapidly eliminated. Most nanoparticles were excreted via the biliary and fecal routes, but a small amount of the nanoparticles was excreted via urine. The study shows that surface charge, rather than particle size or gender, is the critical modulator of the pharmacokinetic behavior of ZnO nanoparticles. © 2013 The Royal Society of Chemistry.","author":[{"dropping-particle":"","family":"Paek","given":"Hee Jeong","non-dropping-particle":"","parse-names":false,"suffix":""},{"dropping-particle":"","family":"Lee","given":"Youn Joung","non-dropping-particle":"","parse-names":false,"suffix":""},{"dropping-particle":"","family":"Chung","given":"Hea Eun","non-dropping-particle":"","parse-names":false,"suffix":""},{"dropping-particle":"","family":"Yoo","given":"Nan Hui","non-dropping-particle":"","parse-names":false,"suffix":""},{"dropping-particle":"","family":"Lee","given":"Jeong A.","non-dropping-particle":"","parse-names":false,"suffix":""},{"dropping-particle":"","family":"Kim","given":"Mi Kyung","non-dropping-particle":"","parse-names":false,"suffix":""},{"dropping-particle":"","family":"Lee","given":"Jong Kwon","non-dropping-particle":"","parse-names":false,"suffix":""},{"dropping-particle":"","family":"Jeong","given":"Jayoung","non-dropping-particle":"","parse-names":false,"suffix":""},{"dropping-particle":"","family":"Choi","given":"Soo Jin","non-dropping-particle":"","parse-names":false,"suffix":""}],"container-title":"Nanoscale","id":"ITEM-1","issue":"23","issued":{"date-parts":[["2013"]]},"page":"11416-11427","title":"Modulation of the pharmacokinetics of zinc oxide nanoparticles and their fates in vivo","type":"article-journal","volume":"5"},"uris":["http://www.mendeley.com/documents/?uuid=12a11ebf-c15f-44db-a3be-4b1f83d0837e"]}],"mendeley":{"formattedCitation":"(Paek et al., 2013)","plainTextFormattedCitation":"(Paek et al., 2013)","previouslyFormattedCitation":"(Paek et al., 2013)"},"properties":{"noteIndex":0},"schema":"https://github.com/citation-style-language/schema/raw/master/csl-citation.json"}</w:instrText>
      </w:r>
      <w:r w:rsidR="0008787E" w:rsidRPr="007C2ABD">
        <w:rPr>
          <w:rFonts w:cstheme="minorHAnsi"/>
          <w:lang w:val="en-GB"/>
        </w:rPr>
        <w:fldChar w:fldCharType="separate"/>
      </w:r>
      <w:r w:rsidR="0008787E" w:rsidRPr="007C2ABD">
        <w:rPr>
          <w:rFonts w:cstheme="minorHAnsi"/>
          <w:noProof/>
          <w:lang w:val="en-GB"/>
        </w:rPr>
        <w:t>(Paek et al., 2013)</w:t>
      </w:r>
      <w:r w:rsidR="0008787E" w:rsidRPr="007C2ABD">
        <w:rPr>
          <w:rFonts w:cstheme="minorHAnsi"/>
          <w:lang w:val="en-GB"/>
        </w:rPr>
        <w:fldChar w:fldCharType="end"/>
      </w:r>
      <w:r w:rsidR="0008787E" w:rsidRPr="007C2ABD">
        <w:rPr>
          <w:rFonts w:cstheme="minorHAnsi"/>
          <w:lang w:val="en-GB"/>
        </w:rPr>
        <w:t xml:space="preserve">. The pharmacokinetic parameters following oral administration are summarized in </w:t>
      </w:r>
      <w:r w:rsidR="000856E8" w:rsidRPr="007C2ABD">
        <w:rPr>
          <w:rFonts w:cstheme="minorHAnsi"/>
          <w:lang w:val="en-GB"/>
        </w:rPr>
        <w:t>S</w:t>
      </w:r>
      <w:r w:rsidR="00B96ABB" w:rsidRPr="007C2ABD">
        <w:rPr>
          <w:rFonts w:cstheme="minorHAnsi"/>
          <w:lang w:val="en-GB"/>
        </w:rPr>
        <w:t>upplementary</w:t>
      </w:r>
      <w:r w:rsidR="003C6412" w:rsidRPr="007C2ABD">
        <w:rPr>
          <w:rFonts w:cstheme="minorHAnsi"/>
          <w:lang w:val="en-GB"/>
        </w:rPr>
        <w:t xml:space="preserve"> information</w:t>
      </w:r>
      <w:r w:rsidR="00B96ABB" w:rsidRPr="007C2ABD">
        <w:rPr>
          <w:rFonts w:cstheme="minorHAnsi"/>
          <w:lang w:val="en-GB"/>
        </w:rPr>
        <w:t xml:space="preserve"> </w:t>
      </w:r>
      <w:r w:rsidR="0008787E" w:rsidRPr="007C2ABD">
        <w:rPr>
          <w:rFonts w:cstheme="minorHAnsi"/>
          <w:lang w:val="en-GB"/>
        </w:rPr>
        <w:t xml:space="preserve">Table </w:t>
      </w:r>
      <w:r w:rsidR="000856E8" w:rsidRPr="007C2ABD">
        <w:rPr>
          <w:rFonts w:cstheme="minorHAnsi"/>
          <w:lang w:val="en-GB"/>
        </w:rPr>
        <w:t>S</w:t>
      </w:r>
      <w:r w:rsidR="00C53911" w:rsidRPr="007C2ABD">
        <w:rPr>
          <w:rFonts w:cstheme="minorHAnsi"/>
          <w:lang w:val="en-GB"/>
        </w:rPr>
        <w:t>2</w:t>
      </w:r>
      <w:r w:rsidR="00B96ABB" w:rsidRPr="007C2ABD">
        <w:rPr>
          <w:rFonts w:cstheme="minorHAnsi"/>
          <w:b/>
          <w:lang w:val="en-GB"/>
        </w:rPr>
        <w:t>.</w:t>
      </w:r>
    </w:p>
    <w:p w14:paraId="31705A8C" w14:textId="77777777" w:rsidR="00C55ABB" w:rsidRPr="007C2ABD" w:rsidRDefault="00C55ABB" w:rsidP="00F773A5">
      <w:pPr>
        <w:spacing w:line="240" w:lineRule="auto"/>
        <w:jc w:val="both"/>
        <w:rPr>
          <w:rFonts w:cstheme="minorHAnsi"/>
          <w:lang w:val="en-GB"/>
        </w:rPr>
      </w:pPr>
    </w:p>
    <w:p w14:paraId="277B1AFF" w14:textId="33626E45" w:rsidR="0008787E" w:rsidRPr="007C2ABD" w:rsidRDefault="002C4FB2" w:rsidP="00F773A5">
      <w:pPr>
        <w:spacing w:line="240" w:lineRule="auto"/>
        <w:jc w:val="both"/>
        <w:rPr>
          <w:rFonts w:cstheme="minorHAnsi"/>
          <w:lang w:val="en-GB"/>
        </w:rPr>
      </w:pPr>
      <w:r w:rsidRPr="007474B4">
        <w:rPr>
          <w:rFonts w:cstheme="minorHAnsi"/>
          <w:noProof/>
        </w:rPr>
        <w:object w:dxaOrig="11446" w:dyaOrig="5875" w14:anchorId="4A3003D1">
          <v:shape id="_x0000_i1025" type="#_x0000_t75" alt="" style="width:441.75pt;height:228.85pt;mso-width-percent:0;mso-height-percent:0;mso-width-percent:0;mso-height-percent:0" o:ole="">
            <v:imagedata r:id="rId27" o:title=""/>
          </v:shape>
          <o:OLEObject Type="Embed" ProgID="Prism9.Document" ShapeID="_x0000_i1025" DrawAspect="Content" ObjectID="_1781329959" r:id="rId28"/>
        </w:object>
      </w:r>
    </w:p>
    <w:p w14:paraId="590D922E" w14:textId="3D91C235" w:rsidR="0008787E" w:rsidRPr="007C2ABD" w:rsidRDefault="0008787E" w:rsidP="00F773A5">
      <w:pPr>
        <w:spacing w:line="240" w:lineRule="auto"/>
        <w:jc w:val="both"/>
        <w:rPr>
          <w:rFonts w:cstheme="minorHAnsi"/>
          <w:lang w:val="en-GB"/>
        </w:rPr>
      </w:pPr>
      <w:r w:rsidRPr="007C2ABD">
        <w:rPr>
          <w:rFonts w:cstheme="minorHAnsi"/>
          <w:b/>
          <w:bCs/>
          <w:lang w:val="en-GB"/>
        </w:rPr>
        <w:t xml:space="preserve">Figure </w:t>
      </w:r>
      <w:r w:rsidR="00150020" w:rsidRPr="007C2ABD">
        <w:rPr>
          <w:rFonts w:cstheme="minorHAnsi"/>
          <w:b/>
          <w:bCs/>
          <w:lang w:val="en-GB"/>
        </w:rPr>
        <w:t>5</w:t>
      </w:r>
      <w:r w:rsidR="003C6412" w:rsidRPr="007C2ABD">
        <w:rPr>
          <w:rFonts w:cstheme="minorHAnsi"/>
          <w:lang w:val="en-GB"/>
        </w:rPr>
        <w:t>.</w:t>
      </w:r>
      <w:r w:rsidRPr="007C2ABD">
        <w:rPr>
          <w:rFonts w:cstheme="minorHAnsi"/>
          <w:lang w:val="en-GB"/>
        </w:rPr>
        <w:t xml:space="preserve"> </w:t>
      </w:r>
      <w:r w:rsidR="00B96ABB" w:rsidRPr="007C2ABD">
        <w:rPr>
          <w:rFonts w:cstheme="minorHAnsi"/>
          <w:lang w:val="en-GB"/>
        </w:rPr>
        <w:t xml:space="preserve">(A) </w:t>
      </w:r>
      <w:r w:rsidRPr="007C2ABD">
        <w:rPr>
          <w:rFonts w:cstheme="minorHAnsi"/>
          <w:lang w:val="en-GB"/>
        </w:rPr>
        <w:t>P</w:t>
      </w:r>
      <w:r w:rsidR="00B96ABB" w:rsidRPr="007C2ABD">
        <w:rPr>
          <w:rFonts w:cstheme="minorHAnsi"/>
          <w:lang w:val="en-GB"/>
        </w:rPr>
        <w:t>lasma zinc profile µg L</w:t>
      </w:r>
      <w:r w:rsidR="00B96ABB" w:rsidRPr="007C2ABD">
        <w:rPr>
          <w:rFonts w:cstheme="minorHAnsi"/>
          <w:vertAlign w:val="superscript"/>
          <w:lang w:val="en-GB"/>
        </w:rPr>
        <w:t>-1</w:t>
      </w:r>
      <w:r w:rsidR="00B96ABB" w:rsidRPr="007C2ABD">
        <w:rPr>
          <w:rFonts w:cstheme="minorHAnsi"/>
          <w:lang w:val="en-GB"/>
        </w:rPr>
        <w:t xml:space="preserve"> and </w:t>
      </w:r>
      <w:r w:rsidRPr="007C2ABD">
        <w:rPr>
          <w:rFonts w:cstheme="minorHAnsi"/>
          <w:lang w:val="en-GB"/>
        </w:rPr>
        <w:t xml:space="preserve">(B) </w:t>
      </w:r>
      <w:r w:rsidR="00B96ABB" w:rsidRPr="007C2ABD">
        <w:rPr>
          <w:rFonts w:cstheme="minorHAnsi"/>
          <w:lang w:val="en-GB"/>
        </w:rPr>
        <w:t>m</w:t>
      </w:r>
      <w:r w:rsidRPr="007C2ABD">
        <w:rPr>
          <w:rFonts w:cstheme="minorHAnsi"/>
          <w:lang w:val="en-GB"/>
        </w:rPr>
        <w:t xml:space="preserve">ean area under the curve </w:t>
      </w:r>
      <w:r w:rsidR="00B96ABB" w:rsidRPr="007C2ABD">
        <w:rPr>
          <w:rFonts w:cstheme="minorHAnsi"/>
          <w:lang w:val="en-GB"/>
        </w:rPr>
        <w:t>(</w:t>
      </w:r>
      <w:r w:rsidRPr="007C2ABD">
        <w:rPr>
          <w:rFonts w:cstheme="minorHAnsi"/>
          <w:lang w:val="en-GB"/>
        </w:rPr>
        <w:t>µg L</w:t>
      </w:r>
      <w:r w:rsidRPr="007C2ABD">
        <w:rPr>
          <w:rFonts w:cstheme="minorHAnsi"/>
          <w:vertAlign w:val="superscript"/>
          <w:lang w:val="en-GB"/>
        </w:rPr>
        <w:t>-1</w:t>
      </w:r>
      <w:r w:rsidRPr="007C2ABD">
        <w:rPr>
          <w:rFonts w:cstheme="minorHAnsi"/>
          <w:lang w:val="en-GB"/>
        </w:rPr>
        <w:t>h</w:t>
      </w:r>
      <w:r w:rsidRPr="007C2ABD">
        <w:rPr>
          <w:rFonts w:cstheme="minorHAnsi"/>
          <w:vertAlign w:val="superscript"/>
          <w:lang w:val="en-GB"/>
        </w:rPr>
        <w:t>-1</w:t>
      </w:r>
      <w:r w:rsidR="00B96ABB" w:rsidRPr="007C2ABD">
        <w:rPr>
          <w:rFonts w:cstheme="minorHAnsi"/>
          <w:lang w:val="en-GB"/>
        </w:rPr>
        <w:t>)</w:t>
      </w:r>
      <w:r w:rsidRPr="007C2ABD">
        <w:rPr>
          <w:rFonts w:cstheme="minorHAnsi"/>
          <w:lang w:val="en-GB"/>
        </w:rPr>
        <w:t xml:space="preserve">. </w:t>
      </w:r>
      <w:r w:rsidRPr="007C2ABD">
        <w:rPr>
          <w:rFonts w:cstheme="minorHAnsi"/>
          <w:lang w:val="en-US"/>
        </w:rPr>
        <w:t>Data are presented as mean±SEM (n=8) (repeated measure).</w:t>
      </w:r>
      <w:r w:rsidRPr="007C2ABD">
        <w:rPr>
          <w:rFonts w:cstheme="minorHAnsi"/>
          <w:lang w:val="en-GB"/>
        </w:rPr>
        <w:t xml:space="preserve"> </w:t>
      </w:r>
      <w:r w:rsidR="0081726C" w:rsidRPr="007C2ABD">
        <w:rPr>
          <w:rFonts w:cstheme="minorHAnsi"/>
          <w:lang w:val="en-GB"/>
        </w:rPr>
        <w:t>The s</w:t>
      </w:r>
      <w:r w:rsidR="00167073" w:rsidRPr="007C2ABD">
        <w:rPr>
          <w:rFonts w:cstheme="minorHAnsi"/>
          <w:lang w:val="en-GB"/>
        </w:rPr>
        <w:t>ignificance of difference</w:t>
      </w:r>
      <w:r w:rsidRPr="007C2ABD">
        <w:rPr>
          <w:rFonts w:cstheme="minorHAnsi"/>
          <w:lang w:val="en-GB"/>
        </w:rPr>
        <w:t xml:space="preserve"> (</w:t>
      </w:r>
      <w:r w:rsidR="009F6E0D" w:rsidRPr="007C2ABD">
        <w:rPr>
          <w:rFonts w:cstheme="minorHAnsi"/>
          <w:lang w:val="en-GB"/>
        </w:rPr>
        <w:t>*</w:t>
      </w:r>
      <w:r w:rsidRPr="007C2ABD">
        <w:rPr>
          <w:rFonts w:cstheme="minorHAnsi"/>
          <w:i/>
          <w:iCs/>
          <w:lang w:val="en-GB"/>
        </w:rPr>
        <w:t>p</w:t>
      </w:r>
      <w:r w:rsidRPr="007C2ABD">
        <w:rPr>
          <w:rFonts w:cstheme="minorHAnsi"/>
          <w:lang w:val="en-GB"/>
        </w:rPr>
        <w:t xml:space="preserve">&lt;0.05) </w:t>
      </w:r>
      <w:r w:rsidR="00167073" w:rsidRPr="007C2ABD">
        <w:rPr>
          <w:rFonts w:cstheme="minorHAnsi"/>
          <w:lang w:val="en-GB"/>
        </w:rPr>
        <w:t xml:space="preserve">was evaluated </w:t>
      </w:r>
      <w:r w:rsidRPr="007C2ABD">
        <w:rPr>
          <w:rFonts w:cstheme="minorHAnsi"/>
          <w:lang w:val="en-GB"/>
        </w:rPr>
        <w:t>according to (A) a two- way analysis of variance (ANOVA) followed by Tukey’s post hoc test</w:t>
      </w:r>
      <w:r w:rsidR="003C6412" w:rsidRPr="007C2ABD">
        <w:rPr>
          <w:rFonts w:cstheme="minorHAnsi"/>
          <w:lang w:val="en-GB"/>
        </w:rPr>
        <w:t>, and</w:t>
      </w:r>
      <w:r w:rsidRPr="007C2ABD">
        <w:rPr>
          <w:rFonts w:cstheme="minorHAnsi"/>
          <w:lang w:val="en-GB"/>
        </w:rPr>
        <w:t xml:space="preserve"> (B) a one- way ANOVA followed by Tukey’s post hoc test.</w:t>
      </w:r>
      <w:r w:rsidR="00D7494E" w:rsidRPr="007C2ABD">
        <w:rPr>
          <w:rFonts w:cstheme="minorHAnsi"/>
          <w:lang w:val="en-GB"/>
        </w:rPr>
        <w:t xml:space="preserve"> * significant difference between plasma zinc levels of mice which received zinc sulfate solution and the ones which received </w:t>
      </w:r>
      <w:r w:rsidR="008D27C1" w:rsidRPr="007C2ABD">
        <w:rPr>
          <w:rFonts w:cstheme="minorHAnsi"/>
          <w:lang w:val="en-GB"/>
        </w:rPr>
        <w:t xml:space="preserve">chemically synthesized </w:t>
      </w:r>
      <w:r w:rsidR="00D7494E" w:rsidRPr="007C2ABD">
        <w:rPr>
          <w:rFonts w:cstheme="minorHAnsi"/>
          <w:lang w:val="en-GB"/>
        </w:rPr>
        <w:t>ZnONPs.</w:t>
      </w:r>
    </w:p>
    <w:p w14:paraId="78ADDB21" w14:textId="1D5A44C6" w:rsidR="0008787E" w:rsidRPr="007C2ABD" w:rsidRDefault="00C8596F" w:rsidP="000C3791">
      <w:pPr>
        <w:pStyle w:val="ListParagraph"/>
        <w:numPr>
          <w:ilvl w:val="0"/>
          <w:numId w:val="8"/>
        </w:numPr>
        <w:spacing w:line="240" w:lineRule="auto"/>
        <w:jc w:val="both"/>
        <w:rPr>
          <w:rFonts w:cstheme="minorHAnsi"/>
          <w:b/>
          <w:lang w:val="en-GB"/>
        </w:rPr>
      </w:pPr>
      <w:r w:rsidRPr="007C2ABD">
        <w:rPr>
          <w:rFonts w:cstheme="minorHAnsi"/>
          <w:b/>
          <w:lang w:val="en-GB"/>
        </w:rPr>
        <w:t xml:space="preserve">CONCLUSION </w:t>
      </w:r>
    </w:p>
    <w:p w14:paraId="62D4B419" w14:textId="3281F825" w:rsidR="00CD2DA7" w:rsidRPr="007C2ABD" w:rsidRDefault="0008787E" w:rsidP="00F773A5">
      <w:pPr>
        <w:spacing w:line="240" w:lineRule="auto"/>
        <w:jc w:val="both"/>
        <w:rPr>
          <w:rFonts w:cstheme="minorHAnsi"/>
          <w:lang w:val="en-GB"/>
        </w:rPr>
      </w:pPr>
      <w:r w:rsidRPr="007C2ABD">
        <w:rPr>
          <w:rFonts w:cstheme="minorHAnsi"/>
          <w:lang w:val="en-GB"/>
        </w:rPr>
        <w:lastRenderedPageBreak/>
        <w:t xml:space="preserve">In conclusion, our study </w:t>
      </w:r>
      <w:r w:rsidR="006E22C9" w:rsidRPr="007C2ABD">
        <w:rPr>
          <w:rFonts w:cstheme="minorHAnsi"/>
          <w:lang w:val="en-GB"/>
        </w:rPr>
        <w:t xml:space="preserve">compared the hypoglycemic </w:t>
      </w:r>
      <w:r w:rsidRPr="007C2ABD">
        <w:rPr>
          <w:rFonts w:cstheme="minorHAnsi"/>
          <w:lang w:val="en-GB"/>
        </w:rPr>
        <w:t>activity and p</w:t>
      </w:r>
      <w:r w:rsidR="00057EBB" w:rsidRPr="007C2ABD">
        <w:rPr>
          <w:rFonts w:cstheme="minorHAnsi"/>
          <w:lang w:val="en-GB"/>
        </w:rPr>
        <w:t>harmacokinetic</w:t>
      </w:r>
      <w:r w:rsidR="003C6412" w:rsidRPr="007C2ABD">
        <w:rPr>
          <w:rFonts w:cstheme="minorHAnsi"/>
          <w:lang w:val="en-GB"/>
        </w:rPr>
        <w:t>s</w:t>
      </w:r>
      <w:r w:rsidRPr="007C2ABD">
        <w:rPr>
          <w:rFonts w:cstheme="minorHAnsi"/>
          <w:lang w:val="en-GB"/>
        </w:rPr>
        <w:t xml:space="preserve"> </w:t>
      </w:r>
      <w:r w:rsidR="006E22C9" w:rsidRPr="007C2ABD">
        <w:rPr>
          <w:rFonts w:cstheme="minorHAnsi"/>
          <w:lang w:val="en-GB"/>
        </w:rPr>
        <w:t xml:space="preserve">between </w:t>
      </w:r>
      <w:r w:rsidRPr="007C2ABD">
        <w:rPr>
          <w:rFonts w:cstheme="minorHAnsi"/>
          <w:lang w:val="en-GB"/>
        </w:rPr>
        <w:t xml:space="preserve">green </w:t>
      </w:r>
      <w:r w:rsidR="006E22C9" w:rsidRPr="007C2ABD">
        <w:rPr>
          <w:rFonts w:cstheme="minorHAnsi"/>
          <w:lang w:val="en-GB"/>
        </w:rPr>
        <w:t xml:space="preserve">synthesized </w:t>
      </w:r>
      <w:r w:rsidRPr="007C2ABD">
        <w:rPr>
          <w:rFonts w:cstheme="minorHAnsi"/>
          <w:lang w:val="en-GB"/>
        </w:rPr>
        <w:t>and</w:t>
      </w:r>
      <w:r w:rsidR="00F51D20" w:rsidRPr="007C2ABD">
        <w:rPr>
          <w:rFonts w:cstheme="minorHAnsi"/>
          <w:lang w:val="en-GB"/>
        </w:rPr>
        <w:t xml:space="preserve"> </w:t>
      </w:r>
      <w:r w:rsidRPr="007C2ABD">
        <w:rPr>
          <w:rFonts w:cstheme="minorHAnsi"/>
          <w:lang w:val="en-GB"/>
        </w:rPr>
        <w:t>chemically</w:t>
      </w:r>
      <w:r w:rsidR="0081726C" w:rsidRPr="007C2ABD">
        <w:rPr>
          <w:rFonts w:cstheme="minorHAnsi"/>
          <w:lang w:val="en-GB"/>
        </w:rPr>
        <w:t>-</w:t>
      </w:r>
      <w:r w:rsidRPr="007C2ABD">
        <w:rPr>
          <w:rFonts w:cstheme="minorHAnsi"/>
          <w:lang w:val="en-GB"/>
        </w:rPr>
        <w:t>prepared</w:t>
      </w:r>
      <w:r w:rsidR="009B47D8" w:rsidRPr="007C2ABD">
        <w:rPr>
          <w:rFonts w:cstheme="minorHAnsi"/>
          <w:lang w:val="en-GB"/>
        </w:rPr>
        <w:t xml:space="preserve"> zinc o</w:t>
      </w:r>
      <w:r w:rsidR="00B33D26" w:rsidRPr="007C2ABD">
        <w:rPr>
          <w:rFonts w:cstheme="minorHAnsi"/>
          <w:lang w:val="en-GB"/>
        </w:rPr>
        <w:t>x</w:t>
      </w:r>
      <w:r w:rsidR="009B47D8" w:rsidRPr="007C2ABD">
        <w:rPr>
          <w:rFonts w:cstheme="minorHAnsi"/>
          <w:lang w:val="en-GB"/>
        </w:rPr>
        <w:t>ide</w:t>
      </w:r>
      <w:r w:rsidRPr="007C2ABD">
        <w:rPr>
          <w:rFonts w:cstheme="minorHAnsi"/>
          <w:lang w:val="en-GB"/>
        </w:rPr>
        <w:t xml:space="preserve"> nanoparticles. We</w:t>
      </w:r>
      <w:r w:rsidR="000444A6" w:rsidRPr="007C2ABD">
        <w:rPr>
          <w:rFonts w:cstheme="minorHAnsi"/>
          <w:lang w:val="en-GB"/>
        </w:rPr>
        <w:t xml:space="preserve"> also </w:t>
      </w:r>
      <w:r w:rsidR="009B47D8" w:rsidRPr="007C2ABD">
        <w:rPr>
          <w:rFonts w:cstheme="minorHAnsi"/>
          <w:lang w:val="en-GB"/>
        </w:rPr>
        <w:t xml:space="preserve">compared their physicochemical properties. </w:t>
      </w:r>
      <w:r w:rsidR="00757DF4" w:rsidRPr="007C2ABD">
        <w:rPr>
          <w:rFonts w:cstheme="minorHAnsi"/>
          <w:lang w:val="en-GB"/>
        </w:rPr>
        <w:t>T</w:t>
      </w:r>
      <w:r w:rsidR="00106E9D" w:rsidRPr="007C2ABD">
        <w:rPr>
          <w:rFonts w:cstheme="minorHAnsi"/>
          <w:lang w:val="en-GB"/>
        </w:rPr>
        <w:t xml:space="preserve">his study demonstrated that </w:t>
      </w:r>
      <w:r w:rsidR="00CC30E7" w:rsidRPr="007C2ABD">
        <w:rPr>
          <w:rFonts w:cstheme="minorHAnsi"/>
          <w:lang w:val="en-GB"/>
        </w:rPr>
        <w:t xml:space="preserve">green </w:t>
      </w:r>
      <w:r w:rsidR="00106E9D" w:rsidRPr="007C2ABD">
        <w:rPr>
          <w:rFonts w:cstheme="minorHAnsi"/>
          <w:lang w:val="en-GB"/>
        </w:rPr>
        <w:t>synthesized ZnONPs</w:t>
      </w:r>
      <w:r w:rsidR="00CC30E7" w:rsidRPr="007C2ABD">
        <w:rPr>
          <w:rFonts w:cstheme="minorHAnsi"/>
          <w:lang w:val="en-GB"/>
        </w:rPr>
        <w:t xml:space="preserve"> </w:t>
      </w:r>
      <w:r w:rsidR="00106E9D" w:rsidRPr="007C2ABD">
        <w:rPr>
          <w:rFonts w:cstheme="minorHAnsi"/>
          <w:lang w:val="en-GB"/>
        </w:rPr>
        <w:t>are</w:t>
      </w:r>
      <w:r w:rsidR="00CC30E7" w:rsidRPr="007C2ABD">
        <w:rPr>
          <w:rFonts w:cstheme="minorHAnsi"/>
          <w:lang w:val="en-GB"/>
        </w:rPr>
        <w:t xml:space="preserve"> able to reduce significantly blood glucose levels following an OGTT</w:t>
      </w:r>
      <w:r w:rsidR="00106E9D" w:rsidRPr="007C2ABD">
        <w:rPr>
          <w:rFonts w:cstheme="minorHAnsi"/>
          <w:lang w:val="en-GB"/>
        </w:rPr>
        <w:t xml:space="preserve"> compared to</w:t>
      </w:r>
      <w:r w:rsidR="00CC30E7" w:rsidRPr="007C2ABD">
        <w:rPr>
          <w:rFonts w:cstheme="minorHAnsi"/>
          <w:lang w:val="en-GB"/>
        </w:rPr>
        <w:t xml:space="preserve"> </w:t>
      </w:r>
      <w:r w:rsidR="008D27C1" w:rsidRPr="007C2ABD">
        <w:rPr>
          <w:rFonts w:cstheme="minorHAnsi"/>
          <w:lang w:val="en-GB"/>
        </w:rPr>
        <w:t xml:space="preserve">chemically synthesized </w:t>
      </w:r>
      <w:r w:rsidR="00CC30E7" w:rsidRPr="007C2ABD">
        <w:rPr>
          <w:rFonts w:cstheme="minorHAnsi"/>
          <w:lang w:val="en-GB"/>
        </w:rPr>
        <w:t>nanoparticles.</w:t>
      </w:r>
      <w:r w:rsidR="00AB403E" w:rsidRPr="007C2ABD">
        <w:rPr>
          <w:rFonts w:cstheme="minorHAnsi"/>
          <w:lang w:val="en-GB"/>
        </w:rPr>
        <w:t xml:space="preserve"> </w:t>
      </w:r>
      <w:r w:rsidR="00CC30E7" w:rsidRPr="007C2ABD">
        <w:rPr>
          <w:rFonts w:cstheme="minorHAnsi"/>
          <w:lang w:val="en-GB"/>
        </w:rPr>
        <w:t xml:space="preserve">In the pharmacokinetic study, the zinc absorption was not significantly different </w:t>
      </w:r>
      <w:r w:rsidR="0081726C" w:rsidRPr="007C2ABD">
        <w:rPr>
          <w:rFonts w:cstheme="minorHAnsi"/>
          <w:lang w:val="en-GB"/>
        </w:rPr>
        <w:t>between formulations</w:t>
      </w:r>
      <w:r w:rsidR="00F62058" w:rsidRPr="007C2ABD">
        <w:rPr>
          <w:rFonts w:cstheme="minorHAnsi"/>
          <w:lang w:val="en-GB"/>
        </w:rPr>
        <w:t>.</w:t>
      </w:r>
      <w:r w:rsidR="00CC30E7" w:rsidRPr="007C2ABD">
        <w:rPr>
          <w:rFonts w:cstheme="minorHAnsi"/>
          <w:lang w:val="en-GB"/>
        </w:rPr>
        <w:t xml:space="preserve"> </w:t>
      </w:r>
      <w:r w:rsidR="00F62058" w:rsidRPr="007C2ABD">
        <w:rPr>
          <w:rFonts w:cstheme="minorHAnsi"/>
          <w:lang w:val="en-GB"/>
        </w:rPr>
        <w:t>The</w:t>
      </w:r>
      <w:r w:rsidR="00CC30E7" w:rsidRPr="007C2ABD">
        <w:rPr>
          <w:rFonts w:cstheme="minorHAnsi"/>
          <w:lang w:val="en-GB"/>
        </w:rPr>
        <w:t xml:space="preserve"> </w:t>
      </w:r>
      <w:r w:rsidR="0081726C" w:rsidRPr="007C2ABD">
        <w:rPr>
          <w:rFonts w:cstheme="minorHAnsi"/>
          <w:lang w:val="en-GB"/>
        </w:rPr>
        <w:t>enhanced effect</w:t>
      </w:r>
      <w:r w:rsidR="003C6412" w:rsidRPr="007C2ABD">
        <w:rPr>
          <w:rFonts w:cstheme="minorHAnsi"/>
          <w:lang w:val="en-GB"/>
        </w:rPr>
        <w:t xml:space="preserve"> </w:t>
      </w:r>
      <w:r w:rsidR="00CC30E7" w:rsidRPr="007C2ABD">
        <w:rPr>
          <w:rFonts w:cstheme="minorHAnsi"/>
          <w:lang w:val="en-GB"/>
        </w:rPr>
        <w:t xml:space="preserve">obtained </w:t>
      </w:r>
      <w:r w:rsidR="003C6412" w:rsidRPr="007C2ABD">
        <w:rPr>
          <w:rFonts w:cstheme="minorHAnsi"/>
          <w:lang w:val="en-GB"/>
        </w:rPr>
        <w:t xml:space="preserve">with </w:t>
      </w:r>
      <w:r w:rsidR="00CC30E7" w:rsidRPr="007C2ABD">
        <w:rPr>
          <w:rFonts w:cstheme="minorHAnsi"/>
          <w:lang w:val="en-GB"/>
        </w:rPr>
        <w:t xml:space="preserve">green synthesised ZnONPs could be attributed to the contribution of </w:t>
      </w:r>
      <w:r w:rsidR="00F62058" w:rsidRPr="007C2ABD">
        <w:rPr>
          <w:rFonts w:cstheme="minorHAnsi"/>
          <w:lang w:val="en-GB"/>
        </w:rPr>
        <w:t>capping</w:t>
      </w:r>
      <w:r w:rsidR="00CC30E7" w:rsidRPr="007C2ABD">
        <w:rPr>
          <w:rFonts w:cstheme="minorHAnsi"/>
          <w:lang w:val="en-GB"/>
        </w:rPr>
        <w:t xml:space="preserve"> agents derived from plant extracts.</w:t>
      </w:r>
      <w:r w:rsidR="00757DF4" w:rsidRPr="007C2ABD">
        <w:rPr>
          <w:rFonts w:cstheme="minorHAnsi"/>
          <w:lang w:val="en-GB"/>
        </w:rPr>
        <w:t xml:space="preserve"> Additionally, this study validated the </w:t>
      </w:r>
      <w:r w:rsidR="003C6412" w:rsidRPr="007C2ABD">
        <w:rPr>
          <w:rFonts w:cstheme="minorHAnsi"/>
          <w:lang w:val="en-GB"/>
        </w:rPr>
        <w:t xml:space="preserve">hypothesis </w:t>
      </w:r>
      <w:r w:rsidR="00757DF4" w:rsidRPr="007C2ABD">
        <w:rPr>
          <w:rFonts w:cstheme="minorHAnsi"/>
          <w:lang w:val="en-GB"/>
        </w:rPr>
        <w:t xml:space="preserve">according to which green synthesized ZnONPs are more resistant to oxidation than the </w:t>
      </w:r>
      <w:r w:rsidR="008D27C1" w:rsidRPr="007C2ABD">
        <w:rPr>
          <w:rFonts w:cstheme="minorHAnsi"/>
          <w:lang w:val="en-GB"/>
        </w:rPr>
        <w:t xml:space="preserve">chemically synthesized </w:t>
      </w:r>
      <w:r w:rsidR="00757DF4" w:rsidRPr="007C2ABD">
        <w:rPr>
          <w:rFonts w:cstheme="minorHAnsi"/>
          <w:lang w:val="en-GB"/>
        </w:rPr>
        <w:t>one</w:t>
      </w:r>
      <w:r w:rsidR="0081726C" w:rsidRPr="007C2ABD">
        <w:rPr>
          <w:rFonts w:cstheme="minorHAnsi"/>
          <w:lang w:val="en-GB"/>
        </w:rPr>
        <w:t>s</w:t>
      </w:r>
      <w:r w:rsidR="00757DF4" w:rsidRPr="007C2ABD">
        <w:rPr>
          <w:rFonts w:cstheme="minorHAnsi"/>
          <w:lang w:val="en-GB"/>
        </w:rPr>
        <w:t>.</w:t>
      </w:r>
      <w:r w:rsidR="00D86880" w:rsidRPr="007C2ABD">
        <w:rPr>
          <w:rFonts w:cstheme="minorHAnsi"/>
          <w:lang w:val="en-GB"/>
        </w:rPr>
        <w:t xml:space="preserve"> Apart from their activity, green synthesised nanoparticles are of economic and ecological interest. Their synthesis is inexpensive, energy-efficient and requires no nanoparticle purification stage. Their production is environmentally friendly, as no potentially toxic or polluting products are used.</w:t>
      </w:r>
      <w:r w:rsidR="00757DF4" w:rsidRPr="007C2ABD">
        <w:rPr>
          <w:rFonts w:cstheme="minorHAnsi"/>
          <w:lang w:val="en-GB"/>
        </w:rPr>
        <w:t xml:space="preserve"> </w:t>
      </w:r>
      <w:r w:rsidR="00CC30E7" w:rsidRPr="007C2ABD">
        <w:rPr>
          <w:rFonts w:cstheme="minorHAnsi"/>
          <w:lang w:val="en-GB"/>
        </w:rPr>
        <w:t xml:space="preserve"> </w:t>
      </w:r>
      <w:r w:rsidR="00D86880" w:rsidRPr="007C2ABD">
        <w:rPr>
          <w:rFonts w:cstheme="minorHAnsi"/>
          <w:lang w:val="en-GB"/>
        </w:rPr>
        <w:t>All together, t</w:t>
      </w:r>
      <w:r w:rsidR="00CC30E7" w:rsidRPr="007C2ABD">
        <w:rPr>
          <w:rFonts w:cstheme="minorHAnsi"/>
          <w:lang w:val="en-GB"/>
        </w:rPr>
        <w:t xml:space="preserve">hese advantages of green ZnONPs over </w:t>
      </w:r>
      <w:r w:rsidR="008D27C1" w:rsidRPr="007C2ABD">
        <w:rPr>
          <w:rFonts w:cstheme="minorHAnsi"/>
          <w:lang w:val="en-GB"/>
        </w:rPr>
        <w:t xml:space="preserve">chemically synthesized </w:t>
      </w:r>
      <w:r w:rsidR="00CC30E7" w:rsidRPr="007C2ABD">
        <w:rPr>
          <w:rFonts w:cstheme="minorHAnsi"/>
          <w:lang w:val="en-GB"/>
        </w:rPr>
        <w:t>ones make green synthesised ZnONPs more promising for future use in the management of diabetes through zinc supplementation.</w:t>
      </w:r>
      <w:r w:rsidR="002B6486" w:rsidRPr="007C2ABD">
        <w:rPr>
          <w:rFonts w:cstheme="minorHAnsi"/>
          <w:lang w:val="en-GB"/>
        </w:rPr>
        <w:t xml:space="preserve"> </w:t>
      </w:r>
      <w:r w:rsidR="00E619C9" w:rsidRPr="007C2ABD">
        <w:rPr>
          <w:rFonts w:cstheme="minorHAnsi"/>
          <w:lang w:val="en-GB"/>
        </w:rPr>
        <w:t xml:space="preserve">Given that diabetes is a chronic condition, more research on the molecular markers associated with this pathology and tissue analysis </w:t>
      </w:r>
      <w:r w:rsidR="00C3318C" w:rsidRPr="007C2ABD">
        <w:rPr>
          <w:rFonts w:cstheme="minorHAnsi"/>
          <w:lang w:val="en-GB"/>
        </w:rPr>
        <w:t>is</w:t>
      </w:r>
      <w:r w:rsidR="00E619C9" w:rsidRPr="007C2ABD">
        <w:rPr>
          <w:rFonts w:cstheme="minorHAnsi"/>
          <w:lang w:val="en-GB"/>
        </w:rPr>
        <w:t xml:space="preserve"> required throughout and after a long course of treatment.</w:t>
      </w:r>
    </w:p>
    <w:p w14:paraId="32448BB8" w14:textId="77777777" w:rsidR="00C8596F" w:rsidRPr="007C2ABD" w:rsidRDefault="00C8596F" w:rsidP="00F773A5">
      <w:pPr>
        <w:spacing w:line="240" w:lineRule="auto"/>
        <w:rPr>
          <w:rFonts w:cstheme="minorHAnsi"/>
          <w:b/>
          <w:lang w:val="en-GB"/>
        </w:rPr>
      </w:pPr>
      <w:r w:rsidRPr="007C2ABD">
        <w:rPr>
          <w:rFonts w:cstheme="minorHAnsi"/>
          <w:b/>
          <w:lang w:val="en-GB"/>
        </w:rPr>
        <w:t>Declaration of Competing Interests</w:t>
      </w:r>
    </w:p>
    <w:p w14:paraId="0AB0D402" w14:textId="77777777" w:rsidR="00C8596F" w:rsidRPr="007C2ABD" w:rsidRDefault="00C8596F" w:rsidP="00D74F85">
      <w:pPr>
        <w:spacing w:before="240" w:after="240" w:line="240" w:lineRule="auto"/>
        <w:jc w:val="both"/>
        <w:rPr>
          <w:rFonts w:cstheme="minorHAnsi"/>
          <w:lang w:val="en-GB"/>
        </w:rPr>
      </w:pPr>
      <w:r w:rsidRPr="007C2ABD">
        <w:rPr>
          <w:rFonts w:cstheme="minorHAnsi"/>
          <w:lang w:val="en-GB"/>
        </w:rPr>
        <w:t>The authors declare that they have no competing financial interests or personal relationships that could have appeared to influence the work reported in this paper.</w:t>
      </w:r>
    </w:p>
    <w:p w14:paraId="2724FABD" w14:textId="77777777" w:rsidR="00515EB4" w:rsidRPr="007C2ABD" w:rsidRDefault="00515EB4" w:rsidP="00F773A5">
      <w:pPr>
        <w:spacing w:after="240" w:line="240" w:lineRule="auto"/>
        <w:rPr>
          <w:rFonts w:cstheme="minorHAnsi"/>
          <w:b/>
          <w:lang w:val="en-GB"/>
        </w:rPr>
      </w:pPr>
      <w:r w:rsidRPr="007C2ABD">
        <w:rPr>
          <w:rFonts w:cstheme="minorHAnsi"/>
          <w:b/>
          <w:lang w:val="en-GB"/>
        </w:rPr>
        <w:t>CRediT authorship contribution statement</w:t>
      </w:r>
    </w:p>
    <w:p w14:paraId="106ECFA6" w14:textId="6B61BA5A" w:rsidR="00515EB4" w:rsidRPr="007C2ABD" w:rsidRDefault="00C8596F" w:rsidP="00D74F85">
      <w:pPr>
        <w:spacing w:after="240" w:line="240" w:lineRule="auto"/>
        <w:jc w:val="both"/>
        <w:rPr>
          <w:rFonts w:cstheme="minorHAnsi"/>
          <w:lang w:val="en-GB"/>
        </w:rPr>
      </w:pPr>
      <w:r w:rsidRPr="007C2ABD">
        <w:rPr>
          <w:rFonts w:cstheme="minorHAnsi"/>
          <w:b/>
          <w:bCs/>
          <w:lang w:val="en-GB"/>
        </w:rPr>
        <w:t>Espoir K. Kambale</w:t>
      </w:r>
      <w:r w:rsidRPr="007C2ABD">
        <w:rPr>
          <w:rFonts w:cstheme="minorHAnsi"/>
          <w:lang w:val="en-GB"/>
        </w:rPr>
        <w:t>: Conceptualization, Data curation, Formal analysis, Investigation, Methodology, Resources, software, Visualization, Writing - original draft.</w:t>
      </w:r>
      <w:r w:rsidR="009D4C05" w:rsidRPr="007C2ABD">
        <w:rPr>
          <w:rFonts w:cstheme="minorHAnsi"/>
          <w:lang w:val="en-GB"/>
        </w:rPr>
        <w:t xml:space="preserve"> </w:t>
      </w:r>
      <w:r w:rsidR="009D4C05" w:rsidRPr="007C2ABD">
        <w:rPr>
          <w:rFonts w:eastAsia="Microsoft JhengHei" w:cstheme="minorHAnsi"/>
          <w:b/>
          <w:sz w:val="24"/>
          <w:szCs w:val="20"/>
          <w:lang w:val="en-GB"/>
        </w:rPr>
        <w:t>Inês Domingues</w:t>
      </w:r>
      <w:r w:rsidR="009D4C05" w:rsidRPr="007C2ABD">
        <w:rPr>
          <w:rFonts w:eastAsia="Microsoft JhengHei" w:cstheme="minorHAnsi"/>
          <w:sz w:val="24"/>
          <w:szCs w:val="20"/>
          <w:lang w:val="en-GB"/>
        </w:rPr>
        <w:t>:</w:t>
      </w:r>
      <w:r w:rsidR="009D4C05" w:rsidRPr="007C2ABD">
        <w:rPr>
          <w:rFonts w:eastAsia="Microsoft JhengHei" w:cstheme="minorHAnsi"/>
          <w:b/>
          <w:sz w:val="24"/>
          <w:szCs w:val="20"/>
          <w:lang w:val="en-GB"/>
        </w:rPr>
        <w:t xml:space="preserve"> </w:t>
      </w:r>
      <w:r w:rsidR="00BC61F3" w:rsidRPr="007C2ABD">
        <w:rPr>
          <w:rFonts w:cstheme="minorHAnsi"/>
          <w:lang w:val="en-GB"/>
        </w:rPr>
        <w:t>Investigation, Methodology</w:t>
      </w:r>
      <w:r w:rsidR="00BC61F3" w:rsidRPr="007C2ABD">
        <w:rPr>
          <w:rFonts w:eastAsia="Microsoft JhengHei" w:cstheme="minorHAnsi"/>
          <w:sz w:val="24"/>
          <w:szCs w:val="20"/>
          <w:lang w:val="en-GB"/>
        </w:rPr>
        <w:t>.</w:t>
      </w:r>
      <w:r w:rsidR="009D4C05" w:rsidRPr="007C2ABD">
        <w:rPr>
          <w:rFonts w:eastAsia="Microsoft JhengHei" w:cstheme="minorHAnsi"/>
          <w:b/>
          <w:sz w:val="24"/>
          <w:szCs w:val="20"/>
          <w:lang w:val="en-GB"/>
        </w:rPr>
        <w:t xml:space="preserve"> Wunan Zhang</w:t>
      </w:r>
      <w:r w:rsidR="00BC61F3" w:rsidRPr="007C2ABD">
        <w:rPr>
          <w:rFonts w:eastAsia="Microsoft JhengHei" w:cstheme="minorHAnsi"/>
          <w:sz w:val="24"/>
          <w:szCs w:val="20"/>
          <w:lang w:val="en-GB"/>
        </w:rPr>
        <w:t>:</w:t>
      </w:r>
      <w:r w:rsidR="00BC61F3" w:rsidRPr="007C2ABD">
        <w:rPr>
          <w:rFonts w:eastAsia="Microsoft JhengHei" w:cstheme="minorHAnsi"/>
          <w:b/>
          <w:sz w:val="24"/>
          <w:szCs w:val="20"/>
          <w:lang w:val="en-GB"/>
        </w:rPr>
        <w:t xml:space="preserve"> </w:t>
      </w:r>
      <w:r w:rsidR="00BC61F3" w:rsidRPr="007C2ABD">
        <w:rPr>
          <w:rFonts w:cstheme="minorHAnsi"/>
          <w:lang w:val="en-GB"/>
        </w:rPr>
        <w:t>Methodology</w:t>
      </w:r>
      <w:r w:rsidR="00BC61F3" w:rsidRPr="007C2ABD">
        <w:rPr>
          <w:rFonts w:eastAsia="Microsoft JhengHei" w:cstheme="minorHAnsi"/>
          <w:sz w:val="24"/>
          <w:szCs w:val="20"/>
          <w:lang w:val="en-GB"/>
        </w:rPr>
        <w:t>.</w:t>
      </w:r>
      <w:r w:rsidR="009D4C05" w:rsidRPr="007C2ABD">
        <w:rPr>
          <w:rFonts w:eastAsia="Microsoft JhengHei" w:cstheme="minorHAnsi"/>
          <w:b/>
          <w:sz w:val="24"/>
          <w:szCs w:val="20"/>
          <w:lang w:val="en-GB"/>
        </w:rPr>
        <w:t xml:space="preserve"> Valentina Marotti</w:t>
      </w:r>
      <w:r w:rsidR="00BC61F3" w:rsidRPr="007C2ABD">
        <w:rPr>
          <w:rFonts w:eastAsia="Microsoft JhengHei" w:cstheme="minorHAnsi"/>
          <w:sz w:val="24"/>
          <w:szCs w:val="20"/>
          <w:lang w:val="en-GB"/>
        </w:rPr>
        <w:t>:</w:t>
      </w:r>
      <w:r w:rsidR="00BC61F3" w:rsidRPr="007C2ABD">
        <w:rPr>
          <w:rFonts w:eastAsia="Microsoft JhengHei" w:cstheme="minorHAnsi"/>
          <w:b/>
          <w:sz w:val="24"/>
          <w:szCs w:val="20"/>
          <w:lang w:val="en-GB"/>
        </w:rPr>
        <w:t xml:space="preserve"> </w:t>
      </w:r>
      <w:r w:rsidR="00BC61F3" w:rsidRPr="007C2ABD">
        <w:rPr>
          <w:rFonts w:cstheme="minorHAnsi"/>
          <w:lang w:val="en-GB"/>
        </w:rPr>
        <w:t>Methodology</w:t>
      </w:r>
      <w:r w:rsidR="00BC61F3" w:rsidRPr="007C2ABD">
        <w:rPr>
          <w:rFonts w:eastAsia="Microsoft JhengHei" w:cstheme="minorHAnsi"/>
          <w:sz w:val="24"/>
          <w:szCs w:val="20"/>
          <w:lang w:val="en-GB"/>
        </w:rPr>
        <w:t>.</w:t>
      </w:r>
      <w:r w:rsidR="009D4C05" w:rsidRPr="007C2ABD">
        <w:rPr>
          <w:rFonts w:eastAsia="Microsoft JhengHei" w:cstheme="minorHAnsi"/>
          <w:b/>
          <w:sz w:val="24"/>
          <w:szCs w:val="20"/>
          <w:lang w:val="en-GB"/>
        </w:rPr>
        <w:t xml:space="preserve"> Cheng Chen</w:t>
      </w:r>
      <w:r w:rsidR="00BC61F3" w:rsidRPr="007C2ABD">
        <w:rPr>
          <w:rFonts w:eastAsia="Microsoft JhengHei" w:cstheme="minorHAnsi"/>
          <w:sz w:val="24"/>
          <w:szCs w:val="20"/>
          <w:lang w:val="en-GB"/>
        </w:rPr>
        <w:t xml:space="preserve">: </w:t>
      </w:r>
      <w:r w:rsidR="00BC61F3" w:rsidRPr="007C2ABD">
        <w:rPr>
          <w:rFonts w:cstheme="minorHAnsi"/>
          <w:lang w:val="en-GB"/>
        </w:rPr>
        <w:t>Methodology.</w:t>
      </w:r>
      <w:r w:rsidR="00F53036" w:rsidRPr="007C2ABD">
        <w:rPr>
          <w:rFonts w:cstheme="minorHAnsi"/>
          <w:lang w:val="en-GB"/>
        </w:rPr>
        <w:t xml:space="preserve"> </w:t>
      </w:r>
      <w:r w:rsidR="00F53036" w:rsidRPr="007C2ABD">
        <w:rPr>
          <w:rFonts w:eastAsia="Microsoft JhengHei" w:cstheme="minorHAnsi"/>
          <w:b/>
          <w:sz w:val="24"/>
          <w:szCs w:val="20"/>
          <w:lang w:val="en-GB"/>
        </w:rPr>
        <w:t xml:space="preserve">Kristelle Hughes: </w:t>
      </w:r>
      <w:r w:rsidR="00F53036" w:rsidRPr="007C2ABD">
        <w:rPr>
          <w:rFonts w:cstheme="minorHAnsi"/>
          <w:lang w:val="en-GB"/>
        </w:rPr>
        <w:t>Investigation, Methodology</w:t>
      </w:r>
      <w:r w:rsidR="00620AE4" w:rsidRPr="007C2ABD">
        <w:rPr>
          <w:rFonts w:cstheme="minorHAnsi"/>
          <w:lang w:val="en-GB"/>
        </w:rPr>
        <w:t>, software</w:t>
      </w:r>
      <w:r w:rsidR="00F53036" w:rsidRPr="007C2ABD">
        <w:rPr>
          <w:rFonts w:eastAsia="Microsoft JhengHei" w:cstheme="minorHAnsi"/>
          <w:b/>
          <w:sz w:val="24"/>
          <w:szCs w:val="20"/>
          <w:lang w:val="en-GB"/>
        </w:rPr>
        <w:t>.</w:t>
      </w:r>
      <w:r w:rsidRPr="007C2ABD">
        <w:rPr>
          <w:rFonts w:cstheme="minorHAnsi"/>
          <w:lang w:val="en-GB"/>
        </w:rPr>
        <w:t xml:space="preserve"> </w:t>
      </w:r>
      <w:r w:rsidRPr="007C2ABD">
        <w:rPr>
          <w:rFonts w:cstheme="minorHAnsi"/>
          <w:b/>
          <w:bCs/>
          <w:lang w:val="en-GB"/>
        </w:rPr>
        <w:t>Joëlle Quetin-Leclercq</w:t>
      </w:r>
      <w:r w:rsidRPr="007C2ABD">
        <w:rPr>
          <w:rFonts w:cstheme="minorHAnsi"/>
          <w:lang w:val="en-GB"/>
        </w:rPr>
        <w:t>: Conceptualization, Formal analysis, Methodology,</w:t>
      </w:r>
      <w:r w:rsidR="00C43CB4" w:rsidRPr="007C2ABD">
        <w:rPr>
          <w:rFonts w:cstheme="minorHAnsi"/>
          <w:lang w:val="en-GB"/>
        </w:rPr>
        <w:t xml:space="preserve"> Resources,</w:t>
      </w:r>
      <w:r w:rsidRPr="007C2ABD">
        <w:rPr>
          <w:rFonts w:cstheme="minorHAnsi"/>
          <w:lang w:val="en-GB"/>
        </w:rPr>
        <w:t xml:space="preserve"> Supervision, Validation, Writing - review &amp; editing. </w:t>
      </w:r>
      <w:r w:rsidRPr="007C2ABD">
        <w:rPr>
          <w:rFonts w:cstheme="minorHAnsi"/>
          <w:b/>
          <w:bCs/>
          <w:lang w:val="en-GB"/>
        </w:rPr>
        <w:t>Patrick B. Memvanga</w:t>
      </w:r>
      <w:r w:rsidRPr="007C2ABD">
        <w:rPr>
          <w:rFonts w:cstheme="minorHAnsi"/>
          <w:lang w:val="en-GB"/>
        </w:rPr>
        <w:t xml:space="preserve">: Conceptualization, Formal analysis, Methodology, Supervision, Validation, Writing - review &amp; editing. </w:t>
      </w:r>
      <w:r w:rsidRPr="007C2ABD">
        <w:rPr>
          <w:rFonts w:cstheme="minorHAnsi"/>
          <w:b/>
          <w:bCs/>
          <w:lang w:val="en-GB"/>
        </w:rPr>
        <w:t>Ana Beloqui</w:t>
      </w:r>
      <w:r w:rsidRPr="007C2ABD">
        <w:rPr>
          <w:rFonts w:cstheme="minorHAnsi"/>
          <w:lang w:val="en-GB"/>
        </w:rPr>
        <w:t>: Conceptualization, Data curation, Methodology, Funding acquisition, Project administration, Resources, Supervision, Validation, Writing - review &amp; editing.</w:t>
      </w:r>
    </w:p>
    <w:p w14:paraId="7F9878C0" w14:textId="77777777" w:rsidR="00515EB4" w:rsidRPr="007C2ABD" w:rsidRDefault="00515EB4" w:rsidP="00F773A5">
      <w:pPr>
        <w:spacing w:line="240" w:lineRule="auto"/>
        <w:rPr>
          <w:rFonts w:cstheme="minorHAnsi"/>
          <w:b/>
          <w:lang w:val="en-GB"/>
        </w:rPr>
      </w:pPr>
      <w:r w:rsidRPr="007C2ABD">
        <w:rPr>
          <w:rFonts w:cstheme="minorHAnsi"/>
          <w:b/>
          <w:lang w:val="en-GB"/>
        </w:rPr>
        <w:t>Acknowledgements</w:t>
      </w:r>
    </w:p>
    <w:p w14:paraId="339BEB23" w14:textId="5BD3FFBC" w:rsidR="00515EB4" w:rsidRPr="007C2ABD" w:rsidRDefault="00515EB4" w:rsidP="00A807A4">
      <w:pPr>
        <w:spacing w:line="240" w:lineRule="auto"/>
        <w:jc w:val="both"/>
        <w:rPr>
          <w:rFonts w:cstheme="minorHAnsi"/>
          <w:lang w:val="en-GB"/>
        </w:rPr>
      </w:pPr>
      <w:r w:rsidRPr="007C2ABD">
        <w:rPr>
          <w:rFonts w:cstheme="minorHAnsi"/>
          <w:lang w:val="en-GB"/>
        </w:rPr>
        <w:t>Authors are grateful to the Université catholique de Louvain/UCLouvain (coopération au dévelopment) for supporting this work with the PhD scholarship awarded to Espoir K. Kambale. Ana Beloqui is a research associate of the Belgian National Funds for Scientific Research (F.R.S.-FNRS) and a WELBIO investigator. CRITESS is the beneficiary of a grant from the Institut de la Francophonie pour le Développement Durable (IFDD/Canada)/Projet de Déploiement des Technologies et Innovations Environnementales (PDTIE), funded by the Organization Internationale de la Francophonie (OIF), the Organization of African, Caribbean and Pacific States (OACPS) and the European Union (EU) (FED/2</w:t>
      </w:r>
      <w:r w:rsidR="00CA3A0F" w:rsidRPr="007C2ABD">
        <w:rPr>
          <w:rFonts w:cstheme="minorHAnsi"/>
          <w:lang w:val="en-GB"/>
        </w:rPr>
        <w:t>0</w:t>
      </w:r>
      <w:r w:rsidRPr="007C2ABD">
        <w:rPr>
          <w:rFonts w:cstheme="minorHAnsi"/>
          <w:lang w:val="en-GB"/>
        </w:rPr>
        <w:t xml:space="preserve">20/421-370). </w:t>
      </w:r>
      <w:r w:rsidR="00556836" w:rsidRPr="007C2ABD">
        <w:rPr>
          <w:rFonts w:cstheme="minorHAnsi"/>
          <w:lang w:val="en-GB"/>
        </w:rPr>
        <w:t xml:space="preserve">Authors would like to thank Youzhong Liu </w:t>
      </w:r>
      <w:r w:rsidR="00CA3A0F" w:rsidRPr="007C2ABD">
        <w:rPr>
          <w:rFonts w:cstheme="minorHAnsi"/>
          <w:lang w:val="en-GB"/>
        </w:rPr>
        <w:t>from</w:t>
      </w:r>
      <w:r w:rsidR="00556836" w:rsidRPr="007C2ABD">
        <w:rPr>
          <w:rFonts w:cstheme="minorHAnsi"/>
          <w:lang w:val="en-GB"/>
        </w:rPr>
        <w:t xml:space="preserve"> the Cellular Metabolism &amp; Microenvironment research group for running mass spectrometry analyses. </w:t>
      </w:r>
      <w:r w:rsidRPr="007C2ABD">
        <w:rPr>
          <w:rFonts w:cstheme="minorHAnsi"/>
          <w:lang w:val="en-GB"/>
        </w:rPr>
        <w:t>Authors would also like to thank</w:t>
      </w:r>
      <w:r w:rsidR="00B40347" w:rsidRPr="007C2ABD">
        <w:rPr>
          <w:rFonts w:cstheme="minorHAnsi"/>
          <w:lang w:val="en-GB"/>
        </w:rPr>
        <w:t xml:space="preserve"> Laurence Monin</w:t>
      </w:r>
      <w:r w:rsidRPr="007C2ABD">
        <w:rPr>
          <w:rFonts w:cstheme="minorHAnsi"/>
          <w:lang w:val="en-GB"/>
        </w:rPr>
        <w:t xml:space="preserve">, </w:t>
      </w:r>
      <w:r w:rsidR="00B40347" w:rsidRPr="007C2ABD">
        <w:rPr>
          <w:rFonts w:cstheme="minorHAnsi"/>
          <w:lang w:val="en-GB"/>
        </w:rPr>
        <w:t>Delphine Magnin</w:t>
      </w:r>
      <w:r w:rsidRPr="007C2ABD">
        <w:rPr>
          <w:rFonts w:cstheme="minorHAnsi"/>
          <w:lang w:val="en-GB"/>
        </w:rPr>
        <w:t xml:space="preserve"> and Sabine Bebelman for their excellent support and assistance</w:t>
      </w:r>
      <w:r w:rsidR="00B40347" w:rsidRPr="007C2ABD">
        <w:rPr>
          <w:rFonts w:cstheme="minorHAnsi"/>
          <w:lang w:val="en-GB"/>
        </w:rPr>
        <w:t xml:space="preserve"> at Earth and Life Institute Environmental Sciences (ELIE)</w:t>
      </w:r>
      <w:r w:rsidR="00A807A4" w:rsidRPr="007C2ABD">
        <w:rPr>
          <w:rFonts w:cstheme="minorHAnsi"/>
          <w:lang w:val="en-GB"/>
        </w:rPr>
        <w:t xml:space="preserve">-Mineral and Organic Chemical Analysis (MOCA) </w:t>
      </w:r>
      <w:r w:rsidR="00B40347" w:rsidRPr="007C2ABD">
        <w:rPr>
          <w:rFonts w:cstheme="minorHAnsi"/>
          <w:lang w:val="en-GB"/>
        </w:rPr>
        <w:t xml:space="preserve">and at the Institute of Condensed Matter and Nanosciences (IMCN, </w:t>
      </w:r>
      <w:r w:rsidR="00A807A4" w:rsidRPr="007C2ABD">
        <w:rPr>
          <w:rFonts w:cstheme="minorHAnsi"/>
          <w:lang w:val="en-GB"/>
        </w:rPr>
        <w:t>Université Catholique de Louvain 1348 Louvain-la-Neuve, BELGIUM</w:t>
      </w:r>
    </w:p>
    <w:p w14:paraId="0DEE15EF" w14:textId="6EA60BA0" w:rsidR="00944DBA" w:rsidRPr="007C2ABD" w:rsidRDefault="00C8596F" w:rsidP="00DE4C46">
      <w:pPr>
        <w:spacing w:before="240" w:line="240" w:lineRule="auto"/>
        <w:rPr>
          <w:rFonts w:cstheme="minorHAnsi"/>
          <w:b/>
          <w:lang w:val="en-GB"/>
        </w:rPr>
      </w:pPr>
      <w:r w:rsidRPr="007C2ABD">
        <w:rPr>
          <w:rFonts w:cstheme="minorHAnsi"/>
          <w:b/>
          <w:lang w:val="en-GB"/>
        </w:rPr>
        <w:t xml:space="preserve">Appendix A. Supplementary </w:t>
      </w:r>
      <w:r w:rsidR="00515EB4" w:rsidRPr="007C2ABD">
        <w:rPr>
          <w:rFonts w:cstheme="minorHAnsi"/>
          <w:b/>
          <w:lang w:val="en-GB"/>
        </w:rPr>
        <w:t>mate</w:t>
      </w:r>
      <w:r w:rsidR="007C34BA" w:rsidRPr="007C2ABD">
        <w:rPr>
          <w:rFonts w:cstheme="minorHAnsi"/>
          <w:b/>
          <w:lang w:val="en-GB"/>
        </w:rPr>
        <w:t>rials</w:t>
      </w:r>
    </w:p>
    <w:p w14:paraId="4C0B22E1" w14:textId="1D2308AC" w:rsidR="0008787E" w:rsidRPr="007C2ABD" w:rsidRDefault="0008787E" w:rsidP="00A804F1">
      <w:pPr>
        <w:spacing w:before="240" w:line="240" w:lineRule="auto"/>
        <w:jc w:val="both"/>
        <w:rPr>
          <w:rFonts w:cstheme="minorHAnsi"/>
          <w:b/>
          <w:lang w:val="en-GB"/>
        </w:rPr>
      </w:pPr>
      <w:r w:rsidRPr="007C2ABD">
        <w:rPr>
          <w:rFonts w:cstheme="minorHAnsi"/>
          <w:b/>
          <w:lang w:val="en-GB"/>
        </w:rPr>
        <w:t>References</w:t>
      </w:r>
    </w:p>
    <w:p w14:paraId="7CD7669E" w14:textId="0296B515" w:rsidR="00CA3A0F" w:rsidRPr="007C2ABD" w:rsidRDefault="0008787E" w:rsidP="00974C1F">
      <w:pPr>
        <w:widowControl w:val="0"/>
        <w:autoSpaceDE w:val="0"/>
        <w:autoSpaceDN w:val="0"/>
        <w:adjustRightInd w:val="0"/>
        <w:spacing w:after="0" w:line="240" w:lineRule="auto"/>
        <w:ind w:left="480" w:hanging="480"/>
        <w:jc w:val="both"/>
        <w:rPr>
          <w:rFonts w:ascii="Calibri" w:hAnsi="Calibri" w:cs="Calibri"/>
          <w:noProof/>
          <w:szCs w:val="24"/>
          <w:lang w:val="en-GB"/>
        </w:rPr>
      </w:pPr>
      <w:r w:rsidRPr="007C2ABD">
        <w:rPr>
          <w:rFonts w:cstheme="minorHAnsi"/>
          <w:lang w:val="en-GB"/>
        </w:rPr>
        <w:lastRenderedPageBreak/>
        <w:fldChar w:fldCharType="begin" w:fldLock="1"/>
      </w:r>
      <w:r w:rsidRPr="007C2ABD">
        <w:rPr>
          <w:rFonts w:cstheme="minorHAnsi"/>
          <w:lang w:val="en-GB"/>
        </w:rPr>
        <w:instrText xml:space="preserve">ADDIN Mendeley Bibliography CSL_BIBLIOGRAPHY </w:instrText>
      </w:r>
      <w:r w:rsidRPr="007C2ABD">
        <w:rPr>
          <w:rFonts w:cstheme="minorHAnsi"/>
          <w:lang w:val="en-GB"/>
        </w:rPr>
        <w:fldChar w:fldCharType="separate"/>
      </w:r>
      <w:r w:rsidR="00CA3A0F" w:rsidRPr="007C2ABD">
        <w:rPr>
          <w:rFonts w:ascii="Calibri" w:hAnsi="Calibri" w:cs="Calibri"/>
          <w:noProof/>
          <w:szCs w:val="24"/>
          <w:lang w:val="en-GB"/>
        </w:rPr>
        <w:t>Abbas, O., Compère, G., Larondelle, Y., Pompeu, D., Rogez, H., Baeten, V., 2017. Phenolic compound explorer: A mid-infrared spectroscopy database. Vib. Spectrosc. 92, 111–118. https://doi.org/10.1016/j.vibspec.2017.05.008</w:t>
      </w:r>
    </w:p>
    <w:p w14:paraId="6E88C856" w14:textId="77777777" w:rsidR="00CA3A0F" w:rsidRPr="007C2ABD" w:rsidRDefault="00CA3A0F" w:rsidP="00974C1F">
      <w:pPr>
        <w:widowControl w:val="0"/>
        <w:autoSpaceDE w:val="0"/>
        <w:autoSpaceDN w:val="0"/>
        <w:adjustRightInd w:val="0"/>
        <w:spacing w:after="0" w:line="240" w:lineRule="auto"/>
        <w:ind w:left="480" w:hanging="480"/>
        <w:jc w:val="both"/>
        <w:rPr>
          <w:rFonts w:ascii="Calibri" w:hAnsi="Calibri" w:cs="Calibri"/>
          <w:noProof/>
          <w:szCs w:val="24"/>
          <w:lang w:val="en-GB"/>
        </w:rPr>
      </w:pPr>
      <w:r w:rsidRPr="007C2ABD">
        <w:rPr>
          <w:rFonts w:ascii="Calibri" w:hAnsi="Calibri" w:cs="Calibri"/>
          <w:noProof/>
          <w:szCs w:val="24"/>
          <w:lang w:val="en-GB"/>
        </w:rPr>
        <w:t>Abraham, J., Jose, B., Jose, A., Thomas, S., 2020. Characterization of green nanoparticles from plants, Phytonanotechnology. Elsevier Inc. https://doi.org/10.1016/b978-0-12-822348-2.00002-4</w:t>
      </w:r>
    </w:p>
    <w:p w14:paraId="107A7EB6" w14:textId="77777777" w:rsidR="00CA3A0F" w:rsidRPr="007C2ABD" w:rsidRDefault="00CA3A0F" w:rsidP="00974C1F">
      <w:pPr>
        <w:widowControl w:val="0"/>
        <w:autoSpaceDE w:val="0"/>
        <w:autoSpaceDN w:val="0"/>
        <w:adjustRightInd w:val="0"/>
        <w:spacing w:after="0" w:line="240" w:lineRule="auto"/>
        <w:ind w:left="480" w:hanging="480"/>
        <w:jc w:val="both"/>
        <w:rPr>
          <w:rFonts w:ascii="Calibri" w:hAnsi="Calibri" w:cs="Calibri"/>
          <w:noProof/>
          <w:szCs w:val="24"/>
          <w:lang w:val="en-GB"/>
        </w:rPr>
      </w:pPr>
      <w:r w:rsidRPr="007C2ABD">
        <w:rPr>
          <w:rFonts w:ascii="Calibri" w:hAnsi="Calibri" w:cs="Calibri"/>
          <w:noProof/>
          <w:szCs w:val="24"/>
          <w:lang w:val="en-GB"/>
        </w:rPr>
        <w:t>Alamdari, S., Ghamsari, M.S., Lee, C., Han, W., Park, H., Tafreshi, M.J., Afarideh, H., 2020. Applsci-10-03620.Pdf. Appl. Sci. 10, 1–19.</w:t>
      </w:r>
    </w:p>
    <w:p w14:paraId="465BBC25" w14:textId="77777777" w:rsidR="00CA3A0F" w:rsidRPr="007C2ABD" w:rsidRDefault="00CA3A0F" w:rsidP="00974C1F">
      <w:pPr>
        <w:widowControl w:val="0"/>
        <w:autoSpaceDE w:val="0"/>
        <w:autoSpaceDN w:val="0"/>
        <w:adjustRightInd w:val="0"/>
        <w:spacing w:after="0" w:line="240" w:lineRule="auto"/>
        <w:ind w:left="480" w:hanging="480"/>
        <w:jc w:val="both"/>
        <w:rPr>
          <w:rFonts w:ascii="Calibri" w:hAnsi="Calibri" w:cs="Calibri"/>
          <w:noProof/>
          <w:szCs w:val="24"/>
          <w:lang w:val="en-GB"/>
        </w:rPr>
      </w:pPr>
      <w:r w:rsidRPr="007C2ABD">
        <w:rPr>
          <w:rFonts w:ascii="Calibri" w:hAnsi="Calibri" w:cs="Calibri"/>
          <w:noProof/>
          <w:szCs w:val="24"/>
          <w:lang w:val="en-GB"/>
        </w:rPr>
        <w:t>Ashrafizadeh, H., Abtahi, S.R., Oroojan, A.A., 2020. Trace element nanoparticles improved diabetes mellitus; a brief report. Diabetes Metab. Syndr. Clin. Res. Rev. 14, 443–445. https://doi.org/10.1016/j.dsx.2020.04.026</w:t>
      </w:r>
    </w:p>
    <w:p w14:paraId="484DC1D7" w14:textId="77777777" w:rsidR="00CA3A0F" w:rsidRPr="007C2ABD" w:rsidRDefault="00CA3A0F" w:rsidP="00974C1F">
      <w:pPr>
        <w:widowControl w:val="0"/>
        <w:autoSpaceDE w:val="0"/>
        <w:autoSpaceDN w:val="0"/>
        <w:adjustRightInd w:val="0"/>
        <w:spacing w:after="0" w:line="240" w:lineRule="auto"/>
        <w:ind w:left="480" w:hanging="480"/>
        <w:jc w:val="both"/>
        <w:rPr>
          <w:rFonts w:ascii="Calibri" w:hAnsi="Calibri" w:cs="Calibri"/>
          <w:noProof/>
          <w:szCs w:val="24"/>
          <w:lang w:val="en-GB"/>
        </w:rPr>
      </w:pPr>
      <w:r w:rsidRPr="007C2ABD">
        <w:rPr>
          <w:rFonts w:ascii="Calibri" w:hAnsi="Calibri" w:cs="Calibri"/>
          <w:noProof/>
          <w:szCs w:val="24"/>
          <w:lang w:val="en-GB"/>
        </w:rPr>
        <w:t>Audi, E.A., Mendes De Toledo, C.E., Solera Dos Santos, F., Bellanda, P.R., Alves-Do-Prado, W., Ueda-Nakamura, T., Nakamura, C.V., Sakuragui, C.M., Bersani-Amado, C.A., Palazzo De Mello, J.C., 2004. Biological activity and quality control of extract and stem bark from Stryphnodendron adstringens. Acta Farm. Bonaer. 23, 328–333.</w:t>
      </w:r>
    </w:p>
    <w:p w14:paraId="6A122C3F" w14:textId="77777777" w:rsidR="00CA3A0F" w:rsidRPr="007C2ABD" w:rsidRDefault="00CA3A0F" w:rsidP="00974C1F">
      <w:pPr>
        <w:widowControl w:val="0"/>
        <w:autoSpaceDE w:val="0"/>
        <w:autoSpaceDN w:val="0"/>
        <w:adjustRightInd w:val="0"/>
        <w:spacing w:after="0" w:line="240" w:lineRule="auto"/>
        <w:ind w:left="480" w:hanging="480"/>
        <w:jc w:val="both"/>
        <w:rPr>
          <w:rFonts w:ascii="Calibri" w:hAnsi="Calibri" w:cs="Calibri"/>
          <w:noProof/>
          <w:szCs w:val="24"/>
          <w:lang w:val="en-GB"/>
        </w:rPr>
      </w:pPr>
      <w:r w:rsidRPr="007C2ABD">
        <w:rPr>
          <w:rFonts w:ascii="Calibri" w:hAnsi="Calibri" w:cs="Calibri"/>
          <w:noProof/>
          <w:szCs w:val="24"/>
          <w:lang w:val="en-GB"/>
        </w:rPr>
        <w:t>Bala, N., Saha, S., Chakraborty, M., Maiti, M., Das, S., Basu, R., Nandy, P., 2015. Green synthesis of zinc oxide nanoparticles using Hibiscus subdariffa leaf extract: Effect of temperature on synthesis, anti-bacterial activity and anti-diabetic activity. RSC Adv. 5, 4993–5003. https://doi.org/10.1039/c4ra12784f</w:t>
      </w:r>
    </w:p>
    <w:p w14:paraId="5638503E" w14:textId="77777777" w:rsidR="00CA3A0F" w:rsidRPr="007C2ABD" w:rsidRDefault="00CA3A0F" w:rsidP="00974C1F">
      <w:pPr>
        <w:widowControl w:val="0"/>
        <w:autoSpaceDE w:val="0"/>
        <w:autoSpaceDN w:val="0"/>
        <w:adjustRightInd w:val="0"/>
        <w:spacing w:after="0" w:line="240" w:lineRule="auto"/>
        <w:ind w:left="480" w:hanging="480"/>
        <w:jc w:val="both"/>
        <w:rPr>
          <w:rFonts w:ascii="Calibri" w:hAnsi="Calibri" w:cs="Calibri"/>
          <w:noProof/>
          <w:szCs w:val="24"/>
          <w:lang w:val="en-GB"/>
        </w:rPr>
      </w:pPr>
      <w:r w:rsidRPr="007C2ABD">
        <w:rPr>
          <w:rFonts w:ascii="Calibri" w:hAnsi="Calibri" w:cs="Calibri"/>
          <w:noProof/>
          <w:szCs w:val="24"/>
          <w:lang w:val="en-GB"/>
        </w:rPr>
        <w:t>Bhardwaj, M., Yadav, P., Dalal, S., Kataria, S.K., 2020. A review on ameliorative green nanotechnological approaches in diabetes management. Biomed. Pharmacother. 127, 110198. https://doi.org/10.1016/j.biopha.2020.110198</w:t>
      </w:r>
    </w:p>
    <w:p w14:paraId="496B2ED1" w14:textId="77777777" w:rsidR="00CA3A0F" w:rsidRPr="007C2ABD" w:rsidRDefault="00CA3A0F" w:rsidP="00974C1F">
      <w:pPr>
        <w:widowControl w:val="0"/>
        <w:autoSpaceDE w:val="0"/>
        <w:autoSpaceDN w:val="0"/>
        <w:adjustRightInd w:val="0"/>
        <w:spacing w:after="0" w:line="240" w:lineRule="auto"/>
        <w:ind w:left="480" w:hanging="480"/>
        <w:jc w:val="both"/>
        <w:rPr>
          <w:rFonts w:ascii="Calibri" w:hAnsi="Calibri" w:cs="Calibri"/>
          <w:noProof/>
          <w:szCs w:val="24"/>
          <w:lang w:val="en-GB"/>
        </w:rPr>
      </w:pPr>
      <w:r w:rsidRPr="007C2ABD">
        <w:rPr>
          <w:rFonts w:ascii="Calibri" w:hAnsi="Calibri" w:cs="Calibri"/>
          <w:noProof/>
          <w:szCs w:val="24"/>
          <w:lang w:val="en-GB"/>
        </w:rPr>
        <w:t>Bokesch, H., Mckee, T., Cardellina, J., Boyd, M., 1994. ENT-4’-O-Methylgallocatechin from Panda oleosa. Nat. Prod. Lett. 4, 155–157. https://doi.org/10.1080/10575639408043898</w:t>
      </w:r>
    </w:p>
    <w:p w14:paraId="2FEFEF07" w14:textId="77777777" w:rsidR="00CA3A0F" w:rsidRPr="007C2ABD" w:rsidRDefault="00CA3A0F" w:rsidP="00974C1F">
      <w:pPr>
        <w:widowControl w:val="0"/>
        <w:autoSpaceDE w:val="0"/>
        <w:autoSpaceDN w:val="0"/>
        <w:adjustRightInd w:val="0"/>
        <w:spacing w:after="0" w:line="240" w:lineRule="auto"/>
        <w:ind w:left="480" w:hanging="480"/>
        <w:jc w:val="both"/>
        <w:rPr>
          <w:rFonts w:ascii="Calibri" w:hAnsi="Calibri" w:cs="Calibri"/>
          <w:noProof/>
          <w:szCs w:val="24"/>
          <w:lang w:val="en-GB"/>
        </w:rPr>
      </w:pPr>
      <w:r w:rsidRPr="007C2ABD">
        <w:rPr>
          <w:rFonts w:ascii="Calibri" w:hAnsi="Calibri" w:cs="Calibri"/>
          <w:noProof/>
          <w:szCs w:val="24"/>
          <w:lang w:val="en-GB"/>
        </w:rPr>
        <w:t>Brand, I.A., Kleineke, J., 1996. Intracellular zinc movement and its effect on the carbohydrate metabolism of isolated rat hepatocytes. J. Biol. Chem. 271, 1941–1949. https://doi.org/10.1074/jbc.271.4.1941</w:t>
      </w:r>
    </w:p>
    <w:p w14:paraId="22B1B6FD" w14:textId="77777777" w:rsidR="00CA3A0F" w:rsidRPr="007C2ABD" w:rsidRDefault="00CA3A0F" w:rsidP="00974C1F">
      <w:pPr>
        <w:widowControl w:val="0"/>
        <w:autoSpaceDE w:val="0"/>
        <w:autoSpaceDN w:val="0"/>
        <w:adjustRightInd w:val="0"/>
        <w:spacing w:after="0" w:line="240" w:lineRule="auto"/>
        <w:ind w:left="480" w:hanging="480"/>
        <w:jc w:val="both"/>
        <w:rPr>
          <w:rFonts w:ascii="Calibri" w:hAnsi="Calibri" w:cs="Calibri"/>
          <w:noProof/>
          <w:szCs w:val="24"/>
          <w:lang w:val="en-GB"/>
        </w:rPr>
      </w:pPr>
      <w:r w:rsidRPr="007C2ABD">
        <w:rPr>
          <w:rFonts w:ascii="Calibri" w:hAnsi="Calibri" w:cs="Calibri"/>
          <w:noProof/>
          <w:szCs w:val="24"/>
          <w:lang w:val="en-GB"/>
        </w:rPr>
        <w:t>Chehade, J.M., Sheikh-Ali, M., Mooradian, A.D., 2009. The role of micronutrients in managing diabetes. Diabetes Spectr. 22, 214–218. https://doi.org/10.2337/diaspect.22.4.214</w:t>
      </w:r>
    </w:p>
    <w:p w14:paraId="16C5BA6A" w14:textId="77777777" w:rsidR="00CA3A0F" w:rsidRPr="007C2ABD" w:rsidRDefault="00CA3A0F" w:rsidP="00974C1F">
      <w:pPr>
        <w:widowControl w:val="0"/>
        <w:autoSpaceDE w:val="0"/>
        <w:autoSpaceDN w:val="0"/>
        <w:adjustRightInd w:val="0"/>
        <w:spacing w:after="0" w:line="240" w:lineRule="auto"/>
        <w:ind w:left="480" w:hanging="480"/>
        <w:jc w:val="both"/>
        <w:rPr>
          <w:rFonts w:ascii="Calibri" w:hAnsi="Calibri" w:cs="Calibri"/>
          <w:noProof/>
          <w:szCs w:val="24"/>
          <w:lang w:val="en-GB"/>
        </w:rPr>
      </w:pPr>
      <w:r w:rsidRPr="007C2ABD">
        <w:rPr>
          <w:rFonts w:ascii="Calibri" w:hAnsi="Calibri" w:cs="Calibri"/>
          <w:noProof/>
          <w:szCs w:val="24"/>
          <w:lang w:val="en-GB"/>
        </w:rPr>
        <w:t>Chen, W.Y., Cheng, Y.H., Hsieh, N.H., Wu, B.C., Chou, W.C., Ho, C.C., Chen, J.K., Liao, C.M., Lin, P., 2015. Physiologically based pharmacokinetic modeling of zinc oxide nanoparticles and zinc nitrate in mice. Int. J. Nanomedicine 10, 6277–6292. https://doi.org/10.2147/IJN.S86785</w:t>
      </w:r>
    </w:p>
    <w:p w14:paraId="3A8D3852" w14:textId="77777777" w:rsidR="00CA3A0F" w:rsidRPr="007C2ABD" w:rsidRDefault="00CA3A0F" w:rsidP="00974C1F">
      <w:pPr>
        <w:widowControl w:val="0"/>
        <w:autoSpaceDE w:val="0"/>
        <w:autoSpaceDN w:val="0"/>
        <w:adjustRightInd w:val="0"/>
        <w:spacing w:after="0" w:line="240" w:lineRule="auto"/>
        <w:ind w:left="480" w:hanging="480"/>
        <w:jc w:val="both"/>
        <w:rPr>
          <w:rFonts w:ascii="Calibri" w:hAnsi="Calibri" w:cs="Calibri"/>
          <w:noProof/>
          <w:szCs w:val="24"/>
          <w:lang w:val="en-GB"/>
        </w:rPr>
      </w:pPr>
      <w:r w:rsidRPr="007C2ABD">
        <w:rPr>
          <w:rFonts w:ascii="Calibri" w:hAnsi="Calibri" w:cs="Calibri"/>
          <w:noProof/>
          <w:szCs w:val="24"/>
          <w:lang w:val="en-GB"/>
        </w:rPr>
        <w:t>Cho, W.S., Duffin, R., Howie, S.E.M., Scotton, C.J., Wallace, W.A.H., MacNee, W., Bradley, M., Megson, I.L., Donaldson, K., 2011. Progressive severe lung injury by zinc oxide nanoparticles; the role of Zn2+dissolution inside lysosomes. Part. Fibre Toxicol. 8, 27. https://doi.org/10.1186/1743-8977-8-27</w:t>
      </w:r>
    </w:p>
    <w:p w14:paraId="56B66406" w14:textId="0272A5D8" w:rsidR="00CA3A0F" w:rsidRPr="007C2ABD" w:rsidRDefault="00CA3A0F" w:rsidP="00974C1F">
      <w:pPr>
        <w:widowControl w:val="0"/>
        <w:autoSpaceDE w:val="0"/>
        <w:autoSpaceDN w:val="0"/>
        <w:adjustRightInd w:val="0"/>
        <w:spacing w:after="0" w:line="240" w:lineRule="auto"/>
        <w:ind w:left="480" w:hanging="480"/>
        <w:jc w:val="both"/>
        <w:rPr>
          <w:rFonts w:ascii="Calibri" w:hAnsi="Calibri" w:cs="Calibri"/>
          <w:noProof/>
          <w:szCs w:val="24"/>
          <w:lang w:val="en-GB"/>
        </w:rPr>
      </w:pPr>
      <w:r w:rsidRPr="007C2ABD">
        <w:rPr>
          <w:rFonts w:ascii="Calibri" w:hAnsi="Calibri" w:cs="Calibri"/>
          <w:noProof/>
          <w:szCs w:val="24"/>
          <w:lang w:val="en-GB"/>
        </w:rPr>
        <w:t>Dib, E., Olf, G., Msp, O., Lg, B., Ec, J., Junior, N., 2015. in adults with insulin resistance ( Review ). https://doi.org/10.1002/14651858.CD005525.pub3.www.cochranelibrary.com</w:t>
      </w:r>
    </w:p>
    <w:p w14:paraId="0350FD1B" w14:textId="4CC20453" w:rsidR="00974C1F" w:rsidRPr="007C2ABD" w:rsidRDefault="00974C1F" w:rsidP="00974C1F">
      <w:pPr>
        <w:widowControl w:val="0"/>
        <w:autoSpaceDE w:val="0"/>
        <w:autoSpaceDN w:val="0"/>
        <w:adjustRightInd w:val="0"/>
        <w:spacing w:after="0" w:line="240" w:lineRule="auto"/>
        <w:ind w:left="480" w:hanging="480"/>
        <w:jc w:val="both"/>
        <w:rPr>
          <w:rFonts w:ascii="Calibri" w:hAnsi="Calibri" w:cs="Calibri"/>
          <w:noProof/>
          <w:szCs w:val="24"/>
        </w:rPr>
      </w:pPr>
      <w:r w:rsidRPr="007C2ABD">
        <w:rPr>
          <w:rFonts w:ascii="Calibri" w:hAnsi="Calibri" w:cs="Calibri"/>
          <w:noProof/>
          <w:szCs w:val="24"/>
        </w:rPr>
        <w:t>European Pharmacopoeia 10.8. https://pheur.edqm.eu/app/10-8/search/</w:t>
      </w:r>
    </w:p>
    <w:p w14:paraId="2E2829E6" w14:textId="77777777" w:rsidR="00CA3A0F" w:rsidRPr="007C2ABD" w:rsidRDefault="00CA3A0F" w:rsidP="00974C1F">
      <w:pPr>
        <w:widowControl w:val="0"/>
        <w:autoSpaceDE w:val="0"/>
        <w:autoSpaceDN w:val="0"/>
        <w:adjustRightInd w:val="0"/>
        <w:spacing w:after="0" w:line="240" w:lineRule="auto"/>
        <w:ind w:left="480" w:hanging="480"/>
        <w:jc w:val="both"/>
        <w:rPr>
          <w:rFonts w:ascii="Calibri" w:hAnsi="Calibri" w:cs="Calibri"/>
          <w:noProof/>
          <w:szCs w:val="24"/>
          <w:lang w:val="en-GB"/>
        </w:rPr>
      </w:pPr>
      <w:r w:rsidRPr="007C2ABD">
        <w:rPr>
          <w:rFonts w:ascii="Calibri" w:hAnsi="Calibri" w:cs="Calibri"/>
          <w:noProof/>
          <w:szCs w:val="24"/>
        </w:rPr>
        <w:t xml:space="preserve">Faure, P., Roussel, A., Coudray, C., Richard, M.J., Halimi, S., Favier, A., 1992. </w:t>
      </w:r>
      <w:r w:rsidRPr="007C2ABD">
        <w:rPr>
          <w:rFonts w:ascii="Calibri" w:hAnsi="Calibri" w:cs="Calibri"/>
          <w:noProof/>
          <w:szCs w:val="24"/>
          <w:lang w:val="en-GB"/>
        </w:rPr>
        <w:t>Zinc and insulin sensitivity. Biol. Trace Elem. Res. 32, 305–310. https://doi.org/10.1007/BF02784615</w:t>
      </w:r>
    </w:p>
    <w:p w14:paraId="55DC2FB9" w14:textId="77777777" w:rsidR="00CA3A0F" w:rsidRPr="007C2ABD" w:rsidRDefault="00CA3A0F" w:rsidP="00974C1F">
      <w:pPr>
        <w:widowControl w:val="0"/>
        <w:autoSpaceDE w:val="0"/>
        <w:autoSpaceDN w:val="0"/>
        <w:adjustRightInd w:val="0"/>
        <w:spacing w:after="0" w:line="240" w:lineRule="auto"/>
        <w:ind w:left="480" w:hanging="480"/>
        <w:jc w:val="both"/>
        <w:rPr>
          <w:rFonts w:ascii="Calibri" w:hAnsi="Calibri" w:cs="Calibri"/>
          <w:noProof/>
          <w:szCs w:val="24"/>
          <w:lang w:val="en-GB"/>
        </w:rPr>
      </w:pPr>
      <w:r w:rsidRPr="007C2ABD">
        <w:rPr>
          <w:rFonts w:ascii="Calibri" w:hAnsi="Calibri" w:cs="Calibri"/>
          <w:noProof/>
          <w:szCs w:val="24"/>
          <w:lang w:val="en-GB"/>
        </w:rPr>
        <w:t>Hassanin, N., Elkishki, M., Fawzy, L., 2020. Trace Elements and Their Relation to Diabetes Mellitus and Obesity . J. Recent Adv. Med. 0, 0–0. https://doi.org/10.21608/jram.2020.46094.1093</w:t>
      </w:r>
    </w:p>
    <w:p w14:paraId="7B1FBDDF" w14:textId="77777777" w:rsidR="00CA3A0F" w:rsidRPr="007C2ABD" w:rsidRDefault="00CA3A0F" w:rsidP="00974C1F">
      <w:pPr>
        <w:widowControl w:val="0"/>
        <w:autoSpaceDE w:val="0"/>
        <w:autoSpaceDN w:val="0"/>
        <w:adjustRightInd w:val="0"/>
        <w:spacing w:after="0" w:line="240" w:lineRule="auto"/>
        <w:ind w:left="480" w:hanging="480"/>
        <w:jc w:val="both"/>
        <w:rPr>
          <w:rFonts w:ascii="Calibri" w:hAnsi="Calibri" w:cs="Calibri"/>
          <w:noProof/>
          <w:szCs w:val="24"/>
          <w:lang w:val="en-GB"/>
        </w:rPr>
      </w:pPr>
      <w:r w:rsidRPr="007C2ABD">
        <w:rPr>
          <w:rFonts w:ascii="Calibri" w:hAnsi="Calibri" w:cs="Calibri"/>
          <w:noProof/>
          <w:szCs w:val="24"/>
          <w:lang w:val="en-GB"/>
        </w:rPr>
        <w:t>Ii, G.V.W., Kerscher, P., Brown, R.M., Morella, J.D., Mcallister, W., Dean, D., Kitchens, C.L., 2012. Green Synthesis of Robust , Biocompatible Silver Nanoparticles Using Garlic Extract 2012. https://doi.org/10.1155/2012/730746</w:t>
      </w:r>
    </w:p>
    <w:p w14:paraId="0BC402E9" w14:textId="77777777" w:rsidR="00CA3A0F" w:rsidRPr="007C2ABD" w:rsidRDefault="00CA3A0F" w:rsidP="00974C1F">
      <w:pPr>
        <w:widowControl w:val="0"/>
        <w:autoSpaceDE w:val="0"/>
        <w:autoSpaceDN w:val="0"/>
        <w:adjustRightInd w:val="0"/>
        <w:spacing w:after="0" w:line="240" w:lineRule="auto"/>
        <w:ind w:left="480" w:hanging="480"/>
        <w:jc w:val="both"/>
        <w:rPr>
          <w:rFonts w:ascii="Calibri" w:hAnsi="Calibri" w:cs="Calibri"/>
          <w:noProof/>
          <w:szCs w:val="24"/>
          <w:lang w:val="en-GB"/>
        </w:rPr>
      </w:pPr>
      <w:r w:rsidRPr="007C2ABD">
        <w:rPr>
          <w:rFonts w:ascii="Calibri" w:hAnsi="Calibri" w:cs="Calibri"/>
          <w:noProof/>
          <w:szCs w:val="24"/>
          <w:lang w:val="en-GB"/>
        </w:rPr>
        <w:t>Jackson, M., Mantsch, H.H., 2010. Medical Science Applications of IR. Encycl. Spectrosc. Spectrom. Second Ed. 1494–1502. https://doi.org/10.1016/B978-0-12-374413-5.00200-1</w:t>
      </w:r>
    </w:p>
    <w:p w14:paraId="79B05186" w14:textId="77777777" w:rsidR="00CA3A0F" w:rsidRPr="007C2ABD" w:rsidRDefault="00CA3A0F" w:rsidP="00974C1F">
      <w:pPr>
        <w:widowControl w:val="0"/>
        <w:autoSpaceDE w:val="0"/>
        <w:autoSpaceDN w:val="0"/>
        <w:adjustRightInd w:val="0"/>
        <w:spacing w:after="0" w:line="240" w:lineRule="auto"/>
        <w:ind w:left="480" w:hanging="480"/>
        <w:jc w:val="both"/>
        <w:rPr>
          <w:rFonts w:ascii="Calibri" w:hAnsi="Calibri" w:cs="Calibri"/>
          <w:noProof/>
          <w:szCs w:val="24"/>
        </w:rPr>
      </w:pPr>
      <w:r w:rsidRPr="007C2ABD">
        <w:rPr>
          <w:rFonts w:ascii="Calibri" w:hAnsi="Calibri" w:cs="Calibri"/>
          <w:noProof/>
          <w:szCs w:val="24"/>
          <w:lang w:val="en-GB"/>
        </w:rPr>
        <w:t xml:space="preserve">Jansen, J., Karges, W., Rink, L., 2009. Zinc and diabetes - clinical links and molecular mechanisms. </w:t>
      </w:r>
      <w:r w:rsidRPr="007C2ABD">
        <w:rPr>
          <w:rFonts w:ascii="Calibri" w:hAnsi="Calibri" w:cs="Calibri"/>
          <w:noProof/>
          <w:szCs w:val="24"/>
        </w:rPr>
        <w:t>J. Nutr. Biochem. 20, 399–417. https://doi.org/10.1016/j.jnutbio.2009.01.009</w:t>
      </w:r>
    </w:p>
    <w:p w14:paraId="7C347A50" w14:textId="77777777" w:rsidR="00CA3A0F" w:rsidRPr="007C2ABD" w:rsidRDefault="00CA3A0F" w:rsidP="00974C1F">
      <w:pPr>
        <w:widowControl w:val="0"/>
        <w:autoSpaceDE w:val="0"/>
        <w:autoSpaceDN w:val="0"/>
        <w:adjustRightInd w:val="0"/>
        <w:spacing w:after="0" w:line="240" w:lineRule="auto"/>
        <w:ind w:left="480" w:hanging="480"/>
        <w:jc w:val="both"/>
        <w:rPr>
          <w:rFonts w:ascii="Calibri" w:hAnsi="Calibri" w:cs="Calibri"/>
          <w:noProof/>
          <w:szCs w:val="24"/>
          <w:lang w:val="en-GB"/>
        </w:rPr>
      </w:pPr>
      <w:r w:rsidRPr="007C2ABD">
        <w:rPr>
          <w:rFonts w:ascii="Calibri" w:hAnsi="Calibri" w:cs="Calibri"/>
          <w:noProof/>
          <w:szCs w:val="24"/>
        </w:rPr>
        <w:t xml:space="preserve">Javed, R., Zia, M., Naz, S., Aisida, S.O., Ain, N. ul, Ao, Q., 2020. </w:t>
      </w:r>
      <w:r w:rsidRPr="007C2ABD">
        <w:rPr>
          <w:rFonts w:ascii="Calibri" w:hAnsi="Calibri" w:cs="Calibri"/>
          <w:noProof/>
          <w:szCs w:val="24"/>
          <w:lang w:val="en-GB"/>
        </w:rPr>
        <w:t>Role of capping agents in the application of nanoparticles in biomedicine and environmental remediation: recent trends and future prospects. J. Nanobiotechnology 18, 1–15. https://doi.org/10.1186/s12951-020-00704-4</w:t>
      </w:r>
    </w:p>
    <w:p w14:paraId="044539FD" w14:textId="77777777" w:rsidR="00CA3A0F" w:rsidRPr="007C2ABD" w:rsidRDefault="00CA3A0F" w:rsidP="00974C1F">
      <w:pPr>
        <w:widowControl w:val="0"/>
        <w:autoSpaceDE w:val="0"/>
        <w:autoSpaceDN w:val="0"/>
        <w:adjustRightInd w:val="0"/>
        <w:spacing w:after="0" w:line="240" w:lineRule="auto"/>
        <w:ind w:left="480" w:hanging="480"/>
        <w:jc w:val="both"/>
        <w:rPr>
          <w:rFonts w:ascii="Calibri" w:hAnsi="Calibri" w:cs="Calibri"/>
          <w:noProof/>
          <w:szCs w:val="24"/>
          <w:lang w:val="en-GB"/>
        </w:rPr>
      </w:pPr>
      <w:r w:rsidRPr="007C2ABD">
        <w:rPr>
          <w:rFonts w:ascii="Calibri" w:hAnsi="Calibri" w:cs="Calibri"/>
          <w:noProof/>
          <w:szCs w:val="24"/>
          <w:lang w:val="en-GB"/>
        </w:rPr>
        <w:lastRenderedPageBreak/>
        <w:t>Kambale, E.K., Katemo, F.M., Quetin-Leclercq, J., Memvanga, P.B., Beloqui, A., 2023. “Green”-synthesized zinc oxide nanoparticles and plant extracts: A comparison between synthesis processes and antihyperglycemic activity. Int. J. Pharm. 635, 122715. https://doi.org/10.1016/j.ijpharm.2023.122715</w:t>
      </w:r>
    </w:p>
    <w:p w14:paraId="6ECE5A2D" w14:textId="77777777" w:rsidR="00CA3A0F" w:rsidRPr="007C2ABD" w:rsidRDefault="00CA3A0F" w:rsidP="00974C1F">
      <w:pPr>
        <w:widowControl w:val="0"/>
        <w:autoSpaceDE w:val="0"/>
        <w:autoSpaceDN w:val="0"/>
        <w:adjustRightInd w:val="0"/>
        <w:spacing w:after="0" w:line="240" w:lineRule="auto"/>
        <w:ind w:left="480" w:hanging="480"/>
        <w:jc w:val="both"/>
        <w:rPr>
          <w:rFonts w:ascii="Calibri" w:hAnsi="Calibri" w:cs="Calibri"/>
          <w:noProof/>
          <w:szCs w:val="24"/>
          <w:lang w:val="en-GB"/>
        </w:rPr>
      </w:pPr>
      <w:r w:rsidRPr="007C2ABD">
        <w:rPr>
          <w:rFonts w:ascii="Calibri" w:hAnsi="Calibri" w:cs="Calibri"/>
          <w:noProof/>
          <w:szCs w:val="24"/>
          <w:lang w:val="en-GB"/>
        </w:rPr>
        <w:t>Katemo, F.M., Kadima, J.N., Marini, R.D., 2018. Determination of in vitro antioxidant activity, acute toxicity in guinea-pig and TLC-fingerprint of Panda oleosa (Pierre) bark extract used to treat diabetes in folk medicine. Int. J. Pharm. Pharm. Res. 13, 38–50.</w:t>
      </w:r>
    </w:p>
    <w:p w14:paraId="7D66642F" w14:textId="77777777" w:rsidR="00CA3A0F" w:rsidRPr="007C2ABD" w:rsidRDefault="00CA3A0F" w:rsidP="00974C1F">
      <w:pPr>
        <w:widowControl w:val="0"/>
        <w:autoSpaceDE w:val="0"/>
        <w:autoSpaceDN w:val="0"/>
        <w:adjustRightInd w:val="0"/>
        <w:spacing w:after="0" w:line="240" w:lineRule="auto"/>
        <w:ind w:left="480" w:hanging="480"/>
        <w:jc w:val="both"/>
        <w:rPr>
          <w:rFonts w:ascii="Calibri" w:hAnsi="Calibri" w:cs="Calibri"/>
          <w:noProof/>
          <w:szCs w:val="24"/>
          <w:lang w:val="en-GB"/>
        </w:rPr>
      </w:pPr>
      <w:r w:rsidRPr="007C2ABD">
        <w:rPr>
          <w:rFonts w:ascii="Calibri" w:hAnsi="Calibri" w:cs="Calibri"/>
          <w:noProof/>
          <w:szCs w:val="24"/>
          <w:lang w:val="en-GB"/>
        </w:rPr>
        <w:t>Katemo, F.M., Kadima, J.N., Marini, R.D., 2017. Comparative phytochemical composition and hypoglycaemic activity of some plants used by traditional healers to treat diabetes in Kisangani. Int. J. Pharm. Pharm. Res. 9, 312–321.</w:t>
      </w:r>
    </w:p>
    <w:p w14:paraId="5C1E5862" w14:textId="77777777" w:rsidR="00CA3A0F" w:rsidRPr="007C2ABD" w:rsidRDefault="00CA3A0F" w:rsidP="00974C1F">
      <w:pPr>
        <w:widowControl w:val="0"/>
        <w:autoSpaceDE w:val="0"/>
        <w:autoSpaceDN w:val="0"/>
        <w:adjustRightInd w:val="0"/>
        <w:spacing w:after="0" w:line="240" w:lineRule="auto"/>
        <w:ind w:left="480" w:hanging="480"/>
        <w:jc w:val="both"/>
        <w:rPr>
          <w:rFonts w:ascii="Calibri" w:hAnsi="Calibri" w:cs="Calibri"/>
          <w:noProof/>
          <w:szCs w:val="24"/>
          <w:lang w:val="en-GB"/>
        </w:rPr>
      </w:pPr>
      <w:r w:rsidRPr="007C2ABD">
        <w:rPr>
          <w:rFonts w:ascii="Calibri" w:hAnsi="Calibri" w:cs="Calibri"/>
          <w:noProof/>
          <w:szCs w:val="24"/>
          <w:lang w:val="en-GB"/>
        </w:rPr>
        <w:t>Kazempour, P., Yaghoubi, H., Mohammadi-Aloucheh, R., 2021. Green Synthesis of ZnO Nanoparticles using Eryngium billardieri Leaf Extract: Characterization and its Anti-Diabetic Properties. Biochem Mol Biol 7, 18.</w:t>
      </w:r>
    </w:p>
    <w:p w14:paraId="13318471" w14:textId="77777777" w:rsidR="00CA3A0F" w:rsidRPr="007C2ABD" w:rsidRDefault="00CA3A0F" w:rsidP="00974C1F">
      <w:pPr>
        <w:widowControl w:val="0"/>
        <w:autoSpaceDE w:val="0"/>
        <w:autoSpaceDN w:val="0"/>
        <w:adjustRightInd w:val="0"/>
        <w:spacing w:after="0" w:line="240" w:lineRule="auto"/>
        <w:ind w:left="480" w:hanging="480"/>
        <w:jc w:val="both"/>
        <w:rPr>
          <w:rFonts w:ascii="Calibri" w:hAnsi="Calibri" w:cs="Calibri"/>
          <w:noProof/>
          <w:szCs w:val="24"/>
          <w:lang w:val="en-GB"/>
        </w:rPr>
      </w:pPr>
      <w:r w:rsidRPr="007C2ABD">
        <w:rPr>
          <w:rFonts w:ascii="Calibri" w:hAnsi="Calibri" w:cs="Calibri"/>
          <w:noProof/>
          <w:szCs w:val="24"/>
          <w:lang w:val="en-GB"/>
        </w:rPr>
        <w:t>Kruse-Jarres, J.D., Rükgauer, M., 2000. Trace elements in diabetes mellitus. Peculiarities and clinical validity of determinations in blood cells. J. Trace Elem. Med. Biol. 14, 21–27. https://doi.org/10.1016/S0946-672X(00)80019-X</w:t>
      </w:r>
    </w:p>
    <w:p w14:paraId="6DB2988C" w14:textId="77777777" w:rsidR="00CA3A0F" w:rsidRPr="007C2ABD" w:rsidRDefault="00CA3A0F" w:rsidP="00974C1F">
      <w:pPr>
        <w:widowControl w:val="0"/>
        <w:autoSpaceDE w:val="0"/>
        <w:autoSpaceDN w:val="0"/>
        <w:adjustRightInd w:val="0"/>
        <w:spacing w:after="0" w:line="240" w:lineRule="auto"/>
        <w:ind w:left="480" w:hanging="480"/>
        <w:jc w:val="both"/>
        <w:rPr>
          <w:rFonts w:ascii="Calibri" w:hAnsi="Calibri" w:cs="Calibri"/>
          <w:noProof/>
          <w:szCs w:val="24"/>
          <w:lang w:val="en-GB"/>
        </w:rPr>
      </w:pPr>
      <w:r w:rsidRPr="007C2ABD">
        <w:rPr>
          <w:rFonts w:ascii="Calibri" w:hAnsi="Calibri" w:cs="Calibri"/>
          <w:noProof/>
          <w:szCs w:val="24"/>
          <w:lang w:val="en-GB"/>
        </w:rPr>
        <w:t>Mohammadi Arvanag, F., Bayrami, A., Habibi-Yangjeh, A., Rahim Pouran, S., 2019. A comprehensive study on antidiabetic and antibacterial activities of ZnO nanoparticles biosynthesized using Silybum marianum L seed extract. Mater. Sci. Eng. C 97, 397–405. https://doi.org/10.1016/j.msec.2018.12.058</w:t>
      </w:r>
    </w:p>
    <w:p w14:paraId="77932738" w14:textId="77777777" w:rsidR="00CA3A0F" w:rsidRPr="007C2ABD" w:rsidRDefault="00CA3A0F" w:rsidP="00974C1F">
      <w:pPr>
        <w:widowControl w:val="0"/>
        <w:autoSpaceDE w:val="0"/>
        <w:autoSpaceDN w:val="0"/>
        <w:adjustRightInd w:val="0"/>
        <w:spacing w:after="0" w:line="240" w:lineRule="auto"/>
        <w:ind w:left="480" w:hanging="480"/>
        <w:jc w:val="both"/>
        <w:rPr>
          <w:rFonts w:ascii="Calibri" w:hAnsi="Calibri" w:cs="Calibri"/>
          <w:noProof/>
          <w:szCs w:val="24"/>
          <w:lang w:val="en-GB"/>
        </w:rPr>
      </w:pPr>
      <w:r w:rsidRPr="007C2ABD">
        <w:rPr>
          <w:rFonts w:ascii="Calibri" w:hAnsi="Calibri" w:cs="Calibri"/>
          <w:noProof/>
          <w:szCs w:val="24"/>
          <w:lang w:val="en-GB"/>
        </w:rPr>
        <w:t>Muhoya, F.K., Kadima, J.N., Ranarivelo, N., Frédérich, M., Hubert, P., Djang’eing’a, R.M., 2017. Preliminary Phytochemical Content and Antidiabetic Potential Investigations of &amp;lt;i&amp;gt;Panda oleosa&amp;lt;/i&amp;gt; (Pierre) Used in Kisangani Areas. Am. J. Anal. Chem. 08, 564–581. https://doi.org/10.4236/ajac.2017.89041</w:t>
      </w:r>
    </w:p>
    <w:p w14:paraId="635492FE" w14:textId="77777777" w:rsidR="00CA3A0F" w:rsidRPr="007C2ABD" w:rsidRDefault="00CA3A0F" w:rsidP="00974C1F">
      <w:pPr>
        <w:widowControl w:val="0"/>
        <w:autoSpaceDE w:val="0"/>
        <w:autoSpaceDN w:val="0"/>
        <w:adjustRightInd w:val="0"/>
        <w:spacing w:after="0" w:line="240" w:lineRule="auto"/>
        <w:ind w:left="480" w:hanging="480"/>
        <w:jc w:val="both"/>
        <w:rPr>
          <w:rFonts w:ascii="Calibri" w:hAnsi="Calibri" w:cs="Calibri"/>
          <w:noProof/>
          <w:szCs w:val="24"/>
          <w:lang w:val="en-GB"/>
        </w:rPr>
      </w:pPr>
      <w:r w:rsidRPr="007C2ABD">
        <w:rPr>
          <w:rFonts w:ascii="Calibri" w:hAnsi="Calibri" w:cs="Calibri"/>
          <w:noProof/>
          <w:szCs w:val="24"/>
          <w:lang w:val="en-GB"/>
        </w:rPr>
        <w:t>Naseer, M., Aslam, U., Khalid, B., Chen, B., 2020. Green route to synthesize Zinc Oxide Nanoparticles using leaf extracts of Cassia fistula and Melia azadarach and their antibacterial potential. Sci. Rep. 10, 1–10. https://doi.org/10.1038/s41598-020-65949-3</w:t>
      </w:r>
    </w:p>
    <w:p w14:paraId="3E97F9A8" w14:textId="77777777" w:rsidR="00CA3A0F" w:rsidRPr="007C2ABD" w:rsidRDefault="00CA3A0F" w:rsidP="00974C1F">
      <w:pPr>
        <w:widowControl w:val="0"/>
        <w:autoSpaceDE w:val="0"/>
        <w:autoSpaceDN w:val="0"/>
        <w:adjustRightInd w:val="0"/>
        <w:spacing w:after="0" w:line="240" w:lineRule="auto"/>
        <w:ind w:left="480" w:hanging="480"/>
        <w:jc w:val="both"/>
        <w:rPr>
          <w:rFonts w:ascii="Calibri" w:hAnsi="Calibri" w:cs="Calibri"/>
          <w:noProof/>
          <w:szCs w:val="24"/>
          <w:lang w:val="en-GB"/>
        </w:rPr>
      </w:pPr>
      <w:r w:rsidRPr="007C2ABD">
        <w:rPr>
          <w:rFonts w:ascii="Calibri" w:hAnsi="Calibri" w:cs="Calibri"/>
          <w:noProof/>
          <w:szCs w:val="24"/>
          <w:lang w:val="en-GB"/>
        </w:rPr>
        <w:t>Nazarizadeh, A., Asri-Rezaie, S., 2016. Comparative Study of Antidiabetic Activity and Oxidative Stress Induced by Zinc Oxide Nanoparticles and Zinc Sulfate in Diabetic Rats. AAPS PharmSciTech 17, 834–843. https://doi.org/10.1208/s12249-015-0405-y</w:t>
      </w:r>
    </w:p>
    <w:p w14:paraId="675184A3" w14:textId="77777777" w:rsidR="00CA3A0F" w:rsidRPr="007C2ABD" w:rsidRDefault="00CA3A0F" w:rsidP="00974C1F">
      <w:pPr>
        <w:widowControl w:val="0"/>
        <w:autoSpaceDE w:val="0"/>
        <w:autoSpaceDN w:val="0"/>
        <w:adjustRightInd w:val="0"/>
        <w:spacing w:after="0" w:line="240" w:lineRule="auto"/>
        <w:ind w:left="480" w:hanging="480"/>
        <w:jc w:val="both"/>
        <w:rPr>
          <w:rFonts w:ascii="Calibri" w:hAnsi="Calibri" w:cs="Calibri"/>
          <w:noProof/>
          <w:szCs w:val="24"/>
          <w:lang w:val="en-GB"/>
        </w:rPr>
      </w:pPr>
      <w:r w:rsidRPr="007C2ABD">
        <w:rPr>
          <w:rFonts w:ascii="Calibri" w:hAnsi="Calibri" w:cs="Calibri"/>
          <w:noProof/>
          <w:szCs w:val="24"/>
          <w:lang w:val="en-GB"/>
        </w:rPr>
        <w:t>Olechnowicz, J., Tinkov, A., Skalny, A., Suliburska, J., 2018. Zinc status is associated with inflammation, oxidative stress, lipid, and glucose metabolism. J. Physiol. Sci. 68, 19–31. https://doi.org/10.1007/s12576-017-0571-7</w:t>
      </w:r>
    </w:p>
    <w:p w14:paraId="3D5A3C8E" w14:textId="77777777" w:rsidR="00CA3A0F" w:rsidRPr="007C2ABD" w:rsidRDefault="00CA3A0F" w:rsidP="00974C1F">
      <w:pPr>
        <w:widowControl w:val="0"/>
        <w:autoSpaceDE w:val="0"/>
        <w:autoSpaceDN w:val="0"/>
        <w:adjustRightInd w:val="0"/>
        <w:spacing w:after="0" w:line="240" w:lineRule="auto"/>
        <w:ind w:left="480" w:hanging="480"/>
        <w:jc w:val="both"/>
        <w:rPr>
          <w:rFonts w:ascii="Calibri" w:hAnsi="Calibri" w:cs="Calibri"/>
          <w:noProof/>
          <w:szCs w:val="24"/>
          <w:lang w:val="en-GB"/>
        </w:rPr>
      </w:pPr>
      <w:r w:rsidRPr="007C2ABD">
        <w:rPr>
          <w:rFonts w:ascii="Calibri" w:hAnsi="Calibri" w:cs="Calibri"/>
          <w:noProof/>
          <w:szCs w:val="24"/>
          <w:lang w:val="en-GB"/>
        </w:rPr>
        <w:t>Paek, H.J., Lee, Y.J., Chung, H.E., Yoo, N.H., Lee, J.A., Kim, M.K., Lee, J.K., Jeong, J., Choi, S.J., 2013. Modulation of the pharmacokinetics of zinc oxide nanoparticles and their fates in vivo. Nanoscale 5, 11416–11427. https://doi.org/10.1039/c3nr02140h</w:t>
      </w:r>
    </w:p>
    <w:p w14:paraId="49D1D72C" w14:textId="77777777" w:rsidR="00CA3A0F" w:rsidRPr="007C2ABD" w:rsidRDefault="00CA3A0F" w:rsidP="00974C1F">
      <w:pPr>
        <w:widowControl w:val="0"/>
        <w:autoSpaceDE w:val="0"/>
        <w:autoSpaceDN w:val="0"/>
        <w:adjustRightInd w:val="0"/>
        <w:spacing w:after="0" w:line="240" w:lineRule="auto"/>
        <w:ind w:left="480" w:hanging="480"/>
        <w:jc w:val="both"/>
        <w:rPr>
          <w:rFonts w:ascii="Calibri" w:hAnsi="Calibri" w:cs="Calibri"/>
          <w:noProof/>
          <w:szCs w:val="24"/>
          <w:lang w:val="en-GB"/>
        </w:rPr>
      </w:pPr>
      <w:r w:rsidRPr="007C2ABD">
        <w:rPr>
          <w:rFonts w:ascii="Calibri" w:hAnsi="Calibri" w:cs="Calibri"/>
          <w:noProof/>
          <w:szCs w:val="24"/>
          <w:lang w:val="en-GB"/>
        </w:rPr>
        <w:t>Praveeena, S., Pasula, S., Sameera, K., 2013. Trace elements in diabetes mellitus. J. Clin. Diagnostic Res. 7, 1863–1865. https://doi.org/10.7860/JCDR/2013/5464.3335</w:t>
      </w:r>
    </w:p>
    <w:p w14:paraId="123886AF" w14:textId="77777777" w:rsidR="00CA3A0F" w:rsidRPr="007C2ABD" w:rsidRDefault="00CA3A0F" w:rsidP="00974C1F">
      <w:pPr>
        <w:widowControl w:val="0"/>
        <w:autoSpaceDE w:val="0"/>
        <w:autoSpaceDN w:val="0"/>
        <w:adjustRightInd w:val="0"/>
        <w:spacing w:after="0" w:line="240" w:lineRule="auto"/>
        <w:ind w:left="480" w:hanging="480"/>
        <w:jc w:val="both"/>
        <w:rPr>
          <w:rFonts w:ascii="Calibri" w:hAnsi="Calibri" w:cs="Calibri"/>
          <w:noProof/>
          <w:szCs w:val="24"/>
          <w:lang w:val="en-GB"/>
        </w:rPr>
      </w:pPr>
      <w:r w:rsidRPr="007C2ABD">
        <w:rPr>
          <w:rFonts w:ascii="Calibri" w:hAnsi="Calibri" w:cs="Calibri"/>
          <w:noProof/>
          <w:szCs w:val="24"/>
          <w:lang w:val="en-GB"/>
        </w:rPr>
        <w:t>Pudukudy, M., Yaakob, Z., 2015. Facile Synthesis of Quasi Spherical ZnO Nanoparticles with Excellent Photocatalytic Activity. J. Clust. Sci. 26, 1187–1201. https://doi.org/10.1007/s10876-014-0806-1</w:t>
      </w:r>
    </w:p>
    <w:p w14:paraId="1D9396EE" w14:textId="77777777" w:rsidR="00CA3A0F" w:rsidRPr="007C2ABD" w:rsidRDefault="00CA3A0F" w:rsidP="00974C1F">
      <w:pPr>
        <w:widowControl w:val="0"/>
        <w:autoSpaceDE w:val="0"/>
        <w:autoSpaceDN w:val="0"/>
        <w:adjustRightInd w:val="0"/>
        <w:spacing w:after="0" w:line="240" w:lineRule="auto"/>
        <w:ind w:left="480" w:hanging="480"/>
        <w:jc w:val="both"/>
        <w:rPr>
          <w:rFonts w:ascii="Calibri" w:hAnsi="Calibri" w:cs="Calibri"/>
          <w:noProof/>
          <w:szCs w:val="24"/>
          <w:lang w:val="en-GB"/>
        </w:rPr>
      </w:pPr>
      <w:r w:rsidRPr="007C2ABD">
        <w:rPr>
          <w:rFonts w:ascii="Calibri" w:hAnsi="Calibri" w:cs="Calibri"/>
          <w:noProof/>
          <w:szCs w:val="24"/>
          <w:lang w:val="en-GB"/>
        </w:rPr>
        <w:t>Rajakumar, G., Thiruvengadam, M., Mydhili, G., Gomathi, T., Chung, I.M., 2018. Green approach for synthesis of zinc oxide nanoparticles from Andrographis paniculata leaf extract and evaluation of their antioxidant, anti-diabetic, and anti-inflammatory activities. Bioprocess Biosyst. Eng. 41, 21–30. https://doi.org/10.1007/s00449-017-1840-9</w:t>
      </w:r>
    </w:p>
    <w:p w14:paraId="4211FA82" w14:textId="77777777" w:rsidR="00CA3A0F" w:rsidRPr="007C2ABD" w:rsidRDefault="00CA3A0F" w:rsidP="00974C1F">
      <w:pPr>
        <w:widowControl w:val="0"/>
        <w:autoSpaceDE w:val="0"/>
        <w:autoSpaceDN w:val="0"/>
        <w:adjustRightInd w:val="0"/>
        <w:spacing w:after="0" w:line="240" w:lineRule="auto"/>
        <w:ind w:left="480" w:hanging="480"/>
        <w:jc w:val="both"/>
        <w:rPr>
          <w:rFonts w:ascii="Calibri" w:hAnsi="Calibri" w:cs="Calibri"/>
          <w:noProof/>
          <w:szCs w:val="24"/>
          <w:lang w:val="en-GB"/>
        </w:rPr>
      </w:pPr>
      <w:r w:rsidRPr="007C2ABD">
        <w:rPr>
          <w:rFonts w:ascii="Calibri" w:hAnsi="Calibri" w:cs="Calibri"/>
          <w:noProof/>
          <w:szCs w:val="24"/>
          <w:lang w:val="en-GB"/>
        </w:rPr>
        <w:t>Ranasinghe, P., Pigera, S., Galappatthy, P., Katulanda, P., Constantine, G.R., 2015. Zinc and diabetes mellitus: Understanding molecular mechanisms and clinical implications. DARU, J. Pharm. Sci. 23, 1–13. https://doi.org/10.1186/s40199-015-0127-4</w:t>
      </w:r>
    </w:p>
    <w:p w14:paraId="46C42318" w14:textId="77777777" w:rsidR="00CA3A0F" w:rsidRPr="007C2ABD" w:rsidRDefault="00CA3A0F" w:rsidP="00974C1F">
      <w:pPr>
        <w:widowControl w:val="0"/>
        <w:autoSpaceDE w:val="0"/>
        <w:autoSpaceDN w:val="0"/>
        <w:adjustRightInd w:val="0"/>
        <w:spacing w:after="0" w:line="240" w:lineRule="auto"/>
        <w:ind w:left="480" w:hanging="480"/>
        <w:jc w:val="both"/>
        <w:rPr>
          <w:rFonts w:ascii="Calibri" w:hAnsi="Calibri" w:cs="Calibri"/>
          <w:noProof/>
          <w:szCs w:val="24"/>
          <w:lang w:val="en-GB"/>
        </w:rPr>
      </w:pPr>
      <w:r w:rsidRPr="007C2ABD">
        <w:rPr>
          <w:rFonts w:ascii="Calibri" w:hAnsi="Calibri" w:cs="Calibri"/>
          <w:noProof/>
          <w:szCs w:val="24"/>
          <w:lang w:val="en-GB"/>
        </w:rPr>
        <w:t>Rutter, G.A., Chabosseau, P., Bellomo, E.A., Maret, W., Mitchell, R.K., Hodson, D.J., Solomou, A., Hu, M., 2016. Intracellular zinc in insulin secretion and action: A determinant of diabetes risk? Proc. Nutr. Soc. 75, 61–72. https://doi.org/10.1017/S0029665115003237</w:t>
      </w:r>
    </w:p>
    <w:p w14:paraId="6D832FB3" w14:textId="77777777" w:rsidR="00CA3A0F" w:rsidRPr="007C2ABD" w:rsidRDefault="00CA3A0F" w:rsidP="00974C1F">
      <w:pPr>
        <w:widowControl w:val="0"/>
        <w:autoSpaceDE w:val="0"/>
        <w:autoSpaceDN w:val="0"/>
        <w:adjustRightInd w:val="0"/>
        <w:spacing w:after="0" w:line="240" w:lineRule="auto"/>
        <w:ind w:left="480" w:hanging="480"/>
        <w:jc w:val="both"/>
        <w:rPr>
          <w:rFonts w:ascii="Calibri" w:hAnsi="Calibri" w:cs="Calibri"/>
          <w:noProof/>
          <w:szCs w:val="24"/>
          <w:lang w:val="en-GB"/>
        </w:rPr>
      </w:pPr>
      <w:r w:rsidRPr="007C2ABD">
        <w:rPr>
          <w:rFonts w:ascii="Calibri" w:hAnsi="Calibri" w:cs="Calibri"/>
          <w:noProof/>
          <w:szCs w:val="24"/>
          <w:lang w:val="en-GB"/>
        </w:rPr>
        <w:t xml:space="preserve">Shaban, E.E., Abd El-Aziz, M.E., Ibrahim, K.S., Nasr, S.M., Desouky, H.M., Elbakry, H.F.H., 2022. Effect of zinc oxide nanoparticles on diabetes development and complications in diabetic rats compared </w:t>
      </w:r>
      <w:r w:rsidRPr="007C2ABD">
        <w:rPr>
          <w:rFonts w:ascii="Calibri" w:hAnsi="Calibri" w:cs="Calibri"/>
          <w:noProof/>
          <w:szCs w:val="24"/>
          <w:lang w:val="en-GB"/>
        </w:rPr>
        <w:lastRenderedPageBreak/>
        <w:t>to conventional zinc sulfate and metformin. Biocatal. Agric. Biotechnol. 46, 102538. https://doi.org/10.1016/j.bcab.2022.102538</w:t>
      </w:r>
    </w:p>
    <w:p w14:paraId="5CC9DA04" w14:textId="77777777" w:rsidR="00CA3A0F" w:rsidRPr="007C2ABD" w:rsidRDefault="00CA3A0F" w:rsidP="00974C1F">
      <w:pPr>
        <w:widowControl w:val="0"/>
        <w:autoSpaceDE w:val="0"/>
        <w:autoSpaceDN w:val="0"/>
        <w:adjustRightInd w:val="0"/>
        <w:spacing w:after="0" w:line="240" w:lineRule="auto"/>
        <w:ind w:left="480" w:hanging="480"/>
        <w:jc w:val="both"/>
        <w:rPr>
          <w:rFonts w:ascii="Calibri" w:hAnsi="Calibri" w:cs="Calibri"/>
          <w:noProof/>
          <w:szCs w:val="24"/>
          <w:lang w:val="en-GB"/>
        </w:rPr>
      </w:pPr>
      <w:r w:rsidRPr="007C2ABD">
        <w:rPr>
          <w:rFonts w:ascii="Calibri" w:hAnsi="Calibri" w:cs="Calibri"/>
          <w:noProof/>
          <w:szCs w:val="24"/>
          <w:lang w:val="en-GB"/>
        </w:rPr>
        <w:t>Shay, J., Elbaz, H.A., Lee, I., Zielske, S.P., Malek, M.H., Hüttemann, M., 2015. Molecular mechanisms and therapeutic effects of (-)-epicatechin and other polyphenols in cancer, inflammation, diabetes, and neurodegeneration. Oxid. Med. Cell. Longev. 2015. https://doi.org/10.1155/2015/181260</w:t>
      </w:r>
    </w:p>
    <w:p w14:paraId="46BDAC2F" w14:textId="77777777" w:rsidR="00CA3A0F" w:rsidRPr="007C2ABD" w:rsidRDefault="00CA3A0F" w:rsidP="00974C1F">
      <w:pPr>
        <w:widowControl w:val="0"/>
        <w:autoSpaceDE w:val="0"/>
        <w:autoSpaceDN w:val="0"/>
        <w:adjustRightInd w:val="0"/>
        <w:spacing w:after="0" w:line="240" w:lineRule="auto"/>
        <w:ind w:left="480" w:hanging="480"/>
        <w:jc w:val="both"/>
        <w:rPr>
          <w:rFonts w:ascii="Calibri" w:hAnsi="Calibri" w:cs="Calibri"/>
          <w:noProof/>
          <w:szCs w:val="24"/>
          <w:lang w:val="en-GB"/>
        </w:rPr>
      </w:pPr>
      <w:r w:rsidRPr="007C2ABD">
        <w:rPr>
          <w:rFonts w:ascii="Calibri" w:hAnsi="Calibri" w:cs="Calibri"/>
          <w:noProof/>
          <w:szCs w:val="24"/>
          <w:lang w:val="en-GB"/>
        </w:rPr>
        <w:t>Terry, J., 2022. Vitamins &amp; Minerals Impact of Minerals and Trace Elements on Insulin Resistance and Diabetes 11, 10–11. https://doi.org/10.37421/2376-1318.22.11.213</w:t>
      </w:r>
    </w:p>
    <w:p w14:paraId="75837404" w14:textId="77777777" w:rsidR="00CA3A0F" w:rsidRPr="007C2ABD" w:rsidRDefault="00CA3A0F" w:rsidP="00974C1F">
      <w:pPr>
        <w:widowControl w:val="0"/>
        <w:autoSpaceDE w:val="0"/>
        <w:autoSpaceDN w:val="0"/>
        <w:adjustRightInd w:val="0"/>
        <w:spacing w:after="0" w:line="240" w:lineRule="auto"/>
        <w:ind w:left="480" w:hanging="480"/>
        <w:jc w:val="both"/>
        <w:rPr>
          <w:rFonts w:ascii="Calibri" w:hAnsi="Calibri" w:cs="Calibri"/>
          <w:noProof/>
          <w:szCs w:val="24"/>
          <w:lang w:val="en-GB"/>
        </w:rPr>
      </w:pPr>
      <w:r w:rsidRPr="007C2ABD">
        <w:rPr>
          <w:rFonts w:ascii="Calibri" w:hAnsi="Calibri" w:cs="Calibri"/>
          <w:noProof/>
          <w:szCs w:val="24"/>
          <w:lang w:val="en-GB"/>
        </w:rPr>
        <w:t>Umrani, R.D., Paknikar, K.M., 2014. Zinc oxide nanoparticles show antidiabetic activity in streptozotocin- induced Type 1 and 2 diabetic rats. Nanomedicine 9, 89–104. https://doi.org/10.2217/nnm.12.205</w:t>
      </w:r>
    </w:p>
    <w:p w14:paraId="4F06C1B3" w14:textId="77777777" w:rsidR="00CA3A0F" w:rsidRPr="007C2ABD" w:rsidRDefault="00CA3A0F" w:rsidP="00974C1F">
      <w:pPr>
        <w:widowControl w:val="0"/>
        <w:autoSpaceDE w:val="0"/>
        <w:autoSpaceDN w:val="0"/>
        <w:adjustRightInd w:val="0"/>
        <w:spacing w:after="0" w:line="240" w:lineRule="auto"/>
        <w:ind w:left="480" w:hanging="480"/>
        <w:jc w:val="both"/>
        <w:rPr>
          <w:rFonts w:ascii="Calibri" w:hAnsi="Calibri" w:cs="Calibri"/>
          <w:noProof/>
          <w:szCs w:val="24"/>
          <w:lang w:val="en-GB"/>
        </w:rPr>
      </w:pPr>
      <w:r w:rsidRPr="007C2ABD">
        <w:rPr>
          <w:rFonts w:ascii="Calibri" w:hAnsi="Calibri" w:cs="Calibri"/>
          <w:noProof/>
          <w:szCs w:val="24"/>
          <w:lang w:val="en-GB"/>
        </w:rPr>
        <w:t>Upadhyay, P.K., Jain, V.K., Sharma, S., Shrivastav, A.K., Sharma, R., 2020. Green and chemically synthesized ZnO nanoparticles: A comparative study. IOP Conf. Ser. Mater. Sci. Eng. 798. https://doi.org/10.1088/1757-899X/798/1/012025</w:t>
      </w:r>
    </w:p>
    <w:p w14:paraId="5141E0CB" w14:textId="77777777" w:rsidR="00CA3A0F" w:rsidRPr="007C2ABD" w:rsidRDefault="00CA3A0F" w:rsidP="00974C1F">
      <w:pPr>
        <w:widowControl w:val="0"/>
        <w:autoSpaceDE w:val="0"/>
        <w:autoSpaceDN w:val="0"/>
        <w:adjustRightInd w:val="0"/>
        <w:spacing w:after="0" w:line="240" w:lineRule="auto"/>
        <w:ind w:left="480" w:hanging="480"/>
        <w:jc w:val="both"/>
        <w:rPr>
          <w:rFonts w:ascii="Calibri" w:hAnsi="Calibri" w:cs="Calibri"/>
          <w:noProof/>
          <w:szCs w:val="24"/>
        </w:rPr>
      </w:pPr>
      <w:r w:rsidRPr="007C2ABD">
        <w:rPr>
          <w:rFonts w:ascii="Calibri" w:hAnsi="Calibri" w:cs="Calibri"/>
          <w:noProof/>
          <w:szCs w:val="24"/>
          <w:lang w:val="en-GB"/>
        </w:rPr>
        <w:t>von Bülow, V., Rink, L., Haase, H., 2005. Zinc-Mediated Inhibition of Cyclic Nucleotide Phosphodiesterase Activity and Expression Suppresses TNF-</w:t>
      </w:r>
      <w:r w:rsidRPr="007C2ABD">
        <w:rPr>
          <w:rFonts w:ascii="Calibri" w:hAnsi="Calibri" w:cs="Calibri"/>
          <w:noProof/>
          <w:szCs w:val="24"/>
        </w:rPr>
        <w:t>α</w:t>
      </w:r>
      <w:r w:rsidRPr="007C2ABD">
        <w:rPr>
          <w:rFonts w:ascii="Calibri" w:hAnsi="Calibri" w:cs="Calibri"/>
          <w:noProof/>
          <w:szCs w:val="24"/>
          <w:lang w:val="en-GB"/>
        </w:rPr>
        <w:t xml:space="preserve"> and IL-1</w:t>
      </w:r>
      <w:r w:rsidRPr="007C2ABD">
        <w:rPr>
          <w:rFonts w:ascii="Calibri" w:hAnsi="Calibri" w:cs="Calibri"/>
          <w:noProof/>
          <w:szCs w:val="24"/>
        </w:rPr>
        <w:t>β</w:t>
      </w:r>
      <w:r w:rsidRPr="007C2ABD">
        <w:rPr>
          <w:rFonts w:ascii="Calibri" w:hAnsi="Calibri" w:cs="Calibri"/>
          <w:noProof/>
          <w:szCs w:val="24"/>
          <w:lang w:val="en-GB"/>
        </w:rPr>
        <w:t xml:space="preserve"> Production in Monocytes by Elevation of Guanosine 3′,5′-Cyclic Monophosphate. </w:t>
      </w:r>
      <w:r w:rsidRPr="007C2ABD">
        <w:rPr>
          <w:rFonts w:ascii="Calibri" w:hAnsi="Calibri" w:cs="Calibri"/>
          <w:noProof/>
          <w:szCs w:val="24"/>
        </w:rPr>
        <w:t>J. Immunol. 175, 4697–4705. https://doi.org/10.4049/jimmunol.175.7.4697</w:t>
      </w:r>
    </w:p>
    <w:p w14:paraId="6759B3BF" w14:textId="77777777" w:rsidR="00CA3A0F" w:rsidRPr="007C2ABD" w:rsidRDefault="00CA3A0F" w:rsidP="00974C1F">
      <w:pPr>
        <w:widowControl w:val="0"/>
        <w:autoSpaceDE w:val="0"/>
        <w:autoSpaceDN w:val="0"/>
        <w:adjustRightInd w:val="0"/>
        <w:spacing w:after="0" w:line="240" w:lineRule="auto"/>
        <w:ind w:left="480" w:hanging="480"/>
        <w:jc w:val="both"/>
        <w:rPr>
          <w:rFonts w:ascii="Calibri" w:hAnsi="Calibri" w:cs="Calibri"/>
          <w:noProof/>
          <w:szCs w:val="24"/>
          <w:lang w:val="en-GB"/>
        </w:rPr>
      </w:pPr>
      <w:r w:rsidRPr="007C2ABD">
        <w:rPr>
          <w:rFonts w:ascii="Calibri" w:hAnsi="Calibri" w:cs="Calibri"/>
          <w:noProof/>
          <w:szCs w:val="24"/>
        </w:rPr>
        <w:t xml:space="preserve">Wang, Y., Chen, Y., Zhang, X., Lu, Y., Chen, H., 2020. </w:t>
      </w:r>
      <w:r w:rsidRPr="007C2ABD">
        <w:rPr>
          <w:rFonts w:ascii="Calibri" w:hAnsi="Calibri" w:cs="Calibri"/>
          <w:noProof/>
          <w:szCs w:val="24"/>
          <w:lang w:val="en-GB"/>
        </w:rPr>
        <w:t>New insights in intestinal oxidative stress damage and the health intervention effects of nutrients: A review. J. Funct. Foods 75, 104248. https://doi.org/10.1016/j.jff.2020.104248</w:t>
      </w:r>
    </w:p>
    <w:p w14:paraId="775184B8" w14:textId="77777777" w:rsidR="00CA3A0F" w:rsidRPr="007C2ABD" w:rsidRDefault="00CA3A0F" w:rsidP="00974C1F">
      <w:pPr>
        <w:widowControl w:val="0"/>
        <w:autoSpaceDE w:val="0"/>
        <w:autoSpaceDN w:val="0"/>
        <w:adjustRightInd w:val="0"/>
        <w:spacing w:after="0" w:line="240" w:lineRule="auto"/>
        <w:ind w:left="480" w:hanging="480"/>
        <w:jc w:val="both"/>
        <w:rPr>
          <w:rFonts w:ascii="Calibri" w:hAnsi="Calibri" w:cs="Calibri"/>
          <w:noProof/>
          <w:szCs w:val="24"/>
          <w:lang w:val="en-GB"/>
        </w:rPr>
      </w:pPr>
      <w:r w:rsidRPr="007C2ABD">
        <w:rPr>
          <w:rFonts w:ascii="Calibri" w:hAnsi="Calibri" w:cs="Calibri"/>
          <w:noProof/>
          <w:szCs w:val="24"/>
          <w:lang w:val="en-GB"/>
        </w:rPr>
        <w:t>Wen, L., Wu, D., Tan, X., Zhong, M., Xing, J., Li, W., Li, D., Cao, F., 2022. The Role of Catechins in Regulating Diabetes: An Update Review. Nutrients 14. https://doi.org/10.3390/nu14214681</w:t>
      </w:r>
    </w:p>
    <w:p w14:paraId="0D5D7AFC" w14:textId="77777777" w:rsidR="00CA3A0F" w:rsidRPr="007C2ABD" w:rsidRDefault="00CA3A0F" w:rsidP="00974C1F">
      <w:pPr>
        <w:widowControl w:val="0"/>
        <w:autoSpaceDE w:val="0"/>
        <w:autoSpaceDN w:val="0"/>
        <w:adjustRightInd w:val="0"/>
        <w:spacing w:after="0" w:line="240" w:lineRule="auto"/>
        <w:ind w:left="480" w:hanging="480"/>
        <w:jc w:val="both"/>
        <w:rPr>
          <w:rFonts w:ascii="Calibri" w:hAnsi="Calibri" w:cs="Calibri"/>
          <w:noProof/>
          <w:szCs w:val="24"/>
        </w:rPr>
      </w:pPr>
      <w:r w:rsidRPr="007C2ABD">
        <w:rPr>
          <w:rFonts w:ascii="Calibri" w:hAnsi="Calibri" w:cs="Calibri"/>
          <w:noProof/>
          <w:szCs w:val="24"/>
          <w:lang w:val="en-GB"/>
        </w:rPr>
        <w:t xml:space="preserve">Wiernsperger, N., Rapin, J., 2010. Trace elements in glucometabolic disorders: An update. </w:t>
      </w:r>
      <w:r w:rsidRPr="007C2ABD">
        <w:rPr>
          <w:rFonts w:ascii="Calibri" w:hAnsi="Calibri" w:cs="Calibri"/>
          <w:noProof/>
          <w:szCs w:val="24"/>
        </w:rPr>
        <w:t>Diabetol. Metab. Syndr. 2, 1–9. https://doi.org/10.1186/1758-5996-2-70</w:t>
      </w:r>
    </w:p>
    <w:p w14:paraId="5643DE00" w14:textId="77777777" w:rsidR="00CA3A0F" w:rsidRPr="007C2ABD" w:rsidRDefault="00CA3A0F" w:rsidP="00974C1F">
      <w:pPr>
        <w:widowControl w:val="0"/>
        <w:autoSpaceDE w:val="0"/>
        <w:autoSpaceDN w:val="0"/>
        <w:adjustRightInd w:val="0"/>
        <w:spacing w:after="0" w:line="240" w:lineRule="auto"/>
        <w:ind w:left="480" w:hanging="480"/>
        <w:jc w:val="both"/>
        <w:rPr>
          <w:rFonts w:ascii="Calibri" w:hAnsi="Calibri" w:cs="Calibri"/>
          <w:noProof/>
          <w:szCs w:val="24"/>
          <w:lang w:val="en-GB"/>
        </w:rPr>
      </w:pPr>
      <w:r w:rsidRPr="007C2ABD">
        <w:rPr>
          <w:rFonts w:ascii="Calibri" w:hAnsi="Calibri" w:cs="Calibri"/>
          <w:noProof/>
          <w:szCs w:val="24"/>
        </w:rPr>
        <w:t xml:space="preserve">Wolide, A.D., Zawdie, B., Alemayehu, T., Tadesse, S., 2017. </w:t>
      </w:r>
      <w:r w:rsidRPr="007C2ABD">
        <w:rPr>
          <w:rFonts w:ascii="Calibri" w:hAnsi="Calibri" w:cs="Calibri"/>
          <w:noProof/>
          <w:szCs w:val="24"/>
          <w:lang w:val="en-GB"/>
        </w:rPr>
        <w:t>Association of trace metal elements with lipid profiles in type 2 diabetes mellitus patients: A cross sectional study. BMC Endocr. Disord. 17, 1–7. https://doi.org/10.1186/s12902-017-0217-z</w:t>
      </w:r>
    </w:p>
    <w:p w14:paraId="04A898A5" w14:textId="77777777" w:rsidR="00CA3A0F" w:rsidRPr="007C2ABD" w:rsidRDefault="00CA3A0F" w:rsidP="00974C1F">
      <w:pPr>
        <w:widowControl w:val="0"/>
        <w:autoSpaceDE w:val="0"/>
        <w:autoSpaceDN w:val="0"/>
        <w:adjustRightInd w:val="0"/>
        <w:spacing w:after="0" w:line="240" w:lineRule="auto"/>
        <w:ind w:left="480" w:hanging="480"/>
        <w:jc w:val="both"/>
        <w:rPr>
          <w:rFonts w:ascii="Calibri" w:hAnsi="Calibri" w:cs="Calibri"/>
          <w:noProof/>
          <w:szCs w:val="24"/>
          <w:lang w:val="en-GB"/>
        </w:rPr>
      </w:pPr>
      <w:r w:rsidRPr="007C2ABD">
        <w:rPr>
          <w:rFonts w:ascii="Calibri" w:hAnsi="Calibri" w:cs="Calibri"/>
          <w:noProof/>
          <w:szCs w:val="24"/>
          <w:lang w:val="en-GB"/>
        </w:rPr>
        <w:t>Xu, Y., Hul, M. Van, Suriano, F., Préat, V., Cani, P.D., Beloqui, A., 2020. Novel strategy for oral peptide delivery in incretin- ­ based diabetes treatment 911–919. https://doi.org/10.1136/gutjnl-2019-319146</w:t>
      </w:r>
    </w:p>
    <w:p w14:paraId="52F4A1F8" w14:textId="77777777" w:rsidR="00CA3A0F" w:rsidRPr="007C2ABD" w:rsidRDefault="00CA3A0F" w:rsidP="00974C1F">
      <w:pPr>
        <w:widowControl w:val="0"/>
        <w:autoSpaceDE w:val="0"/>
        <w:autoSpaceDN w:val="0"/>
        <w:adjustRightInd w:val="0"/>
        <w:spacing w:after="0" w:line="240" w:lineRule="auto"/>
        <w:ind w:left="480" w:hanging="480"/>
        <w:jc w:val="both"/>
        <w:rPr>
          <w:rFonts w:ascii="Calibri" w:hAnsi="Calibri" w:cs="Calibri"/>
          <w:noProof/>
          <w:szCs w:val="24"/>
          <w:lang w:val="en-GB"/>
        </w:rPr>
      </w:pPr>
      <w:r w:rsidRPr="007C2ABD">
        <w:rPr>
          <w:rFonts w:ascii="Calibri" w:hAnsi="Calibri" w:cs="Calibri"/>
          <w:noProof/>
          <w:szCs w:val="24"/>
          <w:lang w:val="en-GB"/>
        </w:rPr>
        <w:t>Yang, H.-Y., Hung, K.-C., Chuang, M.-H., Chang, R., Chen, R.-Y., Wang, F.-W., Wu, J.-Y., Chen, J.-Y., 2023. Effect of zinc supplementation on blood sugar control in the overweight and obese population: A systematic review and meta-analysis of randomized controlled trials. Obes. Res. Clin. Pract. 17, 308–317. https://doi.org/10.1016/j.orcp.2023.06.003</w:t>
      </w:r>
    </w:p>
    <w:p w14:paraId="0DF6917F" w14:textId="77777777" w:rsidR="00CA3A0F" w:rsidRPr="007C2ABD" w:rsidRDefault="00CA3A0F" w:rsidP="00974C1F">
      <w:pPr>
        <w:widowControl w:val="0"/>
        <w:autoSpaceDE w:val="0"/>
        <w:autoSpaceDN w:val="0"/>
        <w:adjustRightInd w:val="0"/>
        <w:spacing w:after="0" w:line="240" w:lineRule="auto"/>
        <w:ind w:left="480" w:hanging="480"/>
        <w:jc w:val="both"/>
        <w:rPr>
          <w:rFonts w:ascii="Calibri" w:hAnsi="Calibri" w:cs="Calibri"/>
          <w:noProof/>
          <w:szCs w:val="24"/>
          <w:lang w:val="en-GB"/>
        </w:rPr>
      </w:pPr>
      <w:r w:rsidRPr="007C2ABD">
        <w:rPr>
          <w:rFonts w:ascii="Calibri" w:hAnsi="Calibri" w:cs="Calibri"/>
          <w:noProof/>
          <w:szCs w:val="24"/>
          <w:lang w:val="en-GB"/>
        </w:rPr>
        <w:t>Zeng, Z., Huang, S.Y., Sun, T., 2020. Pharmacogenomic Studies of Current Antidiabetic Agents and Potential New Drug Targets for Precision Medicine of Diabetes. Diabetes Ther. 11, 2521–2538. https://doi.org/10.1007/s13300-020-00922-x</w:t>
      </w:r>
    </w:p>
    <w:p w14:paraId="473865EA" w14:textId="77777777" w:rsidR="00CA3A0F" w:rsidRPr="007C2ABD" w:rsidRDefault="00CA3A0F" w:rsidP="00974C1F">
      <w:pPr>
        <w:widowControl w:val="0"/>
        <w:autoSpaceDE w:val="0"/>
        <w:autoSpaceDN w:val="0"/>
        <w:adjustRightInd w:val="0"/>
        <w:spacing w:after="0" w:line="240" w:lineRule="auto"/>
        <w:ind w:left="480" w:hanging="480"/>
        <w:jc w:val="both"/>
        <w:rPr>
          <w:rFonts w:ascii="Calibri" w:hAnsi="Calibri" w:cs="Calibri"/>
          <w:noProof/>
        </w:rPr>
      </w:pPr>
      <w:r w:rsidRPr="007C2ABD">
        <w:rPr>
          <w:rFonts w:ascii="Calibri" w:hAnsi="Calibri" w:cs="Calibri"/>
          <w:noProof/>
          <w:szCs w:val="24"/>
          <w:lang w:val="en-GB"/>
        </w:rPr>
        <w:t xml:space="preserve">Zhang, Y., Huo, M., Zhou, J., Xie, S., 2010. PKSolver : An add-in program for pharmacokinetic and pharmacodynamic data analysis in Microsoft Excel. </w:t>
      </w:r>
      <w:r w:rsidRPr="007C2ABD">
        <w:rPr>
          <w:rFonts w:ascii="Calibri" w:hAnsi="Calibri" w:cs="Calibri"/>
          <w:noProof/>
          <w:szCs w:val="24"/>
        </w:rPr>
        <w:t>Comput. Methods Programs Biomed. 99, 306–314. https://doi.org/10.1016/j.cmpb.2010.01.007</w:t>
      </w:r>
    </w:p>
    <w:p w14:paraId="55D31C3B" w14:textId="77777777" w:rsidR="0008787E" w:rsidRPr="007474B4" w:rsidRDefault="0008787E" w:rsidP="00974C1F">
      <w:pPr>
        <w:spacing w:after="0" w:line="240" w:lineRule="auto"/>
        <w:jc w:val="both"/>
        <w:rPr>
          <w:rFonts w:cstheme="minorHAnsi"/>
          <w:lang w:val="en-GB"/>
        </w:rPr>
      </w:pPr>
      <w:r w:rsidRPr="007C2ABD">
        <w:rPr>
          <w:rFonts w:cstheme="minorHAnsi"/>
          <w:lang w:val="en-GB"/>
        </w:rPr>
        <w:fldChar w:fldCharType="end"/>
      </w:r>
    </w:p>
    <w:bookmarkEnd w:id="1"/>
    <w:p w14:paraId="1EEED555" w14:textId="77777777" w:rsidR="00AA1D80" w:rsidRPr="007474B4" w:rsidRDefault="00AA1D80" w:rsidP="00B7520D">
      <w:pPr>
        <w:spacing w:line="240" w:lineRule="auto"/>
        <w:jc w:val="both"/>
        <w:rPr>
          <w:rFonts w:cstheme="minorHAnsi"/>
        </w:rPr>
      </w:pPr>
    </w:p>
    <w:sectPr w:rsidR="00AA1D80" w:rsidRPr="007474B4">
      <w:footerReference w:type="even" r:id="rId29"/>
      <w:footerReference w:type="default" r:id="rId30"/>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51208EE" w14:textId="77777777" w:rsidR="002C4FB2" w:rsidRDefault="002C4FB2" w:rsidP="009C31CF">
      <w:pPr>
        <w:spacing w:after="0" w:line="240" w:lineRule="auto"/>
      </w:pPr>
      <w:r>
        <w:separator/>
      </w:r>
    </w:p>
  </w:endnote>
  <w:endnote w:type="continuationSeparator" w:id="0">
    <w:p w14:paraId="30B16B0B" w14:textId="77777777" w:rsidR="002C4FB2" w:rsidRDefault="002C4FB2" w:rsidP="009C31CF">
      <w:pPr>
        <w:spacing w:after="0" w:line="240" w:lineRule="auto"/>
      </w:pPr>
      <w:r>
        <w:continuationSeparator/>
      </w:r>
    </w:p>
  </w:endnote>
  <w:endnote w:type="continuationNotice" w:id="1">
    <w:p w14:paraId="232C82B1" w14:textId="77777777" w:rsidR="002C4FB2" w:rsidRDefault="002C4FB2">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ACFF"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Segoe UI">
    <w:panose1 w:val="020B0502040204020203"/>
    <w:charset w:val="00"/>
    <w:family w:val="swiss"/>
    <w:pitch w:val="variable"/>
    <w:sig w:usb0="E4002EFF" w:usb1="C000E47F" w:usb2="00000009" w:usb3="00000000" w:csb0="000001FF" w:csb1="00000000"/>
  </w:font>
  <w:font w:name="Microsoft JhengHei">
    <w:panose1 w:val="020B0604030504040204"/>
    <w:charset w:val="88"/>
    <w:family w:val="swiss"/>
    <w:pitch w:val="variable"/>
    <w:sig w:usb0="00000087" w:usb1="288F4000" w:usb2="00000016" w:usb3="00000000" w:csb0="00100009" w:csb1="00000000"/>
  </w:font>
  <w:font w:name="Cambria Math">
    <w:panose1 w:val="02040503050406030204"/>
    <w:charset w:val="00"/>
    <w:family w:val="roman"/>
    <w:pitch w:val="variable"/>
    <w:sig w:usb0="E00002FF" w:usb1="420024FF" w:usb2="00000000" w:usb3="00000000" w:csb0="0000019F" w:csb1="00000000"/>
  </w:font>
  <w:font w:name="Symbol">
    <w:panose1 w:val="05050102010706020507"/>
    <w:charset w:val="02"/>
    <w:family w:val="decorative"/>
    <w:pitch w:val="variable"/>
    <w:sig w:usb0="00000003" w:usb1="10000000" w:usb2="00000000" w:usb3="00000000" w:csb0="8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Pr>
      <w:id w:val="1869252242"/>
      <w:docPartObj>
        <w:docPartGallery w:val="Page Numbers (Bottom of Page)"/>
        <w:docPartUnique/>
      </w:docPartObj>
    </w:sdtPr>
    <w:sdtContent>
      <w:p w14:paraId="67DD953E" w14:textId="56233198" w:rsidR="005E7335" w:rsidRDefault="005E7335" w:rsidP="0073401B">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1</w:t>
        </w:r>
        <w:r>
          <w:rPr>
            <w:rStyle w:val="PageNumber"/>
          </w:rPr>
          <w:fldChar w:fldCharType="end"/>
        </w:r>
      </w:p>
    </w:sdtContent>
  </w:sdt>
  <w:p w14:paraId="5B18F78C" w14:textId="77777777" w:rsidR="005E7335" w:rsidRDefault="005E7335" w:rsidP="001A3EE9">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Pr>
      <w:id w:val="793644112"/>
      <w:docPartObj>
        <w:docPartGallery w:val="Page Numbers (Bottom of Page)"/>
        <w:docPartUnique/>
      </w:docPartObj>
    </w:sdtPr>
    <w:sdtContent>
      <w:p w14:paraId="6716FEE2" w14:textId="7C33955D" w:rsidR="005E7335" w:rsidRDefault="005E7335" w:rsidP="0073401B">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sidR="002265E2">
          <w:rPr>
            <w:rStyle w:val="PageNumber"/>
            <w:noProof/>
          </w:rPr>
          <w:t>6</w:t>
        </w:r>
        <w:r>
          <w:rPr>
            <w:rStyle w:val="PageNumber"/>
          </w:rPr>
          <w:fldChar w:fldCharType="end"/>
        </w:r>
      </w:p>
    </w:sdtContent>
  </w:sdt>
  <w:p w14:paraId="61ED4904" w14:textId="77777777" w:rsidR="005E7335" w:rsidRDefault="005E7335" w:rsidP="001A3EE9">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BDACC67" w14:textId="77777777" w:rsidR="002C4FB2" w:rsidRDefault="002C4FB2" w:rsidP="009C31CF">
      <w:pPr>
        <w:spacing w:after="0" w:line="240" w:lineRule="auto"/>
      </w:pPr>
      <w:r>
        <w:separator/>
      </w:r>
    </w:p>
  </w:footnote>
  <w:footnote w:type="continuationSeparator" w:id="0">
    <w:p w14:paraId="4F800A57" w14:textId="77777777" w:rsidR="002C4FB2" w:rsidRDefault="002C4FB2" w:rsidP="009C31CF">
      <w:pPr>
        <w:spacing w:after="0" w:line="240" w:lineRule="auto"/>
      </w:pPr>
      <w:r>
        <w:continuationSeparator/>
      </w:r>
    </w:p>
  </w:footnote>
  <w:footnote w:type="continuationNotice" w:id="1">
    <w:p w14:paraId="37CA4DED" w14:textId="77777777" w:rsidR="002C4FB2" w:rsidRDefault="002C4FB2">
      <w:pPr>
        <w:spacing w:after="0" w:line="240" w:lineRule="aut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F1D5A6B"/>
    <w:multiLevelType w:val="multilevel"/>
    <w:tmpl w:val="C3CAC4D6"/>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1" w15:restartNumberingAfterBreak="0">
    <w:nsid w:val="2E8844C3"/>
    <w:multiLevelType w:val="hybridMultilevel"/>
    <w:tmpl w:val="E77AC380"/>
    <w:lvl w:ilvl="0" w:tplc="080C000F">
      <w:start w:val="1"/>
      <w:numFmt w:val="decimal"/>
      <w:lvlText w:val="%1."/>
      <w:lvlJc w:val="left"/>
      <w:pPr>
        <w:ind w:left="720" w:hanging="360"/>
      </w:pPr>
      <w:rPr>
        <w:rFonts w:hint="default"/>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2" w15:restartNumberingAfterBreak="0">
    <w:nsid w:val="35513305"/>
    <w:multiLevelType w:val="multilevel"/>
    <w:tmpl w:val="6DC2300C"/>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3" w15:restartNumberingAfterBreak="0">
    <w:nsid w:val="3C22338D"/>
    <w:multiLevelType w:val="hybridMultilevel"/>
    <w:tmpl w:val="1DB4EF06"/>
    <w:lvl w:ilvl="0" w:tplc="9B5CB4B6">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42A577FA"/>
    <w:multiLevelType w:val="hybridMultilevel"/>
    <w:tmpl w:val="3A0C5792"/>
    <w:lvl w:ilvl="0" w:tplc="0809000F">
      <w:start w:val="3"/>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49517D90"/>
    <w:multiLevelType w:val="multilevel"/>
    <w:tmpl w:val="6DC2300C"/>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6" w15:restartNumberingAfterBreak="0">
    <w:nsid w:val="5BC9712F"/>
    <w:multiLevelType w:val="hybridMultilevel"/>
    <w:tmpl w:val="F4B21AA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7B1236AE"/>
    <w:multiLevelType w:val="hybridMultilevel"/>
    <w:tmpl w:val="6C824AD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7D476250"/>
    <w:multiLevelType w:val="hybridMultilevel"/>
    <w:tmpl w:val="179AB0E4"/>
    <w:lvl w:ilvl="0" w:tplc="CFF22B56">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1633438832">
    <w:abstractNumId w:val="6"/>
  </w:num>
  <w:num w:numId="2" w16cid:durableId="1647853264">
    <w:abstractNumId w:val="1"/>
  </w:num>
  <w:num w:numId="3" w16cid:durableId="515199011">
    <w:abstractNumId w:val="3"/>
  </w:num>
  <w:num w:numId="4" w16cid:durableId="1746410244">
    <w:abstractNumId w:val="4"/>
  </w:num>
  <w:num w:numId="5" w16cid:durableId="509489648">
    <w:abstractNumId w:val="7"/>
  </w:num>
  <w:num w:numId="6" w16cid:durableId="1286304862">
    <w:abstractNumId w:val="8"/>
  </w:num>
  <w:num w:numId="7" w16cid:durableId="1767846500">
    <w:abstractNumId w:val="0"/>
  </w:num>
  <w:num w:numId="8" w16cid:durableId="1152795746">
    <w:abstractNumId w:val="5"/>
  </w:num>
  <w:num w:numId="9" w16cid:durableId="1883903870">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94"/>
  <w:proofState w:grammar="clean"/>
  <w:defaultTabStop w:val="708"/>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8787E"/>
    <w:rsid w:val="000006E7"/>
    <w:rsid w:val="00006349"/>
    <w:rsid w:val="000064B6"/>
    <w:rsid w:val="00014C86"/>
    <w:rsid w:val="00015D66"/>
    <w:rsid w:val="000176E5"/>
    <w:rsid w:val="00026B49"/>
    <w:rsid w:val="000308F4"/>
    <w:rsid w:val="00032BE9"/>
    <w:rsid w:val="000342B1"/>
    <w:rsid w:val="000435B8"/>
    <w:rsid w:val="000444A6"/>
    <w:rsid w:val="0004652D"/>
    <w:rsid w:val="000559F9"/>
    <w:rsid w:val="00055B03"/>
    <w:rsid w:val="00055CED"/>
    <w:rsid w:val="00057EBB"/>
    <w:rsid w:val="0006039F"/>
    <w:rsid w:val="00063D7B"/>
    <w:rsid w:val="00065384"/>
    <w:rsid w:val="00070FE3"/>
    <w:rsid w:val="00072D0F"/>
    <w:rsid w:val="0007320D"/>
    <w:rsid w:val="000741F0"/>
    <w:rsid w:val="0007545D"/>
    <w:rsid w:val="00076C81"/>
    <w:rsid w:val="000856E8"/>
    <w:rsid w:val="0008598E"/>
    <w:rsid w:val="0008787E"/>
    <w:rsid w:val="000A03D7"/>
    <w:rsid w:val="000A13DC"/>
    <w:rsid w:val="000A26D6"/>
    <w:rsid w:val="000A3D65"/>
    <w:rsid w:val="000B16BC"/>
    <w:rsid w:val="000B58CB"/>
    <w:rsid w:val="000B5CE2"/>
    <w:rsid w:val="000C3791"/>
    <w:rsid w:val="000C3B03"/>
    <w:rsid w:val="000C65C3"/>
    <w:rsid w:val="000C6724"/>
    <w:rsid w:val="000C6987"/>
    <w:rsid w:val="000D24B9"/>
    <w:rsid w:val="000D618F"/>
    <w:rsid w:val="000D6AA5"/>
    <w:rsid w:val="000E4FE9"/>
    <w:rsid w:val="000F016E"/>
    <w:rsid w:val="000F23B3"/>
    <w:rsid w:val="000F6047"/>
    <w:rsid w:val="0010292B"/>
    <w:rsid w:val="00104B95"/>
    <w:rsid w:val="0010637B"/>
    <w:rsid w:val="00106E9D"/>
    <w:rsid w:val="001125A6"/>
    <w:rsid w:val="0011673E"/>
    <w:rsid w:val="00120F5A"/>
    <w:rsid w:val="00121ED6"/>
    <w:rsid w:val="00122266"/>
    <w:rsid w:val="00122FAD"/>
    <w:rsid w:val="00125D26"/>
    <w:rsid w:val="00126835"/>
    <w:rsid w:val="0013125C"/>
    <w:rsid w:val="00132E3C"/>
    <w:rsid w:val="0014001E"/>
    <w:rsid w:val="00145CD9"/>
    <w:rsid w:val="00146F64"/>
    <w:rsid w:val="00150020"/>
    <w:rsid w:val="00154694"/>
    <w:rsid w:val="001567AA"/>
    <w:rsid w:val="0016418C"/>
    <w:rsid w:val="0016463C"/>
    <w:rsid w:val="001657FB"/>
    <w:rsid w:val="00166905"/>
    <w:rsid w:val="00167073"/>
    <w:rsid w:val="00175560"/>
    <w:rsid w:val="00177506"/>
    <w:rsid w:val="00183DEA"/>
    <w:rsid w:val="001A3EE9"/>
    <w:rsid w:val="001A40D4"/>
    <w:rsid w:val="001B1FED"/>
    <w:rsid w:val="001B2C19"/>
    <w:rsid w:val="001E3B27"/>
    <w:rsid w:val="001E5053"/>
    <w:rsid w:val="001F4B80"/>
    <w:rsid w:val="0022172E"/>
    <w:rsid w:val="00223E18"/>
    <w:rsid w:val="00226015"/>
    <w:rsid w:val="002265E2"/>
    <w:rsid w:val="00230F2E"/>
    <w:rsid w:val="002361C5"/>
    <w:rsid w:val="0023745D"/>
    <w:rsid w:val="002377A7"/>
    <w:rsid w:val="00240232"/>
    <w:rsid w:val="0026186E"/>
    <w:rsid w:val="002619B8"/>
    <w:rsid w:val="0026421D"/>
    <w:rsid w:val="00264820"/>
    <w:rsid w:val="00265C1F"/>
    <w:rsid w:val="002708F4"/>
    <w:rsid w:val="00272447"/>
    <w:rsid w:val="00272484"/>
    <w:rsid w:val="002865DC"/>
    <w:rsid w:val="00294F76"/>
    <w:rsid w:val="002A12CD"/>
    <w:rsid w:val="002A16D0"/>
    <w:rsid w:val="002B2821"/>
    <w:rsid w:val="002B5701"/>
    <w:rsid w:val="002B6486"/>
    <w:rsid w:val="002B6918"/>
    <w:rsid w:val="002C03FF"/>
    <w:rsid w:val="002C345B"/>
    <w:rsid w:val="002C4FB2"/>
    <w:rsid w:val="002C6E0E"/>
    <w:rsid w:val="002C7D46"/>
    <w:rsid w:val="002C7F93"/>
    <w:rsid w:val="002D758F"/>
    <w:rsid w:val="002E60B1"/>
    <w:rsid w:val="002F04EC"/>
    <w:rsid w:val="002F74D4"/>
    <w:rsid w:val="003077D2"/>
    <w:rsid w:val="00315127"/>
    <w:rsid w:val="003237EF"/>
    <w:rsid w:val="00331AA4"/>
    <w:rsid w:val="0033424B"/>
    <w:rsid w:val="00341923"/>
    <w:rsid w:val="00343D6E"/>
    <w:rsid w:val="003460E5"/>
    <w:rsid w:val="003473F5"/>
    <w:rsid w:val="003535E2"/>
    <w:rsid w:val="0036333D"/>
    <w:rsid w:val="003667B7"/>
    <w:rsid w:val="00366915"/>
    <w:rsid w:val="0037247B"/>
    <w:rsid w:val="0037585B"/>
    <w:rsid w:val="00381095"/>
    <w:rsid w:val="00386076"/>
    <w:rsid w:val="00387C3D"/>
    <w:rsid w:val="00387D2F"/>
    <w:rsid w:val="003935AB"/>
    <w:rsid w:val="003A127A"/>
    <w:rsid w:val="003A2C79"/>
    <w:rsid w:val="003A6D21"/>
    <w:rsid w:val="003B41DE"/>
    <w:rsid w:val="003B4DDD"/>
    <w:rsid w:val="003B4ED3"/>
    <w:rsid w:val="003C303E"/>
    <w:rsid w:val="003C6412"/>
    <w:rsid w:val="003D0F36"/>
    <w:rsid w:val="003D3488"/>
    <w:rsid w:val="003D6043"/>
    <w:rsid w:val="003E3452"/>
    <w:rsid w:val="003E3B70"/>
    <w:rsid w:val="003E6F14"/>
    <w:rsid w:val="003F3CB2"/>
    <w:rsid w:val="003F4BA3"/>
    <w:rsid w:val="003F7E13"/>
    <w:rsid w:val="00400088"/>
    <w:rsid w:val="00401E51"/>
    <w:rsid w:val="00403927"/>
    <w:rsid w:val="00405C12"/>
    <w:rsid w:val="0040607D"/>
    <w:rsid w:val="004062E9"/>
    <w:rsid w:val="004119D2"/>
    <w:rsid w:val="0041428D"/>
    <w:rsid w:val="0041665D"/>
    <w:rsid w:val="0041748C"/>
    <w:rsid w:val="00426B45"/>
    <w:rsid w:val="00426D67"/>
    <w:rsid w:val="00432978"/>
    <w:rsid w:val="004366F9"/>
    <w:rsid w:val="00441820"/>
    <w:rsid w:val="00452222"/>
    <w:rsid w:val="00453D9C"/>
    <w:rsid w:val="00460F4E"/>
    <w:rsid w:val="00463C0B"/>
    <w:rsid w:val="00466A28"/>
    <w:rsid w:val="0046734F"/>
    <w:rsid w:val="0047068F"/>
    <w:rsid w:val="00472D94"/>
    <w:rsid w:val="004752D2"/>
    <w:rsid w:val="00475414"/>
    <w:rsid w:val="0047773D"/>
    <w:rsid w:val="00480E6D"/>
    <w:rsid w:val="00481B03"/>
    <w:rsid w:val="00483BA4"/>
    <w:rsid w:val="0048497E"/>
    <w:rsid w:val="00486935"/>
    <w:rsid w:val="004920B5"/>
    <w:rsid w:val="00497DB6"/>
    <w:rsid w:val="004A095C"/>
    <w:rsid w:val="004A3C38"/>
    <w:rsid w:val="004A5E44"/>
    <w:rsid w:val="004B1207"/>
    <w:rsid w:val="004B40A8"/>
    <w:rsid w:val="004B629A"/>
    <w:rsid w:val="004B763B"/>
    <w:rsid w:val="004C00B0"/>
    <w:rsid w:val="004C4E3E"/>
    <w:rsid w:val="004D1DEB"/>
    <w:rsid w:val="004D603B"/>
    <w:rsid w:val="004E134A"/>
    <w:rsid w:val="004F6531"/>
    <w:rsid w:val="005042E0"/>
    <w:rsid w:val="0051074E"/>
    <w:rsid w:val="00512ED4"/>
    <w:rsid w:val="005151BD"/>
    <w:rsid w:val="00515EB4"/>
    <w:rsid w:val="00520200"/>
    <w:rsid w:val="00521561"/>
    <w:rsid w:val="00521A54"/>
    <w:rsid w:val="00531571"/>
    <w:rsid w:val="00544D5F"/>
    <w:rsid w:val="0054791E"/>
    <w:rsid w:val="00555BE1"/>
    <w:rsid w:val="005566D9"/>
    <w:rsid w:val="00556836"/>
    <w:rsid w:val="0056733F"/>
    <w:rsid w:val="005727F8"/>
    <w:rsid w:val="005740EA"/>
    <w:rsid w:val="005831D0"/>
    <w:rsid w:val="00583B61"/>
    <w:rsid w:val="00584153"/>
    <w:rsid w:val="00585105"/>
    <w:rsid w:val="005857E9"/>
    <w:rsid w:val="00593E63"/>
    <w:rsid w:val="005A1D1E"/>
    <w:rsid w:val="005A2801"/>
    <w:rsid w:val="005A6C65"/>
    <w:rsid w:val="005A7974"/>
    <w:rsid w:val="005B16B8"/>
    <w:rsid w:val="005B25AC"/>
    <w:rsid w:val="005B38E8"/>
    <w:rsid w:val="005B79E8"/>
    <w:rsid w:val="005C049D"/>
    <w:rsid w:val="005D0BB2"/>
    <w:rsid w:val="005D36AE"/>
    <w:rsid w:val="005D3E20"/>
    <w:rsid w:val="005D5E13"/>
    <w:rsid w:val="005D677B"/>
    <w:rsid w:val="005D7C25"/>
    <w:rsid w:val="005E4B62"/>
    <w:rsid w:val="005E5121"/>
    <w:rsid w:val="005E6243"/>
    <w:rsid w:val="005E7335"/>
    <w:rsid w:val="005F0D2A"/>
    <w:rsid w:val="005F0DAD"/>
    <w:rsid w:val="005F3CD2"/>
    <w:rsid w:val="005F79AD"/>
    <w:rsid w:val="006065AC"/>
    <w:rsid w:val="00607571"/>
    <w:rsid w:val="00613BAA"/>
    <w:rsid w:val="00614D37"/>
    <w:rsid w:val="00617DC6"/>
    <w:rsid w:val="00620AE4"/>
    <w:rsid w:val="00632375"/>
    <w:rsid w:val="006344DA"/>
    <w:rsid w:val="00641637"/>
    <w:rsid w:val="00641982"/>
    <w:rsid w:val="00641E1B"/>
    <w:rsid w:val="006531E8"/>
    <w:rsid w:val="006534E0"/>
    <w:rsid w:val="00654917"/>
    <w:rsid w:val="00657B8A"/>
    <w:rsid w:val="0066203C"/>
    <w:rsid w:val="00664B95"/>
    <w:rsid w:val="00670B86"/>
    <w:rsid w:val="00671E7A"/>
    <w:rsid w:val="006742F3"/>
    <w:rsid w:val="0068320F"/>
    <w:rsid w:val="00684DF8"/>
    <w:rsid w:val="00692997"/>
    <w:rsid w:val="00697C4C"/>
    <w:rsid w:val="006A26A2"/>
    <w:rsid w:val="006B0AF1"/>
    <w:rsid w:val="006B6113"/>
    <w:rsid w:val="006B7A80"/>
    <w:rsid w:val="006C13EF"/>
    <w:rsid w:val="006D2F40"/>
    <w:rsid w:val="006E02A3"/>
    <w:rsid w:val="006E11E3"/>
    <w:rsid w:val="006E18F1"/>
    <w:rsid w:val="006E22C9"/>
    <w:rsid w:val="006E2603"/>
    <w:rsid w:val="006E2C10"/>
    <w:rsid w:val="006E5EEB"/>
    <w:rsid w:val="006E7525"/>
    <w:rsid w:val="006F546C"/>
    <w:rsid w:val="006F7DFA"/>
    <w:rsid w:val="007034F2"/>
    <w:rsid w:val="00705124"/>
    <w:rsid w:val="007067D0"/>
    <w:rsid w:val="007101E1"/>
    <w:rsid w:val="007152BD"/>
    <w:rsid w:val="00715BC4"/>
    <w:rsid w:val="00715CA8"/>
    <w:rsid w:val="00720A76"/>
    <w:rsid w:val="00722036"/>
    <w:rsid w:val="007229D7"/>
    <w:rsid w:val="00723223"/>
    <w:rsid w:val="00723B2D"/>
    <w:rsid w:val="00726C4B"/>
    <w:rsid w:val="00727292"/>
    <w:rsid w:val="007309D0"/>
    <w:rsid w:val="00731EC1"/>
    <w:rsid w:val="0073204F"/>
    <w:rsid w:val="0073401B"/>
    <w:rsid w:val="00736AD2"/>
    <w:rsid w:val="00736DE2"/>
    <w:rsid w:val="00736DEC"/>
    <w:rsid w:val="0074561E"/>
    <w:rsid w:val="007470AA"/>
    <w:rsid w:val="007474B4"/>
    <w:rsid w:val="0075158B"/>
    <w:rsid w:val="0075571E"/>
    <w:rsid w:val="00757A31"/>
    <w:rsid w:val="00757DF4"/>
    <w:rsid w:val="00767913"/>
    <w:rsid w:val="007702E0"/>
    <w:rsid w:val="00777DE7"/>
    <w:rsid w:val="007800A0"/>
    <w:rsid w:val="0078066A"/>
    <w:rsid w:val="0078234F"/>
    <w:rsid w:val="007826F9"/>
    <w:rsid w:val="00782F36"/>
    <w:rsid w:val="00794A5D"/>
    <w:rsid w:val="0079686A"/>
    <w:rsid w:val="007A21CD"/>
    <w:rsid w:val="007A3A32"/>
    <w:rsid w:val="007A728D"/>
    <w:rsid w:val="007B2743"/>
    <w:rsid w:val="007B5530"/>
    <w:rsid w:val="007B6F99"/>
    <w:rsid w:val="007B7041"/>
    <w:rsid w:val="007C2ABD"/>
    <w:rsid w:val="007C34BA"/>
    <w:rsid w:val="007C4255"/>
    <w:rsid w:val="007C64E5"/>
    <w:rsid w:val="007D4F3F"/>
    <w:rsid w:val="007D624F"/>
    <w:rsid w:val="007D70F2"/>
    <w:rsid w:val="007E15C6"/>
    <w:rsid w:val="007E3DED"/>
    <w:rsid w:val="007F13E7"/>
    <w:rsid w:val="007F35BC"/>
    <w:rsid w:val="007F5912"/>
    <w:rsid w:val="007F7FFA"/>
    <w:rsid w:val="00801363"/>
    <w:rsid w:val="00801B45"/>
    <w:rsid w:val="0081183D"/>
    <w:rsid w:val="00813092"/>
    <w:rsid w:val="00816E2F"/>
    <w:rsid w:val="0081726C"/>
    <w:rsid w:val="00821611"/>
    <w:rsid w:val="008255E1"/>
    <w:rsid w:val="00827084"/>
    <w:rsid w:val="00827830"/>
    <w:rsid w:val="00830466"/>
    <w:rsid w:val="0083199B"/>
    <w:rsid w:val="0083210E"/>
    <w:rsid w:val="00834373"/>
    <w:rsid w:val="00836E57"/>
    <w:rsid w:val="00840850"/>
    <w:rsid w:val="00841E66"/>
    <w:rsid w:val="00842469"/>
    <w:rsid w:val="00845932"/>
    <w:rsid w:val="00850F07"/>
    <w:rsid w:val="00856078"/>
    <w:rsid w:val="008604A7"/>
    <w:rsid w:val="008652AD"/>
    <w:rsid w:val="00865945"/>
    <w:rsid w:val="00867E33"/>
    <w:rsid w:val="0087216F"/>
    <w:rsid w:val="00875F98"/>
    <w:rsid w:val="00881613"/>
    <w:rsid w:val="00886F3C"/>
    <w:rsid w:val="008944F1"/>
    <w:rsid w:val="00895122"/>
    <w:rsid w:val="00895EF5"/>
    <w:rsid w:val="00896FCB"/>
    <w:rsid w:val="008A1365"/>
    <w:rsid w:val="008A200B"/>
    <w:rsid w:val="008A20B0"/>
    <w:rsid w:val="008A4394"/>
    <w:rsid w:val="008B04FE"/>
    <w:rsid w:val="008B0756"/>
    <w:rsid w:val="008B0855"/>
    <w:rsid w:val="008C0D87"/>
    <w:rsid w:val="008C347E"/>
    <w:rsid w:val="008C55A4"/>
    <w:rsid w:val="008C5709"/>
    <w:rsid w:val="008C6D2F"/>
    <w:rsid w:val="008D115F"/>
    <w:rsid w:val="008D27C1"/>
    <w:rsid w:val="008E1CD0"/>
    <w:rsid w:val="008E225C"/>
    <w:rsid w:val="008E5703"/>
    <w:rsid w:val="008E7192"/>
    <w:rsid w:val="008F7D76"/>
    <w:rsid w:val="00902FD9"/>
    <w:rsid w:val="00907480"/>
    <w:rsid w:val="00915041"/>
    <w:rsid w:val="0091562C"/>
    <w:rsid w:val="00915B6D"/>
    <w:rsid w:val="009165D7"/>
    <w:rsid w:val="00920C8D"/>
    <w:rsid w:val="00920D9A"/>
    <w:rsid w:val="0093276D"/>
    <w:rsid w:val="009339F1"/>
    <w:rsid w:val="00935ED1"/>
    <w:rsid w:val="00940C8E"/>
    <w:rsid w:val="00942A70"/>
    <w:rsid w:val="00944709"/>
    <w:rsid w:val="00944DBA"/>
    <w:rsid w:val="00945623"/>
    <w:rsid w:val="00946A72"/>
    <w:rsid w:val="00946C17"/>
    <w:rsid w:val="00951086"/>
    <w:rsid w:val="00951124"/>
    <w:rsid w:val="00956544"/>
    <w:rsid w:val="00961716"/>
    <w:rsid w:val="00961D0D"/>
    <w:rsid w:val="0096434A"/>
    <w:rsid w:val="00966A9A"/>
    <w:rsid w:val="009708CC"/>
    <w:rsid w:val="00971C6B"/>
    <w:rsid w:val="00972372"/>
    <w:rsid w:val="00972613"/>
    <w:rsid w:val="00974C1F"/>
    <w:rsid w:val="00976F05"/>
    <w:rsid w:val="009832BA"/>
    <w:rsid w:val="00995597"/>
    <w:rsid w:val="009A1338"/>
    <w:rsid w:val="009A1915"/>
    <w:rsid w:val="009A3291"/>
    <w:rsid w:val="009A4C9F"/>
    <w:rsid w:val="009B47D8"/>
    <w:rsid w:val="009B73B7"/>
    <w:rsid w:val="009C150C"/>
    <w:rsid w:val="009C31CF"/>
    <w:rsid w:val="009C3C76"/>
    <w:rsid w:val="009C3F6B"/>
    <w:rsid w:val="009C5F91"/>
    <w:rsid w:val="009C66E6"/>
    <w:rsid w:val="009D4C05"/>
    <w:rsid w:val="009E0631"/>
    <w:rsid w:val="009E49E7"/>
    <w:rsid w:val="009E59C8"/>
    <w:rsid w:val="009E5F3D"/>
    <w:rsid w:val="009F14C4"/>
    <w:rsid w:val="009F2C56"/>
    <w:rsid w:val="009F2F47"/>
    <w:rsid w:val="009F4876"/>
    <w:rsid w:val="009F6E0D"/>
    <w:rsid w:val="00A05595"/>
    <w:rsid w:val="00A06545"/>
    <w:rsid w:val="00A14B99"/>
    <w:rsid w:val="00A14C02"/>
    <w:rsid w:val="00A157C4"/>
    <w:rsid w:val="00A22D0F"/>
    <w:rsid w:val="00A2438F"/>
    <w:rsid w:val="00A251D7"/>
    <w:rsid w:val="00A321A4"/>
    <w:rsid w:val="00A33B6B"/>
    <w:rsid w:val="00A35787"/>
    <w:rsid w:val="00A4235B"/>
    <w:rsid w:val="00A44A8A"/>
    <w:rsid w:val="00A50080"/>
    <w:rsid w:val="00A502F2"/>
    <w:rsid w:val="00A51876"/>
    <w:rsid w:val="00A560A1"/>
    <w:rsid w:val="00A668F0"/>
    <w:rsid w:val="00A756D3"/>
    <w:rsid w:val="00A7646F"/>
    <w:rsid w:val="00A804F1"/>
    <w:rsid w:val="00A807A4"/>
    <w:rsid w:val="00A82754"/>
    <w:rsid w:val="00A870DD"/>
    <w:rsid w:val="00A90120"/>
    <w:rsid w:val="00A90393"/>
    <w:rsid w:val="00A92BD5"/>
    <w:rsid w:val="00A94F2E"/>
    <w:rsid w:val="00A979CC"/>
    <w:rsid w:val="00A979CE"/>
    <w:rsid w:val="00AA1C65"/>
    <w:rsid w:val="00AA1D80"/>
    <w:rsid w:val="00AA54E1"/>
    <w:rsid w:val="00AB403E"/>
    <w:rsid w:val="00AC086D"/>
    <w:rsid w:val="00AC1026"/>
    <w:rsid w:val="00AC3621"/>
    <w:rsid w:val="00AD2D38"/>
    <w:rsid w:val="00AD3FD9"/>
    <w:rsid w:val="00AE37F2"/>
    <w:rsid w:val="00AF1847"/>
    <w:rsid w:val="00B03D5E"/>
    <w:rsid w:val="00B071ED"/>
    <w:rsid w:val="00B10292"/>
    <w:rsid w:val="00B10425"/>
    <w:rsid w:val="00B14CBC"/>
    <w:rsid w:val="00B16BF0"/>
    <w:rsid w:val="00B25C3A"/>
    <w:rsid w:val="00B26E61"/>
    <w:rsid w:val="00B31E63"/>
    <w:rsid w:val="00B33D26"/>
    <w:rsid w:val="00B3484A"/>
    <w:rsid w:val="00B40347"/>
    <w:rsid w:val="00B42DC8"/>
    <w:rsid w:val="00B44A6B"/>
    <w:rsid w:val="00B46235"/>
    <w:rsid w:val="00B52520"/>
    <w:rsid w:val="00B54D55"/>
    <w:rsid w:val="00B566B6"/>
    <w:rsid w:val="00B60E33"/>
    <w:rsid w:val="00B6120B"/>
    <w:rsid w:val="00B6148B"/>
    <w:rsid w:val="00B615C5"/>
    <w:rsid w:val="00B6631C"/>
    <w:rsid w:val="00B729F7"/>
    <w:rsid w:val="00B7520D"/>
    <w:rsid w:val="00B84F37"/>
    <w:rsid w:val="00B856E6"/>
    <w:rsid w:val="00B8740E"/>
    <w:rsid w:val="00B925DC"/>
    <w:rsid w:val="00B96ABB"/>
    <w:rsid w:val="00BA084C"/>
    <w:rsid w:val="00BA1639"/>
    <w:rsid w:val="00BA1ABF"/>
    <w:rsid w:val="00BA3773"/>
    <w:rsid w:val="00BA3A24"/>
    <w:rsid w:val="00BA42B0"/>
    <w:rsid w:val="00BA750C"/>
    <w:rsid w:val="00BB67E1"/>
    <w:rsid w:val="00BC4CFE"/>
    <w:rsid w:val="00BC61F3"/>
    <w:rsid w:val="00BC79E1"/>
    <w:rsid w:val="00BD0C25"/>
    <w:rsid w:val="00BD2E92"/>
    <w:rsid w:val="00BD522C"/>
    <w:rsid w:val="00BD6435"/>
    <w:rsid w:val="00BD6FC4"/>
    <w:rsid w:val="00BE1440"/>
    <w:rsid w:val="00BE163A"/>
    <w:rsid w:val="00BE69FF"/>
    <w:rsid w:val="00BF1F14"/>
    <w:rsid w:val="00BF4549"/>
    <w:rsid w:val="00BF4E04"/>
    <w:rsid w:val="00C030D8"/>
    <w:rsid w:val="00C20BDD"/>
    <w:rsid w:val="00C3016B"/>
    <w:rsid w:val="00C3318C"/>
    <w:rsid w:val="00C34C2B"/>
    <w:rsid w:val="00C43912"/>
    <w:rsid w:val="00C43CB4"/>
    <w:rsid w:val="00C53166"/>
    <w:rsid w:val="00C532C2"/>
    <w:rsid w:val="00C53911"/>
    <w:rsid w:val="00C55ABB"/>
    <w:rsid w:val="00C56A0A"/>
    <w:rsid w:val="00C57B00"/>
    <w:rsid w:val="00C60CA6"/>
    <w:rsid w:val="00C610A1"/>
    <w:rsid w:val="00C66C9D"/>
    <w:rsid w:val="00C71943"/>
    <w:rsid w:val="00C73ADF"/>
    <w:rsid w:val="00C75531"/>
    <w:rsid w:val="00C800FA"/>
    <w:rsid w:val="00C82E0E"/>
    <w:rsid w:val="00C82E5B"/>
    <w:rsid w:val="00C8596F"/>
    <w:rsid w:val="00C860AF"/>
    <w:rsid w:val="00C86AE8"/>
    <w:rsid w:val="00C913ED"/>
    <w:rsid w:val="00C932C8"/>
    <w:rsid w:val="00C934F4"/>
    <w:rsid w:val="00C974E5"/>
    <w:rsid w:val="00CA10CA"/>
    <w:rsid w:val="00CA37CB"/>
    <w:rsid w:val="00CA3A0F"/>
    <w:rsid w:val="00CB1D29"/>
    <w:rsid w:val="00CB1E0B"/>
    <w:rsid w:val="00CB3925"/>
    <w:rsid w:val="00CB6C95"/>
    <w:rsid w:val="00CC30E7"/>
    <w:rsid w:val="00CC66D7"/>
    <w:rsid w:val="00CD2DA7"/>
    <w:rsid w:val="00CE621C"/>
    <w:rsid w:val="00CF2AAA"/>
    <w:rsid w:val="00CF3642"/>
    <w:rsid w:val="00D023C5"/>
    <w:rsid w:val="00D10B37"/>
    <w:rsid w:val="00D13B91"/>
    <w:rsid w:val="00D17D7F"/>
    <w:rsid w:val="00D17F34"/>
    <w:rsid w:val="00D21933"/>
    <w:rsid w:val="00D31509"/>
    <w:rsid w:val="00D460EA"/>
    <w:rsid w:val="00D519D5"/>
    <w:rsid w:val="00D55A09"/>
    <w:rsid w:val="00D57319"/>
    <w:rsid w:val="00D63C2E"/>
    <w:rsid w:val="00D67326"/>
    <w:rsid w:val="00D71DE9"/>
    <w:rsid w:val="00D7494E"/>
    <w:rsid w:val="00D74F85"/>
    <w:rsid w:val="00D8153E"/>
    <w:rsid w:val="00D822B4"/>
    <w:rsid w:val="00D8520E"/>
    <w:rsid w:val="00D86880"/>
    <w:rsid w:val="00D91B28"/>
    <w:rsid w:val="00D96E99"/>
    <w:rsid w:val="00DB7725"/>
    <w:rsid w:val="00DC12F7"/>
    <w:rsid w:val="00DC459A"/>
    <w:rsid w:val="00DC4B02"/>
    <w:rsid w:val="00DC5143"/>
    <w:rsid w:val="00DC700E"/>
    <w:rsid w:val="00DC74BC"/>
    <w:rsid w:val="00DD51BB"/>
    <w:rsid w:val="00DD5654"/>
    <w:rsid w:val="00DE4C46"/>
    <w:rsid w:val="00DF3B22"/>
    <w:rsid w:val="00DF3F9B"/>
    <w:rsid w:val="00DF6066"/>
    <w:rsid w:val="00DF60B0"/>
    <w:rsid w:val="00E049C6"/>
    <w:rsid w:val="00E07C24"/>
    <w:rsid w:val="00E138E5"/>
    <w:rsid w:val="00E14132"/>
    <w:rsid w:val="00E17E10"/>
    <w:rsid w:val="00E21A70"/>
    <w:rsid w:val="00E37445"/>
    <w:rsid w:val="00E400BE"/>
    <w:rsid w:val="00E42413"/>
    <w:rsid w:val="00E443C0"/>
    <w:rsid w:val="00E4530B"/>
    <w:rsid w:val="00E4781A"/>
    <w:rsid w:val="00E50B0C"/>
    <w:rsid w:val="00E524B5"/>
    <w:rsid w:val="00E619C9"/>
    <w:rsid w:val="00E631F2"/>
    <w:rsid w:val="00E6726D"/>
    <w:rsid w:val="00E7392C"/>
    <w:rsid w:val="00E74359"/>
    <w:rsid w:val="00E77ABD"/>
    <w:rsid w:val="00E80EC6"/>
    <w:rsid w:val="00E83F39"/>
    <w:rsid w:val="00E8546F"/>
    <w:rsid w:val="00E90822"/>
    <w:rsid w:val="00E96228"/>
    <w:rsid w:val="00E9743E"/>
    <w:rsid w:val="00EA41AA"/>
    <w:rsid w:val="00EA5F97"/>
    <w:rsid w:val="00EA795E"/>
    <w:rsid w:val="00EB1C96"/>
    <w:rsid w:val="00EB209D"/>
    <w:rsid w:val="00EB498F"/>
    <w:rsid w:val="00EB5F26"/>
    <w:rsid w:val="00EB61E5"/>
    <w:rsid w:val="00ED0171"/>
    <w:rsid w:val="00ED1009"/>
    <w:rsid w:val="00ED62B1"/>
    <w:rsid w:val="00ED6459"/>
    <w:rsid w:val="00EE043E"/>
    <w:rsid w:val="00EE0D0F"/>
    <w:rsid w:val="00EE2AAC"/>
    <w:rsid w:val="00EE2F8E"/>
    <w:rsid w:val="00EE3C9B"/>
    <w:rsid w:val="00EE5947"/>
    <w:rsid w:val="00EF0B5A"/>
    <w:rsid w:val="00EF16C0"/>
    <w:rsid w:val="00EF515A"/>
    <w:rsid w:val="00F03E6F"/>
    <w:rsid w:val="00F03EC8"/>
    <w:rsid w:val="00F04C07"/>
    <w:rsid w:val="00F10717"/>
    <w:rsid w:val="00F111FB"/>
    <w:rsid w:val="00F16051"/>
    <w:rsid w:val="00F16F68"/>
    <w:rsid w:val="00F22C8B"/>
    <w:rsid w:val="00F23249"/>
    <w:rsid w:val="00F237FA"/>
    <w:rsid w:val="00F27CDC"/>
    <w:rsid w:val="00F30D91"/>
    <w:rsid w:val="00F34E6D"/>
    <w:rsid w:val="00F40A64"/>
    <w:rsid w:val="00F44651"/>
    <w:rsid w:val="00F51D20"/>
    <w:rsid w:val="00F522C2"/>
    <w:rsid w:val="00F53036"/>
    <w:rsid w:val="00F5471B"/>
    <w:rsid w:val="00F55A95"/>
    <w:rsid w:val="00F56497"/>
    <w:rsid w:val="00F571D5"/>
    <w:rsid w:val="00F62058"/>
    <w:rsid w:val="00F63E71"/>
    <w:rsid w:val="00F63F9B"/>
    <w:rsid w:val="00F64888"/>
    <w:rsid w:val="00F71649"/>
    <w:rsid w:val="00F720E6"/>
    <w:rsid w:val="00F73BE1"/>
    <w:rsid w:val="00F773A5"/>
    <w:rsid w:val="00F842CD"/>
    <w:rsid w:val="00F84F21"/>
    <w:rsid w:val="00F91A52"/>
    <w:rsid w:val="00FA7CF5"/>
    <w:rsid w:val="00FB3C45"/>
    <w:rsid w:val="00FC30D2"/>
    <w:rsid w:val="00FC4331"/>
    <w:rsid w:val="00FC4C31"/>
    <w:rsid w:val="00FC4F5C"/>
    <w:rsid w:val="00FD7CBA"/>
    <w:rsid w:val="00FE09FE"/>
    <w:rsid w:val="00FE0C2B"/>
    <w:rsid w:val="00FE362D"/>
    <w:rsid w:val="00FE5454"/>
    <w:rsid w:val="00FF49BA"/>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4252D60"/>
  <w15:chartTrackingRefBased/>
  <w15:docId w15:val="{A24AA4E5-57A2-44F2-9C8A-6C37E783A3F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fr-BE"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54694"/>
  </w:style>
  <w:style w:type="paragraph" w:styleId="Heading1">
    <w:name w:val="heading 1"/>
    <w:basedOn w:val="Normal"/>
    <w:next w:val="Normal"/>
    <w:link w:val="Heading1Char"/>
    <w:qFormat/>
    <w:rsid w:val="0010292B"/>
    <w:pPr>
      <w:keepNext/>
      <w:keepLines/>
      <w:spacing w:before="120" w:after="0" w:line="240" w:lineRule="auto"/>
      <w:jc w:val="both"/>
      <w:outlineLvl w:val="0"/>
    </w:pPr>
    <w:rPr>
      <w:rFonts w:ascii="Arial" w:eastAsia="Times New Roman" w:hAnsi="Arial" w:cs="Times New Roman"/>
      <w:b/>
      <w:caps/>
      <w:kern w:val="32"/>
      <w:sz w:val="18"/>
      <w:szCs w:val="20"/>
      <w:lang w:val="en-US"/>
    </w:rPr>
  </w:style>
  <w:style w:type="paragraph" w:styleId="Heading2">
    <w:name w:val="heading 2"/>
    <w:basedOn w:val="Normal"/>
    <w:next w:val="Normal"/>
    <w:link w:val="Heading2Char"/>
    <w:uiPriority w:val="9"/>
    <w:unhideWhenUsed/>
    <w:qFormat/>
    <w:rsid w:val="00FE5454"/>
    <w:pPr>
      <w:keepNext/>
      <w:keepLines/>
      <w:spacing w:before="40" w:after="0"/>
      <w:outlineLvl w:val="1"/>
    </w:pPr>
    <w:rPr>
      <w:rFonts w:asciiTheme="majorHAnsi" w:eastAsiaTheme="majorEastAsia" w:hAnsiTheme="majorHAnsi" w:cstheme="majorBidi"/>
      <w:color w:val="2F5496"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8787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08787E"/>
    <w:pPr>
      <w:spacing w:after="200" w:line="276" w:lineRule="auto"/>
      <w:ind w:left="720"/>
      <w:contextualSpacing/>
    </w:pPr>
    <w:rPr>
      <w:rFonts w:eastAsia="SimSun"/>
    </w:rPr>
  </w:style>
  <w:style w:type="paragraph" w:styleId="NormalWeb">
    <w:name w:val="Normal (Web)"/>
    <w:basedOn w:val="Normal"/>
    <w:uiPriority w:val="99"/>
    <w:semiHidden/>
    <w:unhideWhenUsed/>
    <w:rsid w:val="0008787E"/>
    <w:pPr>
      <w:spacing w:before="100" w:beforeAutospacing="1" w:after="100" w:afterAutospacing="1" w:line="240" w:lineRule="auto"/>
    </w:pPr>
    <w:rPr>
      <w:rFonts w:ascii="Times New Roman" w:eastAsiaTheme="minorEastAsia" w:hAnsi="Times New Roman" w:cs="Times New Roman"/>
      <w:sz w:val="24"/>
      <w:szCs w:val="24"/>
      <w:lang w:eastAsia="fr-BE"/>
    </w:rPr>
  </w:style>
  <w:style w:type="character" w:styleId="Hyperlink">
    <w:name w:val="Hyperlink"/>
    <w:basedOn w:val="DefaultParagraphFont"/>
    <w:uiPriority w:val="99"/>
    <w:unhideWhenUsed/>
    <w:rsid w:val="0008787E"/>
    <w:rPr>
      <w:color w:val="0563C1" w:themeColor="hyperlink"/>
      <w:u w:val="single"/>
    </w:rPr>
  </w:style>
  <w:style w:type="character" w:customStyle="1" w:styleId="Mentionnonrsolue1">
    <w:name w:val="Mention non résolue1"/>
    <w:basedOn w:val="DefaultParagraphFont"/>
    <w:uiPriority w:val="99"/>
    <w:semiHidden/>
    <w:unhideWhenUsed/>
    <w:rsid w:val="0008787E"/>
    <w:rPr>
      <w:color w:val="605E5C"/>
      <w:shd w:val="clear" w:color="auto" w:fill="E1DFDD"/>
    </w:rPr>
  </w:style>
  <w:style w:type="paragraph" w:styleId="Caption">
    <w:name w:val="caption"/>
    <w:basedOn w:val="Normal"/>
    <w:next w:val="Normal"/>
    <w:uiPriority w:val="35"/>
    <w:semiHidden/>
    <w:unhideWhenUsed/>
    <w:qFormat/>
    <w:rsid w:val="0008787E"/>
    <w:pPr>
      <w:spacing w:after="200" w:line="240" w:lineRule="auto"/>
    </w:pPr>
    <w:rPr>
      <w:i/>
      <w:iCs/>
      <w:color w:val="44546A" w:themeColor="text2"/>
      <w:sz w:val="18"/>
      <w:szCs w:val="18"/>
    </w:rPr>
  </w:style>
  <w:style w:type="character" w:styleId="CommentReference">
    <w:name w:val="annotation reference"/>
    <w:basedOn w:val="DefaultParagraphFont"/>
    <w:uiPriority w:val="99"/>
    <w:semiHidden/>
    <w:unhideWhenUsed/>
    <w:rsid w:val="0008787E"/>
    <w:rPr>
      <w:sz w:val="16"/>
      <w:szCs w:val="16"/>
    </w:rPr>
  </w:style>
  <w:style w:type="paragraph" w:styleId="CommentText">
    <w:name w:val="annotation text"/>
    <w:basedOn w:val="Normal"/>
    <w:link w:val="CommentTextChar"/>
    <w:uiPriority w:val="99"/>
    <w:semiHidden/>
    <w:unhideWhenUsed/>
    <w:rsid w:val="0008787E"/>
    <w:pPr>
      <w:spacing w:line="240" w:lineRule="auto"/>
    </w:pPr>
    <w:rPr>
      <w:sz w:val="20"/>
      <w:szCs w:val="20"/>
    </w:rPr>
  </w:style>
  <w:style w:type="character" w:customStyle="1" w:styleId="CommentTextChar">
    <w:name w:val="Comment Text Char"/>
    <w:basedOn w:val="DefaultParagraphFont"/>
    <w:link w:val="CommentText"/>
    <w:uiPriority w:val="99"/>
    <w:semiHidden/>
    <w:rsid w:val="0008787E"/>
    <w:rPr>
      <w:sz w:val="20"/>
      <w:szCs w:val="20"/>
    </w:rPr>
  </w:style>
  <w:style w:type="paragraph" w:styleId="BalloonText">
    <w:name w:val="Balloon Text"/>
    <w:basedOn w:val="Normal"/>
    <w:link w:val="BalloonTextChar"/>
    <w:uiPriority w:val="99"/>
    <w:semiHidden/>
    <w:unhideWhenUsed/>
    <w:rsid w:val="0008787E"/>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08787E"/>
    <w:rPr>
      <w:rFonts w:ascii="Segoe UI" w:hAnsi="Segoe UI" w:cs="Segoe UI"/>
      <w:sz w:val="18"/>
      <w:szCs w:val="18"/>
    </w:rPr>
  </w:style>
  <w:style w:type="character" w:styleId="FollowedHyperlink">
    <w:name w:val="FollowedHyperlink"/>
    <w:basedOn w:val="DefaultParagraphFont"/>
    <w:uiPriority w:val="99"/>
    <w:semiHidden/>
    <w:unhideWhenUsed/>
    <w:rsid w:val="0008787E"/>
    <w:rPr>
      <w:color w:val="954F72" w:themeColor="followedHyperlink"/>
      <w:u w:val="single"/>
    </w:rPr>
  </w:style>
  <w:style w:type="character" w:styleId="PlaceholderText">
    <w:name w:val="Placeholder Text"/>
    <w:basedOn w:val="DefaultParagraphFont"/>
    <w:uiPriority w:val="99"/>
    <w:semiHidden/>
    <w:rsid w:val="00472D94"/>
    <w:rPr>
      <w:color w:val="808080"/>
    </w:rPr>
  </w:style>
  <w:style w:type="paragraph" w:styleId="Revision">
    <w:name w:val="Revision"/>
    <w:hidden/>
    <w:uiPriority w:val="99"/>
    <w:semiHidden/>
    <w:rsid w:val="00B26E61"/>
    <w:pPr>
      <w:spacing w:after="0" w:line="240" w:lineRule="auto"/>
    </w:pPr>
  </w:style>
  <w:style w:type="paragraph" w:styleId="CommentSubject">
    <w:name w:val="annotation subject"/>
    <w:basedOn w:val="CommentText"/>
    <w:next w:val="CommentText"/>
    <w:link w:val="CommentSubjectChar"/>
    <w:uiPriority w:val="99"/>
    <w:semiHidden/>
    <w:unhideWhenUsed/>
    <w:rsid w:val="00B26E61"/>
    <w:rPr>
      <w:b/>
      <w:bCs/>
    </w:rPr>
  </w:style>
  <w:style w:type="character" w:customStyle="1" w:styleId="CommentSubjectChar">
    <w:name w:val="Comment Subject Char"/>
    <w:basedOn w:val="CommentTextChar"/>
    <w:link w:val="CommentSubject"/>
    <w:uiPriority w:val="99"/>
    <w:semiHidden/>
    <w:rsid w:val="00B26E61"/>
    <w:rPr>
      <w:b/>
      <w:bCs/>
      <w:sz w:val="20"/>
      <w:szCs w:val="20"/>
    </w:rPr>
  </w:style>
  <w:style w:type="paragraph" w:styleId="Footer">
    <w:name w:val="footer"/>
    <w:basedOn w:val="Normal"/>
    <w:link w:val="FooterChar"/>
    <w:uiPriority w:val="99"/>
    <w:unhideWhenUsed/>
    <w:rsid w:val="009C31CF"/>
    <w:pPr>
      <w:tabs>
        <w:tab w:val="center" w:pos="4513"/>
        <w:tab w:val="right" w:pos="9026"/>
      </w:tabs>
      <w:spacing w:after="0" w:line="240" w:lineRule="auto"/>
    </w:pPr>
  </w:style>
  <w:style w:type="character" w:customStyle="1" w:styleId="FooterChar">
    <w:name w:val="Footer Char"/>
    <w:basedOn w:val="DefaultParagraphFont"/>
    <w:link w:val="Footer"/>
    <w:uiPriority w:val="99"/>
    <w:rsid w:val="009C31CF"/>
  </w:style>
  <w:style w:type="character" w:styleId="PageNumber">
    <w:name w:val="page number"/>
    <w:basedOn w:val="DefaultParagraphFont"/>
    <w:uiPriority w:val="99"/>
    <w:semiHidden/>
    <w:unhideWhenUsed/>
    <w:rsid w:val="009C31CF"/>
  </w:style>
  <w:style w:type="paragraph" w:styleId="Header">
    <w:name w:val="header"/>
    <w:basedOn w:val="Normal"/>
    <w:link w:val="HeaderChar"/>
    <w:uiPriority w:val="99"/>
    <w:unhideWhenUsed/>
    <w:rsid w:val="00A502F2"/>
    <w:pPr>
      <w:tabs>
        <w:tab w:val="center" w:pos="4536"/>
        <w:tab w:val="right" w:pos="9072"/>
      </w:tabs>
      <w:spacing w:after="0" w:line="240" w:lineRule="auto"/>
    </w:pPr>
  </w:style>
  <w:style w:type="character" w:customStyle="1" w:styleId="HeaderChar">
    <w:name w:val="Header Char"/>
    <w:basedOn w:val="DefaultParagraphFont"/>
    <w:link w:val="Header"/>
    <w:uiPriority w:val="99"/>
    <w:rsid w:val="00A502F2"/>
  </w:style>
  <w:style w:type="character" w:customStyle="1" w:styleId="Heading1Char">
    <w:name w:val="Heading 1 Char"/>
    <w:basedOn w:val="DefaultParagraphFont"/>
    <w:link w:val="Heading1"/>
    <w:rsid w:val="0010292B"/>
    <w:rPr>
      <w:rFonts w:ascii="Arial" w:eastAsia="Times New Roman" w:hAnsi="Arial" w:cs="Times New Roman"/>
      <w:b/>
      <w:caps/>
      <w:kern w:val="32"/>
      <w:sz w:val="18"/>
      <w:szCs w:val="20"/>
      <w:lang w:val="en-US"/>
    </w:rPr>
  </w:style>
  <w:style w:type="character" w:customStyle="1" w:styleId="Heading2Char">
    <w:name w:val="Heading 2 Char"/>
    <w:basedOn w:val="DefaultParagraphFont"/>
    <w:link w:val="Heading2"/>
    <w:uiPriority w:val="9"/>
    <w:rsid w:val="00FE5454"/>
    <w:rPr>
      <w:rFonts w:asciiTheme="majorHAnsi" w:eastAsiaTheme="majorEastAsia" w:hAnsiTheme="majorHAnsi" w:cstheme="majorBidi"/>
      <w:color w:val="2F5496" w:themeColor="accent1" w:themeShade="BF"/>
      <w:sz w:val="26"/>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33564246">
      <w:bodyDiv w:val="1"/>
      <w:marLeft w:val="0"/>
      <w:marRight w:val="0"/>
      <w:marTop w:val="0"/>
      <w:marBottom w:val="0"/>
      <w:divBdr>
        <w:top w:val="none" w:sz="0" w:space="0" w:color="auto"/>
        <w:left w:val="none" w:sz="0" w:space="0" w:color="auto"/>
        <w:bottom w:val="none" w:sz="0" w:space="0" w:color="auto"/>
        <w:right w:val="none" w:sz="0" w:space="0" w:color="auto"/>
      </w:divBdr>
    </w:div>
    <w:div w:id="1039627175">
      <w:bodyDiv w:val="1"/>
      <w:marLeft w:val="0"/>
      <w:marRight w:val="0"/>
      <w:marTop w:val="0"/>
      <w:marBottom w:val="0"/>
      <w:divBdr>
        <w:top w:val="none" w:sz="0" w:space="0" w:color="auto"/>
        <w:left w:val="none" w:sz="0" w:space="0" w:color="auto"/>
        <w:bottom w:val="none" w:sz="0" w:space="0" w:color="auto"/>
        <w:right w:val="none" w:sz="0" w:space="0" w:color="auto"/>
      </w:divBdr>
    </w:div>
    <w:div w:id="1110512474">
      <w:bodyDiv w:val="1"/>
      <w:marLeft w:val="0"/>
      <w:marRight w:val="0"/>
      <w:marTop w:val="0"/>
      <w:marBottom w:val="0"/>
      <w:divBdr>
        <w:top w:val="none" w:sz="0" w:space="0" w:color="auto"/>
        <w:left w:val="none" w:sz="0" w:space="0" w:color="auto"/>
        <w:bottom w:val="none" w:sz="0" w:space="0" w:color="auto"/>
        <w:right w:val="none" w:sz="0" w:space="0" w:color="auto"/>
      </w:divBdr>
    </w:div>
    <w:div w:id="1151023945">
      <w:bodyDiv w:val="1"/>
      <w:marLeft w:val="0"/>
      <w:marRight w:val="0"/>
      <w:marTop w:val="0"/>
      <w:marBottom w:val="0"/>
      <w:divBdr>
        <w:top w:val="none" w:sz="0" w:space="0" w:color="auto"/>
        <w:left w:val="none" w:sz="0" w:space="0" w:color="auto"/>
        <w:bottom w:val="none" w:sz="0" w:space="0" w:color="auto"/>
        <w:right w:val="none" w:sz="0" w:space="0" w:color="auto"/>
      </w:divBdr>
    </w:div>
    <w:div w:id="1155953185">
      <w:bodyDiv w:val="1"/>
      <w:marLeft w:val="0"/>
      <w:marRight w:val="0"/>
      <w:marTop w:val="0"/>
      <w:marBottom w:val="0"/>
      <w:divBdr>
        <w:top w:val="none" w:sz="0" w:space="0" w:color="auto"/>
        <w:left w:val="none" w:sz="0" w:space="0" w:color="auto"/>
        <w:bottom w:val="none" w:sz="0" w:space="0" w:color="auto"/>
        <w:right w:val="none" w:sz="0" w:space="0" w:color="auto"/>
      </w:divBdr>
    </w:div>
    <w:div w:id="1172137435">
      <w:bodyDiv w:val="1"/>
      <w:marLeft w:val="0"/>
      <w:marRight w:val="0"/>
      <w:marTop w:val="0"/>
      <w:marBottom w:val="0"/>
      <w:divBdr>
        <w:top w:val="none" w:sz="0" w:space="0" w:color="auto"/>
        <w:left w:val="none" w:sz="0" w:space="0" w:color="auto"/>
        <w:bottom w:val="none" w:sz="0" w:space="0" w:color="auto"/>
        <w:right w:val="none" w:sz="0" w:space="0" w:color="auto"/>
      </w:divBdr>
    </w:div>
    <w:div w:id="1259171032">
      <w:bodyDiv w:val="1"/>
      <w:marLeft w:val="0"/>
      <w:marRight w:val="0"/>
      <w:marTop w:val="0"/>
      <w:marBottom w:val="0"/>
      <w:divBdr>
        <w:top w:val="none" w:sz="0" w:space="0" w:color="auto"/>
        <w:left w:val="none" w:sz="0" w:space="0" w:color="auto"/>
        <w:bottom w:val="none" w:sz="0" w:space="0" w:color="auto"/>
        <w:right w:val="none" w:sz="0" w:space="0" w:color="auto"/>
      </w:divBdr>
    </w:div>
    <w:div w:id="1922830639">
      <w:bodyDiv w:val="1"/>
      <w:marLeft w:val="0"/>
      <w:marRight w:val="0"/>
      <w:marTop w:val="0"/>
      <w:marBottom w:val="0"/>
      <w:divBdr>
        <w:top w:val="none" w:sz="0" w:space="0" w:color="auto"/>
        <w:left w:val="none" w:sz="0" w:space="0" w:color="auto"/>
        <w:bottom w:val="none" w:sz="0" w:space="0" w:color="auto"/>
        <w:right w:val="none" w:sz="0" w:space="0" w:color="auto"/>
      </w:divBdr>
    </w:div>
    <w:div w:id="20118318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dnp.chemnetbase.com/chemical/ChemicalSearch.xhtml?dswid=-3194" TargetMode="External"/><Relationship Id="rId18" Type="http://schemas.openxmlformats.org/officeDocument/2006/relationships/image" Target="media/image4.jpeg"/><Relationship Id="rId26" Type="http://schemas.openxmlformats.org/officeDocument/2006/relationships/oleObject" Target="embeddings/oleObject1.bin"/><Relationship Id="rId3" Type="http://schemas.openxmlformats.org/officeDocument/2006/relationships/customXml" Target="../customXml/item3.xml"/><Relationship Id="rId21" Type="http://schemas.openxmlformats.org/officeDocument/2006/relationships/image" Target="media/image7.png"/><Relationship Id="rId7" Type="http://schemas.openxmlformats.org/officeDocument/2006/relationships/settings" Target="settings.xml"/><Relationship Id="rId12" Type="http://schemas.openxmlformats.org/officeDocument/2006/relationships/hyperlink" Target="https://www.reaxys.com/?" TargetMode="External"/><Relationship Id="rId17" Type="http://schemas.openxmlformats.org/officeDocument/2006/relationships/image" Target="media/image3.jpeg"/><Relationship Id="rId25" Type="http://schemas.openxmlformats.org/officeDocument/2006/relationships/image" Target="media/image6.emf"/><Relationship Id="rId2" Type="http://schemas.openxmlformats.org/officeDocument/2006/relationships/customXml" Target="../customXml/item2.xml"/><Relationship Id="rId16" Type="http://schemas.openxmlformats.org/officeDocument/2006/relationships/image" Target="media/image2.jpeg"/><Relationship Id="rId20" Type="http://schemas.openxmlformats.org/officeDocument/2006/relationships/image" Target="media/image4.tiff"/><Relationship Id="rId29"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chemcalc.org/" TargetMode="External"/><Relationship Id="rId24" Type="http://schemas.openxmlformats.org/officeDocument/2006/relationships/image" Target="media/image10.png"/><Relationship Id="rId32" Type="http://schemas.openxmlformats.org/officeDocument/2006/relationships/theme" Target="theme/theme1.xml"/><Relationship Id="rId5" Type="http://schemas.openxmlformats.org/officeDocument/2006/relationships/numbering" Target="numbering.xml"/><Relationship Id="rId15" Type="http://schemas.openxmlformats.org/officeDocument/2006/relationships/image" Target="media/image1.jpeg"/><Relationship Id="rId23" Type="http://schemas.openxmlformats.org/officeDocument/2006/relationships/image" Target="media/image5.png"/><Relationship Id="rId28" Type="http://schemas.openxmlformats.org/officeDocument/2006/relationships/oleObject" Target="embeddings/oleObject2.bin"/><Relationship Id="rId10" Type="http://schemas.openxmlformats.org/officeDocument/2006/relationships/endnotes" Target="endnotes.xml"/><Relationship Id="rId19" Type="http://schemas.openxmlformats.org/officeDocument/2006/relationships/image" Target="media/image3.png"/><Relationship Id="rId31"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massbank.eu/" TargetMode="External"/><Relationship Id="rId22" Type="http://schemas.openxmlformats.org/officeDocument/2006/relationships/image" Target="media/image8.png"/><Relationship Id="rId27" Type="http://schemas.openxmlformats.org/officeDocument/2006/relationships/image" Target="media/image7.emf"/><Relationship Id="rId30" Type="http://schemas.openxmlformats.org/officeDocument/2006/relationships/footer" Target="footer2.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activity xmlns="070f5dc4-566e-412e-9f48-e94cc2354624"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41659F271365E2499972137CB36DB9BE" ma:contentTypeVersion="15" ma:contentTypeDescription="Crée un document." ma:contentTypeScope="" ma:versionID="0a40e4cb292289348e3c495b99629d29">
  <xsd:schema xmlns:xsd="http://www.w3.org/2001/XMLSchema" xmlns:xs="http://www.w3.org/2001/XMLSchema" xmlns:p="http://schemas.microsoft.com/office/2006/metadata/properties" xmlns:ns3="2dbd8859-4df1-4227-ba60-9ab435b95fdb" xmlns:ns4="070f5dc4-566e-412e-9f48-e94cc2354624" targetNamespace="http://schemas.microsoft.com/office/2006/metadata/properties" ma:root="true" ma:fieldsID="6d0687b100cdb47b0d9f367044b4f7d8" ns3:_="" ns4:_="">
    <xsd:import namespace="2dbd8859-4df1-4227-ba60-9ab435b95fdb"/>
    <xsd:import namespace="070f5dc4-566e-412e-9f48-e94cc2354624"/>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DateTaken" minOccurs="0"/>
                <xsd:element ref="ns4:MediaLengthInSeconds" minOccurs="0"/>
                <xsd:element ref="ns4:MediaServiceAutoTags" minOccurs="0"/>
                <xsd:element ref="ns4:MediaServiceGenerationTime" minOccurs="0"/>
                <xsd:element ref="ns4:MediaServiceEventHashCode" minOccurs="0"/>
                <xsd:element ref="ns4:MediaServiceOCR" minOccurs="0"/>
                <xsd:element ref="ns4:MediaServiceLocation" minOccurs="0"/>
                <xsd:element ref="ns4:_activity" minOccurs="0"/>
                <xsd:element ref="ns4:MediaServiceObjectDetectorVersions" minOccurs="0"/>
                <xsd:element ref="ns4:MediaServiceSystemTag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dbd8859-4df1-4227-ba60-9ab435b95fdb" elementFormDefault="qualified">
    <xsd:import namespace="http://schemas.microsoft.com/office/2006/documentManagement/types"/>
    <xsd:import namespace="http://schemas.microsoft.com/office/infopath/2007/PartnerControls"/>
    <xsd:element name="SharedWithUsers" ma:index="8" nillable="true" ma:displayName="Partagé avec"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Partagé avec détails" ma:internalName="SharedWithDetails" ma:readOnly="true">
      <xsd:simpleType>
        <xsd:restriction base="dms:Note">
          <xsd:maxLength value="255"/>
        </xsd:restriction>
      </xsd:simpleType>
    </xsd:element>
    <xsd:element name="SharingHintHash" ma:index="10" nillable="true" ma:displayName="Partage du hachage d’indicateur"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070f5dc4-566e-412e-9f48-e94cc2354624"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DateTaken" ma:index="13" nillable="true" ma:displayName="MediaServiceDateTaken" ma:hidden="true" ma:internalName="MediaServiceDateTaken"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AutoTags" ma:index="15" nillable="true" ma:displayName="Tags" ma:internalName="MediaServiceAutoTags" ma:readOnly="true">
      <xsd:simpleType>
        <xsd:restriction base="dms:Text"/>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Location" ma:index="19" nillable="true" ma:displayName="Location" ma:internalName="MediaServiceLocation" ma:readOnly="true">
      <xsd:simpleType>
        <xsd:restriction base="dms:Text"/>
      </xsd:simpleType>
    </xsd:element>
    <xsd:element name="_activity" ma:index="20" nillable="true" ma:displayName="_activity" ma:hidden="true" ma:internalName="_activity">
      <xsd:simpleType>
        <xsd:restriction base="dms:Note"/>
      </xsd:simpleType>
    </xsd:element>
    <xsd:element name="MediaServiceObjectDetectorVersions" ma:index="21" nillable="true" ma:displayName="MediaServiceObjectDetectorVersions" ma:hidden="true" ma:indexed="true" ma:internalName="MediaServiceObjectDetectorVersions" ma:readOnly="true">
      <xsd:simpleType>
        <xsd:restriction base="dms:Text"/>
      </xsd:simpleType>
    </xsd:element>
    <xsd:element name="MediaServiceSystemTags" ma:index="22" nillable="true" ma:displayName="MediaServiceSystemTags" ma:hidden="true" ma:internalName="MediaServiceSystemTag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ype de contenu"/>
        <xsd:element ref="dc:title" minOccurs="0" maxOccurs="1" ma:index="4" ma:displayName="Titr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C278B07-F430-4158-96F9-9508B4A8AABF}">
  <ds:schemaRefs>
    <ds:schemaRef ds:uri="http://schemas.microsoft.com/office/2006/metadata/properties"/>
    <ds:schemaRef ds:uri="http://schemas.microsoft.com/office/infopath/2007/PartnerControls"/>
    <ds:schemaRef ds:uri="070f5dc4-566e-412e-9f48-e94cc2354624"/>
  </ds:schemaRefs>
</ds:datastoreItem>
</file>

<file path=customXml/itemProps2.xml><?xml version="1.0" encoding="utf-8"?>
<ds:datastoreItem xmlns:ds="http://schemas.openxmlformats.org/officeDocument/2006/customXml" ds:itemID="{D81A85C3-CEF3-4724-8D29-4FCAC763D21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dbd8859-4df1-4227-ba60-9ab435b95fdb"/>
    <ds:schemaRef ds:uri="070f5dc4-566e-412e-9f48-e94cc235462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C4650C47-9DC2-4F36-B623-E3A448CCAABA}">
  <ds:schemaRefs>
    <ds:schemaRef ds:uri="http://schemas.microsoft.com/sharepoint/v3/contenttype/forms"/>
  </ds:schemaRefs>
</ds:datastoreItem>
</file>

<file path=customXml/itemProps4.xml><?xml version="1.0" encoding="utf-8"?>
<ds:datastoreItem xmlns:ds="http://schemas.openxmlformats.org/officeDocument/2006/customXml" ds:itemID="{1FFBC300-4B78-40D9-8C52-1EA18AB4E72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.~WRD0002</Template>
  <TotalTime>49</TotalTime>
  <Pages>14</Pages>
  <Words>32219</Words>
  <Characters>183651</Characters>
  <Application>Microsoft Office Word</Application>
  <DocSecurity>0</DocSecurity>
  <Lines>1530</Lines>
  <Paragraphs>430</Paragraphs>
  <ScaleCrop>false</ScaleCrop>
  <HeadingPairs>
    <vt:vector size="4" baseType="variant">
      <vt:variant>
        <vt:lpstr>Titre</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215440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Espoir Kambale Kavungere</dc:creator>
  <cp:keywords/>
  <dc:description/>
  <cp:lastModifiedBy>Ana Beloqui Garcia</cp:lastModifiedBy>
  <cp:revision>5</cp:revision>
  <cp:lastPrinted>2023-10-26T12:39:00Z</cp:lastPrinted>
  <dcterms:created xsi:type="dcterms:W3CDTF">2023-11-28T11:25:00Z</dcterms:created>
  <dcterms:modified xsi:type="dcterms:W3CDTF">2024-07-01T07:06:00Z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Recent Style Id 0_1">
    <vt:lpwstr>http://www.zotero.org/styles/acs-applied-energy-materials</vt:lpwstr>
  </property>
  <property fmtid="{D5CDD505-2E9C-101B-9397-08002B2CF9AE}" pid="3" name="Mendeley Recent Style Name 0_1">
    <vt:lpwstr>ACS Applied Energy Materials</vt:lpwstr>
  </property>
  <property fmtid="{D5CDD505-2E9C-101B-9397-08002B2CF9AE}" pid="4" name="Mendeley Recent Style Id 1_1">
    <vt:lpwstr>http://www.zotero.org/styles/acs-applied-materials-and-interfaces</vt:lpwstr>
  </property>
  <property fmtid="{D5CDD505-2E9C-101B-9397-08002B2CF9AE}" pid="5" name="Mendeley Recent Style Name 1_1">
    <vt:lpwstr>ACS Applied Materials &amp; Interfaces</vt:lpwstr>
  </property>
  <property fmtid="{D5CDD505-2E9C-101B-9397-08002B2CF9AE}" pid="6" name="Mendeley Recent Style Id 2_1">
    <vt:lpwstr>http://www.zotero.org/styles/acs-nano</vt:lpwstr>
  </property>
  <property fmtid="{D5CDD505-2E9C-101B-9397-08002B2CF9AE}" pid="7" name="Mendeley Recent Style Name 2_1">
    <vt:lpwstr>ACS Nano</vt:lpwstr>
  </property>
  <property fmtid="{D5CDD505-2E9C-101B-9397-08002B2CF9AE}" pid="8" name="Mendeley Recent Style Id 3_1">
    <vt:lpwstr>http://www.zotero.org/styles/international-journal-of-pharmaceutics</vt:lpwstr>
  </property>
  <property fmtid="{D5CDD505-2E9C-101B-9397-08002B2CF9AE}" pid="9" name="Mendeley Recent Style Name 3_1">
    <vt:lpwstr>International Journal of Pharmaceutics</vt:lpwstr>
  </property>
  <property fmtid="{D5CDD505-2E9C-101B-9397-08002B2CF9AE}" pid="10" name="Mendeley Recent Style Id 4_1">
    <vt:lpwstr>http://www.zotero.org/styles/modern-humanities-research-association</vt:lpwstr>
  </property>
  <property fmtid="{D5CDD505-2E9C-101B-9397-08002B2CF9AE}" pid="11" name="Mendeley Recent Style Name 4_1">
    <vt:lpwstr>Modern Humanities Research Association 3rd edition (note with bibliography)</vt:lpwstr>
  </property>
  <property fmtid="{D5CDD505-2E9C-101B-9397-08002B2CF9AE}" pid="12" name="Mendeley Recent Style Id 5_1">
    <vt:lpwstr>http://www.zotero.org/styles/modern-language-association</vt:lpwstr>
  </property>
  <property fmtid="{D5CDD505-2E9C-101B-9397-08002B2CF9AE}" pid="13" name="Mendeley Recent Style Name 5_1">
    <vt:lpwstr>Modern Language Association 8th edition</vt:lpwstr>
  </property>
  <property fmtid="{D5CDD505-2E9C-101B-9397-08002B2CF9AE}" pid="14" name="Mendeley Recent Style Id 6_1">
    <vt:lpwstr>http://www.zotero.org/styles/national-library-of-medicine</vt:lpwstr>
  </property>
  <property fmtid="{D5CDD505-2E9C-101B-9397-08002B2CF9AE}" pid="15" name="Mendeley Recent Style Name 6_1">
    <vt:lpwstr>National Library of Medicine</vt:lpwstr>
  </property>
  <property fmtid="{D5CDD505-2E9C-101B-9397-08002B2CF9AE}" pid="16" name="Mendeley Recent Style Id 7_1">
    <vt:lpwstr>http://www.zotero.org/styles/nature</vt:lpwstr>
  </property>
  <property fmtid="{D5CDD505-2E9C-101B-9397-08002B2CF9AE}" pid="17" name="Mendeley Recent Style Name 7_1">
    <vt:lpwstr>Nature</vt:lpwstr>
  </property>
  <property fmtid="{D5CDD505-2E9C-101B-9397-08002B2CF9AE}" pid="18" name="Mendeley Recent Style Id 8_1">
    <vt:lpwstr>http://www.zotero.org/styles/pharmaceutics</vt:lpwstr>
  </property>
  <property fmtid="{D5CDD505-2E9C-101B-9397-08002B2CF9AE}" pid="19" name="Mendeley Recent Style Name 8_1">
    <vt:lpwstr>Pharmaceutics</vt:lpwstr>
  </property>
  <property fmtid="{D5CDD505-2E9C-101B-9397-08002B2CF9AE}" pid="20" name="Mendeley Recent Style Id 9_1">
    <vt:lpwstr>http://www.zotero.org/styles/vancouver</vt:lpwstr>
  </property>
  <property fmtid="{D5CDD505-2E9C-101B-9397-08002B2CF9AE}" pid="21" name="Mendeley Recent Style Name 9_1">
    <vt:lpwstr>Vancouver</vt:lpwstr>
  </property>
  <property fmtid="{D5CDD505-2E9C-101B-9397-08002B2CF9AE}" pid="22" name="Mendeley Document_1">
    <vt:lpwstr>True</vt:lpwstr>
  </property>
  <property fmtid="{D5CDD505-2E9C-101B-9397-08002B2CF9AE}" pid="23" name="Mendeley Unique User Id_1">
    <vt:lpwstr>1d5a6413-e9ca-3b65-afb8-773c6419d386</vt:lpwstr>
  </property>
  <property fmtid="{D5CDD505-2E9C-101B-9397-08002B2CF9AE}" pid="24" name="Mendeley Citation Style_1">
    <vt:lpwstr>http://www.zotero.org/styles/international-journal-of-pharmaceutics</vt:lpwstr>
  </property>
  <property fmtid="{D5CDD505-2E9C-101B-9397-08002B2CF9AE}" pid="25" name="ContentTypeId">
    <vt:lpwstr>0x01010041659F271365E2499972137CB36DB9BE</vt:lpwstr>
  </property>
</Properties>
</file>