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D9A74" w14:textId="013C4535" w:rsidR="00821C72" w:rsidRPr="00665CEB" w:rsidRDefault="003155E7" w:rsidP="00EA5E00">
      <w:pPr>
        <w:jc w:val="center"/>
        <w:rPr>
          <w:rFonts w:ascii="Arial" w:hAnsi="Arial" w:cs="Arial"/>
          <w:b/>
          <w:sz w:val="24"/>
          <w:u w:val="single"/>
        </w:rPr>
      </w:pPr>
      <w:r w:rsidRPr="00665CEB">
        <w:rPr>
          <w:rFonts w:ascii="Arial" w:hAnsi="Arial" w:cs="Arial"/>
          <w:b/>
          <w:sz w:val="24"/>
          <w:u w:val="single"/>
        </w:rPr>
        <w:t xml:space="preserve">Gambling Craving </w:t>
      </w:r>
      <w:proofErr w:type="spellStart"/>
      <w:r w:rsidRPr="00665CEB">
        <w:rPr>
          <w:rFonts w:ascii="Arial" w:hAnsi="Arial" w:cs="Arial"/>
          <w:b/>
          <w:sz w:val="24"/>
          <w:u w:val="single"/>
        </w:rPr>
        <w:t>Scale</w:t>
      </w:r>
      <w:proofErr w:type="spellEnd"/>
      <w:r w:rsidR="00821C72" w:rsidRPr="00665CEB">
        <w:rPr>
          <w:rFonts w:ascii="Arial" w:hAnsi="Arial" w:cs="Arial"/>
          <w:b/>
          <w:sz w:val="24"/>
          <w:u w:val="single"/>
        </w:rPr>
        <w:t xml:space="preserve"> (</w:t>
      </w:r>
      <w:r w:rsidRPr="00665CEB">
        <w:rPr>
          <w:rFonts w:ascii="Arial" w:hAnsi="Arial" w:cs="Arial"/>
          <w:b/>
          <w:sz w:val="24"/>
          <w:u w:val="single"/>
        </w:rPr>
        <w:t>GACS</w:t>
      </w:r>
      <w:r w:rsidR="00821C72" w:rsidRPr="00665CEB">
        <w:rPr>
          <w:rFonts w:ascii="Arial" w:hAnsi="Arial" w:cs="Arial"/>
          <w:b/>
          <w:sz w:val="24"/>
          <w:u w:val="single"/>
        </w:rPr>
        <w:t>)</w:t>
      </w:r>
    </w:p>
    <w:p w14:paraId="1C0DE6EE" w14:textId="77777777" w:rsidR="00380686" w:rsidRDefault="00380686" w:rsidP="006D65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BE"/>
        </w:rPr>
      </w:pPr>
    </w:p>
    <w:p w14:paraId="3A11F389" w14:textId="46B154C5" w:rsidR="003155E7" w:rsidRPr="00665CEB" w:rsidRDefault="003155E7" w:rsidP="006D65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BE"/>
        </w:rPr>
      </w:pPr>
      <w:r w:rsidRPr="003155E7">
        <w:rPr>
          <w:rFonts w:ascii="Arial" w:eastAsia="Times New Roman" w:hAnsi="Arial" w:cs="Arial"/>
          <w:sz w:val="20"/>
          <w:szCs w:val="20"/>
          <w:lang w:eastAsia="fr-BE"/>
        </w:rPr>
        <w:t xml:space="preserve">Veuillez répondre aux </w:t>
      </w:r>
      <w:r w:rsidRPr="00665CEB">
        <w:rPr>
          <w:rFonts w:ascii="Arial" w:eastAsia="Times New Roman" w:hAnsi="Arial" w:cs="Arial"/>
          <w:sz w:val="20"/>
          <w:szCs w:val="20"/>
          <w:lang w:eastAsia="fr-BE"/>
        </w:rPr>
        <w:t>7</w:t>
      </w:r>
      <w:r w:rsidRPr="003155E7">
        <w:rPr>
          <w:rFonts w:ascii="Arial" w:eastAsia="Times New Roman" w:hAnsi="Arial" w:cs="Arial"/>
          <w:sz w:val="20"/>
          <w:szCs w:val="20"/>
          <w:lang w:eastAsia="fr-BE"/>
        </w:rPr>
        <w:t xml:space="preserve"> questions suivantes sur une échelle allant de 1 (fortement en désaccord) à 7 (fortement en accord), en encerclant la réponse qui décrit le mieux comment vous vous sentez </w:t>
      </w:r>
      <w:r w:rsidRPr="003155E7">
        <w:rPr>
          <w:rFonts w:ascii="Arial" w:eastAsia="Times New Roman" w:hAnsi="Arial" w:cs="Arial"/>
          <w:b/>
          <w:bCs/>
          <w:sz w:val="20"/>
          <w:szCs w:val="20"/>
          <w:lang w:eastAsia="fr-BE"/>
        </w:rPr>
        <w:t>à l’instant présent</w:t>
      </w:r>
      <w:r w:rsidRPr="003155E7">
        <w:rPr>
          <w:rFonts w:ascii="Arial" w:eastAsia="Times New Roman" w:hAnsi="Arial" w:cs="Arial"/>
          <w:sz w:val="20"/>
          <w:szCs w:val="20"/>
          <w:lang w:eastAsia="fr-BE"/>
        </w:rPr>
        <w:t>.</w:t>
      </w:r>
    </w:p>
    <w:p w14:paraId="6296B130" w14:textId="77777777" w:rsidR="003155E7" w:rsidRPr="003155E7" w:rsidRDefault="003155E7" w:rsidP="00315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tbl>
      <w:tblPr>
        <w:tblStyle w:val="Grilledutableau"/>
        <w:tblW w:w="9071" w:type="dxa"/>
        <w:tblLook w:val="04A0" w:firstRow="1" w:lastRow="0" w:firstColumn="1" w:lastColumn="0" w:noHBand="0" w:noVBand="1"/>
      </w:tblPr>
      <w:tblGrid>
        <w:gridCol w:w="3912"/>
        <w:gridCol w:w="737"/>
        <w:gridCol w:w="737"/>
        <w:gridCol w:w="737"/>
        <w:gridCol w:w="737"/>
        <w:gridCol w:w="737"/>
        <w:gridCol w:w="737"/>
        <w:gridCol w:w="737"/>
      </w:tblGrid>
      <w:tr w:rsidR="003E539A" w:rsidRPr="00665CEB" w14:paraId="4234D73E" w14:textId="77777777" w:rsidTr="006D65AB">
        <w:trPr>
          <w:trHeight w:val="198"/>
        </w:trPr>
        <w:tc>
          <w:tcPr>
            <w:tcW w:w="3912" w:type="dxa"/>
            <w:vAlign w:val="center"/>
          </w:tcPr>
          <w:p w14:paraId="7B070E5C" w14:textId="77777777" w:rsidR="003E539A" w:rsidRPr="00665CEB" w:rsidRDefault="003E539A" w:rsidP="00131E39">
            <w:pPr>
              <w:spacing w:before="24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11" w:type="dxa"/>
            <w:gridSpan w:val="3"/>
            <w:tcBorders>
              <w:right w:val="nil"/>
            </w:tcBorders>
            <w:vAlign w:val="center"/>
          </w:tcPr>
          <w:p w14:paraId="10EEAB72" w14:textId="448837A5" w:rsidR="003E539A" w:rsidRPr="00665CEB" w:rsidRDefault="003E539A" w:rsidP="00131E39">
            <w:pPr>
              <w:spacing w:before="240"/>
              <w:rPr>
                <w:rFonts w:ascii="Arial" w:hAnsi="Arial" w:cs="Arial"/>
                <w:sz w:val="20"/>
              </w:rPr>
            </w:pPr>
            <w:r w:rsidRPr="00665CEB">
              <w:rPr>
                <w:rFonts w:ascii="Arial" w:hAnsi="Arial" w:cs="Arial"/>
                <w:sz w:val="20"/>
              </w:rPr>
              <w:t>Fortement en désaccord</w:t>
            </w:r>
          </w:p>
        </w:tc>
        <w:tc>
          <w:tcPr>
            <w:tcW w:w="737" w:type="dxa"/>
            <w:tcBorders>
              <w:left w:val="nil"/>
              <w:right w:val="nil"/>
            </w:tcBorders>
            <w:vAlign w:val="center"/>
          </w:tcPr>
          <w:p w14:paraId="2F33FD52" w14:textId="77777777" w:rsidR="003E539A" w:rsidRPr="00665CEB" w:rsidRDefault="003E539A" w:rsidP="00131E39">
            <w:pPr>
              <w:spacing w:before="24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11" w:type="dxa"/>
            <w:gridSpan w:val="3"/>
            <w:tcBorders>
              <w:left w:val="nil"/>
            </w:tcBorders>
            <w:vAlign w:val="center"/>
          </w:tcPr>
          <w:p w14:paraId="4F887D1E" w14:textId="54059639" w:rsidR="003E539A" w:rsidRPr="00665CEB" w:rsidRDefault="003E539A" w:rsidP="00131E39">
            <w:pPr>
              <w:spacing w:before="2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Fortement</w:t>
            </w:r>
            <w:r w:rsidR="00060411"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t>en accord</w:t>
            </w:r>
          </w:p>
        </w:tc>
      </w:tr>
      <w:tr w:rsidR="00463A75" w:rsidRPr="00665CEB" w14:paraId="05A6B348" w14:textId="77777777" w:rsidTr="006D65AB">
        <w:trPr>
          <w:trHeight w:val="198"/>
        </w:trPr>
        <w:tc>
          <w:tcPr>
            <w:tcW w:w="3912" w:type="dxa"/>
            <w:vAlign w:val="center"/>
          </w:tcPr>
          <w:p w14:paraId="30184295" w14:textId="77777777" w:rsidR="00463A75" w:rsidRPr="00665CEB" w:rsidRDefault="00463A75" w:rsidP="00131E39">
            <w:pPr>
              <w:spacing w:before="24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  <w:vAlign w:val="center"/>
          </w:tcPr>
          <w:p w14:paraId="19B50389" w14:textId="77777777" w:rsidR="00463A75" w:rsidRPr="00665CEB" w:rsidRDefault="00463A75" w:rsidP="00131E39">
            <w:pPr>
              <w:spacing w:before="240"/>
              <w:jc w:val="center"/>
              <w:rPr>
                <w:rFonts w:ascii="Arial" w:hAnsi="Arial" w:cs="Arial"/>
                <w:sz w:val="20"/>
              </w:rPr>
            </w:pPr>
            <w:r w:rsidRPr="00665CE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737" w:type="dxa"/>
            <w:vAlign w:val="center"/>
          </w:tcPr>
          <w:p w14:paraId="50555DDC" w14:textId="77777777" w:rsidR="00463A75" w:rsidRPr="00665CEB" w:rsidRDefault="00463A75" w:rsidP="00131E39">
            <w:pPr>
              <w:spacing w:before="240"/>
              <w:jc w:val="center"/>
              <w:rPr>
                <w:rFonts w:ascii="Arial" w:hAnsi="Arial" w:cs="Arial"/>
                <w:sz w:val="20"/>
              </w:rPr>
            </w:pPr>
            <w:r w:rsidRPr="00665CEB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737" w:type="dxa"/>
            <w:vAlign w:val="center"/>
          </w:tcPr>
          <w:p w14:paraId="75FE9883" w14:textId="77777777" w:rsidR="00463A75" w:rsidRPr="00665CEB" w:rsidRDefault="00463A75" w:rsidP="00131E39">
            <w:pPr>
              <w:spacing w:before="240"/>
              <w:jc w:val="center"/>
              <w:rPr>
                <w:rFonts w:ascii="Arial" w:hAnsi="Arial" w:cs="Arial"/>
                <w:sz w:val="20"/>
              </w:rPr>
            </w:pPr>
            <w:r w:rsidRPr="00665CEB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737" w:type="dxa"/>
            <w:vAlign w:val="center"/>
          </w:tcPr>
          <w:p w14:paraId="432DC064" w14:textId="77777777" w:rsidR="00463A75" w:rsidRPr="00665CEB" w:rsidRDefault="00463A75" w:rsidP="00131E39">
            <w:pPr>
              <w:spacing w:before="240"/>
              <w:jc w:val="center"/>
              <w:rPr>
                <w:rFonts w:ascii="Arial" w:hAnsi="Arial" w:cs="Arial"/>
                <w:sz w:val="20"/>
              </w:rPr>
            </w:pPr>
            <w:r w:rsidRPr="00665CEB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737" w:type="dxa"/>
            <w:vAlign w:val="center"/>
          </w:tcPr>
          <w:p w14:paraId="4D3A9E42" w14:textId="77777777" w:rsidR="00463A75" w:rsidRPr="00665CEB" w:rsidRDefault="00463A75" w:rsidP="00131E39">
            <w:pPr>
              <w:spacing w:before="240"/>
              <w:jc w:val="center"/>
              <w:rPr>
                <w:rFonts w:ascii="Arial" w:hAnsi="Arial" w:cs="Arial"/>
                <w:sz w:val="20"/>
              </w:rPr>
            </w:pPr>
            <w:r w:rsidRPr="00665CEB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737" w:type="dxa"/>
            <w:vAlign w:val="center"/>
          </w:tcPr>
          <w:p w14:paraId="5CD63353" w14:textId="77777777" w:rsidR="00463A75" w:rsidRPr="00665CEB" w:rsidRDefault="00463A75" w:rsidP="00131E39">
            <w:pPr>
              <w:spacing w:before="240"/>
              <w:jc w:val="center"/>
              <w:rPr>
                <w:rFonts w:ascii="Arial" w:hAnsi="Arial" w:cs="Arial"/>
                <w:sz w:val="20"/>
              </w:rPr>
            </w:pPr>
            <w:r w:rsidRPr="00665CEB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737" w:type="dxa"/>
            <w:vAlign w:val="center"/>
          </w:tcPr>
          <w:p w14:paraId="207BDFD4" w14:textId="77777777" w:rsidR="00463A75" w:rsidRPr="00665CEB" w:rsidRDefault="00463A75" w:rsidP="00131E39">
            <w:pPr>
              <w:spacing w:before="240"/>
              <w:jc w:val="center"/>
              <w:rPr>
                <w:rFonts w:ascii="Arial" w:hAnsi="Arial" w:cs="Arial"/>
                <w:sz w:val="20"/>
              </w:rPr>
            </w:pPr>
            <w:r w:rsidRPr="00665CEB">
              <w:rPr>
                <w:rFonts w:ascii="Arial" w:hAnsi="Arial" w:cs="Arial"/>
                <w:sz w:val="20"/>
              </w:rPr>
              <w:t>7</w:t>
            </w:r>
          </w:p>
        </w:tc>
      </w:tr>
      <w:tr w:rsidR="00463A75" w:rsidRPr="00665CEB" w14:paraId="64D5533F" w14:textId="77777777" w:rsidTr="006D65AB">
        <w:tc>
          <w:tcPr>
            <w:tcW w:w="3912" w:type="dxa"/>
          </w:tcPr>
          <w:p w14:paraId="7C484369" w14:textId="0D26AE89" w:rsidR="00463A75" w:rsidRPr="00665CEB" w:rsidRDefault="004231CC" w:rsidP="00131E39">
            <w:pPr>
              <w:pStyle w:val="Paragraphedeliste"/>
              <w:numPr>
                <w:ilvl w:val="0"/>
                <w:numId w:val="5"/>
              </w:numPr>
              <w:tabs>
                <w:tab w:val="left" w:pos="312"/>
              </w:tabs>
              <w:spacing w:before="240"/>
              <w:ind w:left="28" w:firstLine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231CC">
              <w:rPr>
                <w:rFonts w:ascii="Arial" w:hAnsi="Arial" w:cs="Arial"/>
                <w:sz w:val="19"/>
                <w:szCs w:val="19"/>
              </w:rPr>
              <w:t>Il serait plaisant de pouvoir jouer à un jeu de hasard en ce moment.</w:t>
            </w:r>
          </w:p>
        </w:tc>
        <w:tc>
          <w:tcPr>
            <w:tcW w:w="737" w:type="dxa"/>
          </w:tcPr>
          <w:p w14:paraId="23A8EEE0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22E0DCB8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2780546A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01332A9F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22F6CD83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7136D375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5F5B3609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</w:tr>
      <w:tr w:rsidR="00463A75" w:rsidRPr="00665CEB" w14:paraId="30A8C96E" w14:textId="77777777" w:rsidTr="006D65AB">
        <w:tc>
          <w:tcPr>
            <w:tcW w:w="3912" w:type="dxa"/>
          </w:tcPr>
          <w:p w14:paraId="5C134F6D" w14:textId="35078309" w:rsidR="00463A75" w:rsidRPr="008D3F1E" w:rsidRDefault="008D3F1E" w:rsidP="00131E39">
            <w:pPr>
              <w:pStyle w:val="Paragraphedeliste"/>
              <w:numPr>
                <w:ilvl w:val="0"/>
                <w:numId w:val="5"/>
              </w:numPr>
              <w:tabs>
                <w:tab w:val="left" w:pos="312"/>
              </w:tabs>
              <w:spacing w:before="240"/>
              <w:ind w:left="28" w:firstLine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8D3F1E">
              <w:rPr>
                <w:rFonts w:ascii="Arial" w:hAnsi="Arial" w:cs="Arial"/>
                <w:sz w:val="19"/>
                <w:szCs w:val="19"/>
              </w:rPr>
              <w:t>Si j’avais l’opportunité de jouer à un jeu de hasard à l’instant présent, je le ferais probablement.</w:t>
            </w:r>
          </w:p>
        </w:tc>
        <w:tc>
          <w:tcPr>
            <w:tcW w:w="737" w:type="dxa"/>
          </w:tcPr>
          <w:p w14:paraId="47C32DA2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25BA8947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00313214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7A5ACF1A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08C80E3D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7DD6EA56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38E8DD94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</w:tr>
      <w:tr w:rsidR="00463A75" w:rsidRPr="00665CEB" w14:paraId="3F29C766" w14:textId="77777777" w:rsidTr="006D65AB">
        <w:tc>
          <w:tcPr>
            <w:tcW w:w="3912" w:type="dxa"/>
          </w:tcPr>
          <w:p w14:paraId="1681C5FA" w14:textId="276C9F33" w:rsidR="00463A75" w:rsidRPr="008D3F1E" w:rsidRDefault="008D3F1E" w:rsidP="00131E39">
            <w:pPr>
              <w:pStyle w:val="Paragraphedeliste"/>
              <w:numPr>
                <w:ilvl w:val="0"/>
                <w:numId w:val="5"/>
              </w:numPr>
              <w:tabs>
                <w:tab w:val="left" w:pos="312"/>
              </w:tabs>
              <w:spacing w:before="240"/>
              <w:ind w:left="28" w:firstLine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8D3F1E">
              <w:rPr>
                <w:rFonts w:ascii="Arial" w:hAnsi="Arial" w:cs="Arial"/>
                <w:sz w:val="19"/>
                <w:szCs w:val="19"/>
              </w:rPr>
              <w:t xml:space="preserve">Je n’aurais pas de plaisir à jouer à un jeu de hasard à l’instant </w:t>
            </w:r>
            <w:proofErr w:type="gramStart"/>
            <w:r w:rsidRPr="008D3F1E">
              <w:rPr>
                <w:rFonts w:ascii="Arial" w:hAnsi="Arial" w:cs="Arial"/>
                <w:sz w:val="19"/>
                <w:szCs w:val="19"/>
              </w:rPr>
              <w:t>présent.</w:t>
            </w:r>
            <w:r w:rsidR="006D65AB">
              <w:rPr>
                <w:rFonts w:ascii="Arial" w:hAnsi="Arial" w:cs="Arial"/>
                <w:sz w:val="19"/>
                <w:szCs w:val="19"/>
              </w:rPr>
              <w:t>*</w:t>
            </w:r>
            <w:proofErr w:type="gramEnd"/>
          </w:p>
        </w:tc>
        <w:tc>
          <w:tcPr>
            <w:tcW w:w="737" w:type="dxa"/>
          </w:tcPr>
          <w:p w14:paraId="64C25A31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0F0AFB05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334CB3E7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209E6A87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78698D10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04559EB8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63B6AEB7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</w:tr>
      <w:tr w:rsidR="00463A75" w:rsidRPr="00665CEB" w14:paraId="54B998D0" w14:textId="77777777" w:rsidTr="006D65AB">
        <w:tc>
          <w:tcPr>
            <w:tcW w:w="3912" w:type="dxa"/>
          </w:tcPr>
          <w:p w14:paraId="07713B4B" w14:textId="7E7B81D7" w:rsidR="00463A75" w:rsidRPr="00665CEB" w:rsidRDefault="00833423" w:rsidP="00131E39">
            <w:pPr>
              <w:pStyle w:val="Paragraphedeliste"/>
              <w:numPr>
                <w:ilvl w:val="0"/>
                <w:numId w:val="5"/>
              </w:numPr>
              <w:tabs>
                <w:tab w:val="left" w:pos="312"/>
              </w:tabs>
              <w:spacing w:before="240"/>
              <w:ind w:left="28" w:firstLine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833423">
              <w:rPr>
                <w:rFonts w:ascii="Arial" w:hAnsi="Arial" w:cs="Arial"/>
                <w:sz w:val="19"/>
                <w:szCs w:val="19"/>
              </w:rPr>
              <w:t>J’ai besoin de jouer à un jeu de hasard à l’instant présent.</w:t>
            </w:r>
          </w:p>
        </w:tc>
        <w:tc>
          <w:tcPr>
            <w:tcW w:w="737" w:type="dxa"/>
          </w:tcPr>
          <w:p w14:paraId="767827CC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7A9BBAFC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43615BBE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09096E28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49D397BF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55716276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79DB2E2B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</w:tr>
      <w:tr w:rsidR="00463A75" w:rsidRPr="00665CEB" w14:paraId="3E211CC3" w14:textId="77777777" w:rsidTr="006D65AB">
        <w:tc>
          <w:tcPr>
            <w:tcW w:w="3912" w:type="dxa"/>
          </w:tcPr>
          <w:p w14:paraId="46264BF0" w14:textId="5D20AC60" w:rsidR="00463A75" w:rsidRPr="00665CEB" w:rsidRDefault="00B27B91" w:rsidP="00131E39">
            <w:pPr>
              <w:pStyle w:val="Paragraphedeliste"/>
              <w:numPr>
                <w:ilvl w:val="0"/>
                <w:numId w:val="5"/>
              </w:numPr>
              <w:tabs>
                <w:tab w:val="left" w:pos="312"/>
              </w:tabs>
              <w:spacing w:before="240"/>
              <w:ind w:left="28" w:firstLine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27B91">
              <w:rPr>
                <w:rFonts w:ascii="Arial" w:hAnsi="Arial" w:cs="Arial"/>
                <w:sz w:val="19"/>
                <w:szCs w:val="19"/>
              </w:rPr>
              <w:t>J’aurais les idées plus claires si je jouais à un jeu de hasard à l’instant présent.</w:t>
            </w:r>
          </w:p>
        </w:tc>
        <w:tc>
          <w:tcPr>
            <w:tcW w:w="737" w:type="dxa"/>
          </w:tcPr>
          <w:p w14:paraId="07A78095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3FFC90E5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574F86F1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20F8BF04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01C4D2C6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76D6B2FE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259DBBE7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</w:tr>
      <w:tr w:rsidR="00463A75" w:rsidRPr="00665CEB" w14:paraId="315B2C67" w14:textId="77777777" w:rsidTr="006D65AB">
        <w:tc>
          <w:tcPr>
            <w:tcW w:w="3912" w:type="dxa"/>
          </w:tcPr>
          <w:p w14:paraId="0A8D2487" w14:textId="7C7C51AA" w:rsidR="00463A75" w:rsidRPr="00665CEB" w:rsidRDefault="00B27B91" w:rsidP="00131E39">
            <w:pPr>
              <w:pStyle w:val="Paragraphedeliste"/>
              <w:numPr>
                <w:ilvl w:val="0"/>
                <w:numId w:val="5"/>
              </w:numPr>
              <w:tabs>
                <w:tab w:val="left" w:pos="312"/>
              </w:tabs>
              <w:spacing w:before="240"/>
              <w:ind w:left="28" w:firstLine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27B91">
              <w:rPr>
                <w:rFonts w:ascii="Arial" w:hAnsi="Arial" w:cs="Arial"/>
                <w:sz w:val="19"/>
                <w:szCs w:val="19"/>
              </w:rPr>
              <w:t>J’aurais un meilleur contrôle de la situation si je pouvais jouer à un jeu de hasard en ce moment.</w:t>
            </w:r>
          </w:p>
        </w:tc>
        <w:tc>
          <w:tcPr>
            <w:tcW w:w="737" w:type="dxa"/>
          </w:tcPr>
          <w:p w14:paraId="34AD7903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7E08326A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1B8313E8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0E9F6774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14507B26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6E912882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51CBFCE9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</w:tr>
      <w:tr w:rsidR="00463A75" w:rsidRPr="00665CEB" w14:paraId="35D99109" w14:textId="77777777" w:rsidTr="006D65AB">
        <w:tc>
          <w:tcPr>
            <w:tcW w:w="3912" w:type="dxa"/>
          </w:tcPr>
          <w:p w14:paraId="07A1708E" w14:textId="4D15C048" w:rsidR="00463A75" w:rsidRPr="00665CEB" w:rsidRDefault="00131E39" w:rsidP="00131E39">
            <w:pPr>
              <w:pStyle w:val="Paragraphedeliste"/>
              <w:numPr>
                <w:ilvl w:val="0"/>
                <w:numId w:val="5"/>
              </w:numPr>
              <w:tabs>
                <w:tab w:val="left" w:pos="312"/>
              </w:tabs>
              <w:spacing w:before="240"/>
              <w:ind w:left="28" w:firstLine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131E39">
              <w:rPr>
                <w:rFonts w:ascii="Arial" w:hAnsi="Arial" w:cs="Arial"/>
                <w:sz w:val="19"/>
                <w:szCs w:val="19"/>
              </w:rPr>
              <w:t>Si je jouais à un jeu de hasard, je me sentirais moins déprimé(e).</w:t>
            </w:r>
          </w:p>
        </w:tc>
        <w:tc>
          <w:tcPr>
            <w:tcW w:w="737" w:type="dxa"/>
          </w:tcPr>
          <w:p w14:paraId="3DE9A431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474CD407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696EDD6B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5D3139A5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447D5EBC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18A82C70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737" w:type="dxa"/>
          </w:tcPr>
          <w:p w14:paraId="06BD8BE0" w14:textId="77777777" w:rsidR="00463A75" w:rsidRPr="00665CEB" w:rsidRDefault="00463A75" w:rsidP="00131E39">
            <w:pPr>
              <w:spacing w:before="240"/>
              <w:rPr>
                <w:rFonts w:ascii="Arial" w:hAnsi="Arial" w:cs="Arial"/>
                <w:sz w:val="20"/>
              </w:rPr>
            </w:pPr>
          </w:p>
        </w:tc>
      </w:tr>
    </w:tbl>
    <w:p w14:paraId="6BD387BA" w14:textId="26899CA1" w:rsidR="003743AE" w:rsidRPr="00665CEB" w:rsidRDefault="009E3889" w:rsidP="000D2D30">
      <w:pPr>
        <w:spacing w:after="160" w:line="259" w:lineRule="auto"/>
        <w:rPr>
          <w:rFonts w:ascii="Arial" w:hAnsi="Arial" w:cs="Arial"/>
          <w:sz w:val="20"/>
        </w:rPr>
      </w:pPr>
      <w:r w:rsidRPr="009E3889">
        <w:rPr>
          <w:rFonts w:ascii="Arial" w:hAnsi="Arial" w:cs="Arial"/>
          <w:sz w:val="20"/>
        </w:rPr>
        <w:t>*</w:t>
      </w:r>
      <w:r>
        <w:rPr>
          <w:rFonts w:ascii="Arial" w:hAnsi="Arial" w:cs="Arial"/>
          <w:sz w:val="20"/>
        </w:rPr>
        <w:t xml:space="preserve"> </w:t>
      </w:r>
      <w:r w:rsidRPr="009E3889">
        <w:rPr>
          <w:rFonts w:ascii="Arial" w:hAnsi="Arial" w:cs="Arial"/>
          <w:sz w:val="20"/>
        </w:rPr>
        <w:t>Item</w:t>
      </w:r>
      <w:r>
        <w:rPr>
          <w:rFonts w:ascii="Arial" w:hAnsi="Arial" w:cs="Arial"/>
          <w:sz w:val="20"/>
        </w:rPr>
        <w:t xml:space="preserve"> inversé</w:t>
      </w:r>
    </w:p>
    <w:p w14:paraId="19052FA8" w14:textId="4CAE24E3" w:rsidR="004231CC" w:rsidRDefault="00893D83" w:rsidP="00B129B5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Intention et désir de jouer</w:t>
      </w:r>
      <w:r w:rsidR="005F0AFB">
        <w:rPr>
          <w:rFonts w:ascii="Arial" w:hAnsi="Arial" w:cs="Arial"/>
          <w:sz w:val="20"/>
        </w:rPr>
        <w:t xml:space="preserve"> – Items 1, 2 et 3*</w:t>
      </w:r>
    </w:p>
    <w:p w14:paraId="63D52611" w14:textId="022A2D4F" w:rsidR="005F0AFB" w:rsidRDefault="005F0AF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Soulagement d’émotions négatives – Items </w:t>
      </w:r>
      <w:r w:rsidR="00380686">
        <w:rPr>
          <w:rFonts w:ascii="Arial" w:hAnsi="Arial" w:cs="Arial"/>
          <w:sz w:val="20"/>
        </w:rPr>
        <w:t>4, 5, 6 et 7</w:t>
      </w:r>
    </w:p>
    <w:p w14:paraId="2718E3ED" w14:textId="77777777" w:rsidR="00B129B5" w:rsidRDefault="00B129B5">
      <w:pPr>
        <w:rPr>
          <w:rFonts w:ascii="Arial" w:hAnsi="Arial" w:cs="Arial"/>
          <w:sz w:val="20"/>
        </w:rPr>
      </w:pPr>
      <w:bookmarkStart w:id="0" w:name="_GoBack"/>
      <w:bookmarkEnd w:id="0"/>
    </w:p>
    <w:p w14:paraId="3F229F64" w14:textId="77777777" w:rsidR="001857F6" w:rsidRPr="001857F6" w:rsidRDefault="001857F6" w:rsidP="001857F6">
      <w:pPr>
        <w:spacing w:after="0" w:line="480" w:lineRule="auto"/>
        <w:ind w:hanging="480"/>
        <w:rPr>
          <w:rFonts w:ascii="Arial" w:eastAsia="Times New Roman" w:hAnsi="Arial" w:cs="Arial"/>
          <w:szCs w:val="24"/>
          <w:lang w:eastAsia="fr-BE"/>
        </w:rPr>
      </w:pPr>
      <w:r w:rsidRPr="001857F6">
        <w:rPr>
          <w:rFonts w:ascii="Arial" w:eastAsia="Times New Roman" w:hAnsi="Arial" w:cs="Arial"/>
          <w:szCs w:val="24"/>
          <w:lang w:val="en-US" w:eastAsia="fr-BE"/>
        </w:rPr>
        <w:t xml:space="preserve">Canale, N., Cornil, A., Giroux, I., Bouchard, S., &amp; Billieux, J. (2019). Probing gambling urge as a state construct: Evidence from a sample of community gamblers. </w:t>
      </w:r>
      <w:r w:rsidRPr="001857F6">
        <w:rPr>
          <w:rFonts w:ascii="Arial" w:eastAsia="Times New Roman" w:hAnsi="Arial" w:cs="Arial"/>
          <w:i/>
          <w:iCs/>
          <w:szCs w:val="24"/>
          <w:lang w:eastAsia="fr-BE"/>
        </w:rPr>
        <w:t xml:space="preserve">Psychology of Addictive </w:t>
      </w:r>
      <w:proofErr w:type="spellStart"/>
      <w:r w:rsidRPr="001857F6">
        <w:rPr>
          <w:rFonts w:ascii="Arial" w:eastAsia="Times New Roman" w:hAnsi="Arial" w:cs="Arial"/>
          <w:i/>
          <w:iCs/>
          <w:szCs w:val="24"/>
          <w:lang w:eastAsia="fr-BE"/>
        </w:rPr>
        <w:t>Behaviors</w:t>
      </w:r>
      <w:proofErr w:type="spellEnd"/>
      <w:r w:rsidRPr="001857F6">
        <w:rPr>
          <w:rFonts w:ascii="Arial" w:eastAsia="Times New Roman" w:hAnsi="Arial" w:cs="Arial"/>
          <w:szCs w:val="24"/>
          <w:lang w:eastAsia="fr-BE"/>
        </w:rPr>
        <w:t xml:space="preserve">. </w:t>
      </w:r>
      <w:hyperlink r:id="rId5" w:history="1">
        <w:r w:rsidRPr="001857F6">
          <w:rPr>
            <w:rFonts w:ascii="Arial" w:eastAsia="Times New Roman" w:hAnsi="Arial" w:cs="Arial"/>
            <w:color w:val="0000FF"/>
            <w:szCs w:val="24"/>
            <w:u w:val="single"/>
            <w:lang w:eastAsia="fr-BE"/>
          </w:rPr>
          <w:t>https://doi.org/10.1037/adb0000438</w:t>
        </w:r>
      </w:hyperlink>
    </w:p>
    <w:p w14:paraId="1D5E9FDC" w14:textId="77777777" w:rsidR="00D636B0" w:rsidRPr="00665CEB" w:rsidRDefault="00D636B0">
      <w:pPr>
        <w:rPr>
          <w:rFonts w:ascii="Arial" w:hAnsi="Arial" w:cs="Arial"/>
          <w:sz w:val="20"/>
        </w:rPr>
      </w:pPr>
    </w:p>
    <w:sectPr w:rsidR="00D636B0" w:rsidRPr="00665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32474"/>
    <w:multiLevelType w:val="hybridMultilevel"/>
    <w:tmpl w:val="63A8890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515E"/>
    <w:multiLevelType w:val="hybridMultilevel"/>
    <w:tmpl w:val="63A8890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D1EEA"/>
    <w:multiLevelType w:val="hybridMultilevel"/>
    <w:tmpl w:val="C94C215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DFB"/>
    <w:multiLevelType w:val="hybridMultilevel"/>
    <w:tmpl w:val="33803906"/>
    <w:lvl w:ilvl="0" w:tplc="74264A1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626EB"/>
    <w:multiLevelType w:val="hybridMultilevel"/>
    <w:tmpl w:val="851AA3D4"/>
    <w:lvl w:ilvl="0" w:tplc="792AD95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B0996"/>
    <w:multiLevelType w:val="hybridMultilevel"/>
    <w:tmpl w:val="1C647B7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17D18"/>
    <w:multiLevelType w:val="hybridMultilevel"/>
    <w:tmpl w:val="C94C215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F6532"/>
    <w:multiLevelType w:val="hybridMultilevel"/>
    <w:tmpl w:val="63A8890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82416"/>
    <w:multiLevelType w:val="hybridMultilevel"/>
    <w:tmpl w:val="EB387054"/>
    <w:lvl w:ilvl="0" w:tplc="F10281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C48BD"/>
    <w:multiLevelType w:val="hybridMultilevel"/>
    <w:tmpl w:val="C94C215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87089"/>
    <w:multiLevelType w:val="hybridMultilevel"/>
    <w:tmpl w:val="63A8890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4D64D6"/>
    <w:multiLevelType w:val="hybridMultilevel"/>
    <w:tmpl w:val="B282B43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921DFA"/>
    <w:multiLevelType w:val="hybridMultilevel"/>
    <w:tmpl w:val="A28093D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12"/>
  </w:num>
  <w:num w:numId="5">
    <w:abstractNumId w:val="6"/>
  </w:num>
  <w:num w:numId="6">
    <w:abstractNumId w:val="9"/>
  </w:num>
  <w:num w:numId="7">
    <w:abstractNumId w:val="7"/>
  </w:num>
  <w:num w:numId="8">
    <w:abstractNumId w:val="10"/>
  </w:num>
  <w:num w:numId="9">
    <w:abstractNumId w:val="1"/>
  </w:num>
  <w:num w:numId="10">
    <w:abstractNumId w:val="2"/>
  </w:num>
  <w:num w:numId="11">
    <w:abstractNumId w:val="8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C72"/>
    <w:rsid w:val="00060411"/>
    <w:rsid w:val="000B1378"/>
    <w:rsid w:val="000D2D30"/>
    <w:rsid w:val="00131E39"/>
    <w:rsid w:val="001857F6"/>
    <w:rsid w:val="001A0EF4"/>
    <w:rsid w:val="001E5C3B"/>
    <w:rsid w:val="003155E7"/>
    <w:rsid w:val="00380686"/>
    <w:rsid w:val="003B03A6"/>
    <w:rsid w:val="003E539A"/>
    <w:rsid w:val="0040793A"/>
    <w:rsid w:val="004231CC"/>
    <w:rsid w:val="004231DD"/>
    <w:rsid w:val="00463A75"/>
    <w:rsid w:val="0049651C"/>
    <w:rsid w:val="005E0029"/>
    <w:rsid w:val="005F0AFB"/>
    <w:rsid w:val="00665CEB"/>
    <w:rsid w:val="006D65AB"/>
    <w:rsid w:val="007110B1"/>
    <w:rsid w:val="007852D3"/>
    <w:rsid w:val="0081566E"/>
    <w:rsid w:val="00821C72"/>
    <w:rsid w:val="00833423"/>
    <w:rsid w:val="00893D83"/>
    <w:rsid w:val="008A4DBE"/>
    <w:rsid w:val="008D3F1E"/>
    <w:rsid w:val="009052C1"/>
    <w:rsid w:val="009E3889"/>
    <w:rsid w:val="00B06948"/>
    <w:rsid w:val="00B129B5"/>
    <w:rsid w:val="00B27B91"/>
    <w:rsid w:val="00B51C8E"/>
    <w:rsid w:val="00C074F3"/>
    <w:rsid w:val="00C74E47"/>
    <w:rsid w:val="00D636B0"/>
    <w:rsid w:val="00E523CA"/>
    <w:rsid w:val="00EA5E00"/>
    <w:rsid w:val="00EE2850"/>
    <w:rsid w:val="00EE5E00"/>
    <w:rsid w:val="00EE6AA1"/>
    <w:rsid w:val="00FE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83ADF"/>
  <w15:chartTrackingRefBased/>
  <w15:docId w15:val="{AA6A78D8-6DFC-467B-8782-9DB8F9066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1C72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21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21C72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semiHidden/>
    <w:unhideWhenUsed/>
    <w:rsid w:val="00C74E4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74E47"/>
    <w:rPr>
      <w:sz w:val="20"/>
      <w:szCs w:val="20"/>
    </w:rPr>
  </w:style>
  <w:style w:type="character" w:styleId="lev">
    <w:name w:val="Strong"/>
    <w:basedOn w:val="Policepardfaut"/>
    <w:uiPriority w:val="22"/>
    <w:qFormat/>
    <w:rsid w:val="003155E7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1857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4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037/adb00004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Aurélien Cornil</dc:creator>
  <cp:keywords/>
  <dc:description/>
  <cp:lastModifiedBy>Aurélien Cornil</cp:lastModifiedBy>
  <cp:revision>26</cp:revision>
  <dcterms:created xsi:type="dcterms:W3CDTF">2019-03-08T10:26:00Z</dcterms:created>
  <dcterms:modified xsi:type="dcterms:W3CDTF">2019-03-08T10:51:00Z</dcterms:modified>
</cp:coreProperties>
</file>