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4B58A" w14:textId="71B3BD84" w:rsidR="00CC0E16" w:rsidRDefault="00342E0C" w:rsidP="00EC0EB7">
      <w:pPr>
        <w:pStyle w:val="Titre1"/>
        <w:spacing w:after="240" w:line="240" w:lineRule="auto"/>
        <w:jc w:val="center"/>
        <w:rPr>
          <w:rFonts w:ascii="Cambria" w:hAnsi="Cambria"/>
          <w:color w:val="auto"/>
          <w:sz w:val="21"/>
          <w:szCs w:val="21"/>
        </w:rPr>
      </w:pPr>
      <w:r w:rsidRPr="00381DF0">
        <w:rPr>
          <w:rFonts w:ascii="Cambria" w:hAnsi="Cambria"/>
          <w:color w:val="auto"/>
          <w:sz w:val="21"/>
          <w:szCs w:val="21"/>
        </w:rPr>
        <w:t xml:space="preserve">LE RESPECT DE LA </w:t>
      </w:r>
      <w:r w:rsidR="00CC0E16" w:rsidRPr="00381DF0">
        <w:rPr>
          <w:rFonts w:ascii="Cambria" w:hAnsi="Cambria"/>
          <w:color w:val="auto"/>
          <w:sz w:val="21"/>
          <w:szCs w:val="21"/>
        </w:rPr>
        <w:t xml:space="preserve">DIGNITE HUMAINE </w:t>
      </w:r>
      <w:r w:rsidRPr="00381DF0">
        <w:rPr>
          <w:rFonts w:ascii="Cambria" w:hAnsi="Cambria"/>
          <w:color w:val="auto"/>
          <w:sz w:val="21"/>
          <w:szCs w:val="21"/>
        </w:rPr>
        <w:t>EN AFRIQUE</w:t>
      </w:r>
      <w:r w:rsidR="00936146">
        <w:rPr>
          <w:rStyle w:val="Appelnotedebasdep"/>
          <w:rFonts w:ascii="Cambria" w:hAnsi="Cambria"/>
          <w:color w:val="auto"/>
          <w:sz w:val="21"/>
          <w:szCs w:val="21"/>
        </w:rPr>
        <w:footnoteReference w:id="1"/>
      </w:r>
    </w:p>
    <w:p w14:paraId="1D9BD2F1" w14:textId="42FA320D" w:rsidR="00EC0EB7" w:rsidRPr="006E48DB" w:rsidRDefault="00EC0EB7" w:rsidP="006838B4">
      <w:pPr>
        <w:spacing w:line="240" w:lineRule="auto"/>
        <w:jc w:val="both"/>
        <w:rPr>
          <w:i/>
        </w:rPr>
      </w:pPr>
      <w:r w:rsidRPr="006E48DB">
        <w:rPr>
          <w:rFonts w:ascii="Cambria" w:hAnsi="Cambria" w:cs="Times New Roman"/>
          <w:i/>
          <w:sz w:val="21"/>
          <w:szCs w:val="21"/>
        </w:rPr>
        <w:t>La notion de la dignité humaine doit être au centre des préoccupations de tous les peuples. L’Afrique est également invitée à poser, à évaluer et à améliorer ses actions au créneau de cette notion noble et fondamentale. Quel</w:t>
      </w:r>
      <w:r w:rsidR="00AC0B38">
        <w:rPr>
          <w:rFonts w:ascii="Cambria" w:hAnsi="Cambria" w:cs="Times New Roman"/>
          <w:i/>
          <w:sz w:val="21"/>
          <w:szCs w:val="21"/>
        </w:rPr>
        <w:t>le</w:t>
      </w:r>
      <w:r w:rsidRPr="006E48DB">
        <w:rPr>
          <w:rFonts w:ascii="Cambria" w:hAnsi="Cambria" w:cs="Times New Roman"/>
          <w:i/>
          <w:sz w:val="21"/>
          <w:szCs w:val="21"/>
        </w:rPr>
        <w:t xml:space="preserve"> que soit sa situation au regard de son passé vécu, son présent qui s’écoule et son futur à inventer, le continent africain se démarquerait aussi longtemps qu’il continuerait à viser le respect l’homme en tant que tel dans ses actions sur le plan politique, économique et socio-culturel.</w:t>
      </w:r>
    </w:p>
    <w:p w14:paraId="2E954A2C" w14:textId="32739877" w:rsidR="00806AB2" w:rsidRPr="006E48DB" w:rsidRDefault="006E48DB" w:rsidP="006E48DB">
      <w:pPr>
        <w:spacing w:line="240" w:lineRule="auto"/>
        <w:jc w:val="both"/>
        <w:rPr>
          <w:rFonts w:ascii="Cambria" w:hAnsi="Cambria"/>
          <w:b/>
          <w:sz w:val="21"/>
          <w:szCs w:val="21"/>
        </w:rPr>
      </w:pPr>
      <w:r>
        <w:rPr>
          <w:rFonts w:ascii="Cambria" w:hAnsi="Cambria"/>
          <w:b/>
          <w:sz w:val="21"/>
          <w:szCs w:val="21"/>
        </w:rPr>
        <w:t>Introduction</w:t>
      </w:r>
    </w:p>
    <w:p w14:paraId="304B4810" w14:textId="0AC1357D" w:rsidR="00861353" w:rsidRDefault="00861353" w:rsidP="006E48DB">
      <w:pPr>
        <w:spacing w:line="240" w:lineRule="auto"/>
        <w:jc w:val="both"/>
        <w:rPr>
          <w:rFonts w:ascii="Cambria" w:hAnsi="Cambria"/>
          <w:sz w:val="21"/>
          <w:szCs w:val="21"/>
        </w:rPr>
      </w:pPr>
      <w:r>
        <w:rPr>
          <w:rFonts w:ascii="Cambria" w:hAnsi="Cambria"/>
          <w:sz w:val="21"/>
          <w:szCs w:val="21"/>
        </w:rPr>
        <w:t xml:space="preserve">L’Afrique vit autant d’irrégularités dans plusieurs domaines de la vie. Pour s’en convaincre, il suffit d’être attentif à l’expérience </w:t>
      </w:r>
      <w:r w:rsidR="000E7FBA">
        <w:rPr>
          <w:rFonts w:ascii="Cambria" w:hAnsi="Cambria"/>
          <w:sz w:val="21"/>
          <w:szCs w:val="21"/>
        </w:rPr>
        <w:t>de cha</w:t>
      </w:r>
      <w:r w:rsidR="00167BB8">
        <w:rPr>
          <w:rFonts w:ascii="Cambria" w:hAnsi="Cambria"/>
          <w:sz w:val="21"/>
          <w:szCs w:val="21"/>
        </w:rPr>
        <w:t>que jour et de s’informer par</w:t>
      </w:r>
      <w:r w:rsidR="000E7FBA">
        <w:rPr>
          <w:rFonts w:ascii="Cambria" w:hAnsi="Cambria"/>
          <w:sz w:val="21"/>
          <w:szCs w:val="21"/>
        </w:rPr>
        <w:t xml:space="preserve"> des</w:t>
      </w:r>
      <w:r w:rsidRPr="007E3560">
        <w:rPr>
          <w:rFonts w:ascii="Cambria" w:hAnsi="Cambria"/>
          <w:color w:val="FF0000"/>
          <w:sz w:val="21"/>
          <w:szCs w:val="21"/>
        </w:rPr>
        <w:t xml:space="preserve"> </w:t>
      </w:r>
      <w:r>
        <w:rPr>
          <w:rFonts w:ascii="Cambria" w:hAnsi="Cambria"/>
          <w:sz w:val="21"/>
          <w:szCs w:val="21"/>
        </w:rPr>
        <w:t xml:space="preserve">moyens de communication sociale. Sans doute, quand on se laisse informer sur la radio, la télévision, la presse écrite, on se rend compte qu’il y a un ça ne va pas. Chaque jour qui passe, on enregistre de plus en plus des actes vandales qui décrivent la situation de privation accablante des droits humains. Bref, une situation de manque de respect de la dignité humaine. En face d’un tel état des faits, nous sommes amenés à nous poser des questions sur le respect que l’on réserve à la personne humaine en Afrique. Qu’elle est la conception de l’homme en Afrique ? Le respect de sa dignité </w:t>
      </w:r>
      <w:r w:rsidR="000E7FBA">
        <w:rPr>
          <w:rFonts w:ascii="Cambria" w:hAnsi="Cambria"/>
          <w:sz w:val="21"/>
          <w:szCs w:val="21"/>
        </w:rPr>
        <w:t>y e</w:t>
      </w:r>
      <w:r>
        <w:rPr>
          <w:rFonts w:ascii="Cambria" w:hAnsi="Cambria"/>
          <w:sz w:val="21"/>
          <w:szCs w:val="21"/>
        </w:rPr>
        <w:t>st-elle vraiment une préoccupation ? Enfin de compte, qu’est-ce qu’on entend par "dignité" ?</w:t>
      </w:r>
    </w:p>
    <w:p w14:paraId="661A33B5" w14:textId="0E417A77" w:rsidR="004443C5" w:rsidRPr="007E3560" w:rsidRDefault="00861353" w:rsidP="006E48DB">
      <w:pPr>
        <w:spacing w:line="240" w:lineRule="auto"/>
        <w:jc w:val="both"/>
        <w:rPr>
          <w:rFonts w:ascii="Cambria" w:hAnsi="Cambria"/>
          <w:sz w:val="21"/>
          <w:szCs w:val="21"/>
        </w:rPr>
      </w:pPr>
      <w:r>
        <w:rPr>
          <w:rFonts w:ascii="Cambria" w:hAnsi="Cambria"/>
          <w:sz w:val="21"/>
          <w:szCs w:val="21"/>
        </w:rPr>
        <w:t>Au</w:t>
      </w:r>
      <w:r w:rsidR="006E48DB">
        <w:rPr>
          <w:rFonts w:ascii="Cambria" w:hAnsi="Cambria"/>
          <w:sz w:val="21"/>
          <w:szCs w:val="21"/>
        </w:rPr>
        <w:t xml:space="preserve"> regard de ces interrogations, </w:t>
      </w:r>
      <w:r>
        <w:rPr>
          <w:rFonts w:ascii="Cambria" w:hAnsi="Cambria"/>
          <w:sz w:val="21"/>
          <w:szCs w:val="21"/>
        </w:rPr>
        <w:t>nous assignons deux points essentiels à notre propos. Dans le premier point, n</w:t>
      </w:r>
      <w:r w:rsidR="00167BB8">
        <w:rPr>
          <w:rFonts w:ascii="Cambria" w:hAnsi="Cambria"/>
          <w:sz w:val="21"/>
          <w:szCs w:val="21"/>
        </w:rPr>
        <w:t>ous procèderons</w:t>
      </w:r>
      <w:r>
        <w:rPr>
          <w:rFonts w:ascii="Cambria" w:hAnsi="Cambria"/>
          <w:sz w:val="21"/>
          <w:szCs w:val="21"/>
        </w:rPr>
        <w:t xml:space="preserve"> à l’élucidation de la notion de dignité. Pour ce faire, nous ferons tour à tour </w:t>
      </w:r>
      <w:r w:rsidR="008A1FB7">
        <w:rPr>
          <w:rFonts w:ascii="Cambria" w:hAnsi="Cambria"/>
          <w:sz w:val="21"/>
          <w:szCs w:val="21"/>
        </w:rPr>
        <w:t>recours aux positions des philosophes. D’abord</w:t>
      </w:r>
      <w:r w:rsidR="007E3560" w:rsidRPr="000B6E13">
        <w:rPr>
          <w:rFonts w:ascii="Cambria" w:hAnsi="Cambria"/>
          <w:sz w:val="21"/>
          <w:szCs w:val="21"/>
        </w:rPr>
        <w:t>,</w:t>
      </w:r>
      <w:r w:rsidR="008A1FB7">
        <w:rPr>
          <w:rFonts w:ascii="Cambria" w:hAnsi="Cambria"/>
          <w:sz w:val="21"/>
          <w:szCs w:val="21"/>
        </w:rPr>
        <w:t xml:space="preserve"> nous questionnerons la conception de la dignité de Nicolas Berdiaef et de Kant, ensuite nous ferons appel à Gabriel Marcel et </w:t>
      </w:r>
      <w:r w:rsidR="007E3560" w:rsidRPr="000B6E13">
        <w:rPr>
          <w:rFonts w:ascii="Cambria" w:hAnsi="Cambria"/>
          <w:sz w:val="21"/>
          <w:szCs w:val="21"/>
        </w:rPr>
        <w:t>à</w:t>
      </w:r>
      <w:r w:rsidR="008A1FB7" w:rsidRPr="000B6E13">
        <w:rPr>
          <w:rFonts w:ascii="Cambria" w:hAnsi="Cambria"/>
          <w:sz w:val="21"/>
          <w:szCs w:val="21"/>
        </w:rPr>
        <w:t xml:space="preserve"> </w:t>
      </w:r>
      <w:r w:rsidR="008A1FB7">
        <w:rPr>
          <w:rFonts w:ascii="Cambria" w:hAnsi="Cambria"/>
          <w:sz w:val="21"/>
          <w:szCs w:val="21"/>
        </w:rPr>
        <w:t>Pau</w:t>
      </w:r>
      <w:r w:rsidR="004E1C27">
        <w:rPr>
          <w:rFonts w:ascii="Cambria" w:hAnsi="Cambria"/>
          <w:sz w:val="21"/>
          <w:szCs w:val="21"/>
        </w:rPr>
        <w:t xml:space="preserve">l </w:t>
      </w:r>
      <w:r w:rsidR="004E1C27" w:rsidRPr="000B6E13">
        <w:rPr>
          <w:rFonts w:ascii="Cambria" w:hAnsi="Cambria"/>
          <w:sz w:val="21"/>
          <w:szCs w:val="21"/>
        </w:rPr>
        <w:t>Valadier</w:t>
      </w:r>
      <w:r w:rsidR="007E3560" w:rsidRPr="000B6E13">
        <w:rPr>
          <w:rFonts w:ascii="Cambria" w:hAnsi="Cambria"/>
          <w:sz w:val="21"/>
          <w:szCs w:val="21"/>
        </w:rPr>
        <w:t>,</w:t>
      </w:r>
      <w:r w:rsidR="004E1C27" w:rsidRPr="000B6E13">
        <w:rPr>
          <w:rFonts w:ascii="Cambria" w:hAnsi="Cambria"/>
          <w:sz w:val="21"/>
          <w:szCs w:val="21"/>
        </w:rPr>
        <w:t xml:space="preserve"> et enfin, nous analys</w:t>
      </w:r>
      <w:r w:rsidR="008A1FB7" w:rsidRPr="000B6E13">
        <w:rPr>
          <w:rFonts w:ascii="Cambria" w:hAnsi="Cambria"/>
          <w:sz w:val="21"/>
          <w:szCs w:val="21"/>
        </w:rPr>
        <w:t xml:space="preserve">erons les pensées de Ronald </w:t>
      </w:r>
      <w:proofErr w:type="spellStart"/>
      <w:r w:rsidR="008A1FB7" w:rsidRPr="000B6E13">
        <w:rPr>
          <w:rFonts w:ascii="Cambria" w:hAnsi="Cambria"/>
          <w:sz w:val="21"/>
          <w:szCs w:val="21"/>
        </w:rPr>
        <w:t>Dworkin</w:t>
      </w:r>
      <w:proofErr w:type="spellEnd"/>
      <w:r w:rsidR="008A1FB7" w:rsidRPr="000B6E13">
        <w:rPr>
          <w:rFonts w:ascii="Cambria" w:hAnsi="Cambria"/>
          <w:sz w:val="21"/>
          <w:szCs w:val="21"/>
        </w:rPr>
        <w:t xml:space="preserve"> et </w:t>
      </w:r>
      <w:r w:rsidR="007E3560" w:rsidRPr="000B6E13">
        <w:rPr>
          <w:rFonts w:ascii="Cambria" w:hAnsi="Cambria"/>
          <w:sz w:val="21"/>
          <w:szCs w:val="21"/>
        </w:rPr>
        <w:t xml:space="preserve">de </w:t>
      </w:r>
      <w:r w:rsidR="008A1FB7" w:rsidRPr="000B6E13">
        <w:rPr>
          <w:rFonts w:ascii="Cambria" w:hAnsi="Cambria"/>
          <w:sz w:val="21"/>
          <w:szCs w:val="21"/>
        </w:rPr>
        <w:t>Jean</w:t>
      </w:r>
      <w:r w:rsidR="008A1FB7">
        <w:rPr>
          <w:rFonts w:ascii="Cambria" w:hAnsi="Cambria"/>
          <w:sz w:val="21"/>
          <w:szCs w:val="21"/>
        </w:rPr>
        <w:t>-Paul Sartre. Dans le deuxième point, nous examinerons la mise en pratique de la dignité humaine en Afrique dans les sphères socio-politique, socio-</w:t>
      </w:r>
      <w:r w:rsidR="007E3560">
        <w:rPr>
          <w:rFonts w:ascii="Cambria" w:hAnsi="Cambria"/>
          <w:sz w:val="21"/>
          <w:szCs w:val="21"/>
        </w:rPr>
        <w:t>économique et socio-culturelle.</w:t>
      </w:r>
    </w:p>
    <w:p w14:paraId="163E86E4" w14:textId="01FD3A38" w:rsidR="00FD54C8" w:rsidRPr="00381DF0" w:rsidRDefault="003B6C3E" w:rsidP="00381DF0">
      <w:pPr>
        <w:spacing w:line="240" w:lineRule="auto"/>
        <w:jc w:val="both"/>
        <w:rPr>
          <w:rFonts w:ascii="Cambria" w:hAnsi="Cambria" w:cs="Times New Roman"/>
          <w:b/>
          <w:sz w:val="21"/>
          <w:szCs w:val="21"/>
        </w:rPr>
      </w:pPr>
      <w:r w:rsidRPr="00381DF0">
        <w:rPr>
          <w:rFonts w:ascii="Cambria" w:hAnsi="Cambria" w:cs="Times New Roman"/>
          <w:b/>
          <w:sz w:val="21"/>
          <w:szCs w:val="21"/>
        </w:rPr>
        <w:t xml:space="preserve">I. </w:t>
      </w:r>
      <w:r w:rsidR="006E48DB" w:rsidRPr="00381DF0">
        <w:rPr>
          <w:rFonts w:ascii="Cambria" w:hAnsi="Cambria" w:cs="Times New Roman"/>
          <w:b/>
          <w:sz w:val="21"/>
          <w:szCs w:val="21"/>
        </w:rPr>
        <w:t>Notion</w:t>
      </w:r>
      <w:r w:rsidR="006E48DB">
        <w:rPr>
          <w:rFonts w:ascii="Cambria" w:hAnsi="Cambria" w:cs="Times New Roman"/>
          <w:b/>
          <w:sz w:val="21"/>
          <w:szCs w:val="21"/>
        </w:rPr>
        <w:t>s sur la dignité</w:t>
      </w:r>
      <w:r w:rsidR="006E48DB" w:rsidRPr="00381DF0">
        <w:rPr>
          <w:rFonts w:ascii="Cambria" w:hAnsi="Cambria" w:cs="Times New Roman"/>
          <w:b/>
          <w:sz w:val="21"/>
          <w:szCs w:val="21"/>
        </w:rPr>
        <w:t xml:space="preserve"> humaine</w:t>
      </w:r>
    </w:p>
    <w:p w14:paraId="77C98E06" w14:textId="7EA70545" w:rsidR="00FD54C8" w:rsidRPr="00381DF0" w:rsidRDefault="008A1FB7" w:rsidP="006E48DB">
      <w:pPr>
        <w:spacing w:line="240" w:lineRule="auto"/>
        <w:jc w:val="both"/>
        <w:rPr>
          <w:rFonts w:ascii="Cambria" w:hAnsi="Cambria" w:cs="Times New Roman"/>
          <w:sz w:val="21"/>
          <w:szCs w:val="21"/>
        </w:rPr>
      </w:pPr>
      <w:proofErr w:type="spellStart"/>
      <w:r>
        <w:rPr>
          <w:rFonts w:ascii="Cambria" w:hAnsi="Cambria" w:cs="Times New Roman"/>
          <w:sz w:val="21"/>
          <w:szCs w:val="21"/>
        </w:rPr>
        <w:t>Etymologiquement</w:t>
      </w:r>
      <w:proofErr w:type="spellEnd"/>
      <w:r>
        <w:rPr>
          <w:rFonts w:ascii="Cambria" w:hAnsi="Cambria" w:cs="Times New Roman"/>
          <w:sz w:val="21"/>
          <w:szCs w:val="21"/>
        </w:rPr>
        <w:t xml:space="preserve"> le mot dignité vient d</w:t>
      </w:r>
      <w:r w:rsidR="00FD54C8" w:rsidRPr="00381DF0">
        <w:rPr>
          <w:rFonts w:ascii="Cambria" w:hAnsi="Cambria" w:cs="Times New Roman"/>
          <w:sz w:val="21"/>
          <w:szCs w:val="21"/>
        </w:rPr>
        <w:t xml:space="preserve">u latin </w:t>
      </w:r>
      <w:proofErr w:type="spellStart"/>
      <w:r w:rsidR="00FD54C8" w:rsidRPr="000B6E13">
        <w:rPr>
          <w:rFonts w:ascii="Cambria" w:hAnsi="Cambria" w:cs="Times New Roman"/>
          <w:i/>
          <w:sz w:val="21"/>
          <w:szCs w:val="21"/>
        </w:rPr>
        <w:t>dignitas</w:t>
      </w:r>
      <w:proofErr w:type="spellEnd"/>
      <w:r w:rsidR="000B6E13" w:rsidRPr="000B6E13">
        <w:rPr>
          <w:rFonts w:ascii="Cambria" w:hAnsi="Cambria" w:cs="Times New Roman"/>
          <w:sz w:val="21"/>
          <w:szCs w:val="21"/>
        </w:rPr>
        <w:t xml:space="preserve">. </w:t>
      </w:r>
      <w:r w:rsidR="009B0D59">
        <w:rPr>
          <w:rFonts w:ascii="Cambria" w:hAnsi="Cambria" w:cs="Times New Roman"/>
          <w:sz w:val="21"/>
          <w:szCs w:val="21"/>
        </w:rPr>
        <w:t>Il</w:t>
      </w:r>
      <w:r w:rsidR="00FD54C8" w:rsidRPr="00381DF0">
        <w:rPr>
          <w:rFonts w:ascii="Cambria" w:hAnsi="Cambria" w:cs="Times New Roman"/>
          <w:sz w:val="21"/>
          <w:szCs w:val="21"/>
        </w:rPr>
        <w:t xml:space="preserve"> renvoi à la « gravité noble qui inspire la considération, com</w:t>
      </w:r>
      <w:r w:rsidR="00025707">
        <w:rPr>
          <w:rFonts w:ascii="Cambria" w:hAnsi="Cambria" w:cs="Times New Roman"/>
          <w:sz w:val="21"/>
          <w:szCs w:val="21"/>
        </w:rPr>
        <w:t>mande le respect, les égards ».</w:t>
      </w:r>
      <w:r w:rsidR="009810D4" w:rsidRPr="00381DF0">
        <w:rPr>
          <w:rFonts w:ascii="Cambria" w:hAnsi="Cambria" w:cs="Times New Roman"/>
          <w:sz w:val="21"/>
          <w:szCs w:val="21"/>
        </w:rPr>
        <w:t xml:space="preserve"> </w:t>
      </w:r>
      <w:r w:rsidR="000B6E13">
        <w:rPr>
          <w:rFonts w:ascii="Cambria" w:hAnsi="Cambria" w:cs="Times New Roman"/>
          <w:sz w:val="21"/>
          <w:szCs w:val="21"/>
        </w:rPr>
        <w:t xml:space="preserve">En ce sens, la dignité est </w:t>
      </w:r>
      <w:r w:rsidR="000B6E13" w:rsidRPr="00381DF0">
        <w:rPr>
          <w:rFonts w:ascii="Cambria" w:hAnsi="Cambria" w:cs="Times New Roman"/>
          <w:sz w:val="21"/>
          <w:szCs w:val="21"/>
        </w:rPr>
        <w:t>comprise</w:t>
      </w:r>
      <w:r w:rsidR="000B6E13">
        <w:rPr>
          <w:rFonts w:ascii="Cambria" w:hAnsi="Cambria" w:cs="Times New Roman"/>
          <w:sz w:val="21"/>
          <w:szCs w:val="21"/>
        </w:rPr>
        <w:t xml:space="preserve"> comme le respect à témoigner à autrui et à soi-même</w:t>
      </w:r>
      <w:r w:rsidR="009810D4" w:rsidRPr="00381DF0">
        <w:rPr>
          <w:rFonts w:ascii="Cambria" w:hAnsi="Cambria" w:cs="Times New Roman"/>
          <w:sz w:val="21"/>
          <w:szCs w:val="21"/>
        </w:rPr>
        <w:t xml:space="preserve">. </w:t>
      </w:r>
      <w:r w:rsidR="000B6E13">
        <w:rPr>
          <w:rFonts w:ascii="Cambria" w:hAnsi="Cambria" w:cs="Times New Roman"/>
          <w:sz w:val="21"/>
          <w:szCs w:val="21"/>
        </w:rPr>
        <w:t xml:space="preserve">Ainsi, </w:t>
      </w:r>
      <w:r w:rsidR="00C16CD4" w:rsidRPr="00381DF0">
        <w:rPr>
          <w:rFonts w:ascii="Cambria" w:hAnsi="Cambria" w:cs="Times New Roman"/>
          <w:sz w:val="21"/>
          <w:szCs w:val="21"/>
        </w:rPr>
        <w:t>le</w:t>
      </w:r>
      <w:r w:rsidR="009810D4" w:rsidRPr="00381DF0">
        <w:rPr>
          <w:rFonts w:ascii="Cambria" w:hAnsi="Cambria" w:cs="Times New Roman"/>
          <w:sz w:val="21"/>
          <w:szCs w:val="21"/>
        </w:rPr>
        <w:t xml:space="preserve"> principe </w:t>
      </w:r>
      <w:r w:rsidR="000B6E13">
        <w:rPr>
          <w:rFonts w:ascii="Cambria" w:hAnsi="Cambria" w:cs="Times New Roman"/>
          <w:sz w:val="21"/>
          <w:szCs w:val="21"/>
        </w:rPr>
        <w:t xml:space="preserve">de la dignité est le principe </w:t>
      </w:r>
      <w:r w:rsidR="009810D4" w:rsidRPr="00381DF0">
        <w:rPr>
          <w:rFonts w:ascii="Cambria" w:hAnsi="Cambria" w:cs="Times New Roman"/>
          <w:sz w:val="21"/>
          <w:szCs w:val="21"/>
        </w:rPr>
        <w:t>selon lequel un être humain ne d</w:t>
      </w:r>
      <w:r w:rsidR="00C17D10" w:rsidRPr="00381DF0">
        <w:rPr>
          <w:rFonts w:ascii="Cambria" w:hAnsi="Cambria" w:cs="Times New Roman"/>
          <w:sz w:val="21"/>
          <w:szCs w:val="21"/>
        </w:rPr>
        <w:t>oit jamais être traité</w:t>
      </w:r>
      <w:r w:rsidR="009810D4" w:rsidRPr="00381DF0">
        <w:rPr>
          <w:rFonts w:ascii="Cambria" w:hAnsi="Cambria" w:cs="Times New Roman"/>
          <w:sz w:val="21"/>
          <w:szCs w:val="21"/>
        </w:rPr>
        <w:t xml:space="preserve"> comme un moyen, mais comme une fin en soi</w:t>
      </w:r>
      <w:r w:rsidR="009810D4" w:rsidRPr="00381DF0">
        <w:rPr>
          <w:rStyle w:val="Appelnotedebasdep"/>
          <w:rFonts w:ascii="Cambria" w:hAnsi="Cambria" w:cs="Times New Roman"/>
          <w:sz w:val="21"/>
          <w:szCs w:val="21"/>
        </w:rPr>
        <w:footnoteReference w:id="2"/>
      </w:r>
      <w:r w:rsidR="009810D4" w:rsidRPr="00381DF0">
        <w:rPr>
          <w:rFonts w:ascii="Cambria" w:hAnsi="Cambria" w:cs="Times New Roman"/>
          <w:sz w:val="21"/>
          <w:szCs w:val="21"/>
        </w:rPr>
        <w:t>.</w:t>
      </w:r>
      <w:r w:rsidR="00C17D10" w:rsidRPr="00381DF0">
        <w:rPr>
          <w:rFonts w:ascii="Cambria" w:hAnsi="Cambria" w:cs="Times New Roman"/>
          <w:sz w:val="21"/>
          <w:szCs w:val="21"/>
        </w:rPr>
        <w:t xml:space="preserve"> Le terme qualifie une fonction ou un titre éminent, ou encore une attitude empreinte de noblesse ou de gravité et de retenue.</w:t>
      </w:r>
    </w:p>
    <w:p w14:paraId="0A5A7B09" w14:textId="736B6BD1" w:rsidR="00C17D10" w:rsidRDefault="008A1FB7" w:rsidP="006E48DB">
      <w:pPr>
        <w:spacing w:line="240" w:lineRule="auto"/>
        <w:jc w:val="both"/>
        <w:rPr>
          <w:rFonts w:ascii="Cambria" w:hAnsi="Cambria" w:cs="Times New Roman"/>
          <w:sz w:val="21"/>
          <w:szCs w:val="21"/>
        </w:rPr>
      </w:pPr>
      <w:r>
        <w:rPr>
          <w:rFonts w:ascii="Cambria" w:hAnsi="Cambria" w:cs="Times New Roman"/>
          <w:sz w:val="21"/>
          <w:szCs w:val="21"/>
        </w:rPr>
        <w:t>E</w:t>
      </w:r>
      <w:r w:rsidR="006E48DB">
        <w:rPr>
          <w:rFonts w:ascii="Cambria" w:hAnsi="Cambria" w:cs="Times New Roman"/>
          <w:sz w:val="21"/>
          <w:szCs w:val="21"/>
        </w:rPr>
        <w:t>n effet, la notion de dignité a</w:t>
      </w:r>
      <w:r>
        <w:rPr>
          <w:rFonts w:ascii="Cambria" w:hAnsi="Cambria" w:cs="Times New Roman"/>
          <w:sz w:val="21"/>
          <w:szCs w:val="21"/>
        </w:rPr>
        <w:t xml:space="preserve"> des fondements philosophiques. </w:t>
      </w:r>
      <w:r w:rsidR="00C17D10" w:rsidRPr="00381DF0">
        <w:rPr>
          <w:rFonts w:ascii="Cambria" w:hAnsi="Cambria" w:cs="Times New Roman"/>
          <w:sz w:val="21"/>
          <w:szCs w:val="21"/>
        </w:rPr>
        <w:t>Au sens philosophiqu</w:t>
      </w:r>
      <w:r w:rsidR="000B6E13">
        <w:rPr>
          <w:rFonts w:ascii="Cambria" w:hAnsi="Cambria" w:cs="Times New Roman"/>
          <w:sz w:val="21"/>
          <w:szCs w:val="21"/>
        </w:rPr>
        <w:t xml:space="preserve">e, elle </w:t>
      </w:r>
      <w:r w:rsidR="00C17D10" w:rsidRPr="00381DF0">
        <w:rPr>
          <w:rFonts w:ascii="Cambria" w:hAnsi="Cambria" w:cs="Times New Roman"/>
          <w:sz w:val="21"/>
          <w:szCs w:val="21"/>
        </w:rPr>
        <w:t xml:space="preserve">est implicitement </w:t>
      </w:r>
      <w:r w:rsidR="002238D4" w:rsidRPr="00381DF0">
        <w:rPr>
          <w:rFonts w:ascii="Cambria" w:hAnsi="Cambria" w:cs="Times New Roman"/>
          <w:sz w:val="21"/>
          <w:szCs w:val="21"/>
        </w:rPr>
        <w:t>supposée</w:t>
      </w:r>
      <w:r w:rsidR="00C17D10" w:rsidRPr="00381DF0">
        <w:rPr>
          <w:rFonts w:ascii="Cambria" w:hAnsi="Cambria" w:cs="Times New Roman"/>
          <w:sz w:val="21"/>
          <w:szCs w:val="21"/>
        </w:rPr>
        <w:t xml:space="preserve"> dans toute représentation générale de la condition humaine, soit comme attribut du genre humain, soit comme principe postulé dans des droits naturels de l’homme, auxquels il confère une valeur universelle absolue et intangible</w:t>
      </w:r>
      <w:r w:rsidR="00C17D10" w:rsidRPr="00381DF0">
        <w:rPr>
          <w:rStyle w:val="Appelnotedebasdep"/>
          <w:rFonts w:ascii="Cambria" w:hAnsi="Cambria" w:cs="Times New Roman"/>
          <w:sz w:val="21"/>
          <w:szCs w:val="21"/>
        </w:rPr>
        <w:footnoteReference w:id="3"/>
      </w:r>
      <w:r w:rsidR="00C17D10" w:rsidRPr="00381DF0">
        <w:rPr>
          <w:rFonts w:ascii="Cambria" w:hAnsi="Cambria" w:cs="Times New Roman"/>
          <w:sz w:val="21"/>
          <w:szCs w:val="21"/>
        </w:rPr>
        <w:t>.</w:t>
      </w:r>
      <w:r>
        <w:rPr>
          <w:rFonts w:ascii="Cambria" w:hAnsi="Cambria" w:cs="Times New Roman"/>
          <w:sz w:val="21"/>
          <w:szCs w:val="21"/>
        </w:rPr>
        <w:t xml:space="preserve"> </w:t>
      </w:r>
      <w:r w:rsidR="00072150">
        <w:rPr>
          <w:rFonts w:ascii="Cambria" w:hAnsi="Cambria" w:cs="Times New Roman"/>
          <w:sz w:val="21"/>
          <w:szCs w:val="21"/>
        </w:rPr>
        <w:t xml:space="preserve">Nous retrouvons ces différents traits chez les philosophes tels Nicolas </w:t>
      </w:r>
      <w:r w:rsidR="000A6C88">
        <w:rPr>
          <w:rFonts w:ascii="Cambria" w:hAnsi="Cambria" w:cs="Times New Roman"/>
          <w:sz w:val="21"/>
          <w:szCs w:val="21"/>
        </w:rPr>
        <w:t>B</w:t>
      </w:r>
      <w:r w:rsidR="00072150">
        <w:rPr>
          <w:rFonts w:ascii="Cambria" w:hAnsi="Cambria" w:cs="Times New Roman"/>
          <w:sz w:val="21"/>
          <w:szCs w:val="21"/>
        </w:rPr>
        <w:t xml:space="preserve">erdiaef, Emmanuel </w:t>
      </w:r>
      <w:r w:rsidR="000A6C88">
        <w:rPr>
          <w:rFonts w:ascii="Cambria" w:hAnsi="Cambria" w:cs="Times New Roman"/>
          <w:sz w:val="21"/>
          <w:szCs w:val="21"/>
        </w:rPr>
        <w:t>Kant</w:t>
      </w:r>
      <w:r w:rsidR="00072150">
        <w:rPr>
          <w:rFonts w:ascii="Cambria" w:hAnsi="Cambria" w:cs="Times New Roman"/>
          <w:sz w:val="21"/>
          <w:szCs w:val="21"/>
        </w:rPr>
        <w:t xml:space="preserve">, Gabriel Marcel, Paul Valadier, Jean-Paul Sartre et Ronald </w:t>
      </w:r>
      <w:proofErr w:type="spellStart"/>
      <w:r w:rsidR="00072150">
        <w:rPr>
          <w:rFonts w:ascii="Cambria" w:hAnsi="Cambria" w:cs="Times New Roman"/>
          <w:sz w:val="21"/>
          <w:szCs w:val="21"/>
        </w:rPr>
        <w:t>Dworkin</w:t>
      </w:r>
      <w:proofErr w:type="spellEnd"/>
      <w:r w:rsidR="000A6C88">
        <w:rPr>
          <w:rFonts w:ascii="Cambria" w:hAnsi="Cambria" w:cs="Times New Roman"/>
          <w:sz w:val="21"/>
          <w:szCs w:val="21"/>
        </w:rPr>
        <w:t>.</w:t>
      </w:r>
      <w:r w:rsidR="00072150">
        <w:rPr>
          <w:rFonts w:ascii="Cambria" w:hAnsi="Cambria" w:cs="Times New Roman"/>
          <w:sz w:val="21"/>
          <w:szCs w:val="21"/>
        </w:rPr>
        <w:t xml:space="preserve"> A présent, faisons intervenir Nicolas Berdiaef et Emmanuel Kant.</w:t>
      </w:r>
    </w:p>
    <w:p w14:paraId="3AE1FDA9" w14:textId="15F0B356" w:rsidR="008A1FB7" w:rsidRPr="00605617" w:rsidRDefault="008A1FB7" w:rsidP="00605617">
      <w:pPr>
        <w:pStyle w:val="Paragraphedeliste"/>
        <w:numPr>
          <w:ilvl w:val="0"/>
          <w:numId w:val="5"/>
        </w:numPr>
        <w:spacing w:line="240" w:lineRule="auto"/>
        <w:jc w:val="both"/>
        <w:rPr>
          <w:rFonts w:ascii="Cambria" w:hAnsi="Cambria" w:cs="Times New Roman"/>
          <w:b/>
          <w:sz w:val="21"/>
          <w:szCs w:val="21"/>
        </w:rPr>
      </w:pPr>
      <w:r w:rsidRPr="008A1FB7">
        <w:rPr>
          <w:rFonts w:ascii="Cambria" w:hAnsi="Cambria" w:cs="Times New Roman"/>
          <w:b/>
          <w:sz w:val="21"/>
          <w:szCs w:val="21"/>
        </w:rPr>
        <w:t>Nicolas Berdiaef et Emmanuel Kant</w:t>
      </w:r>
    </w:p>
    <w:p w14:paraId="0ACCFFC2" w14:textId="1C089606" w:rsidR="00C83DD3" w:rsidRDefault="008A1FB7" w:rsidP="006E48DB">
      <w:pPr>
        <w:spacing w:line="240" w:lineRule="auto"/>
        <w:jc w:val="both"/>
        <w:rPr>
          <w:rFonts w:ascii="Cambria" w:hAnsi="Cambria" w:cs="Times New Roman"/>
          <w:sz w:val="21"/>
          <w:szCs w:val="21"/>
        </w:rPr>
      </w:pPr>
      <w:proofErr w:type="spellStart"/>
      <w:r w:rsidRPr="008A1FB7">
        <w:rPr>
          <w:rFonts w:ascii="Cambria" w:hAnsi="Cambria" w:cs="Times New Roman"/>
          <w:sz w:val="21"/>
          <w:szCs w:val="21"/>
        </w:rPr>
        <w:t>Berdiaeff</w:t>
      </w:r>
      <w:proofErr w:type="spellEnd"/>
      <w:r w:rsidRPr="008A1FB7">
        <w:rPr>
          <w:rFonts w:ascii="Cambria" w:hAnsi="Cambria" w:cs="Times New Roman"/>
          <w:sz w:val="21"/>
          <w:szCs w:val="21"/>
        </w:rPr>
        <w:t xml:space="preserve"> entend la dignité humaine comme le revers de l’objectivation qu’il appelle aussi très souvent aliénation, extériorisation ou détermination et que d’autres auteurs nomment réification ou banalisation</w:t>
      </w:r>
      <w:r w:rsidRPr="00381DF0">
        <w:rPr>
          <w:rStyle w:val="Appelnotedebasdep"/>
          <w:rFonts w:ascii="Cambria" w:hAnsi="Cambria" w:cs="Times New Roman"/>
          <w:sz w:val="21"/>
          <w:szCs w:val="21"/>
        </w:rPr>
        <w:footnoteReference w:id="4"/>
      </w:r>
      <w:r w:rsidR="000A6C88">
        <w:rPr>
          <w:rFonts w:ascii="Cambria" w:hAnsi="Cambria" w:cs="Times New Roman"/>
          <w:sz w:val="21"/>
          <w:szCs w:val="21"/>
        </w:rPr>
        <w:t xml:space="preserve">.  A l’en croire, </w:t>
      </w:r>
      <w:r w:rsidRPr="008A1FB7">
        <w:rPr>
          <w:rFonts w:ascii="Cambria" w:hAnsi="Cambria" w:cs="Times New Roman"/>
          <w:sz w:val="21"/>
          <w:szCs w:val="21"/>
        </w:rPr>
        <w:t xml:space="preserve">la dignité humaine concerne tous les humains. Elle est le droit à la vie et </w:t>
      </w:r>
      <w:r w:rsidRPr="008A1FB7">
        <w:rPr>
          <w:rFonts w:ascii="Cambria" w:hAnsi="Cambria" w:cs="Times New Roman"/>
          <w:sz w:val="21"/>
          <w:szCs w:val="21"/>
        </w:rPr>
        <w:lastRenderedPageBreak/>
        <w:t>au respect de l’être de tous les hommes sans exception : du plus grand au plus petit, du plus nanti au plus pauvre, du premier au-dernier homme. Elle est ce qui donne à tout humain la valeur d’être authentiqu</w:t>
      </w:r>
      <w:r w:rsidRPr="00072150">
        <w:rPr>
          <w:rFonts w:ascii="Cambria" w:hAnsi="Cambria" w:cs="Times New Roman"/>
          <w:sz w:val="21"/>
          <w:szCs w:val="21"/>
        </w:rPr>
        <w:t>e</w:t>
      </w:r>
      <w:r w:rsidR="00D2370A" w:rsidRPr="00072150">
        <w:rPr>
          <w:rFonts w:ascii="Cambria" w:hAnsi="Cambria" w:cs="Times New Roman"/>
          <w:strike/>
          <w:sz w:val="21"/>
          <w:szCs w:val="21"/>
        </w:rPr>
        <w:t>,</w:t>
      </w:r>
      <w:r w:rsidR="00D2370A" w:rsidRPr="00072150">
        <w:rPr>
          <w:rFonts w:ascii="Cambria" w:hAnsi="Cambria" w:cs="Times New Roman"/>
          <w:sz w:val="21"/>
          <w:szCs w:val="21"/>
        </w:rPr>
        <w:t xml:space="preserve"> </w:t>
      </w:r>
      <w:r w:rsidR="00D2370A">
        <w:rPr>
          <w:rFonts w:ascii="Cambria" w:hAnsi="Cambria" w:cs="Times New Roman"/>
          <w:sz w:val="21"/>
          <w:szCs w:val="21"/>
        </w:rPr>
        <w:t>i</w:t>
      </w:r>
      <w:r w:rsidRPr="008A1FB7">
        <w:rPr>
          <w:rFonts w:ascii="Cambria" w:hAnsi="Cambria" w:cs="Times New Roman"/>
          <w:sz w:val="21"/>
          <w:szCs w:val="21"/>
        </w:rPr>
        <w:t>dentiq</w:t>
      </w:r>
      <w:r w:rsidR="00D2370A">
        <w:rPr>
          <w:rFonts w:ascii="Cambria" w:hAnsi="Cambria" w:cs="Times New Roman"/>
          <w:sz w:val="21"/>
          <w:szCs w:val="21"/>
        </w:rPr>
        <w:t xml:space="preserve">ue et sans degré pour tous. </w:t>
      </w:r>
      <w:r w:rsidR="00D2370A" w:rsidRPr="008A1FB7">
        <w:rPr>
          <w:rFonts w:ascii="Cambria" w:hAnsi="Cambria" w:cs="Times New Roman"/>
          <w:sz w:val="21"/>
          <w:szCs w:val="21"/>
        </w:rPr>
        <w:t>Elle</w:t>
      </w:r>
      <w:r w:rsidRPr="008A1FB7">
        <w:rPr>
          <w:rFonts w:ascii="Cambria" w:hAnsi="Cambria" w:cs="Times New Roman"/>
          <w:sz w:val="21"/>
          <w:szCs w:val="21"/>
        </w:rPr>
        <w:t xml:space="preserve"> est cette qualité intrinsèquement liée à l’essence même de tout homme. Elle est la condition existentielle de tout être humain, quels que soient son statut social, son sexe, sa couleur, sa race, sa langue, sa fortune, sa religion, son âge, sa naissance, sa vie, sa qualité intellectuelle, sa santé physique et mentale, son opinion politique, son origine continentale, tribale ou ethnique, </w:t>
      </w:r>
      <w:proofErr w:type="spellStart"/>
      <w:r w:rsidRPr="008A1FB7">
        <w:rPr>
          <w:rFonts w:ascii="Cambria" w:hAnsi="Cambria" w:cs="Times New Roman"/>
          <w:sz w:val="21"/>
          <w:szCs w:val="21"/>
        </w:rPr>
        <w:t>etc</w:t>
      </w:r>
      <w:proofErr w:type="spellEnd"/>
      <w:r w:rsidR="00072150">
        <w:rPr>
          <w:rStyle w:val="Appelnotedebasdep"/>
          <w:rFonts w:ascii="Cambria" w:hAnsi="Cambria" w:cs="Times New Roman"/>
          <w:sz w:val="21"/>
          <w:szCs w:val="21"/>
        </w:rPr>
        <w:footnoteReference w:id="5"/>
      </w:r>
      <w:r w:rsidRPr="008A1FB7">
        <w:rPr>
          <w:rFonts w:ascii="Cambria" w:hAnsi="Cambria" w:cs="Times New Roman"/>
          <w:sz w:val="21"/>
          <w:szCs w:val="21"/>
        </w:rPr>
        <w:t xml:space="preserve">. </w:t>
      </w:r>
    </w:p>
    <w:p w14:paraId="757C7443" w14:textId="3A82ACB1" w:rsidR="008A1FB7" w:rsidRDefault="008A1FB7" w:rsidP="006E48DB">
      <w:pPr>
        <w:spacing w:line="240" w:lineRule="auto"/>
        <w:jc w:val="both"/>
        <w:rPr>
          <w:rFonts w:ascii="Cambria" w:hAnsi="Cambria" w:cs="Times New Roman"/>
          <w:sz w:val="21"/>
          <w:szCs w:val="21"/>
        </w:rPr>
      </w:pPr>
      <w:r w:rsidRPr="00C83DD3">
        <w:rPr>
          <w:rFonts w:ascii="Cambria" w:hAnsi="Cambria" w:cs="Times New Roman"/>
          <w:sz w:val="21"/>
          <w:szCs w:val="21"/>
        </w:rPr>
        <w:t xml:space="preserve">En dernier ressort, notons qu’avec </w:t>
      </w:r>
      <w:proofErr w:type="spellStart"/>
      <w:r w:rsidRPr="00C83DD3">
        <w:rPr>
          <w:rFonts w:ascii="Cambria" w:hAnsi="Cambria" w:cs="Times New Roman"/>
          <w:sz w:val="21"/>
          <w:szCs w:val="21"/>
        </w:rPr>
        <w:t>Berdiaeff</w:t>
      </w:r>
      <w:proofErr w:type="spellEnd"/>
      <w:r w:rsidRPr="00C83DD3">
        <w:rPr>
          <w:rFonts w:ascii="Cambria" w:hAnsi="Cambria" w:cs="Times New Roman"/>
          <w:sz w:val="21"/>
          <w:szCs w:val="21"/>
        </w:rPr>
        <w:t xml:space="preserve"> la dignité humaine s’affirme sur fond de fraternité plutôt que d’ég</w:t>
      </w:r>
      <w:r w:rsidR="00072150">
        <w:rPr>
          <w:rFonts w:ascii="Cambria" w:hAnsi="Cambria" w:cs="Times New Roman"/>
          <w:sz w:val="21"/>
          <w:szCs w:val="21"/>
        </w:rPr>
        <w:t xml:space="preserve">alité. Sans négliger l’égalité, l’auteur </w:t>
      </w:r>
      <w:r w:rsidRPr="00C83DD3">
        <w:rPr>
          <w:rFonts w:ascii="Cambria" w:hAnsi="Cambria" w:cs="Times New Roman"/>
          <w:sz w:val="21"/>
          <w:szCs w:val="21"/>
        </w:rPr>
        <w:t xml:space="preserve">pense </w:t>
      </w:r>
      <w:r w:rsidR="000A6C88">
        <w:rPr>
          <w:rFonts w:ascii="Cambria" w:hAnsi="Cambria" w:cs="Times New Roman"/>
          <w:sz w:val="21"/>
          <w:szCs w:val="21"/>
        </w:rPr>
        <w:t xml:space="preserve">que </w:t>
      </w:r>
      <w:r w:rsidRPr="00C83DD3">
        <w:rPr>
          <w:rFonts w:ascii="Cambria" w:hAnsi="Cambria" w:cs="Times New Roman"/>
          <w:sz w:val="21"/>
          <w:szCs w:val="21"/>
        </w:rPr>
        <w:t>la dignité implique à la fois liberté et égalité</w:t>
      </w:r>
      <w:r w:rsidRPr="00381DF0">
        <w:rPr>
          <w:rStyle w:val="Appelnotedebasdep"/>
          <w:rFonts w:ascii="Cambria" w:hAnsi="Cambria" w:cs="Times New Roman"/>
          <w:sz w:val="21"/>
          <w:szCs w:val="21"/>
        </w:rPr>
        <w:footnoteReference w:id="6"/>
      </w:r>
      <w:r w:rsidRPr="00C83DD3">
        <w:rPr>
          <w:rFonts w:ascii="Cambria" w:hAnsi="Cambria" w:cs="Times New Roman"/>
          <w:sz w:val="21"/>
          <w:szCs w:val="21"/>
        </w:rPr>
        <w:t>. Selon lui, l’idée de la liberté, de la dignité de chaque homme en tant que personne, est primordiale même si la perso</w:t>
      </w:r>
      <w:r w:rsidR="00072150">
        <w:rPr>
          <w:rFonts w:ascii="Cambria" w:hAnsi="Cambria" w:cs="Times New Roman"/>
          <w:sz w:val="21"/>
          <w:szCs w:val="21"/>
        </w:rPr>
        <w:t xml:space="preserve">nne n’existait qu’en puissance. En effet, </w:t>
      </w:r>
      <w:r w:rsidRPr="00C83DD3">
        <w:rPr>
          <w:rFonts w:ascii="Cambria" w:hAnsi="Cambria" w:cs="Times New Roman"/>
          <w:sz w:val="21"/>
          <w:szCs w:val="21"/>
        </w:rPr>
        <w:t xml:space="preserve">l’égalité veut dire </w:t>
      </w:r>
      <w:r w:rsidR="007A776D">
        <w:rPr>
          <w:rFonts w:ascii="Cambria" w:hAnsi="Cambria" w:cs="Times New Roman"/>
          <w:sz w:val="21"/>
          <w:szCs w:val="21"/>
        </w:rPr>
        <w:t>simple</w:t>
      </w:r>
      <w:r w:rsidRPr="00C83DD3">
        <w:rPr>
          <w:rFonts w:ascii="Cambria" w:hAnsi="Cambria" w:cs="Times New Roman"/>
          <w:sz w:val="21"/>
          <w:szCs w:val="21"/>
        </w:rPr>
        <w:t xml:space="preserve">ment que la liberté et la dignité sont affirmées pour chaque personne </w:t>
      </w:r>
      <w:r w:rsidRPr="007A776D">
        <w:rPr>
          <w:rFonts w:ascii="Cambria" w:hAnsi="Cambria" w:cs="Times New Roman"/>
          <w:sz w:val="21"/>
          <w:szCs w:val="21"/>
        </w:rPr>
        <w:t>humain</w:t>
      </w:r>
      <w:r w:rsidR="007A776D" w:rsidRPr="007A776D">
        <w:rPr>
          <w:rFonts w:ascii="Cambria" w:hAnsi="Cambria" w:cs="Times New Roman"/>
          <w:sz w:val="21"/>
          <w:szCs w:val="21"/>
        </w:rPr>
        <w:t>e</w:t>
      </w:r>
      <w:r w:rsidRPr="007A776D">
        <w:rPr>
          <w:rFonts w:ascii="Cambria" w:hAnsi="Cambria" w:cs="Times New Roman"/>
          <w:strike/>
          <w:sz w:val="21"/>
          <w:szCs w:val="21"/>
        </w:rPr>
        <w:t>,</w:t>
      </w:r>
      <w:r w:rsidRPr="007A776D">
        <w:rPr>
          <w:rFonts w:ascii="Cambria" w:hAnsi="Cambria" w:cs="Times New Roman"/>
          <w:sz w:val="21"/>
          <w:szCs w:val="21"/>
        </w:rPr>
        <w:t xml:space="preserve"> </w:t>
      </w:r>
      <w:r w:rsidRPr="00C83DD3">
        <w:rPr>
          <w:rFonts w:ascii="Cambria" w:hAnsi="Cambria" w:cs="Times New Roman"/>
          <w:sz w:val="21"/>
          <w:szCs w:val="21"/>
        </w:rPr>
        <w:t xml:space="preserve">pour tous les hommes et que l’on ne peut </w:t>
      </w:r>
      <w:r w:rsidR="005A197E" w:rsidRPr="00C83DD3">
        <w:rPr>
          <w:rFonts w:ascii="Cambria" w:hAnsi="Cambria" w:cs="Times New Roman"/>
          <w:sz w:val="21"/>
          <w:szCs w:val="21"/>
        </w:rPr>
        <w:t>trai</w:t>
      </w:r>
      <w:r w:rsidR="005A197E">
        <w:rPr>
          <w:rFonts w:ascii="Cambria" w:hAnsi="Cambria" w:cs="Times New Roman"/>
          <w:sz w:val="21"/>
          <w:szCs w:val="21"/>
        </w:rPr>
        <w:t>t</w:t>
      </w:r>
      <w:r w:rsidR="005A197E" w:rsidRPr="00C83DD3">
        <w:rPr>
          <w:rFonts w:ascii="Cambria" w:hAnsi="Cambria" w:cs="Times New Roman"/>
          <w:sz w:val="21"/>
          <w:szCs w:val="21"/>
        </w:rPr>
        <w:t>er</w:t>
      </w:r>
      <w:r w:rsidRPr="00C83DD3">
        <w:rPr>
          <w:rFonts w:ascii="Cambria" w:hAnsi="Cambria" w:cs="Times New Roman"/>
          <w:sz w:val="21"/>
          <w:szCs w:val="21"/>
        </w:rPr>
        <w:t xml:space="preserve"> aucun homme comme une chos</w:t>
      </w:r>
      <w:r w:rsidRPr="007A776D">
        <w:rPr>
          <w:rFonts w:ascii="Cambria" w:hAnsi="Cambria" w:cs="Times New Roman"/>
          <w:sz w:val="21"/>
          <w:szCs w:val="21"/>
        </w:rPr>
        <w:t>e</w:t>
      </w:r>
      <w:r w:rsidR="005A197E" w:rsidRPr="007A776D">
        <w:rPr>
          <w:rFonts w:ascii="Cambria" w:hAnsi="Cambria" w:cs="Times New Roman"/>
          <w:sz w:val="21"/>
          <w:szCs w:val="21"/>
        </w:rPr>
        <w:t>,</w:t>
      </w:r>
      <w:r w:rsidRPr="007A776D">
        <w:rPr>
          <w:rFonts w:ascii="Cambria" w:hAnsi="Cambria" w:cs="Times New Roman"/>
          <w:sz w:val="21"/>
          <w:szCs w:val="21"/>
        </w:rPr>
        <w:t xml:space="preserve"> </w:t>
      </w:r>
      <w:r w:rsidRPr="00C83DD3">
        <w:rPr>
          <w:rFonts w:ascii="Cambria" w:hAnsi="Cambria" w:cs="Times New Roman"/>
          <w:sz w:val="21"/>
          <w:szCs w:val="21"/>
        </w:rPr>
        <w:t>ni comme un moyen</w:t>
      </w:r>
      <w:r w:rsidR="005A197E" w:rsidRPr="007A776D">
        <w:rPr>
          <w:rFonts w:ascii="Cambria" w:hAnsi="Cambria" w:cs="Times New Roman"/>
          <w:sz w:val="21"/>
          <w:szCs w:val="21"/>
        </w:rPr>
        <w:t>,</w:t>
      </w:r>
      <w:r w:rsidRPr="007A776D">
        <w:rPr>
          <w:rFonts w:ascii="Cambria" w:hAnsi="Cambria" w:cs="Times New Roman"/>
          <w:sz w:val="21"/>
          <w:szCs w:val="21"/>
        </w:rPr>
        <w:t xml:space="preserve"> mais toujours comme une fin</w:t>
      </w:r>
      <w:r w:rsidRPr="007A776D">
        <w:rPr>
          <w:rStyle w:val="Appelnotedebasdep"/>
          <w:rFonts w:ascii="Cambria" w:hAnsi="Cambria" w:cs="Times New Roman"/>
          <w:sz w:val="21"/>
          <w:szCs w:val="21"/>
        </w:rPr>
        <w:footnoteReference w:id="7"/>
      </w:r>
      <w:r w:rsidRPr="007A776D">
        <w:rPr>
          <w:rFonts w:ascii="Cambria" w:hAnsi="Cambria" w:cs="Times New Roman"/>
          <w:sz w:val="21"/>
          <w:szCs w:val="21"/>
        </w:rPr>
        <w:t>.</w:t>
      </w:r>
    </w:p>
    <w:p w14:paraId="71B7CDA3" w14:textId="446E6D4E" w:rsidR="00C93FE7" w:rsidRDefault="00C83DD3" w:rsidP="006E48DB">
      <w:pPr>
        <w:spacing w:line="240" w:lineRule="auto"/>
        <w:jc w:val="both"/>
        <w:rPr>
          <w:rFonts w:ascii="Cambria" w:hAnsi="Cambria" w:cs="Times New Roman"/>
          <w:sz w:val="21"/>
          <w:szCs w:val="21"/>
        </w:rPr>
      </w:pPr>
      <w:r>
        <w:rPr>
          <w:rFonts w:ascii="Cambria" w:hAnsi="Cambria" w:cs="Times New Roman"/>
          <w:sz w:val="21"/>
          <w:szCs w:val="21"/>
        </w:rPr>
        <w:t>Si l’on dit que l</w:t>
      </w:r>
      <w:r w:rsidRPr="00381DF0">
        <w:rPr>
          <w:rFonts w:ascii="Cambria" w:hAnsi="Cambria" w:cs="Times New Roman"/>
          <w:sz w:val="21"/>
          <w:szCs w:val="21"/>
        </w:rPr>
        <w:t xml:space="preserve">a notion de la dignité a des fondements philosophiques, </w:t>
      </w:r>
      <w:r>
        <w:rPr>
          <w:rFonts w:ascii="Cambria" w:hAnsi="Cambria" w:cs="Times New Roman"/>
          <w:sz w:val="21"/>
          <w:szCs w:val="21"/>
        </w:rPr>
        <w:t xml:space="preserve">ils </w:t>
      </w:r>
      <w:r w:rsidRPr="007A776D">
        <w:rPr>
          <w:rFonts w:ascii="Cambria" w:hAnsi="Cambria" w:cs="Times New Roman"/>
          <w:sz w:val="21"/>
          <w:szCs w:val="21"/>
        </w:rPr>
        <w:t>sont</w:t>
      </w:r>
      <w:r w:rsidR="00DF4255" w:rsidRPr="007A776D">
        <w:rPr>
          <w:rFonts w:ascii="Cambria" w:hAnsi="Cambria" w:cs="Times New Roman"/>
          <w:sz w:val="21"/>
          <w:szCs w:val="21"/>
        </w:rPr>
        <w:t>,</w:t>
      </w:r>
      <w:r w:rsidRPr="007A776D">
        <w:rPr>
          <w:rFonts w:ascii="Cambria" w:hAnsi="Cambria" w:cs="Times New Roman"/>
          <w:sz w:val="21"/>
          <w:szCs w:val="21"/>
        </w:rPr>
        <w:t xml:space="preserve"> à vrai dire</w:t>
      </w:r>
      <w:r w:rsidR="00DF4255" w:rsidRPr="007A776D">
        <w:rPr>
          <w:rFonts w:ascii="Cambria" w:hAnsi="Cambria" w:cs="Times New Roman"/>
          <w:sz w:val="21"/>
          <w:szCs w:val="21"/>
        </w:rPr>
        <w:t>,</w:t>
      </w:r>
      <w:r w:rsidRPr="007A776D">
        <w:rPr>
          <w:rFonts w:ascii="Cambria" w:hAnsi="Cambria" w:cs="Times New Roman"/>
          <w:sz w:val="21"/>
          <w:szCs w:val="21"/>
        </w:rPr>
        <w:t xml:space="preserve"> </w:t>
      </w:r>
      <w:r w:rsidRPr="00381DF0">
        <w:rPr>
          <w:rFonts w:ascii="Cambria" w:hAnsi="Cambria" w:cs="Times New Roman"/>
          <w:sz w:val="21"/>
          <w:szCs w:val="21"/>
        </w:rPr>
        <w:t>essentiellement kantiens et lointainement chrétiens</w:t>
      </w:r>
      <w:r w:rsidRPr="00381DF0">
        <w:rPr>
          <w:rStyle w:val="Appelnotedebasdep"/>
          <w:rFonts w:ascii="Cambria" w:hAnsi="Cambria" w:cs="Times New Roman"/>
          <w:sz w:val="21"/>
          <w:szCs w:val="21"/>
        </w:rPr>
        <w:footnoteReference w:id="8"/>
      </w:r>
      <w:r w:rsidR="004D5BB1">
        <w:rPr>
          <w:rFonts w:ascii="Cambria" w:hAnsi="Cambria" w:cs="Times New Roman"/>
          <w:sz w:val="21"/>
          <w:szCs w:val="21"/>
        </w:rPr>
        <w:t>.</w:t>
      </w:r>
      <w:r w:rsidR="006E48DB">
        <w:rPr>
          <w:rFonts w:ascii="Cambria" w:hAnsi="Cambria" w:cs="Times New Roman"/>
          <w:sz w:val="21"/>
          <w:szCs w:val="21"/>
        </w:rPr>
        <w:t xml:space="preserve"> </w:t>
      </w:r>
      <w:r w:rsidRPr="00381DF0">
        <w:rPr>
          <w:rFonts w:ascii="Cambria" w:hAnsi="Cambria" w:cs="Times New Roman"/>
          <w:sz w:val="21"/>
          <w:szCs w:val="21"/>
        </w:rPr>
        <w:t xml:space="preserve">En effet, </w:t>
      </w:r>
      <w:r w:rsidR="006E48DB">
        <w:rPr>
          <w:rFonts w:ascii="Cambria" w:hAnsi="Cambria" w:cs="Times New Roman"/>
          <w:sz w:val="21"/>
          <w:szCs w:val="21"/>
        </w:rPr>
        <w:t>note Paul Valadier,</w:t>
      </w:r>
    </w:p>
    <w:p w14:paraId="0B938E05" w14:textId="34714E24" w:rsidR="00CD31B9" w:rsidRDefault="00C83DD3" w:rsidP="00C93FE7">
      <w:pPr>
        <w:spacing w:line="240" w:lineRule="auto"/>
        <w:ind w:left="567"/>
        <w:jc w:val="both"/>
        <w:rPr>
          <w:rFonts w:ascii="Cambria" w:hAnsi="Cambria" w:cs="Times New Roman"/>
          <w:sz w:val="19"/>
          <w:szCs w:val="19"/>
        </w:rPr>
      </w:pPr>
      <w:r w:rsidRPr="00381DF0">
        <w:rPr>
          <w:rFonts w:ascii="Cambria" w:hAnsi="Cambria" w:cs="Times New Roman"/>
          <w:sz w:val="21"/>
          <w:szCs w:val="21"/>
        </w:rPr>
        <w:t>« </w:t>
      </w:r>
      <w:proofErr w:type="gramStart"/>
      <w:r w:rsidRPr="00381DF0">
        <w:rPr>
          <w:rFonts w:ascii="Cambria" w:hAnsi="Cambria" w:cs="Times New Roman"/>
          <w:sz w:val="19"/>
          <w:szCs w:val="19"/>
        </w:rPr>
        <w:t>pour</w:t>
      </w:r>
      <w:proofErr w:type="gramEnd"/>
      <w:r w:rsidRPr="00381DF0">
        <w:rPr>
          <w:rFonts w:ascii="Cambria" w:hAnsi="Cambria" w:cs="Times New Roman"/>
          <w:sz w:val="19"/>
          <w:szCs w:val="19"/>
        </w:rPr>
        <w:t xml:space="preserve"> Kant, la dignité relève essentiellement de la sphère morale ; elle a partie liée avec une volonté </w:t>
      </w:r>
      <w:r w:rsidR="00C93FE7">
        <w:rPr>
          <w:rFonts w:ascii="Cambria" w:hAnsi="Cambria" w:cs="Times New Roman"/>
          <w:sz w:val="19"/>
          <w:szCs w:val="19"/>
        </w:rPr>
        <w:t xml:space="preserve">ou </w:t>
      </w:r>
      <w:r w:rsidRPr="00381DF0">
        <w:rPr>
          <w:rFonts w:ascii="Cambria" w:hAnsi="Cambria" w:cs="Times New Roman"/>
          <w:sz w:val="19"/>
          <w:szCs w:val="19"/>
        </w:rPr>
        <w:t>une liberté qui peut se donner à elle-même la loi, en transcendant les réseaux denses des nécessités naturelles, psychologiques et sociologiques ; elle suppose par conséquent l’exercice d’une raison qui s’émancipe des mobiles intéressés pour s’ouvrir à un impératif catégorique au nom duquel une personne s’engage dans un acte à visée universelle »</w:t>
      </w:r>
      <w:r w:rsidRPr="00381DF0">
        <w:rPr>
          <w:rStyle w:val="Appelnotedebasdep"/>
          <w:rFonts w:ascii="Cambria" w:hAnsi="Cambria" w:cs="Times New Roman"/>
          <w:sz w:val="19"/>
          <w:szCs w:val="19"/>
        </w:rPr>
        <w:footnoteReference w:id="9"/>
      </w:r>
      <w:r w:rsidRPr="00381DF0">
        <w:rPr>
          <w:rFonts w:ascii="Cambria" w:hAnsi="Cambria" w:cs="Times New Roman"/>
          <w:sz w:val="19"/>
          <w:szCs w:val="19"/>
        </w:rPr>
        <w:t>.</w:t>
      </w:r>
      <w:r w:rsidR="00CD31B9">
        <w:rPr>
          <w:rFonts w:ascii="Cambria" w:hAnsi="Cambria" w:cs="Times New Roman"/>
          <w:sz w:val="19"/>
          <w:szCs w:val="19"/>
        </w:rPr>
        <w:t xml:space="preserve"> </w:t>
      </w:r>
    </w:p>
    <w:p w14:paraId="36BC16DB" w14:textId="013804B6" w:rsidR="00C83DD3" w:rsidRPr="006E48DB" w:rsidRDefault="00CD31B9" w:rsidP="006E48DB">
      <w:pPr>
        <w:spacing w:line="240" w:lineRule="auto"/>
        <w:jc w:val="both"/>
        <w:rPr>
          <w:rFonts w:ascii="Cambria" w:hAnsi="Cambria" w:cs="Times New Roman"/>
          <w:sz w:val="21"/>
          <w:szCs w:val="21"/>
        </w:rPr>
      </w:pPr>
      <w:r w:rsidRPr="006E48DB">
        <w:rPr>
          <w:rFonts w:ascii="Cambria" w:hAnsi="Cambria" w:cs="Times New Roman"/>
          <w:sz w:val="21"/>
          <w:szCs w:val="21"/>
        </w:rPr>
        <w:t xml:space="preserve">Qu’en est-il des perceptions de Gabriel </w:t>
      </w:r>
      <w:r w:rsidR="00F513D0" w:rsidRPr="006E48DB">
        <w:rPr>
          <w:rFonts w:ascii="Cambria" w:hAnsi="Cambria" w:cs="Times New Roman"/>
          <w:sz w:val="21"/>
          <w:szCs w:val="21"/>
        </w:rPr>
        <w:t>Marcel et Paul Valadier ?</w:t>
      </w:r>
      <w:r w:rsidR="000F2CA5" w:rsidRPr="006E48DB">
        <w:rPr>
          <w:rFonts w:ascii="Cambria" w:hAnsi="Cambria" w:cs="Times New Roman"/>
          <w:sz w:val="21"/>
          <w:szCs w:val="21"/>
        </w:rPr>
        <w:t xml:space="preserve"> </w:t>
      </w:r>
    </w:p>
    <w:p w14:paraId="68C59C82" w14:textId="77777777" w:rsidR="008A1FB7" w:rsidRPr="00C83DD3" w:rsidRDefault="00C83DD3" w:rsidP="00C83DD3">
      <w:pPr>
        <w:pStyle w:val="Paragraphedeliste"/>
        <w:numPr>
          <w:ilvl w:val="0"/>
          <w:numId w:val="5"/>
        </w:numPr>
        <w:spacing w:line="240" w:lineRule="auto"/>
        <w:jc w:val="both"/>
        <w:rPr>
          <w:rFonts w:ascii="Cambria" w:hAnsi="Cambria" w:cs="Times New Roman"/>
          <w:b/>
          <w:sz w:val="21"/>
          <w:szCs w:val="21"/>
        </w:rPr>
      </w:pPr>
      <w:r w:rsidRPr="00C83DD3">
        <w:rPr>
          <w:rFonts w:ascii="Cambria" w:hAnsi="Cambria" w:cs="Times New Roman"/>
          <w:b/>
          <w:sz w:val="21"/>
          <w:szCs w:val="21"/>
        </w:rPr>
        <w:t>Gabriel Marcel et Paul Valadier</w:t>
      </w:r>
    </w:p>
    <w:p w14:paraId="001215FA" w14:textId="79012A30" w:rsidR="00C17D10" w:rsidRPr="00381DF0" w:rsidRDefault="00C17D10" w:rsidP="006E48DB">
      <w:pPr>
        <w:spacing w:line="240" w:lineRule="auto"/>
        <w:jc w:val="both"/>
        <w:rPr>
          <w:rFonts w:ascii="Cambria" w:hAnsi="Cambria" w:cs="Times New Roman"/>
          <w:sz w:val="21"/>
          <w:szCs w:val="21"/>
        </w:rPr>
      </w:pPr>
      <w:r w:rsidRPr="00381DF0">
        <w:rPr>
          <w:rFonts w:ascii="Cambria" w:hAnsi="Cambria" w:cs="Times New Roman"/>
          <w:sz w:val="21"/>
          <w:szCs w:val="21"/>
        </w:rPr>
        <w:t xml:space="preserve">Gabriel </w:t>
      </w:r>
      <w:r w:rsidR="0085092A" w:rsidRPr="00381DF0">
        <w:rPr>
          <w:rFonts w:ascii="Cambria" w:hAnsi="Cambria" w:cs="Times New Roman"/>
          <w:sz w:val="21"/>
          <w:szCs w:val="21"/>
        </w:rPr>
        <w:t xml:space="preserve">Marcel </w:t>
      </w:r>
      <w:r w:rsidRPr="00381DF0">
        <w:rPr>
          <w:rFonts w:ascii="Cambria" w:hAnsi="Cambria" w:cs="Times New Roman"/>
          <w:sz w:val="21"/>
          <w:szCs w:val="21"/>
        </w:rPr>
        <w:t xml:space="preserve">dans </w:t>
      </w:r>
      <w:r w:rsidRPr="00381DF0">
        <w:rPr>
          <w:rFonts w:ascii="Cambria" w:hAnsi="Cambria" w:cs="Times New Roman"/>
          <w:i/>
          <w:sz w:val="21"/>
          <w:szCs w:val="21"/>
        </w:rPr>
        <w:t>La dignité humaine et ses assises existentielles</w:t>
      </w:r>
      <w:r w:rsidR="00094C90" w:rsidRPr="00381DF0">
        <w:rPr>
          <w:rStyle w:val="Appelnotedebasdep"/>
          <w:rFonts w:ascii="Cambria" w:hAnsi="Cambria" w:cs="Times New Roman"/>
          <w:i/>
          <w:sz w:val="21"/>
          <w:szCs w:val="21"/>
        </w:rPr>
        <w:footnoteReference w:id="10"/>
      </w:r>
      <w:r w:rsidRPr="00381DF0">
        <w:rPr>
          <w:rFonts w:ascii="Cambria" w:hAnsi="Cambria" w:cs="Times New Roman"/>
          <w:sz w:val="21"/>
          <w:szCs w:val="21"/>
        </w:rPr>
        <w:t>, relève deux conceptions de la dignité.</w:t>
      </w:r>
      <w:r w:rsidR="00094C90" w:rsidRPr="00381DF0">
        <w:rPr>
          <w:rFonts w:ascii="Cambria" w:hAnsi="Cambria" w:cs="Times New Roman"/>
          <w:sz w:val="21"/>
          <w:szCs w:val="21"/>
        </w:rPr>
        <w:t xml:space="preserve"> La première </w:t>
      </w:r>
      <w:r w:rsidR="007A776D">
        <w:rPr>
          <w:rFonts w:ascii="Cambria" w:hAnsi="Cambria" w:cs="Times New Roman"/>
          <w:sz w:val="21"/>
          <w:szCs w:val="21"/>
        </w:rPr>
        <w:t xml:space="preserve">lui </w:t>
      </w:r>
      <w:r w:rsidR="00094C90" w:rsidRPr="00381DF0">
        <w:rPr>
          <w:rFonts w:ascii="Cambria" w:hAnsi="Cambria" w:cs="Times New Roman"/>
          <w:sz w:val="21"/>
          <w:szCs w:val="21"/>
        </w:rPr>
        <w:t xml:space="preserve">attribue une « qualité sociale ». Comme valeur sacrée, la dignité concerne l’être humain désarmé et faible. Cet être se retrouve chez l’enfant, le vieillard, la femme, le pauvre, l’opprimé, l’affamé, etc. </w:t>
      </w:r>
      <w:r w:rsidR="00C16CD4" w:rsidRPr="00381DF0">
        <w:rPr>
          <w:rFonts w:ascii="Cambria" w:hAnsi="Cambria" w:cs="Times New Roman"/>
          <w:sz w:val="21"/>
          <w:szCs w:val="21"/>
        </w:rPr>
        <w:t>L</w:t>
      </w:r>
      <w:r w:rsidR="00094C90" w:rsidRPr="00381DF0">
        <w:rPr>
          <w:rFonts w:ascii="Cambria" w:hAnsi="Cambria" w:cs="Times New Roman"/>
          <w:sz w:val="21"/>
          <w:szCs w:val="21"/>
        </w:rPr>
        <w:t>a deuxième conception es</w:t>
      </w:r>
      <w:r w:rsidR="00771310">
        <w:rPr>
          <w:rFonts w:ascii="Cambria" w:hAnsi="Cambria" w:cs="Times New Roman"/>
          <w:sz w:val="21"/>
          <w:szCs w:val="21"/>
        </w:rPr>
        <w:t>t</w:t>
      </w:r>
      <w:r w:rsidR="00094C90" w:rsidRPr="00381DF0">
        <w:rPr>
          <w:rFonts w:ascii="Cambria" w:hAnsi="Cambria" w:cs="Times New Roman"/>
          <w:sz w:val="21"/>
          <w:szCs w:val="21"/>
        </w:rPr>
        <w:t xml:space="preserve"> ‘décorative’. Elle consiste à maintenir le respect ou la distance entre les hommes qui occupent certaines hautes fonctions et les hommes du commun des mortels.</w:t>
      </w:r>
    </w:p>
    <w:p w14:paraId="50E1B6C4" w14:textId="11500E96" w:rsidR="00094C90" w:rsidRDefault="000535FE" w:rsidP="006E48DB">
      <w:pPr>
        <w:spacing w:line="240" w:lineRule="auto"/>
        <w:jc w:val="both"/>
        <w:rPr>
          <w:rFonts w:ascii="Cambria" w:hAnsi="Cambria" w:cs="Times New Roman"/>
          <w:sz w:val="21"/>
          <w:szCs w:val="21"/>
        </w:rPr>
      </w:pPr>
      <w:r>
        <w:rPr>
          <w:rFonts w:ascii="Cambria" w:hAnsi="Cambria" w:cs="Times New Roman"/>
          <w:sz w:val="21"/>
          <w:szCs w:val="21"/>
        </w:rPr>
        <w:t xml:space="preserve">Thomas </w:t>
      </w:r>
      <w:r w:rsidR="005302A1">
        <w:rPr>
          <w:rFonts w:ascii="Cambria" w:hAnsi="Cambria" w:cs="Times New Roman"/>
          <w:sz w:val="21"/>
          <w:szCs w:val="21"/>
        </w:rPr>
        <w:t>D</w:t>
      </w:r>
      <w:r w:rsidR="00771310">
        <w:rPr>
          <w:rFonts w:ascii="Cambria" w:hAnsi="Cambria" w:cs="Times New Roman"/>
          <w:sz w:val="21"/>
          <w:szCs w:val="21"/>
        </w:rPr>
        <w:t>e Koninck critique la perception de G. Marcel. Il relève qu’elle soulève un problème :</w:t>
      </w:r>
      <w:r w:rsidR="00094C90" w:rsidRPr="00381DF0">
        <w:rPr>
          <w:rFonts w:ascii="Cambria" w:hAnsi="Cambria" w:cs="Times New Roman"/>
          <w:sz w:val="21"/>
          <w:szCs w:val="21"/>
        </w:rPr>
        <w:t xml:space="preserve"> « existe-t-il des humains qui n’ont pas l</w:t>
      </w:r>
      <w:r w:rsidR="0085092A" w:rsidRPr="00381DF0">
        <w:rPr>
          <w:rFonts w:ascii="Cambria" w:hAnsi="Cambria" w:cs="Times New Roman"/>
          <w:sz w:val="21"/>
          <w:szCs w:val="21"/>
        </w:rPr>
        <w:t>a d</w:t>
      </w:r>
      <w:r w:rsidR="00771310">
        <w:rPr>
          <w:rFonts w:ascii="Cambria" w:hAnsi="Cambria" w:cs="Times New Roman"/>
          <w:sz w:val="21"/>
          <w:szCs w:val="21"/>
        </w:rPr>
        <w:t xml:space="preserve">ignité de personnes ? ». En réponse à cette </w:t>
      </w:r>
      <w:proofErr w:type="gramStart"/>
      <w:r w:rsidR="00771310">
        <w:rPr>
          <w:rFonts w:ascii="Cambria" w:hAnsi="Cambria" w:cs="Times New Roman"/>
          <w:sz w:val="21"/>
          <w:szCs w:val="21"/>
        </w:rPr>
        <w:t xml:space="preserve">question, </w:t>
      </w:r>
      <w:r w:rsidR="00600A3E">
        <w:rPr>
          <w:rFonts w:ascii="Cambria" w:hAnsi="Cambria" w:cs="Times New Roman"/>
          <w:sz w:val="21"/>
          <w:szCs w:val="21"/>
        </w:rPr>
        <w:t xml:space="preserve"> T</w:t>
      </w:r>
      <w:r w:rsidR="00E44FE1">
        <w:rPr>
          <w:rFonts w:ascii="Cambria" w:hAnsi="Cambria" w:cs="Times New Roman"/>
          <w:sz w:val="21"/>
          <w:szCs w:val="21"/>
        </w:rPr>
        <w:t>homas</w:t>
      </w:r>
      <w:proofErr w:type="gramEnd"/>
      <w:r w:rsidR="00E44FE1">
        <w:rPr>
          <w:rFonts w:ascii="Cambria" w:hAnsi="Cambria" w:cs="Times New Roman"/>
          <w:sz w:val="21"/>
          <w:szCs w:val="21"/>
        </w:rPr>
        <w:t xml:space="preserve"> </w:t>
      </w:r>
      <w:r w:rsidR="00600A3E">
        <w:rPr>
          <w:rFonts w:ascii="Cambria" w:hAnsi="Cambria" w:cs="Times New Roman"/>
          <w:sz w:val="21"/>
          <w:szCs w:val="21"/>
        </w:rPr>
        <w:t xml:space="preserve"> D</w:t>
      </w:r>
      <w:r w:rsidR="0085092A" w:rsidRPr="00381DF0">
        <w:rPr>
          <w:rFonts w:ascii="Cambria" w:hAnsi="Cambria" w:cs="Times New Roman"/>
          <w:sz w:val="21"/>
          <w:szCs w:val="21"/>
        </w:rPr>
        <w:t>e</w:t>
      </w:r>
      <w:r w:rsidR="00094C90" w:rsidRPr="00381DF0">
        <w:rPr>
          <w:rFonts w:ascii="Cambria" w:hAnsi="Cambria" w:cs="Times New Roman"/>
          <w:sz w:val="21"/>
          <w:szCs w:val="21"/>
        </w:rPr>
        <w:t xml:space="preserve"> </w:t>
      </w:r>
      <w:r w:rsidR="0085092A" w:rsidRPr="00381DF0">
        <w:rPr>
          <w:rFonts w:ascii="Cambria" w:hAnsi="Cambria" w:cs="Times New Roman"/>
          <w:sz w:val="21"/>
          <w:szCs w:val="21"/>
        </w:rPr>
        <w:t xml:space="preserve">Koninck </w:t>
      </w:r>
      <w:r w:rsidR="00094C90" w:rsidRPr="00381DF0">
        <w:rPr>
          <w:rFonts w:ascii="Cambria" w:hAnsi="Cambria" w:cs="Times New Roman"/>
          <w:sz w:val="21"/>
          <w:szCs w:val="21"/>
        </w:rPr>
        <w:t>pense</w:t>
      </w:r>
      <w:r w:rsidR="00C16CD4" w:rsidRPr="00381DF0">
        <w:rPr>
          <w:rFonts w:ascii="Cambria" w:hAnsi="Cambria" w:cs="Times New Roman"/>
          <w:sz w:val="21"/>
          <w:szCs w:val="21"/>
        </w:rPr>
        <w:t xml:space="preserve"> que</w:t>
      </w:r>
      <w:r w:rsidR="00E51323" w:rsidRPr="00381DF0">
        <w:rPr>
          <w:rFonts w:ascii="Cambria" w:hAnsi="Cambria" w:cs="Times New Roman"/>
          <w:sz w:val="21"/>
          <w:szCs w:val="21"/>
        </w:rPr>
        <w:t xml:space="preserve"> la dignité humaine a un caractère </w:t>
      </w:r>
      <w:r w:rsidR="00E51323" w:rsidRPr="000535FE">
        <w:rPr>
          <w:rFonts w:ascii="Cambria" w:hAnsi="Cambria" w:cs="Times New Roman"/>
          <w:sz w:val="21"/>
          <w:szCs w:val="21"/>
        </w:rPr>
        <w:t>universel</w:t>
      </w:r>
      <w:r w:rsidR="000C5452" w:rsidRPr="000535FE">
        <w:rPr>
          <w:rFonts w:ascii="Cambria" w:hAnsi="Cambria" w:cs="Times New Roman"/>
          <w:sz w:val="21"/>
          <w:szCs w:val="21"/>
        </w:rPr>
        <w:t>,</w:t>
      </w:r>
      <w:r w:rsidR="00E51323" w:rsidRPr="000535FE">
        <w:rPr>
          <w:rFonts w:ascii="Cambria" w:hAnsi="Cambria" w:cs="Times New Roman"/>
          <w:sz w:val="21"/>
          <w:szCs w:val="21"/>
        </w:rPr>
        <w:t xml:space="preserve"> car</w:t>
      </w:r>
      <w:r w:rsidR="000C5452" w:rsidRPr="000535FE">
        <w:rPr>
          <w:rFonts w:ascii="Cambria" w:hAnsi="Cambria" w:cs="Times New Roman"/>
          <w:sz w:val="21"/>
          <w:szCs w:val="21"/>
        </w:rPr>
        <w:t>,</w:t>
      </w:r>
      <w:r w:rsidR="00E51323" w:rsidRPr="000535FE">
        <w:rPr>
          <w:rFonts w:ascii="Cambria" w:hAnsi="Cambria" w:cs="Times New Roman"/>
          <w:sz w:val="21"/>
          <w:szCs w:val="21"/>
        </w:rPr>
        <w:t xml:space="preserve"> pour lui</w:t>
      </w:r>
      <w:r w:rsidR="000C5452" w:rsidRPr="000535FE">
        <w:rPr>
          <w:rFonts w:ascii="Cambria" w:hAnsi="Cambria" w:cs="Times New Roman"/>
          <w:sz w:val="21"/>
          <w:szCs w:val="21"/>
        </w:rPr>
        <w:t>,</w:t>
      </w:r>
      <w:r w:rsidR="00E51323" w:rsidRPr="000535FE">
        <w:rPr>
          <w:rFonts w:ascii="Cambria" w:hAnsi="Cambria" w:cs="Times New Roman"/>
          <w:sz w:val="21"/>
          <w:szCs w:val="21"/>
        </w:rPr>
        <w:t xml:space="preserve"> </w:t>
      </w:r>
      <w:r w:rsidR="00E51323" w:rsidRPr="00381DF0">
        <w:rPr>
          <w:rFonts w:ascii="Cambria" w:hAnsi="Cambria" w:cs="Times New Roman"/>
          <w:sz w:val="21"/>
          <w:szCs w:val="21"/>
        </w:rPr>
        <w:t xml:space="preserve">« tout être humain, quel qu’il soit, possède une dignité propre, inaliénable, au sens non équivoque que Kant a donné </w:t>
      </w:r>
      <w:proofErr w:type="gramStart"/>
      <w:r w:rsidR="00E51323" w:rsidRPr="00381DF0">
        <w:rPr>
          <w:rFonts w:ascii="Cambria" w:hAnsi="Cambria" w:cs="Times New Roman"/>
          <w:sz w:val="21"/>
          <w:szCs w:val="21"/>
        </w:rPr>
        <w:t>à  ce</w:t>
      </w:r>
      <w:proofErr w:type="gramEnd"/>
      <w:r w:rsidR="00E51323" w:rsidRPr="00381DF0">
        <w:rPr>
          <w:rFonts w:ascii="Cambria" w:hAnsi="Cambria" w:cs="Times New Roman"/>
          <w:sz w:val="21"/>
          <w:szCs w:val="21"/>
        </w:rPr>
        <w:t xml:space="preserve"> terme : ce qui est au-dessus de tout prix et n’admet nul équivalent, n’ayant pas une relative, mais une valeur absolue »</w:t>
      </w:r>
      <w:r w:rsidR="00E51323" w:rsidRPr="00381DF0">
        <w:rPr>
          <w:rStyle w:val="Appelnotedebasdep"/>
          <w:rFonts w:ascii="Cambria" w:hAnsi="Cambria" w:cs="Times New Roman"/>
          <w:sz w:val="21"/>
          <w:szCs w:val="21"/>
        </w:rPr>
        <w:footnoteReference w:id="11"/>
      </w:r>
      <w:r w:rsidR="00E51323" w:rsidRPr="00381DF0">
        <w:rPr>
          <w:rFonts w:ascii="Cambria" w:hAnsi="Cambria" w:cs="Times New Roman"/>
          <w:sz w:val="21"/>
          <w:szCs w:val="21"/>
        </w:rPr>
        <w:t>.</w:t>
      </w:r>
    </w:p>
    <w:p w14:paraId="7E2D57B7" w14:textId="3427ED95" w:rsidR="00C83DD3" w:rsidRPr="00381DF0" w:rsidRDefault="00C83DD3" w:rsidP="006E48DB">
      <w:pPr>
        <w:spacing w:line="240" w:lineRule="auto"/>
        <w:jc w:val="both"/>
        <w:rPr>
          <w:rFonts w:ascii="Cambria" w:hAnsi="Cambria" w:cs="Times New Roman"/>
          <w:sz w:val="21"/>
          <w:szCs w:val="21"/>
        </w:rPr>
      </w:pPr>
      <w:r w:rsidRPr="00381DF0">
        <w:rPr>
          <w:rFonts w:ascii="Cambria" w:hAnsi="Cambria" w:cs="Times New Roman"/>
          <w:sz w:val="21"/>
          <w:szCs w:val="21"/>
        </w:rPr>
        <w:t>Nous considérons aussi l’approche de la dignité faite par Paul Valadier. En fait, ce dernier fait appel au respect de l’indignité</w:t>
      </w:r>
      <w:r w:rsidR="00F513D0">
        <w:rPr>
          <w:rFonts w:ascii="Cambria" w:hAnsi="Cambria" w:cs="Times New Roman"/>
          <w:sz w:val="21"/>
          <w:szCs w:val="21"/>
        </w:rPr>
        <w:t xml:space="preserve"> de</w:t>
      </w:r>
      <w:r w:rsidRPr="00381DF0">
        <w:rPr>
          <w:rFonts w:ascii="Cambria" w:hAnsi="Cambria" w:cs="Times New Roman"/>
          <w:sz w:val="21"/>
          <w:szCs w:val="21"/>
        </w:rPr>
        <w:t xml:space="preserve"> l’homme. Une telle approche apparaît comme une controverse</w:t>
      </w:r>
      <w:r w:rsidR="000C5452">
        <w:rPr>
          <w:rFonts w:ascii="Cambria" w:hAnsi="Cambria" w:cs="Times New Roman"/>
          <w:color w:val="FF0000"/>
          <w:sz w:val="21"/>
          <w:szCs w:val="21"/>
        </w:rPr>
        <w:t>,</w:t>
      </w:r>
      <w:r w:rsidRPr="00381DF0">
        <w:rPr>
          <w:rFonts w:ascii="Cambria" w:hAnsi="Cambria" w:cs="Times New Roman"/>
          <w:sz w:val="21"/>
          <w:szCs w:val="21"/>
        </w:rPr>
        <w:t xml:space="preserve"> mais elle prend plus de sens lorsque l’on se questionne profondément : qu’est-ce qui nous inspire respect en l’homme ? Plus amplement, la réponse serait qu’en l’homme nous respectons le fait qu’il soit un être de raison, de volonté libre, de communication par le langage. Ma</w:t>
      </w:r>
      <w:r w:rsidR="00F513D0">
        <w:rPr>
          <w:rFonts w:ascii="Cambria" w:hAnsi="Cambria" w:cs="Times New Roman"/>
          <w:sz w:val="21"/>
          <w:szCs w:val="21"/>
        </w:rPr>
        <w:t xml:space="preserve">is </w:t>
      </w:r>
      <w:r w:rsidR="00F513D0" w:rsidRPr="00256C8D">
        <w:rPr>
          <w:rFonts w:ascii="Cambria" w:hAnsi="Cambria" w:cs="Times New Roman"/>
          <w:sz w:val="21"/>
          <w:szCs w:val="21"/>
        </w:rPr>
        <w:t>alors</w:t>
      </w:r>
      <w:r w:rsidR="000C5452" w:rsidRPr="00256C8D">
        <w:rPr>
          <w:rFonts w:ascii="Cambria" w:hAnsi="Cambria" w:cs="Times New Roman"/>
          <w:sz w:val="21"/>
          <w:szCs w:val="21"/>
        </w:rPr>
        <w:t>,</w:t>
      </w:r>
      <w:r w:rsidR="00F513D0" w:rsidRPr="00256C8D">
        <w:rPr>
          <w:rFonts w:ascii="Cambria" w:hAnsi="Cambria" w:cs="Times New Roman"/>
          <w:sz w:val="21"/>
          <w:szCs w:val="21"/>
        </w:rPr>
        <w:t xml:space="preserve"> qu’advient-il lorsqu’</w:t>
      </w:r>
      <w:r w:rsidRPr="00256C8D">
        <w:rPr>
          <w:rFonts w:ascii="Cambria" w:hAnsi="Cambria" w:cs="Times New Roman"/>
          <w:sz w:val="21"/>
          <w:szCs w:val="21"/>
        </w:rPr>
        <w:t xml:space="preserve">une personne qui ne </w:t>
      </w:r>
      <w:r w:rsidRPr="00256C8D">
        <w:rPr>
          <w:rFonts w:ascii="Cambria" w:hAnsi="Cambria" w:cs="Times New Roman"/>
          <w:sz w:val="21"/>
          <w:szCs w:val="21"/>
        </w:rPr>
        <w:lastRenderedPageBreak/>
        <w:t xml:space="preserve">témoigne plus ou pas encore ou de manière déficiente de son </w:t>
      </w:r>
      <w:r w:rsidRPr="00381DF0">
        <w:rPr>
          <w:rFonts w:ascii="Cambria" w:hAnsi="Cambria" w:cs="Times New Roman"/>
          <w:sz w:val="21"/>
          <w:szCs w:val="21"/>
        </w:rPr>
        <w:t>aptitude à une démarche de raison, qui est atteinte dans ses possibilités de communication par le langage, ou qui, plus généralement encore, a perdu le sens du temps (perte de mémoire, incapacité à se représenter un avenir…)</w:t>
      </w:r>
      <w:r w:rsidR="00256C8D">
        <w:rPr>
          <w:rFonts w:ascii="Cambria" w:hAnsi="Cambria" w:cs="Times New Roman"/>
          <w:sz w:val="21"/>
          <w:szCs w:val="21"/>
        </w:rPr>
        <w:t> ?</w:t>
      </w:r>
      <w:r w:rsidRPr="00381DF0">
        <w:rPr>
          <w:rFonts w:ascii="Cambria" w:hAnsi="Cambria" w:cs="Times New Roman"/>
          <w:sz w:val="21"/>
          <w:szCs w:val="21"/>
        </w:rPr>
        <w:t xml:space="preserve"> Une telle personne ne mérite-t-elle pas du respect ?</w:t>
      </w:r>
    </w:p>
    <w:p w14:paraId="2C8AFF24" w14:textId="20E12C8E" w:rsidR="00C83DD3" w:rsidRDefault="00C83DD3" w:rsidP="006E48DB">
      <w:pPr>
        <w:spacing w:line="240" w:lineRule="auto"/>
        <w:jc w:val="both"/>
        <w:rPr>
          <w:rFonts w:ascii="Cambria" w:hAnsi="Cambria" w:cs="Times New Roman"/>
          <w:sz w:val="21"/>
          <w:szCs w:val="21"/>
        </w:rPr>
      </w:pPr>
      <w:r w:rsidRPr="00381DF0">
        <w:rPr>
          <w:rFonts w:ascii="Cambria" w:hAnsi="Cambria" w:cs="Times New Roman"/>
          <w:sz w:val="21"/>
          <w:szCs w:val="21"/>
        </w:rPr>
        <w:t>Paul VALADIER précise qu’il n’est pas correct de juger digne uniquement le sujet anthropologiquement correc</w:t>
      </w:r>
      <w:r w:rsidRPr="002238D4">
        <w:rPr>
          <w:rFonts w:ascii="Cambria" w:hAnsi="Cambria" w:cs="Times New Roman"/>
          <w:sz w:val="21"/>
          <w:szCs w:val="21"/>
        </w:rPr>
        <w:t>t</w:t>
      </w:r>
      <w:r w:rsidR="000A2D6B" w:rsidRPr="002238D4">
        <w:rPr>
          <w:rFonts w:ascii="Cambria" w:hAnsi="Cambria" w:cs="Times New Roman"/>
          <w:sz w:val="21"/>
          <w:szCs w:val="21"/>
        </w:rPr>
        <w:t>,</w:t>
      </w:r>
      <w:r w:rsidRPr="002238D4">
        <w:rPr>
          <w:rFonts w:ascii="Cambria" w:hAnsi="Cambria" w:cs="Times New Roman"/>
          <w:sz w:val="21"/>
          <w:szCs w:val="21"/>
        </w:rPr>
        <w:t xml:space="preserve"> </w:t>
      </w:r>
      <w:r w:rsidRPr="00381DF0">
        <w:rPr>
          <w:rFonts w:ascii="Cambria" w:hAnsi="Cambria" w:cs="Times New Roman"/>
          <w:sz w:val="21"/>
          <w:szCs w:val="21"/>
        </w:rPr>
        <w:t>doué des nobles attributs. Il y a lieu de reconnaître digne même celui qui en est dépourvu et qui se trouve remis entre nos mains dans la détresse d’une humanité disloquée ou pas encore advenue à son développement « autonome »</w:t>
      </w:r>
      <w:r w:rsidR="00F513D0">
        <w:rPr>
          <w:rStyle w:val="Appelnotedebasdep"/>
          <w:rFonts w:ascii="Cambria" w:hAnsi="Cambria" w:cs="Times New Roman"/>
          <w:sz w:val="21"/>
          <w:szCs w:val="21"/>
        </w:rPr>
        <w:footnoteReference w:id="12"/>
      </w:r>
      <w:r w:rsidRPr="00381DF0">
        <w:rPr>
          <w:rFonts w:ascii="Cambria" w:hAnsi="Cambria" w:cs="Times New Roman"/>
          <w:sz w:val="21"/>
          <w:szCs w:val="21"/>
        </w:rPr>
        <w:t xml:space="preserve">. </w:t>
      </w:r>
      <w:r w:rsidR="00F513D0">
        <w:rPr>
          <w:rFonts w:ascii="Cambria" w:hAnsi="Cambria" w:cs="Times New Roman"/>
          <w:sz w:val="21"/>
          <w:szCs w:val="21"/>
        </w:rPr>
        <w:t xml:space="preserve">Que </w:t>
      </w:r>
      <w:r w:rsidR="00F513D0" w:rsidRPr="00256C8D">
        <w:rPr>
          <w:rFonts w:ascii="Cambria" w:hAnsi="Cambria" w:cs="Times New Roman"/>
          <w:sz w:val="21"/>
          <w:szCs w:val="21"/>
        </w:rPr>
        <w:t>pense</w:t>
      </w:r>
      <w:r w:rsidR="00EF403B" w:rsidRPr="00256C8D">
        <w:rPr>
          <w:rFonts w:ascii="Cambria" w:hAnsi="Cambria" w:cs="Times New Roman"/>
          <w:sz w:val="21"/>
          <w:szCs w:val="21"/>
        </w:rPr>
        <w:t>nt Jean-</w:t>
      </w:r>
      <w:r w:rsidR="00F513D0" w:rsidRPr="00256C8D">
        <w:rPr>
          <w:rFonts w:ascii="Cambria" w:hAnsi="Cambria" w:cs="Times New Roman"/>
          <w:sz w:val="21"/>
          <w:szCs w:val="21"/>
        </w:rPr>
        <w:t xml:space="preserve">Paul </w:t>
      </w:r>
      <w:r w:rsidR="00F513D0">
        <w:rPr>
          <w:rFonts w:ascii="Cambria" w:hAnsi="Cambria" w:cs="Times New Roman"/>
          <w:sz w:val="21"/>
          <w:szCs w:val="21"/>
        </w:rPr>
        <w:t xml:space="preserve">Sartre et Ronald </w:t>
      </w:r>
      <w:proofErr w:type="spellStart"/>
      <w:r w:rsidR="00F513D0">
        <w:rPr>
          <w:rFonts w:ascii="Cambria" w:hAnsi="Cambria" w:cs="Times New Roman"/>
          <w:sz w:val="21"/>
          <w:szCs w:val="21"/>
        </w:rPr>
        <w:t>Dworkin</w:t>
      </w:r>
      <w:proofErr w:type="spellEnd"/>
      <w:r w:rsidR="00F513D0">
        <w:rPr>
          <w:rFonts w:ascii="Cambria" w:hAnsi="Cambria" w:cs="Times New Roman"/>
          <w:sz w:val="21"/>
          <w:szCs w:val="21"/>
        </w:rPr>
        <w:t> ?</w:t>
      </w:r>
    </w:p>
    <w:p w14:paraId="6B6AE510" w14:textId="77777777" w:rsidR="00C83DD3" w:rsidRPr="00FC06C0" w:rsidRDefault="00C83DD3" w:rsidP="00C83DD3">
      <w:pPr>
        <w:spacing w:line="240" w:lineRule="auto"/>
        <w:jc w:val="both"/>
        <w:rPr>
          <w:rFonts w:ascii="Cambria" w:hAnsi="Cambria" w:cs="Times New Roman"/>
          <w:b/>
          <w:sz w:val="21"/>
          <w:szCs w:val="21"/>
        </w:rPr>
      </w:pPr>
      <w:r w:rsidRPr="00FC06C0">
        <w:rPr>
          <w:rFonts w:ascii="Cambria" w:hAnsi="Cambria" w:cs="Times New Roman"/>
          <w:b/>
          <w:sz w:val="21"/>
          <w:szCs w:val="21"/>
        </w:rPr>
        <w:t xml:space="preserve">c) Jean Paul </w:t>
      </w:r>
      <w:proofErr w:type="spellStart"/>
      <w:r w:rsidRPr="00FC06C0">
        <w:rPr>
          <w:rFonts w:ascii="Cambria" w:hAnsi="Cambria" w:cs="Times New Roman"/>
          <w:b/>
          <w:sz w:val="21"/>
          <w:szCs w:val="21"/>
        </w:rPr>
        <w:t>Sarte</w:t>
      </w:r>
      <w:proofErr w:type="spellEnd"/>
      <w:r w:rsidRPr="00FC06C0">
        <w:rPr>
          <w:rFonts w:ascii="Cambria" w:hAnsi="Cambria" w:cs="Times New Roman"/>
          <w:b/>
          <w:sz w:val="21"/>
          <w:szCs w:val="21"/>
        </w:rPr>
        <w:t xml:space="preserve"> et Ronald </w:t>
      </w:r>
      <w:proofErr w:type="spellStart"/>
      <w:r w:rsidRPr="00FC06C0">
        <w:rPr>
          <w:rFonts w:ascii="Cambria" w:hAnsi="Cambria" w:cs="Times New Roman"/>
          <w:b/>
          <w:sz w:val="21"/>
          <w:szCs w:val="21"/>
        </w:rPr>
        <w:t>Dworkin</w:t>
      </w:r>
      <w:proofErr w:type="spellEnd"/>
      <w:r w:rsidRPr="00FC06C0">
        <w:rPr>
          <w:rFonts w:ascii="Cambria" w:hAnsi="Cambria" w:cs="Times New Roman"/>
          <w:b/>
          <w:sz w:val="21"/>
          <w:szCs w:val="21"/>
        </w:rPr>
        <w:t xml:space="preserve"> </w:t>
      </w:r>
    </w:p>
    <w:p w14:paraId="7EE2809C" w14:textId="77777777" w:rsidR="00E51323" w:rsidRPr="00381DF0" w:rsidRDefault="00E51323" w:rsidP="006E48DB">
      <w:pPr>
        <w:spacing w:line="240" w:lineRule="auto"/>
        <w:jc w:val="both"/>
        <w:rPr>
          <w:rFonts w:ascii="Cambria" w:hAnsi="Cambria" w:cs="Times New Roman"/>
          <w:sz w:val="21"/>
          <w:szCs w:val="21"/>
        </w:rPr>
      </w:pPr>
      <w:r w:rsidRPr="00381DF0">
        <w:rPr>
          <w:rFonts w:ascii="Cambria" w:hAnsi="Cambria" w:cs="Times New Roman"/>
          <w:sz w:val="21"/>
          <w:szCs w:val="21"/>
        </w:rPr>
        <w:t>J.</w:t>
      </w:r>
      <w:r w:rsidR="0085092A" w:rsidRPr="00381DF0">
        <w:rPr>
          <w:rFonts w:ascii="Cambria" w:hAnsi="Cambria" w:cs="Times New Roman"/>
          <w:sz w:val="21"/>
          <w:szCs w:val="21"/>
        </w:rPr>
        <w:t>-</w:t>
      </w:r>
      <w:r w:rsidRPr="00381DF0">
        <w:rPr>
          <w:rFonts w:ascii="Cambria" w:hAnsi="Cambria" w:cs="Times New Roman"/>
          <w:sz w:val="21"/>
          <w:szCs w:val="21"/>
        </w:rPr>
        <w:t xml:space="preserve">P. </w:t>
      </w:r>
      <w:r w:rsidR="0085092A" w:rsidRPr="00381DF0">
        <w:rPr>
          <w:rFonts w:ascii="Cambria" w:hAnsi="Cambria" w:cs="Times New Roman"/>
          <w:sz w:val="21"/>
          <w:szCs w:val="21"/>
        </w:rPr>
        <w:t xml:space="preserve">Sartre </w:t>
      </w:r>
      <w:r w:rsidRPr="00381DF0">
        <w:rPr>
          <w:rFonts w:ascii="Cambria" w:hAnsi="Cambria" w:cs="Times New Roman"/>
          <w:sz w:val="21"/>
          <w:szCs w:val="21"/>
        </w:rPr>
        <w:t>entend la dignité humaine dans le sens purement anthropologique. Pour lui, l’homme acquiert sa dignité en se projetant, en se faisant</w:t>
      </w:r>
      <w:r w:rsidR="00A62A6E" w:rsidRPr="00381DF0">
        <w:rPr>
          <w:rStyle w:val="Appelnotedebasdep"/>
          <w:rFonts w:ascii="Cambria" w:hAnsi="Cambria" w:cs="Times New Roman"/>
          <w:sz w:val="21"/>
          <w:szCs w:val="21"/>
        </w:rPr>
        <w:footnoteReference w:id="13"/>
      </w:r>
      <w:r w:rsidRPr="00381DF0">
        <w:rPr>
          <w:rFonts w:ascii="Cambria" w:hAnsi="Cambria" w:cs="Times New Roman"/>
          <w:sz w:val="21"/>
          <w:szCs w:val="21"/>
        </w:rPr>
        <w:t>.</w:t>
      </w:r>
    </w:p>
    <w:p w14:paraId="526CCCCB" w14:textId="23187FD9" w:rsidR="00CC0E16"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 xml:space="preserve">Ronald </w:t>
      </w:r>
      <w:proofErr w:type="spellStart"/>
      <w:r w:rsidRPr="00381DF0">
        <w:rPr>
          <w:rFonts w:ascii="Cambria" w:hAnsi="Cambria" w:cs="Times New Roman"/>
          <w:sz w:val="21"/>
          <w:szCs w:val="21"/>
        </w:rPr>
        <w:t>Dworkin</w:t>
      </w:r>
      <w:proofErr w:type="spellEnd"/>
      <w:r w:rsidR="003B6C3E" w:rsidRPr="00381DF0">
        <w:rPr>
          <w:rStyle w:val="Appelnotedebasdep"/>
          <w:rFonts w:ascii="Cambria" w:hAnsi="Cambria" w:cs="Times New Roman"/>
          <w:sz w:val="21"/>
          <w:szCs w:val="21"/>
        </w:rPr>
        <w:footnoteReference w:id="14"/>
      </w:r>
      <w:r w:rsidRPr="00381DF0">
        <w:rPr>
          <w:rFonts w:ascii="Cambria" w:hAnsi="Cambria" w:cs="Times New Roman"/>
          <w:sz w:val="21"/>
          <w:szCs w:val="21"/>
        </w:rPr>
        <w:t xml:space="preserve"> fait la distinction entre bien-vivre et avoir une bonne vie. </w:t>
      </w:r>
      <w:r w:rsidRPr="00256C8D">
        <w:rPr>
          <w:rFonts w:ascii="Cambria" w:hAnsi="Cambria" w:cs="Times New Roman"/>
          <w:sz w:val="21"/>
          <w:szCs w:val="21"/>
        </w:rPr>
        <w:t xml:space="preserve">Si </w:t>
      </w:r>
      <w:r w:rsidR="00EF403B" w:rsidRPr="00256C8D">
        <w:rPr>
          <w:rFonts w:ascii="Cambria" w:hAnsi="Cambria" w:cs="Times New Roman"/>
          <w:sz w:val="21"/>
          <w:szCs w:val="21"/>
        </w:rPr>
        <w:t xml:space="preserve">la </w:t>
      </w:r>
      <w:r w:rsidRPr="00EF403B">
        <w:rPr>
          <w:rFonts w:ascii="Cambria" w:hAnsi="Cambria" w:cs="Times New Roman"/>
          <w:sz w:val="21"/>
          <w:szCs w:val="21"/>
        </w:rPr>
        <w:t>bonne</w:t>
      </w:r>
      <w:r w:rsidR="00256C8D">
        <w:rPr>
          <w:rFonts w:ascii="Cambria" w:hAnsi="Cambria" w:cs="Times New Roman"/>
          <w:sz w:val="21"/>
          <w:szCs w:val="21"/>
        </w:rPr>
        <w:t xml:space="preserve"> vie</w:t>
      </w:r>
      <w:r w:rsidRPr="00381DF0">
        <w:rPr>
          <w:rFonts w:ascii="Cambria" w:hAnsi="Cambria" w:cs="Times New Roman"/>
          <w:sz w:val="21"/>
          <w:szCs w:val="21"/>
        </w:rPr>
        <w:t xml:space="preserve"> </w:t>
      </w:r>
      <w:r w:rsidR="00EF403B" w:rsidRPr="00256C8D">
        <w:rPr>
          <w:rFonts w:ascii="Cambria" w:hAnsi="Cambria" w:cs="Times New Roman"/>
          <w:sz w:val="21"/>
          <w:szCs w:val="21"/>
        </w:rPr>
        <w:t>est</w:t>
      </w:r>
      <w:r w:rsidR="00EF403B">
        <w:rPr>
          <w:rFonts w:ascii="Cambria" w:hAnsi="Cambria" w:cs="Times New Roman"/>
          <w:color w:val="FF0000"/>
          <w:sz w:val="21"/>
          <w:szCs w:val="21"/>
        </w:rPr>
        <w:t xml:space="preserve"> </w:t>
      </w:r>
      <w:r w:rsidRPr="00381DF0">
        <w:rPr>
          <w:rFonts w:ascii="Cambria" w:hAnsi="Cambria" w:cs="Times New Roman"/>
          <w:sz w:val="21"/>
          <w:szCs w:val="21"/>
        </w:rPr>
        <w:t>le succès d’un</w:t>
      </w:r>
      <w:r w:rsidR="00F513D0">
        <w:rPr>
          <w:rFonts w:ascii="Cambria" w:hAnsi="Cambria" w:cs="Times New Roman"/>
          <w:sz w:val="21"/>
          <w:szCs w:val="21"/>
        </w:rPr>
        <w:t xml:space="preserve">e vie du point de vue social </w:t>
      </w:r>
      <w:r w:rsidRPr="00381DF0">
        <w:rPr>
          <w:rFonts w:ascii="Cambria" w:hAnsi="Cambria" w:cs="Times New Roman"/>
          <w:sz w:val="21"/>
          <w:szCs w:val="21"/>
        </w:rPr>
        <w:t>ou matériel, bien-vivre est du côté de la morale ; il implique le respect des valeurs éthiques et morales.</w:t>
      </w:r>
    </w:p>
    <w:p w14:paraId="32F965C8" w14:textId="77777777" w:rsidR="00CC0E16"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 xml:space="preserve">Sur ce, deux principes, selon l’auteur, formulent les conditions fondamentales du bien-vivre : le respect de soi et l’authenticité. Pris ensemble, les deux principes offrent une conception de la dignité humaine. </w:t>
      </w:r>
      <w:r w:rsidR="003B6C3E" w:rsidRPr="00381DF0">
        <w:rPr>
          <w:rFonts w:ascii="Cambria" w:hAnsi="Cambria" w:cs="Times New Roman"/>
          <w:sz w:val="21"/>
          <w:szCs w:val="21"/>
        </w:rPr>
        <w:t>Chez lui, l</w:t>
      </w:r>
      <w:r w:rsidRPr="00381DF0">
        <w:rPr>
          <w:rFonts w:ascii="Cambria" w:hAnsi="Cambria" w:cs="Times New Roman"/>
          <w:sz w:val="21"/>
          <w:szCs w:val="21"/>
        </w:rPr>
        <w:t>a dignité exige donc le respect de soi et l’authenticité.</w:t>
      </w:r>
    </w:p>
    <w:p w14:paraId="24C281EC" w14:textId="6FB74CBD" w:rsidR="00CC0E16" w:rsidRPr="00381DF0" w:rsidRDefault="00A34767" w:rsidP="006E48DB">
      <w:pPr>
        <w:spacing w:line="240" w:lineRule="auto"/>
        <w:jc w:val="both"/>
        <w:rPr>
          <w:rFonts w:ascii="Cambria" w:hAnsi="Cambria" w:cs="Times New Roman"/>
          <w:sz w:val="21"/>
          <w:szCs w:val="21"/>
        </w:rPr>
      </w:pPr>
      <w:r w:rsidRPr="00381DF0">
        <w:rPr>
          <w:rFonts w:ascii="Cambria" w:hAnsi="Cambria" w:cs="Times New Roman"/>
          <w:sz w:val="21"/>
          <w:szCs w:val="21"/>
        </w:rPr>
        <w:t>Le</w:t>
      </w:r>
      <w:r w:rsidR="005A4B88">
        <w:rPr>
          <w:rFonts w:ascii="Cambria" w:hAnsi="Cambria" w:cs="Times New Roman"/>
          <w:sz w:val="21"/>
          <w:szCs w:val="21"/>
        </w:rPr>
        <w:t xml:space="preserve"> premier principe postule que </w:t>
      </w:r>
      <w:r w:rsidR="00CC0E16" w:rsidRPr="00381DF0">
        <w:rPr>
          <w:rFonts w:ascii="Cambria" w:hAnsi="Cambria" w:cs="Times New Roman"/>
          <w:sz w:val="21"/>
          <w:szCs w:val="21"/>
        </w:rPr>
        <w:t>chacun doit prendre au sérieux sa propre vie : il doit croire qu’il importe que sa vie soit une performance réussi</w:t>
      </w:r>
      <w:r w:rsidR="005A4B88">
        <w:rPr>
          <w:rFonts w:ascii="Cambria" w:hAnsi="Cambria" w:cs="Times New Roman"/>
          <w:sz w:val="21"/>
          <w:szCs w:val="21"/>
        </w:rPr>
        <w:t>e plutôt qu’une occasion ratée</w:t>
      </w:r>
      <w:r w:rsidR="00256C8D">
        <w:rPr>
          <w:rFonts w:ascii="Cambria" w:hAnsi="Cambria" w:cs="Times New Roman"/>
          <w:sz w:val="21"/>
          <w:szCs w:val="21"/>
        </w:rPr>
        <w:t>.</w:t>
      </w:r>
      <w:r w:rsidR="00CC0E16" w:rsidRPr="00381DF0">
        <w:rPr>
          <w:rFonts w:ascii="Cambria" w:hAnsi="Cambria" w:cs="Times New Roman"/>
          <w:sz w:val="21"/>
          <w:szCs w:val="21"/>
        </w:rPr>
        <w:t xml:space="preserve"> En effet, ce principe exige que chacun reconnaisse l’importance objective pour lui de bien-vivre. </w:t>
      </w:r>
    </w:p>
    <w:p w14:paraId="54FF1386" w14:textId="77777777" w:rsidR="00CC0E16"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 xml:space="preserve">Ronald </w:t>
      </w:r>
      <w:proofErr w:type="spellStart"/>
      <w:r w:rsidRPr="00381DF0">
        <w:rPr>
          <w:rFonts w:ascii="Cambria" w:hAnsi="Cambria" w:cs="Times New Roman"/>
          <w:sz w:val="21"/>
          <w:szCs w:val="21"/>
        </w:rPr>
        <w:t>Dworkin</w:t>
      </w:r>
      <w:proofErr w:type="spellEnd"/>
      <w:r w:rsidRPr="00381DF0">
        <w:rPr>
          <w:rFonts w:ascii="Cambria" w:hAnsi="Cambria" w:cs="Times New Roman"/>
          <w:sz w:val="21"/>
          <w:szCs w:val="21"/>
        </w:rPr>
        <w:t xml:space="preserve"> veut situer son principe par rapport à la distinction de Stephen </w:t>
      </w:r>
      <w:proofErr w:type="spellStart"/>
      <w:r w:rsidRPr="00381DF0">
        <w:rPr>
          <w:rFonts w:ascii="Cambria" w:hAnsi="Cambria" w:cs="Times New Roman"/>
          <w:sz w:val="21"/>
          <w:szCs w:val="21"/>
        </w:rPr>
        <w:t>Darwall</w:t>
      </w:r>
      <w:proofErr w:type="spellEnd"/>
      <w:r w:rsidRPr="00381DF0">
        <w:rPr>
          <w:rFonts w:ascii="Cambria" w:hAnsi="Cambria" w:cs="Times New Roman"/>
          <w:sz w:val="21"/>
          <w:szCs w:val="21"/>
        </w:rPr>
        <w:t>. Ce dernier a fait une distinction utile entre le respect de reconnaissance et le respect d’appréciation. Qu’entend-on par ces deux types de respect ?</w:t>
      </w:r>
    </w:p>
    <w:p w14:paraId="589CDEE2" w14:textId="4DCB6DFE" w:rsidR="001E1461" w:rsidRPr="00256C8D"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Le respect d’appréciation est le respect que nous témoignons à quelqu’un en vertu de son caractère ou</w:t>
      </w:r>
      <w:r w:rsidRPr="00256C8D">
        <w:rPr>
          <w:rFonts w:ascii="Cambria" w:hAnsi="Cambria" w:cs="Times New Roman"/>
          <w:sz w:val="21"/>
          <w:szCs w:val="21"/>
        </w:rPr>
        <w:t xml:space="preserve"> de ses réalisations</w:t>
      </w:r>
      <w:r w:rsidR="00F3257C" w:rsidRPr="00256C8D">
        <w:rPr>
          <w:rFonts w:ascii="Cambria" w:hAnsi="Cambria" w:cs="Times New Roman"/>
          <w:sz w:val="21"/>
          <w:szCs w:val="21"/>
        </w:rPr>
        <w:t>,</w:t>
      </w:r>
      <w:r w:rsidRPr="00256C8D">
        <w:rPr>
          <w:rFonts w:ascii="Cambria" w:hAnsi="Cambria" w:cs="Times New Roman"/>
          <w:sz w:val="21"/>
          <w:szCs w:val="21"/>
        </w:rPr>
        <w:t xml:space="preserve"> </w:t>
      </w:r>
      <w:r w:rsidR="00F3257C" w:rsidRPr="00256C8D">
        <w:rPr>
          <w:rFonts w:ascii="Cambria" w:hAnsi="Cambria" w:cs="Times New Roman"/>
          <w:sz w:val="21"/>
          <w:szCs w:val="21"/>
        </w:rPr>
        <w:t xml:space="preserve">tandis </w:t>
      </w:r>
      <w:r w:rsidRPr="00256C8D">
        <w:rPr>
          <w:rFonts w:ascii="Cambria" w:hAnsi="Cambria" w:cs="Times New Roman"/>
          <w:sz w:val="21"/>
          <w:szCs w:val="21"/>
        </w:rPr>
        <w:t>que le respect de reconnaissance inclut le respect que nous devons témoigner aux gens parce que nous leur reconnaissons le statut d’être humain. Pour l’auteur</w:t>
      </w:r>
      <w:r w:rsidR="00F3257C" w:rsidRPr="00256C8D">
        <w:rPr>
          <w:rFonts w:ascii="Cambria" w:hAnsi="Cambria" w:cs="Times New Roman"/>
          <w:sz w:val="21"/>
          <w:szCs w:val="21"/>
        </w:rPr>
        <w:t>,</w:t>
      </w:r>
      <w:r w:rsidRPr="00256C8D">
        <w:rPr>
          <w:rFonts w:ascii="Cambria" w:hAnsi="Cambria" w:cs="Times New Roman"/>
          <w:sz w:val="21"/>
          <w:szCs w:val="21"/>
        </w:rPr>
        <w:t xml:space="preserve"> le respect de soi que la dignité demande est </w:t>
      </w:r>
      <w:r w:rsidR="00350FCC" w:rsidRPr="00256C8D">
        <w:rPr>
          <w:rFonts w:ascii="Cambria" w:hAnsi="Cambria" w:cs="Times New Roman"/>
          <w:sz w:val="21"/>
          <w:szCs w:val="21"/>
        </w:rPr>
        <w:t>primordialement</w:t>
      </w:r>
      <w:r w:rsidR="00A34767" w:rsidRPr="00256C8D">
        <w:rPr>
          <w:rFonts w:ascii="Cambria" w:hAnsi="Cambria" w:cs="Times New Roman"/>
          <w:sz w:val="21"/>
          <w:szCs w:val="21"/>
        </w:rPr>
        <w:t xml:space="preserve"> </w:t>
      </w:r>
      <w:r w:rsidRPr="00256C8D">
        <w:rPr>
          <w:rFonts w:ascii="Cambria" w:hAnsi="Cambria" w:cs="Times New Roman"/>
          <w:sz w:val="21"/>
          <w:szCs w:val="21"/>
        </w:rPr>
        <w:t>un respect de re</w:t>
      </w:r>
      <w:r w:rsidR="00A34767" w:rsidRPr="00256C8D">
        <w:rPr>
          <w:rFonts w:ascii="Cambria" w:hAnsi="Cambria" w:cs="Times New Roman"/>
          <w:sz w:val="21"/>
          <w:szCs w:val="21"/>
        </w:rPr>
        <w:t>connaissance</w:t>
      </w:r>
      <w:r w:rsidRPr="00256C8D">
        <w:rPr>
          <w:rFonts w:ascii="Cambria" w:hAnsi="Cambria" w:cs="Times New Roman"/>
          <w:sz w:val="21"/>
          <w:szCs w:val="21"/>
        </w:rPr>
        <w:t xml:space="preserve">. </w:t>
      </w:r>
    </w:p>
    <w:p w14:paraId="151F70D3" w14:textId="15B7F8AB" w:rsidR="001E1461" w:rsidRPr="00381DF0" w:rsidRDefault="001E1461" w:rsidP="006E48DB">
      <w:pPr>
        <w:spacing w:line="240" w:lineRule="auto"/>
        <w:jc w:val="both"/>
        <w:rPr>
          <w:rFonts w:ascii="Cambria" w:hAnsi="Cambria" w:cs="Times New Roman"/>
          <w:sz w:val="21"/>
          <w:szCs w:val="21"/>
        </w:rPr>
      </w:pPr>
      <w:r w:rsidRPr="00256C8D">
        <w:rPr>
          <w:rFonts w:ascii="Cambria" w:hAnsi="Cambria" w:cs="Times New Roman"/>
          <w:sz w:val="21"/>
          <w:szCs w:val="21"/>
        </w:rPr>
        <w:t>Le</w:t>
      </w:r>
      <w:r w:rsidR="00CC0E16" w:rsidRPr="00256C8D">
        <w:rPr>
          <w:rFonts w:ascii="Cambria" w:hAnsi="Cambria" w:cs="Times New Roman"/>
          <w:sz w:val="21"/>
          <w:szCs w:val="21"/>
        </w:rPr>
        <w:t xml:space="preserve"> second principe de la dignité</w:t>
      </w:r>
      <w:r w:rsidRPr="00256C8D">
        <w:rPr>
          <w:rFonts w:ascii="Cambria" w:hAnsi="Cambria" w:cs="Times New Roman"/>
          <w:sz w:val="21"/>
          <w:szCs w:val="21"/>
        </w:rPr>
        <w:t>, le principe</w:t>
      </w:r>
      <w:r w:rsidR="00350FCC" w:rsidRPr="00256C8D">
        <w:rPr>
          <w:rFonts w:ascii="Cambria" w:hAnsi="Cambria" w:cs="Times New Roman"/>
          <w:sz w:val="21"/>
          <w:szCs w:val="21"/>
        </w:rPr>
        <w:t xml:space="preserve"> d’authenticité</w:t>
      </w:r>
      <w:r w:rsidRPr="00256C8D">
        <w:rPr>
          <w:rFonts w:ascii="Cambria" w:hAnsi="Cambria" w:cs="Times New Roman"/>
          <w:sz w:val="21"/>
          <w:szCs w:val="21"/>
        </w:rPr>
        <w:t xml:space="preserve"> </w:t>
      </w:r>
      <w:r w:rsidR="00CC0E16" w:rsidRPr="00256C8D">
        <w:rPr>
          <w:rFonts w:ascii="Cambria" w:hAnsi="Cambria" w:cs="Times New Roman"/>
          <w:sz w:val="21"/>
          <w:szCs w:val="21"/>
        </w:rPr>
        <w:t>insinue que chacun a une responsabilité particulière et personnelle</w:t>
      </w:r>
      <w:r w:rsidR="00F3257C" w:rsidRPr="00256C8D">
        <w:rPr>
          <w:rFonts w:ascii="Cambria" w:hAnsi="Cambria" w:cs="Times New Roman"/>
          <w:sz w:val="21"/>
          <w:szCs w:val="21"/>
        </w:rPr>
        <w:t>,</w:t>
      </w:r>
      <w:r w:rsidR="00CC0E16" w:rsidRPr="00256C8D">
        <w:rPr>
          <w:rFonts w:ascii="Cambria" w:hAnsi="Cambria" w:cs="Times New Roman"/>
          <w:sz w:val="21"/>
          <w:szCs w:val="21"/>
        </w:rPr>
        <w:t xml:space="preserve"> pour identifier ce qui doit compter comme réussite dans sa propre vie</w:t>
      </w:r>
      <w:r w:rsidR="00256C8D" w:rsidRPr="00256C8D">
        <w:rPr>
          <w:rFonts w:ascii="Cambria" w:hAnsi="Cambria" w:cs="Times New Roman"/>
          <w:sz w:val="21"/>
          <w:szCs w:val="21"/>
        </w:rPr>
        <w:t xml:space="preserve">. </w:t>
      </w:r>
      <w:r w:rsidR="00F3257C" w:rsidRPr="00256C8D">
        <w:rPr>
          <w:rFonts w:ascii="Cambria" w:hAnsi="Cambria" w:cs="Times New Roman"/>
          <w:sz w:val="21"/>
          <w:szCs w:val="21"/>
        </w:rPr>
        <w:t>I</w:t>
      </w:r>
      <w:r w:rsidR="00CC0E16" w:rsidRPr="00256C8D">
        <w:rPr>
          <w:rFonts w:ascii="Cambria" w:hAnsi="Cambria" w:cs="Times New Roman"/>
          <w:sz w:val="21"/>
          <w:szCs w:val="21"/>
        </w:rPr>
        <w:t xml:space="preserve">l </w:t>
      </w:r>
      <w:r w:rsidR="00CC0E16" w:rsidRPr="00381DF0">
        <w:rPr>
          <w:rFonts w:ascii="Cambria" w:hAnsi="Cambria" w:cs="Times New Roman"/>
          <w:sz w:val="21"/>
          <w:szCs w:val="21"/>
        </w:rPr>
        <w:t xml:space="preserve">a une responsabilité personnelle à créer cette vie à travers un récit cohérent ou un style qu’il endosse lui-même. </w:t>
      </w:r>
    </w:p>
    <w:p w14:paraId="723817A1" w14:textId="0B998726" w:rsidR="00CC0E16"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Ce principe d’authenticité avec celui du respect de soi constituent des idées jumelles</w:t>
      </w:r>
      <w:r w:rsidR="00F3257C">
        <w:rPr>
          <w:rFonts w:ascii="Cambria" w:hAnsi="Cambria" w:cs="Times New Roman"/>
          <w:color w:val="FF0000"/>
          <w:sz w:val="21"/>
          <w:szCs w:val="21"/>
        </w:rPr>
        <w:t>,</w:t>
      </w:r>
      <w:r w:rsidRPr="00381DF0">
        <w:rPr>
          <w:rFonts w:ascii="Cambria" w:hAnsi="Cambria" w:cs="Times New Roman"/>
          <w:sz w:val="21"/>
          <w:szCs w:val="21"/>
        </w:rPr>
        <w:t xml:space="preserve"> jusqu’au point de supposer la distinction entre eux </w:t>
      </w:r>
      <w:r w:rsidRPr="000D65A1">
        <w:rPr>
          <w:rFonts w:ascii="Cambria" w:hAnsi="Cambria" w:cs="Times New Roman"/>
          <w:sz w:val="21"/>
          <w:szCs w:val="21"/>
        </w:rPr>
        <w:t>d’artificielle</w:t>
      </w:r>
      <w:r w:rsidR="00F3257C" w:rsidRPr="000D65A1">
        <w:rPr>
          <w:rFonts w:ascii="Cambria" w:hAnsi="Cambria" w:cs="Times New Roman"/>
          <w:sz w:val="21"/>
          <w:szCs w:val="21"/>
        </w:rPr>
        <w:t>,</w:t>
      </w:r>
      <w:r w:rsidRPr="000D65A1">
        <w:rPr>
          <w:rFonts w:ascii="Cambria" w:hAnsi="Cambria" w:cs="Times New Roman"/>
          <w:sz w:val="21"/>
          <w:szCs w:val="21"/>
        </w:rPr>
        <w:t xml:space="preserve"> </w:t>
      </w:r>
      <w:r w:rsidRPr="00381DF0">
        <w:rPr>
          <w:rFonts w:ascii="Cambria" w:hAnsi="Cambria" w:cs="Times New Roman"/>
          <w:sz w:val="21"/>
          <w:szCs w:val="21"/>
        </w:rPr>
        <w:t>car chacun d’eux pourrait sans difficulté être appelé du nom de l’autre. Il en est ainsi parce que l’on ne peut pas penser qu’il est important que l’on choisisse des v</w:t>
      </w:r>
      <w:r w:rsidR="0085092A" w:rsidRPr="00381DF0">
        <w:rPr>
          <w:rFonts w:ascii="Cambria" w:hAnsi="Cambria" w:cs="Times New Roman"/>
          <w:sz w:val="21"/>
          <w:szCs w:val="21"/>
        </w:rPr>
        <w:t>aleurs sur desquelles mener</w:t>
      </w:r>
      <w:r w:rsidRPr="00381DF0">
        <w:rPr>
          <w:rFonts w:ascii="Cambria" w:hAnsi="Cambria" w:cs="Times New Roman"/>
          <w:sz w:val="21"/>
          <w:szCs w:val="21"/>
        </w:rPr>
        <w:t xml:space="preserve"> sa vie, </w:t>
      </w:r>
      <w:r w:rsidR="0085092A" w:rsidRPr="00381DF0">
        <w:rPr>
          <w:rFonts w:ascii="Cambria" w:hAnsi="Cambria" w:cs="Times New Roman"/>
          <w:sz w:val="21"/>
          <w:szCs w:val="21"/>
        </w:rPr>
        <w:t>sans</w:t>
      </w:r>
      <w:r w:rsidRPr="00381DF0">
        <w:rPr>
          <w:rFonts w:ascii="Cambria" w:hAnsi="Cambria" w:cs="Times New Roman"/>
          <w:sz w:val="21"/>
          <w:szCs w:val="21"/>
        </w:rPr>
        <w:t xml:space="preserve"> penser qu’il est important que sa vie ait de la valeur</w:t>
      </w:r>
      <w:r w:rsidR="0085092A" w:rsidRPr="00381DF0">
        <w:rPr>
          <w:rFonts w:ascii="Cambria" w:hAnsi="Cambria" w:cs="Times New Roman"/>
          <w:sz w:val="21"/>
          <w:szCs w:val="21"/>
        </w:rPr>
        <w:t> ;</w:t>
      </w:r>
      <w:r w:rsidRPr="00381DF0">
        <w:rPr>
          <w:rFonts w:ascii="Cambria" w:hAnsi="Cambria" w:cs="Times New Roman"/>
          <w:sz w:val="21"/>
          <w:szCs w:val="21"/>
        </w:rPr>
        <w:t xml:space="preserve"> puisque c’est à travers des valeurs qu’on cherche à s’identifier s</w:t>
      </w:r>
      <w:r w:rsidR="00DB5108" w:rsidRPr="00381DF0">
        <w:rPr>
          <w:rFonts w:ascii="Cambria" w:hAnsi="Cambria" w:cs="Times New Roman"/>
          <w:sz w:val="21"/>
          <w:szCs w:val="21"/>
        </w:rPr>
        <w:t>oi-même. Mais</w:t>
      </w:r>
      <w:r w:rsidR="0085092A" w:rsidRPr="00381DF0">
        <w:rPr>
          <w:rFonts w:ascii="Cambria" w:hAnsi="Cambria" w:cs="Times New Roman"/>
          <w:sz w:val="21"/>
          <w:szCs w:val="21"/>
        </w:rPr>
        <w:t>,</w:t>
      </w:r>
      <w:r w:rsidR="00DB5108" w:rsidRPr="00381DF0">
        <w:rPr>
          <w:rFonts w:ascii="Cambria" w:hAnsi="Cambria" w:cs="Times New Roman"/>
          <w:sz w:val="21"/>
          <w:szCs w:val="21"/>
        </w:rPr>
        <w:t xml:space="preserve"> au-delà de tout</w:t>
      </w:r>
      <w:r w:rsidR="0085092A" w:rsidRPr="00381DF0">
        <w:rPr>
          <w:rFonts w:ascii="Cambria" w:hAnsi="Cambria" w:cs="Times New Roman"/>
          <w:sz w:val="21"/>
          <w:szCs w:val="21"/>
        </w:rPr>
        <w:t>, nous entendons aborder</w:t>
      </w:r>
      <w:r w:rsidRPr="00381DF0">
        <w:rPr>
          <w:rFonts w:ascii="Cambria" w:hAnsi="Cambria" w:cs="Times New Roman"/>
          <w:sz w:val="21"/>
          <w:szCs w:val="21"/>
        </w:rPr>
        <w:t xml:space="preserve"> </w:t>
      </w:r>
      <w:r w:rsidR="001E1461" w:rsidRPr="00381DF0">
        <w:rPr>
          <w:rFonts w:ascii="Cambria" w:hAnsi="Cambria" w:cs="Times New Roman"/>
          <w:sz w:val="21"/>
          <w:szCs w:val="21"/>
        </w:rPr>
        <w:t>séparément</w:t>
      </w:r>
      <w:r w:rsidRPr="00381DF0">
        <w:rPr>
          <w:rFonts w:ascii="Cambria" w:hAnsi="Cambria" w:cs="Times New Roman"/>
          <w:sz w:val="21"/>
          <w:szCs w:val="21"/>
        </w:rPr>
        <w:t xml:space="preserve"> les deux principes parce qu’ils posent des problèmes philosophiques différents. L’authenticité suppose la responsabilité, l’indépendance éthique</w:t>
      </w:r>
      <w:r w:rsidR="0085092A" w:rsidRPr="00381DF0">
        <w:rPr>
          <w:rFonts w:ascii="Cambria" w:hAnsi="Cambria" w:cs="Times New Roman"/>
          <w:sz w:val="21"/>
          <w:szCs w:val="21"/>
        </w:rPr>
        <w:t xml:space="preserve"> (l’autonomie)</w:t>
      </w:r>
      <w:r w:rsidRPr="00381DF0">
        <w:rPr>
          <w:rFonts w:ascii="Cambria" w:hAnsi="Cambria" w:cs="Times New Roman"/>
          <w:sz w:val="21"/>
          <w:szCs w:val="21"/>
        </w:rPr>
        <w:t xml:space="preserve"> et l’objectivité.</w:t>
      </w:r>
    </w:p>
    <w:p w14:paraId="6CEF788B" w14:textId="77777777" w:rsidR="00CC0E16"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Selon l’auteur, le second principe de dignité qu’est l’authenticité exige à la fois que je sois responsable au sens de la vertu de responsabilité</w:t>
      </w:r>
      <w:r w:rsidR="001E1461" w:rsidRPr="00381DF0">
        <w:rPr>
          <w:rFonts w:ascii="Cambria" w:hAnsi="Cambria" w:cs="Times New Roman"/>
          <w:sz w:val="21"/>
          <w:szCs w:val="21"/>
        </w:rPr>
        <w:t>.</w:t>
      </w:r>
    </w:p>
    <w:p w14:paraId="39F04C7B" w14:textId="3149D57F" w:rsidR="001E1461"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lastRenderedPageBreak/>
        <w:t xml:space="preserve">L’authenticité possède aussi une autre dimension : elle stipule ce que la dignité exige que nous essayions d’établir dans nos relations avec les </w:t>
      </w:r>
      <w:r w:rsidRPr="00F3257C">
        <w:rPr>
          <w:rFonts w:ascii="Cambria" w:hAnsi="Cambria" w:cs="Times New Roman"/>
          <w:sz w:val="21"/>
          <w:szCs w:val="21"/>
        </w:rPr>
        <w:t>autres</w:t>
      </w:r>
      <w:r w:rsidR="00F3257C" w:rsidRPr="00F3257C">
        <w:rPr>
          <w:rFonts w:ascii="Cambria" w:hAnsi="Cambria" w:cs="Times New Roman"/>
          <w:sz w:val="21"/>
          <w:szCs w:val="21"/>
        </w:rPr>
        <w:t xml:space="preserve">, </w:t>
      </w:r>
      <w:r w:rsidRPr="00F3257C">
        <w:rPr>
          <w:rFonts w:ascii="Cambria" w:hAnsi="Cambria" w:cs="Times New Roman"/>
          <w:sz w:val="21"/>
          <w:szCs w:val="21"/>
        </w:rPr>
        <w:t xml:space="preserve">nous </w:t>
      </w:r>
      <w:r w:rsidRPr="00381DF0">
        <w:rPr>
          <w:rFonts w:ascii="Cambria" w:hAnsi="Cambria" w:cs="Times New Roman"/>
          <w:sz w:val="21"/>
          <w:szCs w:val="21"/>
        </w:rPr>
        <w:t>devons viser à l’indépendanc</w:t>
      </w:r>
      <w:r w:rsidR="001E1461" w:rsidRPr="00381DF0">
        <w:rPr>
          <w:rFonts w:ascii="Cambria" w:hAnsi="Cambria" w:cs="Times New Roman"/>
          <w:sz w:val="21"/>
          <w:szCs w:val="21"/>
        </w:rPr>
        <w:t>e.</w:t>
      </w:r>
      <w:r w:rsidRPr="00381DF0">
        <w:rPr>
          <w:rFonts w:ascii="Cambria" w:hAnsi="Cambria" w:cs="Times New Roman"/>
          <w:sz w:val="21"/>
          <w:szCs w:val="21"/>
        </w:rPr>
        <w:t xml:space="preserve"> L’authenticité d’une personne vient de sa capacité à s’inventer la vie avec les valeurs qui sont adaptées à sa situation, qui lui sont disponible</w:t>
      </w:r>
      <w:r w:rsidR="0085092A" w:rsidRPr="00381DF0">
        <w:rPr>
          <w:rFonts w:ascii="Cambria" w:hAnsi="Cambria" w:cs="Times New Roman"/>
          <w:sz w:val="21"/>
          <w:szCs w:val="21"/>
        </w:rPr>
        <w:t>s</w:t>
      </w:r>
      <w:r w:rsidRPr="00381DF0">
        <w:rPr>
          <w:rFonts w:ascii="Cambria" w:hAnsi="Cambria" w:cs="Times New Roman"/>
          <w:sz w:val="21"/>
          <w:szCs w:val="21"/>
        </w:rPr>
        <w:t xml:space="preserve">. L’authenticité exige que </w:t>
      </w:r>
      <w:r w:rsidR="0085092A" w:rsidRPr="00381DF0">
        <w:rPr>
          <w:rFonts w:ascii="Cambria" w:hAnsi="Cambria" w:cs="Times New Roman"/>
          <w:sz w:val="21"/>
          <w:szCs w:val="21"/>
        </w:rPr>
        <w:t xml:space="preserve">chaque personne prenne soi-même ses décisions pour déterminer le meilleur usage qu’il entend faire de sa vie. </w:t>
      </w:r>
    </w:p>
    <w:p w14:paraId="52B2D862" w14:textId="77777777" w:rsidR="00A33919" w:rsidRPr="00381DF0" w:rsidRDefault="00CC0E16" w:rsidP="006E48DB">
      <w:pPr>
        <w:spacing w:line="240" w:lineRule="auto"/>
        <w:jc w:val="both"/>
        <w:rPr>
          <w:rFonts w:ascii="Cambria" w:hAnsi="Cambria" w:cs="Times New Roman"/>
          <w:sz w:val="21"/>
          <w:szCs w:val="21"/>
        </w:rPr>
      </w:pPr>
      <w:r w:rsidRPr="00381DF0">
        <w:rPr>
          <w:rFonts w:ascii="Cambria" w:hAnsi="Cambria" w:cs="Times New Roman"/>
          <w:sz w:val="21"/>
          <w:szCs w:val="21"/>
        </w:rPr>
        <w:t>L’authenticité dont il est question peut être vécue par le choix des valeurs objectives. L’authenticité a une importance objective et n’est pas simplement un goût (dépendant de la personne seule) que certaines personnes se trouvent avoir. L’auteur renchérit que nos convictions communes présupposent quelque chose de plus, à savoir que nous avons à chercher les valeurs justes pour nos vies, un récit convaincant et pas n’importe quel ré</w:t>
      </w:r>
      <w:r w:rsidR="00103CBF">
        <w:rPr>
          <w:rFonts w:ascii="Cambria" w:hAnsi="Cambria" w:cs="Times New Roman"/>
          <w:sz w:val="21"/>
          <w:szCs w:val="21"/>
        </w:rPr>
        <w:t>cit. Enfin, l’auteur pense que</w:t>
      </w:r>
      <w:r w:rsidRPr="00381DF0">
        <w:rPr>
          <w:rFonts w:ascii="Cambria" w:hAnsi="Cambria" w:cs="Times New Roman"/>
          <w:sz w:val="21"/>
          <w:szCs w:val="21"/>
        </w:rPr>
        <w:t> nous créons certes nos vies, mais nous le faisons en visant une valeur, et pas en inventant celle-ci car elle existe indépendamment de n</w:t>
      </w:r>
      <w:r w:rsidR="00103CBF">
        <w:rPr>
          <w:rFonts w:ascii="Cambria" w:hAnsi="Cambria" w:cs="Times New Roman"/>
          <w:sz w:val="21"/>
          <w:szCs w:val="21"/>
        </w:rPr>
        <w:t>otre volonté ou de nos décrets</w:t>
      </w:r>
      <w:r w:rsidR="00103CBF">
        <w:rPr>
          <w:rStyle w:val="Appelnotedebasdep"/>
          <w:rFonts w:ascii="Cambria" w:hAnsi="Cambria" w:cs="Times New Roman"/>
          <w:sz w:val="21"/>
          <w:szCs w:val="21"/>
        </w:rPr>
        <w:footnoteReference w:id="15"/>
      </w:r>
      <w:r w:rsidRPr="00381DF0">
        <w:rPr>
          <w:rFonts w:ascii="Cambria" w:hAnsi="Cambria" w:cs="Times New Roman"/>
          <w:sz w:val="21"/>
          <w:szCs w:val="21"/>
        </w:rPr>
        <w:t>.</w:t>
      </w:r>
    </w:p>
    <w:p w14:paraId="32240F4E" w14:textId="77777777" w:rsidR="00022409" w:rsidRPr="00381DF0" w:rsidRDefault="00022409" w:rsidP="006E48DB">
      <w:pPr>
        <w:spacing w:line="240" w:lineRule="auto"/>
        <w:jc w:val="both"/>
        <w:rPr>
          <w:rFonts w:ascii="Cambria" w:hAnsi="Cambria" w:cs="Times New Roman"/>
          <w:b/>
          <w:sz w:val="21"/>
          <w:szCs w:val="21"/>
        </w:rPr>
      </w:pPr>
      <w:r w:rsidRPr="00381DF0">
        <w:rPr>
          <w:rFonts w:ascii="Cambria" w:hAnsi="Cambria" w:cs="Times New Roman"/>
          <w:b/>
          <w:sz w:val="21"/>
          <w:szCs w:val="21"/>
        </w:rPr>
        <w:t>Que retenir ?</w:t>
      </w:r>
    </w:p>
    <w:p w14:paraId="2C6BE5CD" w14:textId="0CF41FCC" w:rsidR="00022409" w:rsidRPr="00381DF0" w:rsidRDefault="00A0334B" w:rsidP="006E48DB">
      <w:pPr>
        <w:spacing w:line="240" w:lineRule="auto"/>
        <w:jc w:val="both"/>
        <w:rPr>
          <w:rFonts w:ascii="Cambria" w:hAnsi="Cambria" w:cs="Times New Roman"/>
          <w:sz w:val="21"/>
          <w:szCs w:val="21"/>
        </w:rPr>
      </w:pPr>
      <w:r w:rsidRPr="00381DF0">
        <w:rPr>
          <w:rFonts w:ascii="Cambria" w:hAnsi="Cambria" w:cs="Times New Roman"/>
          <w:sz w:val="21"/>
          <w:szCs w:val="21"/>
        </w:rPr>
        <w:t>Rappelons que n</w:t>
      </w:r>
      <w:r w:rsidR="00022409" w:rsidRPr="00381DF0">
        <w:rPr>
          <w:rFonts w:ascii="Cambria" w:hAnsi="Cambria" w:cs="Times New Roman"/>
          <w:sz w:val="21"/>
          <w:szCs w:val="21"/>
        </w:rPr>
        <w:t xml:space="preserve">otre travail </w:t>
      </w:r>
      <w:r w:rsidR="00256C8D">
        <w:rPr>
          <w:rFonts w:ascii="Cambria" w:hAnsi="Cambria" w:cs="Times New Roman"/>
          <w:sz w:val="21"/>
          <w:szCs w:val="21"/>
        </w:rPr>
        <w:t xml:space="preserve">comporte </w:t>
      </w:r>
      <w:r w:rsidR="00022409" w:rsidRPr="00381DF0">
        <w:rPr>
          <w:rFonts w:ascii="Cambria" w:hAnsi="Cambria" w:cs="Times New Roman"/>
          <w:sz w:val="21"/>
          <w:szCs w:val="21"/>
        </w:rPr>
        <w:t>deux volets. Le premier clarifie la notion de la dignité humaine et le deuxième</w:t>
      </w:r>
      <w:r w:rsidR="00022409" w:rsidRPr="00F03CB3">
        <w:rPr>
          <w:rFonts w:ascii="Cambria" w:hAnsi="Cambria" w:cs="Times New Roman"/>
          <w:color w:val="FF0000"/>
          <w:sz w:val="21"/>
          <w:szCs w:val="21"/>
        </w:rPr>
        <w:t xml:space="preserve"> </w:t>
      </w:r>
      <w:r w:rsidR="00022409" w:rsidRPr="00381DF0">
        <w:rPr>
          <w:rFonts w:ascii="Cambria" w:hAnsi="Cambria" w:cs="Times New Roman"/>
          <w:sz w:val="21"/>
          <w:szCs w:val="21"/>
        </w:rPr>
        <w:t>questionne l’application du respect de la dignité humaine en Afrique.</w:t>
      </w:r>
    </w:p>
    <w:p w14:paraId="425BA15F" w14:textId="22C635BA" w:rsidR="00022409" w:rsidRPr="00381DF0" w:rsidRDefault="00022409" w:rsidP="006E48DB">
      <w:pPr>
        <w:spacing w:line="240" w:lineRule="auto"/>
        <w:jc w:val="both"/>
        <w:rPr>
          <w:rFonts w:ascii="Cambria" w:hAnsi="Cambria" w:cs="Times New Roman"/>
          <w:sz w:val="21"/>
          <w:szCs w:val="21"/>
        </w:rPr>
      </w:pPr>
      <w:r w:rsidRPr="00381DF0">
        <w:rPr>
          <w:rFonts w:ascii="Cambria" w:hAnsi="Cambria" w:cs="Times New Roman"/>
          <w:sz w:val="21"/>
          <w:szCs w:val="21"/>
        </w:rPr>
        <w:t>Dans le premier point, n</w:t>
      </w:r>
      <w:r w:rsidR="00256C8D">
        <w:rPr>
          <w:rFonts w:ascii="Cambria" w:hAnsi="Cambria" w:cs="Times New Roman"/>
          <w:sz w:val="21"/>
          <w:szCs w:val="21"/>
        </w:rPr>
        <w:t>ous avons défini</w:t>
      </w:r>
      <w:r w:rsidRPr="00381DF0">
        <w:rPr>
          <w:rFonts w:ascii="Cambria" w:hAnsi="Cambria" w:cs="Times New Roman"/>
          <w:sz w:val="21"/>
          <w:szCs w:val="21"/>
        </w:rPr>
        <w:t xml:space="preserve"> la dignité h</w:t>
      </w:r>
      <w:r w:rsidR="00C83DD3">
        <w:rPr>
          <w:rFonts w:ascii="Cambria" w:hAnsi="Cambria" w:cs="Times New Roman"/>
          <w:sz w:val="21"/>
          <w:szCs w:val="21"/>
        </w:rPr>
        <w:t>umaine étymologiquement et par</w:t>
      </w:r>
      <w:r w:rsidRPr="00381DF0">
        <w:rPr>
          <w:rFonts w:ascii="Cambria" w:hAnsi="Cambria" w:cs="Times New Roman"/>
          <w:sz w:val="21"/>
          <w:szCs w:val="21"/>
        </w:rPr>
        <w:t xml:space="preserve"> les perceptions de certains auteurs ph</w:t>
      </w:r>
      <w:r w:rsidR="00C83DD3">
        <w:rPr>
          <w:rFonts w:ascii="Cambria" w:hAnsi="Cambria" w:cs="Times New Roman"/>
          <w:sz w:val="21"/>
          <w:szCs w:val="21"/>
        </w:rPr>
        <w:t>ilosophes. Dans cet amalgame d</w:t>
      </w:r>
      <w:r w:rsidRPr="00381DF0">
        <w:rPr>
          <w:rFonts w:ascii="Cambria" w:hAnsi="Cambria" w:cs="Times New Roman"/>
          <w:sz w:val="21"/>
          <w:szCs w:val="21"/>
        </w:rPr>
        <w:t>e</w:t>
      </w:r>
      <w:r w:rsidR="00C83DD3" w:rsidRPr="00C83DD3">
        <w:rPr>
          <w:rFonts w:ascii="Cambria" w:hAnsi="Cambria" w:cs="Times New Roman"/>
          <w:sz w:val="21"/>
          <w:szCs w:val="21"/>
        </w:rPr>
        <w:t xml:space="preserve"> </w:t>
      </w:r>
      <w:r w:rsidR="00C83DD3" w:rsidRPr="00381DF0">
        <w:rPr>
          <w:rFonts w:ascii="Cambria" w:hAnsi="Cambria" w:cs="Times New Roman"/>
          <w:sz w:val="21"/>
          <w:szCs w:val="21"/>
        </w:rPr>
        <w:t>conceptions</w:t>
      </w:r>
      <w:r w:rsidRPr="00381DF0">
        <w:rPr>
          <w:rFonts w:ascii="Cambria" w:hAnsi="Cambria" w:cs="Times New Roman"/>
          <w:sz w:val="21"/>
          <w:szCs w:val="21"/>
        </w:rPr>
        <w:t>, nous rete</w:t>
      </w:r>
      <w:r w:rsidR="00C83DD3">
        <w:rPr>
          <w:rFonts w:ascii="Cambria" w:hAnsi="Cambria" w:cs="Times New Roman"/>
          <w:sz w:val="21"/>
          <w:szCs w:val="21"/>
        </w:rPr>
        <w:t>nons trois grandes acceptions</w:t>
      </w:r>
      <w:r w:rsidRPr="00381DF0">
        <w:rPr>
          <w:rFonts w:ascii="Cambria" w:hAnsi="Cambria" w:cs="Times New Roman"/>
          <w:sz w:val="21"/>
          <w:szCs w:val="21"/>
        </w:rPr>
        <w:t xml:space="preserve"> de la dignité humaine.</w:t>
      </w:r>
    </w:p>
    <w:p w14:paraId="504A8051" w14:textId="3400033E" w:rsidR="00022409" w:rsidRPr="00381DF0" w:rsidRDefault="00022409" w:rsidP="006E48DB">
      <w:pPr>
        <w:spacing w:line="240" w:lineRule="auto"/>
        <w:jc w:val="both"/>
        <w:rPr>
          <w:rFonts w:ascii="Cambria" w:hAnsi="Cambria" w:cs="Times New Roman"/>
          <w:sz w:val="21"/>
          <w:szCs w:val="21"/>
        </w:rPr>
      </w:pPr>
      <w:r w:rsidRPr="00381DF0">
        <w:rPr>
          <w:rFonts w:ascii="Cambria" w:hAnsi="Cambria" w:cs="Times New Roman"/>
          <w:sz w:val="21"/>
          <w:szCs w:val="21"/>
        </w:rPr>
        <w:t>Premièr</w:t>
      </w:r>
      <w:r w:rsidR="00A0334B" w:rsidRPr="00381DF0">
        <w:rPr>
          <w:rFonts w:ascii="Cambria" w:hAnsi="Cambria" w:cs="Times New Roman"/>
          <w:sz w:val="21"/>
          <w:szCs w:val="21"/>
        </w:rPr>
        <w:t>ement, la dignité est reconnue en</w:t>
      </w:r>
      <w:r w:rsidRPr="00381DF0">
        <w:rPr>
          <w:rFonts w:ascii="Cambria" w:hAnsi="Cambria" w:cs="Times New Roman"/>
          <w:sz w:val="21"/>
          <w:szCs w:val="21"/>
        </w:rPr>
        <w:t xml:space="preserve"> la personne humaine par son appartenance à la communauté humaine. Et par là, la dignité lui est accordée par le</w:t>
      </w:r>
      <w:r w:rsidR="00A0334B" w:rsidRPr="00381DF0">
        <w:rPr>
          <w:rFonts w:ascii="Cambria" w:hAnsi="Cambria" w:cs="Times New Roman"/>
          <w:sz w:val="21"/>
          <w:szCs w:val="21"/>
        </w:rPr>
        <w:t xml:space="preserve"> fait</w:t>
      </w:r>
      <w:r w:rsidRPr="00381DF0">
        <w:rPr>
          <w:rFonts w:ascii="Cambria" w:hAnsi="Cambria" w:cs="Times New Roman"/>
          <w:sz w:val="21"/>
          <w:szCs w:val="21"/>
        </w:rPr>
        <w:t xml:space="preserve"> qu’on reconnaît en l’homme un être de raison, de volonté libre, de communication par le langage articulé</w:t>
      </w:r>
      <w:r w:rsidR="00E54B7C" w:rsidRPr="00381DF0">
        <w:rPr>
          <w:rFonts w:ascii="Cambria" w:hAnsi="Cambria" w:cs="Times New Roman"/>
          <w:sz w:val="21"/>
          <w:szCs w:val="21"/>
        </w:rPr>
        <w:t xml:space="preserve"> (Nicolas </w:t>
      </w:r>
      <w:proofErr w:type="spellStart"/>
      <w:r w:rsidR="00E54B7C" w:rsidRPr="00381DF0">
        <w:rPr>
          <w:rFonts w:ascii="Cambria" w:hAnsi="Cambria" w:cs="Times New Roman"/>
          <w:sz w:val="21"/>
          <w:szCs w:val="21"/>
        </w:rPr>
        <w:t>Berdiaeff</w:t>
      </w:r>
      <w:proofErr w:type="spellEnd"/>
      <w:r w:rsidR="00E54B7C" w:rsidRPr="00381DF0">
        <w:rPr>
          <w:rFonts w:ascii="Cambria" w:hAnsi="Cambria" w:cs="Times New Roman"/>
          <w:sz w:val="21"/>
          <w:szCs w:val="21"/>
        </w:rPr>
        <w:t xml:space="preserve"> et Kant)</w:t>
      </w:r>
      <w:r w:rsidRPr="00381DF0">
        <w:rPr>
          <w:rFonts w:ascii="Cambria" w:hAnsi="Cambria" w:cs="Times New Roman"/>
          <w:sz w:val="21"/>
          <w:szCs w:val="21"/>
        </w:rPr>
        <w:t>.</w:t>
      </w:r>
    </w:p>
    <w:p w14:paraId="55299637" w14:textId="543799DE" w:rsidR="00022409" w:rsidRPr="00381DF0" w:rsidRDefault="00256C8D" w:rsidP="006E48DB">
      <w:pPr>
        <w:spacing w:line="240" w:lineRule="auto"/>
        <w:jc w:val="both"/>
        <w:rPr>
          <w:rFonts w:ascii="Cambria" w:hAnsi="Cambria" w:cs="Times New Roman"/>
          <w:sz w:val="21"/>
          <w:szCs w:val="21"/>
        </w:rPr>
      </w:pPr>
      <w:r>
        <w:rPr>
          <w:rFonts w:ascii="Cambria" w:hAnsi="Cambria" w:cs="Times New Roman"/>
          <w:sz w:val="21"/>
          <w:szCs w:val="21"/>
        </w:rPr>
        <w:t>Deuxièmement, la dignité</w:t>
      </w:r>
      <w:r w:rsidR="00022409" w:rsidRPr="00381DF0">
        <w:rPr>
          <w:rFonts w:ascii="Cambria" w:hAnsi="Cambria" w:cs="Times New Roman"/>
          <w:sz w:val="21"/>
          <w:szCs w:val="21"/>
        </w:rPr>
        <w:t xml:space="preserve"> est reconnue en l’homme par le fait qu’il est homme bien sûr, mais plus encore parce qu’</w:t>
      </w:r>
      <w:r w:rsidR="00E54B7C" w:rsidRPr="00381DF0">
        <w:rPr>
          <w:rFonts w:ascii="Cambria" w:hAnsi="Cambria" w:cs="Times New Roman"/>
          <w:sz w:val="21"/>
          <w:szCs w:val="21"/>
        </w:rPr>
        <w:t>il se trouve en état de faibles</w:t>
      </w:r>
      <w:r w:rsidR="00022409" w:rsidRPr="00381DF0">
        <w:rPr>
          <w:rFonts w:ascii="Cambria" w:hAnsi="Cambria" w:cs="Times New Roman"/>
          <w:sz w:val="21"/>
          <w:szCs w:val="21"/>
        </w:rPr>
        <w:t>se ; et un tel état demande le soutien des autres membres de la famille</w:t>
      </w:r>
      <w:r w:rsidR="00B56FE7" w:rsidRPr="00381DF0">
        <w:rPr>
          <w:rFonts w:ascii="Cambria" w:hAnsi="Cambria" w:cs="Times New Roman"/>
          <w:sz w:val="21"/>
          <w:szCs w:val="21"/>
        </w:rPr>
        <w:t xml:space="preserve"> ou de la communauté humaine (Gabriel</w:t>
      </w:r>
      <w:r w:rsidR="00022409" w:rsidRPr="00381DF0">
        <w:rPr>
          <w:rFonts w:ascii="Cambria" w:hAnsi="Cambria" w:cs="Times New Roman"/>
          <w:sz w:val="21"/>
          <w:szCs w:val="21"/>
        </w:rPr>
        <w:t xml:space="preserve"> </w:t>
      </w:r>
      <w:r w:rsidR="00B56FE7" w:rsidRPr="00381DF0">
        <w:rPr>
          <w:rFonts w:ascii="Cambria" w:hAnsi="Cambria" w:cs="Times New Roman"/>
          <w:sz w:val="21"/>
          <w:szCs w:val="21"/>
        </w:rPr>
        <w:t>Marcel et Paul</w:t>
      </w:r>
      <w:r w:rsidR="00022409" w:rsidRPr="00381DF0">
        <w:rPr>
          <w:rFonts w:ascii="Cambria" w:hAnsi="Cambria" w:cs="Times New Roman"/>
          <w:sz w:val="21"/>
          <w:szCs w:val="21"/>
        </w:rPr>
        <w:t xml:space="preserve"> </w:t>
      </w:r>
      <w:r w:rsidR="00B56FE7" w:rsidRPr="00381DF0">
        <w:rPr>
          <w:rFonts w:ascii="Cambria" w:hAnsi="Cambria" w:cs="Times New Roman"/>
          <w:sz w:val="21"/>
          <w:szCs w:val="21"/>
        </w:rPr>
        <w:t>Valadier</w:t>
      </w:r>
      <w:r w:rsidR="00022409" w:rsidRPr="00381DF0">
        <w:rPr>
          <w:rFonts w:ascii="Cambria" w:hAnsi="Cambria" w:cs="Times New Roman"/>
          <w:sz w:val="21"/>
          <w:szCs w:val="21"/>
        </w:rPr>
        <w:t>).</w:t>
      </w:r>
    </w:p>
    <w:p w14:paraId="3774A04F" w14:textId="77777777" w:rsidR="00022409" w:rsidRPr="00381DF0" w:rsidRDefault="00E54B7C" w:rsidP="006E48DB">
      <w:pPr>
        <w:spacing w:line="240" w:lineRule="auto"/>
        <w:jc w:val="both"/>
        <w:rPr>
          <w:rFonts w:ascii="Cambria" w:hAnsi="Cambria" w:cs="Times New Roman"/>
          <w:sz w:val="21"/>
          <w:szCs w:val="21"/>
        </w:rPr>
      </w:pPr>
      <w:r w:rsidRPr="00381DF0">
        <w:rPr>
          <w:rFonts w:ascii="Cambria" w:hAnsi="Cambria" w:cs="Times New Roman"/>
          <w:sz w:val="21"/>
          <w:szCs w:val="21"/>
        </w:rPr>
        <w:t>Troisièmement, la dignité est reconnue en l’homme grâce à la conduite q</w:t>
      </w:r>
      <w:r w:rsidR="00767BDB">
        <w:rPr>
          <w:rFonts w:ascii="Cambria" w:hAnsi="Cambria" w:cs="Times New Roman"/>
          <w:sz w:val="21"/>
          <w:szCs w:val="21"/>
        </w:rPr>
        <w:t>u’il met en place dans sa vie, c</w:t>
      </w:r>
      <w:r w:rsidRPr="00381DF0">
        <w:rPr>
          <w:rFonts w:ascii="Cambria" w:hAnsi="Cambria" w:cs="Times New Roman"/>
          <w:sz w:val="21"/>
          <w:szCs w:val="21"/>
        </w:rPr>
        <w:t>’est-à-dire qu’au-delà du fait que l’homme jouit d’une certaine dignité puisqu’il apparti</w:t>
      </w:r>
      <w:r w:rsidR="005D279B" w:rsidRPr="00381DF0">
        <w:rPr>
          <w:rFonts w:ascii="Cambria" w:hAnsi="Cambria" w:cs="Times New Roman"/>
          <w:sz w:val="21"/>
          <w:szCs w:val="21"/>
        </w:rPr>
        <w:t>ent à</w:t>
      </w:r>
      <w:r w:rsidR="005B6D0A">
        <w:rPr>
          <w:rFonts w:ascii="Cambria" w:hAnsi="Cambria" w:cs="Times New Roman"/>
          <w:sz w:val="21"/>
          <w:szCs w:val="21"/>
        </w:rPr>
        <w:t xml:space="preserve"> la</w:t>
      </w:r>
      <w:r w:rsidR="005D279B" w:rsidRPr="00381DF0">
        <w:rPr>
          <w:rFonts w:ascii="Cambria" w:hAnsi="Cambria" w:cs="Times New Roman"/>
          <w:sz w:val="21"/>
          <w:szCs w:val="21"/>
        </w:rPr>
        <w:t xml:space="preserve"> famille humaine. C</w:t>
      </w:r>
      <w:r w:rsidRPr="00381DF0">
        <w:rPr>
          <w:rFonts w:ascii="Cambria" w:hAnsi="Cambria" w:cs="Times New Roman"/>
          <w:sz w:val="21"/>
          <w:szCs w:val="21"/>
        </w:rPr>
        <w:t>e troisième aspect insiste sur le comportement digne (morale) que cet homme doit adopter pour se d</w:t>
      </w:r>
      <w:r w:rsidR="00387108" w:rsidRPr="00381DF0">
        <w:rPr>
          <w:rFonts w:ascii="Cambria" w:hAnsi="Cambria" w:cs="Times New Roman"/>
          <w:sz w:val="21"/>
          <w:szCs w:val="21"/>
        </w:rPr>
        <w:t>on</w:t>
      </w:r>
      <w:r w:rsidR="004B1EF2" w:rsidRPr="00381DF0">
        <w:rPr>
          <w:rFonts w:ascii="Cambria" w:hAnsi="Cambria" w:cs="Times New Roman"/>
          <w:sz w:val="21"/>
          <w:szCs w:val="21"/>
        </w:rPr>
        <w:t>ner de la dignité, du respect (</w:t>
      </w:r>
      <w:r w:rsidR="00993E25" w:rsidRPr="00381DF0">
        <w:rPr>
          <w:rFonts w:ascii="Cambria" w:hAnsi="Cambria" w:cs="Times New Roman"/>
          <w:sz w:val="21"/>
          <w:szCs w:val="21"/>
        </w:rPr>
        <w:t xml:space="preserve">Ronald </w:t>
      </w:r>
      <w:proofErr w:type="spellStart"/>
      <w:r w:rsidR="00993E25" w:rsidRPr="00381DF0">
        <w:rPr>
          <w:rFonts w:ascii="Cambria" w:hAnsi="Cambria" w:cs="Times New Roman"/>
          <w:sz w:val="21"/>
          <w:szCs w:val="21"/>
        </w:rPr>
        <w:t>Dworkin</w:t>
      </w:r>
      <w:proofErr w:type="spellEnd"/>
      <w:r w:rsidR="00993E25" w:rsidRPr="00381DF0">
        <w:rPr>
          <w:rFonts w:ascii="Cambria" w:hAnsi="Cambria" w:cs="Times New Roman"/>
          <w:sz w:val="21"/>
          <w:szCs w:val="21"/>
        </w:rPr>
        <w:t xml:space="preserve"> et Jean Paul </w:t>
      </w:r>
      <w:r w:rsidR="005D279B" w:rsidRPr="00381DF0">
        <w:rPr>
          <w:rFonts w:ascii="Cambria" w:hAnsi="Cambria" w:cs="Times New Roman"/>
          <w:sz w:val="21"/>
          <w:szCs w:val="21"/>
        </w:rPr>
        <w:t>Sartre</w:t>
      </w:r>
      <w:r w:rsidR="00993E25" w:rsidRPr="00381DF0">
        <w:rPr>
          <w:rFonts w:ascii="Cambria" w:hAnsi="Cambria" w:cs="Times New Roman"/>
          <w:sz w:val="21"/>
          <w:szCs w:val="21"/>
        </w:rPr>
        <w:t>).</w:t>
      </w:r>
    </w:p>
    <w:p w14:paraId="1036D8DC" w14:textId="308884F8" w:rsidR="002D5E90" w:rsidRPr="00381DF0" w:rsidRDefault="002D5E90" w:rsidP="006E48DB">
      <w:pPr>
        <w:spacing w:line="240" w:lineRule="auto"/>
        <w:jc w:val="both"/>
        <w:rPr>
          <w:rFonts w:ascii="Cambria" w:hAnsi="Cambria" w:cs="Times New Roman"/>
          <w:sz w:val="21"/>
          <w:szCs w:val="21"/>
        </w:rPr>
      </w:pPr>
      <w:r w:rsidRPr="00381DF0">
        <w:rPr>
          <w:rFonts w:ascii="Cambria" w:hAnsi="Cambria" w:cs="Times New Roman"/>
          <w:sz w:val="21"/>
          <w:szCs w:val="21"/>
        </w:rPr>
        <w:t>Dans le deuxième point, nous e</w:t>
      </w:r>
      <w:r w:rsidR="00256C8D">
        <w:rPr>
          <w:rFonts w:ascii="Cambria" w:hAnsi="Cambria" w:cs="Times New Roman"/>
          <w:sz w:val="21"/>
          <w:szCs w:val="21"/>
        </w:rPr>
        <w:t>xaminero</w:t>
      </w:r>
      <w:r w:rsidRPr="00381DF0">
        <w:rPr>
          <w:rFonts w:ascii="Cambria" w:hAnsi="Cambria" w:cs="Times New Roman"/>
          <w:sz w:val="21"/>
          <w:szCs w:val="21"/>
        </w:rPr>
        <w:t>ns la mise en pratique de la dignité humaine dans ses trois acceptions en Afrique ou dans les sociétés africaines. La question que nous nous posons est celle savoir si en Afrique, le respect de la dignité humaine est en application</w:t>
      </w:r>
      <w:r w:rsidR="00600A3E">
        <w:rPr>
          <w:rFonts w:ascii="Cambria" w:hAnsi="Cambria" w:cs="Times New Roman"/>
          <w:sz w:val="21"/>
          <w:szCs w:val="21"/>
        </w:rPr>
        <w:t>.</w:t>
      </w:r>
    </w:p>
    <w:p w14:paraId="232A2174" w14:textId="77777777" w:rsidR="00EF74BD" w:rsidRPr="002C428A" w:rsidRDefault="00EF74BD" w:rsidP="00381DF0">
      <w:pPr>
        <w:spacing w:line="240" w:lineRule="auto"/>
        <w:jc w:val="both"/>
        <w:rPr>
          <w:rFonts w:ascii="Cambria" w:hAnsi="Cambria" w:cs="Times New Roman"/>
          <w:b/>
          <w:sz w:val="21"/>
          <w:szCs w:val="21"/>
        </w:rPr>
      </w:pPr>
      <w:r w:rsidRPr="002C428A">
        <w:rPr>
          <w:rFonts w:ascii="Cambria" w:hAnsi="Cambria" w:cs="Times New Roman"/>
          <w:b/>
          <w:sz w:val="21"/>
          <w:szCs w:val="21"/>
        </w:rPr>
        <w:t>II. LE RESPECT DE LA DIGNITE HUMAINE EN AFRIQUE</w:t>
      </w:r>
      <w:r w:rsidR="00F77347">
        <w:rPr>
          <w:rFonts w:ascii="Cambria" w:hAnsi="Cambria" w:cs="Times New Roman"/>
          <w:b/>
          <w:sz w:val="21"/>
          <w:szCs w:val="21"/>
        </w:rPr>
        <w:t xml:space="preserve"> </w:t>
      </w:r>
    </w:p>
    <w:p w14:paraId="22521517" w14:textId="5B944F9B" w:rsidR="00A0334B" w:rsidRPr="00381DF0" w:rsidRDefault="00A0334B" w:rsidP="006E48DB">
      <w:pPr>
        <w:spacing w:line="240" w:lineRule="auto"/>
        <w:jc w:val="both"/>
        <w:rPr>
          <w:rFonts w:ascii="Cambria" w:hAnsi="Cambria" w:cs="Times New Roman"/>
          <w:sz w:val="21"/>
          <w:szCs w:val="21"/>
        </w:rPr>
      </w:pPr>
      <w:r w:rsidRPr="00381DF0">
        <w:rPr>
          <w:rFonts w:ascii="Cambria" w:hAnsi="Cambria" w:cs="Times New Roman"/>
          <w:sz w:val="21"/>
          <w:szCs w:val="21"/>
        </w:rPr>
        <w:t>Pour arriver à déterminer ce qu’est le respect de la dignité et l’atteinte qu’on porte à la dignité de la personne, nous nous servons du principe de la dignité énoncé par Kant. Ce principe nous sert d’unité de mesure pour évaluer les actes posés en Afrique dans diverses sphères. Le principe s’énonce de la manière suivante : « </w:t>
      </w:r>
      <w:r w:rsidR="00725289">
        <w:rPr>
          <w:rFonts w:ascii="Cambria" w:hAnsi="Cambria" w:cs="Times New Roman"/>
          <w:sz w:val="21"/>
          <w:szCs w:val="21"/>
        </w:rPr>
        <w:t>Agis de telle sorte que tu traites l’humanité dans ta personne et dans celle d’autrui toujours en même temps comme une fin, jamais simplement comme un moyen</w:t>
      </w:r>
      <w:r w:rsidRPr="00381DF0">
        <w:rPr>
          <w:rFonts w:ascii="Cambria" w:hAnsi="Cambria" w:cs="Times New Roman"/>
          <w:sz w:val="21"/>
          <w:szCs w:val="21"/>
        </w:rPr>
        <w:t> »</w:t>
      </w:r>
      <w:r w:rsidR="00725289">
        <w:rPr>
          <w:rStyle w:val="Appelnotedebasdep"/>
          <w:rFonts w:ascii="Cambria" w:hAnsi="Cambria" w:cs="Times New Roman"/>
          <w:sz w:val="21"/>
          <w:szCs w:val="21"/>
        </w:rPr>
        <w:footnoteReference w:id="16"/>
      </w:r>
      <w:r w:rsidRPr="00381DF0">
        <w:rPr>
          <w:rFonts w:ascii="Cambria" w:hAnsi="Cambria" w:cs="Times New Roman"/>
          <w:sz w:val="21"/>
          <w:szCs w:val="21"/>
        </w:rPr>
        <w:t xml:space="preserve">. Cette évaluation se fait dans les sphères politique, économique et socio-culturel. </w:t>
      </w:r>
    </w:p>
    <w:p w14:paraId="63BEE6EA" w14:textId="5BB64057" w:rsidR="00725289" w:rsidRDefault="00EF74BD" w:rsidP="006E48DB">
      <w:pPr>
        <w:spacing w:line="240" w:lineRule="auto"/>
        <w:jc w:val="both"/>
        <w:rPr>
          <w:rFonts w:ascii="Cambria" w:hAnsi="Cambria" w:cs="Times New Roman"/>
          <w:sz w:val="21"/>
          <w:szCs w:val="21"/>
        </w:rPr>
      </w:pPr>
      <w:r w:rsidRPr="00381DF0">
        <w:rPr>
          <w:rFonts w:ascii="Cambria" w:hAnsi="Cambria" w:cs="Times New Roman"/>
          <w:sz w:val="21"/>
          <w:szCs w:val="21"/>
        </w:rPr>
        <w:t>Sans doute</w:t>
      </w:r>
      <w:r w:rsidR="002C31D6" w:rsidRPr="00381DF0">
        <w:rPr>
          <w:rFonts w:ascii="Cambria" w:hAnsi="Cambria" w:cs="Times New Roman"/>
          <w:sz w:val="21"/>
          <w:szCs w:val="21"/>
        </w:rPr>
        <w:t>, l</w:t>
      </w:r>
      <w:r w:rsidRPr="00381DF0">
        <w:rPr>
          <w:rFonts w:ascii="Cambria" w:hAnsi="Cambria" w:cs="Times New Roman"/>
          <w:sz w:val="21"/>
          <w:szCs w:val="21"/>
        </w:rPr>
        <w:t>es différentes affirmations</w:t>
      </w:r>
      <w:r w:rsidR="002C31D6" w:rsidRPr="00381DF0">
        <w:rPr>
          <w:rFonts w:ascii="Cambria" w:hAnsi="Cambria" w:cs="Times New Roman"/>
          <w:sz w:val="21"/>
          <w:szCs w:val="21"/>
        </w:rPr>
        <w:t xml:space="preserve"> contenues dans la Déclaration Universelle des droits humains</w:t>
      </w:r>
      <w:r w:rsidRPr="00381DF0">
        <w:rPr>
          <w:rFonts w:ascii="Cambria" w:hAnsi="Cambria" w:cs="Times New Roman"/>
          <w:sz w:val="21"/>
          <w:szCs w:val="21"/>
        </w:rPr>
        <w:t xml:space="preserve"> sont reconnues et ratifiées par plusieurs </w:t>
      </w:r>
      <w:proofErr w:type="spellStart"/>
      <w:r w:rsidRPr="00381DF0">
        <w:rPr>
          <w:rFonts w:ascii="Cambria" w:hAnsi="Cambria" w:cs="Times New Roman"/>
          <w:sz w:val="21"/>
          <w:szCs w:val="21"/>
        </w:rPr>
        <w:t>Etats</w:t>
      </w:r>
      <w:proofErr w:type="spellEnd"/>
      <w:r w:rsidRPr="00381DF0">
        <w:rPr>
          <w:rFonts w:ascii="Cambria" w:hAnsi="Cambria" w:cs="Times New Roman"/>
          <w:sz w:val="21"/>
          <w:szCs w:val="21"/>
        </w:rPr>
        <w:t xml:space="preserve"> et peuvent être considérées comme l’horizon éthique de l’humanité moderne. Mais on remarque que « malgré les interventions de principe, les </w:t>
      </w:r>
      <w:proofErr w:type="spellStart"/>
      <w:r w:rsidRPr="00381DF0">
        <w:rPr>
          <w:rFonts w:ascii="Cambria" w:hAnsi="Cambria" w:cs="Times New Roman"/>
          <w:sz w:val="21"/>
          <w:szCs w:val="21"/>
        </w:rPr>
        <w:t>Etats</w:t>
      </w:r>
      <w:proofErr w:type="spellEnd"/>
      <w:r w:rsidRPr="00381DF0">
        <w:rPr>
          <w:rFonts w:ascii="Cambria" w:hAnsi="Cambria" w:cs="Times New Roman"/>
          <w:sz w:val="21"/>
          <w:szCs w:val="21"/>
        </w:rPr>
        <w:t xml:space="preserve"> et en eux les groupes les plus divers ou les individus eux-mêmes sont loin de respecter un tel idéal dont les transgres</w:t>
      </w:r>
      <w:r w:rsidR="00103CBF">
        <w:rPr>
          <w:rFonts w:ascii="Cambria" w:hAnsi="Cambria" w:cs="Times New Roman"/>
          <w:sz w:val="21"/>
          <w:szCs w:val="21"/>
        </w:rPr>
        <w:t>sions sont patentes et répétées »</w:t>
      </w:r>
      <w:r w:rsidRPr="00381DF0">
        <w:rPr>
          <w:rStyle w:val="Appelnotedebasdep"/>
          <w:rFonts w:ascii="Cambria" w:hAnsi="Cambria" w:cs="Times New Roman"/>
          <w:sz w:val="21"/>
          <w:szCs w:val="21"/>
        </w:rPr>
        <w:footnoteReference w:id="17"/>
      </w:r>
      <w:r w:rsidRPr="00381DF0">
        <w:rPr>
          <w:rFonts w:ascii="Cambria" w:hAnsi="Cambria" w:cs="Times New Roman"/>
          <w:sz w:val="21"/>
          <w:szCs w:val="21"/>
        </w:rPr>
        <w:t>.</w:t>
      </w:r>
    </w:p>
    <w:p w14:paraId="10F97753" w14:textId="77777777" w:rsidR="0092010C" w:rsidRPr="0092010C" w:rsidRDefault="0092010C" w:rsidP="0092010C">
      <w:pPr>
        <w:pStyle w:val="Paragraphedeliste"/>
        <w:numPr>
          <w:ilvl w:val="0"/>
          <w:numId w:val="6"/>
        </w:numPr>
        <w:spacing w:line="240" w:lineRule="auto"/>
        <w:jc w:val="both"/>
        <w:rPr>
          <w:rFonts w:ascii="Cambria" w:hAnsi="Cambria" w:cs="Times New Roman"/>
          <w:b/>
          <w:sz w:val="21"/>
          <w:szCs w:val="21"/>
        </w:rPr>
      </w:pPr>
      <w:r w:rsidRPr="0092010C">
        <w:rPr>
          <w:rFonts w:ascii="Cambria" w:hAnsi="Cambria" w:cs="Times New Roman"/>
          <w:b/>
          <w:sz w:val="21"/>
          <w:szCs w:val="21"/>
        </w:rPr>
        <w:lastRenderedPageBreak/>
        <w:t>Du point de vue socio-politique</w:t>
      </w:r>
    </w:p>
    <w:p w14:paraId="4D635F60" w14:textId="33E90262" w:rsidR="00F77347" w:rsidRDefault="00F77347" w:rsidP="006E48DB">
      <w:pPr>
        <w:spacing w:line="240" w:lineRule="auto"/>
        <w:jc w:val="both"/>
        <w:rPr>
          <w:rFonts w:ascii="Cambria" w:hAnsi="Cambria" w:cs="Times New Roman"/>
          <w:sz w:val="21"/>
          <w:szCs w:val="21"/>
        </w:rPr>
      </w:pPr>
      <w:r>
        <w:rPr>
          <w:rFonts w:ascii="Cambria" w:hAnsi="Cambria" w:cs="Times New Roman"/>
          <w:sz w:val="21"/>
          <w:szCs w:val="21"/>
        </w:rPr>
        <w:t>D</w:t>
      </w:r>
      <w:r w:rsidR="00DD3B61">
        <w:rPr>
          <w:rFonts w:ascii="Cambria" w:hAnsi="Cambria" w:cs="Times New Roman"/>
          <w:sz w:val="21"/>
          <w:szCs w:val="21"/>
        </w:rPr>
        <w:t xml:space="preserve">ans la sphère socio-politique, le respect de la dignité humaine doit passer par la bonne gouvernance, la sécurité interne et externe du pays, le respect </w:t>
      </w:r>
      <w:proofErr w:type="gramStart"/>
      <w:r w:rsidR="00DD3B61">
        <w:rPr>
          <w:rFonts w:ascii="Cambria" w:hAnsi="Cambria" w:cs="Times New Roman"/>
          <w:sz w:val="21"/>
          <w:szCs w:val="21"/>
        </w:rPr>
        <w:t>des  droits</w:t>
      </w:r>
      <w:proofErr w:type="gramEnd"/>
      <w:r w:rsidR="00DD3B61">
        <w:rPr>
          <w:rFonts w:ascii="Cambria" w:hAnsi="Cambria" w:cs="Times New Roman"/>
          <w:sz w:val="21"/>
          <w:szCs w:val="21"/>
        </w:rPr>
        <w:t xml:space="preserve"> humains, </w:t>
      </w:r>
      <w:r w:rsidR="00C65E84">
        <w:rPr>
          <w:rFonts w:ascii="Cambria" w:hAnsi="Cambria" w:cs="Times New Roman"/>
          <w:sz w:val="21"/>
          <w:szCs w:val="21"/>
        </w:rPr>
        <w:t>l’assurance d’</w:t>
      </w:r>
      <w:r w:rsidR="00DD3B61">
        <w:rPr>
          <w:rFonts w:ascii="Cambria" w:hAnsi="Cambria" w:cs="Times New Roman"/>
          <w:sz w:val="21"/>
          <w:szCs w:val="21"/>
        </w:rPr>
        <w:t xml:space="preserve">une vie descente </w:t>
      </w:r>
      <w:r w:rsidR="00EE7D18">
        <w:rPr>
          <w:rFonts w:ascii="Cambria" w:hAnsi="Cambria" w:cs="Times New Roman"/>
          <w:sz w:val="21"/>
          <w:szCs w:val="21"/>
        </w:rPr>
        <w:t>à la population, etc. L</w:t>
      </w:r>
      <w:r>
        <w:rPr>
          <w:rFonts w:ascii="Cambria" w:hAnsi="Cambria" w:cs="Times New Roman"/>
          <w:sz w:val="21"/>
          <w:szCs w:val="21"/>
        </w:rPr>
        <w:t xml:space="preserve">es actes de non-respect de la dignité humaine peuvent être vus à travers les tracasseries militaires et policières, la mascarade politique, les tueries et autres sanctions comme </w:t>
      </w:r>
      <w:r w:rsidR="003A4251">
        <w:rPr>
          <w:rFonts w:ascii="Cambria" w:hAnsi="Cambria" w:cs="Times New Roman"/>
          <w:sz w:val="21"/>
          <w:szCs w:val="21"/>
        </w:rPr>
        <w:t xml:space="preserve">l’emprisonnement et </w:t>
      </w:r>
      <w:r w:rsidR="00C86036">
        <w:rPr>
          <w:rFonts w:ascii="Cambria" w:hAnsi="Cambria" w:cs="Times New Roman"/>
          <w:sz w:val="21"/>
          <w:szCs w:val="21"/>
        </w:rPr>
        <w:t>son indice à travers</w:t>
      </w:r>
      <w:r w:rsidR="00921AAC">
        <w:rPr>
          <w:rFonts w:ascii="Cambria" w:hAnsi="Cambria" w:cs="Times New Roman"/>
          <w:sz w:val="21"/>
          <w:szCs w:val="21"/>
        </w:rPr>
        <w:t xml:space="preserve"> l’immigration clandestine ; autant d’actes de non-respect de la dignité humaine.</w:t>
      </w:r>
    </w:p>
    <w:p w14:paraId="784ED6DD" w14:textId="40C0CFBB" w:rsidR="003A4251" w:rsidRDefault="003A4251" w:rsidP="006E48DB">
      <w:pPr>
        <w:spacing w:line="240" w:lineRule="auto"/>
        <w:jc w:val="both"/>
        <w:rPr>
          <w:rFonts w:ascii="Cambria" w:hAnsi="Cambria" w:cs="Times New Roman"/>
          <w:sz w:val="21"/>
          <w:szCs w:val="21"/>
        </w:rPr>
      </w:pPr>
      <w:r>
        <w:rPr>
          <w:rFonts w:ascii="Cambria" w:hAnsi="Cambria" w:cs="Times New Roman"/>
          <w:sz w:val="21"/>
          <w:szCs w:val="21"/>
        </w:rPr>
        <w:t>Pour ce qui est des tracasseries militaires et policières, maintes expériences</w:t>
      </w:r>
      <w:r w:rsidR="00C86036">
        <w:rPr>
          <w:rFonts w:ascii="Cambria" w:hAnsi="Cambria" w:cs="Times New Roman"/>
          <w:sz w:val="21"/>
          <w:szCs w:val="21"/>
        </w:rPr>
        <w:t xml:space="preserve"> faites par beaucoup d’entre de citoyens </w:t>
      </w:r>
      <w:r>
        <w:rPr>
          <w:rFonts w:ascii="Cambria" w:hAnsi="Cambria" w:cs="Times New Roman"/>
          <w:sz w:val="21"/>
          <w:szCs w:val="21"/>
        </w:rPr>
        <w:t>suffissent pour attester cet élément.</w:t>
      </w:r>
      <w:r w:rsidR="00D71EC0">
        <w:rPr>
          <w:rFonts w:ascii="Cambria" w:hAnsi="Cambria" w:cs="Times New Roman"/>
          <w:sz w:val="21"/>
          <w:szCs w:val="21"/>
        </w:rPr>
        <w:t xml:space="preserve"> </w:t>
      </w:r>
      <w:r w:rsidR="00384126" w:rsidRPr="00C86036">
        <w:rPr>
          <w:rFonts w:ascii="Cambria" w:hAnsi="Cambria" w:cs="Times New Roman"/>
          <w:sz w:val="21"/>
          <w:szCs w:val="21"/>
        </w:rPr>
        <w:t>Généralement</w:t>
      </w:r>
      <w:r w:rsidR="00C460F4" w:rsidRPr="00C86036">
        <w:rPr>
          <w:rFonts w:ascii="Cambria" w:hAnsi="Cambria" w:cs="Times New Roman"/>
          <w:sz w:val="21"/>
          <w:szCs w:val="21"/>
        </w:rPr>
        <w:t>,</w:t>
      </w:r>
      <w:r w:rsidR="00384126" w:rsidRPr="00C86036">
        <w:rPr>
          <w:rFonts w:ascii="Cambria" w:hAnsi="Cambria" w:cs="Times New Roman"/>
          <w:sz w:val="21"/>
          <w:szCs w:val="21"/>
        </w:rPr>
        <w:t xml:space="preserve"> nos militaires et policiers ne maîtrisent pas bien l</w:t>
      </w:r>
      <w:r w:rsidR="00C86036">
        <w:rPr>
          <w:rFonts w:ascii="Cambria" w:hAnsi="Cambria" w:cs="Times New Roman"/>
          <w:sz w:val="21"/>
          <w:szCs w:val="21"/>
        </w:rPr>
        <w:t>es</w:t>
      </w:r>
      <w:r w:rsidR="00384126" w:rsidRPr="00C86036">
        <w:rPr>
          <w:rFonts w:ascii="Cambria" w:hAnsi="Cambria" w:cs="Times New Roman"/>
          <w:sz w:val="21"/>
          <w:szCs w:val="21"/>
        </w:rPr>
        <w:t xml:space="preserve"> loi</w:t>
      </w:r>
      <w:r w:rsidR="00C86036">
        <w:rPr>
          <w:rFonts w:ascii="Cambria" w:hAnsi="Cambria" w:cs="Times New Roman"/>
          <w:sz w:val="21"/>
          <w:szCs w:val="21"/>
        </w:rPr>
        <w:t>s</w:t>
      </w:r>
      <w:r w:rsidR="00384126" w:rsidRPr="00C86036">
        <w:rPr>
          <w:rFonts w:ascii="Cambria" w:hAnsi="Cambria" w:cs="Times New Roman"/>
          <w:sz w:val="21"/>
          <w:szCs w:val="21"/>
        </w:rPr>
        <w:t xml:space="preserve">. Cette réalité fait qu’ils se comportent </w:t>
      </w:r>
      <w:r w:rsidR="002D49C9" w:rsidRPr="00C86036">
        <w:rPr>
          <w:rFonts w:ascii="Cambria" w:hAnsi="Cambria" w:cs="Times New Roman"/>
          <w:sz w:val="21"/>
          <w:szCs w:val="21"/>
        </w:rPr>
        <w:t xml:space="preserve">comme le </w:t>
      </w:r>
      <w:r w:rsidR="00384126" w:rsidRPr="00C86036">
        <w:rPr>
          <w:rFonts w:ascii="Cambria" w:hAnsi="Cambria" w:cs="Times New Roman"/>
          <w:sz w:val="21"/>
          <w:szCs w:val="21"/>
        </w:rPr>
        <w:t xml:space="preserve">veulent. Les actes de brutalisation de la population, même quand celle-ci est </w:t>
      </w:r>
      <w:r w:rsidR="00C65E84" w:rsidRPr="00C86036">
        <w:rPr>
          <w:rFonts w:ascii="Cambria" w:hAnsi="Cambria" w:cs="Times New Roman"/>
          <w:sz w:val="21"/>
          <w:szCs w:val="21"/>
        </w:rPr>
        <w:t xml:space="preserve">en </w:t>
      </w:r>
      <w:r w:rsidR="00384126" w:rsidRPr="00C86036">
        <w:rPr>
          <w:rFonts w:ascii="Cambria" w:hAnsi="Cambria" w:cs="Times New Roman"/>
          <w:sz w:val="21"/>
          <w:szCs w:val="21"/>
        </w:rPr>
        <w:t>situation normale</w:t>
      </w:r>
      <w:r w:rsidR="00C65E84" w:rsidRPr="00C86036">
        <w:rPr>
          <w:rFonts w:ascii="Cambria" w:hAnsi="Cambria" w:cs="Times New Roman"/>
          <w:sz w:val="21"/>
          <w:szCs w:val="21"/>
        </w:rPr>
        <w:t>,</w:t>
      </w:r>
      <w:r w:rsidR="00384126" w:rsidRPr="00C86036">
        <w:rPr>
          <w:rFonts w:ascii="Cambria" w:hAnsi="Cambria" w:cs="Times New Roman"/>
          <w:sz w:val="21"/>
          <w:szCs w:val="21"/>
        </w:rPr>
        <w:t xml:space="preserve"> montre</w:t>
      </w:r>
      <w:r w:rsidR="002D49C9" w:rsidRPr="00C86036">
        <w:rPr>
          <w:rFonts w:ascii="Cambria" w:hAnsi="Cambria" w:cs="Times New Roman"/>
          <w:sz w:val="21"/>
          <w:szCs w:val="21"/>
        </w:rPr>
        <w:t>nt</w:t>
      </w:r>
      <w:r w:rsidR="00384126" w:rsidRPr="00C86036">
        <w:rPr>
          <w:rFonts w:ascii="Cambria" w:hAnsi="Cambria" w:cs="Times New Roman"/>
          <w:sz w:val="21"/>
          <w:szCs w:val="21"/>
        </w:rPr>
        <w:t xml:space="preserve"> comment la notion du respect de la dignité humaine est absente.</w:t>
      </w:r>
    </w:p>
    <w:p w14:paraId="0395D932" w14:textId="39E2FA8C" w:rsidR="003A4251" w:rsidRDefault="00C86036" w:rsidP="006E48DB">
      <w:pPr>
        <w:spacing w:line="240" w:lineRule="auto"/>
        <w:jc w:val="both"/>
        <w:rPr>
          <w:rFonts w:ascii="Cambria" w:hAnsi="Cambria" w:cs="Times New Roman"/>
          <w:sz w:val="21"/>
          <w:szCs w:val="21"/>
        </w:rPr>
      </w:pPr>
      <w:r>
        <w:rPr>
          <w:rFonts w:ascii="Cambria" w:hAnsi="Cambria" w:cs="Times New Roman"/>
          <w:sz w:val="21"/>
          <w:szCs w:val="21"/>
        </w:rPr>
        <w:t xml:space="preserve">Quand nous évoquons </w:t>
      </w:r>
      <w:r w:rsidR="003A4251">
        <w:rPr>
          <w:rFonts w:ascii="Cambria" w:hAnsi="Cambria" w:cs="Times New Roman"/>
          <w:sz w:val="21"/>
          <w:szCs w:val="21"/>
        </w:rPr>
        <w:t>la mascarade politique, nous pen</w:t>
      </w:r>
      <w:r w:rsidR="003A4251" w:rsidRPr="00C86036">
        <w:rPr>
          <w:rFonts w:ascii="Cambria" w:hAnsi="Cambria" w:cs="Times New Roman"/>
          <w:sz w:val="21"/>
          <w:szCs w:val="21"/>
        </w:rPr>
        <w:t>sons</w:t>
      </w:r>
      <w:r w:rsidR="006921C5" w:rsidRPr="00C86036">
        <w:rPr>
          <w:rFonts w:ascii="Cambria" w:hAnsi="Cambria" w:cs="Times New Roman"/>
          <w:sz w:val="21"/>
          <w:szCs w:val="21"/>
        </w:rPr>
        <w:t>,</w:t>
      </w:r>
      <w:r w:rsidR="003A4251" w:rsidRPr="00C86036">
        <w:rPr>
          <w:rFonts w:ascii="Cambria" w:hAnsi="Cambria" w:cs="Times New Roman"/>
          <w:sz w:val="21"/>
          <w:szCs w:val="21"/>
        </w:rPr>
        <w:t xml:space="preserve"> par exemple</w:t>
      </w:r>
      <w:r w:rsidR="006921C5" w:rsidRPr="00C86036">
        <w:rPr>
          <w:rFonts w:ascii="Cambria" w:hAnsi="Cambria" w:cs="Times New Roman"/>
          <w:sz w:val="21"/>
          <w:szCs w:val="21"/>
        </w:rPr>
        <w:t>,</w:t>
      </w:r>
      <w:r w:rsidR="003A4251" w:rsidRPr="00C86036">
        <w:rPr>
          <w:rFonts w:ascii="Cambria" w:hAnsi="Cambria" w:cs="Times New Roman"/>
          <w:sz w:val="21"/>
          <w:szCs w:val="21"/>
        </w:rPr>
        <w:t xml:space="preserve"> </w:t>
      </w:r>
      <w:r w:rsidR="003A4251">
        <w:rPr>
          <w:rFonts w:ascii="Cambria" w:hAnsi="Cambria" w:cs="Times New Roman"/>
          <w:sz w:val="21"/>
          <w:szCs w:val="21"/>
        </w:rPr>
        <w:t>au fait qu’en Afrique, dans la plupart des cas, les élections ne traduisent pas la volonté générale de la populatio</w:t>
      </w:r>
      <w:r w:rsidR="003A4251" w:rsidRPr="00C86036">
        <w:rPr>
          <w:rFonts w:ascii="Cambria" w:hAnsi="Cambria" w:cs="Times New Roman"/>
          <w:sz w:val="21"/>
          <w:szCs w:val="21"/>
        </w:rPr>
        <w:t>n</w:t>
      </w:r>
      <w:r w:rsidR="009C46B6" w:rsidRPr="00C86036">
        <w:rPr>
          <w:rFonts w:ascii="Cambria" w:hAnsi="Cambria" w:cs="Times New Roman"/>
          <w:sz w:val="21"/>
          <w:szCs w:val="21"/>
        </w:rPr>
        <w:t>.</w:t>
      </w:r>
      <w:r w:rsidR="003A4251" w:rsidRPr="00C86036">
        <w:rPr>
          <w:rFonts w:ascii="Cambria" w:hAnsi="Cambria" w:cs="Times New Roman"/>
          <w:sz w:val="21"/>
          <w:szCs w:val="21"/>
        </w:rPr>
        <w:t xml:space="preserve"> </w:t>
      </w:r>
      <w:r w:rsidR="003A4251">
        <w:rPr>
          <w:rFonts w:ascii="Cambria" w:hAnsi="Cambria" w:cs="Times New Roman"/>
          <w:sz w:val="21"/>
          <w:szCs w:val="21"/>
        </w:rPr>
        <w:t xml:space="preserve">Nous l’appelons mascarade parce qu’il s’agit de se jouer de la population pour assoir ses intérêts égoïstes. En ce </w:t>
      </w:r>
      <w:r w:rsidR="00C65E84">
        <w:rPr>
          <w:rFonts w:ascii="Cambria" w:hAnsi="Cambria" w:cs="Times New Roman"/>
          <w:sz w:val="21"/>
          <w:szCs w:val="21"/>
        </w:rPr>
        <w:t xml:space="preserve">moment-là, la population est </w:t>
      </w:r>
      <w:r w:rsidR="003A4251">
        <w:rPr>
          <w:rFonts w:ascii="Cambria" w:hAnsi="Cambria" w:cs="Times New Roman"/>
          <w:sz w:val="21"/>
          <w:szCs w:val="21"/>
        </w:rPr>
        <w:t>prise comme un moyen et non comme une fin en soi.</w:t>
      </w:r>
    </w:p>
    <w:p w14:paraId="4D23FC36" w14:textId="77777777" w:rsidR="00C86036" w:rsidRDefault="003A4251" w:rsidP="006E48DB">
      <w:pPr>
        <w:spacing w:line="240" w:lineRule="auto"/>
        <w:jc w:val="both"/>
        <w:rPr>
          <w:rFonts w:ascii="Cambria" w:hAnsi="Cambria" w:cs="Times New Roman"/>
          <w:sz w:val="21"/>
          <w:szCs w:val="21"/>
        </w:rPr>
      </w:pPr>
      <w:r>
        <w:rPr>
          <w:rFonts w:ascii="Cambria" w:hAnsi="Cambria" w:cs="Times New Roman"/>
          <w:sz w:val="21"/>
          <w:szCs w:val="21"/>
        </w:rPr>
        <w:t xml:space="preserve">Les tueries et d’autres peines font rage dans nos </w:t>
      </w:r>
      <w:proofErr w:type="spellStart"/>
      <w:r>
        <w:rPr>
          <w:rFonts w:ascii="Cambria" w:hAnsi="Cambria" w:cs="Times New Roman"/>
          <w:sz w:val="21"/>
          <w:szCs w:val="21"/>
        </w:rPr>
        <w:t>Etats</w:t>
      </w:r>
      <w:proofErr w:type="spellEnd"/>
      <w:r>
        <w:rPr>
          <w:rFonts w:ascii="Cambria" w:hAnsi="Cambria" w:cs="Times New Roman"/>
          <w:sz w:val="21"/>
          <w:szCs w:val="21"/>
        </w:rPr>
        <w:t xml:space="preserve"> </w:t>
      </w:r>
      <w:r w:rsidRPr="00C86036">
        <w:rPr>
          <w:rFonts w:ascii="Cambria" w:hAnsi="Cambria" w:cs="Times New Roman"/>
          <w:sz w:val="21"/>
          <w:szCs w:val="21"/>
        </w:rPr>
        <w:t>africains</w:t>
      </w:r>
      <w:r w:rsidR="000E713F" w:rsidRPr="00C86036">
        <w:rPr>
          <w:rFonts w:ascii="Cambria" w:hAnsi="Cambria" w:cs="Times New Roman"/>
          <w:sz w:val="21"/>
          <w:szCs w:val="21"/>
        </w:rPr>
        <w:t>,</w:t>
      </w:r>
      <w:r w:rsidRPr="00C86036">
        <w:rPr>
          <w:rFonts w:ascii="Cambria" w:hAnsi="Cambria" w:cs="Times New Roman"/>
          <w:sz w:val="21"/>
          <w:szCs w:val="21"/>
        </w:rPr>
        <w:t xml:space="preserve"> puisqu’ils </w:t>
      </w:r>
      <w:r>
        <w:rPr>
          <w:rFonts w:ascii="Cambria" w:hAnsi="Cambria" w:cs="Times New Roman"/>
          <w:sz w:val="21"/>
          <w:szCs w:val="21"/>
        </w:rPr>
        <w:t>ne font pas preuve d’</w:t>
      </w:r>
      <w:proofErr w:type="spellStart"/>
      <w:r>
        <w:rPr>
          <w:rFonts w:ascii="Cambria" w:hAnsi="Cambria" w:cs="Times New Roman"/>
          <w:sz w:val="21"/>
          <w:szCs w:val="21"/>
        </w:rPr>
        <w:t>Etat</w:t>
      </w:r>
      <w:proofErr w:type="spellEnd"/>
      <w:r>
        <w:rPr>
          <w:rFonts w:ascii="Cambria" w:hAnsi="Cambria" w:cs="Times New Roman"/>
          <w:sz w:val="21"/>
          <w:szCs w:val="21"/>
        </w:rPr>
        <w:t xml:space="preserve"> de droit et démocratique. Dans de telles circonstances, lorsqu’une personne fait usage de la liberté d’expression, elle est arr</w:t>
      </w:r>
      <w:r w:rsidR="00C86036">
        <w:rPr>
          <w:rFonts w:ascii="Cambria" w:hAnsi="Cambria" w:cs="Times New Roman"/>
          <w:sz w:val="21"/>
          <w:szCs w:val="21"/>
        </w:rPr>
        <w:t>êtée pour faire la prison ou subir une autre peine.</w:t>
      </w:r>
    </w:p>
    <w:p w14:paraId="4872A0B3" w14:textId="1D8ECB4B" w:rsidR="000B0B18" w:rsidRDefault="00C86036" w:rsidP="006E48DB">
      <w:pPr>
        <w:spacing w:line="240" w:lineRule="auto"/>
        <w:jc w:val="both"/>
        <w:rPr>
          <w:rFonts w:ascii="Cambria" w:hAnsi="Cambria" w:cs="Times New Roman"/>
          <w:sz w:val="21"/>
          <w:szCs w:val="21"/>
        </w:rPr>
      </w:pPr>
      <w:r>
        <w:rPr>
          <w:rFonts w:ascii="Cambria" w:hAnsi="Cambria" w:cs="Times New Roman"/>
          <w:sz w:val="21"/>
          <w:szCs w:val="21"/>
        </w:rPr>
        <w:t xml:space="preserve">En ce qui concerne </w:t>
      </w:r>
      <w:r w:rsidR="003A4251">
        <w:rPr>
          <w:rFonts w:ascii="Cambria" w:hAnsi="Cambria" w:cs="Times New Roman"/>
          <w:sz w:val="21"/>
          <w:szCs w:val="21"/>
        </w:rPr>
        <w:t>l’immigration clandes</w:t>
      </w:r>
      <w:r>
        <w:rPr>
          <w:rFonts w:ascii="Cambria" w:hAnsi="Cambria" w:cs="Times New Roman"/>
          <w:sz w:val="21"/>
          <w:szCs w:val="21"/>
        </w:rPr>
        <w:t>tine, les différentes images et</w:t>
      </w:r>
      <w:r w:rsidR="003A4251">
        <w:rPr>
          <w:rFonts w:ascii="Cambria" w:hAnsi="Cambria" w:cs="Times New Roman"/>
          <w:sz w:val="21"/>
          <w:szCs w:val="21"/>
        </w:rPr>
        <w:t xml:space="preserve"> statistiques sur le flux de décès qui inondent nos nouvelles nous amè</w:t>
      </w:r>
      <w:r w:rsidR="003A4251" w:rsidRPr="00C86036">
        <w:rPr>
          <w:rFonts w:ascii="Cambria" w:hAnsi="Cambria" w:cs="Times New Roman"/>
          <w:sz w:val="21"/>
          <w:szCs w:val="21"/>
        </w:rPr>
        <w:t xml:space="preserve">nent à nous questionner sur le respect de la dignité humaine à deux </w:t>
      </w:r>
      <w:r w:rsidR="00FC06C0" w:rsidRPr="00C86036">
        <w:rPr>
          <w:rFonts w:ascii="Cambria" w:hAnsi="Cambria" w:cs="Times New Roman"/>
          <w:sz w:val="21"/>
          <w:szCs w:val="21"/>
        </w:rPr>
        <w:t xml:space="preserve">niveaux : au niveau étatique </w:t>
      </w:r>
      <w:r w:rsidR="00D946E7" w:rsidRPr="00C86036">
        <w:rPr>
          <w:rFonts w:ascii="Cambria" w:hAnsi="Cambria" w:cs="Times New Roman"/>
          <w:sz w:val="21"/>
          <w:szCs w:val="21"/>
        </w:rPr>
        <w:t xml:space="preserve">et </w:t>
      </w:r>
      <w:r w:rsidR="003A4251" w:rsidRPr="00C86036">
        <w:rPr>
          <w:rFonts w:ascii="Cambria" w:hAnsi="Cambria" w:cs="Times New Roman"/>
          <w:sz w:val="21"/>
          <w:szCs w:val="21"/>
        </w:rPr>
        <w:t>au niveau individuel. Au niveau étatique, nous ciblons l’</w:t>
      </w:r>
      <w:proofErr w:type="spellStart"/>
      <w:r w:rsidR="003A4251" w:rsidRPr="00C86036">
        <w:rPr>
          <w:rFonts w:ascii="Cambria" w:hAnsi="Cambria" w:cs="Times New Roman"/>
          <w:sz w:val="21"/>
          <w:szCs w:val="21"/>
        </w:rPr>
        <w:t>Etat</w:t>
      </w:r>
      <w:proofErr w:type="spellEnd"/>
      <w:r w:rsidR="003A4251" w:rsidRPr="00C86036">
        <w:rPr>
          <w:rFonts w:ascii="Cambria" w:hAnsi="Cambria" w:cs="Times New Roman"/>
          <w:sz w:val="21"/>
          <w:szCs w:val="21"/>
        </w:rPr>
        <w:t xml:space="preserve"> d’origine et l’</w:t>
      </w:r>
      <w:proofErr w:type="spellStart"/>
      <w:r w:rsidR="003A4251" w:rsidRPr="00C86036">
        <w:rPr>
          <w:rFonts w:ascii="Cambria" w:hAnsi="Cambria" w:cs="Times New Roman"/>
          <w:sz w:val="21"/>
          <w:szCs w:val="21"/>
        </w:rPr>
        <w:t>Etat</w:t>
      </w:r>
      <w:proofErr w:type="spellEnd"/>
      <w:r w:rsidR="003A4251" w:rsidRPr="00C86036">
        <w:rPr>
          <w:rFonts w:ascii="Cambria" w:hAnsi="Cambria" w:cs="Times New Roman"/>
          <w:sz w:val="21"/>
          <w:szCs w:val="21"/>
        </w:rPr>
        <w:t xml:space="preserve"> visé (</w:t>
      </w:r>
      <w:proofErr w:type="spellStart"/>
      <w:r w:rsidR="00D946E7" w:rsidRPr="00C86036">
        <w:rPr>
          <w:rFonts w:ascii="Cambria" w:hAnsi="Cambria" w:cs="Times New Roman"/>
          <w:sz w:val="21"/>
          <w:szCs w:val="21"/>
        </w:rPr>
        <w:t>Etat</w:t>
      </w:r>
      <w:proofErr w:type="spellEnd"/>
      <w:r w:rsidR="00D946E7" w:rsidRPr="00C86036">
        <w:rPr>
          <w:rFonts w:ascii="Cambria" w:hAnsi="Cambria" w:cs="Times New Roman"/>
          <w:sz w:val="21"/>
          <w:szCs w:val="21"/>
        </w:rPr>
        <w:t xml:space="preserve"> </w:t>
      </w:r>
      <w:r w:rsidR="003A4251" w:rsidRPr="00C86036">
        <w:rPr>
          <w:rFonts w:ascii="Cambria" w:hAnsi="Cambria" w:cs="Times New Roman"/>
          <w:sz w:val="21"/>
          <w:szCs w:val="21"/>
        </w:rPr>
        <w:t xml:space="preserve">d’accueil). Pour le Pays d’origine, le fait que ses citoyens </w:t>
      </w:r>
      <w:r w:rsidR="000B0B18" w:rsidRPr="00C86036">
        <w:rPr>
          <w:rFonts w:ascii="Cambria" w:hAnsi="Cambria" w:cs="Times New Roman"/>
          <w:sz w:val="21"/>
          <w:szCs w:val="21"/>
        </w:rPr>
        <w:t>pratiquent une immigration clandestine est déjà une sonnette d’alarme. Cela prouve à suffisance que l’</w:t>
      </w:r>
      <w:proofErr w:type="spellStart"/>
      <w:r w:rsidR="000B0B18" w:rsidRPr="00C86036">
        <w:rPr>
          <w:rFonts w:ascii="Cambria" w:hAnsi="Cambria" w:cs="Times New Roman"/>
          <w:sz w:val="21"/>
          <w:szCs w:val="21"/>
        </w:rPr>
        <w:t>Etat</w:t>
      </w:r>
      <w:proofErr w:type="spellEnd"/>
      <w:r w:rsidR="000B0B18" w:rsidRPr="00C86036">
        <w:rPr>
          <w:rFonts w:ascii="Cambria" w:hAnsi="Cambria" w:cs="Times New Roman"/>
          <w:sz w:val="21"/>
          <w:szCs w:val="21"/>
        </w:rPr>
        <w:t xml:space="preserve"> n’est pas responsable, il ne prend pas ses responsabilités </w:t>
      </w:r>
      <w:r w:rsidR="000B0B18">
        <w:rPr>
          <w:rFonts w:ascii="Cambria" w:hAnsi="Cambria" w:cs="Times New Roman"/>
          <w:sz w:val="21"/>
          <w:szCs w:val="21"/>
        </w:rPr>
        <w:t>en mains. L’</w:t>
      </w:r>
      <w:proofErr w:type="spellStart"/>
      <w:r w:rsidR="000B0B18">
        <w:rPr>
          <w:rFonts w:ascii="Cambria" w:hAnsi="Cambria" w:cs="Times New Roman"/>
          <w:sz w:val="21"/>
          <w:szCs w:val="21"/>
        </w:rPr>
        <w:t>Etat</w:t>
      </w:r>
      <w:proofErr w:type="spellEnd"/>
      <w:r w:rsidR="000B0B18">
        <w:rPr>
          <w:rFonts w:ascii="Cambria" w:hAnsi="Cambria" w:cs="Times New Roman"/>
          <w:sz w:val="21"/>
          <w:szCs w:val="21"/>
        </w:rPr>
        <w:t xml:space="preserve"> est appelé à assurer un minimum de bien-être à sa population, autrement c’est bafouer la dignité de sa population. Le</w:t>
      </w:r>
      <w:r w:rsidR="00A073CD">
        <w:rPr>
          <w:rFonts w:ascii="Cambria" w:hAnsi="Cambria" w:cs="Times New Roman"/>
          <w:sz w:val="21"/>
          <w:szCs w:val="21"/>
        </w:rPr>
        <w:t xml:space="preserve"> pays </w:t>
      </w:r>
      <w:proofErr w:type="gramStart"/>
      <w:r w:rsidR="00A073CD" w:rsidRPr="00C86036">
        <w:rPr>
          <w:rFonts w:ascii="Cambria" w:hAnsi="Cambria" w:cs="Times New Roman"/>
          <w:sz w:val="21"/>
          <w:szCs w:val="21"/>
        </w:rPr>
        <w:t>d’accueil  a</w:t>
      </w:r>
      <w:proofErr w:type="gramEnd"/>
      <w:r w:rsidR="006F1A22" w:rsidRPr="00C86036">
        <w:rPr>
          <w:rFonts w:ascii="Cambria" w:hAnsi="Cambria" w:cs="Times New Roman"/>
          <w:sz w:val="21"/>
          <w:szCs w:val="21"/>
        </w:rPr>
        <w:t>,</w:t>
      </w:r>
      <w:r w:rsidR="00A073CD" w:rsidRPr="00C86036">
        <w:rPr>
          <w:rFonts w:ascii="Cambria" w:hAnsi="Cambria" w:cs="Times New Roman"/>
          <w:sz w:val="21"/>
          <w:szCs w:val="21"/>
        </w:rPr>
        <w:t xml:space="preserve"> pour sa part</w:t>
      </w:r>
      <w:r w:rsidR="006F1A22" w:rsidRPr="00C86036">
        <w:rPr>
          <w:rFonts w:ascii="Cambria" w:hAnsi="Cambria" w:cs="Times New Roman"/>
          <w:sz w:val="21"/>
          <w:szCs w:val="21"/>
        </w:rPr>
        <w:t>,</w:t>
      </w:r>
      <w:r w:rsidR="00A073CD" w:rsidRPr="00C86036">
        <w:rPr>
          <w:rFonts w:ascii="Cambria" w:hAnsi="Cambria" w:cs="Times New Roman"/>
          <w:sz w:val="21"/>
          <w:szCs w:val="21"/>
        </w:rPr>
        <w:t xml:space="preserve"> </w:t>
      </w:r>
      <w:r w:rsidR="000B0B18" w:rsidRPr="00C86036">
        <w:rPr>
          <w:rFonts w:ascii="Cambria" w:hAnsi="Cambria" w:cs="Times New Roman"/>
          <w:sz w:val="21"/>
          <w:szCs w:val="21"/>
        </w:rPr>
        <w:t xml:space="preserve">la responsabilité de traiter les différents migrants avec respect, avec dignité. Dans ce cas, </w:t>
      </w:r>
      <w:r w:rsidR="0049450D">
        <w:rPr>
          <w:rFonts w:ascii="Cambria" w:hAnsi="Cambria" w:cs="Times New Roman"/>
          <w:sz w:val="21"/>
          <w:szCs w:val="21"/>
        </w:rPr>
        <w:t>l’indifférence serait considérée</w:t>
      </w:r>
      <w:r w:rsidR="00080678">
        <w:rPr>
          <w:rFonts w:ascii="Cambria" w:hAnsi="Cambria" w:cs="Times New Roman"/>
          <w:sz w:val="21"/>
          <w:szCs w:val="21"/>
        </w:rPr>
        <w:t xml:space="preserve"> comme un manque de respect à la</w:t>
      </w:r>
      <w:r w:rsidR="000B0B18">
        <w:rPr>
          <w:rFonts w:ascii="Cambria" w:hAnsi="Cambria" w:cs="Times New Roman"/>
          <w:sz w:val="21"/>
          <w:szCs w:val="21"/>
        </w:rPr>
        <w:t xml:space="preserve"> dignité de la personne humaine.</w:t>
      </w:r>
    </w:p>
    <w:p w14:paraId="708BD302" w14:textId="48A158DD" w:rsidR="000B0B18" w:rsidRPr="00C86036" w:rsidRDefault="000B0B18" w:rsidP="006E48DB">
      <w:pPr>
        <w:spacing w:line="240" w:lineRule="auto"/>
        <w:jc w:val="both"/>
        <w:rPr>
          <w:rFonts w:ascii="Cambria" w:hAnsi="Cambria" w:cs="Times New Roman"/>
          <w:sz w:val="21"/>
          <w:szCs w:val="21"/>
        </w:rPr>
      </w:pPr>
      <w:r w:rsidRPr="00C86036">
        <w:rPr>
          <w:rFonts w:ascii="Cambria" w:hAnsi="Cambria" w:cs="Times New Roman"/>
          <w:sz w:val="21"/>
          <w:szCs w:val="21"/>
        </w:rPr>
        <w:t>Au ni</w:t>
      </w:r>
      <w:r w:rsidR="00132924" w:rsidRPr="00C86036">
        <w:rPr>
          <w:rFonts w:ascii="Cambria" w:hAnsi="Cambria" w:cs="Times New Roman"/>
          <w:sz w:val="21"/>
          <w:szCs w:val="21"/>
        </w:rPr>
        <w:t xml:space="preserve">veau individuel, l’individu </w:t>
      </w:r>
      <w:r w:rsidRPr="00C86036">
        <w:rPr>
          <w:rFonts w:ascii="Cambria" w:hAnsi="Cambria" w:cs="Times New Roman"/>
          <w:sz w:val="21"/>
          <w:szCs w:val="21"/>
        </w:rPr>
        <w:t>prend l’énorme risque de se don</w:t>
      </w:r>
      <w:r w:rsidR="0049450D" w:rsidRPr="00C86036">
        <w:rPr>
          <w:rFonts w:ascii="Cambria" w:hAnsi="Cambria" w:cs="Times New Roman"/>
          <w:sz w:val="21"/>
          <w:szCs w:val="21"/>
        </w:rPr>
        <w:t>ner la mort en traversant la mer</w:t>
      </w:r>
      <w:r w:rsidRPr="00C86036">
        <w:rPr>
          <w:rFonts w:ascii="Cambria" w:hAnsi="Cambria" w:cs="Times New Roman"/>
          <w:sz w:val="21"/>
          <w:szCs w:val="21"/>
        </w:rPr>
        <w:t xml:space="preserve"> </w:t>
      </w:r>
      <w:r w:rsidR="00A073CD" w:rsidRPr="00C86036">
        <w:rPr>
          <w:rFonts w:ascii="Cambria" w:hAnsi="Cambria" w:cs="Times New Roman"/>
          <w:sz w:val="21"/>
          <w:szCs w:val="21"/>
        </w:rPr>
        <w:t>avec des moyens moins rassurant</w:t>
      </w:r>
      <w:r w:rsidR="006F1A22" w:rsidRPr="00C86036">
        <w:rPr>
          <w:rFonts w:ascii="Cambria" w:hAnsi="Cambria" w:cs="Times New Roman"/>
          <w:sz w:val="21"/>
          <w:szCs w:val="21"/>
        </w:rPr>
        <w:t>s</w:t>
      </w:r>
      <w:r w:rsidR="00A073CD" w:rsidRPr="00C86036">
        <w:rPr>
          <w:rFonts w:ascii="Cambria" w:hAnsi="Cambria" w:cs="Times New Roman"/>
          <w:sz w:val="21"/>
          <w:szCs w:val="21"/>
        </w:rPr>
        <w:t xml:space="preserve">. </w:t>
      </w:r>
      <w:r w:rsidRPr="00C86036">
        <w:rPr>
          <w:rFonts w:ascii="Cambria" w:hAnsi="Cambria" w:cs="Times New Roman"/>
          <w:sz w:val="21"/>
          <w:szCs w:val="21"/>
        </w:rPr>
        <w:t>Dans un tel contexte, la personne qui pratique l’immigration clandestine à la quête du bonheur, est consciente du danger mortel qui la guette</w:t>
      </w:r>
      <w:r w:rsidR="006F1A22" w:rsidRPr="00C86036">
        <w:rPr>
          <w:rFonts w:ascii="Cambria" w:hAnsi="Cambria" w:cs="Times New Roman"/>
          <w:sz w:val="21"/>
          <w:szCs w:val="21"/>
        </w:rPr>
        <w:t>,</w:t>
      </w:r>
      <w:r w:rsidRPr="00C86036">
        <w:rPr>
          <w:rFonts w:ascii="Cambria" w:hAnsi="Cambria" w:cs="Times New Roman"/>
          <w:sz w:val="21"/>
          <w:szCs w:val="21"/>
        </w:rPr>
        <w:t xml:space="preserve"> mais </w:t>
      </w:r>
      <w:r w:rsidR="006F1A22" w:rsidRPr="00C86036">
        <w:rPr>
          <w:rFonts w:ascii="Cambria" w:hAnsi="Cambria" w:cs="Times New Roman"/>
          <w:sz w:val="21"/>
          <w:szCs w:val="21"/>
        </w:rPr>
        <w:t xml:space="preserve">s’engage </w:t>
      </w:r>
      <w:r w:rsidR="00F11EE6" w:rsidRPr="00C86036">
        <w:rPr>
          <w:rFonts w:ascii="Cambria" w:hAnsi="Cambria" w:cs="Times New Roman"/>
          <w:sz w:val="21"/>
          <w:szCs w:val="21"/>
        </w:rPr>
        <w:t xml:space="preserve">et peut </w:t>
      </w:r>
      <w:proofErr w:type="gramStart"/>
      <w:r w:rsidR="00F11EE6" w:rsidRPr="00C86036">
        <w:rPr>
          <w:rFonts w:ascii="Cambria" w:hAnsi="Cambria" w:cs="Times New Roman"/>
          <w:sz w:val="21"/>
          <w:szCs w:val="21"/>
        </w:rPr>
        <w:t xml:space="preserve">être </w:t>
      </w:r>
      <w:r w:rsidR="006F1A22" w:rsidRPr="00C86036">
        <w:rPr>
          <w:rFonts w:ascii="Cambria" w:hAnsi="Cambria" w:cs="Times New Roman"/>
          <w:sz w:val="21"/>
          <w:szCs w:val="21"/>
        </w:rPr>
        <w:t xml:space="preserve"> engage</w:t>
      </w:r>
      <w:proofErr w:type="gramEnd"/>
      <w:r w:rsidR="006F1A22" w:rsidRPr="00C86036">
        <w:rPr>
          <w:rFonts w:ascii="Cambria" w:hAnsi="Cambria" w:cs="Times New Roman"/>
          <w:sz w:val="21"/>
          <w:szCs w:val="21"/>
        </w:rPr>
        <w:t xml:space="preserve"> </w:t>
      </w:r>
      <w:r w:rsidR="00F11EE6" w:rsidRPr="00C86036">
        <w:rPr>
          <w:rFonts w:ascii="Cambria" w:hAnsi="Cambria" w:cs="Times New Roman"/>
          <w:sz w:val="21"/>
          <w:szCs w:val="21"/>
        </w:rPr>
        <w:t>aussi les autres personnes. Sans doute, une telle personne a manqué du respect à sa propre dignité d’abord.</w:t>
      </w:r>
    </w:p>
    <w:p w14:paraId="3F2AE7B7" w14:textId="77777777" w:rsidR="0092010C" w:rsidRPr="0092010C" w:rsidRDefault="0092010C" w:rsidP="0092010C">
      <w:pPr>
        <w:pStyle w:val="Paragraphedeliste"/>
        <w:numPr>
          <w:ilvl w:val="0"/>
          <w:numId w:val="6"/>
        </w:numPr>
        <w:spacing w:line="240" w:lineRule="auto"/>
        <w:jc w:val="both"/>
        <w:rPr>
          <w:rFonts w:ascii="Cambria" w:hAnsi="Cambria" w:cs="Times New Roman"/>
          <w:b/>
          <w:sz w:val="21"/>
          <w:szCs w:val="21"/>
        </w:rPr>
      </w:pPr>
      <w:r w:rsidRPr="0092010C">
        <w:rPr>
          <w:rFonts w:ascii="Cambria" w:hAnsi="Cambria" w:cs="Times New Roman"/>
          <w:b/>
          <w:sz w:val="21"/>
          <w:szCs w:val="21"/>
        </w:rPr>
        <w:t>Du point de vue socio-économique</w:t>
      </w:r>
    </w:p>
    <w:p w14:paraId="6C083836" w14:textId="77777777" w:rsidR="00D71EC0" w:rsidRDefault="002405E5" w:rsidP="006E48DB">
      <w:pPr>
        <w:spacing w:line="240" w:lineRule="auto"/>
        <w:jc w:val="both"/>
        <w:rPr>
          <w:rFonts w:ascii="Cambria" w:hAnsi="Cambria" w:cs="Times New Roman"/>
          <w:sz w:val="21"/>
          <w:szCs w:val="21"/>
        </w:rPr>
      </w:pPr>
      <w:r>
        <w:rPr>
          <w:rFonts w:ascii="Cambria" w:hAnsi="Cambria" w:cs="Times New Roman"/>
          <w:sz w:val="21"/>
          <w:szCs w:val="21"/>
        </w:rPr>
        <w:t>La promotion de l’homme à travers l’économie passe par la recherche du bonheur de tout homme. En effet, les biens qui sont produits trouvent leur finalité dans le bien de l’homme. Ce ne sont pas les biens produits qui sont plus importants mais c’est la construction du bonheur terrestre de tout homme sans discrimination. Toute tentative à aller à l’encontre de cette logique, présente tant de risques pour bafouer la dignité humaine. N</w:t>
      </w:r>
      <w:r w:rsidR="00F11EE6">
        <w:rPr>
          <w:rFonts w:ascii="Cambria" w:hAnsi="Cambria" w:cs="Times New Roman"/>
          <w:sz w:val="21"/>
          <w:szCs w:val="21"/>
        </w:rPr>
        <w:t xml:space="preserve">ous répertorions le creuset qu’il y a entre les dirigeants et la population ainsi que la pratique du capitalisme sadique. Nous constatons qu’en Afrique, les riches cherchent toujours à se maintenir dans la riche et enfoncer les pauvres davantage dans la pauvreté. Ce mécanisme décriant repose sur l’absence du respect que l’on doit réserver à la dignité des autres. </w:t>
      </w:r>
    </w:p>
    <w:p w14:paraId="12615C91" w14:textId="77777777" w:rsidR="0092010C" w:rsidRPr="0092010C" w:rsidRDefault="0092010C" w:rsidP="0092010C">
      <w:pPr>
        <w:pStyle w:val="Paragraphedeliste"/>
        <w:numPr>
          <w:ilvl w:val="0"/>
          <w:numId w:val="6"/>
        </w:numPr>
        <w:spacing w:line="240" w:lineRule="auto"/>
        <w:jc w:val="both"/>
        <w:rPr>
          <w:rFonts w:ascii="Cambria" w:hAnsi="Cambria" w:cs="Times New Roman"/>
          <w:b/>
          <w:sz w:val="21"/>
          <w:szCs w:val="21"/>
        </w:rPr>
      </w:pPr>
      <w:r w:rsidRPr="0092010C">
        <w:rPr>
          <w:rFonts w:ascii="Cambria" w:hAnsi="Cambria" w:cs="Times New Roman"/>
          <w:b/>
          <w:sz w:val="21"/>
          <w:szCs w:val="21"/>
        </w:rPr>
        <w:t>Du point de vue socio-culturel</w:t>
      </w:r>
    </w:p>
    <w:p w14:paraId="3C28DE59" w14:textId="450EB993" w:rsidR="00D71EC0" w:rsidRDefault="00311332" w:rsidP="006E48DB">
      <w:pPr>
        <w:spacing w:line="240" w:lineRule="auto"/>
        <w:jc w:val="both"/>
        <w:rPr>
          <w:rFonts w:ascii="Cambria" w:hAnsi="Cambria" w:cs="Times New Roman"/>
          <w:sz w:val="21"/>
          <w:szCs w:val="21"/>
        </w:rPr>
      </w:pPr>
      <w:r>
        <w:rPr>
          <w:rFonts w:ascii="Cambria" w:hAnsi="Cambria" w:cs="Times New Roman"/>
          <w:sz w:val="21"/>
          <w:szCs w:val="21"/>
        </w:rPr>
        <w:t>Nos us et coutumes devraient évoluer dans le sens de promouvoir l’homme. Les différentes pratiques qui n’honorent pas l’homme mais le dénient doivent être revues. N</w:t>
      </w:r>
      <w:r w:rsidR="00D71EC0">
        <w:rPr>
          <w:rFonts w:ascii="Cambria" w:hAnsi="Cambria" w:cs="Times New Roman"/>
          <w:sz w:val="21"/>
          <w:szCs w:val="21"/>
        </w:rPr>
        <w:t>ous citons l’exagération de la dot. Nous récusons le fait qu’en Afrique, la dot est devenue l’occasion pour bénéficier des biens et d’argent. Dans une telle perspective, la fille que l</w:t>
      </w:r>
      <w:r w:rsidR="00132924">
        <w:rPr>
          <w:rFonts w:ascii="Cambria" w:hAnsi="Cambria" w:cs="Times New Roman"/>
          <w:sz w:val="21"/>
          <w:szCs w:val="21"/>
        </w:rPr>
        <w:t>’on donne en mariage serait prise</w:t>
      </w:r>
      <w:r w:rsidR="00D71EC0">
        <w:rPr>
          <w:rFonts w:ascii="Cambria" w:hAnsi="Cambria" w:cs="Times New Roman"/>
          <w:sz w:val="21"/>
          <w:szCs w:val="21"/>
        </w:rPr>
        <w:t xml:space="preserve"> comme une marchandise, </w:t>
      </w:r>
      <w:r w:rsidR="00D71EC0">
        <w:rPr>
          <w:rFonts w:ascii="Cambria" w:hAnsi="Cambria" w:cs="Times New Roman"/>
          <w:sz w:val="21"/>
          <w:szCs w:val="21"/>
        </w:rPr>
        <w:lastRenderedPageBreak/>
        <w:t>c’est-à-dire un moyen. A travers cette remarque</w:t>
      </w:r>
      <w:r>
        <w:rPr>
          <w:rFonts w:ascii="Cambria" w:hAnsi="Cambria" w:cs="Times New Roman"/>
          <w:sz w:val="21"/>
          <w:szCs w:val="21"/>
        </w:rPr>
        <w:t>, nous voulons rappeler le caractère</w:t>
      </w:r>
      <w:r w:rsidR="00C86036">
        <w:rPr>
          <w:rFonts w:ascii="Cambria" w:hAnsi="Cambria" w:cs="Times New Roman"/>
          <w:sz w:val="21"/>
          <w:szCs w:val="21"/>
        </w:rPr>
        <w:t xml:space="preserve"> symbolique de la dot</w:t>
      </w:r>
      <w:r w:rsidR="00087797">
        <w:rPr>
          <w:rFonts w:ascii="Cambria" w:hAnsi="Cambria" w:cs="Times New Roman"/>
          <w:sz w:val="21"/>
          <w:szCs w:val="21"/>
        </w:rPr>
        <w:t>.</w:t>
      </w:r>
    </w:p>
    <w:p w14:paraId="6904D9C6" w14:textId="1BCD5EF3" w:rsidR="00555C64" w:rsidRDefault="00E829DF" w:rsidP="00BA1BE9">
      <w:pPr>
        <w:spacing w:line="240" w:lineRule="auto"/>
        <w:jc w:val="both"/>
        <w:rPr>
          <w:rFonts w:ascii="Cambria" w:hAnsi="Cambria" w:cs="Times New Roman"/>
          <w:b/>
          <w:sz w:val="21"/>
          <w:szCs w:val="21"/>
        </w:rPr>
      </w:pPr>
      <w:r>
        <w:rPr>
          <w:rFonts w:ascii="Cambria" w:hAnsi="Cambria" w:cs="Times New Roman"/>
          <w:sz w:val="21"/>
          <w:szCs w:val="21"/>
        </w:rPr>
        <w:t>Quand la dignité de l’homme est bafouée</w:t>
      </w:r>
      <w:r w:rsidR="00132924">
        <w:rPr>
          <w:rFonts w:ascii="Cambria" w:hAnsi="Cambria" w:cs="Times New Roman"/>
          <w:sz w:val="21"/>
          <w:szCs w:val="21"/>
        </w:rPr>
        <w:t>,</w:t>
      </w:r>
      <w:r>
        <w:rPr>
          <w:rFonts w:ascii="Cambria" w:hAnsi="Cambria" w:cs="Times New Roman"/>
          <w:sz w:val="21"/>
          <w:szCs w:val="21"/>
        </w:rPr>
        <w:t xml:space="preserve"> que devons-nous faire ?</w:t>
      </w:r>
      <w:r w:rsidR="00D71EC0">
        <w:rPr>
          <w:rFonts w:ascii="Cambria" w:hAnsi="Cambria" w:cs="Times New Roman"/>
          <w:sz w:val="21"/>
          <w:szCs w:val="21"/>
        </w:rPr>
        <w:t xml:space="preserve"> Rien de plus pertinent que</w:t>
      </w:r>
      <w:r w:rsidR="00132924">
        <w:rPr>
          <w:rFonts w:ascii="Cambria" w:hAnsi="Cambria" w:cs="Times New Roman"/>
          <w:sz w:val="21"/>
          <w:szCs w:val="21"/>
        </w:rPr>
        <w:t xml:space="preserve">, d’un côté, </w:t>
      </w:r>
      <w:r w:rsidR="00D71EC0">
        <w:rPr>
          <w:rFonts w:ascii="Cambria" w:hAnsi="Cambria" w:cs="Times New Roman"/>
          <w:sz w:val="21"/>
          <w:szCs w:val="21"/>
        </w:rPr>
        <w:t xml:space="preserve">de rappeler à l’ordre, de faire appel au respect de la dignité de l’homme, de l’autre de sanctionner les actes de non-respect </w:t>
      </w:r>
      <w:r w:rsidR="00C86036">
        <w:rPr>
          <w:rFonts w:ascii="Cambria" w:hAnsi="Cambria" w:cs="Times New Roman"/>
          <w:sz w:val="21"/>
          <w:szCs w:val="21"/>
        </w:rPr>
        <w:t xml:space="preserve">de </w:t>
      </w:r>
      <w:r w:rsidR="00D71EC0">
        <w:rPr>
          <w:rFonts w:ascii="Cambria" w:hAnsi="Cambria" w:cs="Times New Roman"/>
          <w:sz w:val="21"/>
          <w:szCs w:val="21"/>
        </w:rPr>
        <w:t>la dignité humaine et des droits de l’homme.</w:t>
      </w:r>
    </w:p>
    <w:p w14:paraId="6076CA5F" w14:textId="7E32416C" w:rsidR="002C31D6" w:rsidRPr="00E829DF" w:rsidRDefault="00BA1BE9" w:rsidP="00BA1BE9">
      <w:pPr>
        <w:spacing w:line="240" w:lineRule="auto"/>
        <w:jc w:val="both"/>
        <w:rPr>
          <w:rFonts w:ascii="Cambria" w:hAnsi="Cambria" w:cs="Times New Roman"/>
          <w:b/>
          <w:sz w:val="21"/>
          <w:szCs w:val="21"/>
        </w:rPr>
      </w:pPr>
      <w:r w:rsidRPr="00E829DF">
        <w:rPr>
          <w:rFonts w:ascii="Cambria" w:hAnsi="Cambria" w:cs="Times New Roman"/>
          <w:b/>
          <w:sz w:val="21"/>
          <w:szCs w:val="21"/>
        </w:rPr>
        <w:t>Conclusion</w:t>
      </w:r>
    </w:p>
    <w:p w14:paraId="483E81B7" w14:textId="652076FB" w:rsidR="00FC06C0" w:rsidRDefault="00E829DF" w:rsidP="006E48DB">
      <w:pPr>
        <w:spacing w:line="240" w:lineRule="auto"/>
        <w:jc w:val="both"/>
        <w:rPr>
          <w:rFonts w:ascii="Cambria" w:hAnsi="Cambria" w:cs="Times New Roman"/>
          <w:sz w:val="21"/>
          <w:szCs w:val="21"/>
        </w:rPr>
      </w:pPr>
      <w:r>
        <w:rPr>
          <w:rFonts w:ascii="Cambria" w:hAnsi="Cambria" w:cs="Times New Roman"/>
          <w:sz w:val="21"/>
          <w:szCs w:val="21"/>
        </w:rPr>
        <w:t xml:space="preserve">Nous aboutissons à la conclusion selon laquelle, la dignité humaine en Afrique n’est pas respectée. Un tel constat peut s’étendre même au niveau mondial. Sans doute, la référence </w:t>
      </w:r>
      <w:r w:rsidR="00132924">
        <w:rPr>
          <w:rFonts w:ascii="Cambria" w:hAnsi="Cambria" w:cs="Times New Roman"/>
          <w:sz w:val="21"/>
          <w:szCs w:val="21"/>
        </w:rPr>
        <w:t xml:space="preserve">à la dignité humaine </w:t>
      </w:r>
      <w:r>
        <w:rPr>
          <w:rFonts w:ascii="Cambria" w:hAnsi="Cambria" w:cs="Times New Roman"/>
          <w:sz w:val="21"/>
          <w:szCs w:val="21"/>
        </w:rPr>
        <w:t xml:space="preserve">se révèle sans efficacité, même les textes légaux qui la reprennent sont vus comme des lettres mortes. En effet, nous trouvons dans la </w:t>
      </w:r>
      <w:r w:rsidRPr="00381DF0">
        <w:rPr>
          <w:rFonts w:ascii="Cambria" w:hAnsi="Cambria" w:cs="Times New Roman"/>
          <w:sz w:val="21"/>
          <w:szCs w:val="21"/>
        </w:rPr>
        <w:t>Déclaration Univers</w:t>
      </w:r>
      <w:r>
        <w:rPr>
          <w:rFonts w:ascii="Cambria" w:hAnsi="Cambria" w:cs="Times New Roman"/>
          <w:sz w:val="21"/>
          <w:szCs w:val="21"/>
        </w:rPr>
        <w:t>elle des Droits Humains de 1948, une insistance sur le respect de la dignité humaine.</w:t>
      </w:r>
      <w:r w:rsidRPr="00381DF0">
        <w:rPr>
          <w:rFonts w:ascii="Cambria" w:hAnsi="Cambria" w:cs="Times New Roman"/>
          <w:sz w:val="21"/>
          <w:szCs w:val="21"/>
        </w:rPr>
        <w:t xml:space="preserve"> Le concept de dignité apparait déjà au niveau du préambule et du premier article. Le préambule s’énonce comme suit : « la reconnaissance de la dignité inhérente à tous les membres de la famille humaine et de leurs droits égaux et inaliénables constitue le fondement de la liberté, de la justice et de la paix dans le monde »</w:t>
      </w:r>
      <w:r w:rsidR="004329B6">
        <w:rPr>
          <w:rStyle w:val="Appelnotedebasdep"/>
          <w:rFonts w:ascii="Cambria" w:hAnsi="Cambria" w:cs="Times New Roman"/>
          <w:sz w:val="21"/>
          <w:szCs w:val="21"/>
        </w:rPr>
        <w:footnoteReference w:id="18"/>
      </w:r>
      <w:r w:rsidRPr="00381DF0">
        <w:rPr>
          <w:rFonts w:ascii="Cambria" w:hAnsi="Cambria" w:cs="Times New Roman"/>
          <w:sz w:val="21"/>
          <w:szCs w:val="21"/>
        </w:rPr>
        <w:t xml:space="preserve">. </w:t>
      </w:r>
    </w:p>
    <w:p w14:paraId="21033634" w14:textId="72240098" w:rsidR="00EF74BD" w:rsidRDefault="00E829DF" w:rsidP="006E48DB">
      <w:pPr>
        <w:spacing w:line="240" w:lineRule="auto"/>
        <w:jc w:val="both"/>
        <w:rPr>
          <w:rFonts w:ascii="Cambria" w:hAnsi="Cambria" w:cs="Times New Roman"/>
          <w:sz w:val="21"/>
          <w:szCs w:val="21"/>
        </w:rPr>
      </w:pPr>
      <w:r w:rsidRPr="00381DF0">
        <w:rPr>
          <w:rFonts w:ascii="Cambria" w:hAnsi="Cambria" w:cs="Times New Roman"/>
          <w:sz w:val="21"/>
          <w:szCs w:val="21"/>
        </w:rPr>
        <w:t>Alors que l’article premier affirme que : « Tous les êtres humains naissent libres et égaux en dignité et en droits. Ils sont doués de raison et de conscience et doivent agir les uns envers les autres dans un esprit de frate</w:t>
      </w:r>
      <w:r>
        <w:rPr>
          <w:rFonts w:ascii="Cambria" w:hAnsi="Cambria" w:cs="Times New Roman"/>
          <w:sz w:val="21"/>
          <w:szCs w:val="21"/>
        </w:rPr>
        <w:t>rnité »</w:t>
      </w:r>
      <w:r w:rsidR="004329B6">
        <w:rPr>
          <w:rStyle w:val="Appelnotedebasdep"/>
          <w:rFonts w:ascii="Cambria" w:hAnsi="Cambria" w:cs="Times New Roman"/>
          <w:sz w:val="21"/>
          <w:szCs w:val="21"/>
        </w:rPr>
        <w:footnoteReference w:id="19"/>
      </w:r>
      <w:r>
        <w:rPr>
          <w:rFonts w:ascii="Cambria" w:hAnsi="Cambria" w:cs="Times New Roman"/>
          <w:sz w:val="21"/>
          <w:szCs w:val="21"/>
        </w:rPr>
        <w:t>. A travers ces textes,</w:t>
      </w:r>
      <w:r w:rsidRPr="00381DF0">
        <w:rPr>
          <w:rFonts w:ascii="Cambria" w:hAnsi="Cambria" w:cs="Times New Roman"/>
          <w:sz w:val="21"/>
          <w:szCs w:val="21"/>
        </w:rPr>
        <w:t xml:space="preserve"> la dignité de tout être humain est posée comme un idéal commun pour tous les peuples et toutes les nations, non pas seulement par convenance morale ou religieuse, mais en vue d’un développement pacifique et </w:t>
      </w:r>
      <w:r>
        <w:rPr>
          <w:rFonts w:ascii="Cambria" w:hAnsi="Cambria" w:cs="Times New Roman"/>
          <w:sz w:val="21"/>
          <w:szCs w:val="21"/>
        </w:rPr>
        <w:t>juste de la communauté humaine</w:t>
      </w:r>
      <w:r w:rsidRPr="00381DF0">
        <w:rPr>
          <w:rStyle w:val="Appelnotedebasdep"/>
          <w:rFonts w:ascii="Cambria" w:hAnsi="Cambria" w:cs="Times New Roman"/>
          <w:sz w:val="21"/>
          <w:szCs w:val="21"/>
        </w:rPr>
        <w:footnoteReference w:id="20"/>
      </w:r>
      <w:r>
        <w:rPr>
          <w:rFonts w:ascii="Cambria" w:hAnsi="Cambria" w:cs="Times New Roman"/>
          <w:sz w:val="21"/>
          <w:szCs w:val="21"/>
        </w:rPr>
        <w:t xml:space="preserve">. Certes, </w:t>
      </w:r>
      <w:proofErr w:type="gramStart"/>
      <w:r>
        <w:rPr>
          <w:rFonts w:ascii="Cambria" w:hAnsi="Cambria" w:cs="Times New Roman"/>
          <w:sz w:val="21"/>
          <w:szCs w:val="21"/>
        </w:rPr>
        <w:t>malgré</w:t>
      </w:r>
      <w:proofErr w:type="gramEnd"/>
      <w:r>
        <w:rPr>
          <w:rFonts w:ascii="Cambria" w:hAnsi="Cambria" w:cs="Times New Roman"/>
          <w:sz w:val="21"/>
          <w:szCs w:val="21"/>
        </w:rPr>
        <w:t xml:space="preserve"> que cette Déclaration </w:t>
      </w:r>
      <w:r w:rsidR="00393EFC" w:rsidRPr="004329B6">
        <w:rPr>
          <w:rFonts w:ascii="Cambria" w:hAnsi="Cambria" w:cs="Times New Roman"/>
          <w:sz w:val="21"/>
          <w:szCs w:val="21"/>
        </w:rPr>
        <w:t>ait</w:t>
      </w:r>
      <w:r w:rsidR="00393EFC">
        <w:rPr>
          <w:rFonts w:ascii="Cambria" w:hAnsi="Cambria" w:cs="Times New Roman"/>
          <w:color w:val="FF0000"/>
          <w:sz w:val="21"/>
          <w:szCs w:val="21"/>
        </w:rPr>
        <w:t xml:space="preserve"> </w:t>
      </w:r>
      <w:r>
        <w:rPr>
          <w:rFonts w:ascii="Cambria" w:hAnsi="Cambria" w:cs="Times New Roman"/>
          <w:sz w:val="21"/>
          <w:szCs w:val="21"/>
        </w:rPr>
        <w:t xml:space="preserve">fait l’objet de l’adhésion de plusieurs pays, le respect de la dignité humaine souffre de plus en plus. </w:t>
      </w:r>
      <w:r w:rsidR="00132924">
        <w:rPr>
          <w:rFonts w:ascii="Cambria" w:hAnsi="Cambria" w:cs="Times New Roman"/>
          <w:sz w:val="21"/>
          <w:szCs w:val="21"/>
        </w:rPr>
        <w:t>Sur ce, l</w:t>
      </w:r>
      <w:r w:rsidR="002B7379">
        <w:rPr>
          <w:rFonts w:ascii="Cambria" w:hAnsi="Cambria" w:cs="Times New Roman"/>
          <w:sz w:val="21"/>
          <w:szCs w:val="21"/>
        </w:rPr>
        <w:t>a promotion</w:t>
      </w:r>
      <w:r>
        <w:rPr>
          <w:rFonts w:ascii="Cambria" w:hAnsi="Cambria" w:cs="Times New Roman"/>
          <w:sz w:val="21"/>
          <w:szCs w:val="21"/>
        </w:rPr>
        <w:t xml:space="preserve"> de la dignité humaine est réservé</w:t>
      </w:r>
      <w:r w:rsidR="002B7379">
        <w:rPr>
          <w:rFonts w:ascii="Cambria" w:hAnsi="Cambria" w:cs="Times New Roman"/>
          <w:sz w:val="21"/>
          <w:szCs w:val="21"/>
        </w:rPr>
        <w:t>e</w:t>
      </w:r>
      <w:r>
        <w:rPr>
          <w:rFonts w:ascii="Cambria" w:hAnsi="Cambria" w:cs="Times New Roman"/>
          <w:sz w:val="21"/>
          <w:szCs w:val="21"/>
        </w:rPr>
        <w:t xml:space="preserve"> à tous et à chacun. </w:t>
      </w:r>
      <w:r w:rsidR="002B7379">
        <w:rPr>
          <w:rFonts w:ascii="Cambria" w:hAnsi="Cambria" w:cs="Times New Roman"/>
          <w:sz w:val="21"/>
          <w:szCs w:val="21"/>
        </w:rPr>
        <w:t>Elle</w:t>
      </w:r>
      <w:r>
        <w:rPr>
          <w:rFonts w:ascii="Cambria" w:hAnsi="Cambria" w:cs="Times New Roman"/>
          <w:sz w:val="21"/>
          <w:szCs w:val="21"/>
        </w:rPr>
        <w:t xml:space="preserve"> est sans doute la garantie du respect que nous</w:t>
      </w:r>
      <w:r w:rsidR="00132924">
        <w:rPr>
          <w:rFonts w:ascii="Cambria" w:hAnsi="Cambria" w:cs="Times New Roman"/>
          <w:sz w:val="21"/>
          <w:szCs w:val="21"/>
        </w:rPr>
        <w:t xml:space="preserve"> attendons des autres sur nous</w:t>
      </w:r>
      <w:r w:rsidR="002B7379">
        <w:rPr>
          <w:rFonts w:ascii="Cambria" w:hAnsi="Cambria" w:cs="Times New Roman"/>
          <w:sz w:val="21"/>
          <w:szCs w:val="21"/>
        </w:rPr>
        <w:t xml:space="preserve">, elle est </w:t>
      </w:r>
      <w:r>
        <w:rPr>
          <w:rFonts w:ascii="Cambria" w:hAnsi="Cambria" w:cs="Times New Roman"/>
          <w:sz w:val="21"/>
          <w:szCs w:val="21"/>
        </w:rPr>
        <w:t>le gage du bien-vivre ensemble de l’Afrique et de toute l’humanité.</w:t>
      </w:r>
    </w:p>
    <w:p w14:paraId="0B82B37A" w14:textId="39B0A55D" w:rsidR="006726F6" w:rsidRDefault="006726F6" w:rsidP="000D65A1">
      <w:pPr>
        <w:spacing w:line="240" w:lineRule="auto"/>
        <w:jc w:val="both"/>
        <w:rPr>
          <w:rFonts w:ascii="Cambria" w:hAnsi="Cambria" w:cs="Times New Roman"/>
          <w:sz w:val="21"/>
          <w:szCs w:val="21"/>
        </w:rPr>
      </w:pPr>
    </w:p>
    <w:p w14:paraId="48C4B814" w14:textId="77777777" w:rsidR="005E4C56" w:rsidRDefault="005E4C56" w:rsidP="000D65A1">
      <w:pPr>
        <w:spacing w:line="240" w:lineRule="auto"/>
        <w:jc w:val="both"/>
        <w:rPr>
          <w:rFonts w:ascii="Cambria" w:hAnsi="Cambria" w:cs="Times New Roman"/>
          <w:sz w:val="21"/>
          <w:szCs w:val="21"/>
        </w:rPr>
      </w:pPr>
    </w:p>
    <w:sectPr w:rsidR="005E4C56" w:rsidSect="00381DF0">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2E2E" w14:textId="77777777" w:rsidR="005017D0" w:rsidRDefault="005017D0" w:rsidP="009810D4">
      <w:pPr>
        <w:spacing w:after="0" w:line="240" w:lineRule="auto"/>
      </w:pPr>
      <w:r>
        <w:separator/>
      </w:r>
    </w:p>
  </w:endnote>
  <w:endnote w:type="continuationSeparator" w:id="0">
    <w:p w14:paraId="25D0B799" w14:textId="77777777" w:rsidR="005017D0" w:rsidRDefault="005017D0" w:rsidP="00981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7892" w14:textId="77777777" w:rsidR="005017D0" w:rsidRDefault="005017D0" w:rsidP="009810D4">
      <w:pPr>
        <w:spacing w:after="0" w:line="240" w:lineRule="auto"/>
      </w:pPr>
      <w:r>
        <w:separator/>
      </w:r>
    </w:p>
  </w:footnote>
  <w:footnote w:type="continuationSeparator" w:id="0">
    <w:p w14:paraId="022BE170" w14:textId="77777777" w:rsidR="005017D0" w:rsidRDefault="005017D0" w:rsidP="009810D4">
      <w:pPr>
        <w:spacing w:after="0" w:line="240" w:lineRule="auto"/>
      </w:pPr>
      <w:r>
        <w:continuationSeparator/>
      </w:r>
    </w:p>
  </w:footnote>
  <w:footnote w:id="1">
    <w:p w14:paraId="076DBCB9" w14:textId="4681708A" w:rsidR="00936146" w:rsidRPr="00F03CB3" w:rsidRDefault="00936146">
      <w:pPr>
        <w:pStyle w:val="Notedebasdepage"/>
        <w:rPr>
          <w:rFonts w:ascii="Cambria" w:hAnsi="Cambria"/>
          <w:color w:val="FF0000"/>
          <w:sz w:val="22"/>
          <w:szCs w:val="22"/>
        </w:rPr>
      </w:pPr>
      <w:r w:rsidRPr="00F03CB3">
        <w:rPr>
          <w:rStyle w:val="Appelnotedebasdep"/>
          <w:rFonts w:ascii="Cambria" w:hAnsi="Cambria"/>
        </w:rPr>
        <w:footnoteRef/>
      </w:r>
      <w:r w:rsidRPr="00F03CB3">
        <w:rPr>
          <w:rFonts w:ascii="Cambria" w:hAnsi="Cambria"/>
        </w:rPr>
        <w:t xml:space="preserve"> </w:t>
      </w:r>
      <w:r w:rsidRPr="00555C64">
        <w:rPr>
          <w:rFonts w:ascii="Cambria" w:hAnsi="Cambria"/>
          <w:sz w:val="18"/>
        </w:rPr>
        <w:t>Notre conférence lors de la Journée inter-facultaire de Philosophie, Samedi 09 février 2019, Kinshasa, UCC.</w:t>
      </w:r>
    </w:p>
  </w:footnote>
  <w:footnote w:id="2">
    <w:p w14:paraId="17EDBCF5" w14:textId="77777777" w:rsidR="009810D4" w:rsidRPr="00F03CB3" w:rsidRDefault="009810D4">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w:t>
      </w:r>
      <w:r w:rsidRPr="00F03CB3">
        <w:rPr>
          <w:rFonts w:ascii="Cambria" w:hAnsi="Cambria"/>
          <w:i/>
          <w:sz w:val="18"/>
        </w:rPr>
        <w:t>Le Nouveau Petit Robert</w:t>
      </w:r>
      <w:r w:rsidRPr="00F03CB3">
        <w:rPr>
          <w:rFonts w:ascii="Cambria" w:hAnsi="Cambria"/>
          <w:sz w:val="18"/>
        </w:rPr>
        <w:t xml:space="preserve">, </w:t>
      </w:r>
      <w:r w:rsidR="00600A3E" w:rsidRPr="00F03CB3">
        <w:rPr>
          <w:rFonts w:ascii="Cambria" w:hAnsi="Cambria"/>
          <w:sz w:val="18"/>
        </w:rPr>
        <w:t xml:space="preserve">Dictionnaires Le Robert, </w:t>
      </w:r>
      <w:r w:rsidRPr="00F03CB3">
        <w:rPr>
          <w:rFonts w:ascii="Cambria" w:hAnsi="Cambria"/>
          <w:sz w:val="18"/>
        </w:rPr>
        <w:t>Paris, 2002, p .750.</w:t>
      </w:r>
    </w:p>
  </w:footnote>
  <w:footnote w:id="3">
    <w:p w14:paraId="1676BBE1" w14:textId="77777777" w:rsidR="00C17D10" w:rsidRPr="00F03CB3" w:rsidRDefault="00C17D10">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w:t>
      </w:r>
      <w:r w:rsidRPr="00F03CB3">
        <w:rPr>
          <w:rFonts w:ascii="Cambria" w:hAnsi="Cambria"/>
          <w:i/>
          <w:sz w:val="18"/>
        </w:rPr>
        <w:t>Encyclopédie philosophique universelle II. Les notions philosophiques</w:t>
      </w:r>
      <w:r w:rsidRPr="00F03CB3">
        <w:rPr>
          <w:rFonts w:ascii="Cambria" w:hAnsi="Cambria"/>
          <w:sz w:val="18"/>
        </w:rPr>
        <w:t xml:space="preserve">, volume dirigé par S. AUROUX, T.1., Philosophie occidentale : A-L, </w:t>
      </w:r>
      <w:proofErr w:type="spellStart"/>
      <w:r w:rsidR="00600A3E" w:rsidRPr="00F03CB3">
        <w:rPr>
          <w:rFonts w:ascii="Cambria" w:hAnsi="Cambria"/>
          <w:sz w:val="18"/>
        </w:rPr>
        <w:t>Puf</w:t>
      </w:r>
      <w:proofErr w:type="spellEnd"/>
      <w:r w:rsidR="00600A3E" w:rsidRPr="00F03CB3">
        <w:rPr>
          <w:rFonts w:ascii="Cambria" w:hAnsi="Cambria"/>
          <w:sz w:val="18"/>
        </w:rPr>
        <w:t xml:space="preserve">, </w:t>
      </w:r>
      <w:r w:rsidRPr="00F03CB3">
        <w:rPr>
          <w:rFonts w:ascii="Cambria" w:hAnsi="Cambria"/>
          <w:sz w:val="18"/>
        </w:rPr>
        <w:t>Paris, 1990, la notion de ‘dignité’.</w:t>
      </w:r>
    </w:p>
  </w:footnote>
  <w:footnote w:id="4">
    <w:p w14:paraId="6412550B" w14:textId="77777777" w:rsidR="008A1FB7" w:rsidRPr="00F03CB3" w:rsidRDefault="008A1FB7" w:rsidP="008A1FB7">
      <w:pPr>
        <w:pStyle w:val="Notedebasdepage"/>
        <w:jc w:val="both"/>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G. LUKACS dans </w:t>
      </w:r>
      <w:r w:rsidRPr="00F03CB3">
        <w:rPr>
          <w:rFonts w:ascii="Cambria" w:hAnsi="Cambria"/>
          <w:i/>
          <w:sz w:val="18"/>
        </w:rPr>
        <w:t>Histoire et conscience de classe</w:t>
      </w:r>
      <w:r w:rsidRPr="00F03CB3">
        <w:rPr>
          <w:rFonts w:ascii="Cambria" w:hAnsi="Cambria"/>
          <w:sz w:val="18"/>
        </w:rPr>
        <w:t xml:space="preserve"> (Minuit Paris</w:t>
      </w:r>
      <w:r w:rsidR="00AF22BD" w:rsidRPr="00F03CB3">
        <w:rPr>
          <w:rFonts w:ascii="Cambria" w:hAnsi="Cambria"/>
          <w:sz w:val="18"/>
        </w:rPr>
        <w:t xml:space="preserve">, </w:t>
      </w:r>
      <w:r w:rsidRPr="00F03CB3">
        <w:rPr>
          <w:rFonts w:ascii="Cambria" w:hAnsi="Cambria"/>
          <w:sz w:val="18"/>
        </w:rPr>
        <w:t xml:space="preserve">1960, p. 110.) : définit la réification comme « l’oubli de la dimension anthropologique de la personne humaine par la société capitaliste et, partant, la mutation de cette dernière en réalité objective manipulable ». Axel HONNETH dans </w:t>
      </w:r>
      <w:r w:rsidRPr="00F03CB3">
        <w:rPr>
          <w:rFonts w:ascii="Cambria" w:hAnsi="Cambria"/>
          <w:i/>
          <w:sz w:val="18"/>
        </w:rPr>
        <w:t>La réification</w:t>
      </w:r>
      <w:r w:rsidRPr="00F03CB3">
        <w:rPr>
          <w:rFonts w:ascii="Cambria" w:hAnsi="Cambria"/>
          <w:sz w:val="18"/>
        </w:rPr>
        <w:t xml:space="preserve"> (Gallimard, Paris, 2007, p. 17) entend la réification comme « ce comportement humain qui viole des principes moraux ou éthiques, dans la mesure où il traite les autres sujets non pas conformément à leurs qualités d’êtres humains, mais comme des objets dépourvus de sensibilité, des objets morts, voire des choses ou des marchandises. D’autres écrits vont aussi dans ce sens ; nous avons W. HESBEEN, « Banalisation et soins » et M. DUPUIS, « La banalisation de l’humain, in</w:t>
      </w:r>
      <w:r w:rsidRPr="00F03CB3">
        <w:rPr>
          <w:rFonts w:ascii="Cambria" w:hAnsi="Cambria"/>
          <w:i/>
          <w:sz w:val="18"/>
        </w:rPr>
        <w:t xml:space="preserve"> Banalisation de l’humain dans le système de soins, </w:t>
      </w:r>
      <w:proofErr w:type="spellStart"/>
      <w:r w:rsidRPr="00F03CB3">
        <w:rPr>
          <w:rFonts w:ascii="Cambria" w:hAnsi="Cambria"/>
          <w:sz w:val="18"/>
        </w:rPr>
        <w:t>Seli</w:t>
      </w:r>
      <w:proofErr w:type="spellEnd"/>
      <w:r w:rsidRPr="00F03CB3">
        <w:rPr>
          <w:rFonts w:ascii="Cambria" w:hAnsi="Cambria"/>
          <w:sz w:val="18"/>
        </w:rPr>
        <w:t xml:space="preserve"> </w:t>
      </w:r>
      <w:proofErr w:type="spellStart"/>
      <w:r w:rsidRPr="00F03CB3">
        <w:rPr>
          <w:rFonts w:ascii="Cambria" w:hAnsi="Cambria"/>
          <w:sz w:val="18"/>
        </w:rPr>
        <w:t>Arslam</w:t>
      </w:r>
      <w:proofErr w:type="spellEnd"/>
      <w:r w:rsidRPr="00F03CB3">
        <w:rPr>
          <w:rFonts w:ascii="Cambria" w:hAnsi="Cambria"/>
          <w:sz w:val="18"/>
        </w:rPr>
        <w:t>, Paris, 2011.</w:t>
      </w:r>
    </w:p>
  </w:footnote>
  <w:footnote w:id="5">
    <w:p w14:paraId="107015DC" w14:textId="591AF5C8" w:rsidR="00072150" w:rsidRDefault="00072150">
      <w:pPr>
        <w:pStyle w:val="Notedebasdepage"/>
      </w:pPr>
      <w:r>
        <w:rPr>
          <w:rStyle w:val="Appelnotedebasdep"/>
        </w:rPr>
        <w:footnoteRef/>
      </w:r>
      <w:r>
        <w:t xml:space="preserve"> </w:t>
      </w:r>
      <w:r w:rsidRPr="00F03CB3">
        <w:rPr>
          <w:rFonts w:ascii="Cambria" w:hAnsi="Cambria"/>
          <w:sz w:val="18"/>
        </w:rPr>
        <w:t xml:space="preserve">N. BERDIAEFF, </w:t>
      </w:r>
      <w:r w:rsidRPr="00F03CB3">
        <w:rPr>
          <w:rFonts w:ascii="Cambria" w:hAnsi="Cambria"/>
          <w:i/>
          <w:sz w:val="18"/>
        </w:rPr>
        <w:t>Essai de métaphysique eschatologique. Acte créateur et objectivation</w:t>
      </w:r>
      <w:r w:rsidRPr="00F03CB3">
        <w:rPr>
          <w:rFonts w:ascii="Cambria" w:hAnsi="Cambria"/>
          <w:sz w:val="18"/>
        </w:rPr>
        <w:t>, Aubier, Paris, 1946, p. 225.</w:t>
      </w:r>
    </w:p>
  </w:footnote>
  <w:footnote w:id="6">
    <w:p w14:paraId="2E556A94" w14:textId="7803FE77" w:rsidR="008A1FB7" w:rsidRPr="00EC0EB7" w:rsidRDefault="008A1FB7" w:rsidP="008A1FB7">
      <w:pPr>
        <w:pStyle w:val="Notedebasdepage"/>
        <w:rPr>
          <w:rFonts w:ascii="Cambria" w:hAnsi="Cambria"/>
          <w:sz w:val="18"/>
          <w:lang w:val="en-US"/>
        </w:rPr>
      </w:pPr>
      <w:r w:rsidRPr="00F03CB3">
        <w:rPr>
          <w:rStyle w:val="Appelnotedebasdep"/>
          <w:rFonts w:ascii="Cambria" w:hAnsi="Cambria"/>
          <w:sz w:val="18"/>
        </w:rPr>
        <w:footnoteRef/>
      </w:r>
      <w:r w:rsidRPr="00EC0EB7">
        <w:rPr>
          <w:rFonts w:ascii="Cambria" w:hAnsi="Cambria"/>
          <w:sz w:val="18"/>
          <w:lang w:val="en-US"/>
        </w:rPr>
        <w:t xml:space="preserve"> </w:t>
      </w:r>
      <w:r w:rsidR="00072150" w:rsidRPr="00EC0EB7">
        <w:rPr>
          <w:rFonts w:ascii="Cambria" w:hAnsi="Cambria"/>
          <w:i/>
          <w:sz w:val="18"/>
          <w:lang w:val="en-US"/>
        </w:rPr>
        <w:t>Ibid</w:t>
      </w:r>
      <w:r w:rsidR="00072150" w:rsidRPr="00EC0EB7">
        <w:rPr>
          <w:rFonts w:ascii="Cambria" w:hAnsi="Cambria"/>
          <w:sz w:val="18"/>
          <w:lang w:val="en-US"/>
        </w:rPr>
        <w:t>.</w:t>
      </w:r>
    </w:p>
  </w:footnote>
  <w:footnote w:id="7">
    <w:p w14:paraId="1DE6729B" w14:textId="77777777" w:rsidR="008A1FB7" w:rsidRPr="00F03CB3" w:rsidRDefault="008A1FB7" w:rsidP="008A1FB7">
      <w:pPr>
        <w:pStyle w:val="Notedebasdepage"/>
        <w:rPr>
          <w:rFonts w:ascii="Cambria" w:hAnsi="Cambria"/>
          <w:sz w:val="18"/>
        </w:rPr>
      </w:pPr>
      <w:r w:rsidRPr="00F03CB3">
        <w:rPr>
          <w:rStyle w:val="Appelnotedebasdep"/>
          <w:rFonts w:ascii="Cambria" w:hAnsi="Cambria"/>
          <w:sz w:val="18"/>
        </w:rPr>
        <w:footnoteRef/>
      </w:r>
      <w:r w:rsidRPr="00EC0EB7">
        <w:rPr>
          <w:rFonts w:ascii="Cambria" w:hAnsi="Cambria"/>
          <w:sz w:val="18"/>
          <w:lang w:val="en-US"/>
        </w:rPr>
        <w:t xml:space="preserve"> Jean </w:t>
      </w:r>
      <w:proofErr w:type="spellStart"/>
      <w:r w:rsidRPr="00EC0EB7">
        <w:rPr>
          <w:rFonts w:ascii="Cambria" w:hAnsi="Cambria"/>
          <w:sz w:val="18"/>
          <w:lang w:val="en-US"/>
        </w:rPr>
        <w:t>Tshingola</w:t>
      </w:r>
      <w:proofErr w:type="spellEnd"/>
      <w:r w:rsidRPr="00EC0EB7">
        <w:rPr>
          <w:rFonts w:ascii="Cambria" w:hAnsi="Cambria"/>
          <w:sz w:val="18"/>
          <w:lang w:val="en-US"/>
        </w:rPr>
        <w:t xml:space="preserve">, </w:t>
      </w:r>
      <w:proofErr w:type="spellStart"/>
      <w:r w:rsidRPr="00EC0EB7">
        <w:rPr>
          <w:rFonts w:ascii="Cambria" w:hAnsi="Cambria"/>
          <w:i/>
          <w:sz w:val="18"/>
          <w:lang w:val="en-US"/>
        </w:rPr>
        <w:t>Berdiaeff</w:t>
      </w:r>
      <w:proofErr w:type="spellEnd"/>
      <w:r w:rsidRPr="00EC0EB7">
        <w:rPr>
          <w:rFonts w:ascii="Cambria" w:hAnsi="Cambria"/>
          <w:i/>
          <w:sz w:val="18"/>
          <w:lang w:val="en-US"/>
        </w:rPr>
        <w:t xml:space="preserve">, philosophe. </w:t>
      </w:r>
      <w:r w:rsidRPr="00F03CB3">
        <w:rPr>
          <w:rFonts w:ascii="Cambria" w:hAnsi="Cambria"/>
          <w:i/>
          <w:sz w:val="18"/>
        </w:rPr>
        <w:t xml:space="preserve">Dignité humaine et fraternité transcendante. </w:t>
      </w:r>
      <w:r w:rsidRPr="00F03CB3">
        <w:rPr>
          <w:rFonts w:ascii="Cambria" w:hAnsi="Cambria"/>
          <w:sz w:val="18"/>
        </w:rPr>
        <w:t xml:space="preserve">Préface de Michel Dupuis, </w:t>
      </w:r>
      <w:proofErr w:type="spellStart"/>
      <w:r w:rsidRPr="00F03CB3">
        <w:rPr>
          <w:rFonts w:ascii="Cambria" w:hAnsi="Cambria"/>
          <w:sz w:val="18"/>
        </w:rPr>
        <w:t>L’Harmattan</w:t>
      </w:r>
      <w:proofErr w:type="spellEnd"/>
      <w:r w:rsidRPr="00F03CB3">
        <w:rPr>
          <w:rFonts w:ascii="Cambria" w:hAnsi="Cambria"/>
          <w:sz w:val="18"/>
        </w:rPr>
        <w:t xml:space="preserve">, Paris, 2014, p. 34-37.  </w:t>
      </w:r>
    </w:p>
  </w:footnote>
  <w:footnote w:id="8">
    <w:p w14:paraId="2CC758AF" w14:textId="01D83F21" w:rsidR="00C83DD3" w:rsidRPr="00F03CB3" w:rsidRDefault="00C83DD3" w:rsidP="00C83DD3">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P</w:t>
      </w:r>
      <w:r w:rsidR="00256C8D">
        <w:rPr>
          <w:rFonts w:ascii="Cambria" w:hAnsi="Cambria"/>
          <w:sz w:val="18"/>
        </w:rPr>
        <w:t>.</w:t>
      </w:r>
      <w:r w:rsidRPr="00F03CB3">
        <w:rPr>
          <w:rFonts w:ascii="Cambria" w:hAnsi="Cambria"/>
          <w:sz w:val="18"/>
        </w:rPr>
        <w:t xml:space="preserve"> VALADIER, </w:t>
      </w:r>
      <w:r w:rsidRPr="00F03CB3">
        <w:rPr>
          <w:rFonts w:ascii="Cambria" w:hAnsi="Cambria"/>
          <w:i/>
          <w:sz w:val="18"/>
        </w:rPr>
        <w:t>Un philosophe peut-il croire ?</w:t>
      </w:r>
      <w:r w:rsidRPr="00F03CB3">
        <w:rPr>
          <w:rFonts w:ascii="Cambria" w:hAnsi="Cambria"/>
          <w:sz w:val="18"/>
        </w:rPr>
        <w:t xml:space="preserve"> Suivi de « la science comme nouvelle religion selon Nietzsche » et « la personne en son indignité », Cécile </w:t>
      </w:r>
      <w:proofErr w:type="spellStart"/>
      <w:r w:rsidRPr="00F03CB3">
        <w:rPr>
          <w:rFonts w:ascii="Cambria" w:hAnsi="Cambria"/>
          <w:sz w:val="18"/>
        </w:rPr>
        <w:t>defaut</w:t>
      </w:r>
      <w:proofErr w:type="spellEnd"/>
      <w:r w:rsidRPr="00F03CB3">
        <w:rPr>
          <w:rFonts w:ascii="Cambria" w:hAnsi="Cambria"/>
          <w:sz w:val="18"/>
        </w:rPr>
        <w:t>, Paris, 2005, p. 73.</w:t>
      </w:r>
    </w:p>
  </w:footnote>
  <w:footnote w:id="9">
    <w:p w14:paraId="76A20A23" w14:textId="77777777" w:rsidR="00C83DD3" w:rsidRPr="00F03CB3" w:rsidRDefault="00C83DD3" w:rsidP="00C83DD3">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w:t>
      </w:r>
      <w:r w:rsidRPr="00F03CB3">
        <w:rPr>
          <w:rFonts w:ascii="Cambria" w:hAnsi="Cambria"/>
          <w:i/>
          <w:sz w:val="18"/>
        </w:rPr>
        <w:t>Ibid</w:t>
      </w:r>
      <w:r w:rsidRPr="00F03CB3">
        <w:rPr>
          <w:rFonts w:ascii="Cambria" w:hAnsi="Cambria"/>
          <w:sz w:val="18"/>
        </w:rPr>
        <w:t>.</w:t>
      </w:r>
    </w:p>
  </w:footnote>
  <w:footnote w:id="10">
    <w:p w14:paraId="416BD561" w14:textId="77777777" w:rsidR="00094C90" w:rsidRPr="00F03CB3" w:rsidRDefault="00094C90">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G. MARCEL, </w:t>
      </w:r>
      <w:r w:rsidRPr="00F03CB3">
        <w:rPr>
          <w:rFonts w:ascii="Cambria" w:hAnsi="Cambria"/>
          <w:i/>
          <w:sz w:val="18"/>
        </w:rPr>
        <w:t>La dignité humaine et ses assises existentielles</w:t>
      </w:r>
      <w:r w:rsidRPr="00F03CB3">
        <w:rPr>
          <w:rFonts w:ascii="Cambria" w:hAnsi="Cambria"/>
          <w:sz w:val="18"/>
        </w:rPr>
        <w:t xml:space="preserve">, </w:t>
      </w:r>
      <w:r w:rsidR="00600A3E" w:rsidRPr="00F03CB3">
        <w:rPr>
          <w:rFonts w:ascii="Cambria" w:hAnsi="Cambria"/>
          <w:sz w:val="18"/>
        </w:rPr>
        <w:t xml:space="preserve">Aubier Montaigne, </w:t>
      </w:r>
      <w:r w:rsidRPr="00F03CB3">
        <w:rPr>
          <w:rFonts w:ascii="Cambria" w:hAnsi="Cambria"/>
          <w:sz w:val="18"/>
        </w:rPr>
        <w:t>Paris, 1964, p. 168-169.</w:t>
      </w:r>
    </w:p>
  </w:footnote>
  <w:footnote w:id="11">
    <w:p w14:paraId="60E5BD08" w14:textId="77777777" w:rsidR="00E51323" w:rsidRPr="00F03CB3" w:rsidRDefault="00E51323">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T. DE KONINCK, </w:t>
      </w:r>
      <w:r w:rsidRPr="00F03CB3">
        <w:rPr>
          <w:rFonts w:ascii="Cambria" w:hAnsi="Cambria"/>
          <w:i/>
          <w:sz w:val="18"/>
        </w:rPr>
        <w:t>De la dignité humaine</w:t>
      </w:r>
      <w:r w:rsidRPr="00F03CB3">
        <w:rPr>
          <w:rFonts w:ascii="Cambria" w:hAnsi="Cambria"/>
          <w:sz w:val="18"/>
        </w:rPr>
        <w:t xml:space="preserve">, </w:t>
      </w:r>
      <w:proofErr w:type="spellStart"/>
      <w:r w:rsidR="00600A3E" w:rsidRPr="00F03CB3">
        <w:rPr>
          <w:rFonts w:ascii="Cambria" w:hAnsi="Cambria"/>
          <w:sz w:val="18"/>
        </w:rPr>
        <w:t>Puf</w:t>
      </w:r>
      <w:proofErr w:type="spellEnd"/>
      <w:r w:rsidR="00600A3E" w:rsidRPr="00F03CB3">
        <w:rPr>
          <w:rFonts w:ascii="Cambria" w:hAnsi="Cambria"/>
          <w:sz w:val="18"/>
        </w:rPr>
        <w:t xml:space="preserve">, </w:t>
      </w:r>
      <w:r w:rsidRPr="00F03CB3">
        <w:rPr>
          <w:rFonts w:ascii="Cambria" w:hAnsi="Cambria"/>
          <w:sz w:val="18"/>
        </w:rPr>
        <w:t>Paris, 1995, p. 1.</w:t>
      </w:r>
    </w:p>
  </w:footnote>
  <w:footnote w:id="12">
    <w:p w14:paraId="6891D118" w14:textId="4131DF21" w:rsidR="00F513D0" w:rsidRPr="00F03CB3" w:rsidRDefault="00F513D0">
      <w:pPr>
        <w:pStyle w:val="Notedebasdepage"/>
        <w:rPr>
          <w:rFonts w:ascii="Cambria" w:hAnsi="Cambria"/>
        </w:rPr>
      </w:pPr>
      <w:r w:rsidRPr="00F03CB3">
        <w:rPr>
          <w:rStyle w:val="Appelnotedebasdep"/>
          <w:rFonts w:ascii="Cambria" w:hAnsi="Cambria"/>
        </w:rPr>
        <w:footnoteRef/>
      </w:r>
      <w:r w:rsidRPr="00F03CB3">
        <w:rPr>
          <w:rFonts w:ascii="Cambria" w:hAnsi="Cambria"/>
        </w:rPr>
        <w:t xml:space="preserve"> </w:t>
      </w:r>
      <w:r w:rsidRPr="00F03CB3">
        <w:rPr>
          <w:rFonts w:ascii="Cambria" w:hAnsi="Cambria"/>
          <w:sz w:val="18"/>
        </w:rPr>
        <w:t>P</w:t>
      </w:r>
      <w:r w:rsidR="00256C8D">
        <w:rPr>
          <w:rFonts w:ascii="Cambria" w:hAnsi="Cambria"/>
          <w:sz w:val="18"/>
        </w:rPr>
        <w:t>.</w:t>
      </w:r>
      <w:r w:rsidRPr="00F03CB3">
        <w:rPr>
          <w:rFonts w:ascii="Cambria" w:hAnsi="Cambria"/>
          <w:sz w:val="18"/>
        </w:rPr>
        <w:t xml:space="preserve"> </w:t>
      </w:r>
      <w:r w:rsidR="000A2D6B" w:rsidRPr="00F03CB3">
        <w:rPr>
          <w:rFonts w:ascii="Cambria" w:hAnsi="Cambria"/>
          <w:sz w:val="18"/>
        </w:rPr>
        <w:t>VALADIER</w:t>
      </w:r>
      <w:r w:rsidRPr="00F03CB3">
        <w:rPr>
          <w:rFonts w:ascii="Cambria" w:hAnsi="Cambria"/>
          <w:sz w:val="18"/>
        </w:rPr>
        <w:t xml:space="preserve">, </w:t>
      </w:r>
      <w:r w:rsidRPr="00F03CB3">
        <w:rPr>
          <w:rFonts w:ascii="Cambria" w:hAnsi="Cambria"/>
          <w:i/>
          <w:sz w:val="18"/>
        </w:rPr>
        <w:t>op.cit</w:t>
      </w:r>
      <w:r w:rsidRPr="00F03CB3">
        <w:rPr>
          <w:rFonts w:ascii="Cambria" w:hAnsi="Cambria"/>
          <w:sz w:val="18"/>
        </w:rPr>
        <w:t xml:space="preserve">., p. </w:t>
      </w:r>
      <w:r w:rsidR="006A3A3D" w:rsidRPr="00F03CB3">
        <w:rPr>
          <w:rFonts w:ascii="Cambria" w:hAnsi="Cambria"/>
          <w:sz w:val="18"/>
        </w:rPr>
        <w:t>77.</w:t>
      </w:r>
    </w:p>
  </w:footnote>
  <w:footnote w:id="13">
    <w:p w14:paraId="3D0F62DB" w14:textId="77777777" w:rsidR="00A62A6E" w:rsidRPr="00F03CB3" w:rsidRDefault="00A62A6E">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J.P. SARTRE, </w:t>
      </w:r>
      <w:r w:rsidRPr="00F03CB3">
        <w:rPr>
          <w:rFonts w:ascii="Cambria" w:hAnsi="Cambria"/>
          <w:i/>
          <w:sz w:val="18"/>
        </w:rPr>
        <w:t>L’existentialisme est un humanisme</w:t>
      </w:r>
      <w:r w:rsidRPr="00F03CB3">
        <w:rPr>
          <w:rFonts w:ascii="Cambria" w:hAnsi="Cambria"/>
          <w:sz w:val="18"/>
        </w:rPr>
        <w:t xml:space="preserve">, </w:t>
      </w:r>
      <w:r w:rsidR="00600A3E" w:rsidRPr="00F03CB3">
        <w:rPr>
          <w:rFonts w:ascii="Cambria" w:hAnsi="Cambria"/>
          <w:sz w:val="18"/>
        </w:rPr>
        <w:t xml:space="preserve">Nagel, </w:t>
      </w:r>
      <w:r w:rsidRPr="00F03CB3">
        <w:rPr>
          <w:rFonts w:ascii="Cambria" w:hAnsi="Cambria"/>
          <w:sz w:val="18"/>
        </w:rPr>
        <w:t>Paris, 1946, p.22.</w:t>
      </w:r>
    </w:p>
  </w:footnote>
  <w:footnote w:id="14">
    <w:p w14:paraId="12503CEF" w14:textId="12A5AA51" w:rsidR="003B6C3E" w:rsidRPr="00F03CB3" w:rsidRDefault="003B6C3E" w:rsidP="003B6C3E">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w:t>
      </w:r>
      <w:r w:rsidR="006A3A3D" w:rsidRPr="00F03CB3">
        <w:rPr>
          <w:rFonts w:ascii="Cambria" w:hAnsi="Cambria" w:cs="Times New Roman"/>
          <w:sz w:val="18"/>
        </w:rPr>
        <w:t>R.</w:t>
      </w:r>
      <w:r w:rsidRPr="00F03CB3">
        <w:rPr>
          <w:rFonts w:ascii="Cambria" w:hAnsi="Cambria" w:cs="Times New Roman"/>
          <w:sz w:val="18"/>
        </w:rPr>
        <w:t xml:space="preserve"> </w:t>
      </w:r>
      <w:r w:rsidR="00F3257C" w:rsidRPr="00F03CB3">
        <w:rPr>
          <w:rFonts w:ascii="Cambria" w:hAnsi="Cambria" w:cs="Times New Roman"/>
          <w:sz w:val="18"/>
        </w:rPr>
        <w:t>DWORKIN</w:t>
      </w:r>
      <w:r w:rsidRPr="00F03CB3">
        <w:rPr>
          <w:rFonts w:ascii="Cambria" w:hAnsi="Cambria" w:cs="Times New Roman"/>
          <w:sz w:val="18"/>
        </w:rPr>
        <w:t xml:space="preserve">, </w:t>
      </w:r>
      <w:r w:rsidRPr="00F03CB3">
        <w:rPr>
          <w:rFonts w:ascii="Cambria" w:hAnsi="Cambria" w:cs="Times New Roman"/>
          <w:i/>
          <w:sz w:val="18"/>
        </w:rPr>
        <w:t>Justice pour les hérissons : la vérité des valeurs</w:t>
      </w:r>
      <w:r w:rsidRPr="00F03CB3">
        <w:rPr>
          <w:rFonts w:ascii="Cambria" w:hAnsi="Cambria" w:cs="Times New Roman"/>
          <w:sz w:val="18"/>
        </w:rPr>
        <w:t xml:space="preserve">. Traduit de l’anglais (Etats-Unis) par John E. Jackson, </w:t>
      </w:r>
      <w:r w:rsidR="00600A3E" w:rsidRPr="00F03CB3">
        <w:rPr>
          <w:rFonts w:ascii="Cambria" w:hAnsi="Cambria" w:cs="Times New Roman"/>
          <w:sz w:val="18"/>
        </w:rPr>
        <w:t>Labor et Fides, Genève</w:t>
      </w:r>
      <w:r w:rsidRPr="00F03CB3">
        <w:rPr>
          <w:rFonts w:ascii="Cambria" w:hAnsi="Cambria" w:cs="Times New Roman"/>
          <w:sz w:val="18"/>
        </w:rPr>
        <w:t>, 2015.</w:t>
      </w:r>
    </w:p>
  </w:footnote>
  <w:footnote w:id="15">
    <w:p w14:paraId="2B3E5A58" w14:textId="77777777" w:rsidR="00103CBF" w:rsidRPr="00F03CB3" w:rsidRDefault="00103CBF">
      <w:pPr>
        <w:pStyle w:val="Notedebasdepage"/>
        <w:rPr>
          <w:rFonts w:ascii="Cambria" w:hAnsi="Cambria"/>
          <w:sz w:val="18"/>
          <w:lang w:val="en-US"/>
        </w:rPr>
      </w:pPr>
      <w:r w:rsidRPr="00F03CB3">
        <w:rPr>
          <w:rStyle w:val="Appelnotedebasdep"/>
          <w:rFonts w:ascii="Cambria" w:hAnsi="Cambria"/>
        </w:rPr>
        <w:footnoteRef/>
      </w:r>
      <w:r w:rsidRPr="00F03CB3">
        <w:rPr>
          <w:rFonts w:ascii="Cambria" w:hAnsi="Cambria"/>
          <w:lang w:val="en-US"/>
        </w:rPr>
        <w:t xml:space="preserve"> </w:t>
      </w:r>
      <w:r w:rsidRPr="00F03CB3">
        <w:rPr>
          <w:rFonts w:ascii="Cambria" w:hAnsi="Cambria"/>
          <w:sz w:val="18"/>
          <w:lang w:val="en-US"/>
        </w:rPr>
        <w:t xml:space="preserve">R. DWORKIN, </w:t>
      </w:r>
      <w:proofErr w:type="spellStart"/>
      <w:r w:rsidR="00F01EA3" w:rsidRPr="00F03CB3">
        <w:rPr>
          <w:rFonts w:ascii="Cambria" w:hAnsi="Cambria"/>
          <w:i/>
          <w:sz w:val="18"/>
          <w:lang w:val="en-US"/>
        </w:rPr>
        <w:t>op.cit</w:t>
      </w:r>
      <w:proofErr w:type="spellEnd"/>
      <w:r w:rsidR="00F01EA3" w:rsidRPr="00F03CB3">
        <w:rPr>
          <w:rFonts w:ascii="Cambria" w:hAnsi="Cambria"/>
          <w:i/>
          <w:sz w:val="18"/>
          <w:lang w:val="en-US"/>
        </w:rPr>
        <w:t>.,</w:t>
      </w:r>
      <w:r w:rsidR="00F01EA3" w:rsidRPr="00F03CB3">
        <w:rPr>
          <w:rFonts w:ascii="Cambria" w:hAnsi="Cambria"/>
          <w:sz w:val="18"/>
          <w:lang w:val="en-US"/>
        </w:rPr>
        <w:t xml:space="preserve"> p. 214-239.</w:t>
      </w:r>
    </w:p>
  </w:footnote>
  <w:footnote w:id="16">
    <w:p w14:paraId="795B577E" w14:textId="6A037FE8" w:rsidR="00725289" w:rsidRPr="00725289" w:rsidRDefault="00725289">
      <w:pPr>
        <w:pStyle w:val="Notedebasdepage"/>
        <w:rPr>
          <w:rFonts w:ascii="Cambria" w:hAnsi="Cambria"/>
          <w:sz w:val="18"/>
        </w:rPr>
      </w:pPr>
      <w:r>
        <w:rPr>
          <w:rStyle w:val="Appelnotedebasdep"/>
        </w:rPr>
        <w:footnoteRef/>
      </w:r>
      <w:r>
        <w:t xml:space="preserve"> </w:t>
      </w:r>
      <w:r w:rsidRPr="00725289">
        <w:rPr>
          <w:rFonts w:ascii="Cambria" w:hAnsi="Cambria"/>
          <w:sz w:val="18"/>
        </w:rPr>
        <w:t xml:space="preserve">E. Kant, </w:t>
      </w:r>
      <w:r w:rsidRPr="00725289">
        <w:rPr>
          <w:rFonts w:ascii="Cambria" w:hAnsi="Cambria"/>
          <w:i/>
          <w:sz w:val="18"/>
        </w:rPr>
        <w:t>Fondements de la Métaphysique des mœurs</w:t>
      </w:r>
      <w:r w:rsidRPr="00725289">
        <w:rPr>
          <w:rFonts w:ascii="Cambria" w:hAnsi="Cambria"/>
          <w:sz w:val="18"/>
        </w:rPr>
        <w:t>. Traductions Hatier, Paris, 1963, p. 47.</w:t>
      </w:r>
    </w:p>
  </w:footnote>
  <w:footnote w:id="17">
    <w:p w14:paraId="121C9A51" w14:textId="77777777" w:rsidR="00EF74BD" w:rsidRPr="00AC0B38" w:rsidRDefault="00EF74BD" w:rsidP="00EF74BD">
      <w:pPr>
        <w:pStyle w:val="Notedebasdepage"/>
        <w:rPr>
          <w:rFonts w:ascii="Cambria" w:hAnsi="Cambria"/>
          <w:sz w:val="18"/>
          <w:lang w:val="nl-BE"/>
        </w:rPr>
      </w:pPr>
      <w:r w:rsidRPr="00F03CB3">
        <w:rPr>
          <w:rStyle w:val="Appelnotedebasdep"/>
          <w:rFonts w:ascii="Cambria" w:hAnsi="Cambria"/>
          <w:sz w:val="18"/>
        </w:rPr>
        <w:footnoteRef/>
      </w:r>
      <w:r w:rsidRPr="00AC0B38">
        <w:rPr>
          <w:rFonts w:ascii="Cambria" w:hAnsi="Cambria"/>
          <w:sz w:val="18"/>
          <w:lang w:val="nl-BE"/>
        </w:rPr>
        <w:t xml:space="preserve"> </w:t>
      </w:r>
      <w:r w:rsidR="00103CBF" w:rsidRPr="00AC0B38">
        <w:rPr>
          <w:rFonts w:ascii="Cambria" w:hAnsi="Cambria"/>
          <w:sz w:val="18"/>
          <w:lang w:val="nl-BE"/>
        </w:rPr>
        <w:t>P.</w:t>
      </w:r>
      <w:r w:rsidR="00350FCC" w:rsidRPr="00AC0B38">
        <w:rPr>
          <w:rFonts w:ascii="Cambria" w:hAnsi="Cambria"/>
          <w:sz w:val="18"/>
          <w:lang w:val="nl-BE"/>
        </w:rPr>
        <w:t xml:space="preserve"> VALADIER, </w:t>
      </w:r>
      <w:r w:rsidR="00350FCC" w:rsidRPr="00AC0B38">
        <w:rPr>
          <w:rFonts w:ascii="Cambria" w:hAnsi="Cambria"/>
          <w:i/>
          <w:sz w:val="18"/>
          <w:lang w:val="nl-BE"/>
        </w:rPr>
        <w:t>op. cit</w:t>
      </w:r>
      <w:r w:rsidR="00350FCC" w:rsidRPr="00AC0B38">
        <w:rPr>
          <w:rFonts w:ascii="Cambria" w:hAnsi="Cambria"/>
          <w:sz w:val="18"/>
          <w:lang w:val="nl-BE"/>
        </w:rPr>
        <w:t>., p. 72.</w:t>
      </w:r>
    </w:p>
  </w:footnote>
  <w:footnote w:id="18">
    <w:p w14:paraId="29816C41" w14:textId="2A54B97F" w:rsidR="004329B6" w:rsidRDefault="004329B6">
      <w:pPr>
        <w:pStyle w:val="Notedebasdepage"/>
      </w:pPr>
      <w:r>
        <w:rPr>
          <w:rStyle w:val="Appelnotedebasdep"/>
        </w:rPr>
        <w:footnoteRef/>
      </w:r>
      <w:r>
        <w:t xml:space="preserve"> </w:t>
      </w:r>
      <w:r w:rsidRPr="004329B6">
        <w:rPr>
          <w:rFonts w:ascii="Cambria" w:hAnsi="Cambria"/>
          <w:i/>
          <w:sz w:val="18"/>
        </w:rPr>
        <w:t>Déclaration Universelle des droits de l’homme</w:t>
      </w:r>
      <w:r w:rsidRPr="004329B6">
        <w:rPr>
          <w:rFonts w:ascii="Cambria" w:hAnsi="Cambria"/>
          <w:sz w:val="18"/>
        </w:rPr>
        <w:t>, Préambule.</w:t>
      </w:r>
    </w:p>
  </w:footnote>
  <w:footnote w:id="19">
    <w:p w14:paraId="5A4B24A9" w14:textId="751B4423" w:rsidR="004329B6" w:rsidRDefault="004329B6">
      <w:pPr>
        <w:pStyle w:val="Notedebasdepage"/>
      </w:pPr>
      <w:r>
        <w:rPr>
          <w:rStyle w:val="Appelnotedebasdep"/>
        </w:rPr>
        <w:footnoteRef/>
      </w:r>
      <w:r>
        <w:t xml:space="preserve"> </w:t>
      </w:r>
      <w:r w:rsidR="00E44FE1">
        <w:rPr>
          <w:rFonts w:ascii="Cambria" w:hAnsi="Cambria"/>
          <w:i/>
          <w:sz w:val="18"/>
        </w:rPr>
        <w:t>Ibid.</w:t>
      </w:r>
      <w:r w:rsidRPr="004329B6">
        <w:rPr>
          <w:rFonts w:ascii="Cambria" w:hAnsi="Cambria"/>
          <w:sz w:val="18"/>
        </w:rPr>
        <w:t xml:space="preserve">, </w:t>
      </w:r>
      <w:r>
        <w:t>Article 1.</w:t>
      </w:r>
    </w:p>
  </w:footnote>
  <w:footnote w:id="20">
    <w:p w14:paraId="6E58DFAD" w14:textId="77777777" w:rsidR="00E829DF" w:rsidRPr="00F03CB3" w:rsidRDefault="00E829DF" w:rsidP="00E829DF">
      <w:pPr>
        <w:pStyle w:val="Notedebasdepage"/>
        <w:rPr>
          <w:rFonts w:ascii="Cambria" w:hAnsi="Cambria"/>
          <w:sz w:val="18"/>
        </w:rPr>
      </w:pPr>
      <w:r w:rsidRPr="00F03CB3">
        <w:rPr>
          <w:rStyle w:val="Appelnotedebasdep"/>
          <w:rFonts w:ascii="Cambria" w:hAnsi="Cambria"/>
          <w:sz w:val="18"/>
        </w:rPr>
        <w:footnoteRef/>
      </w:r>
      <w:r w:rsidRPr="00F03CB3">
        <w:rPr>
          <w:rFonts w:ascii="Cambria" w:hAnsi="Cambria"/>
          <w:sz w:val="18"/>
        </w:rPr>
        <w:t xml:space="preserve"> Cf. Paul VALADIER, </w:t>
      </w:r>
      <w:r w:rsidR="00600A3E" w:rsidRPr="00F03CB3">
        <w:rPr>
          <w:rFonts w:ascii="Cambria" w:hAnsi="Cambria"/>
          <w:i/>
          <w:sz w:val="18"/>
        </w:rPr>
        <w:t xml:space="preserve">op. </w:t>
      </w:r>
      <w:proofErr w:type="spellStart"/>
      <w:proofErr w:type="gramStart"/>
      <w:r w:rsidR="00600A3E" w:rsidRPr="00F03CB3">
        <w:rPr>
          <w:rFonts w:ascii="Cambria" w:hAnsi="Cambria"/>
          <w:i/>
          <w:sz w:val="18"/>
        </w:rPr>
        <w:t>cit</w:t>
      </w:r>
      <w:proofErr w:type="spellEnd"/>
      <w:proofErr w:type="gramEnd"/>
      <w:r w:rsidR="00600A3E" w:rsidRPr="00F03CB3">
        <w:rPr>
          <w:rFonts w:ascii="Cambria" w:hAnsi="Cambria"/>
          <w:sz w:val="18"/>
        </w:rPr>
        <w:t xml:space="preserve">., </w:t>
      </w:r>
      <w:r w:rsidRPr="00F03CB3">
        <w:rPr>
          <w:rFonts w:ascii="Cambria" w:hAnsi="Cambria"/>
          <w:sz w:val="18"/>
        </w:rPr>
        <w:t>p. 7</w:t>
      </w:r>
      <w:r w:rsidR="00205869" w:rsidRPr="00F03CB3">
        <w:rPr>
          <w:rFonts w:ascii="Cambria" w:hAnsi="Cambria"/>
          <w:sz w:val="18"/>
        </w:rPr>
        <w:t xml:space="preserve"> </w:t>
      </w:r>
      <w:r w:rsidRPr="00F03CB3">
        <w:rPr>
          <w:rFonts w:ascii="Cambria" w:hAnsi="Cambria"/>
          <w:sz w:val="18"/>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285470"/>
      <w:docPartObj>
        <w:docPartGallery w:val="Page Numbers (Top of Page)"/>
        <w:docPartUnique/>
      </w:docPartObj>
    </w:sdtPr>
    <w:sdtContent>
      <w:p w14:paraId="2A491473" w14:textId="0883ACFD" w:rsidR="00C82D39" w:rsidRDefault="00C82D39">
        <w:pPr>
          <w:pStyle w:val="En-tte"/>
          <w:jc w:val="center"/>
        </w:pPr>
        <w:r>
          <w:fldChar w:fldCharType="begin"/>
        </w:r>
        <w:r>
          <w:instrText>PAGE   \* MERGEFORMAT</w:instrText>
        </w:r>
        <w:r>
          <w:fldChar w:fldCharType="separate"/>
        </w:r>
        <w:r w:rsidR="005E4C56">
          <w:rPr>
            <w:noProof/>
          </w:rPr>
          <w:t>6</w:t>
        </w:r>
        <w:r>
          <w:fldChar w:fldCharType="end"/>
        </w:r>
      </w:p>
    </w:sdtContent>
  </w:sdt>
  <w:p w14:paraId="50A2483B" w14:textId="77777777" w:rsidR="00C82D39" w:rsidRDefault="00C82D3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362"/>
    <w:multiLevelType w:val="hybridMultilevel"/>
    <w:tmpl w:val="2DEC2A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8F2569"/>
    <w:multiLevelType w:val="hybridMultilevel"/>
    <w:tmpl w:val="500EB132"/>
    <w:lvl w:ilvl="0" w:tplc="2B8CFF72">
      <w:start w:val="1"/>
      <w:numFmt w:val="bullet"/>
      <w:lvlText w:val="-"/>
      <w:lvlJc w:val="left"/>
      <w:pPr>
        <w:ind w:left="927" w:hanging="360"/>
      </w:pPr>
      <w:rPr>
        <w:rFonts w:ascii="Cambria" w:eastAsiaTheme="minorHAnsi" w:hAnsi="Cambria"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284F1A73"/>
    <w:multiLevelType w:val="hybridMultilevel"/>
    <w:tmpl w:val="9B2EC18C"/>
    <w:lvl w:ilvl="0" w:tplc="BB52EF3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2B580943"/>
    <w:multiLevelType w:val="hybridMultilevel"/>
    <w:tmpl w:val="92FAFE8A"/>
    <w:lvl w:ilvl="0" w:tplc="F6DAB1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2E7743"/>
    <w:multiLevelType w:val="hybridMultilevel"/>
    <w:tmpl w:val="772E7F60"/>
    <w:lvl w:ilvl="0" w:tplc="87D6AC66">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0C79E8"/>
    <w:multiLevelType w:val="hybridMultilevel"/>
    <w:tmpl w:val="1E6A4FF8"/>
    <w:lvl w:ilvl="0" w:tplc="073CD34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2A5464"/>
    <w:multiLevelType w:val="hybridMultilevel"/>
    <w:tmpl w:val="ADFC080C"/>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15431B9"/>
    <w:multiLevelType w:val="hybridMultilevel"/>
    <w:tmpl w:val="5D563AC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0C45FCB"/>
    <w:multiLevelType w:val="hybridMultilevel"/>
    <w:tmpl w:val="2E84ED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30477935">
    <w:abstractNumId w:val="6"/>
  </w:num>
  <w:num w:numId="2" w16cid:durableId="1792943418">
    <w:abstractNumId w:val="4"/>
  </w:num>
  <w:num w:numId="3" w16cid:durableId="286392743">
    <w:abstractNumId w:val="3"/>
  </w:num>
  <w:num w:numId="4" w16cid:durableId="1426070616">
    <w:abstractNumId w:val="5"/>
  </w:num>
  <w:num w:numId="5" w16cid:durableId="368071124">
    <w:abstractNumId w:val="8"/>
  </w:num>
  <w:num w:numId="6" w16cid:durableId="1838691501">
    <w:abstractNumId w:val="7"/>
  </w:num>
  <w:num w:numId="7" w16cid:durableId="1872912316">
    <w:abstractNumId w:val="0"/>
  </w:num>
  <w:num w:numId="8" w16cid:durableId="1444492153">
    <w:abstractNumId w:val="1"/>
  </w:num>
  <w:num w:numId="9" w16cid:durableId="2057659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E16"/>
    <w:rsid w:val="000034EB"/>
    <w:rsid w:val="00022409"/>
    <w:rsid w:val="00025707"/>
    <w:rsid w:val="00041604"/>
    <w:rsid w:val="00053535"/>
    <w:rsid w:val="000535FE"/>
    <w:rsid w:val="00072150"/>
    <w:rsid w:val="00080678"/>
    <w:rsid w:val="00087797"/>
    <w:rsid w:val="00094C90"/>
    <w:rsid w:val="0009678B"/>
    <w:rsid w:val="000A2D6B"/>
    <w:rsid w:val="000A6C88"/>
    <w:rsid w:val="000B0B18"/>
    <w:rsid w:val="000B6E13"/>
    <w:rsid w:val="000C5452"/>
    <w:rsid w:val="000D1164"/>
    <w:rsid w:val="000D65A1"/>
    <w:rsid w:val="000D6CE4"/>
    <w:rsid w:val="000E713F"/>
    <w:rsid w:val="000E7FBA"/>
    <w:rsid w:val="000F29BF"/>
    <w:rsid w:val="000F2CA5"/>
    <w:rsid w:val="00103CBF"/>
    <w:rsid w:val="00110106"/>
    <w:rsid w:val="0012093C"/>
    <w:rsid w:val="00132465"/>
    <w:rsid w:val="00132924"/>
    <w:rsid w:val="001578FD"/>
    <w:rsid w:val="001647F5"/>
    <w:rsid w:val="00167BB8"/>
    <w:rsid w:val="00180439"/>
    <w:rsid w:val="001954C9"/>
    <w:rsid w:val="001B4621"/>
    <w:rsid w:val="001E1461"/>
    <w:rsid w:val="001E3628"/>
    <w:rsid w:val="00205869"/>
    <w:rsid w:val="00216A66"/>
    <w:rsid w:val="0022119D"/>
    <w:rsid w:val="002238D4"/>
    <w:rsid w:val="002405E5"/>
    <w:rsid w:val="00256C8D"/>
    <w:rsid w:val="002778BF"/>
    <w:rsid w:val="00286C13"/>
    <w:rsid w:val="002A085B"/>
    <w:rsid w:val="002B4B5A"/>
    <w:rsid w:val="002B7379"/>
    <w:rsid w:val="002C31D6"/>
    <w:rsid w:val="002C428A"/>
    <w:rsid w:val="002D49C9"/>
    <w:rsid w:val="002D5E90"/>
    <w:rsid w:val="002F1806"/>
    <w:rsid w:val="002F3D1A"/>
    <w:rsid w:val="00311332"/>
    <w:rsid w:val="00320933"/>
    <w:rsid w:val="0033686A"/>
    <w:rsid w:val="00342E0C"/>
    <w:rsid w:val="003433C0"/>
    <w:rsid w:val="00350FCC"/>
    <w:rsid w:val="00381DF0"/>
    <w:rsid w:val="00384126"/>
    <w:rsid w:val="00387108"/>
    <w:rsid w:val="00393EFC"/>
    <w:rsid w:val="003A28B0"/>
    <w:rsid w:val="003A4251"/>
    <w:rsid w:val="003B6C3E"/>
    <w:rsid w:val="0041596B"/>
    <w:rsid w:val="004329B6"/>
    <w:rsid w:val="00441EA1"/>
    <w:rsid w:val="004443C5"/>
    <w:rsid w:val="00457ECC"/>
    <w:rsid w:val="00474E1D"/>
    <w:rsid w:val="004819D2"/>
    <w:rsid w:val="004859C4"/>
    <w:rsid w:val="0049450D"/>
    <w:rsid w:val="00496966"/>
    <w:rsid w:val="004B1EF2"/>
    <w:rsid w:val="004B6F1E"/>
    <w:rsid w:val="004D5BB1"/>
    <w:rsid w:val="004E1C27"/>
    <w:rsid w:val="005017D0"/>
    <w:rsid w:val="005302A1"/>
    <w:rsid w:val="00532210"/>
    <w:rsid w:val="00555C64"/>
    <w:rsid w:val="005725A0"/>
    <w:rsid w:val="00572A97"/>
    <w:rsid w:val="00581B7E"/>
    <w:rsid w:val="005854CD"/>
    <w:rsid w:val="005A197E"/>
    <w:rsid w:val="005A1DEF"/>
    <w:rsid w:val="005A4B88"/>
    <w:rsid w:val="005B6D0A"/>
    <w:rsid w:val="005D279B"/>
    <w:rsid w:val="005E4C56"/>
    <w:rsid w:val="00600A3E"/>
    <w:rsid w:val="00605617"/>
    <w:rsid w:val="00622259"/>
    <w:rsid w:val="00623E8B"/>
    <w:rsid w:val="0064606E"/>
    <w:rsid w:val="006537AF"/>
    <w:rsid w:val="00670BB2"/>
    <w:rsid w:val="006726F6"/>
    <w:rsid w:val="0068372C"/>
    <w:rsid w:val="006838B4"/>
    <w:rsid w:val="006921C5"/>
    <w:rsid w:val="006A28CD"/>
    <w:rsid w:val="006A2C27"/>
    <w:rsid w:val="006A3A3D"/>
    <w:rsid w:val="006B2706"/>
    <w:rsid w:val="006E48DB"/>
    <w:rsid w:val="006F1A22"/>
    <w:rsid w:val="00725289"/>
    <w:rsid w:val="00761D72"/>
    <w:rsid w:val="00767BDB"/>
    <w:rsid w:val="00771310"/>
    <w:rsid w:val="00781D6E"/>
    <w:rsid w:val="007A776D"/>
    <w:rsid w:val="007E3560"/>
    <w:rsid w:val="00806AB2"/>
    <w:rsid w:val="008132A5"/>
    <w:rsid w:val="00824152"/>
    <w:rsid w:val="00842E67"/>
    <w:rsid w:val="00843C37"/>
    <w:rsid w:val="0085092A"/>
    <w:rsid w:val="00861353"/>
    <w:rsid w:val="0088611C"/>
    <w:rsid w:val="008A1FB7"/>
    <w:rsid w:val="008B6546"/>
    <w:rsid w:val="008F6B27"/>
    <w:rsid w:val="009079EB"/>
    <w:rsid w:val="0092010C"/>
    <w:rsid w:val="00921AAC"/>
    <w:rsid w:val="00922BB2"/>
    <w:rsid w:val="00931A1D"/>
    <w:rsid w:val="00936146"/>
    <w:rsid w:val="00946AAD"/>
    <w:rsid w:val="009672C5"/>
    <w:rsid w:val="009810D4"/>
    <w:rsid w:val="00993E25"/>
    <w:rsid w:val="009A4069"/>
    <w:rsid w:val="009B0D59"/>
    <w:rsid w:val="009C46B6"/>
    <w:rsid w:val="009D212B"/>
    <w:rsid w:val="009D2CDA"/>
    <w:rsid w:val="00A02A18"/>
    <w:rsid w:val="00A0334B"/>
    <w:rsid w:val="00A073CD"/>
    <w:rsid w:val="00A33919"/>
    <w:rsid w:val="00A34767"/>
    <w:rsid w:val="00A5641D"/>
    <w:rsid w:val="00A62A6E"/>
    <w:rsid w:val="00AB2980"/>
    <w:rsid w:val="00AC0B38"/>
    <w:rsid w:val="00AD5077"/>
    <w:rsid w:val="00AE393B"/>
    <w:rsid w:val="00AF22BD"/>
    <w:rsid w:val="00B56FE7"/>
    <w:rsid w:val="00BA1BE9"/>
    <w:rsid w:val="00BB7662"/>
    <w:rsid w:val="00BC45AC"/>
    <w:rsid w:val="00BD4CD6"/>
    <w:rsid w:val="00BE6B8B"/>
    <w:rsid w:val="00BE7344"/>
    <w:rsid w:val="00BF3C12"/>
    <w:rsid w:val="00C06050"/>
    <w:rsid w:val="00C0735D"/>
    <w:rsid w:val="00C16CD4"/>
    <w:rsid w:val="00C17D10"/>
    <w:rsid w:val="00C460F4"/>
    <w:rsid w:val="00C61458"/>
    <w:rsid w:val="00C65E84"/>
    <w:rsid w:val="00C71F32"/>
    <w:rsid w:val="00C8079D"/>
    <w:rsid w:val="00C82D39"/>
    <w:rsid w:val="00C83DD3"/>
    <w:rsid w:val="00C86036"/>
    <w:rsid w:val="00C93FE7"/>
    <w:rsid w:val="00CA4B36"/>
    <w:rsid w:val="00CA73F3"/>
    <w:rsid w:val="00CB4EE1"/>
    <w:rsid w:val="00CC0E16"/>
    <w:rsid w:val="00CD00C2"/>
    <w:rsid w:val="00CD31B9"/>
    <w:rsid w:val="00CD6BBC"/>
    <w:rsid w:val="00CE3022"/>
    <w:rsid w:val="00D16013"/>
    <w:rsid w:val="00D2370A"/>
    <w:rsid w:val="00D37633"/>
    <w:rsid w:val="00D61450"/>
    <w:rsid w:val="00D71EC0"/>
    <w:rsid w:val="00D946E7"/>
    <w:rsid w:val="00DA34D4"/>
    <w:rsid w:val="00DA5A37"/>
    <w:rsid w:val="00DB0F18"/>
    <w:rsid w:val="00DB5108"/>
    <w:rsid w:val="00DD3B61"/>
    <w:rsid w:val="00DF4255"/>
    <w:rsid w:val="00E0258B"/>
    <w:rsid w:val="00E2799A"/>
    <w:rsid w:val="00E44488"/>
    <w:rsid w:val="00E44FE1"/>
    <w:rsid w:val="00E479D4"/>
    <w:rsid w:val="00E51323"/>
    <w:rsid w:val="00E52F3D"/>
    <w:rsid w:val="00E54B7C"/>
    <w:rsid w:val="00E829DF"/>
    <w:rsid w:val="00E95535"/>
    <w:rsid w:val="00E97480"/>
    <w:rsid w:val="00EB5729"/>
    <w:rsid w:val="00EC0EB7"/>
    <w:rsid w:val="00ED11C5"/>
    <w:rsid w:val="00EE7D18"/>
    <w:rsid w:val="00EF403B"/>
    <w:rsid w:val="00EF714E"/>
    <w:rsid w:val="00EF74BD"/>
    <w:rsid w:val="00F01EA3"/>
    <w:rsid w:val="00F03CB3"/>
    <w:rsid w:val="00F04C47"/>
    <w:rsid w:val="00F11EE6"/>
    <w:rsid w:val="00F3257C"/>
    <w:rsid w:val="00F3344E"/>
    <w:rsid w:val="00F413E2"/>
    <w:rsid w:val="00F513D0"/>
    <w:rsid w:val="00F77347"/>
    <w:rsid w:val="00FC06C0"/>
    <w:rsid w:val="00FD54C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9D7F"/>
  <w15:chartTrackingRefBased/>
  <w15:docId w15:val="{9FBEF029-9716-4340-9C8E-1BEF43D7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16"/>
    <w:pPr>
      <w:jc w:val="left"/>
    </w:pPr>
  </w:style>
  <w:style w:type="paragraph" w:styleId="Titre1">
    <w:name w:val="heading 1"/>
    <w:basedOn w:val="Normal"/>
    <w:next w:val="Normal"/>
    <w:link w:val="Titre1Car"/>
    <w:uiPriority w:val="9"/>
    <w:qFormat/>
    <w:rsid w:val="00CC0E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CC0E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unhideWhenUsed/>
    <w:qFormat/>
    <w:rsid w:val="00CC0E16"/>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0E16"/>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rsid w:val="00CC0E16"/>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rsid w:val="00CC0E16"/>
    <w:rPr>
      <w:rFonts w:asciiTheme="majorHAnsi" w:eastAsiaTheme="majorEastAsia" w:hAnsiTheme="majorHAnsi" w:cstheme="majorBidi"/>
      <w:b/>
      <w:bCs/>
      <w:color w:val="5B9BD5" w:themeColor="accent1"/>
    </w:rPr>
  </w:style>
  <w:style w:type="paragraph" w:styleId="Paragraphedeliste">
    <w:name w:val="List Paragraph"/>
    <w:basedOn w:val="Normal"/>
    <w:uiPriority w:val="34"/>
    <w:qFormat/>
    <w:rsid w:val="00FD54C8"/>
    <w:pPr>
      <w:ind w:left="720"/>
      <w:contextualSpacing/>
    </w:pPr>
  </w:style>
  <w:style w:type="paragraph" w:styleId="Notedebasdepage">
    <w:name w:val="footnote text"/>
    <w:basedOn w:val="Normal"/>
    <w:link w:val="NotedebasdepageCar"/>
    <w:uiPriority w:val="99"/>
    <w:semiHidden/>
    <w:unhideWhenUsed/>
    <w:rsid w:val="009810D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10D4"/>
    <w:rPr>
      <w:sz w:val="20"/>
      <w:szCs w:val="20"/>
    </w:rPr>
  </w:style>
  <w:style w:type="character" w:styleId="Appelnotedebasdep">
    <w:name w:val="footnote reference"/>
    <w:basedOn w:val="Policepardfaut"/>
    <w:uiPriority w:val="99"/>
    <w:semiHidden/>
    <w:unhideWhenUsed/>
    <w:rsid w:val="009810D4"/>
    <w:rPr>
      <w:vertAlign w:val="superscript"/>
    </w:rPr>
  </w:style>
  <w:style w:type="paragraph" w:styleId="En-tte">
    <w:name w:val="header"/>
    <w:basedOn w:val="Normal"/>
    <w:link w:val="En-tteCar"/>
    <w:uiPriority w:val="99"/>
    <w:unhideWhenUsed/>
    <w:rsid w:val="00C82D39"/>
    <w:pPr>
      <w:tabs>
        <w:tab w:val="center" w:pos="4536"/>
        <w:tab w:val="right" w:pos="9072"/>
      </w:tabs>
      <w:spacing w:after="0" w:line="240" w:lineRule="auto"/>
    </w:pPr>
  </w:style>
  <w:style w:type="character" w:customStyle="1" w:styleId="En-tteCar">
    <w:name w:val="En-tête Car"/>
    <w:basedOn w:val="Policepardfaut"/>
    <w:link w:val="En-tte"/>
    <w:uiPriority w:val="99"/>
    <w:rsid w:val="00C82D39"/>
  </w:style>
  <w:style w:type="paragraph" w:styleId="Pieddepage">
    <w:name w:val="footer"/>
    <w:basedOn w:val="Normal"/>
    <w:link w:val="PieddepageCar"/>
    <w:uiPriority w:val="99"/>
    <w:unhideWhenUsed/>
    <w:rsid w:val="00C82D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2D39"/>
  </w:style>
  <w:style w:type="paragraph" w:styleId="Textedebulles">
    <w:name w:val="Balloon Text"/>
    <w:basedOn w:val="Normal"/>
    <w:link w:val="TextedebullesCar"/>
    <w:uiPriority w:val="99"/>
    <w:semiHidden/>
    <w:unhideWhenUsed/>
    <w:rsid w:val="00F334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344E"/>
    <w:rPr>
      <w:rFonts w:ascii="Segoe UI" w:hAnsi="Segoe UI" w:cs="Segoe UI"/>
      <w:sz w:val="18"/>
      <w:szCs w:val="18"/>
    </w:rPr>
  </w:style>
  <w:style w:type="character" w:styleId="Marquedecommentaire">
    <w:name w:val="annotation reference"/>
    <w:basedOn w:val="Policepardfaut"/>
    <w:uiPriority w:val="99"/>
    <w:semiHidden/>
    <w:unhideWhenUsed/>
    <w:rsid w:val="00DA5A37"/>
    <w:rPr>
      <w:sz w:val="16"/>
      <w:szCs w:val="16"/>
    </w:rPr>
  </w:style>
  <w:style w:type="paragraph" w:styleId="Commentaire">
    <w:name w:val="annotation text"/>
    <w:basedOn w:val="Normal"/>
    <w:link w:val="CommentaireCar"/>
    <w:uiPriority w:val="99"/>
    <w:semiHidden/>
    <w:unhideWhenUsed/>
    <w:rsid w:val="00DA5A37"/>
    <w:pPr>
      <w:spacing w:line="240" w:lineRule="auto"/>
    </w:pPr>
    <w:rPr>
      <w:sz w:val="20"/>
      <w:szCs w:val="20"/>
    </w:rPr>
  </w:style>
  <w:style w:type="character" w:customStyle="1" w:styleId="CommentaireCar">
    <w:name w:val="Commentaire Car"/>
    <w:basedOn w:val="Policepardfaut"/>
    <w:link w:val="Commentaire"/>
    <w:uiPriority w:val="99"/>
    <w:semiHidden/>
    <w:rsid w:val="00DA5A37"/>
    <w:rPr>
      <w:sz w:val="20"/>
      <w:szCs w:val="20"/>
    </w:rPr>
  </w:style>
  <w:style w:type="paragraph" w:styleId="Objetducommentaire">
    <w:name w:val="annotation subject"/>
    <w:basedOn w:val="Commentaire"/>
    <w:next w:val="Commentaire"/>
    <w:link w:val="ObjetducommentaireCar"/>
    <w:uiPriority w:val="99"/>
    <w:semiHidden/>
    <w:unhideWhenUsed/>
    <w:rsid w:val="00DA5A37"/>
    <w:rPr>
      <w:b/>
      <w:bCs/>
    </w:rPr>
  </w:style>
  <w:style w:type="character" w:customStyle="1" w:styleId="ObjetducommentaireCar">
    <w:name w:val="Objet du commentaire Car"/>
    <w:basedOn w:val="CommentaireCar"/>
    <w:link w:val="Objetducommentaire"/>
    <w:uiPriority w:val="99"/>
    <w:semiHidden/>
    <w:rsid w:val="00DA5A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9BBC8-1AE2-489D-B4C5-C9DAB3D2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3201</Words>
  <Characters>17611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Dieu-Merci Manwana Sindani</cp:lastModifiedBy>
  <cp:revision>3</cp:revision>
  <cp:lastPrinted>2019-04-01T23:52:00Z</cp:lastPrinted>
  <dcterms:created xsi:type="dcterms:W3CDTF">2025-04-05T11:27:00Z</dcterms:created>
  <dcterms:modified xsi:type="dcterms:W3CDTF">2025-05-26T20:03:00Z</dcterms:modified>
</cp:coreProperties>
</file>