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3601D" w14:textId="127F242C" w:rsidR="0026189C" w:rsidRPr="00413F46" w:rsidRDefault="0026189C">
      <w:pPr>
        <w:rPr>
          <w:lang w:val="en-US"/>
        </w:rPr>
      </w:pPr>
      <w:r w:rsidRPr="00413F46">
        <w:rPr>
          <w:lang w:val="en-US"/>
        </w:rPr>
        <w:t xml:space="preserve">Abstract </w:t>
      </w:r>
      <w:proofErr w:type="gramStart"/>
      <w:r w:rsidR="006401FD" w:rsidRPr="00413F46">
        <w:rPr>
          <w:lang w:val="en-US"/>
        </w:rPr>
        <w:t>ICT :</w:t>
      </w:r>
      <w:proofErr w:type="gramEnd"/>
      <w:r w:rsidR="006401FD" w:rsidRPr="00413F46">
        <w:rPr>
          <w:lang w:val="en-US"/>
        </w:rPr>
        <w:t xml:space="preserve"> </w:t>
      </w:r>
      <w:r w:rsidRPr="00413F46">
        <w:rPr>
          <w:lang w:val="en-US"/>
        </w:rPr>
        <w:t>Fe2VAl-Cu</w:t>
      </w:r>
      <w:r w:rsidR="006401FD" w:rsidRPr="00413F46">
        <w:rPr>
          <w:lang w:val="en-US"/>
        </w:rPr>
        <w:t xml:space="preserve"> Junctions </w:t>
      </w:r>
    </w:p>
    <w:p w14:paraId="308AF228" w14:textId="77777777" w:rsidR="0026189C" w:rsidRPr="00413F46" w:rsidRDefault="0026189C">
      <w:pPr>
        <w:rPr>
          <w:lang w:val="en-US"/>
        </w:rPr>
      </w:pPr>
    </w:p>
    <w:p w14:paraId="27E36CF7" w14:textId="134876D3" w:rsidR="00C84F12" w:rsidRDefault="00DD2275" w:rsidP="006401FD">
      <w:pPr>
        <w:rPr>
          <w:lang w:val="en-US"/>
        </w:rPr>
      </w:pPr>
      <w:r>
        <w:rPr>
          <w:lang w:val="en-US"/>
        </w:rPr>
        <w:t>Manufacture of TE-modules</w:t>
      </w:r>
      <w:r w:rsidR="00766172">
        <w:rPr>
          <w:lang w:val="en-US"/>
        </w:rPr>
        <w:t>: j</w:t>
      </w:r>
      <w:r w:rsidR="00900199">
        <w:rPr>
          <w:lang w:val="en-US"/>
        </w:rPr>
        <w:t xml:space="preserve">oining </w:t>
      </w:r>
      <w:r w:rsidR="00766172">
        <w:rPr>
          <w:lang w:val="en-US"/>
        </w:rPr>
        <w:t>Fe</w:t>
      </w:r>
      <w:r w:rsidR="00766172" w:rsidRPr="00766172">
        <w:rPr>
          <w:vertAlign w:val="subscript"/>
          <w:lang w:val="en-US"/>
        </w:rPr>
        <w:t>2</w:t>
      </w:r>
      <w:r>
        <w:rPr>
          <w:lang w:val="en-US"/>
        </w:rPr>
        <w:t>VAl and Cu through several bo</w:t>
      </w:r>
      <w:r w:rsidR="00766172">
        <w:rPr>
          <w:lang w:val="en-US"/>
        </w:rPr>
        <w:t xml:space="preserve">nding processes. </w:t>
      </w:r>
    </w:p>
    <w:p w14:paraId="5AD7FD8C" w14:textId="77777777" w:rsidR="00C84F12" w:rsidRDefault="00C84F12" w:rsidP="006401FD">
      <w:pPr>
        <w:rPr>
          <w:lang w:val="en-US"/>
        </w:rPr>
      </w:pPr>
    </w:p>
    <w:p w14:paraId="5D78B628" w14:textId="77777777" w:rsidR="00352BBA" w:rsidRPr="006401FD" w:rsidRDefault="00352BBA" w:rsidP="006401FD">
      <w:pPr>
        <w:rPr>
          <w:lang w:val="en-US"/>
        </w:rPr>
      </w:pPr>
      <w:proofErr w:type="gramStart"/>
      <w:r w:rsidRPr="006401FD">
        <w:rPr>
          <w:lang w:val="en-US"/>
        </w:rPr>
        <w:t>Topic :</w:t>
      </w:r>
      <w:proofErr w:type="gramEnd"/>
      <w:r w:rsidRPr="006401FD">
        <w:rPr>
          <w:lang w:val="en-US"/>
        </w:rPr>
        <w:t xml:space="preserve"> Modules development and technology </w:t>
      </w:r>
      <w:proofErr w:type="spellStart"/>
      <w:r w:rsidRPr="006401FD">
        <w:rPr>
          <w:lang w:val="en-US"/>
        </w:rPr>
        <w:t>ou</w:t>
      </w:r>
      <w:proofErr w:type="spellEnd"/>
      <w:r w:rsidRPr="006401FD">
        <w:rPr>
          <w:lang w:val="en-US"/>
        </w:rPr>
        <w:t xml:space="preserve"> Process</w:t>
      </w:r>
    </w:p>
    <w:p w14:paraId="69A873A6" w14:textId="77777777" w:rsidR="00E378FE" w:rsidRDefault="00E378FE" w:rsidP="006401FD">
      <w:pPr>
        <w:rPr>
          <w:lang w:val="en-US"/>
        </w:rPr>
      </w:pPr>
    </w:p>
    <w:p w14:paraId="0F3B90E7" w14:textId="29B717C5" w:rsidR="006401FD" w:rsidRPr="006401FD" w:rsidRDefault="006401FD" w:rsidP="006401FD">
      <w:pPr>
        <w:rPr>
          <w:b/>
        </w:rPr>
      </w:pPr>
      <w:bookmarkStart w:id="0" w:name="_GoBack"/>
      <w:r w:rsidRPr="006401FD">
        <w:rPr>
          <w:b/>
        </w:rPr>
        <w:t>Valentin Marchal-Marchant</w:t>
      </w:r>
      <w:r w:rsidRPr="006401FD">
        <w:rPr>
          <w:b/>
          <w:vertAlign w:val="superscript"/>
        </w:rPr>
        <w:t xml:space="preserve">1 </w:t>
      </w:r>
      <w:r w:rsidRPr="006401FD">
        <w:rPr>
          <w:b/>
        </w:rPr>
        <w:t>– Geoffrey Roy</w:t>
      </w:r>
      <w:r w:rsidRPr="006401FD">
        <w:rPr>
          <w:b/>
          <w:vertAlign w:val="superscript"/>
        </w:rPr>
        <w:t xml:space="preserve">1 </w:t>
      </w:r>
      <w:r w:rsidRPr="006401FD">
        <w:rPr>
          <w:b/>
        </w:rPr>
        <w:t>– Olivier Poncelet</w:t>
      </w:r>
      <w:r w:rsidRPr="006401FD">
        <w:rPr>
          <w:b/>
          <w:vertAlign w:val="superscript"/>
        </w:rPr>
        <w:t>1</w:t>
      </w:r>
      <w:r w:rsidRPr="006401FD">
        <w:rPr>
          <w:b/>
        </w:rPr>
        <w:t xml:space="preserve"> – Camille van der Rest</w:t>
      </w:r>
      <w:r w:rsidRPr="006401FD">
        <w:rPr>
          <w:b/>
          <w:vertAlign w:val="superscript"/>
        </w:rPr>
        <w:t>1</w:t>
      </w:r>
      <w:r w:rsidRPr="006401FD">
        <w:rPr>
          <w:b/>
        </w:rPr>
        <w:t xml:space="preserve"> – Pascal J. Jacques</w:t>
      </w:r>
      <w:r w:rsidRPr="006401FD">
        <w:rPr>
          <w:b/>
          <w:vertAlign w:val="superscript"/>
        </w:rPr>
        <w:t>1</w:t>
      </w:r>
      <w:r>
        <w:rPr>
          <w:b/>
        </w:rPr>
        <w:t>.</w:t>
      </w:r>
    </w:p>
    <w:p w14:paraId="7017AECA" w14:textId="77777777" w:rsidR="006401FD" w:rsidRDefault="006401FD" w:rsidP="006401FD">
      <w:pPr>
        <w:pStyle w:val="Sansinterligne"/>
      </w:pPr>
    </w:p>
    <w:p w14:paraId="3E25B79F" w14:textId="636DF74F" w:rsidR="006401FD" w:rsidRPr="006401FD" w:rsidRDefault="006401FD" w:rsidP="006401FD">
      <w:pPr>
        <w:pStyle w:val="Sansinterligne"/>
        <w:rPr>
          <w:b/>
          <w:lang w:val="en-US"/>
        </w:rPr>
      </w:pPr>
      <w:proofErr w:type="spellStart"/>
      <w:r w:rsidRPr="006401FD">
        <w:rPr>
          <w:b/>
          <w:lang w:val="en-US"/>
        </w:rPr>
        <w:t>Université</w:t>
      </w:r>
      <w:proofErr w:type="spellEnd"/>
      <w:r w:rsidRPr="006401FD">
        <w:rPr>
          <w:b/>
          <w:lang w:val="en-US"/>
        </w:rPr>
        <w:t xml:space="preserve"> </w:t>
      </w:r>
      <w:proofErr w:type="spellStart"/>
      <w:r w:rsidRPr="006401FD">
        <w:rPr>
          <w:b/>
          <w:lang w:val="en-US"/>
        </w:rPr>
        <w:t>catholique</w:t>
      </w:r>
      <w:proofErr w:type="spellEnd"/>
      <w:r w:rsidRPr="006401FD">
        <w:rPr>
          <w:b/>
          <w:lang w:val="en-US"/>
        </w:rPr>
        <w:t xml:space="preserve"> de Louvain, Institute of Mechanics, M</w:t>
      </w:r>
      <w:r>
        <w:rPr>
          <w:b/>
          <w:lang w:val="en-US"/>
        </w:rPr>
        <w:t>a</w:t>
      </w:r>
      <w:r w:rsidRPr="006401FD">
        <w:rPr>
          <w:b/>
          <w:lang w:val="en-US"/>
        </w:rPr>
        <w:t>terials and Civil Engineering, Mat</w:t>
      </w:r>
      <w:r w:rsidR="00DD2275">
        <w:rPr>
          <w:b/>
          <w:lang w:val="en-US"/>
        </w:rPr>
        <w:t xml:space="preserve">erials and process Engineering </w:t>
      </w:r>
      <w:r w:rsidRPr="006401FD">
        <w:rPr>
          <w:b/>
          <w:lang w:val="en-US"/>
        </w:rPr>
        <w:t>IMAP, Louvain-la-</w:t>
      </w:r>
      <w:proofErr w:type="spellStart"/>
      <w:r w:rsidRPr="006401FD">
        <w:rPr>
          <w:b/>
          <w:lang w:val="en-US"/>
        </w:rPr>
        <w:t>Neuve</w:t>
      </w:r>
      <w:proofErr w:type="spellEnd"/>
      <w:r w:rsidRPr="006401FD">
        <w:rPr>
          <w:b/>
          <w:lang w:val="en-US"/>
        </w:rPr>
        <w:t>, B</w:t>
      </w:r>
      <w:r>
        <w:rPr>
          <w:b/>
          <w:lang w:val="en-US"/>
        </w:rPr>
        <w:t>e</w:t>
      </w:r>
      <w:r w:rsidRPr="006401FD">
        <w:rPr>
          <w:b/>
          <w:lang w:val="en-US"/>
        </w:rPr>
        <w:t xml:space="preserve">lgium </w:t>
      </w:r>
      <w:r w:rsidRPr="006401FD">
        <w:rPr>
          <w:b/>
          <w:vertAlign w:val="superscript"/>
          <w:lang w:val="en-US"/>
        </w:rPr>
        <w:t>1</w:t>
      </w:r>
    </w:p>
    <w:bookmarkEnd w:id="0"/>
    <w:p w14:paraId="1BE51365" w14:textId="77777777" w:rsidR="006401FD" w:rsidRPr="006401FD" w:rsidRDefault="006401FD" w:rsidP="006401FD">
      <w:pPr>
        <w:pStyle w:val="Sansinterligne"/>
        <w:rPr>
          <w:lang w:val="en-US"/>
        </w:rPr>
      </w:pPr>
    </w:p>
    <w:p w14:paraId="7E69A435" w14:textId="4A4E492B" w:rsidR="00E378FE" w:rsidRDefault="00287122" w:rsidP="00CB4DCB">
      <w:pPr>
        <w:jc w:val="both"/>
        <w:rPr>
          <w:lang w:val="en-US"/>
        </w:rPr>
      </w:pPr>
      <w:r>
        <w:rPr>
          <w:lang w:val="en-US"/>
        </w:rPr>
        <w:t>Fe</w:t>
      </w:r>
      <w:r w:rsidRPr="00840C2D">
        <w:rPr>
          <w:vertAlign w:val="subscript"/>
          <w:lang w:val="en-US"/>
        </w:rPr>
        <w:t>2</w:t>
      </w:r>
      <w:r w:rsidR="00840C2D">
        <w:rPr>
          <w:lang w:val="en-US"/>
        </w:rPr>
        <w:t>VAl-</w:t>
      </w:r>
      <w:r>
        <w:rPr>
          <w:lang w:val="en-US"/>
        </w:rPr>
        <w:t xml:space="preserve">based thermoelectric modules are very promising </w:t>
      </w:r>
      <w:r w:rsidR="00CB4DCB">
        <w:rPr>
          <w:lang w:val="en-US"/>
        </w:rPr>
        <w:t>for large scale application</w:t>
      </w:r>
      <w:r w:rsidR="00DD2275">
        <w:rPr>
          <w:lang w:val="en-US"/>
        </w:rPr>
        <w:t>s</w:t>
      </w:r>
      <w:r w:rsidR="009F4011">
        <w:rPr>
          <w:lang w:val="en-US"/>
        </w:rPr>
        <w:t xml:space="preserve"> </w:t>
      </w:r>
      <w:r w:rsidR="00DD2275">
        <w:rPr>
          <w:lang w:val="en-US"/>
        </w:rPr>
        <w:t xml:space="preserve">such </w:t>
      </w:r>
      <w:r w:rsidR="009F4011">
        <w:rPr>
          <w:lang w:val="en-US"/>
        </w:rPr>
        <w:t>as</w:t>
      </w:r>
      <w:r w:rsidR="00CB4DCB">
        <w:rPr>
          <w:lang w:val="en-US"/>
        </w:rPr>
        <w:t xml:space="preserve"> </w:t>
      </w:r>
      <w:r w:rsidR="009F4011">
        <w:rPr>
          <w:lang w:val="en-US"/>
        </w:rPr>
        <w:t xml:space="preserve">industrial </w:t>
      </w:r>
      <w:r w:rsidR="00CB4DCB">
        <w:rPr>
          <w:lang w:val="en-US"/>
        </w:rPr>
        <w:t xml:space="preserve">energy harvesting since its constituent materials are abundant, non-toxic and </w:t>
      </w:r>
      <w:r w:rsidR="00924C69">
        <w:rPr>
          <w:lang w:val="en-US"/>
        </w:rPr>
        <w:t>low cost</w:t>
      </w:r>
      <w:r w:rsidR="00CB4DCB">
        <w:rPr>
          <w:lang w:val="en-US"/>
        </w:rPr>
        <w:t>.</w:t>
      </w:r>
      <w:r w:rsidR="000754F9">
        <w:rPr>
          <w:lang w:val="en-US"/>
        </w:rPr>
        <w:t xml:space="preserve"> </w:t>
      </w:r>
      <w:r w:rsidR="00CB4DCB">
        <w:rPr>
          <w:lang w:val="en-US"/>
        </w:rPr>
        <w:t xml:space="preserve">However, the </w:t>
      </w:r>
      <w:r w:rsidR="009F4011">
        <w:rPr>
          <w:lang w:val="en-US"/>
        </w:rPr>
        <w:t>assembly</w:t>
      </w:r>
      <w:r w:rsidR="00CB4DCB">
        <w:rPr>
          <w:lang w:val="en-US"/>
        </w:rPr>
        <w:t xml:space="preserve"> of modules based on Fe</w:t>
      </w:r>
      <w:r w:rsidR="00CB4DCB" w:rsidRPr="00C84F12">
        <w:rPr>
          <w:vertAlign w:val="subscript"/>
          <w:lang w:val="en-US"/>
        </w:rPr>
        <w:t>2</w:t>
      </w:r>
      <w:r w:rsidR="00CB4DCB">
        <w:rPr>
          <w:lang w:val="en-US"/>
        </w:rPr>
        <w:t xml:space="preserve">VAl </w:t>
      </w:r>
      <w:r w:rsidR="00DD2275">
        <w:rPr>
          <w:lang w:val="en-US"/>
        </w:rPr>
        <w:t>compounds</w:t>
      </w:r>
      <w:r w:rsidR="00CB4DCB">
        <w:rPr>
          <w:lang w:val="en-US"/>
        </w:rPr>
        <w:t xml:space="preserve"> requires </w:t>
      </w:r>
      <w:r w:rsidR="00FD673B">
        <w:rPr>
          <w:lang w:val="en-US"/>
        </w:rPr>
        <w:t xml:space="preserve">to </w:t>
      </w:r>
      <w:r w:rsidR="009F4011">
        <w:rPr>
          <w:lang w:val="en-US"/>
        </w:rPr>
        <w:t>properly</w:t>
      </w:r>
      <w:r w:rsidR="00924C69">
        <w:rPr>
          <w:lang w:val="en-US"/>
        </w:rPr>
        <w:t xml:space="preserve"> bond</w:t>
      </w:r>
      <w:r w:rsidR="00CB4DCB">
        <w:rPr>
          <w:lang w:val="en-US"/>
        </w:rPr>
        <w:t xml:space="preserve"> th</w:t>
      </w:r>
      <w:r w:rsidR="00DD2275">
        <w:rPr>
          <w:lang w:val="en-US"/>
        </w:rPr>
        <w:t>is</w:t>
      </w:r>
      <w:r w:rsidR="00CB4DCB">
        <w:rPr>
          <w:lang w:val="en-US"/>
        </w:rPr>
        <w:t xml:space="preserve"> thermoelectric material with high electrical conductivity material such as copper. </w:t>
      </w:r>
    </w:p>
    <w:p w14:paraId="7CA7960B" w14:textId="289169F5" w:rsidR="006401FD" w:rsidRDefault="00DD2275" w:rsidP="00CB4DCB">
      <w:pPr>
        <w:jc w:val="both"/>
        <w:rPr>
          <w:lang w:val="en-US"/>
        </w:rPr>
      </w:pPr>
      <w:r>
        <w:rPr>
          <w:lang w:val="en-US"/>
        </w:rPr>
        <w:t>T</w:t>
      </w:r>
      <w:r w:rsidR="00FD673B">
        <w:rPr>
          <w:lang w:val="en-US"/>
        </w:rPr>
        <w:t>wo</w:t>
      </w:r>
      <w:r w:rsidR="009F4011">
        <w:rPr>
          <w:lang w:val="en-US"/>
        </w:rPr>
        <w:t xml:space="preserve"> </w:t>
      </w:r>
      <w:r w:rsidR="00FD673B">
        <w:rPr>
          <w:lang w:val="en-US"/>
        </w:rPr>
        <w:t xml:space="preserve">types of process have been </w:t>
      </w:r>
      <w:r>
        <w:rPr>
          <w:lang w:val="en-US"/>
        </w:rPr>
        <w:t>investigated in the present work</w:t>
      </w:r>
      <w:r w:rsidR="009F4011">
        <w:rPr>
          <w:lang w:val="en-US"/>
        </w:rPr>
        <w:t>:</w:t>
      </w:r>
      <w:r>
        <w:rPr>
          <w:lang w:val="en-US"/>
        </w:rPr>
        <w:t xml:space="preserve"> copper</w:t>
      </w:r>
      <w:r w:rsidR="009F4011">
        <w:rPr>
          <w:lang w:val="en-US"/>
        </w:rPr>
        <w:t xml:space="preserve"> metallization</w:t>
      </w:r>
      <w:r>
        <w:rPr>
          <w:lang w:val="en-US"/>
        </w:rPr>
        <w:t xml:space="preserve"> direct</w:t>
      </w:r>
      <w:r w:rsidR="009F4011">
        <w:rPr>
          <w:lang w:val="en-US"/>
        </w:rPr>
        <w:t>ly on Fe</w:t>
      </w:r>
      <w:r w:rsidR="009F4011" w:rsidRPr="009F4011">
        <w:rPr>
          <w:vertAlign w:val="subscript"/>
          <w:lang w:val="en-US"/>
        </w:rPr>
        <w:t>2</w:t>
      </w:r>
      <w:r>
        <w:rPr>
          <w:lang w:val="en-US"/>
        </w:rPr>
        <w:t>VAl and brazing</w:t>
      </w:r>
      <w:r w:rsidR="009F4011">
        <w:rPr>
          <w:lang w:val="en-US"/>
        </w:rPr>
        <w:t xml:space="preserve">. Copper metallization has been performed </w:t>
      </w:r>
      <w:r>
        <w:rPr>
          <w:lang w:val="en-US"/>
        </w:rPr>
        <w:t xml:space="preserve">either </w:t>
      </w:r>
      <w:r w:rsidR="009F4011">
        <w:rPr>
          <w:lang w:val="en-US"/>
        </w:rPr>
        <w:t>by d</w:t>
      </w:r>
      <w:r>
        <w:rPr>
          <w:lang w:val="en-US"/>
        </w:rPr>
        <w:t>iffusion bo</w:t>
      </w:r>
      <w:r w:rsidR="00FD673B">
        <w:rPr>
          <w:lang w:val="en-US"/>
        </w:rPr>
        <w:t>nding under pressure</w:t>
      </w:r>
      <w:r w:rsidR="009F4011">
        <w:rPr>
          <w:lang w:val="en-US"/>
        </w:rPr>
        <w:t xml:space="preserve">, </w:t>
      </w:r>
      <w:r>
        <w:rPr>
          <w:lang w:val="en-US"/>
        </w:rPr>
        <w:t>p</w:t>
      </w:r>
      <w:r w:rsidR="00FD673B">
        <w:rPr>
          <w:lang w:val="en-US"/>
        </w:rPr>
        <w:t xml:space="preserve">hysical </w:t>
      </w:r>
      <w:r>
        <w:rPr>
          <w:lang w:val="en-US"/>
        </w:rPr>
        <w:t>v</w:t>
      </w:r>
      <w:r w:rsidR="00FD673B">
        <w:rPr>
          <w:lang w:val="en-US"/>
        </w:rPr>
        <w:t xml:space="preserve">apor </w:t>
      </w:r>
      <w:r>
        <w:rPr>
          <w:lang w:val="en-US"/>
        </w:rPr>
        <w:t>d</w:t>
      </w:r>
      <w:r w:rsidR="00FD673B">
        <w:rPr>
          <w:lang w:val="en-US"/>
        </w:rPr>
        <w:t xml:space="preserve">eposition </w:t>
      </w:r>
      <w:r>
        <w:rPr>
          <w:lang w:val="en-US"/>
        </w:rPr>
        <w:t>or</w:t>
      </w:r>
      <w:r w:rsidR="00FD673B">
        <w:rPr>
          <w:lang w:val="en-US"/>
        </w:rPr>
        <w:t xml:space="preserve"> electrodeposition</w:t>
      </w:r>
      <w:r w:rsidR="00D13259">
        <w:rPr>
          <w:lang w:val="en-US"/>
        </w:rPr>
        <w:t xml:space="preserve">. Brazing has been studied by using both </w:t>
      </w:r>
      <w:r w:rsidR="001E25D6">
        <w:rPr>
          <w:lang w:val="en-US"/>
        </w:rPr>
        <w:t>low and high temperature</w:t>
      </w:r>
      <w:r w:rsidR="005465F0">
        <w:rPr>
          <w:lang w:val="en-US"/>
        </w:rPr>
        <w:t xml:space="preserve"> (from 300K to 700K)</w:t>
      </w:r>
      <w:r w:rsidR="001E25D6">
        <w:rPr>
          <w:lang w:val="en-US"/>
        </w:rPr>
        <w:t xml:space="preserve"> </w:t>
      </w:r>
      <w:r w:rsidR="00FD673B">
        <w:rPr>
          <w:lang w:val="en-US"/>
        </w:rPr>
        <w:t>brazing material</w:t>
      </w:r>
      <w:r>
        <w:rPr>
          <w:lang w:val="en-US"/>
        </w:rPr>
        <w:t>s</w:t>
      </w:r>
      <w:r w:rsidR="00FD673B">
        <w:rPr>
          <w:lang w:val="en-US"/>
        </w:rPr>
        <w:t xml:space="preserve"> </w:t>
      </w:r>
      <w:r w:rsidR="001E25D6">
        <w:rPr>
          <w:lang w:val="en-US"/>
        </w:rPr>
        <w:t xml:space="preserve">in order to enlarge the application field. </w:t>
      </w:r>
      <w:r w:rsidR="006401FD">
        <w:rPr>
          <w:lang w:val="en-US"/>
        </w:rPr>
        <w:t>Very promising results ha</w:t>
      </w:r>
      <w:r w:rsidR="00FD673B">
        <w:rPr>
          <w:lang w:val="en-US"/>
        </w:rPr>
        <w:t>ve</w:t>
      </w:r>
      <w:r w:rsidR="006401FD">
        <w:rPr>
          <w:lang w:val="en-US"/>
        </w:rPr>
        <w:t xml:space="preserve"> been obtained for several </w:t>
      </w:r>
      <w:r w:rsidR="00FD673B">
        <w:rPr>
          <w:lang w:val="en-US"/>
        </w:rPr>
        <w:t xml:space="preserve">of those </w:t>
      </w:r>
      <w:r w:rsidR="006401FD">
        <w:rPr>
          <w:lang w:val="en-US"/>
        </w:rPr>
        <w:t>processes in terms of contact resistance measurements</w:t>
      </w:r>
      <w:r w:rsidR="009D0CF9">
        <w:rPr>
          <w:lang w:val="en-US"/>
        </w:rPr>
        <w:t xml:space="preserve"> (</w:t>
      </w:r>
      <w:r w:rsidR="00045EBE">
        <w:rPr>
          <w:lang w:val="en-US"/>
        </w:rPr>
        <w:t>&lt;</w:t>
      </w:r>
      <w:r w:rsidR="00173076">
        <w:rPr>
          <w:lang w:val="en-US"/>
        </w:rPr>
        <w:t>10</w:t>
      </w:r>
      <w:r w:rsidR="00173076" w:rsidRPr="00173076">
        <w:rPr>
          <w:lang w:val="en-US"/>
        </w:rPr>
        <w:t>μΩ</w:t>
      </w:r>
      <w:r w:rsidRPr="00DD2275">
        <w:rPr>
          <w:lang w:val="en-US"/>
        </w:rPr>
        <w:t>∙</w:t>
      </w:r>
      <w:r w:rsidR="00173076">
        <w:rPr>
          <w:lang w:val="en-US"/>
        </w:rPr>
        <w:t>cm</w:t>
      </w:r>
      <w:r w:rsidR="00173076" w:rsidRPr="00173076">
        <w:rPr>
          <w:vertAlign w:val="superscript"/>
          <w:lang w:val="en-US"/>
        </w:rPr>
        <w:t>2</w:t>
      </w:r>
      <w:r w:rsidR="00173076">
        <w:rPr>
          <w:lang w:val="en-US"/>
        </w:rPr>
        <w:t>)</w:t>
      </w:r>
      <w:r w:rsidR="006401FD">
        <w:rPr>
          <w:lang w:val="en-US"/>
        </w:rPr>
        <w:t xml:space="preserve">, </w:t>
      </w:r>
      <w:r w:rsidR="00FD673B">
        <w:rPr>
          <w:lang w:val="en-US"/>
        </w:rPr>
        <w:t>element</w:t>
      </w:r>
      <w:r w:rsidR="006401FD">
        <w:rPr>
          <w:lang w:val="en-US"/>
        </w:rPr>
        <w:t xml:space="preserve"> diffusion (highlighted by SEM and EDX) and mechanical resistance. </w:t>
      </w:r>
      <w:r w:rsidR="00173076">
        <w:rPr>
          <w:lang w:val="en-US"/>
        </w:rPr>
        <w:t xml:space="preserve">Moreover, for </w:t>
      </w:r>
      <w:r>
        <w:rPr>
          <w:lang w:val="en-US"/>
        </w:rPr>
        <w:t>silver-based brazing</w:t>
      </w:r>
      <w:r w:rsidR="00173076">
        <w:rPr>
          <w:lang w:val="en-US"/>
        </w:rPr>
        <w:t>, a</w:t>
      </w:r>
      <w:r w:rsidR="00551F1D">
        <w:rPr>
          <w:lang w:val="en-US"/>
        </w:rPr>
        <w:t xml:space="preserve"> thin</w:t>
      </w:r>
      <w:r w:rsidR="00173076">
        <w:rPr>
          <w:lang w:val="en-US"/>
        </w:rPr>
        <w:t xml:space="preserve"> reactive layer has been observed at the surface of Fe</w:t>
      </w:r>
      <w:r w:rsidR="00173076" w:rsidRPr="00173076">
        <w:rPr>
          <w:vertAlign w:val="subscript"/>
          <w:lang w:val="en-US"/>
        </w:rPr>
        <w:t>2</w:t>
      </w:r>
      <w:r w:rsidR="00173076">
        <w:rPr>
          <w:lang w:val="en-US"/>
        </w:rPr>
        <w:t>VAl</w:t>
      </w:r>
      <w:r w:rsidR="009234CC">
        <w:rPr>
          <w:lang w:val="en-US"/>
        </w:rPr>
        <w:t xml:space="preserve">. This layer </w:t>
      </w:r>
      <w:r w:rsidR="00FD673B">
        <w:rPr>
          <w:lang w:val="en-US"/>
        </w:rPr>
        <w:t>appears owing to</w:t>
      </w:r>
      <w:r w:rsidR="009234CC">
        <w:rPr>
          <w:lang w:val="en-US"/>
        </w:rPr>
        <w:t xml:space="preserve"> </w:t>
      </w:r>
      <w:r w:rsidR="00173076">
        <w:rPr>
          <w:lang w:val="en-US"/>
        </w:rPr>
        <w:t xml:space="preserve">chemical reaction </w:t>
      </w:r>
      <w:r w:rsidR="009234CC">
        <w:rPr>
          <w:lang w:val="en-US"/>
        </w:rPr>
        <w:t>between</w:t>
      </w:r>
      <w:r w:rsidR="00173076">
        <w:rPr>
          <w:lang w:val="en-US"/>
        </w:rPr>
        <w:t xml:space="preserve"> the brazing material</w:t>
      </w:r>
      <w:r w:rsidR="00FD673B">
        <w:rPr>
          <w:lang w:val="en-US"/>
        </w:rPr>
        <w:t>,</w:t>
      </w:r>
      <w:r w:rsidR="00173076">
        <w:rPr>
          <w:lang w:val="en-US"/>
        </w:rPr>
        <w:t xml:space="preserve"> copper</w:t>
      </w:r>
      <w:r>
        <w:rPr>
          <w:lang w:val="en-US"/>
        </w:rPr>
        <w:t xml:space="preserve"> and </w:t>
      </w:r>
      <w:r w:rsidR="009234CC">
        <w:rPr>
          <w:lang w:val="en-US"/>
        </w:rPr>
        <w:t>Fe</w:t>
      </w:r>
      <w:r w:rsidR="009234CC" w:rsidRPr="009234CC">
        <w:rPr>
          <w:vertAlign w:val="subscript"/>
          <w:lang w:val="en-US"/>
        </w:rPr>
        <w:t>2</w:t>
      </w:r>
      <w:r w:rsidR="009234CC">
        <w:rPr>
          <w:lang w:val="en-US"/>
        </w:rPr>
        <w:t>VAl</w:t>
      </w:r>
      <w:r w:rsidR="00173076">
        <w:rPr>
          <w:lang w:val="en-US"/>
        </w:rPr>
        <w:t>.</w:t>
      </w:r>
      <w:r w:rsidR="00551F1D">
        <w:rPr>
          <w:lang w:val="en-US"/>
        </w:rPr>
        <w:t xml:space="preserve"> </w:t>
      </w:r>
      <w:r w:rsidR="00173076">
        <w:rPr>
          <w:lang w:val="en-US"/>
        </w:rPr>
        <w:t xml:space="preserve"> This </w:t>
      </w:r>
      <w:r w:rsidR="00FD673B">
        <w:rPr>
          <w:lang w:val="en-US"/>
        </w:rPr>
        <w:t xml:space="preserve">phenomenon </w:t>
      </w:r>
      <w:r w:rsidR="00173076">
        <w:rPr>
          <w:lang w:val="en-US"/>
        </w:rPr>
        <w:t>was never observe</w:t>
      </w:r>
      <w:r w:rsidR="00472B9D">
        <w:rPr>
          <w:lang w:val="en-US"/>
        </w:rPr>
        <w:t xml:space="preserve">d </w:t>
      </w:r>
      <w:r w:rsidR="00FD673B">
        <w:rPr>
          <w:lang w:val="en-US"/>
        </w:rPr>
        <w:t xml:space="preserve">before </w:t>
      </w:r>
      <w:r w:rsidR="00472B9D">
        <w:rPr>
          <w:lang w:val="en-US"/>
        </w:rPr>
        <w:t>and is supposed to have a positive effect on the contact resistance</w:t>
      </w:r>
      <w:r w:rsidR="00FD673B">
        <w:rPr>
          <w:lang w:val="en-US"/>
        </w:rPr>
        <w:t xml:space="preserve"> and thus </w:t>
      </w:r>
      <w:r w:rsidR="00B3223D">
        <w:rPr>
          <w:lang w:val="en-US"/>
        </w:rPr>
        <w:t xml:space="preserve">on </w:t>
      </w:r>
      <w:r w:rsidR="00FD673B">
        <w:rPr>
          <w:lang w:val="en-US"/>
        </w:rPr>
        <w:t>the module efficiency</w:t>
      </w:r>
      <w:r w:rsidR="00F47C09">
        <w:rPr>
          <w:lang w:val="en-US"/>
        </w:rPr>
        <w:t xml:space="preserve">, as long as it does not involve </w:t>
      </w:r>
      <w:r w:rsidR="00A873EE">
        <w:rPr>
          <w:lang w:val="en-US"/>
        </w:rPr>
        <w:t>too large scale elemental diffusion</w:t>
      </w:r>
      <w:r w:rsidR="00472B9D">
        <w:rPr>
          <w:lang w:val="en-US"/>
        </w:rPr>
        <w:t xml:space="preserve">. </w:t>
      </w:r>
    </w:p>
    <w:p w14:paraId="26E871FB" w14:textId="77777777" w:rsidR="006401FD" w:rsidRDefault="006401FD" w:rsidP="00CB4DCB">
      <w:pPr>
        <w:jc w:val="both"/>
        <w:rPr>
          <w:lang w:val="en-US"/>
        </w:rPr>
      </w:pPr>
    </w:p>
    <w:p w14:paraId="2A3F1FC0" w14:textId="65B3F917" w:rsidR="00A2546B" w:rsidRPr="00D74ACB" w:rsidRDefault="00A2546B" w:rsidP="00CB4DCB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sectPr w:rsidR="00A2546B" w:rsidRPr="00D74ACB" w:rsidSect="00340D0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182A23"/>
    <w:multiLevelType w:val="hybridMultilevel"/>
    <w:tmpl w:val="1AAE08B0"/>
    <w:lvl w:ilvl="0" w:tplc="EC04ED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9C"/>
    <w:rsid w:val="00045EBE"/>
    <w:rsid w:val="00073DBB"/>
    <w:rsid w:val="000754F9"/>
    <w:rsid w:val="00173076"/>
    <w:rsid w:val="001E25D6"/>
    <w:rsid w:val="00253392"/>
    <w:rsid w:val="0026189C"/>
    <w:rsid w:val="00287122"/>
    <w:rsid w:val="00340D0E"/>
    <w:rsid w:val="00352BBA"/>
    <w:rsid w:val="00413F46"/>
    <w:rsid w:val="00472B9D"/>
    <w:rsid w:val="00540EAF"/>
    <w:rsid w:val="005465F0"/>
    <w:rsid w:val="00551F1D"/>
    <w:rsid w:val="00605714"/>
    <w:rsid w:val="0063540D"/>
    <w:rsid w:val="006401FD"/>
    <w:rsid w:val="00766172"/>
    <w:rsid w:val="007A2654"/>
    <w:rsid w:val="007F7504"/>
    <w:rsid w:val="00840C2D"/>
    <w:rsid w:val="00900199"/>
    <w:rsid w:val="009234CC"/>
    <w:rsid w:val="00924C69"/>
    <w:rsid w:val="009D0CF9"/>
    <w:rsid w:val="009F4011"/>
    <w:rsid w:val="00A13AE0"/>
    <w:rsid w:val="00A2546B"/>
    <w:rsid w:val="00A873EE"/>
    <w:rsid w:val="00AB0B40"/>
    <w:rsid w:val="00B3223D"/>
    <w:rsid w:val="00B43B97"/>
    <w:rsid w:val="00B6583C"/>
    <w:rsid w:val="00C230E7"/>
    <w:rsid w:val="00C84563"/>
    <w:rsid w:val="00C84F12"/>
    <w:rsid w:val="00CB4DCB"/>
    <w:rsid w:val="00D13259"/>
    <w:rsid w:val="00D36419"/>
    <w:rsid w:val="00D74ACB"/>
    <w:rsid w:val="00DD2275"/>
    <w:rsid w:val="00E378FE"/>
    <w:rsid w:val="00E91E19"/>
    <w:rsid w:val="00E95C1C"/>
    <w:rsid w:val="00EB7231"/>
    <w:rsid w:val="00F47C09"/>
    <w:rsid w:val="00FD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7CF0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401FD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D74ACB"/>
    <w:pPr>
      <w:ind w:left="720"/>
      <w:contextualSpacing/>
    </w:pPr>
  </w:style>
  <w:style w:type="paragraph" w:styleId="Sansinterligne">
    <w:name w:val="No Spacing"/>
    <w:uiPriority w:val="1"/>
    <w:qFormat/>
    <w:rsid w:val="00640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281</Words>
  <Characters>1546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Marchal-Marchant</dc:creator>
  <cp:keywords/>
  <dc:description/>
  <cp:lastModifiedBy>Valentin Marchal-Marchant</cp:lastModifiedBy>
  <cp:revision>22</cp:revision>
  <dcterms:created xsi:type="dcterms:W3CDTF">2018-02-14T07:55:00Z</dcterms:created>
  <dcterms:modified xsi:type="dcterms:W3CDTF">2018-02-27T15:53:00Z</dcterms:modified>
</cp:coreProperties>
</file>