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2A9DC" w14:textId="2C75A404" w:rsidR="00E82944" w:rsidRPr="001F2D4A" w:rsidRDefault="008C73E0" w:rsidP="008C73E0">
      <w:pPr>
        <w:jc w:val="both"/>
        <w:rPr>
          <w:lang w:val="fr-FR"/>
        </w:rPr>
      </w:pPr>
      <w:r w:rsidRPr="001F2D4A">
        <w:rPr>
          <w:lang w:val="fr-FR"/>
        </w:rPr>
        <w:t xml:space="preserve">2086. </w:t>
      </w:r>
      <w:proofErr w:type="spellStart"/>
      <w:r w:rsidRPr="001F2D4A">
        <w:rPr>
          <w:i/>
          <w:iCs/>
          <w:lang w:val="fr-FR"/>
        </w:rPr>
        <w:t>Handbuch</w:t>
      </w:r>
      <w:proofErr w:type="spellEnd"/>
      <w:r w:rsidRPr="001F2D4A">
        <w:rPr>
          <w:i/>
          <w:iCs/>
          <w:lang w:val="fr-FR"/>
        </w:rPr>
        <w:t xml:space="preserve"> der Schweizer </w:t>
      </w:r>
      <w:proofErr w:type="spellStart"/>
      <w:r w:rsidRPr="001F2D4A">
        <w:rPr>
          <w:i/>
          <w:iCs/>
          <w:lang w:val="fr-FR"/>
        </w:rPr>
        <w:t>Klosterbibliotheken</w:t>
      </w:r>
      <w:proofErr w:type="spellEnd"/>
      <w:r w:rsidRPr="001F2D4A">
        <w:rPr>
          <w:i/>
          <w:iCs/>
          <w:lang w:val="fr-FR"/>
        </w:rPr>
        <w:t xml:space="preserve"> – Répertoire des bibliothèques conventuelles de Suisse – </w:t>
      </w:r>
      <w:proofErr w:type="spellStart"/>
      <w:r w:rsidRPr="001F2D4A">
        <w:rPr>
          <w:i/>
          <w:iCs/>
          <w:lang w:val="fr-FR"/>
        </w:rPr>
        <w:t>Repertorio</w:t>
      </w:r>
      <w:proofErr w:type="spellEnd"/>
      <w:r w:rsidRPr="001F2D4A">
        <w:rPr>
          <w:i/>
          <w:iCs/>
          <w:lang w:val="fr-FR"/>
        </w:rPr>
        <w:t xml:space="preserve"> delle </w:t>
      </w:r>
      <w:proofErr w:type="spellStart"/>
      <w:r w:rsidRPr="001F2D4A">
        <w:rPr>
          <w:i/>
          <w:iCs/>
          <w:lang w:val="fr-FR"/>
        </w:rPr>
        <w:t>biblioteche</w:t>
      </w:r>
      <w:proofErr w:type="spellEnd"/>
      <w:r w:rsidRPr="001F2D4A">
        <w:rPr>
          <w:i/>
          <w:iCs/>
          <w:lang w:val="fr-FR"/>
        </w:rPr>
        <w:t xml:space="preserve"> </w:t>
      </w:r>
      <w:proofErr w:type="spellStart"/>
      <w:r w:rsidRPr="001F2D4A">
        <w:rPr>
          <w:i/>
          <w:iCs/>
          <w:lang w:val="fr-FR"/>
        </w:rPr>
        <w:t>degli</w:t>
      </w:r>
      <w:proofErr w:type="spellEnd"/>
      <w:r w:rsidRPr="001F2D4A">
        <w:rPr>
          <w:i/>
          <w:iCs/>
          <w:lang w:val="fr-FR"/>
        </w:rPr>
        <w:t xml:space="preserve"> </w:t>
      </w:r>
      <w:proofErr w:type="spellStart"/>
      <w:r w:rsidRPr="001F2D4A">
        <w:rPr>
          <w:i/>
          <w:iCs/>
          <w:lang w:val="fr-FR"/>
        </w:rPr>
        <w:t>ordini</w:t>
      </w:r>
      <w:proofErr w:type="spellEnd"/>
      <w:r w:rsidRPr="001F2D4A">
        <w:rPr>
          <w:i/>
          <w:iCs/>
          <w:lang w:val="fr-FR"/>
        </w:rPr>
        <w:t xml:space="preserve"> </w:t>
      </w:r>
      <w:proofErr w:type="spellStart"/>
      <w:r w:rsidRPr="001F2D4A">
        <w:rPr>
          <w:i/>
          <w:iCs/>
          <w:lang w:val="fr-FR"/>
        </w:rPr>
        <w:t>religiosi</w:t>
      </w:r>
      <w:proofErr w:type="spellEnd"/>
      <w:r w:rsidRPr="001F2D4A">
        <w:rPr>
          <w:i/>
          <w:iCs/>
          <w:lang w:val="fr-FR"/>
        </w:rPr>
        <w:t xml:space="preserve"> in Svizzera</w:t>
      </w:r>
      <w:r w:rsidRPr="001F2D4A">
        <w:rPr>
          <w:lang w:val="fr-FR"/>
        </w:rPr>
        <w:t xml:space="preserve">, </w:t>
      </w:r>
      <w:proofErr w:type="spellStart"/>
      <w:r w:rsidRPr="001F2D4A">
        <w:rPr>
          <w:i/>
          <w:iCs/>
          <w:lang w:val="fr-FR"/>
        </w:rPr>
        <w:t>herausgegeben</w:t>
      </w:r>
      <w:proofErr w:type="spellEnd"/>
      <w:r w:rsidRPr="001F2D4A">
        <w:rPr>
          <w:i/>
          <w:iCs/>
          <w:lang w:val="fr-FR"/>
        </w:rPr>
        <w:t xml:space="preserve"> von der </w:t>
      </w:r>
      <w:proofErr w:type="spellStart"/>
      <w:r w:rsidRPr="001F2D4A">
        <w:rPr>
          <w:i/>
          <w:iCs/>
          <w:lang w:val="fr-FR"/>
        </w:rPr>
        <w:t>Stiftsbibliothek</w:t>
      </w:r>
      <w:proofErr w:type="spellEnd"/>
      <w:r w:rsidRPr="001F2D4A">
        <w:rPr>
          <w:i/>
          <w:iCs/>
          <w:lang w:val="fr-FR"/>
        </w:rPr>
        <w:t xml:space="preserve"> St. </w:t>
      </w:r>
      <w:proofErr w:type="spellStart"/>
      <w:r w:rsidRPr="001F2D4A">
        <w:rPr>
          <w:i/>
          <w:iCs/>
          <w:lang w:val="fr-FR"/>
        </w:rPr>
        <w:t>Gallen</w:t>
      </w:r>
      <w:proofErr w:type="spellEnd"/>
      <w:r w:rsidRPr="001F2D4A">
        <w:rPr>
          <w:lang w:val="fr-FR"/>
        </w:rPr>
        <w:t xml:space="preserve">, </w:t>
      </w:r>
      <w:proofErr w:type="spellStart"/>
      <w:r w:rsidRPr="001F2D4A">
        <w:rPr>
          <w:lang w:val="fr-FR"/>
        </w:rPr>
        <w:t>bearbeitet</w:t>
      </w:r>
      <w:proofErr w:type="spellEnd"/>
      <w:r w:rsidRPr="001F2D4A">
        <w:rPr>
          <w:lang w:val="fr-FR"/>
        </w:rPr>
        <w:t xml:space="preserve"> von Albert </w:t>
      </w:r>
      <w:proofErr w:type="spellStart"/>
      <w:r w:rsidRPr="001F2D4A">
        <w:rPr>
          <w:b/>
          <w:bCs/>
          <w:lang w:val="fr-FR"/>
        </w:rPr>
        <w:t>Holenstein</w:t>
      </w:r>
      <w:proofErr w:type="spellEnd"/>
      <w:r w:rsidRPr="001F2D4A">
        <w:rPr>
          <w:lang w:val="fr-FR"/>
        </w:rPr>
        <w:t xml:space="preserve">. </w:t>
      </w:r>
      <w:proofErr w:type="spellStart"/>
      <w:r w:rsidRPr="001F2D4A">
        <w:rPr>
          <w:lang w:val="fr-FR"/>
        </w:rPr>
        <w:t>Schwabe</w:t>
      </w:r>
      <w:proofErr w:type="spellEnd"/>
      <w:r w:rsidRPr="001F2D4A">
        <w:rPr>
          <w:lang w:val="fr-FR"/>
        </w:rPr>
        <w:t xml:space="preserve"> </w:t>
      </w:r>
      <w:proofErr w:type="spellStart"/>
      <w:r w:rsidRPr="001F2D4A">
        <w:rPr>
          <w:lang w:val="fr-FR"/>
        </w:rPr>
        <w:t>Verlag</w:t>
      </w:r>
      <w:proofErr w:type="spellEnd"/>
      <w:r w:rsidRPr="001F2D4A">
        <w:rPr>
          <w:lang w:val="fr-FR"/>
        </w:rPr>
        <w:t>, Basel 2022. 25 cm, 507 p., ill., index, € 68,00. ISBN 978-3-7965-4598-6.</w:t>
      </w:r>
    </w:p>
    <w:p w14:paraId="0845CA8C" w14:textId="77777777" w:rsidR="008C73E0" w:rsidRPr="001F2D4A" w:rsidRDefault="008C73E0" w:rsidP="008C73E0">
      <w:pPr>
        <w:jc w:val="both"/>
        <w:rPr>
          <w:lang w:val="fr-FR"/>
        </w:rPr>
      </w:pPr>
    </w:p>
    <w:p w14:paraId="712D7CB0" w14:textId="766EF07B" w:rsidR="00F942F6" w:rsidRPr="001F2D4A" w:rsidRDefault="008F5E79" w:rsidP="008C73E0">
      <w:pPr>
        <w:jc w:val="both"/>
        <w:rPr>
          <w:rFonts w:cstheme="minorHAnsi"/>
          <w:color w:val="000000"/>
          <w:shd w:val="clear" w:color="auto" w:fill="FFFFFF"/>
          <w:lang w:val="fr-FR"/>
        </w:rPr>
      </w:pPr>
      <w:r w:rsidRPr="001F2D4A">
        <w:rPr>
          <w:rFonts w:cstheme="minorHAnsi"/>
          <w:lang w:val="fr-FR"/>
        </w:rPr>
        <w:t xml:space="preserve">Cet instrument de travail </w:t>
      </w:r>
      <w:r w:rsidR="00426EAD">
        <w:rPr>
          <w:rFonts w:cstheme="minorHAnsi"/>
          <w:lang w:val="fr-FR"/>
        </w:rPr>
        <w:t>trilingue</w:t>
      </w:r>
      <w:r w:rsidR="003807DD" w:rsidRPr="001F2D4A">
        <w:rPr>
          <w:rFonts w:cstheme="minorHAnsi"/>
          <w:lang w:val="fr-FR"/>
        </w:rPr>
        <w:t xml:space="preserve"> </w:t>
      </w:r>
      <w:r w:rsidRPr="001F2D4A">
        <w:rPr>
          <w:rFonts w:cstheme="minorHAnsi"/>
          <w:lang w:val="fr-FR"/>
        </w:rPr>
        <w:t>présente</w:t>
      </w:r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 les fonds de livres conventuels en Suisse. L’ouvrage de référence contient 84 descr</w:t>
      </w:r>
      <w:r w:rsidR="00426EAD">
        <w:rPr>
          <w:rFonts w:cstheme="minorHAnsi"/>
          <w:color w:val="000000"/>
          <w:shd w:val="clear" w:color="auto" w:fill="FFFFFF"/>
          <w:lang w:val="fr-FR"/>
        </w:rPr>
        <w:t>iptions</w:t>
      </w:r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 de bibl</w:t>
      </w:r>
      <w:r w:rsidR="00426EAD">
        <w:rPr>
          <w:rFonts w:cstheme="minorHAnsi"/>
          <w:color w:val="000000"/>
          <w:shd w:val="clear" w:color="auto" w:fill="FFFFFF"/>
          <w:lang w:val="fr-FR"/>
        </w:rPr>
        <w:t>iothèques</w:t>
      </w:r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 monastiques</w:t>
      </w:r>
      <w:r w:rsidR="00201535" w:rsidRPr="001F2D4A">
        <w:rPr>
          <w:rFonts w:cstheme="minorHAnsi"/>
          <w:color w:val="000000"/>
          <w:shd w:val="clear" w:color="auto" w:fill="FFFFFF"/>
          <w:lang w:val="fr-FR"/>
        </w:rPr>
        <w:t xml:space="preserve"> ; il est à noter que plus de </w:t>
      </w:r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50 de </w:t>
      </w:r>
      <w:r w:rsidR="00201535" w:rsidRPr="001F2D4A">
        <w:rPr>
          <w:rFonts w:cstheme="minorHAnsi"/>
          <w:color w:val="000000"/>
          <w:shd w:val="clear" w:color="auto" w:fill="FFFFFF"/>
          <w:lang w:val="fr-FR"/>
        </w:rPr>
        <w:t xml:space="preserve">ces </w:t>
      </w:r>
      <w:r w:rsidRPr="001F2D4A">
        <w:rPr>
          <w:rFonts w:cstheme="minorHAnsi"/>
          <w:color w:val="000000"/>
          <w:shd w:val="clear" w:color="auto" w:fill="FFFFFF"/>
          <w:lang w:val="fr-FR"/>
        </w:rPr>
        <w:t>couvents</w:t>
      </w:r>
      <w:r w:rsidR="009B1D67" w:rsidRPr="001F2D4A">
        <w:rPr>
          <w:rFonts w:cstheme="minorHAnsi"/>
          <w:color w:val="000000"/>
          <w:shd w:val="clear" w:color="auto" w:fill="FFFFFF"/>
          <w:lang w:val="fr-FR"/>
        </w:rPr>
        <w:t xml:space="preserve"> sont</w:t>
      </w:r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 encore en activité. L’accent est </w:t>
      </w:r>
      <w:r w:rsidR="00201535" w:rsidRPr="001F2D4A">
        <w:rPr>
          <w:rFonts w:cstheme="minorHAnsi"/>
          <w:color w:val="000000"/>
          <w:shd w:val="clear" w:color="auto" w:fill="FFFFFF"/>
          <w:lang w:val="fr-FR"/>
        </w:rPr>
        <w:t>mis sur les</w:t>
      </w:r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 collections </w:t>
      </w:r>
      <w:r w:rsidR="00201535" w:rsidRPr="001F2D4A">
        <w:rPr>
          <w:rFonts w:cstheme="minorHAnsi"/>
          <w:color w:val="000000"/>
          <w:shd w:val="clear" w:color="auto" w:fill="FFFFFF"/>
          <w:lang w:val="fr-FR"/>
        </w:rPr>
        <w:t xml:space="preserve">gérées par des </w:t>
      </w:r>
      <w:r w:rsidR="003208ED" w:rsidRPr="001F2D4A">
        <w:rPr>
          <w:rFonts w:cstheme="minorHAnsi"/>
          <w:color w:val="000000"/>
          <w:shd w:val="clear" w:color="auto" w:fill="FFFFFF"/>
          <w:lang w:val="fr-FR"/>
        </w:rPr>
        <w:t>institutions</w:t>
      </w:r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 féminin</w:t>
      </w:r>
      <w:r w:rsidR="003208ED" w:rsidRPr="001F2D4A">
        <w:rPr>
          <w:rFonts w:cstheme="minorHAnsi"/>
          <w:color w:val="000000"/>
          <w:shd w:val="clear" w:color="auto" w:fill="FFFFFF"/>
          <w:lang w:val="fr-FR"/>
        </w:rPr>
        <w:t>e</w:t>
      </w:r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s </w:t>
      </w:r>
      <w:r w:rsidR="003208ED" w:rsidRPr="001F2D4A">
        <w:rPr>
          <w:rFonts w:cstheme="minorHAnsi"/>
          <w:color w:val="000000"/>
          <w:shd w:val="clear" w:color="auto" w:fill="FFFFFF"/>
          <w:lang w:val="fr-FR"/>
        </w:rPr>
        <w:t>qui</w:t>
      </w:r>
      <w:r w:rsidR="00201535" w:rsidRPr="001F2D4A">
        <w:rPr>
          <w:rFonts w:cstheme="minorHAnsi"/>
          <w:color w:val="000000"/>
          <w:shd w:val="clear" w:color="auto" w:fill="FFFFFF"/>
          <w:lang w:val="fr-FR"/>
        </w:rPr>
        <w:t xml:space="preserve">, </w:t>
      </w:r>
      <w:r w:rsidR="00F942F6" w:rsidRPr="001F2D4A">
        <w:rPr>
          <w:rFonts w:cstheme="minorHAnsi"/>
          <w:color w:val="000000"/>
          <w:shd w:val="clear" w:color="auto" w:fill="FFFFFF"/>
          <w:lang w:val="fr-FR"/>
        </w:rPr>
        <w:t>compar</w:t>
      </w:r>
      <w:r w:rsidR="00201535" w:rsidRPr="001F2D4A">
        <w:rPr>
          <w:rFonts w:cstheme="minorHAnsi"/>
          <w:color w:val="000000"/>
          <w:shd w:val="clear" w:color="auto" w:fill="FFFFFF"/>
          <w:lang w:val="fr-FR"/>
        </w:rPr>
        <w:t xml:space="preserve">ées aux </w:t>
      </w:r>
      <w:r w:rsidR="00F942F6" w:rsidRPr="001F2D4A">
        <w:rPr>
          <w:rFonts w:cstheme="minorHAnsi"/>
          <w:color w:val="000000"/>
          <w:shd w:val="clear" w:color="auto" w:fill="FFFFFF"/>
          <w:lang w:val="fr-FR"/>
        </w:rPr>
        <w:t>maisons d’hommes</w:t>
      </w:r>
      <w:r w:rsidR="009B1D67" w:rsidRPr="001F2D4A">
        <w:rPr>
          <w:rFonts w:cstheme="minorHAnsi"/>
          <w:color w:val="000000"/>
          <w:shd w:val="clear" w:color="auto" w:fill="FFFFFF"/>
          <w:lang w:val="fr-FR"/>
        </w:rPr>
        <w:t>,</w:t>
      </w:r>
      <w:r w:rsidR="003208ED" w:rsidRPr="001F2D4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426EAD">
        <w:rPr>
          <w:rFonts w:cstheme="minorHAnsi"/>
          <w:color w:val="000000"/>
          <w:shd w:val="clear" w:color="auto" w:fill="FFFFFF"/>
          <w:lang w:val="fr-FR"/>
        </w:rPr>
        <w:t>restent</w:t>
      </w:r>
      <w:r w:rsidR="00426EAD" w:rsidRPr="001F2D4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3208ED" w:rsidRPr="001F2D4A">
        <w:rPr>
          <w:rFonts w:cstheme="minorHAnsi"/>
          <w:color w:val="000000"/>
          <w:shd w:val="clear" w:color="auto" w:fill="FFFFFF"/>
          <w:lang w:val="fr-FR"/>
        </w:rPr>
        <w:t xml:space="preserve">peu </w:t>
      </w:r>
      <w:r w:rsidR="00715B86" w:rsidRPr="001F2D4A">
        <w:rPr>
          <w:rFonts w:cstheme="minorHAnsi"/>
          <w:color w:val="000000"/>
          <w:shd w:val="clear" w:color="auto" w:fill="FFFFFF"/>
          <w:lang w:val="fr-FR"/>
        </w:rPr>
        <w:t>étudiée</w:t>
      </w:r>
      <w:r w:rsidR="003208ED" w:rsidRPr="001F2D4A">
        <w:rPr>
          <w:rFonts w:cstheme="minorHAnsi"/>
          <w:color w:val="000000"/>
          <w:shd w:val="clear" w:color="auto" w:fill="FFFFFF"/>
          <w:lang w:val="fr-FR"/>
        </w:rPr>
        <w:t>s</w:t>
      </w:r>
      <w:r w:rsidR="000504DF" w:rsidRPr="001F2D4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201535" w:rsidRPr="001F2D4A">
        <w:rPr>
          <w:rFonts w:cstheme="minorHAnsi"/>
          <w:color w:val="000000"/>
          <w:shd w:val="clear" w:color="auto" w:fill="FFFFFF"/>
          <w:lang w:val="fr-FR"/>
        </w:rPr>
        <w:t xml:space="preserve">jusqu’ici </w:t>
      </w:r>
      <w:r w:rsidR="000504DF" w:rsidRPr="001F2D4A">
        <w:rPr>
          <w:rFonts w:cstheme="minorHAnsi"/>
          <w:color w:val="000000"/>
          <w:shd w:val="clear" w:color="auto" w:fill="FFFFFF"/>
          <w:lang w:val="fr-FR"/>
        </w:rPr>
        <w:t>(p. 28</w:t>
      </w:r>
      <w:r w:rsidR="00832841" w:rsidRPr="001F2D4A">
        <w:rPr>
          <w:rFonts w:cstheme="minorHAnsi"/>
          <w:color w:val="000000"/>
          <w:shd w:val="clear" w:color="auto" w:fill="FFFFFF"/>
          <w:lang w:val="fr-FR"/>
        </w:rPr>
        <w:t xml:space="preserve"> et</w:t>
      </w:r>
      <w:r w:rsidR="000504DF" w:rsidRPr="001F2D4A">
        <w:rPr>
          <w:rFonts w:cstheme="minorHAnsi"/>
          <w:color w:val="000000"/>
          <w:shd w:val="clear" w:color="auto" w:fill="FFFFFF"/>
          <w:lang w:val="fr-FR"/>
        </w:rPr>
        <w:t xml:space="preserve"> 32)</w:t>
      </w:r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. </w:t>
      </w:r>
      <w:r w:rsidR="00551826" w:rsidRPr="001F2D4A">
        <w:rPr>
          <w:rFonts w:cstheme="minorHAnsi"/>
          <w:color w:val="000000"/>
          <w:shd w:val="clear" w:color="auto" w:fill="FFFFFF"/>
          <w:lang w:val="fr-FR"/>
        </w:rPr>
        <w:t>Parmi celles-</w:t>
      </w:r>
      <w:r w:rsidR="00F942F6" w:rsidRPr="001F2D4A">
        <w:rPr>
          <w:rFonts w:cstheme="minorHAnsi"/>
          <w:color w:val="000000"/>
          <w:shd w:val="clear" w:color="auto" w:fill="FFFFFF"/>
          <w:lang w:val="fr-FR"/>
        </w:rPr>
        <w:t>là</w:t>
      </w:r>
      <w:r w:rsidR="00551826" w:rsidRPr="001F2D4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DB53EF" w:rsidRPr="001F2D4A">
        <w:rPr>
          <w:rFonts w:cstheme="minorHAnsi"/>
          <w:color w:val="000000"/>
          <w:shd w:val="clear" w:color="auto" w:fill="FFFFFF"/>
          <w:lang w:val="fr-FR"/>
        </w:rPr>
        <w:t xml:space="preserve">figurent </w:t>
      </w:r>
      <w:r w:rsidR="00426EAD">
        <w:rPr>
          <w:rFonts w:cstheme="minorHAnsi"/>
          <w:color w:val="000000"/>
          <w:shd w:val="clear" w:color="auto" w:fill="FFFFFF"/>
          <w:lang w:val="fr-FR"/>
        </w:rPr>
        <w:t>entre autres</w:t>
      </w:r>
      <w:r w:rsidR="00DB53EF" w:rsidRPr="001F2D4A">
        <w:rPr>
          <w:rFonts w:cstheme="minorHAnsi"/>
          <w:color w:val="000000"/>
          <w:shd w:val="clear" w:color="auto" w:fill="FFFFFF"/>
          <w:lang w:val="fr-FR"/>
        </w:rPr>
        <w:t xml:space="preserve"> les capucines d’Altstätten (canton de Saint-Gall), les cisterciennes de Fribourg et les visitandines</w:t>
      </w:r>
      <w:r w:rsidR="009C2693" w:rsidRPr="001F2D4A">
        <w:rPr>
          <w:rFonts w:cstheme="minorHAnsi"/>
          <w:color w:val="000000"/>
          <w:shd w:val="clear" w:color="auto" w:fill="FFFFFF"/>
          <w:lang w:val="fr-FR"/>
        </w:rPr>
        <w:t xml:space="preserve"> de Soleure.</w:t>
      </w:r>
      <w:r w:rsidR="00DB53EF" w:rsidRPr="001F2D4A">
        <w:rPr>
          <w:rFonts w:cstheme="minorHAnsi"/>
          <w:color w:val="000000"/>
          <w:shd w:val="clear" w:color="auto" w:fill="FFFFFF"/>
          <w:lang w:val="fr-FR"/>
        </w:rPr>
        <w:t xml:space="preserve"> </w:t>
      </w:r>
    </w:p>
    <w:p w14:paraId="33452BD3" w14:textId="0A99D3A1" w:rsidR="008C73E0" w:rsidRPr="001F2D4A" w:rsidRDefault="00F942F6" w:rsidP="008C73E0">
      <w:pPr>
        <w:jc w:val="both"/>
        <w:rPr>
          <w:rFonts w:cstheme="minorHAnsi"/>
          <w:color w:val="000000"/>
          <w:shd w:val="clear" w:color="auto" w:fill="FFFFFF"/>
          <w:lang w:val="fr-FR"/>
        </w:rPr>
      </w:pPr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L’introduction (p. 16-47) renseigne </w:t>
      </w:r>
      <w:r w:rsidR="00426EAD">
        <w:rPr>
          <w:rFonts w:cstheme="minorHAnsi"/>
          <w:color w:val="000000"/>
          <w:shd w:val="clear" w:color="auto" w:fill="FFFFFF"/>
          <w:lang w:val="fr-FR"/>
        </w:rPr>
        <w:t>notamment</w:t>
      </w:r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 sur l’état de la recherche</w:t>
      </w:r>
      <w:r w:rsidR="00372C3D" w:rsidRPr="001F2D4A">
        <w:rPr>
          <w:rFonts w:cstheme="minorHAnsi"/>
          <w:color w:val="000000"/>
          <w:shd w:val="clear" w:color="auto" w:fill="FFFFFF"/>
          <w:lang w:val="fr-FR"/>
        </w:rPr>
        <w:t xml:space="preserve"> (point 3)</w:t>
      </w:r>
      <w:r w:rsidRPr="001F2D4A">
        <w:rPr>
          <w:rFonts w:cstheme="minorHAnsi"/>
          <w:color w:val="000000"/>
          <w:shd w:val="clear" w:color="auto" w:fill="FFFFFF"/>
          <w:lang w:val="fr-FR"/>
        </w:rPr>
        <w:t>, la sélection des bibl</w:t>
      </w:r>
      <w:r w:rsidR="00426EAD">
        <w:rPr>
          <w:rFonts w:cstheme="minorHAnsi"/>
          <w:color w:val="000000"/>
          <w:shd w:val="clear" w:color="auto" w:fill="FFFFFF"/>
          <w:lang w:val="fr-FR"/>
        </w:rPr>
        <w:t>iothèques</w:t>
      </w:r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 monastiques</w:t>
      </w:r>
      <w:r w:rsidR="0001287D" w:rsidRPr="001F2D4A">
        <w:rPr>
          <w:rFonts w:cstheme="minorHAnsi"/>
          <w:color w:val="000000"/>
          <w:shd w:val="clear" w:color="auto" w:fill="FFFFFF"/>
          <w:lang w:val="fr-FR"/>
        </w:rPr>
        <w:t xml:space="preserve"> (p. 36-39)</w:t>
      </w:r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 et la structure </w:t>
      </w:r>
      <w:r w:rsidR="00426EAD">
        <w:rPr>
          <w:rFonts w:cstheme="minorHAnsi"/>
          <w:color w:val="000000"/>
          <w:shd w:val="clear" w:color="auto" w:fill="FFFFFF"/>
          <w:lang w:val="fr-FR"/>
        </w:rPr>
        <w:t xml:space="preserve">en quatre parties </w:t>
      </w:r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des </w:t>
      </w:r>
      <w:r w:rsidR="009B1D67" w:rsidRPr="001F2D4A">
        <w:rPr>
          <w:rFonts w:cstheme="minorHAnsi"/>
          <w:color w:val="000000"/>
          <w:shd w:val="clear" w:color="auto" w:fill="FFFFFF"/>
          <w:lang w:val="fr-FR"/>
        </w:rPr>
        <w:t>descr</w:t>
      </w:r>
      <w:r w:rsidR="00426EAD">
        <w:rPr>
          <w:rFonts w:cstheme="minorHAnsi"/>
          <w:color w:val="000000"/>
          <w:shd w:val="clear" w:color="auto" w:fill="FFFFFF"/>
          <w:lang w:val="fr-FR"/>
        </w:rPr>
        <w:t>iptions</w:t>
      </w:r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372C3D" w:rsidRPr="001F2D4A">
        <w:rPr>
          <w:rFonts w:cstheme="minorHAnsi"/>
          <w:color w:val="000000"/>
          <w:shd w:val="clear" w:color="auto" w:fill="FFFFFF"/>
          <w:lang w:val="fr-FR"/>
        </w:rPr>
        <w:t>(point 4.3)</w:t>
      </w:r>
      <w:r w:rsidR="00426EAD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832841" w:rsidRPr="001F2D4A">
        <w:rPr>
          <w:rFonts w:cstheme="minorHAnsi"/>
          <w:color w:val="000000"/>
          <w:shd w:val="clear" w:color="auto" w:fill="FFFFFF"/>
          <w:lang w:val="fr-FR"/>
        </w:rPr>
        <w:t xml:space="preserve">: </w:t>
      </w:r>
      <w:r w:rsidR="001F2D4A" w:rsidRPr="001F2D4A">
        <w:rPr>
          <w:rFonts w:cstheme="minorHAnsi"/>
          <w:color w:val="000000"/>
          <w:shd w:val="clear" w:color="auto" w:fill="FFFFFF"/>
          <w:lang w:val="fr-FR"/>
        </w:rPr>
        <w:t>0</w:t>
      </w:r>
      <w:r w:rsidR="00832841" w:rsidRPr="001F2D4A">
        <w:rPr>
          <w:rFonts w:cstheme="minorHAnsi"/>
          <w:color w:val="000000"/>
          <w:shd w:val="clear" w:color="auto" w:fill="FFFFFF"/>
          <w:lang w:val="fr-FR"/>
        </w:rPr>
        <w:t xml:space="preserve">) l’institution en bref, </w:t>
      </w:r>
      <w:r w:rsidR="001F2D4A" w:rsidRPr="001F2D4A">
        <w:rPr>
          <w:rFonts w:cstheme="minorHAnsi"/>
          <w:color w:val="000000"/>
          <w:shd w:val="clear" w:color="auto" w:fill="FFFFFF"/>
          <w:lang w:val="fr-FR"/>
        </w:rPr>
        <w:t>1</w:t>
      </w:r>
      <w:r w:rsidR="00832841" w:rsidRPr="001F2D4A">
        <w:rPr>
          <w:rFonts w:cstheme="minorHAnsi"/>
          <w:color w:val="000000"/>
          <w:shd w:val="clear" w:color="auto" w:fill="FFFFFF"/>
          <w:lang w:val="fr-FR"/>
        </w:rPr>
        <w:t xml:space="preserve">) le </w:t>
      </w:r>
      <w:r w:rsidRPr="001F2D4A">
        <w:rPr>
          <w:rFonts w:cstheme="minorHAnsi"/>
          <w:color w:val="000000"/>
          <w:shd w:val="clear" w:color="auto" w:fill="FFFFFF"/>
          <w:lang w:val="fr-FR"/>
        </w:rPr>
        <w:t>fonds</w:t>
      </w:r>
      <w:r w:rsidR="00832841" w:rsidRPr="001F2D4A">
        <w:rPr>
          <w:rFonts w:cstheme="minorHAnsi"/>
          <w:color w:val="000000"/>
          <w:shd w:val="clear" w:color="auto" w:fill="FFFFFF"/>
          <w:lang w:val="fr-FR"/>
        </w:rPr>
        <w:t xml:space="preserve">, </w:t>
      </w:r>
      <w:r w:rsidR="001F2D4A" w:rsidRPr="001F2D4A">
        <w:rPr>
          <w:rFonts w:cstheme="minorHAnsi"/>
          <w:color w:val="000000"/>
          <w:shd w:val="clear" w:color="auto" w:fill="FFFFFF"/>
          <w:lang w:val="fr-FR"/>
        </w:rPr>
        <w:t>2</w:t>
      </w:r>
      <w:r w:rsidR="00832841" w:rsidRPr="001F2D4A">
        <w:rPr>
          <w:rFonts w:cstheme="minorHAnsi"/>
          <w:color w:val="000000"/>
          <w:shd w:val="clear" w:color="auto" w:fill="FFFFFF"/>
          <w:lang w:val="fr-FR"/>
        </w:rPr>
        <w:t xml:space="preserve">) une </w:t>
      </w:r>
      <w:r w:rsidR="00426EAD">
        <w:rPr>
          <w:rFonts w:cstheme="minorHAnsi"/>
          <w:color w:val="000000"/>
          <w:shd w:val="clear" w:color="auto" w:fill="FFFFFF"/>
          <w:lang w:val="fr-FR"/>
        </w:rPr>
        <w:t>courte évocation de</w:t>
      </w:r>
      <w:r w:rsidR="00832841" w:rsidRPr="001F2D4A">
        <w:rPr>
          <w:rFonts w:cstheme="minorHAnsi"/>
          <w:color w:val="000000"/>
          <w:shd w:val="clear" w:color="auto" w:fill="FFFFFF"/>
          <w:lang w:val="fr-FR"/>
        </w:rPr>
        <w:t xml:space="preserve"> l’histoire de la bibl</w:t>
      </w:r>
      <w:r w:rsidR="00426EAD">
        <w:rPr>
          <w:rFonts w:cstheme="minorHAnsi"/>
          <w:color w:val="000000"/>
          <w:shd w:val="clear" w:color="auto" w:fill="FFFFFF"/>
          <w:lang w:val="fr-FR"/>
        </w:rPr>
        <w:t>iothèque</w:t>
      </w:r>
      <w:r w:rsidR="00832841" w:rsidRPr="001F2D4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201535" w:rsidRPr="001F2D4A">
        <w:rPr>
          <w:rFonts w:cstheme="minorHAnsi"/>
          <w:color w:val="000000"/>
          <w:shd w:val="clear" w:color="auto" w:fill="FFFFFF"/>
          <w:lang w:val="fr-FR"/>
        </w:rPr>
        <w:t>ainsi que</w:t>
      </w:r>
      <w:r w:rsidR="00832841" w:rsidRPr="001F2D4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426EAD">
        <w:rPr>
          <w:rFonts w:cstheme="minorHAnsi"/>
          <w:color w:val="000000"/>
          <w:shd w:val="clear" w:color="auto" w:fill="FFFFFF"/>
          <w:lang w:val="fr-FR"/>
        </w:rPr>
        <w:t xml:space="preserve">son </w:t>
      </w:r>
      <w:r w:rsidR="00832841" w:rsidRPr="001F2D4A">
        <w:rPr>
          <w:rFonts w:cstheme="minorHAnsi"/>
          <w:color w:val="000000"/>
          <w:shd w:val="clear" w:color="auto" w:fill="FFFFFF"/>
          <w:lang w:val="fr-FR"/>
        </w:rPr>
        <w:t xml:space="preserve">état, et </w:t>
      </w:r>
      <w:r w:rsidR="001F2D4A" w:rsidRPr="001F2D4A">
        <w:rPr>
          <w:rFonts w:cstheme="minorHAnsi"/>
          <w:color w:val="000000"/>
          <w:shd w:val="clear" w:color="auto" w:fill="FFFFFF"/>
          <w:lang w:val="fr-FR"/>
        </w:rPr>
        <w:t>3</w:t>
      </w:r>
      <w:r w:rsidR="00832841" w:rsidRPr="001F2D4A">
        <w:rPr>
          <w:rFonts w:cstheme="minorHAnsi"/>
          <w:color w:val="000000"/>
          <w:shd w:val="clear" w:color="auto" w:fill="FFFFFF"/>
          <w:lang w:val="fr-FR"/>
        </w:rPr>
        <w:t>) la bibliographie sélective.</w:t>
      </w:r>
      <w:r w:rsidR="00A1427D" w:rsidRPr="001F2D4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426EAD">
        <w:rPr>
          <w:rFonts w:cstheme="minorHAnsi"/>
          <w:color w:val="000000"/>
          <w:shd w:val="clear" w:color="auto" w:fill="FFFFFF"/>
          <w:lang w:val="fr-FR"/>
        </w:rPr>
        <w:t>Chacune servira</w:t>
      </w:r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 de point de départ aux chercheurs intéressés</w:t>
      </w:r>
      <w:r w:rsidR="00832841" w:rsidRPr="001F2D4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487B7B" w:rsidRPr="001F2D4A">
        <w:rPr>
          <w:rFonts w:cstheme="minorHAnsi"/>
          <w:color w:val="000000"/>
          <w:shd w:val="clear" w:color="auto" w:fill="FFFFFF"/>
          <w:lang w:val="fr-FR"/>
        </w:rPr>
        <w:t xml:space="preserve">par </w:t>
      </w:r>
      <w:r w:rsidR="00832841" w:rsidRPr="001F2D4A">
        <w:rPr>
          <w:rFonts w:cstheme="minorHAnsi"/>
          <w:color w:val="000000"/>
          <w:shd w:val="clear" w:color="auto" w:fill="FFFFFF"/>
          <w:lang w:val="fr-FR"/>
        </w:rPr>
        <w:t>une bibl</w:t>
      </w:r>
      <w:r w:rsidR="00426EAD">
        <w:rPr>
          <w:rFonts w:cstheme="minorHAnsi"/>
          <w:color w:val="000000"/>
          <w:shd w:val="clear" w:color="auto" w:fill="FFFFFF"/>
          <w:lang w:val="fr-FR"/>
        </w:rPr>
        <w:t>iothèque</w:t>
      </w:r>
      <w:r w:rsidR="00832841" w:rsidRPr="001F2D4A">
        <w:rPr>
          <w:rFonts w:cstheme="minorHAnsi"/>
          <w:color w:val="000000"/>
          <w:shd w:val="clear" w:color="auto" w:fill="FFFFFF"/>
          <w:lang w:val="fr-FR"/>
        </w:rPr>
        <w:t xml:space="preserve"> précise. </w:t>
      </w:r>
      <w:r w:rsidR="00C3059D" w:rsidRPr="001F2D4A">
        <w:rPr>
          <w:rFonts w:cstheme="minorHAnsi"/>
          <w:color w:val="000000"/>
          <w:shd w:val="clear" w:color="auto" w:fill="FFFFFF"/>
          <w:lang w:val="fr-FR"/>
        </w:rPr>
        <w:t xml:space="preserve">Les 84 </w:t>
      </w:r>
      <w:r w:rsidR="00426EAD">
        <w:rPr>
          <w:rFonts w:cstheme="minorHAnsi"/>
          <w:color w:val="000000"/>
          <w:shd w:val="clear" w:color="auto" w:fill="FFFFFF"/>
          <w:lang w:val="fr-FR"/>
        </w:rPr>
        <w:t>entrées</w:t>
      </w:r>
      <w:r w:rsidR="00426EAD" w:rsidRPr="001F2D4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C3059D" w:rsidRPr="001F2D4A">
        <w:rPr>
          <w:rFonts w:cstheme="minorHAnsi"/>
          <w:color w:val="000000"/>
          <w:shd w:val="clear" w:color="auto" w:fill="FFFFFF"/>
          <w:lang w:val="fr-FR"/>
        </w:rPr>
        <w:t xml:space="preserve">du </w:t>
      </w:r>
      <w:r w:rsidR="0001287D" w:rsidRPr="001F2D4A">
        <w:rPr>
          <w:rFonts w:cstheme="minorHAnsi"/>
          <w:color w:val="000000"/>
          <w:shd w:val="clear" w:color="auto" w:fill="FFFFFF"/>
          <w:lang w:val="fr-FR"/>
        </w:rPr>
        <w:t xml:space="preserve">présent répertoire </w:t>
      </w:r>
      <w:r w:rsidR="00C3059D" w:rsidRPr="001F2D4A">
        <w:rPr>
          <w:rFonts w:cstheme="minorHAnsi"/>
          <w:color w:val="000000"/>
          <w:shd w:val="clear" w:color="auto" w:fill="FFFFFF"/>
          <w:lang w:val="fr-FR"/>
        </w:rPr>
        <w:t>se composent de</w:t>
      </w:r>
      <w:r w:rsidR="0001287D" w:rsidRPr="001F2D4A">
        <w:rPr>
          <w:rFonts w:cstheme="minorHAnsi"/>
          <w:color w:val="000000"/>
          <w:shd w:val="clear" w:color="auto" w:fill="FFFFFF"/>
          <w:lang w:val="fr-FR"/>
        </w:rPr>
        <w:t xml:space="preserve"> 77 articles </w:t>
      </w:r>
      <w:r w:rsidR="00201535" w:rsidRPr="001F2D4A">
        <w:rPr>
          <w:rFonts w:cstheme="minorHAnsi"/>
          <w:color w:val="000000"/>
          <w:shd w:val="clear" w:color="auto" w:fill="FFFFFF"/>
          <w:lang w:val="fr-FR"/>
        </w:rPr>
        <w:t xml:space="preserve">relatifs à des </w:t>
      </w:r>
      <w:r w:rsidR="0001287D" w:rsidRPr="001F2D4A">
        <w:rPr>
          <w:rFonts w:cstheme="minorHAnsi"/>
          <w:color w:val="000000"/>
          <w:shd w:val="clear" w:color="auto" w:fill="FFFFFF"/>
          <w:lang w:val="fr-FR"/>
        </w:rPr>
        <w:t>bibl</w:t>
      </w:r>
      <w:r w:rsidR="00426EAD">
        <w:rPr>
          <w:rFonts w:cstheme="minorHAnsi"/>
          <w:color w:val="000000"/>
          <w:shd w:val="clear" w:color="auto" w:fill="FFFFFF"/>
          <w:lang w:val="fr-FR"/>
        </w:rPr>
        <w:t>iothèques</w:t>
      </w:r>
      <w:r w:rsidR="0001287D" w:rsidRPr="001F2D4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201535" w:rsidRPr="001F2D4A">
        <w:rPr>
          <w:rFonts w:cstheme="minorHAnsi"/>
          <w:color w:val="000000"/>
          <w:shd w:val="clear" w:color="auto" w:fill="FFFFFF"/>
          <w:lang w:val="fr-FR"/>
        </w:rPr>
        <w:t xml:space="preserve">monastiques </w:t>
      </w:r>
      <w:r w:rsidR="0001287D" w:rsidRPr="001F2D4A">
        <w:rPr>
          <w:rFonts w:cstheme="minorHAnsi"/>
          <w:color w:val="000000"/>
          <w:shd w:val="clear" w:color="auto" w:fill="FFFFFF"/>
          <w:lang w:val="fr-FR"/>
        </w:rPr>
        <w:t>existantes ou anciennes</w:t>
      </w:r>
      <w:r w:rsidR="00A1427D" w:rsidRPr="001F2D4A">
        <w:rPr>
          <w:rFonts w:cstheme="minorHAnsi"/>
          <w:color w:val="000000"/>
          <w:shd w:val="clear" w:color="auto" w:fill="FFFFFF"/>
          <w:lang w:val="fr-FR"/>
        </w:rPr>
        <w:t xml:space="preserve"> ainsi que </w:t>
      </w:r>
      <w:r w:rsidR="00C3059D" w:rsidRPr="001F2D4A">
        <w:rPr>
          <w:rFonts w:cstheme="minorHAnsi"/>
          <w:color w:val="000000"/>
          <w:shd w:val="clear" w:color="auto" w:fill="FFFFFF"/>
          <w:lang w:val="fr-FR"/>
        </w:rPr>
        <w:t xml:space="preserve">de </w:t>
      </w:r>
      <w:r w:rsidR="00A1427D" w:rsidRPr="001F2D4A">
        <w:rPr>
          <w:rFonts w:cstheme="minorHAnsi"/>
          <w:color w:val="000000"/>
          <w:shd w:val="clear" w:color="auto" w:fill="FFFFFF"/>
          <w:lang w:val="fr-FR"/>
        </w:rPr>
        <w:t>7 articles de bibl</w:t>
      </w:r>
      <w:r w:rsidR="00426EAD">
        <w:rPr>
          <w:rFonts w:cstheme="minorHAnsi"/>
          <w:color w:val="000000"/>
          <w:shd w:val="clear" w:color="auto" w:fill="FFFFFF"/>
          <w:lang w:val="fr-FR"/>
        </w:rPr>
        <w:t>iothèques</w:t>
      </w:r>
      <w:r w:rsidR="00A1427D" w:rsidRPr="001F2D4A">
        <w:rPr>
          <w:rFonts w:cstheme="minorHAnsi"/>
          <w:color w:val="000000"/>
          <w:shd w:val="clear" w:color="auto" w:fill="FFFFFF"/>
          <w:lang w:val="fr-FR"/>
        </w:rPr>
        <w:t xml:space="preserve"> ecclésiastiques mais non monastiques</w:t>
      </w:r>
      <w:r w:rsidR="00832841" w:rsidRPr="001F2D4A">
        <w:rPr>
          <w:rFonts w:cstheme="minorHAnsi"/>
          <w:color w:val="000000"/>
          <w:shd w:val="clear" w:color="auto" w:fill="FFFFFF"/>
          <w:lang w:val="fr-FR"/>
        </w:rPr>
        <w:t xml:space="preserve"> (p. ex. Sion, chapitre cathédral ou Zurich, </w:t>
      </w:r>
      <w:r w:rsidR="00487B7B" w:rsidRPr="001F2D4A">
        <w:rPr>
          <w:rFonts w:cstheme="minorHAnsi"/>
          <w:color w:val="000000"/>
          <w:shd w:val="clear" w:color="auto" w:fill="FFFFFF"/>
          <w:lang w:val="fr-FR"/>
        </w:rPr>
        <w:t xml:space="preserve">chapitre collégial de </w:t>
      </w:r>
      <w:proofErr w:type="spellStart"/>
      <w:r w:rsidR="00487B7B" w:rsidRPr="001F2D4A">
        <w:rPr>
          <w:rFonts w:cstheme="minorHAnsi"/>
          <w:color w:val="000000"/>
          <w:shd w:val="clear" w:color="auto" w:fill="FFFFFF"/>
          <w:lang w:val="fr-FR"/>
        </w:rPr>
        <w:t>Grossmünster</w:t>
      </w:r>
      <w:proofErr w:type="spellEnd"/>
      <w:r w:rsidR="00487B7B" w:rsidRPr="001F2D4A">
        <w:rPr>
          <w:rFonts w:cstheme="minorHAnsi"/>
          <w:color w:val="000000"/>
          <w:shd w:val="clear" w:color="auto" w:fill="FFFFFF"/>
          <w:lang w:val="fr-FR"/>
        </w:rPr>
        <w:t>)</w:t>
      </w:r>
      <w:r w:rsidR="00A1427D" w:rsidRPr="001F2D4A">
        <w:rPr>
          <w:rFonts w:cstheme="minorHAnsi"/>
          <w:color w:val="000000"/>
          <w:shd w:val="clear" w:color="auto" w:fill="FFFFFF"/>
          <w:lang w:val="fr-FR"/>
        </w:rPr>
        <w:t xml:space="preserve">. </w:t>
      </w:r>
      <w:r w:rsidR="00487B7B" w:rsidRPr="001F2D4A">
        <w:rPr>
          <w:rFonts w:cstheme="minorHAnsi"/>
          <w:color w:val="000000"/>
          <w:shd w:val="clear" w:color="auto" w:fill="FFFFFF"/>
          <w:lang w:val="fr-FR"/>
        </w:rPr>
        <w:t xml:space="preserve">Il faut préciser que trois </w:t>
      </w:r>
      <w:r w:rsidR="00426EAD">
        <w:rPr>
          <w:rFonts w:cstheme="minorHAnsi"/>
          <w:color w:val="000000"/>
          <w:shd w:val="clear" w:color="auto" w:fill="FFFFFF"/>
          <w:lang w:val="fr-FR"/>
        </w:rPr>
        <w:t xml:space="preserve">des </w:t>
      </w:r>
      <w:r w:rsidR="00487B7B" w:rsidRPr="001F2D4A">
        <w:rPr>
          <w:rFonts w:cstheme="minorHAnsi"/>
          <w:color w:val="000000"/>
          <w:shd w:val="clear" w:color="auto" w:fill="FFFFFF"/>
          <w:lang w:val="fr-FR"/>
        </w:rPr>
        <w:t>bibl</w:t>
      </w:r>
      <w:r w:rsidR="00426EAD">
        <w:rPr>
          <w:rFonts w:cstheme="minorHAnsi"/>
          <w:color w:val="000000"/>
          <w:shd w:val="clear" w:color="auto" w:fill="FFFFFF"/>
          <w:lang w:val="fr-FR"/>
        </w:rPr>
        <w:t>iothèques</w:t>
      </w:r>
      <w:r w:rsidR="00487B7B" w:rsidRPr="001F2D4A">
        <w:rPr>
          <w:rFonts w:cstheme="minorHAnsi"/>
          <w:color w:val="000000"/>
          <w:shd w:val="clear" w:color="auto" w:fill="FFFFFF"/>
          <w:lang w:val="fr-FR"/>
        </w:rPr>
        <w:t xml:space="preserve"> retenues ne se trouvent pas sur le territoire de la Suisse actuelle : </w:t>
      </w:r>
      <w:proofErr w:type="spellStart"/>
      <w:r w:rsidR="00487B7B" w:rsidRPr="001F2D4A">
        <w:rPr>
          <w:rFonts w:cstheme="minorHAnsi"/>
          <w:color w:val="000000"/>
          <w:shd w:val="clear" w:color="auto" w:fill="FFFFFF"/>
          <w:lang w:val="fr-FR"/>
        </w:rPr>
        <w:t>Marienberg</w:t>
      </w:r>
      <w:proofErr w:type="spellEnd"/>
      <w:r w:rsidR="00487B7B" w:rsidRPr="001F2D4A">
        <w:rPr>
          <w:rFonts w:cstheme="minorHAnsi"/>
          <w:color w:val="000000"/>
          <w:shd w:val="clear" w:color="auto" w:fill="FFFFFF"/>
          <w:lang w:val="fr-FR"/>
        </w:rPr>
        <w:t xml:space="preserve"> (OSB)</w:t>
      </w:r>
      <w:r w:rsidR="00667736" w:rsidRPr="001F2D4A">
        <w:rPr>
          <w:rFonts w:cstheme="minorHAnsi"/>
          <w:color w:val="000000"/>
          <w:shd w:val="clear" w:color="auto" w:fill="FFFFFF"/>
          <w:lang w:val="fr-FR"/>
        </w:rPr>
        <w:t> ; Muri-Gries (OSB)</w:t>
      </w:r>
      <w:r w:rsidR="00487B7B" w:rsidRPr="001F2D4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667736" w:rsidRPr="001F2D4A">
        <w:rPr>
          <w:rFonts w:cstheme="minorHAnsi"/>
          <w:color w:val="000000"/>
          <w:shd w:val="clear" w:color="auto" w:fill="FFFFFF"/>
          <w:lang w:val="fr-FR"/>
        </w:rPr>
        <w:t>et Wettingen-</w:t>
      </w:r>
      <w:proofErr w:type="spellStart"/>
      <w:r w:rsidR="00667736" w:rsidRPr="001F2D4A">
        <w:rPr>
          <w:rFonts w:cstheme="minorHAnsi"/>
          <w:color w:val="000000"/>
          <w:shd w:val="clear" w:color="auto" w:fill="FFFFFF"/>
          <w:lang w:val="fr-FR"/>
        </w:rPr>
        <w:t>Mehrerau</w:t>
      </w:r>
      <w:proofErr w:type="spellEnd"/>
      <w:r w:rsidR="00667736" w:rsidRPr="001F2D4A">
        <w:rPr>
          <w:rFonts w:cstheme="minorHAnsi"/>
          <w:color w:val="000000"/>
          <w:shd w:val="clear" w:color="auto" w:fill="FFFFFF"/>
          <w:lang w:val="fr-FR"/>
        </w:rPr>
        <w:t xml:space="preserve"> (</w:t>
      </w:r>
      <w:proofErr w:type="spellStart"/>
      <w:r w:rsidR="00667736" w:rsidRPr="001F2D4A">
        <w:rPr>
          <w:rFonts w:cstheme="minorHAnsi"/>
          <w:color w:val="000000"/>
          <w:shd w:val="clear" w:color="auto" w:fill="FFFFFF"/>
          <w:lang w:val="fr-FR"/>
        </w:rPr>
        <w:t>OCist</w:t>
      </w:r>
      <w:proofErr w:type="spellEnd"/>
      <w:r w:rsidR="00667736" w:rsidRPr="001F2D4A">
        <w:rPr>
          <w:rFonts w:cstheme="minorHAnsi"/>
          <w:color w:val="000000"/>
          <w:shd w:val="clear" w:color="auto" w:fill="FFFFFF"/>
          <w:lang w:val="fr-FR"/>
        </w:rPr>
        <w:t xml:space="preserve">). </w:t>
      </w:r>
      <w:r w:rsidR="00201535" w:rsidRPr="001F2D4A">
        <w:rPr>
          <w:rFonts w:cstheme="minorHAnsi"/>
          <w:color w:val="000000"/>
          <w:shd w:val="clear" w:color="auto" w:fill="FFFFFF"/>
          <w:lang w:val="fr-FR"/>
        </w:rPr>
        <w:t>On peut consulter c</w:t>
      </w:r>
      <w:r w:rsidR="00540433" w:rsidRPr="001F2D4A">
        <w:rPr>
          <w:rFonts w:cstheme="minorHAnsi"/>
          <w:color w:val="000000"/>
          <w:shd w:val="clear" w:color="auto" w:fill="FFFFFF"/>
          <w:lang w:val="fr-FR"/>
        </w:rPr>
        <w:t xml:space="preserve">es 84 </w:t>
      </w:r>
      <w:r w:rsidR="00372C3D" w:rsidRPr="001F2D4A">
        <w:rPr>
          <w:rFonts w:cstheme="minorHAnsi"/>
          <w:color w:val="000000"/>
          <w:shd w:val="clear" w:color="auto" w:fill="FFFFFF"/>
          <w:lang w:val="fr-FR"/>
        </w:rPr>
        <w:t>descr</w:t>
      </w:r>
      <w:r w:rsidR="00426EAD">
        <w:rPr>
          <w:rFonts w:cstheme="minorHAnsi"/>
          <w:color w:val="000000"/>
          <w:shd w:val="clear" w:color="auto" w:fill="FFFFFF"/>
          <w:lang w:val="fr-FR"/>
        </w:rPr>
        <w:t>iptions</w:t>
      </w:r>
      <w:r w:rsidR="00540433" w:rsidRPr="001F2D4A">
        <w:rPr>
          <w:rFonts w:cstheme="minorHAnsi"/>
          <w:color w:val="000000"/>
          <w:shd w:val="clear" w:color="auto" w:fill="FFFFFF"/>
          <w:lang w:val="fr-FR"/>
        </w:rPr>
        <w:t xml:space="preserve"> également </w:t>
      </w:r>
      <w:r w:rsidR="009B1D67" w:rsidRPr="001F2D4A">
        <w:rPr>
          <w:rFonts w:cstheme="minorHAnsi"/>
          <w:color w:val="000000"/>
          <w:shd w:val="clear" w:color="auto" w:fill="FFFFFF"/>
          <w:lang w:val="fr-FR"/>
        </w:rPr>
        <w:t>dans la base de données en ligne</w:t>
      </w:r>
      <w:r w:rsidR="00540433" w:rsidRPr="001F2D4A">
        <w:rPr>
          <w:rFonts w:cstheme="minorHAnsi"/>
          <w:color w:val="000000"/>
          <w:shd w:val="clear" w:color="auto" w:fill="FFFFFF"/>
          <w:lang w:val="fr-FR"/>
        </w:rPr>
        <w:t xml:space="preserve"> « www.helvetiasacra.ch ». </w:t>
      </w:r>
      <w:r w:rsidR="00201535" w:rsidRPr="001F2D4A">
        <w:rPr>
          <w:rFonts w:cstheme="minorHAnsi"/>
          <w:color w:val="000000"/>
          <w:shd w:val="clear" w:color="auto" w:fill="FFFFFF"/>
          <w:lang w:val="fr-FR"/>
        </w:rPr>
        <w:t xml:space="preserve">Dans ce répertoire </w:t>
      </w:r>
      <w:r w:rsidR="00667736" w:rsidRPr="001F2D4A">
        <w:rPr>
          <w:rFonts w:cstheme="minorHAnsi"/>
          <w:color w:val="000000"/>
          <w:shd w:val="clear" w:color="auto" w:fill="FFFFFF"/>
          <w:lang w:val="fr-FR"/>
        </w:rPr>
        <w:t>manqu</w:t>
      </w:r>
      <w:r w:rsidR="00201535" w:rsidRPr="001F2D4A">
        <w:rPr>
          <w:rFonts w:cstheme="minorHAnsi"/>
          <w:color w:val="000000"/>
          <w:shd w:val="clear" w:color="auto" w:fill="FFFFFF"/>
          <w:lang w:val="fr-FR"/>
        </w:rPr>
        <w:t>e</w:t>
      </w:r>
      <w:r w:rsidR="00667736" w:rsidRPr="001F2D4A">
        <w:rPr>
          <w:rFonts w:cstheme="minorHAnsi"/>
          <w:color w:val="000000"/>
          <w:shd w:val="clear" w:color="auto" w:fill="FFFFFF"/>
          <w:lang w:val="fr-FR"/>
        </w:rPr>
        <w:t>nt</w:t>
      </w:r>
      <w:r w:rsidR="00426EAD">
        <w:rPr>
          <w:rFonts w:cstheme="minorHAnsi"/>
          <w:color w:val="000000"/>
          <w:shd w:val="clear" w:color="auto" w:fill="FFFFFF"/>
          <w:lang w:val="fr-FR"/>
        </w:rPr>
        <w:t>,</w:t>
      </w:r>
      <w:r w:rsidR="00667736" w:rsidRPr="001F2D4A">
        <w:rPr>
          <w:rFonts w:cstheme="minorHAnsi"/>
          <w:color w:val="000000"/>
          <w:shd w:val="clear" w:color="auto" w:fill="FFFFFF"/>
          <w:lang w:val="fr-FR"/>
        </w:rPr>
        <w:t xml:space="preserve"> pour diverses raisons</w:t>
      </w:r>
      <w:r w:rsidR="00426EAD">
        <w:rPr>
          <w:rFonts w:cstheme="minorHAnsi"/>
          <w:color w:val="000000"/>
          <w:shd w:val="clear" w:color="auto" w:fill="FFFFFF"/>
          <w:lang w:val="fr-FR"/>
        </w:rPr>
        <w:t>,</w:t>
      </w:r>
      <w:r w:rsidR="00667736" w:rsidRPr="001F2D4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561849" w:rsidRPr="001F2D4A">
        <w:rPr>
          <w:rFonts w:cstheme="minorHAnsi"/>
          <w:color w:val="000000"/>
          <w:shd w:val="clear" w:color="auto" w:fill="FFFFFF"/>
          <w:lang w:val="fr-FR"/>
        </w:rPr>
        <w:t>les sept bibl</w:t>
      </w:r>
      <w:r w:rsidR="00426EAD">
        <w:rPr>
          <w:rFonts w:cstheme="minorHAnsi"/>
          <w:color w:val="000000"/>
          <w:shd w:val="clear" w:color="auto" w:fill="FFFFFF"/>
          <w:lang w:val="fr-FR"/>
        </w:rPr>
        <w:t>iothèques</w:t>
      </w:r>
      <w:r w:rsidR="00561849" w:rsidRPr="001F2D4A">
        <w:rPr>
          <w:rFonts w:cstheme="minorHAnsi"/>
          <w:color w:val="000000"/>
          <w:shd w:val="clear" w:color="auto" w:fill="FFFFFF"/>
          <w:lang w:val="fr-FR"/>
        </w:rPr>
        <w:t xml:space="preserve"> suivantes </w:t>
      </w:r>
      <w:r w:rsidR="00403786" w:rsidRPr="001F2D4A">
        <w:rPr>
          <w:rFonts w:cstheme="minorHAnsi"/>
          <w:color w:val="000000"/>
          <w:shd w:val="clear" w:color="auto" w:fill="FFFFFF"/>
          <w:lang w:val="fr-FR"/>
        </w:rPr>
        <w:t xml:space="preserve">(p. 38) </w:t>
      </w:r>
      <w:r w:rsidR="00561849" w:rsidRPr="001F2D4A">
        <w:rPr>
          <w:rFonts w:cstheme="minorHAnsi"/>
          <w:color w:val="000000"/>
          <w:shd w:val="clear" w:color="auto" w:fill="FFFFFF"/>
          <w:lang w:val="fr-FR"/>
        </w:rPr>
        <w:t xml:space="preserve">: </w:t>
      </w:r>
      <w:r w:rsidR="00372C3D" w:rsidRPr="001F2D4A">
        <w:rPr>
          <w:rFonts w:cstheme="minorHAnsi"/>
          <w:color w:val="000000"/>
          <w:shd w:val="clear" w:color="auto" w:fill="FFFFFF"/>
          <w:lang w:val="fr-FR"/>
        </w:rPr>
        <w:t xml:space="preserve">celles </w:t>
      </w:r>
      <w:r w:rsidR="00561849" w:rsidRPr="001F2D4A">
        <w:rPr>
          <w:rFonts w:cstheme="minorHAnsi"/>
          <w:color w:val="000000"/>
          <w:shd w:val="clear" w:color="auto" w:fill="FFFFFF"/>
          <w:lang w:val="fr-FR"/>
        </w:rPr>
        <w:t>des</w:t>
      </w:r>
      <w:r w:rsidR="00667736" w:rsidRPr="001F2D4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561849" w:rsidRPr="001F2D4A">
        <w:rPr>
          <w:rFonts w:cstheme="minorHAnsi"/>
          <w:color w:val="000000"/>
          <w:shd w:val="clear" w:color="auto" w:fill="FFFFFF"/>
          <w:lang w:val="fr-FR"/>
        </w:rPr>
        <w:t xml:space="preserve">sœurs hospitalières de Porrentruy, de Fribourg, de Sion et de Soleure ; des ursulines de Fribourg ; des augustiniennes de Locarno et de </w:t>
      </w:r>
      <w:proofErr w:type="spellStart"/>
      <w:r w:rsidR="00561849" w:rsidRPr="001F2D4A">
        <w:rPr>
          <w:rFonts w:cstheme="minorHAnsi"/>
          <w:color w:val="000000"/>
          <w:shd w:val="clear" w:color="auto" w:fill="FFFFFF"/>
          <w:lang w:val="fr-FR"/>
        </w:rPr>
        <w:t>Poschiavo</w:t>
      </w:r>
      <w:proofErr w:type="spellEnd"/>
      <w:r w:rsidR="00561849" w:rsidRPr="001F2D4A">
        <w:rPr>
          <w:rFonts w:cstheme="minorHAnsi"/>
          <w:color w:val="000000"/>
          <w:shd w:val="clear" w:color="auto" w:fill="FFFFFF"/>
          <w:lang w:val="fr-FR"/>
        </w:rPr>
        <w:t>.</w:t>
      </w:r>
    </w:p>
    <w:p w14:paraId="1B9DAD20" w14:textId="732F8D99" w:rsidR="009B1D67" w:rsidRPr="001F2D4A" w:rsidRDefault="00832841" w:rsidP="008C73E0">
      <w:pPr>
        <w:jc w:val="both"/>
        <w:rPr>
          <w:rFonts w:cstheme="minorHAnsi"/>
          <w:color w:val="000000"/>
          <w:shd w:val="clear" w:color="auto" w:fill="FFFFFF"/>
          <w:lang w:val="fr-FR"/>
        </w:rPr>
      </w:pPr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Les lecteurs du </w:t>
      </w:r>
      <w:r w:rsidRPr="0012745C">
        <w:rPr>
          <w:rFonts w:cstheme="minorHAnsi"/>
          <w:i/>
          <w:iCs/>
          <w:color w:val="000000"/>
          <w:shd w:val="clear" w:color="auto" w:fill="FFFFFF"/>
          <w:lang w:val="fr-FR"/>
        </w:rPr>
        <w:t>BC</w:t>
      </w:r>
      <w:r w:rsidR="00201535" w:rsidRPr="001F2D4A">
        <w:rPr>
          <w:rFonts w:cstheme="minorHAnsi"/>
          <w:color w:val="000000"/>
          <w:shd w:val="clear" w:color="auto" w:fill="FFFFFF"/>
          <w:lang w:val="fr-FR"/>
        </w:rPr>
        <w:t xml:space="preserve"> qui s’</w:t>
      </w:r>
      <w:r w:rsidR="00561849" w:rsidRPr="001F2D4A">
        <w:rPr>
          <w:rFonts w:cstheme="minorHAnsi"/>
          <w:color w:val="000000"/>
          <w:shd w:val="clear" w:color="auto" w:fill="FFFFFF"/>
          <w:lang w:val="fr-FR"/>
        </w:rPr>
        <w:t>intéress</w:t>
      </w:r>
      <w:r w:rsidR="00201535" w:rsidRPr="001F2D4A">
        <w:rPr>
          <w:rFonts w:cstheme="minorHAnsi"/>
          <w:color w:val="000000"/>
          <w:shd w:val="clear" w:color="auto" w:fill="FFFFFF"/>
          <w:lang w:val="fr-FR"/>
        </w:rPr>
        <w:t>ent</w:t>
      </w:r>
      <w:r w:rsidR="00561849" w:rsidRPr="001F2D4A">
        <w:rPr>
          <w:rFonts w:cstheme="minorHAnsi"/>
          <w:color w:val="000000"/>
          <w:shd w:val="clear" w:color="auto" w:fill="FFFFFF"/>
          <w:lang w:val="fr-FR"/>
        </w:rPr>
        <w:t xml:space="preserve"> surtout aux mss médiévaux </w:t>
      </w:r>
      <w:r w:rsidR="00201535" w:rsidRPr="001F2D4A">
        <w:rPr>
          <w:rFonts w:cstheme="minorHAnsi"/>
          <w:color w:val="000000"/>
          <w:shd w:val="clear" w:color="auto" w:fill="FFFFFF"/>
          <w:lang w:val="fr-FR"/>
        </w:rPr>
        <w:t xml:space="preserve">feront bien de consulter dans un premier temps </w:t>
      </w:r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le site internet </w:t>
      </w:r>
      <w:r w:rsidR="00540433" w:rsidRPr="001F2D4A">
        <w:rPr>
          <w:rFonts w:cstheme="minorHAnsi"/>
          <w:color w:val="000000"/>
          <w:shd w:val="clear" w:color="auto" w:fill="FFFFFF"/>
          <w:lang w:val="fr-FR"/>
        </w:rPr>
        <w:t>www.</w:t>
      </w:r>
      <w:r w:rsidRPr="001F2D4A">
        <w:rPr>
          <w:rFonts w:cstheme="minorHAnsi"/>
          <w:color w:val="000000"/>
          <w:shd w:val="clear" w:color="auto" w:fill="FFFFFF"/>
          <w:lang w:val="fr-FR"/>
        </w:rPr>
        <w:t>codices.ch/bibliotheken.html</w:t>
      </w:r>
      <w:r w:rsidR="00426EAD">
        <w:rPr>
          <w:rFonts w:cstheme="minorHAnsi"/>
          <w:color w:val="000000"/>
          <w:shd w:val="clear" w:color="auto" w:fill="FFFFFF"/>
          <w:lang w:val="fr-FR"/>
        </w:rPr>
        <w:t>,</w:t>
      </w:r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 qui donne un aperçu des monastères suisses conservant des </w:t>
      </w:r>
      <w:r w:rsidR="00426EAD">
        <w:rPr>
          <w:rFonts w:cstheme="minorHAnsi"/>
          <w:color w:val="000000"/>
          <w:shd w:val="clear" w:color="auto" w:fill="FFFFFF"/>
          <w:lang w:val="fr-FR"/>
        </w:rPr>
        <w:t>écrits</w:t>
      </w:r>
      <w:r w:rsidR="00426EAD" w:rsidRPr="001F2D4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médiévaux, comme </w:t>
      </w:r>
      <w:r w:rsidR="004C0824" w:rsidRPr="001F2D4A">
        <w:rPr>
          <w:rFonts w:cstheme="minorHAnsi"/>
          <w:color w:val="000000"/>
          <w:shd w:val="clear" w:color="auto" w:fill="FFFFFF"/>
          <w:lang w:val="fr-FR"/>
        </w:rPr>
        <w:t xml:space="preserve">les fonds impressionnants </w:t>
      </w:r>
      <w:r w:rsidR="00426EAD">
        <w:rPr>
          <w:rFonts w:cstheme="minorHAnsi"/>
          <w:color w:val="000000"/>
          <w:shd w:val="clear" w:color="auto" w:fill="FFFFFF"/>
          <w:lang w:val="fr-FR"/>
        </w:rPr>
        <w:t>d’</w:t>
      </w:r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Einsiedeln </w:t>
      </w:r>
      <w:r w:rsidR="006A7A12" w:rsidRPr="001F2D4A">
        <w:rPr>
          <w:rFonts w:cstheme="minorHAnsi"/>
          <w:color w:val="000000"/>
          <w:shd w:val="clear" w:color="auto" w:fill="FFFFFF"/>
          <w:lang w:val="fr-FR"/>
        </w:rPr>
        <w:t xml:space="preserve">(450 mss) </w:t>
      </w:r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et </w:t>
      </w:r>
      <w:r w:rsidR="00426EAD">
        <w:rPr>
          <w:rFonts w:cstheme="minorHAnsi"/>
          <w:color w:val="000000"/>
          <w:shd w:val="clear" w:color="auto" w:fill="FFFFFF"/>
          <w:lang w:val="fr-FR"/>
        </w:rPr>
        <w:t>d’</w:t>
      </w:r>
      <w:r w:rsidRPr="001F2D4A">
        <w:rPr>
          <w:rFonts w:cstheme="minorHAnsi"/>
          <w:color w:val="000000"/>
          <w:shd w:val="clear" w:color="auto" w:fill="FFFFFF"/>
          <w:lang w:val="fr-FR"/>
        </w:rPr>
        <w:t>Engelberg</w:t>
      </w:r>
      <w:r w:rsidR="006A7A12" w:rsidRPr="001F2D4A">
        <w:rPr>
          <w:rFonts w:cstheme="minorHAnsi"/>
          <w:color w:val="000000"/>
          <w:shd w:val="clear" w:color="auto" w:fill="FFFFFF"/>
          <w:lang w:val="fr-FR"/>
        </w:rPr>
        <w:t xml:space="preserve"> (250 mss)</w:t>
      </w:r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, mais aussi </w:t>
      </w:r>
      <w:r w:rsidR="00426EAD">
        <w:rPr>
          <w:rFonts w:cstheme="minorHAnsi"/>
          <w:color w:val="000000"/>
          <w:shd w:val="clear" w:color="auto" w:fill="FFFFFF"/>
          <w:lang w:val="fr-FR"/>
        </w:rPr>
        <w:t>de</w:t>
      </w:r>
      <w:r w:rsidR="00426EAD" w:rsidRPr="001F2D4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4C0824" w:rsidRPr="001F2D4A">
        <w:rPr>
          <w:rFonts w:cstheme="minorHAnsi"/>
          <w:color w:val="000000"/>
          <w:shd w:val="clear" w:color="auto" w:fill="FFFFFF"/>
          <w:lang w:val="fr-FR"/>
        </w:rPr>
        <w:t xml:space="preserve">petites collections comme </w:t>
      </w:r>
      <w:r w:rsidR="00426EAD">
        <w:rPr>
          <w:rFonts w:cstheme="minorHAnsi"/>
          <w:color w:val="000000"/>
          <w:shd w:val="clear" w:color="auto" w:fill="FFFFFF"/>
          <w:lang w:val="fr-FR"/>
        </w:rPr>
        <w:t>celles des</w:t>
      </w:r>
      <w:r w:rsidR="00426EAD" w:rsidRPr="001F2D4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B35B5D" w:rsidRPr="001F2D4A">
        <w:rPr>
          <w:rFonts w:cstheme="minorHAnsi"/>
          <w:color w:val="000000"/>
          <w:shd w:val="clear" w:color="auto" w:fill="FFFFFF"/>
          <w:lang w:val="fr-FR"/>
        </w:rPr>
        <w:t xml:space="preserve">cisterciens </w:t>
      </w:r>
      <w:r w:rsidR="004C0824" w:rsidRPr="001F2D4A">
        <w:rPr>
          <w:rFonts w:cstheme="minorHAnsi"/>
          <w:color w:val="000000"/>
          <w:shd w:val="clear" w:color="auto" w:fill="FFFFFF"/>
          <w:lang w:val="fr-FR"/>
        </w:rPr>
        <w:t xml:space="preserve">de Fribourg (7 mss), </w:t>
      </w:r>
      <w:r w:rsidR="00426EAD">
        <w:rPr>
          <w:rFonts w:cstheme="minorHAnsi"/>
          <w:color w:val="000000"/>
          <w:shd w:val="clear" w:color="auto" w:fill="FFFFFF"/>
          <w:lang w:val="fr-FR"/>
        </w:rPr>
        <w:t>des</w:t>
      </w:r>
      <w:r w:rsidR="00426EAD" w:rsidRPr="001F2D4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capucins de Dornach (5 mss) ou </w:t>
      </w:r>
      <w:r w:rsidR="00426EAD">
        <w:rPr>
          <w:rFonts w:cstheme="minorHAnsi"/>
          <w:color w:val="000000"/>
          <w:shd w:val="clear" w:color="auto" w:fill="FFFFFF"/>
          <w:lang w:val="fr-FR"/>
        </w:rPr>
        <w:t>de ceux</w:t>
      </w:r>
      <w:r w:rsidR="00B35B5D" w:rsidRPr="001F2D4A">
        <w:rPr>
          <w:rFonts w:cstheme="minorHAnsi"/>
          <w:color w:val="000000"/>
          <w:shd w:val="clear" w:color="auto" w:fill="FFFFFF"/>
          <w:lang w:val="fr-FR"/>
        </w:rPr>
        <w:t xml:space="preserve"> de </w:t>
      </w:r>
      <w:proofErr w:type="spellStart"/>
      <w:r w:rsidR="00B35B5D" w:rsidRPr="001F2D4A">
        <w:rPr>
          <w:rFonts w:cstheme="minorHAnsi"/>
          <w:color w:val="000000"/>
          <w:shd w:val="clear" w:color="auto" w:fill="FFFFFF"/>
          <w:lang w:val="fr-FR"/>
        </w:rPr>
        <w:t>Faido</w:t>
      </w:r>
      <w:proofErr w:type="spellEnd"/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 (</w:t>
      </w:r>
      <w:r w:rsidR="00B35B5D" w:rsidRPr="001F2D4A">
        <w:rPr>
          <w:rFonts w:cstheme="minorHAnsi"/>
          <w:color w:val="000000"/>
          <w:shd w:val="clear" w:color="auto" w:fill="FFFFFF"/>
          <w:lang w:val="fr-FR"/>
        </w:rPr>
        <w:t>1</w:t>
      </w:r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 ms</w:t>
      </w:r>
      <w:r w:rsidR="00B35B5D" w:rsidRPr="001F2D4A">
        <w:rPr>
          <w:rFonts w:cstheme="minorHAnsi"/>
          <w:color w:val="000000"/>
          <w:shd w:val="clear" w:color="auto" w:fill="FFFFFF"/>
          <w:lang w:val="fr-FR"/>
        </w:rPr>
        <w:t>.</w:t>
      </w:r>
      <w:r w:rsidRPr="001F2D4A">
        <w:rPr>
          <w:rFonts w:cstheme="minorHAnsi"/>
          <w:color w:val="000000"/>
          <w:shd w:val="clear" w:color="auto" w:fill="FFFFFF"/>
          <w:lang w:val="fr-FR"/>
        </w:rPr>
        <w:t>).</w:t>
      </w:r>
      <w:r w:rsidR="00561849" w:rsidRPr="001F2D4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7065D1">
        <w:rPr>
          <w:rFonts w:cstheme="minorHAnsi"/>
          <w:color w:val="000000"/>
          <w:shd w:val="clear" w:color="auto" w:fill="FFFFFF"/>
          <w:lang w:val="fr-FR"/>
        </w:rPr>
        <w:t>Il</w:t>
      </w:r>
      <w:r w:rsidR="00BD39E9" w:rsidRPr="001F2D4A">
        <w:rPr>
          <w:rFonts w:cstheme="minorHAnsi"/>
          <w:color w:val="000000"/>
          <w:shd w:val="clear" w:color="auto" w:fill="FFFFFF"/>
          <w:lang w:val="fr-FR"/>
        </w:rPr>
        <w:t xml:space="preserve"> sera aisé de trouver </w:t>
      </w:r>
      <w:r w:rsidR="007065D1">
        <w:rPr>
          <w:rFonts w:cstheme="minorHAnsi"/>
          <w:color w:val="000000"/>
          <w:shd w:val="clear" w:color="auto" w:fill="FFFFFF"/>
          <w:lang w:val="fr-FR"/>
        </w:rPr>
        <w:t xml:space="preserve">ensuite </w:t>
      </w:r>
      <w:r w:rsidR="00BD39E9" w:rsidRPr="001F2D4A">
        <w:rPr>
          <w:rFonts w:cstheme="minorHAnsi"/>
          <w:color w:val="000000"/>
          <w:shd w:val="clear" w:color="auto" w:fill="FFFFFF"/>
          <w:lang w:val="fr-FR"/>
        </w:rPr>
        <w:t xml:space="preserve">dans </w:t>
      </w:r>
      <w:r w:rsidR="00561849" w:rsidRPr="001F2D4A">
        <w:rPr>
          <w:rFonts w:cstheme="minorHAnsi"/>
          <w:color w:val="000000"/>
          <w:shd w:val="clear" w:color="auto" w:fill="FFFFFF"/>
          <w:lang w:val="fr-FR"/>
        </w:rPr>
        <w:t xml:space="preserve">le présent ouvrage </w:t>
      </w:r>
      <w:r w:rsidR="00BD39E9" w:rsidRPr="001F2D4A">
        <w:rPr>
          <w:rFonts w:cstheme="minorHAnsi"/>
          <w:color w:val="000000"/>
          <w:shd w:val="clear" w:color="auto" w:fill="FFFFFF"/>
          <w:lang w:val="fr-FR"/>
        </w:rPr>
        <w:t xml:space="preserve">les renseignements </w:t>
      </w:r>
      <w:r w:rsidR="00561849" w:rsidRPr="001F2D4A">
        <w:rPr>
          <w:rFonts w:cstheme="minorHAnsi"/>
          <w:color w:val="000000"/>
          <w:shd w:val="clear" w:color="auto" w:fill="FFFFFF"/>
          <w:lang w:val="fr-FR"/>
        </w:rPr>
        <w:t>plus d</w:t>
      </w:r>
      <w:r w:rsidR="00BD39E9" w:rsidRPr="001F2D4A">
        <w:rPr>
          <w:rFonts w:cstheme="minorHAnsi"/>
          <w:color w:val="000000"/>
          <w:shd w:val="clear" w:color="auto" w:fill="FFFFFF"/>
          <w:lang w:val="fr-FR"/>
        </w:rPr>
        <w:t>étaillés</w:t>
      </w:r>
      <w:r w:rsidR="00561849" w:rsidRPr="001F2D4A">
        <w:rPr>
          <w:rFonts w:cstheme="minorHAnsi"/>
          <w:color w:val="000000"/>
          <w:shd w:val="clear" w:color="auto" w:fill="FFFFFF"/>
          <w:lang w:val="fr-FR"/>
        </w:rPr>
        <w:t xml:space="preserve"> sur </w:t>
      </w:r>
      <w:r w:rsidR="00BD39E9" w:rsidRPr="001F2D4A">
        <w:rPr>
          <w:rFonts w:cstheme="minorHAnsi"/>
          <w:color w:val="000000"/>
          <w:shd w:val="clear" w:color="auto" w:fill="FFFFFF"/>
          <w:lang w:val="fr-FR"/>
        </w:rPr>
        <w:t>une</w:t>
      </w:r>
      <w:r w:rsidR="00561849" w:rsidRPr="001F2D4A">
        <w:rPr>
          <w:rFonts w:cstheme="minorHAnsi"/>
          <w:color w:val="000000"/>
          <w:shd w:val="clear" w:color="auto" w:fill="FFFFFF"/>
          <w:lang w:val="fr-FR"/>
        </w:rPr>
        <w:t xml:space="preserve"> bibl</w:t>
      </w:r>
      <w:r w:rsidR="007065D1">
        <w:rPr>
          <w:rFonts w:cstheme="minorHAnsi"/>
          <w:color w:val="000000"/>
          <w:shd w:val="clear" w:color="auto" w:fill="FFFFFF"/>
          <w:lang w:val="fr-FR"/>
        </w:rPr>
        <w:t>iothèque</w:t>
      </w:r>
      <w:r w:rsidR="00561849" w:rsidRPr="001F2D4A">
        <w:rPr>
          <w:rFonts w:cstheme="minorHAnsi"/>
          <w:color w:val="000000"/>
          <w:shd w:val="clear" w:color="auto" w:fill="FFFFFF"/>
          <w:lang w:val="fr-FR"/>
        </w:rPr>
        <w:t xml:space="preserve"> en </w:t>
      </w:r>
      <w:r w:rsidR="00BD39E9" w:rsidRPr="001F2D4A">
        <w:rPr>
          <w:rFonts w:cstheme="minorHAnsi"/>
          <w:color w:val="000000"/>
          <w:shd w:val="clear" w:color="auto" w:fill="FFFFFF"/>
          <w:lang w:val="fr-FR"/>
        </w:rPr>
        <w:t>particulier</w:t>
      </w:r>
      <w:r w:rsidR="00561849" w:rsidRPr="001F2D4A">
        <w:rPr>
          <w:rFonts w:cstheme="minorHAnsi"/>
          <w:color w:val="000000"/>
          <w:shd w:val="clear" w:color="auto" w:fill="FFFFFF"/>
          <w:lang w:val="fr-FR"/>
        </w:rPr>
        <w:t xml:space="preserve">. </w:t>
      </w:r>
      <w:r w:rsidR="00BD39E9" w:rsidRPr="001F2D4A">
        <w:rPr>
          <w:rFonts w:cstheme="minorHAnsi"/>
          <w:color w:val="000000"/>
          <w:shd w:val="clear" w:color="auto" w:fill="FFFFFF"/>
          <w:lang w:val="fr-FR"/>
        </w:rPr>
        <w:t>Il est à noter que l</w:t>
      </w:r>
      <w:r w:rsidR="00BA155F" w:rsidRPr="001F2D4A">
        <w:rPr>
          <w:rFonts w:cstheme="minorHAnsi"/>
          <w:color w:val="000000"/>
          <w:shd w:val="clear" w:color="auto" w:fill="FFFFFF"/>
          <w:lang w:val="fr-FR"/>
        </w:rPr>
        <w:t xml:space="preserve">es </w:t>
      </w:r>
      <w:r w:rsidR="007065D1">
        <w:rPr>
          <w:rFonts w:cstheme="minorHAnsi"/>
          <w:color w:val="000000"/>
          <w:shd w:val="clear" w:color="auto" w:fill="FFFFFF"/>
          <w:lang w:val="fr-FR"/>
        </w:rPr>
        <w:t>chiffres renseignés</w:t>
      </w:r>
      <w:r w:rsidR="00BA155F" w:rsidRPr="001F2D4A">
        <w:rPr>
          <w:rFonts w:cstheme="minorHAnsi"/>
          <w:color w:val="000000"/>
          <w:shd w:val="clear" w:color="auto" w:fill="FFFFFF"/>
          <w:lang w:val="fr-FR"/>
        </w:rPr>
        <w:t xml:space="preserve"> dans les deux sources peuvent varier</w:t>
      </w:r>
      <w:r w:rsidR="007065D1">
        <w:rPr>
          <w:rFonts w:cstheme="minorHAnsi"/>
          <w:color w:val="000000"/>
          <w:shd w:val="clear" w:color="auto" w:fill="FFFFFF"/>
          <w:lang w:val="fr-FR"/>
        </w:rPr>
        <w:t> ;</w:t>
      </w:r>
      <w:r w:rsidR="00BA155F" w:rsidRPr="001F2D4A">
        <w:rPr>
          <w:rFonts w:cstheme="minorHAnsi"/>
          <w:color w:val="000000"/>
          <w:shd w:val="clear" w:color="auto" w:fill="FFFFFF"/>
          <w:lang w:val="fr-FR"/>
        </w:rPr>
        <w:t xml:space="preserve"> ainsi le site codices.ch indique </w:t>
      </w:r>
      <w:r w:rsidR="00D539A1" w:rsidRPr="001F2D4A">
        <w:rPr>
          <w:rFonts w:cstheme="minorHAnsi"/>
          <w:color w:val="000000"/>
          <w:shd w:val="clear" w:color="auto" w:fill="FFFFFF"/>
          <w:lang w:val="fr-FR"/>
        </w:rPr>
        <w:t>« </w:t>
      </w:r>
      <w:r w:rsidR="00BA155F" w:rsidRPr="001F2D4A">
        <w:rPr>
          <w:rFonts w:cstheme="minorHAnsi"/>
          <w:color w:val="000000"/>
          <w:shd w:val="clear" w:color="auto" w:fill="FFFFFF"/>
          <w:lang w:val="fr-FR"/>
        </w:rPr>
        <w:t>environ 15</w:t>
      </w:r>
      <w:r w:rsidR="00D539A1" w:rsidRPr="001F2D4A">
        <w:rPr>
          <w:rFonts w:cstheme="minorHAnsi"/>
          <w:color w:val="000000"/>
          <w:shd w:val="clear" w:color="auto" w:fill="FFFFFF"/>
          <w:lang w:val="fr-FR"/>
        </w:rPr>
        <w:t> »</w:t>
      </w:r>
      <w:r w:rsidR="00BA155F" w:rsidRPr="001F2D4A">
        <w:rPr>
          <w:rFonts w:cstheme="minorHAnsi"/>
          <w:color w:val="000000"/>
          <w:shd w:val="clear" w:color="auto" w:fill="FFFFFF"/>
          <w:lang w:val="fr-FR"/>
        </w:rPr>
        <w:t xml:space="preserve"> mss médiévaux au Grand-St-Bernard, B. de l’Hospice, alors qu’Albert </w:t>
      </w:r>
      <w:proofErr w:type="spellStart"/>
      <w:r w:rsidR="00BA155F" w:rsidRPr="001F2D4A">
        <w:rPr>
          <w:rFonts w:cstheme="minorHAnsi"/>
          <w:color w:val="000000"/>
          <w:shd w:val="clear" w:color="auto" w:fill="FFFFFF"/>
          <w:lang w:val="fr-FR"/>
        </w:rPr>
        <w:t>Holenstein</w:t>
      </w:r>
      <w:proofErr w:type="spellEnd"/>
      <w:r w:rsidR="00BA155F" w:rsidRPr="001F2D4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7065D1">
        <w:rPr>
          <w:rFonts w:cstheme="minorHAnsi"/>
          <w:color w:val="000000"/>
          <w:shd w:val="clear" w:color="auto" w:fill="FFFFFF"/>
          <w:lang w:val="fr-FR"/>
        </w:rPr>
        <w:t>dénombre dans son</w:t>
      </w:r>
      <w:r w:rsidR="00540433" w:rsidRPr="001F2D4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BA155F" w:rsidRPr="001F2D4A">
        <w:rPr>
          <w:rFonts w:cstheme="minorHAnsi"/>
          <w:color w:val="000000"/>
          <w:shd w:val="clear" w:color="auto" w:fill="FFFFFF"/>
          <w:lang w:val="fr-FR"/>
        </w:rPr>
        <w:t>répertoire 11 mss datant du XII</w:t>
      </w:r>
      <w:r w:rsidR="00BA155F" w:rsidRPr="001F2D4A">
        <w:rPr>
          <w:rFonts w:cstheme="minorHAnsi"/>
          <w:color w:val="000000"/>
          <w:shd w:val="clear" w:color="auto" w:fill="FFFFFF"/>
          <w:vertAlign w:val="superscript"/>
          <w:lang w:val="fr-FR"/>
        </w:rPr>
        <w:t>e</w:t>
      </w:r>
      <w:r w:rsidR="00BA155F" w:rsidRPr="001F2D4A">
        <w:rPr>
          <w:rFonts w:cstheme="minorHAnsi"/>
          <w:color w:val="000000"/>
          <w:shd w:val="clear" w:color="auto" w:fill="FFFFFF"/>
          <w:lang w:val="fr-FR"/>
        </w:rPr>
        <w:t xml:space="preserve"> au XVI</w:t>
      </w:r>
      <w:r w:rsidR="00BA155F" w:rsidRPr="001F2D4A">
        <w:rPr>
          <w:rFonts w:cstheme="minorHAnsi"/>
          <w:color w:val="000000"/>
          <w:shd w:val="clear" w:color="auto" w:fill="FFFFFF"/>
          <w:vertAlign w:val="superscript"/>
          <w:lang w:val="fr-FR"/>
        </w:rPr>
        <w:t>e</w:t>
      </w:r>
      <w:r w:rsidR="00BA155F" w:rsidRPr="001F2D4A">
        <w:rPr>
          <w:rFonts w:cstheme="minorHAnsi"/>
          <w:color w:val="000000"/>
          <w:shd w:val="clear" w:color="auto" w:fill="FFFFFF"/>
          <w:lang w:val="fr-FR"/>
        </w:rPr>
        <w:t xml:space="preserve"> s. (p. 187-188).</w:t>
      </w:r>
      <w:r w:rsidR="00FC364A" w:rsidRPr="001F2D4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7065D1">
        <w:rPr>
          <w:rFonts w:cstheme="minorHAnsi"/>
          <w:color w:val="000000"/>
          <w:shd w:val="clear" w:color="auto" w:fill="FFFFFF"/>
          <w:lang w:val="fr-FR"/>
        </w:rPr>
        <w:t>Le nombre exact de</w:t>
      </w:r>
      <w:r w:rsidR="00FC364A" w:rsidRPr="001F2D4A">
        <w:rPr>
          <w:rFonts w:cstheme="minorHAnsi"/>
          <w:color w:val="000000"/>
          <w:shd w:val="clear" w:color="auto" w:fill="FFFFFF"/>
          <w:lang w:val="fr-FR"/>
        </w:rPr>
        <w:t xml:space="preserve"> mss médiévaux</w:t>
      </w:r>
      <w:r w:rsidR="007065D1">
        <w:rPr>
          <w:rFonts w:cstheme="minorHAnsi"/>
          <w:color w:val="000000"/>
          <w:shd w:val="clear" w:color="auto" w:fill="FFFFFF"/>
          <w:lang w:val="fr-FR"/>
        </w:rPr>
        <w:t xml:space="preserve"> conservés dans les </w:t>
      </w:r>
      <w:r w:rsidR="007065D1" w:rsidRPr="001F2D4A">
        <w:rPr>
          <w:rFonts w:cstheme="minorHAnsi"/>
          <w:color w:val="000000"/>
          <w:shd w:val="clear" w:color="auto" w:fill="FFFFFF"/>
          <w:lang w:val="fr-FR"/>
        </w:rPr>
        <w:t xml:space="preserve">archives de l’abbaye de </w:t>
      </w:r>
      <w:proofErr w:type="spellStart"/>
      <w:r w:rsidR="007065D1" w:rsidRPr="001F2D4A">
        <w:rPr>
          <w:rFonts w:cstheme="minorHAnsi"/>
          <w:color w:val="000000"/>
          <w:shd w:val="clear" w:color="auto" w:fill="FFFFFF"/>
          <w:lang w:val="fr-FR"/>
        </w:rPr>
        <w:t>Marienberg</w:t>
      </w:r>
      <w:proofErr w:type="spellEnd"/>
      <w:r w:rsidR="00FC364A" w:rsidRPr="001F2D4A">
        <w:rPr>
          <w:rFonts w:cstheme="minorHAnsi"/>
          <w:color w:val="000000"/>
          <w:shd w:val="clear" w:color="auto" w:fill="FFFFFF"/>
          <w:lang w:val="fr-FR"/>
        </w:rPr>
        <w:t xml:space="preserve"> n’est </w:t>
      </w:r>
      <w:r w:rsidR="007065D1">
        <w:rPr>
          <w:rFonts w:cstheme="minorHAnsi"/>
          <w:color w:val="000000"/>
          <w:shd w:val="clear" w:color="auto" w:fill="FFFFFF"/>
          <w:lang w:val="fr-FR"/>
        </w:rPr>
        <w:t xml:space="preserve">quant à lui </w:t>
      </w:r>
      <w:r w:rsidR="00FC364A" w:rsidRPr="001F2D4A">
        <w:rPr>
          <w:rFonts w:cstheme="minorHAnsi"/>
          <w:color w:val="000000"/>
          <w:shd w:val="clear" w:color="auto" w:fill="FFFFFF"/>
          <w:lang w:val="fr-FR"/>
        </w:rPr>
        <w:t xml:space="preserve">pas renseigné </w:t>
      </w:r>
      <w:r w:rsidR="00540433" w:rsidRPr="001F2D4A">
        <w:rPr>
          <w:rFonts w:cstheme="minorHAnsi"/>
          <w:color w:val="000000"/>
          <w:shd w:val="clear" w:color="auto" w:fill="FFFFFF"/>
          <w:lang w:val="fr-FR"/>
        </w:rPr>
        <w:t xml:space="preserve">ici </w:t>
      </w:r>
      <w:r w:rsidR="00FC364A" w:rsidRPr="001F2D4A">
        <w:rPr>
          <w:rFonts w:cstheme="minorHAnsi"/>
          <w:color w:val="000000"/>
          <w:shd w:val="clear" w:color="auto" w:fill="FFFFFF"/>
          <w:lang w:val="fr-FR"/>
        </w:rPr>
        <w:t>(p. 249).</w:t>
      </w:r>
      <w:r w:rsidR="00540433" w:rsidRPr="001F2D4A">
        <w:rPr>
          <w:rFonts w:cstheme="minorHAnsi"/>
          <w:color w:val="000000"/>
          <w:shd w:val="clear" w:color="auto" w:fill="FFFFFF"/>
          <w:lang w:val="fr-FR"/>
        </w:rPr>
        <w:t xml:space="preserve"> </w:t>
      </w:r>
    </w:p>
    <w:p w14:paraId="239BB783" w14:textId="06B2EE5D" w:rsidR="00A26049" w:rsidRPr="001F2D4A" w:rsidRDefault="00BD39E9" w:rsidP="008C73E0">
      <w:pPr>
        <w:jc w:val="both"/>
        <w:rPr>
          <w:rFonts w:cstheme="minorHAnsi"/>
          <w:color w:val="000000"/>
          <w:shd w:val="clear" w:color="auto" w:fill="FFFFFF"/>
          <w:lang w:val="fr-FR"/>
        </w:rPr>
      </w:pPr>
      <w:r w:rsidRPr="001F2D4A">
        <w:rPr>
          <w:rFonts w:cstheme="minorHAnsi"/>
          <w:color w:val="000000"/>
          <w:shd w:val="clear" w:color="auto" w:fill="FFFFFF"/>
          <w:lang w:val="fr-FR"/>
        </w:rPr>
        <w:t>Relevons encore que l</w:t>
      </w:r>
      <w:r w:rsidR="009B1D67" w:rsidRPr="001F2D4A">
        <w:rPr>
          <w:rFonts w:cstheme="minorHAnsi"/>
          <w:color w:val="000000"/>
          <w:shd w:val="clear" w:color="auto" w:fill="FFFFFF"/>
          <w:lang w:val="fr-FR"/>
        </w:rPr>
        <w:t>a bibliographie du vol</w:t>
      </w:r>
      <w:r w:rsidR="007065D1">
        <w:rPr>
          <w:rFonts w:cstheme="minorHAnsi"/>
          <w:color w:val="000000"/>
          <w:shd w:val="clear" w:color="auto" w:fill="FFFFFF"/>
          <w:lang w:val="fr-FR"/>
        </w:rPr>
        <w:t>ume</w:t>
      </w:r>
      <w:r w:rsidR="009B1D67" w:rsidRPr="001F2D4A">
        <w:rPr>
          <w:rFonts w:cstheme="minorHAnsi"/>
          <w:color w:val="000000"/>
          <w:shd w:val="clear" w:color="auto" w:fill="FFFFFF"/>
          <w:lang w:val="fr-FR"/>
        </w:rPr>
        <w:t xml:space="preserve"> compte 22 pages (p. 470-491) et est suivie de deux index. </w:t>
      </w:r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Le nom </w:t>
      </w:r>
      <w:r w:rsidR="00403786" w:rsidRPr="001F2D4A">
        <w:rPr>
          <w:rFonts w:cstheme="minorHAnsi"/>
          <w:color w:val="000000"/>
          <w:shd w:val="clear" w:color="auto" w:fill="FFFFFF"/>
          <w:lang w:val="fr-FR"/>
        </w:rPr>
        <w:t>« </w:t>
      </w:r>
      <w:proofErr w:type="spellStart"/>
      <w:r w:rsidRPr="001F2D4A">
        <w:rPr>
          <w:rFonts w:cstheme="minorHAnsi"/>
          <w:color w:val="000000"/>
          <w:shd w:val="clear" w:color="auto" w:fill="FFFFFF"/>
          <w:lang w:val="fr-FR"/>
        </w:rPr>
        <w:t>Porrentry</w:t>
      </w:r>
      <w:proofErr w:type="spellEnd"/>
      <w:r w:rsidR="00403786" w:rsidRPr="001F2D4A">
        <w:rPr>
          <w:rFonts w:cstheme="minorHAnsi"/>
          <w:color w:val="000000"/>
          <w:shd w:val="clear" w:color="auto" w:fill="FFFFFF"/>
          <w:lang w:val="fr-FR"/>
        </w:rPr>
        <w:t> »</w:t>
      </w:r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 dans la note de bas de page 112 est à corriger. </w:t>
      </w:r>
      <w:proofErr w:type="spellStart"/>
      <w:r w:rsidR="00540433" w:rsidRPr="001F2D4A">
        <w:rPr>
          <w:rFonts w:cstheme="minorHAnsi"/>
          <w:color w:val="000000"/>
          <w:shd w:val="clear" w:color="auto" w:fill="FFFFFF"/>
          <w:lang w:val="fr-FR"/>
        </w:rPr>
        <w:t>Holenstein</w:t>
      </w:r>
      <w:proofErr w:type="spellEnd"/>
      <w:r w:rsidR="007065D1">
        <w:rPr>
          <w:rFonts w:cstheme="minorHAnsi"/>
          <w:color w:val="000000"/>
          <w:shd w:val="clear" w:color="auto" w:fill="FFFFFF"/>
          <w:lang w:val="fr-FR"/>
        </w:rPr>
        <w:t>,</w:t>
      </w:r>
      <w:r w:rsidR="00540433" w:rsidRPr="001F2D4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Pr="001F2D4A">
        <w:rPr>
          <w:rFonts w:cstheme="minorHAnsi"/>
          <w:color w:val="000000"/>
          <w:shd w:val="clear" w:color="auto" w:fill="FFFFFF"/>
          <w:lang w:val="fr-FR"/>
        </w:rPr>
        <w:t>pour sa part</w:t>
      </w:r>
      <w:r w:rsidR="007065D1">
        <w:rPr>
          <w:rFonts w:cstheme="minorHAnsi"/>
          <w:color w:val="000000"/>
          <w:shd w:val="clear" w:color="auto" w:fill="FFFFFF"/>
          <w:lang w:val="fr-FR"/>
        </w:rPr>
        <w:t>,</w:t>
      </w:r>
      <w:r w:rsidRPr="001F2D4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540433" w:rsidRPr="001F2D4A">
        <w:rPr>
          <w:rFonts w:cstheme="minorHAnsi"/>
          <w:color w:val="000000"/>
          <w:shd w:val="clear" w:color="auto" w:fill="FFFFFF"/>
          <w:lang w:val="fr-FR"/>
        </w:rPr>
        <w:t>informe qu</w:t>
      </w:r>
      <w:r w:rsidR="00B9028F" w:rsidRPr="001F2D4A">
        <w:rPr>
          <w:rFonts w:cstheme="minorHAnsi"/>
          <w:color w:val="000000"/>
          <w:shd w:val="clear" w:color="auto" w:fill="FFFFFF"/>
          <w:lang w:val="fr-FR"/>
        </w:rPr>
        <w:t xml:space="preserve">’un autre instrument intéressant devrait sortir en 2023 : </w:t>
      </w:r>
      <w:proofErr w:type="spellStart"/>
      <w:r w:rsidR="00B9028F" w:rsidRPr="001F2D4A">
        <w:rPr>
          <w:rFonts w:cstheme="minorHAnsi"/>
          <w:i/>
          <w:iCs/>
          <w:color w:val="000000"/>
          <w:shd w:val="clear" w:color="auto" w:fill="FFFFFF"/>
          <w:lang w:val="fr-FR"/>
        </w:rPr>
        <w:t>Handbuch</w:t>
      </w:r>
      <w:proofErr w:type="spellEnd"/>
      <w:r w:rsidR="00B9028F" w:rsidRPr="001F2D4A">
        <w:rPr>
          <w:rFonts w:cstheme="minorHAnsi"/>
          <w:i/>
          <w:iCs/>
          <w:color w:val="000000"/>
          <w:shd w:val="clear" w:color="auto" w:fill="FFFFFF"/>
          <w:lang w:val="fr-FR"/>
        </w:rPr>
        <w:t xml:space="preserve"> der </w:t>
      </w:r>
      <w:proofErr w:type="spellStart"/>
      <w:r w:rsidR="00B9028F" w:rsidRPr="001F2D4A">
        <w:rPr>
          <w:rFonts w:cstheme="minorHAnsi"/>
          <w:i/>
          <w:iCs/>
          <w:color w:val="000000"/>
          <w:shd w:val="clear" w:color="auto" w:fill="FFFFFF"/>
          <w:lang w:val="fr-FR"/>
        </w:rPr>
        <w:t>historischen</w:t>
      </w:r>
      <w:proofErr w:type="spellEnd"/>
      <w:r w:rsidR="00B9028F" w:rsidRPr="001F2D4A">
        <w:rPr>
          <w:rFonts w:cstheme="minorHAnsi"/>
          <w:i/>
          <w:iCs/>
          <w:color w:val="000000"/>
          <w:shd w:val="clear" w:color="auto" w:fill="FFFFFF"/>
          <w:lang w:val="fr-FR"/>
        </w:rPr>
        <w:t xml:space="preserve"> </w:t>
      </w:r>
      <w:proofErr w:type="spellStart"/>
      <w:r w:rsidR="00B9028F" w:rsidRPr="001F2D4A">
        <w:rPr>
          <w:rFonts w:cstheme="minorHAnsi"/>
          <w:i/>
          <w:iCs/>
          <w:color w:val="000000"/>
          <w:shd w:val="clear" w:color="auto" w:fill="FFFFFF"/>
          <w:lang w:val="fr-FR"/>
        </w:rPr>
        <w:t>Bibliotheken</w:t>
      </w:r>
      <w:proofErr w:type="spellEnd"/>
      <w:r w:rsidR="00B9028F" w:rsidRPr="001F2D4A">
        <w:rPr>
          <w:rFonts w:cstheme="minorHAnsi"/>
          <w:i/>
          <w:iCs/>
          <w:color w:val="000000"/>
          <w:shd w:val="clear" w:color="auto" w:fill="FFFFFF"/>
          <w:lang w:val="fr-FR"/>
        </w:rPr>
        <w:t xml:space="preserve"> der </w:t>
      </w:r>
      <w:proofErr w:type="spellStart"/>
      <w:r w:rsidR="00B9028F" w:rsidRPr="001F2D4A">
        <w:rPr>
          <w:rFonts w:cstheme="minorHAnsi"/>
          <w:i/>
          <w:iCs/>
          <w:color w:val="000000"/>
          <w:shd w:val="clear" w:color="auto" w:fill="FFFFFF"/>
          <w:lang w:val="fr-FR"/>
        </w:rPr>
        <w:t>Drei</w:t>
      </w:r>
      <w:proofErr w:type="spellEnd"/>
      <w:r w:rsidR="00B9028F" w:rsidRPr="001F2D4A">
        <w:rPr>
          <w:rFonts w:cstheme="minorHAnsi"/>
          <w:i/>
          <w:iCs/>
          <w:color w:val="000000"/>
          <w:shd w:val="clear" w:color="auto" w:fill="FFFFFF"/>
          <w:lang w:val="fr-FR"/>
        </w:rPr>
        <w:t xml:space="preserve"> </w:t>
      </w:r>
      <w:proofErr w:type="spellStart"/>
      <w:r w:rsidR="00B9028F" w:rsidRPr="001F2D4A">
        <w:rPr>
          <w:rFonts w:cstheme="minorHAnsi"/>
          <w:i/>
          <w:iCs/>
          <w:color w:val="000000"/>
          <w:shd w:val="clear" w:color="auto" w:fill="FFFFFF"/>
          <w:lang w:val="fr-FR"/>
        </w:rPr>
        <w:t>Bünde</w:t>
      </w:r>
      <w:proofErr w:type="spellEnd"/>
      <w:r w:rsidR="00B9028F" w:rsidRPr="001F2D4A">
        <w:rPr>
          <w:rFonts w:cstheme="minorHAnsi"/>
          <w:i/>
          <w:iCs/>
          <w:color w:val="000000"/>
          <w:shd w:val="clear" w:color="auto" w:fill="FFFFFF"/>
          <w:lang w:val="fr-FR"/>
        </w:rPr>
        <w:t xml:space="preserve"> </w:t>
      </w:r>
      <w:proofErr w:type="spellStart"/>
      <w:r w:rsidR="00B9028F" w:rsidRPr="001F2D4A">
        <w:rPr>
          <w:rFonts w:cstheme="minorHAnsi"/>
          <w:i/>
          <w:iCs/>
          <w:color w:val="000000"/>
          <w:shd w:val="clear" w:color="auto" w:fill="FFFFFF"/>
          <w:lang w:val="fr-FR"/>
        </w:rPr>
        <w:t>und</w:t>
      </w:r>
      <w:proofErr w:type="spellEnd"/>
      <w:r w:rsidR="00B9028F" w:rsidRPr="001F2D4A">
        <w:rPr>
          <w:rFonts w:cstheme="minorHAnsi"/>
          <w:i/>
          <w:iCs/>
          <w:color w:val="000000"/>
          <w:shd w:val="clear" w:color="auto" w:fill="FFFFFF"/>
          <w:lang w:val="fr-FR"/>
        </w:rPr>
        <w:t xml:space="preserve"> </w:t>
      </w:r>
      <w:proofErr w:type="spellStart"/>
      <w:r w:rsidR="00B9028F" w:rsidRPr="001F2D4A">
        <w:rPr>
          <w:rFonts w:cstheme="minorHAnsi"/>
          <w:i/>
          <w:iCs/>
          <w:color w:val="000000"/>
          <w:shd w:val="clear" w:color="auto" w:fill="FFFFFF"/>
          <w:lang w:val="fr-FR"/>
        </w:rPr>
        <w:t>ihrer</w:t>
      </w:r>
      <w:proofErr w:type="spellEnd"/>
      <w:r w:rsidR="00B9028F" w:rsidRPr="001F2D4A">
        <w:rPr>
          <w:rFonts w:cstheme="minorHAnsi"/>
          <w:i/>
          <w:iCs/>
          <w:color w:val="000000"/>
          <w:shd w:val="clear" w:color="auto" w:fill="FFFFFF"/>
          <w:lang w:val="fr-FR"/>
        </w:rPr>
        <w:t xml:space="preserve"> </w:t>
      </w:r>
      <w:proofErr w:type="spellStart"/>
      <w:r w:rsidR="00B9028F" w:rsidRPr="001F2D4A">
        <w:rPr>
          <w:rFonts w:cstheme="minorHAnsi"/>
          <w:i/>
          <w:iCs/>
          <w:color w:val="000000"/>
          <w:shd w:val="clear" w:color="auto" w:fill="FFFFFF"/>
          <w:lang w:val="fr-FR"/>
        </w:rPr>
        <w:t>ehemaligen</w:t>
      </w:r>
      <w:proofErr w:type="spellEnd"/>
      <w:r w:rsidR="00B9028F" w:rsidRPr="001F2D4A">
        <w:rPr>
          <w:rFonts w:cstheme="minorHAnsi"/>
          <w:i/>
          <w:iCs/>
          <w:color w:val="000000"/>
          <w:shd w:val="clear" w:color="auto" w:fill="FFFFFF"/>
          <w:lang w:val="fr-FR"/>
        </w:rPr>
        <w:t xml:space="preserve"> </w:t>
      </w:r>
      <w:proofErr w:type="spellStart"/>
      <w:r w:rsidR="00B9028F" w:rsidRPr="001F2D4A">
        <w:rPr>
          <w:rFonts w:cstheme="minorHAnsi"/>
          <w:i/>
          <w:iCs/>
          <w:color w:val="000000"/>
          <w:shd w:val="clear" w:color="auto" w:fill="FFFFFF"/>
          <w:lang w:val="fr-FR"/>
        </w:rPr>
        <w:t>Untertanenlande</w:t>
      </w:r>
      <w:proofErr w:type="spellEnd"/>
      <w:r w:rsidR="009B1D67" w:rsidRPr="001F2D4A">
        <w:rPr>
          <w:rFonts w:cstheme="minorHAnsi"/>
          <w:color w:val="000000"/>
          <w:shd w:val="clear" w:color="auto" w:fill="FFFFFF"/>
          <w:lang w:val="fr-FR"/>
        </w:rPr>
        <w:t xml:space="preserve">, qui </w:t>
      </w:r>
      <w:r w:rsidR="00B9028F" w:rsidRPr="001F2D4A">
        <w:rPr>
          <w:rFonts w:cstheme="minorHAnsi"/>
          <w:color w:val="000000"/>
          <w:shd w:val="clear" w:color="auto" w:fill="FFFFFF"/>
          <w:lang w:val="fr-FR"/>
        </w:rPr>
        <w:t xml:space="preserve">portera sur les collections de livres historiques </w:t>
      </w:r>
      <w:r w:rsidR="007065D1">
        <w:rPr>
          <w:rFonts w:cstheme="minorHAnsi"/>
          <w:color w:val="000000"/>
          <w:shd w:val="clear" w:color="auto" w:fill="FFFFFF"/>
          <w:lang w:val="fr-FR"/>
        </w:rPr>
        <w:t>dans le</w:t>
      </w:r>
      <w:r w:rsidR="007065D1" w:rsidRPr="001F2D4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B9028F" w:rsidRPr="001F2D4A">
        <w:rPr>
          <w:rFonts w:cstheme="minorHAnsi"/>
          <w:color w:val="000000"/>
          <w:shd w:val="clear" w:color="auto" w:fill="FFFFFF"/>
          <w:lang w:val="fr-FR"/>
        </w:rPr>
        <w:t>canton des Grisons.</w:t>
      </w:r>
    </w:p>
    <w:p w14:paraId="3A4225E3" w14:textId="181F5A30" w:rsidR="00A26049" w:rsidRPr="006559C9" w:rsidRDefault="00A26049" w:rsidP="00A26049">
      <w:pPr>
        <w:jc w:val="right"/>
        <w:rPr>
          <w:rFonts w:cstheme="minorHAnsi"/>
          <w:lang w:val="fr-FR"/>
        </w:rPr>
      </w:pPr>
      <w:r w:rsidRPr="001F2D4A">
        <w:rPr>
          <w:rFonts w:cstheme="minorHAnsi"/>
          <w:color w:val="000000"/>
          <w:shd w:val="clear" w:color="auto" w:fill="FFFFFF"/>
          <w:lang w:val="fr-FR"/>
        </w:rPr>
        <w:t>Max Schmitz</w:t>
      </w:r>
    </w:p>
    <w:sectPr w:rsidR="00A26049" w:rsidRPr="006559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09C"/>
    <w:rsid w:val="0001287D"/>
    <w:rsid w:val="00015243"/>
    <w:rsid w:val="000504DF"/>
    <w:rsid w:val="000508BF"/>
    <w:rsid w:val="00065273"/>
    <w:rsid w:val="00077C8C"/>
    <w:rsid w:val="000C6881"/>
    <w:rsid w:val="000E7842"/>
    <w:rsid w:val="0012745C"/>
    <w:rsid w:val="00131E68"/>
    <w:rsid w:val="001405A0"/>
    <w:rsid w:val="0014768C"/>
    <w:rsid w:val="00152267"/>
    <w:rsid w:val="001A209C"/>
    <w:rsid w:val="001C4A13"/>
    <w:rsid w:val="001F2D4A"/>
    <w:rsid w:val="001F6553"/>
    <w:rsid w:val="00201535"/>
    <w:rsid w:val="00217401"/>
    <w:rsid w:val="0029285A"/>
    <w:rsid w:val="00296982"/>
    <w:rsid w:val="002D1AE9"/>
    <w:rsid w:val="00312E6B"/>
    <w:rsid w:val="003208ED"/>
    <w:rsid w:val="00323545"/>
    <w:rsid w:val="003247E6"/>
    <w:rsid w:val="00336CA2"/>
    <w:rsid w:val="00337593"/>
    <w:rsid w:val="00345C03"/>
    <w:rsid w:val="00350892"/>
    <w:rsid w:val="00354036"/>
    <w:rsid w:val="00364E81"/>
    <w:rsid w:val="00372C3D"/>
    <w:rsid w:val="003807DD"/>
    <w:rsid w:val="00383CDB"/>
    <w:rsid w:val="003C414D"/>
    <w:rsid w:val="003C6283"/>
    <w:rsid w:val="00400048"/>
    <w:rsid w:val="00403786"/>
    <w:rsid w:val="00403EDD"/>
    <w:rsid w:val="004141B7"/>
    <w:rsid w:val="00420046"/>
    <w:rsid w:val="00426EAD"/>
    <w:rsid w:val="00452BD1"/>
    <w:rsid w:val="0045555F"/>
    <w:rsid w:val="00487B7B"/>
    <w:rsid w:val="004B17CB"/>
    <w:rsid w:val="004B34D8"/>
    <w:rsid w:val="004C0824"/>
    <w:rsid w:val="004D33FB"/>
    <w:rsid w:val="004E4F44"/>
    <w:rsid w:val="00501433"/>
    <w:rsid w:val="0052789C"/>
    <w:rsid w:val="00540433"/>
    <w:rsid w:val="00546DDE"/>
    <w:rsid w:val="00551826"/>
    <w:rsid w:val="00554EEE"/>
    <w:rsid w:val="00561849"/>
    <w:rsid w:val="00585443"/>
    <w:rsid w:val="005C5AA6"/>
    <w:rsid w:val="0063071B"/>
    <w:rsid w:val="006559C9"/>
    <w:rsid w:val="00661181"/>
    <w:rsid w:val="00667736"/>
    <w:rsid w:val="00675CDB"/>
    <w:rsid w:val="00697D68"/>
    <w:rsid w:val="006A6E8E"/>
    <w:rsid w:val="006A7A12"/>
    <w:rsid w:val="006B2BDA"/>
    <w:rsid w:val="006C3499"/>
    <w:rsid w:val="006D3DE5"/>
    <w:rsid w:val="006E0109"/>
    <w:rsid w:val="006E4249"/>
    <w:rsid w:val="006E63A4"/>
    <w:rsid w:val="007065D1"/>
    <w:rsid w:val="00715B86"/>
    <w:rsid w:val="00742D9A"/>
    <w:rsid w:val="0075010C"/>
    <w:rsid w:val="00755776"/>
    <w:rsid w:val="00761D87"/>
    <w:rsid w:val="007646EA"/>
    <w:rsid w:val="007775FD"/>
    <w:rsid w:val="007847A2"/>
    <w:rsid w:val="007A3BDF"/>
    <w:rsid w:val="0080370B"/>
    <w:rsid w:val="0082633A"/>
    <w:rsid w:val="00827894"/>
    <w:rsid w:val="00832841"/>
    <w:rsid w:val="008B763D"/>
    <w:rsid w:val="008C73E0"/>
    <w:rsid w:val="008E5082"/>
    <w:rsid w:val="008F5E79"/>
    <w:rsid w:val="00915008"/>
    <w:rsid w:val="00926E14"/>
    <w:rsid w:val="0097653E"/>
    <w:rsid w:val="00991196"/>
    <w:rsid w:val="009969D4"/>
    <w:rsid w:val="009B1D67"/>
    <w:rsid w:val="009C2693"/>
    <w:rsid w:val="009D253E"/>
    <w:rsid w:val="009D5A88"/>
    <w:rsid w:val="009E6FA2"/>
    <w:rsid w:val="009E76BB"/>
    <w:rsid w:val="00A036DF"/>
    <w:rsid w:val="00A05DF0"/>
    <w:rsid w:val="00A1427D"/>
    <w:rsid w:val="00A26049"/>
    <w:rsid w:val="00A53439"/>
    <w:rsid w:val="00A6036A"/>
    <w:rsid w:val="00A709B0"/>
    <w:rsid w:val="00A77B51"/>
    <w:rsid w:val="00A80439"/>
    <w:rsid w:val="00A818E6"/>
    <w:rsid w:val="00A83F08"/>
    <w:rsid w:val="00AA0A25"/>
    <w:rsid w:val="00AA65D7"/>
    <w:rsid w:val="00AB27ED"/>
    <w:rsid w:val="00AB431C"/>
    <w:rsid w:val="00AD039B"/>
    <w:rsid w:val="00B35B5D"/>
    <w:rsid w:val="00B9028F"/>
    <w:rsid w:val="00B91459"/>
    <w:rsid w:val="00B97851"/>
    <w:rsid w:val="00BA155F"/>
    <w:rsid w:val="00BD39E9"/>
    <w:rsid w:val="00BE4D42"/>
    <w:rsid w:val="00C3059D"/>
    <w:rsid w:val="00C45A79"/>
    <w:rsid w:val="00C47DCB"/>
    <w:rsid w:val="00C8047D"/>
    <w:rsid w:val="00C81527"/>
    <w:rsid w:val="00CB00D6"/>
    <w:rsid w:val="00CC1507"/>
    <w:rsid w:val="00CD3240"/>
    <w:rsid w:val="00CE7B5D"/>
    <w:rsid w:val="00CF6969"/>
    <w:rsid w:val="00D00C7C"/>
    <w:rsid w:val="00D16BAA"/>
    <w:rsid w:val="00D20413"/>
    <w:rsid w:val="00D22546"/>
    <w:rsid w:val="00D36E15"/>
    <w:rsid w:val="00D41DBC"/>
    <w:rsid w:val="00D45E5A"/>
    <w:rsid w:val="00D539A1"/>
    <w:rsid w:val="00D617E1"/>
    <w:rsid w:val="00D636BC"/>
    <w:rsid w:val="00D80BFA"/>
    <w:rsid w:val="00D81A0A"/>
    <w:rsid w:val="00DB53EF"/>
    <w:rsid w:val="00DD0073"/>
    <w:rsid w:val="00DD74B9"/>
    <w:rsid w:val="00DE5714"/>
    <w:rsid w:val="00E058CB"/>
    <w:rsid w:val="00E14611"/>
    <w:rsid w:val="00E14B87"/>
    <w:rsid w:val="00E328E6"/>
    <w:rsid w:val="00E370F1"/>
    <w:rsid w:val="00E52F3A"/>
    <w:rsid w:val="00E82944"/>
    <w:rsid w:val="00EA5CA9"/>
    <w:rsid w:val="00EA643B"/>
    <w:rsid w:val="00EB30F7"/>
    <w:rsid w:val="00EF1542"/>
    <w:rsid w:val="00EF2028"/>
    <w:rsid w:val="00F055E3"/>
    <w:rsid w:val="00F306AF"/>
    <w:rsid w:val="00F34893"/>
    <w:rsid w:val="00F46E52"/>
    <w:rsid w:val="00F73847"/>
    <w:rsid w:val="00F74B9B"/>
    <w:rsid w:val="00F942F6"/>
    <w:rsid w:val="00FA60FA"/>
    <w:rsid w:val="00FC1D38"/>
    <w:rsid w:val="00FC364A"/>
    <w:rsid w:val="00FD13C8"/>
    <w:rsid w:val="00FE0981"/>
    <w:rsid w:val="00FE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B0272"/>
  <w15:chartTrackingRefBased/>
  <w15:docId w15:val="{7FD56268-0433-40A4-8E33-0EFC54C5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426EA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19</cp:revision>
  <dcterms:created xsi:type="dcterms:W3CDTF">2023-08-13T21:00:00Z</dcterms:created>
  <dcterms:modified xsi:type="dcterms:W3CDTF">2023-09-28T17:57:00Z</dcterms:modified>
</cp:coreProperties>
</file>