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E531" w14:textId="1CD86339" w:rsidR="0070165D" w:rsidRDefault="00654BE1">
      <w:pPr>
        <w:spacing w:line="480" w:lineRule="auto"/>
        <w:jc w:val="left"/>
        <w:rPr>
          <w:rFonts w:ascii="Times New Roman" w:eastAsia="Times New Roman" w:hAnsi="Times New Roman" w:cs="Times New Roman"/>
          <w:b/>
          <w:bCs/>
          <w:szCs w:val="24"/>
          <w:lang w:val="en-US"/>
        </w:rPr>
      </w:pPr>
      <w:r>
        <w:rPr>
          <w:rFonts w:ascii="Times New Roman" w:eastAsia="Times New Roman" w:hAnsi="Times New Roman" w:cs="Times New Roman"/>
          <w:b/>
          <w:bCs/>
          <w:szCs w:val="24"/>
          <w:lang w:val="en-US"/>
        </w:rPr>
        <w:t xml:space="preserve">Antiquarianism, local traditions and urban identity in the early modern Netherlands: the </w:t>
      </w:r>
      <w:r w:rsidRPr="00E02C66">
        <w:rPr>
          <w:rFonts w:ascii="Times New Roman" w:eastAsia="Times New Roman" w:hAnsi="Times New Roman" w:cs="Times New Roman"/>
          <w:b/>
          <w:bCs/>
          <w:szCs w:val="24"/>
          <w:lang w:val="en-US"/>
        </w:rPr>
        <w:t xml:space="preserve">controversy </w:t>
      </w:r>
      <w:r>
        <w:rPr>
          <w:rFonts w:ascii="Times New Roman" w:eastAsia="Times New Roman" w:hAnsi="Times New Roman" w:cs="Times New Roman"/>
          <w:b/>
          <w:bCs/>
          <w:szCs w:val="24"/>
          <w:lang w:val="en-US"/>
        </w:rPr>
        <w:t>about the city of the Nervii</w:t>
      </w:r>
      <w:r w:rsidR="00933629">
        <w:rPr>
          <w:rStyle w:val="Appelnotedebasdep"/>
          <w:rFonts w:ascii="Times New Roman" w:eastAsia="Times New Roman" w:hAnsi="Times New Roman" w:cs="Times New Roman"/>
          <w:b/>
          <w:bCs/>
          <w:szCs w:val="24"/>
          <w:lang w:val="en-US"/>
        </w:rPr>
        <w:footnoteReference w:id="1"/>
      </w:r>
    </w:p>
    <w:p w14:paraId="56436CFB" w14:textId="77777777" w:rsidR="0070165D" w:rsidRDefault="0070165D">
      <w:pPr>
        <w:spacing w:line="480" w:lineRule="auto"/>
        <w:jc w:val="left"/>
        <w:rPr>
          <w:rFonts w:ascii="Times New Roman" w:hAnsi="Times New Roman" w:cs="Times New Roman"/>
          <w:b/>
          <w:szCs w:val="24"/>
          <w:lang w:val="en-US"/>
        </w:rPr>
      </w:pPr>
    </w:p>
    <w:p w14:paraId="73B8AD7A" w14:textId="0EDD8B00" w:rsidR="0070165D" w:rsidRDefault="00654BE1">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During the Middle Ages and the early modern period, the antiquity of a city or a region played a considerable role in the construction of the collective identity of its inhabitants. This is because seniority was a source of prestige and legitimacy that gave communities pre-eminence over their neighbors. </w:t>
      </w:r>
      <w:r>
        <w:rPr>
          <w:rFonts w:ascii="Times New Roman" w:hAnsi="Times New Roman" w:cs="Times New Roman"/>
          <w:szCs w:val="24"/>
          <w:lang w:val="en-US"/>
        </w:rPr>
        <w:t xml:space="preserve">The more </w:t>
      </w:r>
      <w:r w:rsidRPr="00E02C66">
        <w:rPr>
          <w:rFonts w:ascii="Times New Roman" w:hAnsi="Times New Roman" w:cs="Times New Roman"/>
          <w:szCs w:val="24"/>
          <w:lang w:val="en-US"/>
        </w:rPr>
        <w:t xml:space="preserve">ancient </w:t>
      </w:r>
      <w:r>
        <w:rPr>
          <w:rFonts w:ascii="Times New Roman" w:hAnsi="Times New Roman" w:cs="Times New Roman"/>
          <w:szCs w:val="24"/>
          <w:lang w:val="en-US"/>
        </w:rPr>
        <w:t>this origin, the more prestigious and admirable it was</w:t>
      </w:r>
      <w:r>
        <w:rPr>
          <w:rFonts w:ascii="Times New Roman" w:eastAsia="Calibri" w:hAnsi="Times New Roman" w:cs="Times New Roman"/>
          <w:szCs w:val="24"/>
          <w:lang w:val="en-US"/>
        </w:rPr>
        <w:t>.</w:t>
      </w:r>
      <w:r>
        <w:rPr>
          <w:rFonts w:ascii="Times New Roman" w:eastAsia="Calibri" w:hAnsi="Times New Roman" w:cs="Times New Roman"/>
          <w:szCs w:val="24"/>
          <w:vertAlign w:val="superscript"/>
          <w:lang w:val="en-US"/>
        </w:rPr>
        <w:footnoteReference w:id="2"/>
      </w:r>
      <w:r>
        <w:rPr>
          <w:rFonts w:ascii="Times New Roman" w:eastAsia="Calibri" w:hAnsi="Times New Roman" w:cs="Times New Roman"/>
          <w:szCs w:val="24"/>
          <w:lang w:val="en-US"/>
        </w:rPr>
        <w:t xml:space="preserve"> In this context, it was particularly common for cities or regions to claim to date back to Roman times.</w:t>
      </w:r>
      <w:r w:rsidR="0015613A">
        <w:rPr>
          <w:rFonts w:ascii="Times New Roman" w:eastAsia="Calibri" w:hAnsi="Times New Roman" w:cs="Times New Roman"/>
          <w:color w:val="FF0000"/>
          <w:szCs w:val="24"/>
          <w:lang w:val="en-US"/>
        </w:rPr>
        <w:t xml:space="preserve"> </w:t>
      </w:r>
      <w:r w:rsidR="0015613A" w:rsidRPr="00343F2F">
        <w:rPr>
          <w:rFonts w:ascii="Times New Roman" w:eastAsia="Calibri" w:hAnsi="Times New Roman" w:cs="Times New Roman"/>
          <w:szCs w:val="24"/>
          <w:lang w:val="en-US"/>
        </w:rPr>
        <w:t>This period was prized for two reasons</w:t>
      </w:r>
      <w:r w:rsidRPr="00343F2F">
        <w:rPr>
          <w:rFonts w:ascii="Times New Roman" w:eastAsia="Calibri" w:hAnsi="Times New Roman" w:cs="Times New Roman"/>
          <w:szCs w:val="24"/>
          <w:lang w:val="en-US"/>
        </w:rPr>
        <w:t xml:space="preserve">: </w:t>
      </w:r>
      <w:r w:rsidR="00195611">
        <w:rPr>
          <w:rFonts w:ascii="Times New Roman" w:eastAsia="Calibri" w:hAnsi="Times New Roman" w:cs="Times New Roman"/>
          <w:szCs w:val="24"/>
          <w:lang w:val="en-US"/>
        </w:rPr>
        <w:t>firstly</w:t>
      </w:r>
      <w:r>
        <w:rPr>
          <w:rFonts w:ascii="Times New Roman" w:eastAsia="Calibri" w:hAnsi="Times New Roman" w:cs="Times New Roman"/>
          <w:szCs w:val="24"/>
          <w:lang w:val="en-US"/>
        </w:rPr>
        <w:t>, the idea of power and refinement that was associated</w:t>
      </w:r>
      <w:r w:rsidRPr="00E02C66">
        <w:rPr>
          <w:rFonts w:ascii="Times New Roman" w:eastAsia="Calibri" w:hAnsi="Times New Roman" w:cs="Times New Roman"/>
          <w:szCs w:val="24"/>
          <w:lang w:val="en-US"/>
        </w:rPr>
        <w:t xml:space="preserve"> with it was a source of fascination</w:t>
      </w:r>
      <w:r>
        <w:rPr>
          <w:rFonts w:ascii="Times New Roman" w:eastAsia="Calibri" w:hAnsi="Times New Roman" w:cs="Times New Roman"/>
          <w:szCs w:val="24"/>
          <w:lang w:val="en-US"/>
        </w:rPr>
        <w:t xml:space="preserve"> during the Renaissance </w:t>
      </w:r>
      <w:r w:rsidRPr="00E02C66">
        <w:rPr>
          <w:rFonts w:ascii="Times New Roman" w:eastAsia="Calibri" w:hAnsi="Times New Roman" w:cs="Times New Roman"/>
          <w:szCs w:val="24"/>
          <w:lang w:val="en-US"/>
        </w:rPr>
        <w:t xml:space="preserve">era </w:t>
      </w:r>
      <w:r>
        <w:rPr>
          <w:rFonts w:ascii="Times New Roman" w:eastAsia="Calibri" w:hAnsi="Times New Roman" w:cs="Times New Roman"/>
          <w:szCs w:val="24"/>
          <w:lang w:val="en-US"/>
        </w:rPr>
        <w:t xml:space="preserve">and, </w:t>
      </w:r>
      <w:r w:rsidR="00195611">
        <w:rPr>
          <w:rFonts w:ascii="Times New Roman" w:eastAsia="Calibri" w:hAnsi="Times New Roman" w:cs="Times New Roman"/>
          <w:szCs w:val="24"/>
          <w:lang w:val="en-US"/>
        </w:rPr>
        <w:t>secondly</w:t>
      </w:r>
      <w:r>
        <w:rPr>
          <w:rFonts w:ascii="Times New Roman" w:eastAsia="Calibri" w:hAnsi="Times New Roman" w:cs="Times New Roman"/>
          <w:szCs w:val="24"/>
          <w:lang w:val="en-US"/>
        </w:rPr>
        <w:t xml:space="preserve">, it was, in many areas, the oldest past known through written or material sources. </w:t>
      </w:r>
    </w:p>
    <w:p w14:paraId="0EE4086D" w14:textId="27C1E06E" w:rsidR="0070165D" w:rsidRPr="00343F2F" w:rsidRDefault="00654BE1" w:rsidP="00343F2F">
      <w:pPr>
        <w:spacing w:line="480" w:lineRule="auto"/>
        <w:ind w:firstLine="708"/>
        <w:jc w:val="left"/>
        <w:rPr>
          <w:rFonts w:ascii="Times New Roman" w:eastAsia="Calibri" w:hAnsi="Times New Roman" w:cs="Times New Roman"/>
          <w:color w:val="FF0000"/>
          <w:szCs w:val="24"/>
          <w:lang w:val="en-US"/>
        </w:rPr>
      </w:pPr>
      <w:r>
        <w:rPr>
          <w:rFonts w:ascii="Times New Roman" w:eastAsia="Calibri" w:hAnsi="Times New Roman" w:cs="Times New Roman"/>
          <w:szCs w:val="24"/>
          <w:lang w:val="en-US"/>
        </w:rPr>
        <w:t xml:space="preserve">The claims of these communities were generally based on age-old local traditions. However, from the second half of the </w:t>
      </w:r>
      <w:r w:rsidRPr="00E02C66">
        <w:rPr>
          <w:rFonts w:ascii="Times New Roman" w:eastAsia="Calibri" w:hAnsi="Times New Roman" w:cs="Times New Roman"/>
          <w:szCs w:val="24"/>
          <w:lang w:val="en-US"/>
        </w:rPr>
        <w:t>16</w:t>
      </w:r>
      <w:r w:rsidRPr="00E02C66">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the development of</w:t>
      </w:r>
      <w:r w:rsidR="00343F2F">
        <w:rPr>
          <w:rFonts w:ascii="Times New Roman" w:eastAsia="Calibri" w:hAnsi="Times New Roman" w:cs="Times New Roman"/>
          <w:szCs w:val="24"/>
          <w:lang w:val="en-US"/>
        </w:rPr>
        <w:t xml:space="preserve"> Renaissance humanism and of</w:t>
      </w:r>
      <w:r>
        <w:rPr>
          <w:rFonts w:ascii="Times New Roman" w:eastAsia="Calibri" w:hAnsi="Times New Roman" w:cs="Times New Roman"/>
          <w:szCs w:val="24"/>
          <w:lang w:val="en-US"/>
        </w:rPr>
        <w:t xml:space="preserve"> antiquarianism</w:t>
      </w:r>
      <w:r w:rsidR="0015613A">
        <w:rPr>
          <w:rFonts w:ascii="Times New Roman" w:eastAsia="Calibri" w:hAnsi="Times New Roman" w:cs="Times New Roman"/>
          <w:szCs w:val="24"/>
          <w:lang w:val="en-US"/>
        </w:rPr>
        <w:t xml:space="preserve"> in Northwestern Europe</w:t>
      </w:r>
      <w:r>
        <w:rPr>
          <w:rFonts w:ascii="Times New Roman" w:eastAsia="Calibri" w:hAnsi="Times New Roman" w:cs="Times New Roman"/>
          <w:szCs w:val="24"/>
          <w:lang w:val="en-US"/>
        </w:rPr>
        <w:t xml:space="preserve"> led to the questioning of some of these traditions</w:t>
      </w:r>
      <w:r w:rsidR="005D6230">
        <w:rPr>
          <w:rFonts w:ascii="Times New Roman" w:eastAsia="Calibri" w:hAnsi="Times New Roman" w:cs="Times New Roman"/>
          <w:szCs w:val="24"/>
          <w:lang w:val="en-US"/>
        </w:rPr>
        <w:t>, especially in the Low Countries</w:t>
      </w:r>
      <w:r>
        <w:rPr>
          <w:rFonts w:ascii="Times New Roman" w:eastAsia="Calibri" w:hAnsi="Times New Roman" w:cs="Times New Roman"/>
          <w:szCs w:val="24"/>
          <w:lang w:val="en-US"/>
        </w:rPr>
        <w:t xml:space="preserve">. </w:t>
      </w:r>
      <w:r w:rsidR="00343F2F" w:rsidRPr="00343F2F">
        <w:rPr>
          <w:rFonts w:ascii="Times New Roman" w:eastAsia="Calibri" w:hAnsi="Times New Roman" w:cs="Times New Roman"/>
          <w:szCs w:val="24"/>
          <w:lang w:val="en-US"/>
        </w:rPr>
        <w:t>The humanists, like Justus Lipsius (1547-1606), rediscovered the ancient texts which they analyzed in a critical way.</w:t>
      </w:r>
      <w:r w:rsidR="00343F2F">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Early modern antiquarians</w:t>
      </w:r>
      <w:r w:rsidR="00343F2F">
        <w:rPr>
          <w:rFonts w:ascii="Times New Roman" w:eastAsia="Calibri" w:hAnsi="Times New Roman" w:cs="Times New Roman"/>
          <w:szCs w:val="24"/>
          <w:lang w:val="en-US"/>
        </w:rPr>
        <w:t xml:space="preserve">, such as </w:t>
      </w:r>
      <w:r w:rsidR="00343F2F">
        <w:rPr>
          <w:rFonts w:ascii="Times New Roman" w:eastAsia="Calibri" w:hAnsi="Times New Roman" w:cs="Times New Roman"/>
          <w:szCs w:val="24"/>
          <w:lang w:val="en-US"/>
        </w:rPr>
        <w:lastRenderedPageBreak/>
        <w:t>Abraham Ortelius (1527-1598),</w:t>
      </w:r>
      <w:r>
        <w:rPr>
          <w:rFonts w:ascii="Times New Roman" w:eastAsia="Calibri" w:hAnsi="Times New Roman" w:cs="Times New Roman"/>
          <w:szCs w:val="24"/>
          <w:lang w:val="en-US"/>
        </w:rPr>
        <w:t xml:space="preserve"> sought to study the past using both written and material sources (</w:t>
      </w:r>
      <w:r w:rsidR="004A2EB9">
        <w:rPr>
          <w:rFonts w:ascii="Times New Roman" w:eastAsia="Calibri" w:hAnsi="Times New Roman" w:cs="Times New Roman"/>
          <w:szCs w:val="24"/>
          <w:lang w:val="en-US"/>
        </w:rPr>
        <w:t xml:space="preserve">inscriptions, architectural remains, </w:t>
      </w:r>
      <w:r>
        <w:rPr>
          <w:rFonts w:ascii="Times New Roman" w:eastAsia="Calibri" w:hAnsi="Times New Roman" w:cs="Times New Roman"/>
          <w:szCs w:val="24"/>
          <w:lang w:val="en-US"/>
        </w:rPr>
        <w:t>coins, statues and bas-reliefs, pottery shards...). The use of material remains constituted a major evolution in the study and understanding of the past, which until then had been based essentially on the testimony of ancient authors and on local traditions.</w:t>
      </w:r>
      <w:r w:rsidR="00343F2F" w:rsidRPr="00E02C66">
        <w:rPr>
          <w:lang w:val="en-US"/>
        </w:rPr>
        <w:t xml:space="preserve"> </w:t>
      </w:r>
      <w:r w:rsidR="00343F2F" w:rsidRPr="00E02C66">
        <w:rPr>
          <w:rFonts w:ascii="Times New Roman" w:eastAsia="Calibri" w:hAnsi="Times New Roman" w:cs="Times New Roman"/>
          <w:szCs w:val="24"/>
          <w:lang w:val="en-US"/>
        </w:rPr>
        <w:t>This concern for direct observation and verifiable material evidence is part of the rise of empirical research</w:t>
      </w:r>
      <w:r w:rsidRPr="00E02C66">
        <w:rPr>
          <w:rFonts w:ascii="Times New Roman" w:eastAsia="Calibri" w:hAnsi="Times New Roman" w:cs="Times New Roman"/>
          <w:szCs w:val="24"/>
          <w:lang w:val="en-US"/>
        </w:rPr>
        <w:t>.</w:t>
      </w:r>
      <w:r w:rsidRPr="00E02C66">
        <w:rPr>
          <w:rStyle w:val="Appelnotedebasdep"/>
          <w:rFonts w:ascii="Times New Roman" w:eastAsia="Calibri" w:hAnsi="Times New Roman" w:cs="Times New Roman"/>
          <w:szCs w:val="24"/>
          <w:lang w:val="en-US"/>
        </w:rPr>
        <w:footnoteReference w:id="3"/>
      </w:r>
      <w:r w:rsidRPr="00E02C66">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The description, analysis and serialization of material sources allowed for a better understanding of the exact nature of many ancient sites and remains.</w:t>
      </w:r>
      <w:r>
        <w:rPr>
          <w:rStyle w:val="Appelnotedebasdep"/>
          <w:rFonts w:ascii="Times New Roman" w:eastAsia="Calibri" w:hAnsi="Times New Roman" w:cs="Times New Roman"/>
          <w:szCs w:val="24"/>
          <w:lang w:val="en-US"/>
        </w:rPr>
        <w:footnoteReference w:id="4"/>
      </w:r>
      <w:r>
        <w:rPr>
          <w:rFonts w:ascii="Times New Roman" w:eastAsia="Calibri" w:hAnsi="Times New Roman" w:cs="Times New Roman"/>
          <w:szCs w:val="24"/>
          <w:lang w:val="en-US"/>
        </w:rPr>
        <w:t xml:space="preserve"> This new way of dealing with the past sometimes conflicted with well-established local traditions, causing intense controversy between supporters of both approaches of the past. The intense intellectual debates that ensued revealed the importance of this ancient origin for early modern communities. </w:t>
      </w:r>
    </w:p>
    <w:p w14:paraId="5D23EEAD" w14:textId="3E0D380F" w:rsidR="0070165D" w:rsidRDefault="00082DFB" w:rsidP="00082DFB">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T</w:t>
      </w:r>
      <w:r w:rsidR="00654BE1">
        <w:rPr>
          <w:rFonts w:ascii="Times New Roman" w:eastAsia="Calibri" w:hAnsi="Times New Roman" w:cs="Times New Roman"/>
          <w:szCs w:val="24"/>
          <w:lang w:val="en-US"/>
        </w:rPr>
        <w:t xml:space="preserve">he </w:t>
      </w:r>
      <w:r w:rsidR="00654BE1" w:rsidRPr="00E02C66">
        <w:rPr>
          <w:rFonts w:ascii="Times New Roman" w:eastAsia="Calibri" w:hAnsi="Times New Roman" w:cs="Times New Roman"/>
          <w:szCs w:val="24"/>
          <w:lang w:val="en-US"/>
        </w:rPr>
        <w:t xml:space="preserve">controversy surrounding </w:t>
      </w:r>
      <w:r w:rsidR="00654BE1">
        <w:rPr>
          <w:rFonts w:ascii="Times New Roman" w:eastAsia="Calibri" w:hAnsi="Times New Roman" w:cs="Times New Roman"/>
          <w:szCs w:val="24"/>
          <w:lang w:val="en-US"/>
        </w:rPr>
        <w:t xml:space="preserve">the location of the ancient city of the </w:t>
      </w:r>
      <w:proofErr w:type="spellStart"/>
      <w:r w:rsidR="00654BE1">
        <w:rPr>
          <w:rFonts w:ascii="Times New Roman" w:eastAsia="Calibri" w:hAnsi="Times New Roman" w:cs="Times New Roman"/>
          <w:szCs w:val="24"/>
          <w:lang w:val="en-US"/>
        </w:rPr>
        <w:t>Nervians</w:t>
      </w:r>
      <w:proofErr w:type="spellEnd"/>
      <w:r w:rsidR="00654BE1">
        <w:rPr>
          <w:rFonts w:ascii="Times New Roman" w:eastAsia="Calibri" w:hAnsi="Times New Roman" w:cs="Times New Roman"/>
          <w:szCs w:val="24"/>
          <w:lang w:val="en-US"/>
        </w:rPr>
        <w:t xml:space="preserve"> (or Nervii)</w:t>
      </w:r>
      <w:r>
        <w:rPr>
          <w:rFonts w:ascii="Times New Roman" w:eastAsia="Calibri" w:hAnsi="Times New Roman" w:cs="Times New Roman"/>
          <w:szCs w:val="24"/>
          <w:lang w:val="en-US"/>
        </w:rPr>
        <w:t>,</w:t>
      </w:r>
      <w:r w:rsidR="00654BE1">
        <w:rPr>
          <w:rFonts w:ascii="Times New Roman" w:eastAsia="Calibri" w:hAnsi="Times New Roman" w:cs="Times New Roman"/>
          <w:szCs w:val="24"/>
          <w:lang w:val="en-US"/>
        </w:rPr>
        <w:t xml:space="preserve"> which tore apart the partisans of Tournai and those of </w:t>
      </w:r>
      <w:proofErr w:type="spellStart"/>
      <w:r w:rsidR="00654BE1">
        <w:rPr>
          <w:rFonts w:ascii="Times New Roman" w:eastAsia="Calibri" w:hAnsi="Times New Roman" w:cs="Times New Roman"/>
          <w:szCs w:val="24"/>
          <w:lang w:val="en-US"/>
        </w:rPr>
        <w:t>Bavay</w:t>
      </w:r>
      <w:proofErr w:type="spellEnd"/>
      <w:r w:rsidRPr="00082DFB">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in the 17</w:t>
      </w:r>
      <w:r>
        <w:rPr>
          <w:rFonts w:ascii="Times New Roman" w:eastAsia="Calibri" w:hAnsi="Times New Roman" w:cs="Times New Roman"/>
          <w:szCs w:val="24"/>
          <w:vertAlign w:val="superscript"/>
          <w:lang w:val="en-US"/>
        </w:rPr>
        <w:t xml:space="preserve">th </w:t>
      </w:r>
      <w:r>
        <w:rPr>
          <w:rFonts w:ascii="Times New Roman" w:eastAsia="Calibri" w:hAnsi="Times New Roman" w:cs="Times New Roman"/>
          <w:szCs w:val="24"/>
          <w:lang w:val="en-US"/>
        </w:rPr>
        <w:t xml:space="preserve">century, constituted </w:t>
      </w:r>
      <w:r w:rsidRPr="00082DFB">
        <w:rPr>
          <w:rFonts w:ascii="Times New Roman" w:eastAsia="Calibri" w:hAnsi="Times New Roman" w:cs="Times New Roman"/>
          <w:szCs w:val="24"/>
          <w:lang w:val="en-US"/>
        </w:rPr>
        <w:t>a particularly enlightening example</w:t>
      </w:r>
      <w:r>
        <w:rPr>
          <w:rFonts w:ascii="Times New Roman" w:eastAsia="Calibri" w:hAnsi="Times New Roman" w:cs="Times New Roman"/>
          <w:szCs w:val="24"/>
          <w:lang w:val="en-US"/>
        </w:rPr>
        <w:t xml:space="preserve"> of this phenomenon.</w:t>
      </w:r>
      <w:r w:rsidR="00654BE1">
        <w:rPr>
          <w:rFonts w:ascii="Times New Roman" w:eastAsia="Calibri" w:hAnsi="Times New Roman" w:cs="Times New Roman"/>
          <w:szCs w:val="24"/>
          <w:lang w:val="en-US"/>
        </w:rPr>
        <w:t xml:space="preserve"> On the one hand, this case study shows how scholars using</w:t>
      </w:r>
      <w:r w:rsidR="00E02C66">
        <w:rPr>
          <w:rFonts w:ascii="Times New Roman" w:eastAsia="Calibri" w:hAnsi="Times New Roman" w:cs="Times New Roman"/>
          <w:szCs w:val="24"/>
          <w:lang w:val="en-US"/>
        </w:rPr>
        <w:t xml:space="preserve"> the </w:t>
      </w:r>
      <w:r w:rsidR="00654BE1">
        <w:rPr>
          <w:rFonts w:ascii="Times New Roman" w:eastAsia="Calibri" w:hAnsi="Times New Roman" w:cs="Times New Roman"/>
          <w:szCs w:val="24"/>
          <w:lang w:val="en-US"/>
        </w:rPr>
        <w:t xml:space="preserve">antiquarian method progressively questioned the traditional association of the city of Tournai with the </w:t>
      </w:r>
      <w:proofErr w:type="spellStart"/>
      <w:r w:rsidR="00654BE1">
        <w:rPr>
          <w:rFonts w:ascii="Times New Roman" w:eastAsia="Calibri" w:hAnsi="Times New Roman" w:cs="Times New Roman"/>
          <w:szCs w:val="24"/>
          <w:lang w:val="en-US"/>
        </w:rPr>
        <w:t>Nervians</w:t>
      </w:r>
      <w:proofErr w:type="spellEnd"/>
      <w:r w:rsidR="00654BE1">
        <w:rPr>
          <w:rFonts w:ascii="Times New Roman" w:eastAsia="Calibri" w:hAnsi="Times New Roman" w:cs="Times New Roman"/>
          <w:szCs w:val="24"/>
          <w:lang w:val="en-US"/>
        </w:rPr>
        <w:t>, which constitutes an interesting example of the advent of a new approach to the past in Northwest</w:t>
      </w:r>
      <w:r>
        <w:rPr>
          <w:rFonts w:ascii="Times New Roman" w:eastAsia="Calibri" w:hAnsi="Times New Roman" w:cs="Times New Roman"/>
          <w:szCs w:val="24"/>
          <w:lang w:val="en-US"/>
        </w:rPr>
        <w:t>ern</w:t>
      </w:r>
      <w:r w:rsidR="00654BE1">
        <w:rPr>
          <w:rFonts w:ascii="Times New Roman" w:eastAsia="Calibri" w:hAnsi="Times New Roman" w:cs="Times New Roman"/>
          <w:szCs w:val="24"/>
          <w:lang w:val="en-US"/>
        </w:rPr>
        <w:t xml:space="preserve"> Europe</w:t>
      </w:r>
      <w:r>
        <w:rPr>
          <w:rFonts w:ascii="Times New Roman" w:eastAsia="Calibri" w:hAnsi="Times New Roman" w:cs="Times New Roman"/>
          <w:szCs w:val="24"/>
          <w:lang w:val="en-US"/>
        </w:rPr>
        <w:t>:</w:t>
      </w:r>
      <w:r w:rsidRPr="00E02C66">
        <w:rPr>
          <w:lang w:val="en-US"/>
        </w:rPr>
        <w:t xml:space="preserve"> </w:t>
      </w:r>
      <w:r w:rsidRPr="00082DFB">
        <w:rPr>
          <w:rFonts w:ascii="Times New Roman" w:eastAsia="Calibri" w:hAnsi="Times New Roman" w:cs="Times New Roman"/>
          <w:szCs w:val="24"/>
          <w:lang w:val="en-US"/>
        </w:rPr>
        <w:t>local traditions were no longer sufficient to understand the region's past and</w:t>
      </w:r>
      <w:r>
        <w:rPr>
          <w:rFonts w:ascii="Times New Roman" w:eastAsia="Calibri" w:hAnsi="Times New Roman" w:cs="Times New Roman"/>
          <w:szCs w:val="24"/>
          <w:lang w:val="en-US"/>
        </w:rPr>
        <w:t xml:space="preserve"> the </w:t>
      </w:r>
      <w:r w:rsidRPr="00082DFB">
        <w:rPr>
          <w:rFonts w:ascii="Times New Roman" w:eastAsia="Calibri" w:hAnsi="Times New Roman" w:cs="Times New Roman"/>
          <w:szCs w:val="24"/>
          <w:lang w:val="en-US"/>
        </w:rPr>
        <w:t>standards of regional textual humanism</w:t>
      </w:r>
      <w:r>
        <w:rPr>
          <w:rFonts w:ascii="Times New Roman" w:eastAsia="Calibri" w:hAnsi="Times New Roman" w:cs="Times New Roman"/>
          <w:szCs w:val="24"/>
          <w:lang w:val="en-US"/>
        </w:rPr>
        <w:t xml:space="preserve"> of the first half of </w:t>
      </w:r>
      <w:r>
        <w:rPr>
          <w:rFonts w:ascii="Times New Roman" w:eastAsia="Calibri" w:hAnsi="Times New Roman" w:cs="Times New Roman"/>
          <w:szCs w:val="24"/>
          <w:lang w:val="en-US"/>
        </w:rPr>
        <w:lastRenderedPageBreak/>
        <w:t>the 16</w:t>
      </w:r>
      <w:r w:rsidRPr="00082DFB">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were challenged by the emergence of material remains as proofs</w:t>
      </w:r>
      <w:r w:rsidR="00654BE1">
        <w:rPr>
          <w:rFonts w:ascii="Times New Roman" w:eastAsia="Calibri" w:hAnsi="Times New Roman" w:cs="Times New Roman"/>
          <w:szCs w:val="24"/>
          <w:lang w:val="en-US"/>
        </w:rPr>
        <w:t xml:space="preserve">. On the other hand, it highlights the strategy of resistance that the authors of Tournai put in place to reaffirm the validity of their tradition and the attachment they </w:t>
      </w:r>
      <w:r w:rsidR="00654BE1" w:rsidRPr="00E02C66">
        <w:rPr>
          <w:rFonts w:ascii="Times New Roman" w:eastAsia="Calibri" w:hAnsi="Times New Roman" w:cs="Times New Roman"/>
          <w:szCs w:val="24"/>
          <w:lang w:val="en-US"/>
        </w:rPr>
        <w:t xml:space="preserve">gave </w:t>
      </w:r>
      <w:r w:rsidR="00654BE1">
        <w:rPr>
          <w:rFonts w:ascii="Times New Roman" w:eastAsia="Calibri" w:hAnsi="Times New Roman" w:cs="Times New Roman"/>
          <w:szCs w:val="24"/>
          <w:lang w:val="en-US"/>
        </w:rPr>
        <w:t xml:space="preserve">to the antiquity of their city, which is directly linked to its prestige and its inhabitants. </w:t>
      </w:r>
    </w:p>
    <w:p w14:paraId="46883BB6" w14:textId="77777777" w:rsidR="0070165D" w:rsidRDefault="0070165D">
      <w:pPr>
        <w:spacing w:line="480" w:lineRule="auto"/>
        <w:jc w:val="left"/>
        <w:rPr>
          <w:rFonts w:ascii="Times New Roman" w:eastAsia="Calibri" w:hAnsi="Times New Roman" w:cs="Times New Roman"/>
          <w:szCs w:val="24"/>
          <w:lang w:val="en-US"/>
        </w:rPr>
      </w:pPr>
    </w:p>
    <w:p w14:paraId="6956C27B" w14:textId="50CDC186" w:rsidR="0070165D" w:rsidRPr="00617768" w:rsidRDefault="00654BE1" w:rsidP="00617768">
      <w:pPr>
        <w:spacing w:line="480" w:lineRule="auto"/>
        <w:jc w:val="left"/>
        <w:rPr>
          <w:rFonts w:ascii="Times New Roman" w:eastAsia="Calibri" w:hAnsi="Times New Roman" w:cs="Times New Roman"/>
          <w:b/>
          <w:bCs/>
          <w:szCs w:val="24"/>
          <w:lang w:val="en-US"/>
        </w:rPr>
      </w:pPr>
      <w:r>
        <w:rPr>
          <w:rFonts w:ascii="Times New Roman" w:eastAsia="Calibri" w:hAnsi="Times New Roman" w:cs="Times New Roman"/>
          <w:b/>
          <w:bCs/>
          <w:szCs w:val="24"/>
          <w:lang w:val="en-US"/>
        </w:rPr>
        <w:t xml:space="preserve">The </w:t>
      </w:r>
      <w:proofErr w:type="spellStart"/>
      <w:r>
        <w:rPr>
          <w:rFonts w:ascii="Times New Roman" w:eastAsia="Calibri" w:hAnsi="Times New Roman" w:cs="Times New Roman"/>
          <w:b/>
          <w:bCs/>
          <w:szCs w:val="24"/>
          <w:lang w:val="en-US"/>
        </w:rPr>
        <w:t>Tournaisian</w:t>
      </w:r>
      <w:proofErr w:type="spellEnd"/>
      <w:r>
        <w:rPr>
          <w:rFonts w:ascii="Times New Roman" w:eastAsia="Calibri" w:hAnsi="Times New Roman" w:cs="Times New Roman"/>
          <w:b/>
          <w:bCs/>
          <w:szCs w:val="24"/>
          <w:lang w:val="en-US"/>
        </w:rPr>
        <w:t xml:space="preserve"> tradition (12</w:t>
      </w:r>
      <w:r>
        <w:rPr>
          <w:rFonts w:ascii="Times New Roman" w:eastAsia="Calibri" w:hAnsi="Times New Roman" w:cs="Times New Roman"/>
          <w:b/>
          <w:bCs/>
          <w:szCs w:val="24"/>
          <w:vertAlign w:val="superscript"/>
          <w:lang w:val="en-US"/>
        </w:rPr>
        <w:t>th</w:t>
      </w:r>
      <w:r>
        <w:rPr>
          <w:rFonts w:ascii="Times New Roman" w:eastAsia="Calibri" w:hAnsi="Times New Roman" w:cs="Times New Roman"/>
          <w:b/>
          <w:bCs/>
          <w:szCs w:val="24"/>
          <w:lang w:val="en-US"/>
        </w:rPr>
        <w:t>-16</w:t>
      </w:r>
      <w:r>
        <w:rPr>
          <w:rFonts w:ascii="Times New Roman" w:eastAsia="Calibri" w:hAnsi="Times New Roman" w:cs="Times New Roman"/>
          <w:b/>
          <w:bCs/>
          <w:szCs w:val="24"/>
          <w:vertAlign w:val="superscript"/>
          <w:lang w:val="en-US"/>
        </w:rPr>
        <w:t>th</w:t>
      </w:r>
      <w:r>
        <w:rPr>
          <w:rFonts w:ascii="Times New Roman" w:eastAsia="Calibri" w:hAnsi="Times New Roman" w:cs="Times New Roman"/>
          <w:b/>
          <w:bCs/>
          <w:szCs w:val="24"/>
          <w:lang w:val="en-US"/>
        </w:rPr>
        <w:t xml:space="preserve"> centuries)</w:t>
      </w:r>
    </w:p>
    <w:p w14:paraId="406FD867" w14:textId="77777777" w:rsidR="0070165D" w:rsidRDefault="00654BE1">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In the Middle Ages, Tournai and its region, the </w:t>
      </w:r>
      <w:proofErr w:type="spellStart"/>
      <w:r>
        <w:rPr>
          <w:rFonts w:ascii="Times New Roman" w:eastAsia="Calibri" w:hAnsi="Times New Roman" w:cs="Times New Roman"/>
          <w:szCs w:val="24"/>
          <w:lang w:val="en-US"/>
        </w:rPr>
        <w:t>Tournaisis</w:t>
      </w:r>
      <w:proofErr w:type="spellEnd"/>
      <w:r>
        <w:rPr>
          <w:rFonts w:ascii="Times New Roman" w:eastAsia="Calibri" w:hAnsi="Times New Roman" w:cs="Times New Roman"/>
          <w:szCs w:val="24"/>
          <w:lang w:val="en-US"/>
        </w:rPr>
        <w:t>, were a small enclave located between the counties of Flanders and Hainaut. The city was also the seat of one of the oldest dioceses in the Low Countries. Tournai was directly under the control of the kingdom of France (since 1187) and its remoteness allowed it to enjoy a relative political independence, until its conquest by Charles V (1521) which led to its annexation to the Southern Netherlands in 1526.</w:t>
      </w:r>
      <w:r>
        <w:rPr>
          <w:rFonts w:ascii="Times New Roman" w:eastAsia="Calibri" w:hAnsi="Times New Roman" w:cs="Times New Roman"/>
          <w:szCs w:val="24"/>
          <w:vertAlign w:val="superscript"/>
          <w:lang w:val="en-US"/>
        </w:rPr>
        <w:footnoteReference w:id="5"/>
      </w:r>
      <w:r>
        <w:rPr>
          <w:rFonts w:ascii="Times New Roman" w:eastAsia="Calibri" w:hAnsi="Times New Roman" w:cs="Times New Roman"/>
          <w:szCs w:val="24"/>
          <w:lang w:val="en-US"/>
        </w:rPr>
        <w:t xml:space="preserve"> </w:t>
      </w:r>
    </w:p>
    <w:p w14:paraId="1F187C2E" w14:textId="4F68BCA3" w:rsidR="00DA783A" w:rsidRDefault="00654BE1" w:rsidP="00DA783A">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In the 12</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and 13</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centuries, Tournai was prosperous and experienced an important urban expansion. In this context, local traditions </w:t>
      </w:r>
      <w:r w:rsidRPr="00E02C66">
        <w:rPr>
          <w:rFonts w:ascii="Times New Roman" w:eastAsia="Calibri" w:hAnsi="Times New Roman" w:cs="Times New Roman"/>
          <w:szCs w:val="24"/>
          <w:lang w:val="en-US"/>
        </w:rPr>
        <w:t xml:space="preserve">flourished </w:t>
      </w:r>
      <w:r w:rsidR="004A2EB9">
        <w:rPr>
          <w:rFonts w:ascii="Times New Roman" w:eastAsia="Calibri" w:hAnsi="Times New Roman" w:cs="Times New Roman"/>
          <w:szCs w:val="24"/>
          <w:lang w:val="en-US"/>
        </w:rPr>
        <w:t>at that time</w:t>
      </w:r>
      <w:r>
        <w:rPr>
          <w:rFonts w:ascii="Times New Roman" w:eastAsia="Calibri" w:hAnsi="Times New Roman" w:cs="Times New Roman"/>
          <w:szCs w:val="24"/>
          <w:lang w:val="en-US"/>
        </w:rPr>
        <w:t xml:space="preserve">, insisting on the prestigious and </w:t>
      </w:r>
      <w:r w:rsidR="00082DFB">
        <w:rPr>
          <w:rFonts w:ascii="Times New Roman" w:eastAsia="Calibri" w:hAnsi="Times New Roman" w:cs="Times New Roman"/>
          <w:szCs w:val="24"/>
          <w:lang w:val="en-US"/>
        </w:rPr>
        <w:t>ancient</w:t>
      </w:r>
      <w:r>
        <w:rPr>
          <w:rFonts w:ascii="Times New Roman" w:eastAsia="Calibri" w:hAnsi="Times New Roman" w:cs="Times New Roman"/>
          <w:szCs w:val="24"/>
          <w:lang w:val="en-US"/>
        </w:rPr>
        <w:t xml:space="preserve"> origins of the city.</w:t>
      </w:r>
      <w:r>
        <w:rPr>
          <w:rFonts w:ascii="Times New Roman" w:eastAsia="Calibri" w:hAnsi="Times New Roman" w:cs="Times New Roman"/>
          <w:szCs w:val="24"/>
          <w:vertAlign w:val="superscript"/>
          <w:lang w:val="en-US"/>
        </w:rPr>
        <w:footnoteReference w:id="6"/>
      </w:r>
      <w:r>
        <w:rPr>
          <w:rFonts w:ascii="Times New Roman" w:eastAsia="Calibri" w:hAnsi="Times New Roman" w:cs="Times New Roman"/>
          <w:szCs w:val="24"/>
          <w:lang w:val="en-US"/>
        </w:rPr>
        <w:t xml:space="preserve"> </w:t>
      </w:r>
      <w:r w:rsidR="00C22BEA" w:rsidRPr="00C22BEA">
        <w:rPr>
          <w:rFonts w:ascii="Times New Roman" w:eastAsia="Calibri" w:hAnsi="Times New Roman" w:cs="Times New Roman"/>
          <w:szCs w:val="24"/>
          <w:lang w:val="en-US"/>
        </w:rPr>
        <w:t>Similar traditions appear</w:t>
      </w:r>
      <w:r w:rsidR="00C22BEA">
        <w:rPr>
          <w:rFonts w:ascii="Times New Roman" w:eastAsia="Calibri" w:hAnsi="Times New Roman" w:cs="Times New Roman"/>
          <w:szCs w:val="24"/>
          <w:lang w:val="en-US"/>
        </w:rPr>
        <w:t>ed</w:t>
      </w:r>
      <w:r w:rsidR="00C22BEA" w:rsidRPr="00C22BEA">
        <w:rPr>
          <w:rFonts w:ascii="Times New Roman" w:eastAsia="Calibri" w:hAnsi="Times New Roman" w:cs="Times New Roman"/>
          <w:szCs w:val="24"/>
          <w:lang w:val="en-US"/>
        </w:rPr>
        <w:t xml:space="preserve"> at the same time in various parts of Europe, including the founding of London (by Brutus), Florence (</w:t>
      </w:r>
      <w:r w:rsidR="00C22BEA">
        <w:rPr>
          <w:rFonts w:ascii="Times New Roman" w:eastAsia="Calibri" w:hAnsi="Times New Roman" w:cs="Times New Roman"/>
          <w:szCs w:val="24"/>
          <w:lang w:val="en-US"/>
        </w:rPr>
        <w:t xml:space="preserve">by </w:t>
      </w:r>
      <w:r w:rsidR="00C22BEA" w:rsidRPr="00C22BEA">
        <w:rPr>
          <w:rFonts w:ascii="Times New Roman" w:eastAsia="Calibri" w:hAnsi="Times New Roman" w:cs="Times New Roman"/>
          <w:szCs w:val="24"/>
          <w:lang w:val="en-US"/>
        </w:rPr>
        <w:t xml:space="preserve">the Romans </w:t>
      </w:r>
      <w:r w:rsidR="00C22BEA" w:rsidRPr="00C22BEA">
        <w:rPr>
          <w:rFonts w:ascii="Times New Roman" w:eastAsia="Calibri" w:hAnsi="Times New Roman" w:cs="Times New Roman"/>
          <w:szCs w:val="24"/>
          <w:lang w:val="en-US"/>
        </w:rPr>
        <w:lastRenderedPageBreak/>
        <w:t xml:space="preserve">and </w:t>
      </w:r>
      <w:proofErr w:type="spellStart"/>
      <w:r w:rsidR="00C22BEA" w:rsidRPr="00C22BEA">
        <w:rPr>
          <w:rFonts w:ascii="Times New Roman" w:eastAsia="Calibri" w:hAnsi="Times New Roman" w:cs="Times New Roman"/>
          <w:szCs w:val="24"/>
          <w:lang w:val="en-US"/>
        </w:rPr>
        <w:t>Fiesolans</w:t>
      </w:r>
      <w:proofErr w:type="spellEnd"/>
      <w:r w:rsidR="00C22BEA" w:rsidRPr="00C22BEA">
        <w:rPr>
          <w:rFonts w:ascii="Times New Roman" w:eastAsia="Calibri" w:hAnsi="Times New Roman" w:cs="Times New Roman"/>
          <w:szCs w:val="24"/>
          <w:lang w:val="en-US"/>
        </w:rPr>
        <w:t>), Amiens (</w:t>
      </w:r>
      <w:r w:rsidR="00C22BEA">
        <w:rPr>
          <w:rFonts w:ascii="Times New Roman" w:eastAsia="Calibri" w:hAnsi="Times New Roman" w:cs="Times New Roman"/>
          <w:szCs w:val="24"/>
          <w:lang w:val="en-US"/>
        </w:rPr>
        <w:t xml:space="preserve">by </w:t>
      </w:r>
      <w:r w:rsidR="00C22BEA" w:rsidRPr="00C22BEA">
        <w:rPr>
          <w:rFonts w:ascii="Times New Roman" w:eastAsia="Calibri" w:hAnsi="Times New Roman" w:cs="Times New Roman"/>
          <w:szCs w:val="24"/>
          <w:lang w:val="en-US"/>
        </w:rPr>
        <w:t>Caesar)</w:t>
      </w:r>
      <w:r w:rsidR="00C22BEA">
        <w:rPr>
          <w:rFonts w:ascii="Times New Roman" w:eastAsia="Calibri" w:hAnsi="Times New Roman" w:cs="Times New Roman"/>
          <w:szCs w:val="24"/>
          <w:lang w:val="en-US"/>
        </w:rPr>
        <w:t>, etc</w:t>
      </w:r>
      <w:r w:rsidR="00C22BEA" w:rsidRPr="00C22BEA">
        <w:rPr>
          <w:rFonts w:ascii="Times New Roman" w:eastAsia="Calibri" w:hAnsi="Times New Roman" w:cs="Times New Roman"/>
          <w:szCs w:val="24"/>
          <w:lang w:val="en-US"/>
        </w:rPr>
        <w:t>.</w:t>
      </w:r>
      <w:r w:rsidR="00C22BEA">
        <w:rPr>
          <w:rStyle w:val="Appelnotedebasdep"/>
          <w:rFonts w:ascii="Times New Roman" w:eastAsia="Calibri" w:hAnsi="Times New Roman" w:cs="Times New Roman"/>
          <w:szCs w:val="24"/>
          <w:lang w:val="en-US"/>
        </w:rPr>
        <w:footnoteReference w:id="7"/>
      </w:r>
      <w:r w:rsidR="00C22BEA" w:rsidRPr="00C22BEA">
        <w:rPr>
          <w:rFonts w:ascii="Times New Roman" w:eastAsia="Calibri" w:hAnsi="Times New Roman" w:cs="Times New Roman"/>
          <w:szCs w:val="24"/>
          <w:lang w:val="en-US"/>
        </w:rPr>
        <w:t xml:space="preserve"> </w:t>
      </w:r>
      <w:r w:rsidR="003241EC" w:rsidRPr="003241EC">
        <w:rPr>
          <w:rFonts w:ascii="Times New Roman" w:eastAsia="Calibri" w:hAnsi="Times New Roman" w:cs="Times New Roman"/>
          <w:szCs w:val="24"/>
          <w:lang w:val="en-US"/>
        </w:rPr>
        <w:t>In Tournai, the first foundation stories appeared as early as the 12</w:t>
      </w:r>
      <w:r w:rsidR="003241EC" w:rsidRPr="003241EC">
        <w:rPr>
          <w:rFonts w:ascii="Times New Roman" w:eastAsia="Calibri" w:hAnsi="Times New Roman" w:cs="Times New Roman"/>
          <w:szCs w:val="24"/>
          <w:vertAlign w:val="superscript"/>
          <w:lang w:val="en-US"/>
        </w:rPr>
        <w:t>th</w:t>
      </w:r>
      <w:r w:rsidR="003241EC" w:rsidRPr="003241EC">
        <w:rPr>
          <w:rFonts w:ascii="Times New Roman" w:eastAsia="Calibri" w:hAnsi="Times New Roman" w:cs="Times New Roman"/>
          <w:szCs w:val="24"/>
          <w:lang w:val="en-US"/>
        </w:rPr>
        <w:t xml:space="preserve"> century with three manuscripts written in Latin</w:t>
      </w:r>
      <w:r w:rsidR="003241EC">
        <w:rPr>
          <w:rFonts w:ascii="Times New Roman" w:eastAsia="Calibri" w:hAnsi="Times New Roman" w:cs="Times New Roman"/>
          <w:szCs w:val="24"/>
          <w:lang w:val="en-US"/>
        </w:rPr>
        <w:t xml:space="preserve">: </w:t>
      </w:r>
      <w:r w:rsidR="00DA783A">
        <w:rPr>
          <w:rFonts w:ascii="Times New Roman" w:eastAsia="Calibri" w:hAnsi="Times New Roman" w:cs="Times New Roman"/>
          <w:szCs w:val="24"/>
          <w:lang w:val="en-US"/>
        </w:rPr>
        <w:t xml:space="preserve">the </w:t>
      </w:r>
      <w:r w:rsidR="00DA783A">
        <w:rPr>
          <w:rFonts w:ascii="Times New Roman" w:eastAsia="Calibri" w:hAnsi="Times New Roman" w:cs="Times New Roman"/>
          <w:i/>
          <w:iCs/>
          <w:szCs w:val="24"/>
          <w:lang w:val="en-US"/>
        </w:rPr>
        <w:t xml:space="preserve">Liber </w:t>
      </w:r>
      <w:proofErr w:type="spellStart"/>
      <w:r w:rsidR="00DA783A">
        <w:rPr>
          <w:rFonts w:ascii="Times New Roman" w:eastAsia="Calibri" w:hAnsi="Times New Roman" w:cs="Times New Roman"/>
          <w:i/>
          <w:iCs/>
          <w:szCs w:val="24"/>
          <w:lang w:val="en-US"/>
        </w:rPr>
        <w:t>Herimanni</w:t>
      </w:r>
      <w:proofErr w:type="spellEnd"/>
      <w:r w:rsidR="00DA783A">
        <w:rPr>
          <w:rFonts w:ascii="Times New Roman" w:eastAsia="Calibri" w:hAnsi="Times New Roman" w:cs="Times New Roman"/>
          <w:i/>
          <w:iCs/>
          <w:szCs w:val="24"/>
          <w:lang w:val="en-US"/>
        </w:rPr>
        <w:t xml:space="preserve"> de </w:t>
      </w:r>
      <w:proofErr w:type="spellStart"/>
      <w:r w:rsidR="00DA783A">
        <w:rPr>
          <w:rFonts w:ascii="Times New Roman" w:eastAsia="Calibri" w:hAnsi="Times New Roman" w:cs="Times New Roman"/>
          <w:i/>
          <w:iCs/>
          <w:szCs w:val="24"/>
          <w:lang w:val="en-US"/>
        </w:rPr>
        <w:t>restauratione</w:t>
      </w:r>
      <w:proofErr w:type="spellEnd"/>
      <w:r w:rsidR="00DA783A">
        <w:rPr>
          <w:rFonts w:ascii="Times New Roman" w:eastAsia="Calibri" w:hAnsi="Times New Roman" w:cs="Times New Roman"/>
          <w:i/>
          <w:iCs/>
          <w:szCs w:val="24"/>
          <w:lang w:val="en-US"/>
        </w:rPr>
        <w:t xml:space="preserve"> </w:t>
      </w:r>
      <w:proofErr w:type="spellStart"/>
      <w:r w:rsidR="00DA783A">
        <w:rPr>
          <w:rFonts w:ascii="Times New Roman" w:eastAsia="Calibri" w:hAnsi="Times New Roman" w:cs="Times New Roman"/>
          <w:i/>
          <w:iCs/>
          <w:szCs w:val="24"/>
          <w:lang w:val="en-US"/>
        </w:rPr>
        <w:t>monasterii</w:t>
      </w:r>
      <w:proofErr w:type="spellEnd"/>
      <w:r w:rsidR="00DA783A">
        <w:rPr>
          <w:rFonts w:ascii="Times New Roman" w:eastAsia="Calibri" w:hAnsi="Times New Roman" w:cs="Times New Roman"/>
          <w:i/>
          <w:iCs/>
          <w:szCs w:val="24"/>
          <w:lang w:val="en-US"/>
        </w:rPr>
        <w:t xml:space="preserve"> </w:t>
      </w:r>
      <w:proofErr w:type="spellStart"/>
      <w:r w:rsidR="00DA783A">
        <w:rPr>
          <w:rFonts w:ascii="Times New Roman" w:eastAsia="Calibri" w:hAnsi="Times New Roman" w:cs="Times New Roman"/>
          <w:i/>
          <w:iCs/>
          <w:szCs w:val="24"/>
          <w:lang w:val="en-US"/>
        </w:rPr>
        <w:t>sancti</w:t>
      </w:r>
      <w:proofErr w:type="spellEnd"/>
      <w:r w:rsidR="00DA783A">
        <w:rPr>
          <w:rFonts w:ascii="Times New Roman" w:eastAsia="Calibri" w:hAnsi="Times New Roman" w:cs="Times New Roman"/>
          <w:i/>
          <w:iCs/>
          <w:szCs w:val="24"/>
          <w:lang w:val="en-US"/>
        </w:rPr>
        <w:t xml:space="preserve"> Marini </w:t>
      </w:r>
      <w:proofErr w:type="spellStart"/>
      <w:r w:rsidR="00DA783A">
        <w:rPr>
          <w:rFonts w:ascii="Times New Roman" w:eastAsia="Calibri" w:hAnsi="Times New Roman" w:cs="Times New Roman"/>
          <w:i/>
          <w:iCs/>
          <w:szCs w:val="24"/>
          <w:lang w:val="en-US"/>
        </w:rPr>
        <w:t>Tornacensis</w:t>
      </w:r>
      <w:proofErr w:type="spellEnd"/>
      <w:r w:rsidR="00DA783A">
        <w:rPr>
          <w:rFonts w:ascii="Times New Roman" w:eastAsia="Calibri" w:hAnsi="Times New Roman" w:cs="Times New Roman"/>
          <w:i/>
          <w:iCs/>
          <w:szCs w:val="24"/>
          <w:lang w:val="en-US"/>
        </w:rPr>
        <w:t xml:space="preserve"> </w:t>
      </w:r>
      <w:r w:rsidR="00DA783A">
        <w:rPr>
          <w:rFonts w:ascii="Times New Roman" w:eastAsia="Calibri" w:hAnsi="Times New Roman" w:cs="Times New Roman"/>
          <w:szCs w:val="24"/>
          <w:lang w:val="en-US"/>
        </w:rPr>
        <w:t xml:space="preserve">(between 1142 and 1146), the </w:t>
      </w:r>
      <w:r w:rsidR="00DA783A">
        <w:rPr>
          <w:rFonts w:ascii="Times New Roman" w:eastAsia="Calibri" w:hAnsi="Times New Roman" w:cs="Times New Roman"/>
          <w:i/>
          <w:iCs/>
          <w:szCs w:val="24"/>
          <w:lang w:val="en-US"/>
        </w:rPr>
        <w:t xml:space="preserve">Liber </w:t>
      </w:r>
      <w:proofErr w:type="spellStart"/>
      <w:r w:rsidR="00DA783A">
        <w:rPr>
          <w:rFonts w:ascii="Times New Roman" w:eastAsia="Calibri" w:hAnsi="Times New Roman" w:cs="Times New Roman"/>
          <w:i/>
          <w:iCs/>
          <w:szCs w:val="24"/>
          <w:lang w:val="en-US"/>
        </w:rPr>
        <w:t>antiquitate</w:t>
      </w:r>
      <w:proofErr w:type="spellEnd"/>
      <w:r w:rsidR="00DA783A">
        <w:rPr>
          <w:rFonts w:ascii="Times New Roman" w:eastAsia="Calibri" w:hAnsi="Times New Roman" w:cs="Times New Roman"/>
          <w:i/>
          <w:iCs/>
          <w:szCs w:val="24"/>
          <w:lang w:val="en-US"/>
        </w:rPr>
        <w:t xml:space="preserve"> Urbis </w:t>
      </w:r>
      <w:proofErr w:type="spellStart"/>
      <w:r w:rsidR="00DA783A">
        <w:rPr>
          <w:rFonts w:ascii="Times New Roman" w:eastAsia="Calibri" w:hAnsi="Times New Roman" w:cs="Times New Roman"/>
          <w:i/>
          <w:iCs/>
          <w:szCs w:val="24"/>
          <w:lang w:val="en-US"/>
        </w:rPr>
        <w:t>Tornacensis</w:t>
      </w:r>
      <w:proofErr w:type="spellEnd"/>
      <w:r w:rsidR="00DA783A">
        <w:rPr>
          <w:rFonts w:ascii="Times New Roman" w:eastAsia="Calibri" w:hAnsi="Times New Roman" w:cs="Times New Roman"/>
          <w:i/>
          <w:iCs/>
          <w:szCs w:val="24"/>
          <w:lang w:val="en-US"/>
        </w:rPr>
        <w:t xml:space="preserve"> ex </w:t>
      </w:r>
      <w:proofErr w:type="spellStart"/>
      <w:r w:rsidR="00DA783A">
        <w:rPr>
          <w:rFonts w:ascii="Times New Roman" w:eastAsia="Calibri" w:hAnsi="Times New Roman" w:cs="Times New Roman"/>
          <w:i/>
          <w:iCs/>
          <w:szCs w:val="24"/>
          <w:lang w:val="en-US"/>
        </w:rPr>
        <w:t>revelation</w:t>
      </w:r>
      <w:r w:rsidR="004A2EB9">
        <w:rPr>
          <w:rFonts w:ascii="Times New Roman" w:eastAsia="Calibri" w:hAnsi="Times New Roman" w:cs="Times New Roman"/>
          <w:i/>
          <w:iCs/>
          <w:szCs w:val="24"/>
          <w:lang w:val="en-US"/>
        </w:rPr>
        <w:t>e</w:t>
      </w:r>
      <w:proofErr w:type="spellEnd"/>
      <w:r w:rsidR="00DA783A">
        <w:rPr>
          <w:rFonts w:ascii="Times New Roman" w:eastAsia="Calibri" w:hAnsi="Times New Roman" w:cs="Times New Roman"/>
          <w:i/>
          <w:iCs/>
          <w:szCs w:val="24"/>
          <w:lang w:val="en-US"/>
        </w:rPr>
        <w:t xml:space="preserve"> </w:t>
      </w:r>
      <w:proofErr w:type="spellStart"/>
      <w:r w:rsidR="00DA783A">
        <w:rPr>
          <w:rFonts w:ascii="Times New Roman" w:eastAsia="Calibri" w:hAnsi="Times New Roman" w:cs="Times New Roman"/>
          <w:i/>
          <w:iCs/>
          <w:szCs w:val="24"/>
          <w:lang w:val="en-US"/>
        </w:rPr>
        <w:t>Heinrici</w:t>
      </w:r>
      <w:proofErr w:type="spellEnd"/>
      <w:r w:rsidR="00DA783A">
        <w:rPr>
          <w:rFonts w:ascii="Times New Roman" w:eastAsia="Calibri" w:hAnsi="Times New Roman" w:cs="Times New Roman"/>
          <w:i/>
          <w:iCs/>
          <w:szCs w:val="24"/>
          <w:lang w:val="en-US"/>
        </w:rPr>
        <w:t xml:space="preserve"> </w:t>
      </w:r>
      <w:r w:rsidR="00DA783A">
        <w:rPr>
          <w:rFonts w:ascii="Times New Roman" w:eastAsia="Calibri" w:hAnsi="Times New Roman" w:cs="Times New Roman"/>
          <w:szCs w:val="24"/>
          <w:lang w:val="en-US"/>
        </w:rPr>
        <w:t xml:space="preserve">(same dates) and the </w:t>
      </w:r>
      <w:proofErr w:type="spellStart"/>
      <w:r w:rsidR="00DA783A">
        <w:rPr>
          <w:rFonts w:ascii="Times New Roman" w:eastAsia="Calibri" w:hAnsi="Times New Roman" w:cs="Times New Roman"/>
          <w:i/>
          <w:iCs/>
          <w:szCs w:val="24"/>
          <w:lang w:val="en-US"/>
        </w:rPr>
        <w:t>Historiae</w:t>
      </w:r>
      <w:proofErr w:type="spellEnd"/>
      <w:r w:rsidR="00DA783A">
        <w:rPr>
          <w:rFonts w:ascii="Times New Roman" w:eastAsia="Calibri" w:hAnsi="Times New Roman" w:cs="Times New Roman"/>
          <w:i/>
          <w:iCs/>
          <w:szCs w:val="24"/>
          <w:lang w:val="en-US"/>
        </w:rPr>
        <w:t xml:space="preserve"> </w:t>
      </w:r>
      <w:proofErr w:type="spellStart"/>
      <w:r w:rsidR="00DA783A">
        <w:rPr>
          <w:rFonts w:ascii="Times New Roman" w:eastAsia="Calibri" w:hAnsi="Times New Roman" w:cs="Times New Roman"/>
          <w:i/>
          <w:iCs/>
          <w:szCs w:val="24"/>
          <w:lang w:val="en-US"/>
        </w:rPr>
        <w:t>Tornacenses</w:t>
      </w:r>
      <w:proofErr w:type="spellEnd"/>
      <w:r w:rsidR="00DA783A">
        <w:rPr>
          <w:rFonts w:ascii="Times New Roman" w:eastAsia="Calibri" w:hAnsi="Times New Roman" w:cs="Times New Roman"/>
          <w:i/>
          <w:iCs/>
          <w:szCs w:val="24"/>
          <w:lang w:val="en-US"/>
        </w:rPr>
        <w:t xml:space="preserve"> </w:t>
      </w:r>
      <w:proofErr w:type="spellStart"/>
      <w:r w:rsidR="00DA783A">
        <w:rPr>
          <w:rFonts w:ascii="Times New Roman" w:eastAsia="Calibri" w:hAnsi="Times New Roman" w:cs="Times New Roman"/>
          <w:i/>
          <w:iCs/>
          <w:szCs w:val="24"/>
          <w:lang w:val="en-US"/>
        </w:rPr>
        <w:t>partim</w:t>
      </w:r>
      <w:proofErr w:type="spellEnd"/>
      <w:r w:rsidR="00DA783A">
        <w:rPr>
          <w:rFonts w:ascii="Times New Roman" w:eastAsia="Calibri" w:hAnsi="Times New Roman" w:cs="Times New Roman"/>
          <w:i/>
          <w:iCs/>
          <w:szCs w:val="24"/>
          <w:lang w:val="en-US"/>
        </w:rPr>
        <w:t xml:space="preserve"> ex </w:t>
      </w:r>
      <w:proofErr w:type="spellStart"/>
      <w:r w:rsidR="00DA783A">
        <w:rPr>
          <w:rFonts w:ascii="Times New Roman" w:eastAsia="Calibri" w:hAnsi="Times New Roman" w:cs="Times New Roman"/>
          <w:i/>
          <w:iCs/>
          <w:szCs w:val="24"/>
          <w:lang w:val="en-US"/>
        </w:rPr>
        <w:t>Herimani</w:t>
      </w:r>
      <w:proofErr w:type="spellEnd"/>
      <w:r w:rsidR="00DA783A">
        <w:rPr>
          <w:rFonts w:ascii="Times New Roman" w:eastAsia="Calibri" w:hAnsi="Times New Roman" w:cs="Times New Roman"/>
          <w:i/>
          <w:iCs/>
          <w:szCs w:val="24"/>
          <w:lang w:val="en-US"/>
        </w:rPr>
        <w:t xml:space="preserve"> libris </w:t>
      </w:r>
      <w:proofErr w:type="spellStart"/>
      <w:r w:rsidR="00DA783A">
        <w:rPr>
          <w:rFonts w:ascii="Times New Roman" w:eastAsia="Calibri" w:hAnsi="Times New Roman" w:cs="Times New Roman"/>
          <w:i/>
          <w:iCs/>
          <w:szCs w:val="24"/>
          <w:lang w:val="en-US"/>
        </w:rPr>
        <w:t>excerptae</w:t>
      </w:r>
      <w:proofErr w:type="spellEnd"/>
      <w:r w:rsidR="00DA783A">
        <w:rPr>
          <w:rFonts w:ascii="Times New Roman" w:eastAsia="Calibri" w:hAnsi="Times New Roman" w:cs="Times New Roman"/>
          <w:i/>
          <w:iCs/>
          <w:szCs w:val="24"/>
          <w:lang w:val="en-US"/>
        </w:rPr>
        <w:t xml:space="preserve"> </w:t>
      </w:r>
      <w:r w:rsidR="00DA783A">
        <w:rPr>
          <w:rFonts w:ascii="Times New Roman" w:eastAsia="Calibri" w:hAnsi="Times New Roman" w:cs="Times New Roman"/>
          <w:szCs w:val="24"/>
          <w:lang w:val="en-US"/>
        </w:rPr>
        <w:t>(between 1160 and 1184)</w:t>
      </w:r>
      <w:r w:rsidR="003241EC" w:rsidRPr="003241EC">
        <w:rPr>
          <w:rFonts w:ascii="Times New Roman" w:eastAsia="Calibri" w:hAnsi="Times New Roman" w:cs="Times New Roman"/>
          <w:szCs w:val="24"/>
          <w:lang w:val="en-US"/>
        </w:rPr>
        <w:t xml:space="preserve">. </w:t>
      </w:r>
      <w:r w:rsidR="00DA783A" w:rsidRPr="00DA783A">
        <w:rPr>
          <w:rFonts w:ascii="Times New Roman" w:eastAsia="Calibri" w:hAnsi="Times New Roman" w:cs="Times New Roman"/>
          <w:szCs w:val="24"/>
          <w:lang w:val="en-US"/>
        </w:rPr>
        <w:t>Th</w:t>
      </w:r>
      <w:r w:rsidR="00201DDE">
        <w:rPr>
          <w:rFonts w:ascii="Times New Roman" w:eastAsia="Calibri" w:hAnsi="Times New Roman" w:cs="Times New Roman"/>
          <w:szCs w:val="24"/>
          <w:lang w:val="en-US"/>
        </w:rPr>
        <w:t>ese</w:t>
      </w:r>
      <w:r w:rsidR="00DA783A" w:rsidRPr="00DA783A">
        <w:rPr>
          <w:rFonts w:ascii="Times New Roman" w:eastAsia="Calibri" w:hAnsi="Times New Roman" w:cs="Times New Roman"/>
          <w:szCs w:val="24"/>
          <w:lang w:val="en-US"/>
        </w:rPr>
        <w:t xml:space="preserve"> </w:t>
      </w:r>
      <w:r w:rsidR="00DA783A">
        <w:rPr>
          <w:rFonts w:ascii="Times New Roman" w:eastAsia="Calibri" w:hAnsi="Times New Roman" w:cs="Times New Roman"/>
          <w:szCs w:val="24"/>
          <w:lang w:val="en-US"/>
        </w:rPr>
        <w:t>texts</w:t>
      </w:r>
      <w:r w:rsidR="00DA783A" w:rsidRPr="00DA783A">
        <w:rPr>
          <w:rFonts w:ascii="Times New Roman" w:eastAsia="Calibri" w:hAnsi="Times New Roman" w:cs="Times New Roman"/>
          <w:szCs w:val="24"/>
          <w:lang w:val="en-US"/>
        </w:rPr>
        <w:t xml:space="preserve"> appeared in a precise context: this period was one of urban expansion and new demands on the part of the </w:t>
      </w:r>
      <w:r w:rsidR="00DA783A">
        <w:rPr>
          <w:rFonts w:ascii="Times New Roman" w:eastAsia="Calibri" w:hAnsi="Times New Roman" w:cs="Times New Roman"/>
          <w:szCs w:val="24"/>
          <w:lang w:val="en-US"/>
        </w:rPr>
        <w:t>ecclesiastics</w:t>
      </w:r>
      <w:r w:rsidR="00DA783A" w:rsidRPr="00DA783A">
        <w:rPr>
          <w:rFonts w:ascii="Times New Roman" w:eastAsia="Calibri" w:hAnsi="Times New Roman" w:cs="Times New Roman"/>
          <w:szCs w:val="24"/>
          <w:lang w:val="en-US"/>
        </w:rPr>
        <w:t xml:space="preserve"> of Tournai who wished to have their own bishop (from 630 to 1146, the diocese of Tournai was attached to that of Noyon)</w:t>
      </w:r>
      <w:r w:rsidR="00DA783A" w:rsidRPr="00617768">
        <w:rPr>
          <w:rFonts w:ascii="Times New Roman" w:eastAsia="Calibri" w:hAnsi="Times New Roman" w:cs="Times New Roman"/>
          <w:szCs w:val="24"/>
          <w:lang w:val="en-US"/>
        </w:rPr>
        <w:t>.</w:t>
      </w:r>
      <w:r w:rsidR="00DA783A">
        <w:rPr>
          <w:rStyle w:val="Appelnotedebasdep"/>
          <w:rFonts w:ascii="Times New Roman" w:eastAsia="Calibri" w:hAnsi="Times New Roman" w:cs="Times New Roman"/>
          <w:szCs w:val="24"/>
          <w:lang w:val="en-US"/>
        </w:rPr>
        <w:footnoteReference w:id="8"/>
      </w:r>
    </w:p>
    <w:p w14:paraId="585C162B" w14:textId="6C615993" w:rsidR="003241EC" w:rsidRDefault="003241EC" w:rsidP="003241EC">
      <w:pPr>
        <w:spacing w:line="480" w:lineRule="auto"/>
        <w:ind w:firstLine="708"/>
        <w:jc w:val="left"/>
        <w:rPr>
          <w:rFonts w:ascii="Times New Roman" w:eastAsia="Calibri" w:hAnsi="Times New Roman" w:cs="Times New Roman"/>
          <w:szCs w:val="24"/>
          <w:lang w:val="en-US"/>
        </w:rPr>
      </w:pPr>
      <w:r w:rsidRPr="003241EC">
        <w:rPr>
          <w:rFonts w:ascii="Times New Roman" w:eastAsia="Calibri" w:hAnsi="Times New Roman" w:cs="Times New Roman"/>
          <w:szCs w:val="24"/>
          <w:lang w:val="en-US"/>
        </w:rPr>
        <w:t>These t</w:t>
      </w:r>
      <w:r w:rsidR="00DA783A">
        <w:rPr>
          <w:rFonts w:ascii="Times New Roman" w:eastAsia="Calibri" w:hAnsi="Times New Roman" w:cs="Times New Roman"/>
          <w:szCs w:val="24"/>
          <w:lang w:val="en-US"/>
        </w:rPr>
        <w:t xml:space="preserve">hree manuscripts </w:t>
      </w:r>
      <w:r w:rsidRPr="003241EC">
        <w:rPr>
          <w:rFonts w:ascii="Times New Roman" w:eastAsia="Calibri" w:hAnsi="Times New Roman" w:cs="Times New Roman"/>
          <w:szCs w:val="24"/>
          <w:lang w:val="en-US"/>
        </w:rPr>
        <w:t>attribute</w:t>
      </w:r>
      <w:r w:rsidR="00DA783A">
        <w:rPr>
          <w:rFonts w:ascii="Times New Roman" w:eastAsia="Calibri" w:hAnsi="Times New Roman" w:cs="Times New Roman"/>
          <w:szCs w:val="24"/>
          <w:lang w:val="en-US"/>
        </w:rPr>
        <w:t>d</w:t>
      </w:r>
      <w:r w:rsidRPr="003241EC">
        <w:rPr>
          <w:rFonts w:ascii="Times New Roman" w:eastAsia="Calibri" w:hAnsi="Times New Roman" w:cs="Times New Roman"/>
          <w:szCs w:val="24"/>
          <w:lang w:val="en-US"/>
        </w:rPr>
        <w:t xml:space="preserve"> the origins of the city to the Romans who would have reached the region during the reign of King Tarquin the Elder. </w:t>
      </w:r>
      <w:r w:rsidR="007F2330">
        <w:rPr>
          <w:rFonts w:ascii="Times New Roman" w:eastAsia="Calibri" w:hAnsi="Times New Roman" w:cs="Times New Roman"/>
          <w:szCs w:val="24"/>
          <w:lang w:val="en-US"/>
        </w:rPr>
        <w:t xml:space="preserve">According to </w:t>
      </w:r>
      <w:proofErr w:type="spellStart"/>
      <w:r w:rsidR="007F2330" w:rsidRPr="007F2330">
        <w:rPr>
          <w:rFonts w:ascii="Times New Roman" w:eastAsia="Calibri" w:hAnsi="Times New Roman" w:cs="Times New Roman"/>
          <w:szCs w:val="24"/>
          <w:lang w:val="en-US"/>
        </w:rPr>
        <w:t>Hériman</w:t>
      </w:r>
      <w:proofErr w:type="spellEnd"/>
      <w:r w:rsidR="007F2330" w:rsidRPr="007F2330">
        <w:rPr>
          <w:rFonts w:ascii="Times New Roman" w:eastAsia="Calibri" w:hAnsi="Times New Roman" w:cs="Times New Roman"/>
          <w:szCs w:val="24"/>
          <w:lang w:val="en-US"/>
        </w:rPr>
        <w:t xml:space="preserve"> (c. 1090- after 1147)</w:t>
      </w:r>
      <w:r w:rsidR="007F2330" w:rsidRPr="007F2330">
        <w:rPr>
          <w:rFonts w:ascii="Times New Roman" w:eastAsia="Calibri" w:hAnsi="Times New Roman" w:cs="Times New Roman"/>
          <w:szCs w:val="24"/>
          <w:vertAlign w:val="superscript"/>
          <w:lang w:val="en-US"/>
        </w:rPr>
        <w:footnoteReference w:id="9"/>
      </w:r>
      <w:r w:rsidR="007F2330">
        <w:rPr>
          <w:rFonts w:ascii="Times New Roman" w:eastAsia="Calibri" w:hAnsi="Times New Roman" w:cs="Times New Roman"/>
          <w:szCs w:val="24"/>
          <w:lang w:val="en-US"/>
        </w:rPr>
        <w:t>,</w:t>
      </w:r>
      <w:r w:rsidR="007F2330" w:rsidRPr="007F2330">
        <w:rPr>
          <w:rFonts w:ascii="Times New Roman" w:eastAsia="Calibri" w:hAnsi="Times New Roman" w:cs="Times New Roman"/>
          <w:szCs w:val="24"/>
          <w:lang w:val="en-US"/>
        </w:rPr>
        <w:t xml:space="preserve"> </w:t>
      </w:r>
      <w:r w:rsidR="007F2330">
        <w:rPr>
          <w:rFonts w:ascii="Times New Roman" w:eastAsia="Calibri" w:hAnsi="Times New Roman" w:cs="Times New Roman"/>
          <w:szCs w:val="24"/>
          <w:lang w:val="en-US"/>
        </w:rPr>
        <w:t>the Romans</w:t>
      </w:r>
      <w:r w:rsidRPr="003241EC">
        <w:rPr>
          <w:rFonts w:ascii="Times New Roman" w:eastAsia="Calibri" w:hAnsi="Times New Roman" w:cs="Times New Roman"/>
          <w:szCs w:val="24"/>
          <w:lang w:val="en-US"/>
        </w:rPr>
        <w:t xml:space="preserve"> would have founded a city considered as a "small" Rome ("</w:t>
      </w:r>
      <w:r w:rsidRPr="003241EC">
        <w:rPr>
          <w:rFonts w:ascii="Times New Roman" w:eastAsia="Calibri" w:hAnsi="Times New Roman" w:cs="Times New Roman"/>
          <w:i/>
          <w:iCs/>
          <w:szCs w:val="24"/>
          <w:lang w:val="en-US"/>
        </w:rPr>
        <w:t>Minor Roma</w:t>
      </w:r>
      <w:r w:rsidRPr="003241EC">
        <w:rPr>
          <w:rFonts w:ascii="Times New Roman" w:eastAsia="Calibri" w:hAnsi="Times New Roman" w:cs="Times New Roman"/>
          <w:szCs w:val="24"/>
          <w:lang w:val="en-US"/>
        </w:rPr>
        <w:t>" or "</w:t>
      </w:r>
      <w:r w:rsidRPr="003241EC">
        <w:rPr>
          <w:rFonts w:ascii="Times New Roman" w:eastAsia="Calibri" w:hAnsi="Times New Roman" w:cs="Times New Roman"/>
          <w:i/>
          <w:iCs/>
          <w:szCs w:val="24"/>
          <w:lang w:val="en-US"/>
        </w:rPr>
        <w:t>Altera Roma</w:t>
      </w:r>
      <w:r w:rsidRPr="003241EC">
        <w:rPr>
          <w:rFonts w:ascii="Times New Roman" w:eastAsia="Calibri" w:hAnsi="Times New Roman" w:cs="Times New Roman"/>
          <w:szCs w:val="24"/>
          <w:lang w:val="en-US"/>
        </w:rPr>
        <w:t xml:space="preserve">"). During the reign of </w:t>
      </w:r>
      <w:r w:rsidR="00617768" w:rsidRPr="003241EC">
        <w:rPr>
          <w:rFonts w:ascii="Times New Roman" w:eastAsia="Calibri" w:hAnsi="Times New Roman" w:cs="Times New Roman"/>
          <w:szCs w:val="24"/>
          <w:lang w:val="en-US"/>
        </w:rPr>
        <w:t>Servius</w:t>
      </w:r>
      <w:r w:rsidR="00617768">
        <w:rPr>
          <w:rFonts w:ascii="Times New Roman" w:eastAsia="Calibri" w:hAnsi="Times New Roman" w:cs="Times New Roman"/>
          <w:szCs w:val="24"/>
          <w:lang w:val="en-US"/>
        </w:rPr>
        <w:t>,</w:t>
      </w:r>
      <w:r w:rsidR="00617768" w:rsidRPr="003241EC">
        <w:rPr>
          <w:rFonts w:ascii="Times New Roman" w:eastAsia="Calibri" w:hAnsi="Times New Roman" w:cs="Times New Roman"/>
          <w:szCs w:val="24"/>
          <w:lang w:val="en-US"/>
        </w:rPr>
        <w:t xml:space="preserve"> </w:t>
      </w:r>
      <w:r w:rsidR="00617768">
        <w:rPr>
          <w:rFonts w:ascii="Times New Roman" w:eastAsia="Calibri" w:hAnsi="Times New Roman" w:cs="Times New Roman"/>
          <w:szCs w:val="24"/>
          <w:lang w:val="en-US"/>
        </w:rPr>
        <w:t>a</w:t>
      </w:r>
      <w:r w:rsidRPr="003241EC">
        <w:rPr>
          <w:rFonts w:ascii="Times New Roman" w:eastAsia="Calibri" w:hAnsi="Times New Roman" w:cs="Times New Roman"/>
          <w:szCs w:val="24"/>
          <w:lang w:val="en-US"/>
        </w:rPr>
        <w:t xml:space="preserve"> mythical</w:t>
      </w:r>
      <w:r>
        <w:rPr>
          <w:rFonts w:ascii="Times New Roman" w:eastAsia="Calibri" w:hAnsi="Times New Roman" w:cs="Times New Roman"/>
          <w:szCs w:val="24"/>
          <w:lang w:val="en-US"/>
        </w:rPr>
        <w:t xml:space="preserve"> </w:t>
      </w:r>
      <w:r w:rsidRPr="003241EC">
        <w:rPr>
          <w:rFonts w:ascii="Times New Roman" w:eastAsia="Calibri" w:hAnsi="Times New Roman" w:cs="Times New Roman"/>
          <w:szCs w:val="24"/>
          <w:lang w:val="en-US"/>
        </w:rPr>
        <w:t>king</w:t>
      </w:r>
      <w:r w:rsidR="00617768">
        <w:rPr>
          <w:rFonts w:ascii="Times New Roman" w:eastAsia="Calibri" w:hAnsi="Times New Roman" w:cs="Times New Roman"/>
          <w:szCs w:val="24"/>
          <w:lang w:val="en-US"/>
        </w:rPr>
        <w:t xml:space="preserve"> of Tournai</w:t>
      </w:r>
      <w:r w:rsidRPr="003241EC">
        <w:rPr>
          <w:rFonts w:ascii="Times New Roman" w:eastAsia="Calibri" w:hAnsi="Times New Roman" w:cs="Times New Roman"/>
          <w:szCs w:val="24"/>
          <w:lang w:val="en-US"/>
        </w:rPr>
        <w:t>, the city would have rebelled against Rome and would have been renamed "</w:t>
      </w:r>
      <w:proofErr w:type="spellStart"/>
      <w:r w:rsidRPr="003241EC">
        <w:rPr>
          <w:rFonts w:ascii="Times New Roman" w:eastAsia="Calibri" w:hAnsi="Times New Roman" w:cs="Times New Roman"/>
          <w:szCs w:val="24"/>
          <w:lang w:val="en-US"/>
        </w:rPr>
        <w:t>Hostille</w:t>
      </w:r>
      <w:proofErr w:type="spellEnd"/>
      <w:r w:rsidRPr="003241EC">
        <w:rPr>
          <w:rFonts w:ascii="Times New Roman" w:eastAsia="Calibri" w:hAnsi="Times New Roman" w:cs="Times New Roman"/>
          <w:szCs w:val="24"/>
          <w:lang w:val="en-US"/>
        </w:rPr>
        <w:t xml:space="preserve">" in memory of this revolt (from </w:t>
      </w:r>
      <w:bookmarkStart w:id="7" w:name="_Hlk122016582"/>
      <w:r w:rsidRPr="003241EC">
        <w:rPr>
          <w:rFonts w:ascii="Times New Roman" w:eastAsia="Calibri" w:hAnsi="Times New Roman" w:cs="Times New Roman"/>
          <w:szCs w:val="24"/>
          <w:lang w:val="en-US"/>
        </w:rPr>
        <w:t>"</w:t>
      </w:r>
      <w:bookmarkEnd w:id="7"/>
      <w:proofErr w:type="spellStart"/>
      <w:r w:rsidRPr="00617768">
        <w:rPr>
          <w:rFonts w:ascii="Times New Roman" w:eastAsia="Calibri" w:hAnsi="Times New Roman" w:cs="Times New Roman"/>
          <w:i/>
          <w:iCs/>
          <w:szCs w:val="24"/>
          <w:lang w:val="en-US"/>
        </w:rPr>
        <w:t>hostilis</w:t>
      </w:r>
      <w:proofErr w:type="spellEnd"/>
      <w:r w:rsidRPr="003241EC">
        <w:rPr>
          <w:rFonts w:ascii="Times New Roman" w:eastAsia="Calibri" w:hAnsi="Times New Roman" w:cs="Times New Roman"/>
          <w:szCs w:val="24"/>
          <w:lang w:val="en-US"/>
        </w:rPr>
        <w:t>", meaning "enemy" in Latin). The city would have been destroyed during the 4</w:t>
      </w:r>
      <w:r w:rsidRPr="00617768">
        <w:rPr>
          <w:rFonts w:ascii="Times New Roman" w:eastAsia="Calibri" w:hAnsi="Times New Roman" w:cs="Times New Roman"/>
          <w:szCs w:val="24"/>
          <w:vertAlign w:val="superscript"/>
          <w:lang w:val="en-US"/>
        </w:rPr>
        <w:t>th</w:t>
      </w:r>
      <w:r w:rsidRPr="003241EC">
        <w:rPr>
          <w:rFonts w:ascii="Times New Roman" w:eastAsia="Calibri" w:hAnsi="Times New Roman" w:cs="Times New Roman"/>
          <w:szCs w:val="24"/>
          <w:lang w:val="en-US"/>
        </w:rPr>
        <w:t xml:space="preserve"> century BCE, before being rebuilt under the name of </w:t>
      </w:r>
      <w:r w:rsidR="00617768">
        <w:rPr>
          <w:rFonts w:ascii="Times New Roman" w:eastAsia="Calibri" w:hAnsi="Times New Roman" w:cs="Times New Roman"/>
          <w:szCs w:val="24"/>
          <w:lang w:val="en-US"/>
        </w:rPr>
        <w:t>“</w:t>
      </w:r>
      <w:proofErr w:type="spellStart"/>
      <w:r w:rsidRPr="003241EC">
        <w:rPr>
          <w:rFonts w:ascii="Times New Roman" w:eastAsia="Calibri" w:hAnsi="Times New Roman" w:cs="Times New Roman"/>
          <w:szCs w:val="24"/>
          <w:lang w:val="en-US"/>
        </w:rPr>
        <w:t>Nervius</w:t>
      </w:r>
      <w:proofErr w:type="spellEnd"/>
      <w:r w:rsidR="00617768">
        <w:rPr>
          <w:rFonts w:ascii="Times New Roman" w:eastAsia="Calibri" w:hAnsi="Times New Roman" w:cs="Times New Roman"/>
          <w:szCs w:val="24"/>
          <w:lang w:val="en-US"/>
        </w:rPr>
        <w:t>”</w:t>
      </w:r>
      <w:r w:rsidRPr="003241EC">
        <w:rPr>
          <w:rFonts w:ascii="Times New Roman" w:eastAsia="Calibri" w:hAnsi="Times New Roman" w:cs="Times New Roman"/>
          <w:szCs w:val="24"/>
          <w:lang w:val="en-US"/>
        </w:rPr>
        <w:t xml:space="preserve"> (or "Nerve" in French). The toponym chosen would be a tribute to the figure of King Servius and would have been used to designate the inhabitants of the region (the </w:t>
      </w:r>
      <w:proofErr w:type="spellStart"/>
      <w:r w:rsidRPr="003241EC">
        <w:rPr>
          <w:rFonts w:ascii="Times New Roman" w:eastAsia="Calibri" w:hAnsi="Times New Roman" w:cs="Times New Roman"/>
          <w:szCs w:val="24"/>
          <w:lang w:val="en-US"/>
        </w:rPr>
        <w:t>Nervians</w:t>
      </w:r>
      <w:proofErr w:type="spellEnd"/>
      <w:r w:rsidR="00617768">
        <w:rPr>
          <w:rFonts w:ascii="Times New Roman" w:eastAsia="Calibri" w:hAnsi="Times New Roman" w:cs="Times New Roman"/>
          <w:szCs w:val="24"/>
          <w:lang w:val="en-US"/>
        </w:rPr>
        <w:t xml:space="preserve"> or Nervii</w:t>
      </w:r>
      <w:r w:rsidRPr="003241EC">
        <w:rPr>
          <w:rFonts w:ascii="Times New Roman" w:eastAsia="Calibri" w:hAnsi="Times New Roman" w:cs="Times New Roman"/>
          <w:szCs w:val="24"/>
          <w:lang w:val="en-US"/>
        </w:rPr>
        <w:t>) until the Roman conquest.</w:t>
      </w:r>
      <w:r w:rsidR="00D77A10" w:rsidRPr="00C22CEF">
        <w:rPr>
          <w:lang w:val="en-US"/>
        </w:rPr>
        <w:t xml:space="preserve"> </w:t>
      </w:r>
      <w:r w:rsidR="00D77A10" w:rsidRPr="00D77A10">
        <w:rPr>
          <w:rFonts w:ascii="Times New Roman" w:eastAsia="Calibri" w:hAnsi="Times New Roman" w:cs="Times New Roman"/>
          <w:szCs w:val="24"/>
          <w:lang w:val="en-US"/>
        </w:rPr>
        <w:t xml:space="preserve">Destroyed by Caesar, the city would have been </w:t>
      </w:r>
      <w:proofErr w:type="spellStart"/>
      <w:r w:rsidR="00D77A10" w:rsidRPr="00D77A10">
        <w:rPr>
          <w:rFonts w:ascii="Times New Roman" w:eastAsia="Calibri" w:hAnsi="Times New Roman" w:cs="Times New Roman"/>
          <w:szCs w:val="24"/>
          <w:lang w:val="en-US"/>
        </w:rPr>
        <w:t>refounded</w:t>
      </w:r>
      <w:proofErr w:type="spellEnd"/>
      <w:r w:rsidR="00D77A10" w:rsidRPr="00D77A10">
        <w:rPr>
          <w:rFonts w:ascii="Times New Roman" w:eastAsia="Calibri" w:hAnsi="Times New Roman" w:cs="Times New Roman"/>
          <w:szCs w:val="24"/>
          <w:lang w:val="en-US"/>
        </w:rPr>
        <w:t xml:space="preserve"> one last time under the reign of Nero </w:t>
      </w:r>
      <w:r w:rsidR="00D77A10" w:rsidRPr="00D77A10">
        <w:rPr>
          <w:rFonts w:ascii="Times New Roman" w:eastAsia="Calibri" w:hAnsi="Times New Roman" w:cs="Times New Roman"/>
          <w:szCs w:val="24"/>
          <w:lang w:val="en-US"/>
        </w:rPr>
        <w:lastRenderedPageBreak/>
        <w:t xml:space="preserve">and would have taken the name of </w:t>
      </w:r>
      <w:r w:rsidR="004A2EB9" w:rsidRPr="003241EC">
        <w:rPr>
          <w:rFonts w:ascii="Times New Roman" w:eastAsia="Calibri" w:hAnsi="Times New Roman" w:cs="Times New Roman"/>
          <w:szCs w:val="24"/>
          <w:lang w:val="en-US"/>
        </w:rPr>
        <w:t>"</w:t>
      </w:r>
      <w:proofErr w:type="spellStart"/>
      <w:r w:rsidR="00D77A10" w:rsidRPr="00D77A10">
        <w:rPr>
          <w:rFonts w:ascii="Times New Roman" w:eastAsia="Calibri" w:hAnsi="Times New Roman" w:cs="Times New Roman"/>
          <w:szCs w:val="24"/>
          <w:lang w:val="en-US"/>
        </w:rPr>
        <w:t>Tornacum</w:t>
      </w:r>
      <w:proofErr w:type="spellEnd"/>
      <w:r w:rsidR="004A2EB9" w:rsidRPr="003241EC">
        <w:rPr>
          <w:rFonts w:ascii="Times New Roman" w:eastAsia="Calibri" w:hAnsi="Times New Roman" w:cs="Times New Roman"/>
          <w:szCs w:val="24"/>
          <w:lang w:val="en-US"/>
        </w:rPr>
        <w:t>"</w:t>
      </w:r>
      <w:r w:rsidR="00D77A10">
        <w:rPr>
          <w:rFonts w:ascii="Times New Roman" w:eastAsia="Calibri" w:hAnsi="Times New Roman" w:cs="Times New Roman"/>
          <w:szCs w:val="24"/>
          <w:lang w:val="en-US"/>
        </w:rPr>
        <w:t xml:space="preserve"> </w:t>
      </w:r>
      <w:r w:rsidR="00D77A10" w:rsidRPr="00D77A10">
        <w:rPr>
          <w:rFonts w:ascii="Times New Roman" w:eastAsia="Calibri" w:hAnsi="Times New Roman" w:cs="Times New Roman"/>
          <w:szCs w:val="24"/>
          <w:lang w:val="en-US"/>
        </w:rPr>
        <w:t xml:space="preserve">(or </w:t>
      </w:r>
      <w:r w:rsidR="004A2EB9" w:rsidRPr="003241EC">
        <w:rPr>
          <w:rFonts w:ascii="Times New Roman" w:eastAsia="Calibri" w:hAnsi="Times New Roman" w:cs="Times New Roman"/>
          <w:szCs w:val="24"/>
          <w:lang w:val="en-US"/>
        </w:rPr>
        <w:t>"</w:t>
      </w:r>
      <w:r w:rsidR="00D77A10" w:rsidRPr="00D77A10">
        <w:rPr>
          <w:rFonts w:ascii="Times New Roman" w:eastAsia="Calibri" w:hAnsi="Times New Roman" w:cs="Times New Roman"/>
          <w:szCs w:val="24"/>
          <w:lang w:val="en-US"/>
        </w:rPr>
        <w:t>Tournai</w:t>
      </w:r>
      <w:r w:rsidR="004A2EB9" w:rsidRPr="003241EC">
        <w:rPr>
          <w:rFonts w:ascii="Times New Roman" w:eastAsia="Calibri" w:hAnsi="Times New Roman" w:cs="Times New Roman"/>
          <w:szCs w:val="24"/>
          <w:lang w:val="en-US"/>
        </w:rPr>
        <w:t>"</w:t>
      </w:r>
      <w:r w:rsidR="00D77A10" w:rsidRPr="00D77A10">
        <w:rPr>
          <w:rFonts w:ascii="Times New Roman" w:eastAsia="Calibri" w:hAnsi="Times New Roman" w:cs="Times New Roman"/>
          <w:szCs w:val="24"/>
          <w:lang w:val="en-US"/>
        </w:rPr>
        <w:t xml:space="preserve"> in French)</w:t>
      </w:r>
      <w:r w:rsidR="001F6F5D">
        <w:rPr>
          <w:rFonts w:ascii="Times New Roman" w:eastAsia="Calibri" w:hAnsi="Times New Roman" w:cs="Times New Roman"/>
          <w:szCs w:val="24"/>
          <w:lang w:val="en-US"/>
        </w:rPr>
        <w:t xml:space="preserve"> from the name of the mythical king Turnus who </w:t>
      </w:r>
      <w:r w:rsidR="00C43C27">
        <w:rPr>
          <w:rFonts w:ascii="Times New Roman" w:eastAsia="Calibri" w:hAnsi="Times New Roman" w:cs="Times New Roman"/>
          <w:szCs w:val="24"/>
          <w:lang w:val="en-US"/>
        </w:rPr>
        <w:t>fought against Caesar</w:t>
      </w:r>
      <w:r w:rsidR="00D77A10" w:rsidRPr="00D77A10">
        <w:rPr>
          <w:rFonts w:ascii="Times New Roman" w:eastAsia="Calibri" w:hAnsi="Times New Roman" w:cs="Times New Roman"/>
          <w:szCs w:val="24"/>
          <w:lang w:val="en-US"/>
        </w:rPr>
        <w:t>.</w:t>
      </w:r>
      <w:r w:rsidR="00617768">
        <w:rPr>
          <w:rStyle w:val="Appelnotedebasdep"/>
          <w:rFonts w:ascii="Times New Roman" w:eastAsia="Calibri" w:hAnsi="Times New Roman" w:cs="Times New Roman"/>
          <w:szCs w:val="24"/>
          <w:lang w:val="en-US"/>
        </w:rPr>
        <w:footnoteReference w:id="10"/>
      </w:r>
    </w:p>
    <w:p w14:paraId="6FC92421" w14:textId="51262791" w:rsidR="008D0FD9" w:rsidRDefault="00D77A10" w:rsidP="008D0FD9">
      <w:pPr>
        <w:spacing w:line="480" w:lineRule="auto"/>
        <w:ind w:firstLine="708"/>
        <w:jc w:val="left"/>
        <w:rPr>
          <w:rFonts w:ascii="Times New Roman" w:eastAsia="Calibri" w:hAnsi="Times New Roman" w:cs="Times New Roman"/>
          <w:bCs/>
          <w:color w:val="000000" w:themeColor="text1"/>
          <w:szCs w:val="24"/>
          <w:lang w:val="en-US" w:eastAsia="ar-SA"/>
        </w:rPr>
      </w:pPr>
      <w:r w:rsidRPr="00D77A10">
        <w:rPr>
          <w:rFonts w:ascii="Times New Roman" w:eastAsia="Calibri" w:hAnsi="Times New Roman" w:cs="Times New Roman"/>
          <w:color w:val="000000" w:themeColor="text1"/>
          <w:szCs w:val="24"/>
          <w:lang w:val="en-US"/>
        </w:rPr>
        <w:t>Th</w:t>
      </w:r>
      <w:r w:rsidR="00C35063">
        <w:rPr>
          <w:rFonts w:ascii="Times New Roman" w:eastAsia="Calibri" w:hAnsi="Times New Roman" w:cs="Times New Roman"/>
          <w:color w:val="000000" w:themeColor="text1"/>
          <w:szCs w:val="24"/>
          <w:lang w:val="en-US"/>
        </w:rPr>
        <w:t>is</w:t>
      </w:r>
      <w:r w:rsidR="00C35063" w:rsidRPr="00C35063">
        <w:rPr>
          <w:rFonts w:ascii="Times New Roman" w:eastAsia="Calibri" w:hAnsi="Times New Roman" w:cs="Times New Roman"/>
          <w:color w:val="000000" w:themeColor="text1"/>
          <w:szCs w:val="24"/>
          <w:lang w:val="en-US"/>
        </w:rPr>
        <w:t xml:space="preserve"> legendary founding story</w:t>
      </w:r>
      <w:r w:rsidR="00C35063">
        <w:rPr>
          <w:rFonts w:ascii="Times New Roman" w:eastAsia="Calibri" w:hAnsi="Times New Roman" w:cs="Times New Roman"/>
          <w:color w:val="000000" w:themeColor="text1"/>
          <w:szCs w:val="24"/>
          <w:lang w:val="en-US"/>
        </w:rPr>
        <w:t xml:space="preserve"> </w:t>
      </w:r>
      <w:r w:rsidR="00654BE1" w:rsidRPr="00D77A10">
        <w:rPr>
          <w:rFonts w:ascii="Times New Roman" w:eastAsia="Calibri" w:hAnsi="Times New Roman" w:cs="Times New Roman"/>
          <w:color w:val="000000" w:themeColor="text1"/>
          <w:szCs w:val="24"/>
          <w:lang w:val="en-US"/>
        </w:rPr>
        <w:t>w</w:t>
      </w:r>
      <w:r w:rsidR="00C35063">
        <w:rPr>
          <w:rFonts w:ascii="Times New Roman" w:eastAsia="Calibri" w:hAnsi="Times New Roman" w:cs="Times New Roman"/>
          <w:color w:val="000000" w:themeColor="text1"/>
          <w:szCs w:val="24"/>
          <w:lang w:val="en-US"/>
        </w:rPr>
        <w:t>as</w:t>
      </w:r>
      <w:r w:rsidR="00654BE1" w:rsidRPr="00D77A10">
        <w:rPr>
          <w:rFonts w:ascii="Times New Roman" w:eastAsia="Calibri" w:hAnsi="Times New Roman" w:cs="Times New Roman"/>
          <w:color w:val="000000" w:themeColor="text1"/>
          <w:szCs w:val="24"/>
          <w:lang w:val="en-US"/>
        </w:rPr>
        <w:t xml:space="preserve"> essentially based on the medieval imagination</w:t>
      </w:r>
      <w:r w:rsidR="00C35063">
        <w:rPr>
          <w:rFonts w:ascii="Times New Roman" w:eastAsia="Calibri" w:hAnsi="Times New Roman" w:cs="Times New Roman"/>
          <w:color w:val="000000" w:themeColor="text1"/>
          <w:szCs w:val="24"/>
          <w:lang w:val="en-US"/>
        </w:rPr>
        <w:t xml:space="preserve"> and the oral tradition</w:t>
      </w:r>
      <w:r w:rsidR="00654BE1" w:rsidRPr="00D77A10">
        <w:rPr>
          <w:rFonts w:ascii="Times New Roman" w:eastAsia="Calibri" w:hAnsi="Times New Roman" w:cs="Times New Roman"/>
          <w:color w:val="000000" w:themeColor="text1"/>
          <w:szCs w:val="24"/>
          <w:lang w:val="en-US"/>
        </w:rPr>
        <w:t xml:space="preserve">, but they also included elements </w:t>
      </w:r>
      <w:r w:rsidR="00654BE1" w:rsidRPr="00D77A10">
        <w:rPr>
          <w:rFonts w:ascii="Times New Roman" w:eastAsia="Calibri" w:hAnsi="Times New Roman" w:cs="Times New Roman"/>
          <w:bCs/>
          <w:color w:val="000000" w:themeColor="text1"/>
          <w:szCs w:val="24"/>
          <w:lang w:val="en-US" w:eastAsia="ar-SA"/>
        </w:rPr>
        <w:t>taken from ancient authors such as Caesar,</w:t>
      </w:r>
      <w:r w:rsidR="00C35063">
        <w:rPr>
          <w:rFonts w:ascii="Times New Roman" w:eastAsia="Calibri" w:hAnsi="Times New Roman" w:cs="Times New Roman"/>
          <w:bCs/>
          <w:color w:val="000000" w:themeColor="text1"/>
          <w:szCs w:val="24"/>
          <w:lang w:val="en-US" w:eastAsia="ar-SA"/>
        </w:rPr>
        <w:t xml:space="preserve"> </w:t>
      </w:r>
      <w:proofErr w:type="spellStart"/>
      <w:r w:rsidR="00C35063">
        <w:rPr>
          <w:rFonts w:ascii="Times New Roman" w:eastAsia="Calibri" w:hAnsi="Times New Roman" w:cs="Times New Roman"/>
          <w:bCs/>
          <w:color w:val="000000" w:themeColor="text1"/>
          <w:szCs w:val="24"/>
          <w:lang w:val="en-US" w:eastAsia="ar-SA"/>
        </w:rPr>
        <w:t>Jordanes</w:t>
      </w:r>
      <w:proofErr w:type="spellEnd"/>
      <w:r w:rsidR="00C35063">
        <w:rPr>
          <w:rFonts w:ascii="Times New Roman" w:eastAsia="Calibri" w:hAnsi="Times New Roman" w:cs="Times New Roman"/>
          <w:bCs/>
          <w:color w:val="000000" w:themeColor="text1"/>
          <w:szCs w:val="24"/>
          <w:lang w:val="en-US" w:eastAsia="ar-SA"/>
        </w:rPr>
        <w:t>, Jerome,</w:t>
      </w:r>
      <w:r w:rsidR="00654BE1" w:rsidRPr="00D77A10">
        <w:rPr>
          <w:rFonts w:ascii="Times New Roman" w:eastAsia="Calibri" w:hAnsi="Times New Roman" w:cs="Times New Roman"/>
          <w:bCs/>
          <w:color w:val="000000" w:themeColor="text1"/>
          <w:szCs w:val="24"/>
          <w:lang w:val="en-US" w:eastAsia="ar-SA"/>
        </w:rPr>
        <w:t xml:space="preserve"> Livy or Aurelius Victor.</w:t>
      </w:r>
      <w:r w:rsidR="00654BE1" w:rsidRPr="00D77A10">
        <w:rPr>
          <w:rFonts w:ascii="Times New Roman" w:eastAsia="Calibri" w:hAnsi="Times New Roman" w:cs="Times New Roman"/>
          <w:bCs/>
          <w:color w:val="000000" w:themeColor="text1"/>
          <w:szCs w:val="24"/>
          <w:vertAlign w:val="superscript"/>
          <w:lang w:val="en-US" w:eastAsia="ar-SA"/>
        </w:rPr>
        <w:footnoteReference w:id="11"/>
      </w:r>
      <w:r w:rsidR="00654BE1" w:rsidRPr="00D77A10">
        <w:rPr>
          <w:rFonts w:ascii="Times New Roman" w:eastAsia="Calibri" w:hAnsi="Times New Roman" w:cs="Times New Roman"/>
          <w:bCs/>
          <w:color w:val="000000" w:themeColor="text1"/>
          <w:szCs w:val="24"/>
          <w:lang w:val="en-US" w:eastAsia="ar-SA"/>
        </w:rPr>
        <w:t xml:space="preserve"> </w:t>
      </w:r>
      <w:r w:rsidR="00C35063" w:rsidRPr="00C35063">
        <w:rPr>
          <w:rFonts w:ascii="Times New Roman" w:eastAsia="Calibri" w:hAnsi="Times New Roman" w:cs="Times New Roman"/>
          <w:bCs/>
          <w:color w:val="000000" w:themeColor="text1"/>
          <w:szCs w:val="24"/>
          <w:lang w:val="en-US" w:eastAsia="ar-SA"/>
        </w:rPr>
        <w:t xml:space="preserve">This tradition was very popular and was copied several times during the </w:t>
      </w:r>
      <w:r w:rsidR="008D0FD9">
        <w:rPr>
          <w:rFonts w:ascii="Times New Roman" w:eastAsia="Calibri" w:hAnsi="Times New Roman" w:cs="Times New Roman"/>
          <w:bCs/>
          <w:color w:val="000000" w:themeColor="text1"/>
          <w:szCs w:val="24"/>
          <w:lang w:val="en-US" w:eastAsia="ar-SA"/>
        </w:rPr>
        <w:t>Middle Ages</w:t>
      </w:r>
      <w:r w:rsidR="00C35063" w:rsidRPr="00C35063">
        <w:rPr>
          <w:rFonts w:ascii="Times New Roman" w:eastAsia="Calibri" w:hAnsi="Times New Roman" w:cs="Times New Roman"/>
          <w:bCs/>
          <w:color w:val="000000" w:themeColor="text1"/>
          <w:szCs w:val="24"/>
          <w:lang w:val="en-US" w:eastAsia="ar-SA"/>
        </w:rPr>
        <w:t>.</w:t>
      </w:r>
      <w:r w:rsidR="00C35063">
        <w:rPr>
          <w:rStyle w:val="Appelnotedebasdep"/>
          <w:rFonts w:ascii="Times New Roman" w:eastAsia="Calibri" w:hAnsi="Times New Roman" w:cs="Times New Roman"/>
          <w:bCs/>
          <w:color w:val="000000" w:themeColor="text1"/>
          <w:szCs w:val="24"/>
          <w:lang w:val="en-US" w:eastAsia="ar-SA"/>
        </w:rPr>
        <w:footnoteReference w:id="12"/>
      </w:r>
      <w:r w:rsidR="008D0FD9">
        <w:rPr>
          <w:rFonts w:ascii="Times New Roman" w:eastAsia="Calibri" w:hAnsi="Times New Roman" w:cs="Times New Roman"/>
          <w:bCs/>
          <w:color w:val="000000" w:themeColor="text1"/>
          <w:szCs w:val="24"/>
          <w:lang w:val="en-US" w:eastAsia="ar-SA"/>
        </w:rPr>
        <w:t xml:space="preserve"> </w:t>
      </w:r>
      <w:r w:rsidR="008D0FD9" w:rsidRPr="008D0FD9">
        <w:rPr>
          <w:rFonts w:ascii="Times New Roman" w:eastAsia="Calibri" w:hAnsi="Times New Roman" w:cs="Times New Roman"/>
          <w:bCs/>
          <w:color w:val="000000" w:themeColor="text1"/>
          <w:szCs w:val="24"/>
          <w:lang w:val="en-US" w:eastAsia="ar-SA"/>
        </w:rPr>
        <w:t>During the 13</w:t>
      </w:r>
      <w:r w:rsidR="008D0FD9" w:rsidRPr="008D0FD9">
        <w:rPr>
          <w:rFonts w:ascii="Times New Roman" w:eastAsia="Calibri" w:hAnsi="Times New Roman" w:cs="Times New Roman"/>
          <w:bCs/>
          <w:color w:val="000000" w:themeColor="text1"/>
          <w:szCs w:val="24"/>
          <w:vertAlign w:val="superscript"/>
          <w:lang w:val="en-US" w:eastAsia="ar-SA"/>
        </w:rPr>
        <w:t>th</w:t>
      </w:r>
      <w:r w:rsidR="008D0FD9" w:rsidRPr="008D0FD9">
        <w:rPr>
          <w:rFonts w:ascii="Times New Roman" w:eastAsia="Calibri" w:hAnsi="Times New Roman" w:cs="Times New Roman"/>
          <w:bCs/>
          <w:color w:val="000000" w:themeColor="text1"/>
          <w:szCs w:val="24"/>
          <w:lang w:val="en-US" w:eastAsia="ar-SA"/>
        </w:rPr>
        <w:t xml:space="preserve"> century, chronicles written in French also presented the ancient origins of Tournai, taking up its association with the </w:t>
      </w:r>
      <w:proofErr w:type="spellStart"/>
      <w:r w:rsidR="008D0FD9" w:rsidRPr="008D0FD9">
        <w:rPr>
          <w:rFonts w:ascii="Times New Roman" w:eastAsia="Calibri" w:hAnsi="Times New Roman" w:cs="Times New Roman"/>
          <w:bCs/>
          <w:color w:val="000000" w:themeColor="text1"/>
          <w:szCs w:val="24"/>
          <w:lang w:val="en-US" w:eastAsia="ar-SA"/>
        </w:rPr>
        <w:t>Nervians</w:t>
      </w:r>
      <w:proofErr w:type="spellEnd"/>
      <w:r w:rsidR="008D0FD9" w:rsidRPr="008D0FD9">
        <w:rPr>
          <w:rFonts w:ascii="Times New Roman" w:eastAsia="Calibri" w:hAnsi="Times New Roman" w:cs="Times New Roman"/>
          <w:bCs/>
          <w:color w:val="000000" w:themeColor="text1"/>
          <w:szCs w:val="24"/>
          <w:lang w:val="en-US" w:eastAsia="ar-SA"/>
        </w:rPr>
        <w:t xml:space="preserve"> (notably the </w:t>
      </w:r>
      <w:proofErr w:type="spellStart"/>
      <w:r w:rsidR="008D0FD9" w:rsidRPr="008D0FD9">
        <w:rPr>
          <w:rFonts w:ascii="Times New Roman" w:eastAsia="Calibri" w:hAnsi="Times New Roman" w:cs="Times New Roman"/>
          <w:bCs/>
          <w:i/>
          <w:iCs/>
          <w:color w:val="000000" w:themeColor="text1"/>
          <w:szCs w:val="24"/>
          <w:lang w:val="en-US" w:eastAsia="ar-SA"/>
        </w:rPr>
        <w:t>Vraies</w:t>
      </w:r>
      <w:proofErr w:type="spellEnd"/>
      <w:r w:rsidR="008D0FD9" w:rsidRPr="008D0FD9">
        <w:rPr>
          <w:rFonts w:ascii="Times New Roman" w:eastAsia="Calibri" w:hAnsi="Times New Roman" w:cs="Times New Roman"/>
          <w:bCs/>
          <w:i/>
          <w:iCs/>
          <w:color w:val="000000" w:themeColor="text1"/>
          <w:szCs w:val="24"/>
          <w:lang w:val="en-US" w:eastAsia="ar-SA"/>
        </w:rPr>
        <w:t xml:space="preserve"> </w:t>
      </w:r>
      <w:proofErr w:type="spellStart"/>
      <w:r w:rsidR="008D0FD9" w:rsidRPr="008D0FD9">
        <w:rPr>
          <w:rFonts w:ascii="Times New Roman" w:eastAsia="Calibri" w:hAnsi="Times New Roman" w:cs="Times New Roman"/>
          <w:bCs/>
          <w:i/>
          <w:iCs/>
          <w:color w:val="000000" w:themeColor="text1"/>
          <w:szCs w:val="24"/>
          <w:lang w:val="en-US" w:eastAsia="ar-SA"/>
        </w:rPr>
        <w:t>cronickes</w:t>
      </w:r>
      <w:proofErr w:type="spellEnd"/>
      <w:r w:rsidR="008D0FD9" w:rsidRPr="008D0FD9">
        <w:rPr>
          <w:rFonts w:ascii="Times New Roman" w:eastAsia="Calibri" w:hAnsi="Times New Roman" w:cs="Times New Roman"/>
          <w:bCs/>
          <w:i/>
          <w:iCs/>
          <w:color w:val="000000" w:themeColor="text1"/>
          <w:szCs w:val="24"/>
          <w:lang w:val="en-US" w:eastAsia="ar-SA"/>
        </w:rPr>
        <w:t xml:space="preserve"> de la </w:t>
      </w:r>
      <w:proofErr w:type="spellStart"/>
      <w:r w:rsidR="008D0FD9" w:rsidRPr="008D0FD9">
        <w:rPr>
          <w:rFonts w:ascii="Times New Roman" w:eastAsia="Calibri" w:hAnsi="Times New Roman" w:cs="Times New Roman"/>
          <w:bCs/>
          <w:i/>
          <w:iCs/>
          <w:color w:val="000000" w:themeColor="text1"/>
          <w:szCs w:val="24"/>
          <w:lang w:val="en-US" w:eastAsia="ar-SA"/>
        </w:rPr>
        <w:t>fundation</w:t>
      </w:r>
      <w:proofErr w:type="spellEnd"/>
      <w:r w:rsidR="008D0FD9" w:rsidRPr="008D0FD9">
        <w:rPr>
          <w:rFonts w:ascii="Times New Roman" w:eastAsia="Calibri" w:hAnsi="Times New Roman" w:cs="Times New Roman"/>
          <w:bCs/>
          <w:i/>
          <w:iCs/>
          <w:color w:val="000000" w:themeColor="text1"/>
          <w:szCs w:val="24"/>
          <w:lang w:val="en-US" w:eastAsia="ar-SA"/>
        </w:rPr>
        <w:t xml:space="preserve"> de la noble </w:t>
      </w:r>
      <w:proofErr w:type="spellStart"/>
      <w:r w:rsidR="008D0FD9" w:rsidRPr="008D0FD9">
        <w:rPr>
          <w:rFonts w:ascii="Times New Roman" w:eastAsia="Calibri" w:hAnsi="Times New Roman" w:cs="Times New Roman"/>
          <w:bCs/>
          <w:i/>
          <w:iCs/>
          <w:color w:val="000000" w:themeColor="text1"/>
          <w:szCs w:val="24"/>
          <w:lang w:val="en-US" w:eastAsia="ar-SA"/>
        </w:rPr>
        <w:t>ville</w:t>
      </w:r>
      <w:proofErr w:type="spellEnd"/>
      <w:r w:rsidR="008D0FD9" w:rsidRPr="008D0FD9">
        <w:rPr>
          <w:rFonts w:ascii="Times New Roman" w:eastAsia="Calibri" w:hAnsi="Times New Roman" w:cs="Times New Roman"/>
          <w:bCs/>
          <w:i/>
          <w:iCs/>
          <w:color w:val="000000" w:themeColor="text1"/>
          <w:szCs w:val="24"/>
          <w:lang w:val="en-US" w:eastAsia="ar-SA"/>
        </w:rPr>
        <w:t xml:space="preserve"> et </w:t>
      </w:r>
      <w:proofErr w:type="spellStart"/>
      <w:r w:rsidR="008D0FD9" w:rsidRPr="008D0FD9">
        <w:rPr>
          <w:rFonts w:ascii="Times New Roman" w:eastAsia="Calibri" w:hAnsi="Times New Roman" w:cs="Times New Roman"/>
          <w:bCs/>
          <w:i/>
          <w:iCs/>
          <w:color w:val="000000" w:themeColor="text1"/>
          <w:szCs w:val="24"/>
          <w:lang w:val="en-US" w:eastAsia="ar-SA"/>
        </w:rPr>
        <w:t>cité</w:t>
      </w:r>
      <w:proofErr w:type="spellEnd"/>
      <w:r w:rsidR="008D0FD9" w:rsidRPr="008D0FD9">
        <w:rPr>
          <w:rFonts w:ascii="Times New Roman" w:eastAsia="Calibri" w:hAnsi="Times New Roman" w:cs="Times New Roman"/>
          <w:bCs/>
          <w:i/>
          <w:iCs/>
          <w:color w:val="000000" w:themeColor="text1"/>
          <w:szCs w:val="24"/>
          <w:lang w:val="en-US" w:eastAsia="ar-SA"/>
        </w:rPr>
        <w:t xml:space="preserve"> de Tournai</w:t>
      </w:r>
      <w:r w:rsidR="008D0FD9" w:rsidRPr="008D0FD9">
        <w:rPr>
          <w:rFonts w:ascii="Times New Roman" w:eastAsia="Calibri" w:hAnsi="Times New Roman" w:cs="Times New Roman"/>
          <w:bCs/>
          <w:color w:val="000000" w:themeColor="text1"/>
          <w:szCs w:val="24"/>
          <w:lang w:val="en-US" w:eastAsia="ar-SA"/>
        </w:rPr>
        <w:t>)</w:t>
      </w:r>
      <w:r w:rsidR="008D0FD9">
        <w:rPr>
          <w:rFonts w:ascii="Times New Roman" w:eastAsia="Calibri" w:hAnsi="Times New Roman" w:cs="Times New Roman"/>
          <w:bCs/>
          <w:color w:val="000000" w:themeColor="text1"/>
          <w:szCs w:val="24"/>
          <w:lang w:val="en-US" w:eastAsia="ar-SA"/>
        </w:rPr>
        <w:t>.</w:t>
      </w:r>
      <w:r w:rsidR="008D0FD9">
        <w:rPr>
          <w:rStyle w:val="Appelnotedebasdep"/>
          <w:rFonts w:ascii="Times New Roman" w:eastAsia="Calibri" w:hAnsi="Times New Roman" w:cs="Times New Roman"/>
          <w:bCs/>
          <w:color w:val="000000" w:themeColor="text1"/>
          <w:szCs w:val="24"/>
          <w:lang w:val="en-US" w:eastAsia="ar-SA"/>
        </w:rPr>
        <w:footnoteReference w:id="13"/>
      </w:r>
      <w:r w:rsidR="00FE4180">
        <w:rPr>
          <w:rFonts w:ascii="Times New Roman" w:eastAsia="Calibri" w:hAnsi="Times New Roman" w:cs="Times New Roman"/>
          <w:bCs/>
          <w:color w:val="000000" w:themeColor="text1"/>
          <w:szCs w:val="24"/>
          <w:lang w:val="en-US" w:eastAsia="ar-SA"/>
        </w:rPr>
        <w:t xml:space="preserve"> The tradition remained popular during the 14</w:t>
      </w:r>
      <w:r w:rsidR="00FE4180" w:rsidRPr="00FE4180">
        <w:rPr>
          <w:rFonts w:ascii="Times New Roman" w:eastAsia="Calibri" w:hAnsi="Times New Roman" w:cs="Times New Roman"/>
          <w:bCs/>
          <w:color w:val="000000" w:themeColor="text1"/>
          <w:szCs w:val="24"/>
          <w:vertAlign w:val="superscript"/>
          <w:lang w:val="en-US" w:eastAsia="ar-SA"/>
        </w:rPr>
        <w:t>th</w:t>
      </w:r>
      <w:r w:rsidR="00FE4180">
        <w:rPr>
          <w:rFonts w:ascii="Times New Roman" w:eastAsia="Calibri" w:hAnsi="Times New Roman" w:cs="Times New Roman"/>
          <w:bCs/>
          <w:color w:val="000000" w:themeColor="text1"/>
          <w:szCs w:val="24"/>
          <w:lang w:val="en-US" w:eastAsia="ar-SA"/>
        </w:rPr>
        <w:t xml:space="preserve"> and 15</w:t>
      </w:r>
      <w:r w:rsidR="00FE4180" w:rsidRPr="00FE4180">
        <w:rPr>
          <w:rFonts w:ascii="Times New Roman" w:eastAsia="Calibri" w:hAnsi="Times New Roman" w:cs="Times New Roman"/>
          <w:bCs/>
          <w:color w:val="000000" w:themeColor="text1"/>
          <w:szCs w:val="24"/>
          <w:vertAlign w:val="superscript"/>
          <w:lang w:val="en-US" w:eastAsia="ar-SA"/>
        </w:rPr>
        <w:t>th</w:t>
      </w:r>
      <w:r w:rsidR="00FE4180">
        <w:rPr>
          <w:rFonts w:ascii="Times New Roman" w:eastAsia="Calibri" w:hAnsi="Times New Roman" w:cs="Times New Roman"/>
          <w:bCs/>
          <w:color w:val="000000" w:themeColor="text1"/>
          <w:szCs w:val="24"/>
          <w:lang w:val="en-US" w:eastAsia="ar-SA"/>
        </w:rPr>
        <w:t xml:space="preserve"> centuries.</w:t>
      </w:r>
      <w:r w:rsidR="00FE4180">
        <w:rPr>
          <w:rStyle w:val="Appelnotedebasdep"/>
          <w:rFonts w:ascii="Times New Roman" w:eastAsia="Calibri" w:hAnsi="Times New Roman" w:cs="Times New Roman"/>
          <w:bCs/>
          <w:color w:val="000000" w:themeColor="text1"/>
          <w:szCs w:val="24"/>
          <w:lang w:val="en-US" w:eastAsia="ar-SA"/>
        </w:rPr>
        <w:footnoteReference w:id="14"/>
      </w:r>
    </w:p>
    <w:p w14:paraId="0DA816C4" w14:textId="45C69EDB" w:rsidR="008D0FD9" w:rsidRPr="008D0FD9" w:rsidRDefault="008D0FD9" w:rsidP="008D0FD9">
      <w:pPr>
        <w:spacing w:line="480" w:lineRule="auto"/>
        <w:ind w:firstLine="708"/>
        <w:jc w:val="left"/>
        <w:rPr>
          <w:rFonts w:ascii="Times New Roman" w:eastAsia="Calibri" w:hAnsi="Times New Roman" w:cs="Times New Roman"/>
          <w:bCs/>
          <w:color w:val="000000" w:themeColor="text1"/>
          <w:szCs w:val="24"/>
          <w:lang w:val="en-US" w:eastAsia="ar-SA"/>
        </w:rPr>
      </w:pPr>
      <w:r>
        <w:rPr>
          <w:rFonts w:ascii="Times New Roman" w:eastAsia="Calibri" w:hAnsi="Times New Roman" w:cs="Times New Roman"/>
          <w:bCs/>
          <w:color w:val="000000" w:themeColor="text1"/>
          <w:szCs w:val="24"/>
          <w:lang w:val="en-US" w:eastAsia="ar-SA"/>
        </w:rPr>
        <w:t xml:space="preserve">In the early modern period, </w:t>
      </w:r>
      <w:r>
        <w:rPr>
          <w:rFonts w:ascii="Times New Roman" w:eastAsia="Calibri" w:hAnsi="Times New Roman" w:cs="Times New Roman"/>
          <w:szCs w:val="24"/>
          <w:lang w:val="en-US"/>
        </w:rPr>
        <w:t>the stories</w:t>
      </w:r>
      <w:r w:rsidRPr="00C35063">
        <w:rPr>
          <w:rFonts w:ascii="Times New Roman" w:eastAsia="Calibri" w:hAnsi="Times New Roman" w:cs="Times New Roman"/>
          <w:szCs w:val="24"/>
          <w:lang w:val="en-US"/>
        </w:rPr>
        <w:t xml:space="preserve"> relating to the foundation of Tournai from the time of the Roman royalty</w:t>
      </w:r>
      <w:r>
        <w:rPr>
          <w:rFonts w:ascii="Times New Roman" w:eastAsia="Calibri" w:hAnsi="Times New Roman" w:cs="Times New Roman"/>
          <w:szCs w:val="24"/>
          <w:lang w:val="en-US"/>
        </w:rPr>
        <w:t xml:space="preserve"> were quickly abandoned, because they</w:t>
      </w:r>
      <w:r>
        <w:rPr>
          <w:rFonts w:ascii="Times New Roman Regular" w:eastAsia="Calibri" w:hAnsi="Times New Roman Regular" w:cs="Times New Roman Regular"/>
          <w:color w:val="000000" w:themeColor="text1"/>
          <w:szCs w:val="24"/>
          <w:lang w:val="en-US"/>
        </w:rPr>
        <w:t xml:space="preserve"> </w:t>
      </w:r>
      <w:r w:rsidRPr="00E02C66">
        <w:rPr>
          <w:rStyle w:val="Aucun"/>
          <w:rFonts w:ascii="Times New Roman Regular" w:hAnsi="Times New Roman Regular" w:cs="Times New Roman Regular"/>
          <w:color w:val="000000" w:themeColor="text1"/>
          <w:szCs w:val="24"/>
          <w:lang w:val="en-US"/>
        </w:rPr>
        <w:t>lacked credibility in regards to the works of ancient authors</w:t>
      </w:r>
      <w:r>
        <w:rPr>
          <w:rFonts w:ascii="Times New Roman Regular" w:eastAsia="Calibri" w:hAnsi="Times New Roman Regular" w:cs="Times New Roman Regular"/>
          <w:color w:val="000000" w:themeColor="text1"/>
          <w:szCs w:val="24"/>
          <w:lang w:val="en-US"/>
        </w:rPr>
        <w:t>:</w:t>
      </w:r>
      <w:r>
        <w:rPr>
          <w:rFonts w:ascii="Times New Roman" w:eastAsia="Calibri" w:hAnsi="Times New Roman" w:cs="Times New Roman"/>
          <w:szCs w:val="24"/>
          <w:lang w:val="en-US"/>
        </w:rPr>
        <w:t xml:space="preserve"> it was </w:t>
      </w:r>
      <w:r w:rsidRPr="00E02C66">
        <w:rPr>
          <w:rFonts w:ascii="Times New Roman" w:eastAsia="Calibri" w:hAnsi="Times New Roman" w:cs="Times New Roman"/>
          <w:szCs w:val="24"/>
          <w:lang w:val="en-US"/>
        </w:rPr>
        <w:t>hard to believe</w:t>
      </w:r>
      <w:r>
        <w:rPr>
          <w:rFonts w:ascii="Times New Roman" w:eastAsia="Calibri" w:hAnsi="Times New Roman" w:cs="Times New Roman"/>
          <w:szCs w:val="24"/>
          <w:lang w:val="en-US"/>
        </w:rPr>
        <w:t xml:space="preserve"> that the small Roman kingdom could have established a colony so far from Italy.</w:t>
      </w:r>
      <w:r>
        <w:rPr>
          <w:rFonts w:ascii="Times New Roman" w:eastAsia="Calibri" w:hAnsi="Times New Roman" w:cs="Times New Roman"/>
          <w:szCs w:val="24"/>
          <w:vertAlign w:val="superscript"/>
          <w:lang w:val="en-US"/>
        </w:rPr>
        <w:footnoteReference w:id="15"/>
      </w:r>
      <w:r>
        <w:rPr>
          <w:rFonts w:ascii="Times New Roman" w:eastAsia="Calibri" w:hAnsi="Times New Roman" w:cs="Times New Roman"/>
          <w:szCs w:val="24"/>
          <w:lang w:val="en-US"/>
        </w:rPr>
        <w:t xml:space="preserve"> But the supposed Gallic origin of Tournai persisted </w:t>
      </w:r>
      <w:r>
        <w:rPr>
          <w:rFonts w:ascii="Times New Roman" w:eastAsia="Calibri" w:hAnsi="Times New Roman" w:cs="Times New Roman"/>
          <w:szCs w:val="24"/>
          <w:lang w:val="en-US"/>
        </w:rPr>
        <w:lastRenderedPageBreak/>
        <w:t>during the major part of the early modern period.</w:t>
      </w:r>
      <w:r>
        <w:rPr>
          <w:rFonts w:ascii="Times New Roman" w:eastAsia="Calibri" w:hAnsi="Times New Roman" w:cs="Times New Roman"/>
          <w:szCs w:val="24"/>
          <w:vertAlign w:val="superscript"/>
          <w:lang w:val="en-US"/>
        </w:rPr>
        <w:footnoteReference w:id="16"/>
      </w:r>
      <w:r>
        <w:rPr>
          <w:rFonts w:ascii="Times New Roman" w:eastAsia="Calibri" w:hAnsi="Times New Roman" w:cs="Times New Roman"/>
          <w:szCs w:val="24"/>
          <w:lang w:val="en-US"/>
        </w:rPr>
        <w:t xml:space="preserve"> The inhabitants of Tournai were presented as the </w:t>
      </w:r>
      <w:r>
        <w:rPr>
          <w:rFonts w:ascii="Times New Roman" w:hAnsi="Times New Roman" w:cs="Times New Roman"/>
          <w:szCs w:val="24"/>
          <w:lang w:val="en-US"/>
        </w:rPr>
        <w:t>"</w:t>
      </w:r>
      <w:r>
        <w:rPr>
          <w:rFonts w:ascii="Times New Roman" w:eastAsia="Calibri" w:hAnsi="Times New Roman" w:cs="Times New Roman"/>
          <w:szCs w:val="24"/>
          <w:lang w:val="en-US"/>
        </w:rPr>
        <w:t>descendants</w:t>
      </w:r>
      <w:r>
        <w:rPr>
          <w:rFonts w:ascii="Times New Roman" w:hAnsi="Times New Roman" w:cs="Times New Roman"/>
          <w:szCs w:val="24"/>
          <w:lang w:val="en-US"/>
        </w:rPr>
        <w:t xml:space="preserve">" of </w:t>
      </w:r>
      <w:r>
        <w:rPr>
          <w:rFonts w:ascii="Times New Roman" w:eastAsia="Calibri" w:hAnsi="Times New Roman" w:cs="Times New Roman"/>
          <w:szCs w:val="24"/>
          <w:lang w:val="en-US"/>
        </w:rPr>
        <w:t xml:space="preserve">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and Tournai as their </w:t>
      </w:r>
      <w:r>
        <w:rPr>
          <w:rFonts w:ascii="Times New Roman" w:hAnsi="Times New Roman" w:cs="Times New Roman"/>
          <w:szCs w:val="24"/>
          <w:lang w:val="en-US"/>
        </w:rPr>
        <w:t>"</w:t>
      </w:r>
      <w:r>
        <w:rPr>
          <w:rFonts w:ascii="Times New Roman" w:eastAsia="Calibri" w:hAnsi="Times New Roman" w:cs="Times New Roman"/>
          <w:szCs w:val="24"/>
          <w:lang w:val="en-US"/>
        </w:rPr>
        <w:t>ancient</w:t>
      </w:r>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capital.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potentially</w:t>
      </w:r>
      <w:r w:rsidRPr="00E02C66">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 xml:space="preserve">constituted interesting </w:t>
      </w:r>
      <w:r>
        <w:rPr>
          <w:rFonts w:ascii="Times New Roman" w:hAnsi="Times New Roman" w:cs="Times New Roman"/>
          <w:szCs w:val="24"/>
          <w:lang w:val="en-US"/>
        </w:rPr>
        <w:t>"</w:t>
      </w:r>
      <w:r>
        <w:rPr>
          <w:rFonts w:ascii="Times New Roman" w:eastAsia="Calibri" w:hAnsi="Times New Roman" w:cs="Times New Roman"/>
          <w:szCs w:val="24"/>
          <w:lang w:val="en-US"/>
        </w:rPr>
        <w:t>forebears</w:t>
      </w:r>
      <w:r>
        <w:rPr>
          <w:rFonts w:ascii="Times New Roman" w:hAnsi="Times New Roman" w:cs="Times New Roman"/>
          <w:szCs w:val="24"/>
          <w:lang w:val="en-US"/>
        </w:rPr>
        <w:t>"</w:t>
      </w:r>
      <w:r>
        <w:rPr>
          <w:rFonts w:ascii="Times New Roman" w:eastAsia="Calibri" w:hAnsi="Times New Roman" w:cs="Times New Roman"/>
          <w:szCs w:val="24"/>
          <w:lang w:val="en-US"/>
        </w:rPr>
        <w:t xml:space="preserve">, as a Gallic </w:t>
      </w:r>
      <w:r w:rsidRPr="00E02C66">
        <w:rPr>
          <w:rFonts w:ascii="Times New Roman" w:eastAsia="Calibri" w:hAnsi="Times New Roman" w:cs="Times New Roman"/>
          <w:szCs w:val="24"/>
          <w:lang w:val="en-US"/>
        </w:rPr>
        <w:t xml:space="preserve">people </w:t>
      </w:r>
      <w:r>
        <w:rPr>
          <w:rFonts w:ascii="Times New Roman" w:eastAsia="Calibri" w:hAnsi="Times New Roman" w:cs="Times New Roman"/>
          <w:szCs w:val="24"/>
          <w:lang w:val="en-US"/>
        </w:rPr>
        <w:t xml:space="preserve">praised by Julius Caesar for its bravery at the time of the battle of the </w:t>
      </w:r>
      <w:proofErr w:type="spellStart"/>
      <w:r>
        <w:rPr>
          <w:rFonts w:ascii="Times New Roman" w:eastAsia="Calibri" w:hAnsi="Times New Roman" w:cs="Times New Roman"/>
          <w:szCs w:val="24"/>
          <w:lang w:val="en-US"/>
        </w:rPr>
        <w:t>Sabis</w:t>
      </w:r>
      <w:proofErr w:type="spellEnd"/>
      <w:r>
        <w:rPr>
          <w:rFonts w:ascii="Times New Roman" w:eastAsia="Calibri" w:hAnsi="Times New Roman" w:cs="Times New Roman"/>
          <w:szCs w:val="24"/>
          <w:lang w:val="en-US"/>
        </w:rPr>
        <w:t>.</w:t>
      </w:r>
      <w:r>
        <w:rPr>
          <w:rFonts w:ascii="Times New Roman" w:eastAsia="Calibri" w:hAnsi="Times New Roman" w:cs="Times New Roman"/>
          <w:szCs w:val="24"/>
          <w:vertAlign w:val="superscript"/>
          <w:lang w:val="en-US"/>
        </w:rPr>
        <w:footnoteReference w:id="17"/>
      </w:r>
      <w:r>
        <w:rPr>
          <w:rFonts w:ascii="Times New Roman" w:eastAsia="Calibri" w:hAnsi="Times New Roman" w:cs="Times New Roman"/>
          <w:szCs w:val="24"/>
          <w:lang w:val="en-US"/>
        </w:rPr>
        <w:t xml:space="preserve"> This tradition circulated in particular in many chorographical works presenting the cities of the Southern Netherlands and their history</w:t>
      </w:r>
      <w:r>
        <w:rPr>
          <w:rFonts w:ascii="Times New Roman" w:eastAsia="Calibri" w:hAnsi="Times New Roman" w:cs="Times New Roman"/>
          <w:szCs w:val="24"/>
          <w:vertAlign w:val="superscript"/>
          <w:lang w:val="en-US"/>
        </w:rPr>
        <w:footnoteReference w:id="18"/>
      </w:r>
      <w:r>
        <w:rPr>
          <w:rFonts w:ascii="Times New Roman" w:eastAsia="Calibri" w:hAnsi="Times New Roman" w:cs="Times New Roman"/>
          <w:szCs w:val="24"/>
          <w:lang w:val="en-US"/>
        </w:rPr>
        <w:t xml:space="preserve"> and was not contested until the beginning of the 17</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w:t>
      </w:r>
      <w:r>
        <w:rPr>
          <w:rStyle w:val="Appelnotedebasdep"/>
          <w:rFonts w:ascii="Times New Roman" w:eastAsia="Calibri" w:hAnsi="Times New Roman" w:cs="Times New Roman"/>
          <w:szCs w:val="24"/>
          <w:lang w:val="en-US"/>
        </w:rPr>
        <w:footnoteReference w:id="19"/>
      </w:r>
    </w:p>
    <w:p w14:paraId="1DCDBA97" w14:textId="6CDA1B45" w:rsidR="0070165D" w:rsidRPr="00C35063" w:rsidRDefault="0070165D" w:rsidP="00FE4180">
      <w:pPr>
        <w:spacing w:line="480" w:lineRule="auto"/>
        <w:jc w:val="left"/>
        <w:rPr>
          <w:rFonts w:ascii="Times New Roman" w:eastAsia="Calibri" w:hAnsi="Times New Roman" w:cs="Times New Roman"/>
          <w:color w:val="000000" w:themeColor="text1"/>
          <w:szCs w:val="24"/>
          <w:lang w:val="en-US"/>
        </w:rPr>
      </w:pPr>
    </w:p>
    <w:p w14:paraId="00131470" w14:textId="128AA1A4" w:rsidR="0070165D" w:rsidRPr="003B7041" w:rsidRDefault="00654BE1">
      <w:pPr>
        <w:spacing w:line="480" w:lineRule="auto"/>
        <w:jc w:val="left"/>
        <w:rPr>
          <w:rFonts w:ascii="Times New Roman" w:eastAsia="Calibri" w:hAnsi="Times New Roman" w:cs="Times New Roman"/>
          <w:b/>
          <w:bCs/>
          <w:szCs w:val="24"/>
          <w:lang w:val="en-US"/>
        </w:rPr>
      </w:pPr>
      <w:r>
        <w:rPr>
          <w:rFonts w:ascii="Times New Roman" w:eastAsia="Calibri" w:hAnsi="Times New Roman" w:cs="Times New Roman"/>
          <w:b/>
          <w:bCs/>
          <w:szCs w:val="24"/>
          <w:lang w:val="en-US"/>
        </w:rPr>
        <w:t>The systematic criticism of the local tradition (17</w:t>
      </w:r>
      <w:r>
        <w:rPr>
          <w:rFonts w:ascii="Times New Roman" w:eastAsia="Calibri" w:hAnsi="Times New Roman" w:cs="Times New Roman"/>
          <w:b/>
          <w:bCs/>
          <w:szCs w:val="24"/>
          <w:vertAlign w:val="superscript"/>
          <w:lang w:val="en-US"/>
        </w:rPr>
        <w:t>th</w:t>
      </w:r>
      <w:r>
        <w:rPr>
          <w:rFonts w:ascii="Times New Roman" w:eastAsia="Calibri" w:hAnsi="Times New Roman" w:cs="Times New Roman"/>
          <w:b/>
          <w:bCs/>
          <w:szCs w:val="24"/>
          <w:lang w:val="en-US"/>
        </w:rPr>
        <w:t xml:space="preserve"> century)</w:t>
      </w:r>
    </w:p>
    <w:p w14:paraId="062D167D" w14:textId="36CCB218" w:rsidR="00B64B2C" w:rsidRDefault="00B64B2C" w:rsidP="00B64B2C">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In the Low Countries,</w:t>
      </w:r>
      <w:r w:rsidRPr="003B3024">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more and more</w:t>
      </w:r>
      <w:r w:rsidRPr="003B3024">
        <w:rPr>
          <w:rFonts w:ascii="Times New Roman" w:eastAsia="Calibri" w:hAnsi="Times New Roman" w:cs="Times New Roman"/>
          <w:szCs w:val="24"/>
          <w:lang w:val="en-US"/>
        </w:rPr>
        <w:t xml:space="preserve"> scholars </w:t>
      </w:r>
      <w:r>
        <w:rPr>
          <w:rFonts w:ascii="Times New Roman" w:eastAsia="Calibri" w:hAnsi="Times New Roman" w:cs="Times New Roman"/>
          <w:szCs w:val="24"/>
          <w:lang w:val="en-US"/>
        </w:rPr>
        <w:t>became</w:t>
      </w:r>
      <w:r w:rsidRPr="003B3024">
        <w:rPr>
          <w:rFonts w:ascii="Times New Roman" w:eastAsia="Calibri" w:hAnsi="Times New Roman" w:cs="Times New Roman"/>
          <w:szCs w:val="24"/>
          <w:lang w:val="en-US"/>
        </w:rPr>
        <w:t xml:space="preserve"> interested in the </w:t>
      </w:r>
      <w:r w:rsidR="005F3236">
        <w:rPr>
          <w:rFonts w:ascii="Times New Roman" w:eastAsia="Calibri" w:hAnsi="Times New Roman" w:cs="Times New Roman"/>
          <w:szCs w:val="24"/>
          <w:lang w:val="en-US"/>
        </w:rPr>
        <w:t>a</w:t>
      </w:r>
      <w:r>
        <w:rPr>
          <w:rFonts w:ascii="Times New Roman" w:eastAsia="Calibri" w:hAnsi="Times New Roman" w:cs="Times New Roman"/>
          <w:szCs w:val="24"/>
          <w:lang w:val="en-US"/>
        </w:rPr>
        <w:t xml:space="preserve">ncient </w:t>
      </w:r>
      <w:r w:rsidR="005F3236">
        <w:rPr>
          <w:rFonts w:ascii="Times New Roman" w:eastAsia="Calibri" w:hAnsi="Times New Roman" w:cs="Times New Roman"/>
          <w:szCs w:val="24"/>
          <w:lang w:val="en-US"/>
        </w:rPr>
        <w:t>h</w:t>
      </w:r>
      <w:r>
        <w:rPr>
          <w:rFonts w:ascii="Times New Roman" w:eastAsia="Calibri" w:hAnsi="Times New Roman" w:cs="Times New Roman"/>
          <w:szCs w:val="24"/>
          <w:lang w:val="en-US"/>
        </w:rPr>
        <w:t xml:space="preserve">istory and the </w:t>
      </w:r>
      <w:r w:rsidR="005F3236">
        <w:rPr>
          <w:rFonts w:ascii="Times New Roman" w:eastAsia="Calibri" w:hAnsi="Times New Roman" w:cs="Times New Roman"/>
          <w:szCs w:val="24"/>
          <w:lang w:val="en-US"/>
        </w:rPr>
        <w:t>a</w:t>
      </w:r>
      <w:r>
        <w:rPr>
          <w:rFonts w:ascii="Times New Roman" w:eastAsia="Calibri" w:hAnsi="Times New Roman" w:cs="Times New Roman"/>
          <w:szCs w:val="24"/>
          <w:lang w:val="en-US"/>
        </w:rPr>
        <w:t xml:space="preserve">ncient </w:t>
      </w:r>
      <w:r w:rsidR="005F3236">
        <w:rPr>
          <w:rFonts w:ascii="Times New Roman" w:eastAsia="Calibri" w:hAnsi="Times New Roman" w:cs="Times New Roman"/>
          <w:szCs w:val="24"/>
          <w:lang w:val="en-US"/>
        </w:rPr>
        <w:t>g</w:t>
      </w:r>
      <w:r>
        <w:rPr>
          <w:rFonts w:ascii="Times New Roman" w:eastAsia="Calibri" w:hAnsi="Times New Roman" w:cs="Times New Roman"/>
          <w:szCs w:val="24"/>
          <w:lang w:val="en-US"/>
        </w:rPr>
        <w:t>eography of their region from the last decades of the 16</w:t>
      </w:r>
      <w:r w:rsidRPr="00B64B2C">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and the first years of the 17</w:t>
      </w:r>
      <w:r w:rsidRPr="00B64B2C">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w:t>
      </w:r>
      <w:r w:rsidR="004C2CB9">
        <w:rPr>
          <w:rStyle w:val="Appelnotedebasdep"/>
          <w:rFonts w:ascii="Times New Roman" w:eastAsia="Calibri" w:hAnsi="Times New Roman" w:cs="Times New Roman"/>
          <w:szCs w:val="24"/>
          <w:lang w:val="en-US"/>
        </w:rPr>
        <w:footnoteReference w:id="20"/>
      </w:r>
      <w:r>
        <w:rPr>
          <w:rFonts w:ascii="Times New Roman" w:eastAsia="Calibri" w:hAnsi="Times New Roman" w:cs="Times New Roman"/>
          <w:szCs w:val="24"/>
          <w:lang w:val="en-US"/>
        </w:rPr>
        <w:t xml:space="preserve"> That period was characterized by the development of an interest in ancient geography and many scholars tried to establish correspondences </w:t>
      </w:r>
      <w:r w:rsidRPr="003B3024">
        <w:rPr>
          <w:rFonts w:ascii="Times New Roman" w:eastAsia="Calibri" w:hAnsi="Times New Roman" w:cs="Times New Roman"/>
          <w:szCs w:val="24"/>
          <w:lang w:val="en-US"/>
        </w:rPr>
        <w:t xml:space="preserve">tried to establish correspondences between the places reported in the </w:t>
      </w:r>
      <w:r>
        <w:rPr>
          <w:rFonts w:ascii="Times New Roman" w:eastAsia="Calibri" w:hAnsi="Times New Roman" w:cs="Times New Roman"/>
          <w:szCs w:val="24"/>
          <w:lang w:val="en-US"/>
        </w:rPr>
        <w:t>a</w:t>
      </w:r>
      <w:r w:rsidRPr="003B3024">
        <w:rPr>
          <w:rFonts w:ascii="Times New Roman" w:eastAsia="Calibri" w:hAnsi="Times New Roman" w:cs="Times New Roman"/>
          <w:szCs w:val="24"/>
          <w:lang w:val="en-US"/>
        </w:rPr>
        <w:t xml:space="preserve">ncient sources </w:t>
      </w:r>
      <w:r>
        <w:rPr>
          <w:rFonts w:ascii="Times New Roman" w:eastAsia="Calibri" w:hAnsi="Times New Roman" w:cs="Times New Roman"/>
          <w:szCs w:val="24"/>
          <w:lang w:val="en-US"/>
        </w:rPr>
        <w:t>(</w:t>
      </w:r>
      <w:r w:rsidRPr="003B3024">
        <w:rPr>
          <w:rFonts w:ascii="Times New Roman" w:eastAsia="Calibri" w:hAnsi="Times New Roman" w:cs="Times New Roman"/>
          <w:szCs w:val="24"/>
          <w:lang w:val="en-US"/>
        </w:rPr>
        <w:t xml:space="preserve">such as the </w:t>
      </w:r>
      <w:proofErr w:type="spellStart"/>
      <w:r w:rsidRPr="003B3024">
        <w:rPr>
          <w:rFonts w:ascii="Times New Roman" w:eastAsia="Calibri" w:hAnsi="Times New Roman" w:cs="Times New Roman"/>
          <w:szCs w:val="24"/>
          <w:lang w:val="en-US"/>
        </w:rPr>
        <w:t>Peutinger</w:t>
      </w:r>
      <w:proofErr w:type="spellEnd"/>
      <w:r w:rsidRPr="003B3024">
        <w:rPr>
          <w:rFonts w:ascii="Times New Roman" w:eastAsia="Calibri" w:hAnsi="Times New Roman" w:cs="Times New Roman"/>
          <w:szCs w:val="24"/>
          <w:lang w:val="en-US"/>
        </w:rPr>
        <w:t xml:space="preserve"> Table, the </w:t>
      </w:r>
      <w:r w:rsidRPr="003B3024">
        <w:rPr>
          <w:rFonts w:ascii="Times New Roman" w:eastAsia="Calibri" w:hAnsi="Times New Roman" w:cs="Times New Roman"/>
          <w:i/>
          <w:iCs/>
          <w:szCs w:val="24"/>
          <w:lang w:val="en-US"/>
        </w:rPr>
        <w:t>Geography</w:t>
      </w:r>
      <w:r w:rsidRPr="003B3024">
        <w:rPr>
          <w:rFonts w:ascii="Times New Roman" w:eastAsia="Calibri" w:hAnsi="Times New Roman" w:cs="Times New Roman"/>
          <w:szCs w:val="24"/>
          <w:lang w:val="en-US"/>
        </w:rPr>
        <w:t xml:space="preserve"> of Ptolemy or the Antonine Itinerary</w:t>
      </w:r>
      <w:r>
        <w:rPr>
          <w:rFonts w:ascii="Times New Roman" w:eastAsia="Calibri" w:hAnsi="Times New Roman" w:cs="Times New Roman"/>
          <w:szCs w:val="24"/>
          <w:lang w:val="en-US"/>
        </w:rPr>
        <w:t xml:space="preserve">) </w:t>
      </w:r>
      <w:r w:rsidRPr="003B3024">
        <w:rPr>
          <w:rFonts w:ascii="Times New Roman" w:eastAsia="Calibri" w:hAnsi="Times New Roman" w:cs="Times New Roman"/>
          <w:szCs w:val="24"/>
          <w:lang w:val="en-US"/>
        </w:rPr>
        <w:t>and the localities of their time</w:t>
      </w:r>
      <w:r>
        <w:rPr>
          <w:rFonts w:ascii="Times New Roman" w:eastAsia="Calibri" w:hAnsi="Times New Roman" w:cs="Times New Roman"/>
          <w:szCs w:val="24"/>
          <w:lang w:val="en-US"/>
        </w:rPr>
        <w:t>.</w:t>
      </w:r>
      <w:r>
        <w:rPr>
          <w:rStyle w:val="Appelnotedebasdep"/>
          <w:rFonts w:ascii="Times New Roman" w:eastAsia="Calibri" w:hAnsi="Times New Roman" w:cs="Times New Roman"/>
          <w:szCs w:val="24"/>
          <w:lang w:val="en-US"/>
        </w:rPr>
        <w:footnoteReference w:id="21"/>
      </w:r>
      <w:r>
        <w:rPr>
          <w:rFonts w:ascii="Times New Roman" w:eastAsia="Calibri" w:hAnsi="Times New Roman" w:cs="Times New Roman"/>
          <w:szCs w:val="24"/>
          <w:lang w:val="en-US"/>
        </w:rPr>
        <w:t xml:space="preserve"> </w:t>
      </w:r>
      <w:r w:rsidRPr="00B64B2C">
        <w:rPr>
          <w:rFonts w:ascii="Times New Roman" w:eastAsia="Calibri" w:hAnsi="Times New Roman" w:cs="Times New Roman"/>
          <w:szCs w:val="24"/>
          <w:lang w:val="en-US"/>
        </w:rPr>
        <w:t xml:space="preserve">One of the </w:t>
      </w:r>
      <w:r w:rsidRPr="00B64B2C">
        <w:rPr>
          <w:rFonts w:ascii="Times New Roman" w:eastAsia="Calibri" w:hAnsi="Times New Roman" w:cs="Times New Roman"/>
          <w:szCs w:val="24"/>
          <w:lang w:val="en-US"/>
        </w:rPr>
        <w:lastRenderedPageBreak/>
        <w:t xml:space="preserve">best known examples of this research work is Abraham Ortelius' </w:t>
      </w:r>
      <w:r w:rsidRPr="00B64B2C">
        <w:rPr>
          <w:rFonts w:ascii="Times New Roman" w:eastAsia="Calibri" w:hAnsi="Times New Roman" w:cs="Times New Roman"/>
          <w:i/>
          <w:szCs w:val="24"/>
          <w:lang w:val="en-US"/>
        </w:rPr>
        <w:t>Parergon</w:t>
      </w:r>
      <w:r>
        <w:rPr>
          <w:rStyle w:val="Appelnotedebasdep"/>
          <w:rFonts w:ascii="Times New Roman" w:eastAsia="Calibri" w:hAnsi="Times New Roman" w:cs="Times New Roman"/>
          <w:szCs w:val="24"/>
          <w:lang w:val="en-US"/>
        </w:rPr>
        <w:footnoteReference w:id="22"/>
      </w:r>
      <w:r w:rsidRPr="00B64B2C">
        <w:rPr>
          <w:rFonts w:ascii="Times New Roman" w:eastAsia="Calibri" w:hAnsi="Times New Roman" w:cs="Times New Roman"/>
          <w:szCs w:val="24"/>
          <w:lang w:val="en-US"/>
        </w:rPr>
        <w:t>: devoted exclusively to the geography of the ancient world, it is generally regarded as the first atlas of historical geography.</w:t>
      </w:r>
    </w:p>
    <w:p w14:paraId="22F09611" w14:textId="12EEB31C" w:rsidR="002B5C84" w:rsidRDefault="00B64B2C" w:rsidP="00DE6024">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 </w:t>
      </w:r>
      <w:r w:rsidRPr="00521062">
        <w:rPr>
          <w:rFonts w:ascii="Times New Roman" w:eastAsia="Calibri" w:hAnsi="Times New Roman" w:cs="Times New Roman"/>
          <w:szCs w:val="24"/>
          <w:lang w:val="en-US"/>
        </w:rPr>
        <w:t xml:space="preserve">In this context, the famous Protestant scholar Joseph </w:t>
      </w:r>
      <w:proofErr w:type="spellStart"/>
      <w:r w:rsidRPr="00521062">
        <w:rPr>
          <w:rFonts w:ascii="Times New Roman" w:eastAsia="Calibri" w:hAnsi="Times New Roman" w:cs="Times New Roman"/>
          <w:szCs w:val="24"/>
          <w:lang w:val="en-US"/>
        </w:rPr>
        <w:t>Juste</w:t>
      </w:r>
      <w:proofErr w:type="spellEnd"/>
      <w:r w:rsidRPr="00521062">
        <w:rPr>
          <w:rFonts w:ascii="Times New Roman" w:eastAsia="Calibri" w:hAnsi="Times New Roman" w:cs="Times New Roman"/>
          <w:szCs w:val="24"/>
          <w:lang w:val="en-US"/>
        </w:rPr>
        <w:t xml:space="preserve"> Scaliger (1540-1609)</w:t>
      </w:r>
      <w:r>
        <w:rPr>
          <w:rStyle w:val="Appelnotedebasdep"/>
          <w:rFonts w:ascii="Times New Roman" w:eastAsia="Calibri" w:hAnsi="Times New Roman" w:cs="Times New Roman"/>
          <w:szCs w:val="24"/>
          <w:lang w:val="en-US"/>
        </w:rPr>
        <w:footnoteReference w:id="23"/>
      </w:r>
      <w:r w:rsidRPr="00521062">
        <w:rPr>
          <w:rFonts w:ascii="Times New Roman" w:eastAsia="Calibri" w:hAnsi="Times New Roman" w:cs="Times New Roman"/>
          <w:szCs w:val="24"/>
          <w:lang w:val="en-US"/>
        </w:rPr>
        <w:t xml:space="preserve"> was one of the first authors to consider that Tournai was not the </w:t>
      </w:r>
      <w:r w:rsidR="00853E8D" w:rsidRPr="00853E8D">
        <w:rPr>
          <w:rFonts w:ascii="Times New Roman" w:eastAsia="Calibri" w:hAnsi="Times New Roman" w:cs="Times New Roman"/>
          <w:szCs w:val="24"/>
          <w:lang w:val="en-US"/>
        </w:rPr>
        <w:t>"</w:t>
      </w:r>
      <w:r w:rsidRPr="00521062">
        <w:rPr>
          <w:rFonts w:ascii="Times New Roman" w:eastAsia="Calibri" w:hAnsi="Times New Roman" w:cs="Times New Roman"/>
          <w:szCs w:val="24"/>
          <w:lang w:val="en-US"/>
        </w:rPr>
        <w:t>capital</w:t>
      </w:r>
      <w:r w:rsidR="00853E8D" w:rsidRPr="00853E8D">
        <w:rPr>
          <w:rFonts w:ascii="Times New Roman" w:eastAsia="Calibri" w:hAnsi="Times New Roman" w:cs="Times New Roman"/>
          <w:szCs w:val="24"/>
          <w:lang w:val="en-US"/>
        </w:rPr>
        <w:t>"</w:t>
      </w:r>
      <w:r w:rsidR="00853E8D">
        <w:rPr>
          <w:rFonts w:ascii="Times New Roman" w:eastAsia="Calibri" w:hAnsi="Times New Roman" w:cs="Times New Roman"/>
          <w:szCs w:val="24"/>
          <w:lang w:val="en-US"/>
        </w:rPr>
        <w:t xml:space="preserve"> </w:t>
      </w:r>
      <w:r w:rsidR="009D2103">
        <w:rPr>
          <w:rFonts w:ascii="Times New Roman" w:eastAsia="Calibri" w:hAnsi="Times New Roman" w:cs="Times New Roman"/>
          <w:szCs w:val="24"/>
          <w:lang w:val="en-US"/>
        </w:rPr>
        <w:t xml:space="preserve">city </w:t>
      </w:r>
      <w:r w:rsidRPr="00521062">
        <w:rPr>
          <w:rFonts w:ascii="Times New Roman" w:eastAsia="Calibri" w:hAnsi="Times New Roman" w:cs="Times New Roman"/>
          <w:szCs w:val="24"/>
          <w:lang w:val="en-US"/>
        </w:rPr>
        <w:t xml:space="preserve">of the ancient </w:t>
      </w:r>
      <w:proofErr w:type="spellStart"/>
      <w:r w:rsidRPr="00521062">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w:t>
      </w:r>
      <w:r w:rsidRPr="003B7041">
        <w:rPr>
          <w:rFonts w:ascii="Times New Roman" w:eastAsia="Calibri" w:hAnsi="Times New Roman" w:cs="Times New Roman"/>
          <w:szCs w:val="24"/>
          <w:lang w:val="en-US"/>
        </w:rPr>
        <w:t>posthumous publication</w:t>
      </w:r>
      <w:r>
        <w:rPr>
          <w:rFonts w:ascii="Times New Roman" w:eastAsia="Calibri" w:hAnsi="Times New Roman" w:cs="Times New Roman"/>
          <w:szCs w:val="24"/>
          <w:lang w:val="en-US"/>
        </w:rPr>
        <w:t>: 1610)</w:t>
      </w:r>
      <w:r w:rsidRPr="00521062">
        <w:rPr>
          <w:rFonts w:ascii="Times New Roman" w:eastAsia="Calibri" w:hAnsi="Times New Roman" w:cs="Times New Roman"/>
          <w:szCs w:val="24"/>
          <w:lang w:val="en-US"/>
        </w:rPr>
        <w:t>.</w:t>
      </w:r>
      <w:r w:rsidRPr="00521062">
        <w:rPr>
          <w:rFonts w:ascii="Times New Roman" w:eastAsia="Calibri" w:hAnsi="Times New Roman" w:cs="Times New Roman"/>
          <w:szCs w:val="24"/>
          <w:vertAlign w:val="superscript"/>
          <w:lang w:val="en-US"/>
        </w:rPr>
        <w:footnoteReference w:id="24"/>
      </w:r>
      <w:r w:rsidRPr="00521062">
        <w:rPr>
          <w:rFonts w:ascii="Times New Roman" w:eastAsia="Calibri" w:hAnsi="Times New Roman" w:cs="Times New Roman"/>
          <w:szCs w:val="24"/>
          <w:lang w:val="en-US"/>
        </w:rPr>
        <w:t xml:space="preserve"> </w:t>
      </w:r>
      <w:r w:rsidRPr="00DB20DB">
        <w:rPr>
          <w:rFonts w:ascii="Times New Roman" w:eastAsia="Calibri" w:hAnsi="Times New Roman" w:cs="Times New Roman"/>
          <w:szCs w:val="24"/>
          <w:lang w:val="en-US"/>
        </w:rPr>
        <w:t xml:space="preserve">Scaliger developed </w:t>
      </w:r>
      <w:r w:rsidR="002B5C84">
        <w:rPr>
          <w:rFonts w:ascii="Times New Roman" w:eastAsia="Calibri" w:hAnsi="Times New Roman" w:cs="Times New Roman"/>
          <w:szCs w:val="24"/>
          <w:lang w:val="en-US"/>
        </w:rPr>
        <w:t xml:space="preserve">briefly </w:t>
      </w:r>
      <w:r w:rsidRPr="00DB20DB">
        <w:rPr>
          <w:rFonts w:ascii="Times New Roman" w:eastAsia="Calibri" w:hAnsi="Times New Roman" w:cs="Times New Roman"/>
          <w:szCs w:val="24"/>
          <w:lang w:val="en-US"/>
        </w:rPr>
        <w:t>these considerations in his commentary (</w:t>
      </w:r>
      <w:r w:rsidRPr="00DB20DB">
        <w:rPr>
          <w:rFonts w:ascii="Times New Roman" w:eastAsia="Calibri" w:hAnsi="Times New Roman" w:cs="Times New Roman"/>
          <w:i/>
          <w:szCs w:val="24"/>
          <w:lang w:val="en-US"/>
        </w:rPr>
        <w:t xml:space="preserve">Notitia </w:t>
      </w:r>
      <w:proofErr w:type="spellStart"/>
      <w:r w:rsidRPr="00DB20DB">
        <w:rPr>
          <w:rFonts w:ascii="Times New Roman" w:eastAsia="Calibri" w:hAnsi="Times New Roman" w:cs="Times New Roman"/>
          <w:i/>
          <w:szCs w:val="24"/>
          <w:lang w:val="en-US"/>
        </w:rPr>
        <w:t>Galliae</w:t>
      </w:r>
      <w:proofErr w:type="spellEnd"/>
      <w:r w:rsidRPr="00DB20DB">
        <w:rPr>
          <w:rFonts w:ascii="Times New Roman" w:eastAsia="Calibri" w:hAnsi="Times New Roman" w:cs="Times New Roman"/>
          <w:szCs w:val="24"/>
          <w:lang w:val="en-US"/>
        </w:rPr>
        <w:t xml:space="preserve">) on Caesar's </w:t>
      </w:r>
      <w:r w:rsidRPr="00DB20DB">
        <w:rPr>
          <w:rFonts w:ascii="Times New Roman" w:eastAsia="Calibri" w:hAnsi="Times New Roman" w:cs="Times New Roman"/>
          <w:i/>
          <w:szCs w:val="24"/>
          <w:lang w:val="en-US"/>
        </w:rPr>
        <w:t xml:space="preserve">De Bello </w:t>
      </w:r>
      <w:proofErr w:type="spellStart"/>
      <w:r w:rsidRPr="00DB20DB">
        <w:rPr>
          <w:rFonts w:ascii="Times New Roman" w:eastAsia="Calibri" w:hAnsi="Times New Roman" w:cs="Times New Roman"/>
          <w:i/>
          <w:szCs w:val="24"/>
          <w:lang w:val="en-US"/>
        </w:rPr>
        <w:t>Gallico</w:t>
      </w:r>
      <w:proofErr w:type="spellEnd"/>
      <w:r w:rsidRPr="00DB20DB">
        <w:rPr>
          <w:rFonts w:ascii="Times New Roman" w:eastAsia="Calibri" w:hAnsi="Times New Roman" w:cs="Times New Roman"/>
          <w:szCs w:val="24"/>
          <w:lang w:val="en-US"/>
        </w:rPr>
        <w:t xml:space="preserve">, </w:t>
      </w:r>
      <w:r w:rsidR="002B5C84" w:rsidRPr="002B5C84">
        <w:rPr>
          <w:rFonts w:ascii="Times New Roman" w:eastAsia="Calibri" w:hAnsi="Times New Roman" w:cs="Times New Roman"/>
          <w:szCs w:val="24"/>
          <w:lang w:val="en-US"/>
        </w:rPr>
        <w:t xml:space="preserve">explaining that the </w:t>
      </w:r>
      <w:proofErr w:type="spellStart"/>
      <w:r w:rsidR="002B5C84" w:rsidRPr="002B5C84">
        <w:rPr>
          <w:rFonts w:ascii="Times New Roman" w:eastAsia="Calibri" w:hAnsi="Times New Roman" w:cs="Times New Roman"/>
          <w:szCs w:val="24"/>
          <w:lang w:val="en-US"/>
        </w:rPr>
        <w:t>Nervians</w:t>
      </w:r>
      <w:proofErr w:type="spellEnd"/>
      <w:r w:rsidR="002B5C84" w:rsidRPr="002B5C84">
        <w:rPr>
          <w:rFonts w:ascii="Times New Roman" w:eastAsia="Calibri" w:hAnsi="Times New Roman" w:cs="Times New Roman"/>
          <w:szCs w:val="24"/>
          <w:lang w:val="en-US"/>
        </w:rPr>
        <w:t xml:space="preserve"> were certainly not the inhabitants of Tournai, contrary to what local tradition indicated</w:t>
      </w:r>
      <w:r w:rsidR="002B5C84">
        <w:rPr>
          <w:rFonts w:ascii="Times New Roman" w:eastAsia="Calibri" w:hAnsi="Times New Roman" w:cs="Times New Roman"/>
          <w:szCs w:val="24"/>
          <w:lang w:val="en-US"/>
        </w:rPr>
        <w:t>.</w:t>
      </w:r>
      <w:r w:rsidR="002B5C84">
        <w:rPr>
          <w:rStyle w:val="Appelnotedebasdep"/>
          <w:rFonts w:ascii="Times New Roman" w:eastAsia="Calibri" w:hAnsi="Times New Roman" w:cs="Times New Roman"/>
          <w:szCs w:val="24"/>
          <w:lang w:val="en-US"/>
        </w:rPr>
        <w:footnoteReference w:id="25"/>
      </w:r>
      <w:r w:rsidR="002B5C84" w:rsidRPr="002B5C84">
        <w:rPr>
          <w:lang w:val="en-US"/>
        </w:rPr>
        <w:t xml:space="preserve"> </w:t>
      </w:r>
      <w:r w:rsidR="002B5C84" w:rsidRPr="002B5C84">
        <w:rPr>
          <w:rFonts w:ascii="Times New Roman" w:eastAsia="Calibri" w:hAnsi="Times New Roman" w:cs="Times New Roman"/>
          <w:szCs w:val="24"/>
          <w:lang w:val="en-US"/>
        </w:rPr>
        <w:t>Scaliger did not clearly explain the basis for his assertion, which is often repeated by later authors, but it does not appear that he drew on any material sources to support his view</w:t>
      </w:r>
      <w:r w:rsidR="002D273C">
        <w:rPr>
          <w:lang w:val="en-US"/>
        </w:rPr>
        <w:t xml:space="preserve">: </w:t>
      </w:r>
      <w:r w:rsidR="00D50937" w:rsidRPr="00D50937">
        <w:rPr>
          <w:rFonts w:ascii="Times New Roman" w:eastAsia="Calibri" w:hAnsi="Times New Roman" w:cs="Times New Roman"/>
          <w:szCs w:val="24"/>
          <w:lang w:val="en-US"/>
        </w:rPr>
        <w:t>his interpretation was probably based essentially on the analysis of Caesar's text</w:t>
      </w:r>
      <w:r w:rsidR="002B5C84" w:rsidRPr="002B5C84">
        <w:rPr>
          <w:rFonts w:ascii="Times New Roman" w:eastAsia="Calibri" w:hAnsi="Times New Roman" w:cs="Times New Roman"/>
          <w:szCs w:val="24"/>
          <w:lang w:val="en-US"/>
        </w:rPr>
        <w:t>. He also did not propose a new location for the Gallic tribe.</w:t>
      </w:r>
    </w:p>
    <w:p w14:paraId="5C494E32" w14:textId="580331D0" w:rsidR="002A5144" w:rsidRDefault="00B64B2C" w:rsidP="00DE6024">
      <w:pPr>
        <w:spacing w:line="480" w:lineRule="auto"/>
        <w:ind w:firstLine="708"/>
        <w:jc w:val="left"/>
        <w:rPr>
          <w:rFonts w:ascii="Times New Roman" w:eastAsia="Calibri" w:hAnsi="Times New Roman" w:cs="Times New Roman"/>
          <w:szCs w:val="24"/>
          <w:lang w:val="en-US"/>
        </w:rPr>
      </w:pPr>
      <w:r w:rsidRPr="00B64B2C">
        <w:rPr>
          <w:rFonts w:ascii="Times New Roman" w:hAnsi="Times New Roman" w:cs="Times New Roman"/>
          <w:lang w:val="en-US"/>
        </w:rPr>
        <w:t>But</w:t>
      </w:r>
      <w:r>
        <w:rPr>
          <w:rFonts w:ascii="Times New Roman" w:eastAsia="Calibri" w:hAnsi="Times New Roman" w:cs="Times New Roman"/>
          <w:szCs w:val="24"/>
          <w:lang w:val="en-US"/>
        </w:rPr>
        <w:t xml:space="preserve">, </w:t>
      </w:r>
      <w:r w:rsidRPr="003B7041">
        <w:rPr>
          <w:rFonts w:ascii="Times New Roman" w:eastAsia="Calibri" w:hAnsi="Times New Roman" w:cs="Times New Roman"/>
          <w:szCs w:val="24"/>
          <w:lang w:val="en-US"/>
        </w:rPr>
        <w:t>at the same time,</w:t>
      </w:r>
      <w:r>
        <w:rPr>
          <w:rFonts w:ascii="Times New Roman" w:eastAsia="Calibri" w:hAnsi="Times New Roman" w:cs="Times New Roman"/>
          <w:szCs w:val="24"/>
          <w:lang w:val="en-US"/>
        </w:rPr>
        <w:t xml:space="preserve"> there was also a growing interest for the </w:t>
      </w:r>
      <w:r w:rsidRPr="003B3024">
        <w:rPr>
          <w:rFonts w:ascii="Times New Roman" w:eastAsia="Calibri" w:hAnsi="Times New Roman" w:cs="Times New Roman"/>
          <w:szCs w:val="24"/>
          <w:lang w:val="en-US"/>
        </w:rPr>
        <w:t>"provincial" Roman remains</w:t>
      </w:r>
      <w:r>
        <w:rPr>
          <w:rFonts w:ascii="Times New Roman" w:eastAsia="Calibri" w:hAnsi="Times New Roman" w:cs="Times New Roman"/>
          <w:szCs w:val="24"/>
          <w:lang w:val="en-US"/>
        </w:rPr>
        <w:t xml:space="preserve"> of </w:t>
      </w:r>
      <w:r w:rsidR="002A5144">
        <w:rPr>
          <w:rFonts w:ascii="Times New Roman" w:eastAsia="Calibri" w:hAnsi="Times New Roman" w:cs="Times New Roman"/>
          <w:szCs w:val="24"/>
          <w:lang w:val="en-US"/>
        </w:rPr>
        <w:t>the Low Countries</w:t>
      </w:r>
      <w:r w:rsidR="00DE6024">
        <w:rPr>
          <w:rFonts w:ascii="Times New Roman" w:eastAsia="Calibri" w:hAnsi="Times New Roman" w:cs="Times New Roman"/>
          <w:szCs w:val="24"/>
          <w:lang w:val="en-US"/>
        </w:rPr>
        <w:t>.</w:t>
      </w:r>
      <w:r w:rsidR="00DE6024" w:rsidRPr="00DE6024">
        <w:rPr>
          <w:lang w:val="en-US"/>
        </w:rPr>
        <w:t xml:space="preserve"> </w:t>
      </w:r>
      <w:r w:rsidR="00DE6024" w:rsidRPr="00DE6024">
        <w:rPr>
          <w:rFonts w:ascii="Times New Roman" w:eastAsia="Calibri" w:hAnsi="Times New Roman" w:cs="Times New Roman"/>
          <w:szCs w:val="24"/>
          <w:lang w:val="en-US"/>
        </w:rPr>
        <w:t xml:space="preserve">These </w:t>
      </w:r>
      <w:r w:rsidR="00DE6024">
        <w:rPr>
          <w:rFonts w:ascii="Times New Roman" w:eastAsia="Calibri" w:hAnsi="Times New Roman" w:cs="Times New Roman"/>
          <w:szCs w:val="24"/>
          <w:lang w:val="en-US"/>
        </w:rPr>
        <w:t>material vestiges</w:t>
      </w:r>
      <w:r w:rsidR="00DE6024" w:rsidRPr="00DE6024">
        <w:rPr>
          <w:rFonts w:ascii="Times New Roman" w:eastAsia="Calibri" w:hAnsi="Times New Roman" w:cs="Times New Roman"/>
          <w:szCs w:val="24"/>
          <w:lang w:val="en-US"/>
        </w:rPr>
        <w:t xml:space="preserve"> have been progressively identified</w:t>
      </w:r>
      <w:r w:rsidR="00DE6024">
        <w:rPr>
          <w:rFonts w:ascii="Times New Roman" w:eastAsia="Calibri" w:hAnsi="Times New Roman" w:cs="Times New Roman"/>
          <w:szCs w:val="24"/>
          <w:lang w:val="en-US"/>
        </w:rPr>
        <w:t xml:space="preserve">, </w:t>
      </w:r>
      <w:r w:rsidR="00DE6024">
        <w:rPr>
          <w:rFonts w:ascii="Times New Roman" w:eastAsia="Calibri" w:hAnsi="Times New Roman" w:cs="Times New Roman"/>
          <w:szCs w:val="24"/>
          <w:lang w:val="en-US"/>
        </w:rPr>
        <w:lastRenderedPageBreak/>
        <w:t>notably by Abraham Ortelius</w:t>
      </w:r>
      <w:r w:rsidR="004A2EB9">
        <w:rPr>
          <w:rFonts w:ascii="Times New Roman" w:eastAsia="Calibri" w:hAnsi="Times New Roman" w:cs="Times New Roman"/>
          <w:szCs w:val="24"/>
          <w:vertAlign w:val="superscript"/>
          <w:lang w:val="en-US"/>
        </w:rPr>
        <w:footnoteReference w:id="26"/>
      </w:r>
      <w:r w:rsidR="00DE6024">
        <w:rPr>
          <w:rFonts w:ascii="Times New Roman" w:eastAsia="Calibri" w:hAnsi="Times New Roman" w:cs="Times New Roman"/>
          <w:szCs w:val="24"/>
          <w:lang w:val="en-US"/>
        </w:rPr>
        <w:t xml:space="preserve"> in his </w:t>
      </w:r>
      <w:proofErr w:type="spellStart"/>
      <w:r w:rsidR="00DE6024" w:rsidRPr="00DE6024">
        <w:rPr>
          <w:rFonts w:ascii="Times New Roman" w:eastAsia="Calibri" w:hAnsi="Times New Roman" w:cs="Times New Roman"/>
          <w:i/>
          <w:szCs w:val="24"/>
          <w:lang w:val="en-US"/>
        </w:rPr>
        <w:t>Itinerarium</w:t>
      </w:r>
      <w:proofErr w:type="spellEnd"/>
      <w:r w:rsidR="00DE6024" w:rsidRPr="00DE6024">
        <w:rPr>
          <w:rFonts w:ascii="Times New Roman" w:eastAsia="Calibri" w:hAnsi="Times New Roman" w:cs="Times New Roman"/>
          <w:i/>
          <w:szCs w:val="24"/>
          <w:lang w:val="en-US"/>
        </w:rPr>
        <w:t xml:space="preserve"> per </w:t>
      </w:r>
      <w:proofErr w:type="spellStart"/>
      <w:r w:rsidR="00DE6024" w:rsidRPr="00DE6024">
        <w:rPr>
          <w:rFonts w:ascii="Times New Roman" w:eastAsia="Calibri" w:hAnsi="Times New Roman" w:cs="Times New Roman"/>
          <w:i/>
          <w:szCs w:val="24"/>
          <w:lang w:val="en-US"/>
        </w:rPr>
        <w:t>nonnullas</w:t>
      </w:r>
      <w:proofErr w:type="spellEnd"/>
      <w:r w:rsidR="00DE6024" w:rsidRPr="00DE6024">
        <w:rPr>
          <w:rFonts w:ascii="Times New Roman" w:eastAsia="Calibri" w:hAnsi="Times New Roman" w:cs="Times New Roman"/>
          <w:i/>
          <w:szCs w:val="24"/>
          <w:lang w:val="en-US"/>
        </w:rPr>
        <w:t xml:space="preserve"> </w:t>
      </w:r>
      <w:proofErr w:type="spellStart"/>
      <w:r w:rsidR="00DE6024" w:rsidRPr="00DE6024">
        <w:rPr>
          <w:rFonts w:ascii="Times New Roman" w:eastAsia="Calibri" w:hAnsi="Times New Roman" w:cs="Times New Roman"/>
          <w:i/>
          <w:szCs w:val="24"/>
          <w:lang w:val="en-US"/>
        </w:rPr>
        <w:t>Galliae</w:t>
      </w:r>
      <w:proofErr w:type="spellEnd"/>
      <w:r w:rsidR="00DE6024" w:rsidRPr="00DE6024">
        <w:rPr>
          <w:rFonts w:ascii="Times New Roman" w:eastAsia="Calibri" w:hAnsi="Times New Roman" w:cs="Times New Roman"/>
          <w:i/>
          <w:szCs w:val="24"/>
          <w:lang w:val="en-US"/>
        </w:rPr>
        <w:t xml:space="preserve"> </w:t>
      </w:r>
      <w:proofErr w:type="spellStart"/>
      <w:r w:rsidR="00DE6024" w:rsidRPr="00DE6024">
        <w:rPr>
          <w:rFonts w:ascii="Times New Roman" w:eastAsia="Calibri" w:hAnsi="Times New Roman" w:cs="Times New Roman"/>
          <w:i/>
          <w:szCs w:val="24"/>
          <w:lang w:val="en-US"/>
        </w:rPr>
        <w:t>Belicae</w:t>
      </w:r>
      <w:proofErr w:type="spellEnd"/>
      <w:r w:rsidR="00DE6024" w:rsidRPr="00DE6024">
        <w:rPr>
          <w:rFonts w:ascii="Times New Roman" w:eastAsia="Calibri" w:hAnsi="Times New Roman" w:cs="Times New Roman"/>
          <w:i/>
          <w:szCs w:val="24"/>
          <w:lang w:val="en-US"/>
        </w:rPr>
        <w:t xml:space="preserve"> </w:t>
      </w:r>
      <w:proofErr w:type="spellStart"/>
      <w:r w:rsidR="00DE6024" w:rsidRPr="00DE6024">
        <w:rPr>
          <w:rFonts w:ascii="Times New Roman" w:eastAsia="Calibri" w:hAnsi="Times New Roman" w:cs="Times New Roman"/>
          <w:i/>
          <w:szCs w:val="24"/>
          <w:lang w:val="en-US"/>
        </w:rPr>
        <w:t>partes</w:t>
      </w:r>
      <w:proofErr w:type="spellEnd"/>
      <w:r w:rsidR="00750D69">
        <w:rPr>
          <w:rFonts w:ascii="Times New Roman" w:eastAsia="Calibri" w:hAnsi="Times New Roman" w:cs="Times New Roman"/>
          <w:szCs w:val="24"/>
          <w:lang w:val="en-US"/>
        </w:rPr>
        <w:t>,</w:t>
      </w:r>
      <w:r w:rsidR="00750D69">
        <w:rPr>
          <w:rStyle w:val="Appelnotedebasdep"/>
          <w:rFonts w:ascii="Times New Roman" w:eastAsia="Calibri" w:hAnsi="Times New Roman" w:cs="Times New Roman"/>
          <w:szCs w:val="24"/>
          <w:lang w:val="en-US"/>
        </w:rPr>
        <w:footnoteReference w:id="27"/>
      </w:r>
      <w:r w:rsidR="00DE6024">
        <w:rPr>
          <w:rFonts w:ascii="Times New Roman" w:eastAsia="Calibri" w:hAnsi="Times New Roman" w:cs="Times New Roman"/>
          <w:szCs w:val="24"/>
          <w:lang w:val="en-US"/>
        </w:rPr>
        <w:t xml:space="preserve"> </w:t>
      </w:r>
      <w:r w:rsidR="00DE6024" w:rsidRPr="00DE6024">
        <w:rPr>
          <w:rFonts w:ascii="Times New Roman" w:eastAsia="Calibri" w:hAnsi="Times New Roman" w:cs="Times New Roman"/>
          <w:szCs w:val="24"/>
          <w:lang w:val="en-US"/>
        </w:rPr>
        <w:t xml:space="preserve">as was the case in other </w:t>
      </w:r>
      <w:r w:rsidR="00DE6024">
        <w:rPr>
          <w:rFonts w:ascii="Times New Roman" w:eastAsia="Calibri" w:hAnsi="Times New Roman" w:cs="Times New Roman"/>
          <w:szCs w:val="24"/>
          <w:lang w:val="en-US"/>
        </w:rPr>
        <w:t>regions</w:t>
      </w:r>
      <w:r w:rsidR="00DE6024" w:rsidRPr="00DE6024">
        <w:rPr>
          <w:rFonts w:ascii="Times New Roman" w:eastAsia="Calibri" w:hAnsi="Times New Roman" w:cs="Times New Roman"/>
          <w:szCs w:val="24"/>
          <w:lang w:val="en-US"/>
        </w:rPr>
        <w:t xml:space="preserve"> of north-western Europe</w:t>
      </w:r>
      <w:r w:rsidR="00DE6024">
        <w:rPr>
          <w:rFonts w:ascii="Times New Roman" w:eastAsia="Calibri" w:hAnsi="Times New Roman" w:cs="Times New Roman"/>
          <w:szCs w:val="24"/>
          <w:lang w:val="en-US"/>
        </w:rPr>
        <w:t xml:space="preserve"> (for example, William Camden (1551-1623) for England).</w:t>
      </w:r>
      <w:r w:rsidR="00DE6024">
        <w:rPr>
          <w:rFonts w:ascii="Times New Roman" w:eastAsia="Calibri" w:hAnsi="Times New Roman" w:cs="Times New Roman"/>
          <w:szCs w:val="24"/>
          <w:vertAlign w:val="superscript"/>
          <w:lang w:val="en-US"/>
        </w:rPr>
        <w:footnoteReference w:id="28"/>
      </w:r>
      <w:r w:rsidR="00DE6024">
        <w:rPr>
          <w:rFonts w:ascii="Times New Roman" w:eastAsia="Calibri" w:hAnsi="Times New Roman" w:cs="Times New Roman"/>
          <w:szCs w:val="24"/>
          <w:lang w:val="en-US"/>
        </w:rPr>
        <w:t xml:space="preserve"> </w:t>
      </w:r>
      <w:r w:rsidR="002C4BF3">
        <w:rPr>
          <w:rFonts w:ascii="Times New Roman" w:eastAsia="Calibri" w:hAnsi="Times New Roman" w:cs="Times New Roman"/>
          <w:szCs w:val="24"/>
          <w:lang w:val="en-US"/>
        </w:rPr>
        <w:t>Early m</w:t>
      </w:r>
      <w:r w:rsidR="002C4BF3" w:rsidRPr="002C4BF3">
        <w:rPr>
          <w:rFonts w:ascii="Times New Roman" w:eastAsia="Calibri" w:hAnsi="Times New Roman" w:cs="Times New Roman"/>
          <w:szCs w:val="24"/>
          <w:lang w:val="en-US"/>
        </w:rPr>
        <w:t xml:space="preserve">odern antiquarians have had the idea of comparing these material sources with the contents of ancient </w:t>
      </w:r>
      <w:r w:rsidR="002C4BF3">
        <w:rPr>
          <w:rFonts w:ascii="Times New Roman" w:eastAsia="Calibri" w:hAnsi="Times New Roman" w:cs="Times New Roman"/>
          <w:szCs w:val="24"/>
          <w:lang w:val="en-US"/>
        </w:rPr>
        <w:t>Itineraries</w:t>
      </w:r>
      <w:r w:rsidR="002C4BF3" w:rsidRPr="002C4BF3">
        <w:rPr>
          <w:rFonts w:ascii="Times New Roman" w:eastAsia="Calibri" w:hAnsi="Times New Roman" w:cs="Times New Roman"/>
          <w:szCs w:val="24"/>
          <w:lang w:val="en-US"/>
        </w:rPr>
        <w:t>, maps and geographical works in order to reconstruct the settlement of the Romans in their region.</w:t>
      </w:r>
      <w:r w:rsidR="00E00CB5">
        <w:rPr>
          <w:rStyle w:val="Appelnotedebasdep"/>
          <w:rFonts w:ascii="Times New Roman" w:eastAsia="Calibri" w:hAnsi="Times New Roman" w:cs="Times New Roman"/>
          <w:szCs w:val="24"/>
          <w:lang w:val="en-US"/>
        </w:rPr>
        <w:footnoteReference w:id="29"/>
      </w:r>
      <w:r w:rsidR="002C4BF3" w:rsidRPr="002C4BF3">
        <w:rPr>
          <w:lang w:val="en-US"/>
        </w:rPr>
        <w:t xml:space="preserve"> </w:t>
      </w:r>
      <w:r w:rsidR="002C4BF3" w:rsidRPr="002C4BF3">
        <w:rPr>
          <w:rFonts w:ascii="Times New Roman" w:eastAsia="Calibri" w:hAnsi="Times New Roman" w:cs="Times New Roman"/>
          <w:szCs w:val="24"/>
          <w:lang w:val="en-US"/>
        </w:rPr>
        <w:t xml:space="preserve">In doing so, they often challenged local traditions that traced the origin of some cities back to Roman times (or even before). In the </w:t>
      </w:r>
      <w:r w:rsidR="002C4BF3">
        <w:rPr>
          <w:rFonts w:ascii="Times New Roman" w:eastAsia="Calibri" w:hAnsi="Times New Roman" w:cs="Times New Roman"/>
          <w:szCs w:val="24"/>
          <w:lang w:val="en-US"/>
        </w:rPr>
        <w:t>S</w:t>
      </w:r>
      <w:r w:rsidR="002C4BF3" w:rsidRPr="002C4BF3">
        <w:rPr>
          <w:rFonts w:ascii="Times New Roman" w:eastAsia="Calibri" w:hAnsi="Times New Roman" w:cs="Times New Roman"/>
          <w:szCs w:val="24"/>
          <w:lang w:val="en-US"/>
        </w:rPr>
        <w:t>outhern Netherlands, the Jesuit antiquarian Alexander Wiltheim</w:t>
      </w:r>
      <w:r w:rsidR="002C4BF3">
        <w:rPr>
          <w:rFonts w:ascii="Times New Roman" w:eastAsia="Calibri" w:hAnsi="Times New Roman" w:cs="Times New Roman"/>
          <w:szCs w:val="24"/>
          <w:lang w:val="en-US"/>
        </w:rPr>
        <w:t xml:space="preserve"> (1604-1684)</w:t>
      </w:r>
      <w:r w:rsidR="002C4BF3" w:rsidRPr="002C4BF3">
        <w:rPr>
          <w:rFonts w:ascii="Times New Roman" w:eastAsia="Calibri" w:hAnsi="Times New Roman" w:cs="Times New Roman"/>
          <w:szCs w:val="24"/>
          <w:lang w:val="en-US"/>
        </w:rPr>
        <w:t>, for example, implemented this research approach on a large scale (the entire duchy of Luxembourg).</w:t>
      </w:r>
      <w:r w:rsidR="002C4BF3">
        <w:rPr>
          <w:rStyle w:val="Appelnotedebasdep"/>
          <w:rFonts w:ascii="Times New Roman" w:eastAsia="Calibri" w:hAnsi="Times New Roman" w:cs="Times New Roman"/>
          <w:szCs w:val="24"/>
          <w:lang w:val="en-US"/>
        </w:rPr>
        <w:footnoteReference w:id="30"/>
      </w:r>
    </w:p>
    <w:p w14:paraId="59C572CA" w14:textId="03893034" w:rsidR="00FB260C" w:rsidRDefault="000828F9" w:rsidP="008468CF">
      <w:pPr>
        <w:spacing w:line="480" w:lineRule="auto"/>
        <w:ind w:firstLine="708"/>
        <w:jc w:val="left"/>
        <w:rPr>
          <w:rFonts w:ascii="Times New Roman" w:eastAsia="Calibri" w:hAnsi="Times New Roman" w:cs="Times New Roman"/>
          <w:szCs w:val="24"/>
          <w:lang w:val="en-US" w:eastAsia="ar-SA"/>
        </w:rPr>
      </w:pPr>
      <w:r w:rsidRPr="000828F9">
        <w:rPr>
          <w:rFonts w:ascii="Times New Roman" w:eastAsia="Calibri" w:hAnsi="Times New Roman" w:cs="Times New Roman"/>
          <w:szCs w:val="24"/>
          <w:lang w:val="en-US"/>
        </w:rPr>
        <w:lastRenderedPageBreak/>
        <w:t>Regarding the location of the city of the Nervi</w:t>
      </w:r>
      <w:r>
        <w:rPr>
          <w:rFonts w:ascii="Times New Roman" w:eastAsia="Calibri" w:hAnsi="Times New Roman" w:cs="Times New Roman"/>
          <w:szCs w:val="24"/>
          <w:lang w:val="en-US"/>
        </w:rPr>
        <w:t>i</w:t>
      </w:r>
      <w:r w:rsidRPr="000828F9">
        <w:rPr>
          <w:rFonts w:ascii="Times New Roman" w:eastAsia="Calibri" w:hAnsi="Times New Roman" w:cs="Times New Roman"/>
          <w:szCs w:val="24"/>
          <w:lang w:val="en-US"/>
        </w:rPr>
        <w:t>,</w:t>
      </w:r>
      <w:r>
        <w:rPr>
          <w:rFonts w:ascii="Times New Roman" w:eastAsia="Calibri" w:hAnsi="Times New Roman" w:cs="Times New Roman"/>
          <w:szCs w:val="24"/>
          <w:lang w:val="en-US"/>
        </w:rPr>
        <w:t xml:space="preserve"> f</w:t>
      </w:r>
      <w:r w:rsidR="002C4BF3">
        <w:rPr>
          <w:rFonts w:ascii="Times New Roman" w:eastAsia="Calibri" w:hAnsi="Times New Roman" w:cs="Times New Roman"/>
          <w:szCs w:val="24"/>
          <w:lang w:val="en-US"/>
        </w:rPr>
        <w:t xml:space="preserve">our authors </w:t>
      </w:r>
      <w:r>
        <w:rPr>
          <w:rFonts w:ascii="Times New Roman" w:eastAsia="Calibri" w:hAnsi="Times New Roman" w:cs="Times New Roman"/>
          <w:szCs w:val="24"/>
          <w:lang w:val="en-US"/>
        </w:rPr>
        <w:t>took</w:t>
      </w:r>
      <w:r w:rsidR="00E552AD">
        <w:rPr>
          <w:rFonts w:ascii="Times New Roman" w:eastAsia="Calibri" w:hAnsi="Times New Roman" w:cs="Times New Roman"/>
          <w:szCs w:val="24"/>
          <w:lang w:val="en-US"/>
        </w:rPr>
        <w:t xml:space="preserve"> up</w:t>
      </w:r>
      <w:r>
        <w:rPr>
          <w:rFonts w:ascii="Times New Roman" w:eastAsia="Calibri" w:hAnsi="Times New Roman" w:cs="Times New Roman"/>
          <w:szCs w:val="24"/>
          <w:lang w:val="en-US"/>
        </w:rPr>
        <w:t xml:space="preserve"> the pen to </w:t>
      </w:r>
      <w:r w:rsidR="002C4BF3" w:rsidRPr="001F3BF9">
        <w:rPr>
          <w:rFonts w:ascii="Times New Roman" w:eastAsia="Calibri" w:hAnsi="Times New Roman" w:cs="Times New Roman"/>
          <w:szCs w:val="24"/>
          <w:lang w:val="en-US"/>
        </w:rPr>
        <w:t>dispute its identification with the city of Tournai</w:t>
      </w:r>
      <w:r w:rsidR="002C4BF3">
        <w:rPr>
          <w:rFonts w:ascii="Times New Roman" w:eastAsia="Calibri" w:hAnsi="Times New Roman" w:cs="Times New Roman"/>
          <w:szCs w:val="24"/>
          <w:lang w:val="en-US"/>
        </w:rPr>
        <w:t xml:space="preserve">: Aubert Le Mire, known as </w:t>
      </w:r>
      <w:proofErr w:type="spellStart"/>
      <w:r w:rsidR="002C4BF3">
        <w:rPr>
          <w:rFonts w:ascii="Times New Roman" w:eastAsia="Calibri" w:hAnsi="Times New Roman" w:cs="Times New Roman"/>
          <w:szCs w:val="24"/>
          <w:lang w:val="en-US"/>
        </w:rPr>
        <w:t>Miraeus</w:t>
      </w:r>
      <w:proofErr w:type="spellEnd"/>
      <w:r w:rsidR="002C4BF3">
        <w:rPr>
          <w:rFonts w:ascii="Times New Roman" w:eastAsia="Calibri" w:hAnsi="Times New Roman" w:cs="Times New Roman"/>
          <w:szCs w:val="24"/>
          <w:lang w:val="en-US"/>
        </w:rPr>
        <w:t xml:space="preserve"> (1573-1640),</w:t>
      </w:r>
      <w:r w:rsidR="002C4BF3">
        <w:rPr>
          <w:rFonts w:ascii="Times New Roman" w:eastAsia="Calibri" w:hAnsi="Times New Roman" w:cs="Times New Roman"/>
          <w:szCs w:val="24"/>
          <w:vertAlign w:val="superscript"/>
          <w:lang w:val="en-US"/>
        </w:rPr>
        <w:footnoteReference w:id="31"/>
      </w:r>
      <w:r w:rsidR="002C4BF3">
        <w:rPr>
          <w:rFonts w:ascii="Times New Roman" w:eastAsia="Calibri" w:hAnsi="Times New Roman" w:cs="Times New Roman"/>
          <w:szCs w:val="24"/>
          <w:lang w:val="en-US"/>
        </w:rPr>
        <w:t xml:space="preserve"> Gilles </w:t>
      </w:r>
      <w:proofErr w:type="spellStart"/>
      <w:r w:rsidR="002C4BF3">
        <w:rPr>
          <w:rFonts w:ascii="Times New Roman" w:eastAsia="Calibri" w:hAnsi="Times New Roman" w:cs="Times New Roman"/>
          <w:szCs w:val="24"/>
          <w:lang w:val="en-US"/>
        </w:rPr>
        <w:t>Bouchier</w:t>
      </w:r>
      <w:proofErr w:type="spellEnd"/>
      <w:r w:rsidR="002C4BF3">
        <w:rPr>
          <w:rFonts w:ascii="Times New Roman" w:eastAsia="Calibri" w:hAnsi="Times New Roman" w:cs="Times New Roman"/>
          <w:szCs w:val="24"/>
          <w:lang w:val="en-US"/>
        </w:rPr>
        <w:t xml:space="preserve">, known as </w:t>
      </w:r>
      <w:proofErr w:type="spellStart"/>
      <w:r w:rsidR="002C4BF3">
        <w:rPr>
          <w:rFonts w:ascii="Times New Roman" w:eastAsia="Calibri" w:hAnsi="Times New Roman" w:cs="Times New Roman"/>
          <w:szCs w:val="24"/>
          <w:lang w:val="en-US"/>
        </w:rPr>
        <w:t>Aegidius</w:t>
      </w:r>
      <w:proofErr w:type="spellEnd"/>
      <w:r w:rsidR="002C4BF3">
        <w:rPr>
          <w:rFonts w:ascii="Times New Roman" w:eastAsia="Calibri" w:hAnsi="Times New Roman" w:cs="Times New Roman"/>
          <w:szCs w:val="24"/>
          <w:lang w:val="en-US"/>
        </w:rPr>
        <w:t xml:space="preserve"> </w:t>
      </w:r>
      <w:proofErr w:type="spellStart"/>
      <w:r w:rsidR="002C4BF3">
        <w:rPr>
          <w:rFonts w:ascii="Times New Roman" w:eastAsia="Calibri" w:hAnsi="Times New Roman" w:cs="Times New Roman"/>
          <w:szCs w:val="24"/>
          <w:lang w:val="en-US"/>
        </w:rPr>
        <w:t>Bucherius</w:t>
      </w:r>
      <w:proofErr w:type="spellEnd"/>
      <w:r w:rsidR="002C4BF3">
        <w:rPr>
          <w:rFonts w:ascii="Times New Roman" w:eastAsia="Calibri" w:hAnsi="Times New Roman" w:cs="Times New Roman"/>
          <w:szCs w:val="24"/>
          <w:lang w:val="en-US"/>
        </w:rPr>
        <w:t xml:space="preserve"> (1576-1665),</w:t>
      </w:r>
      <w:r w:rsidR="002C4BF3">
        <w:rPr>
          <w:rFonts w:ascii="Times New Roman" w:eastAsia="Calibri" w:hAnsi="Times New Roman" w:cs="Times New Roman"/>
          <w:szCs w:val="24"/>
          <w:vertAlign w:val="superscript"/>
          <w:lang w:val="en-US"/>
        </w:rPr>
        <w:footnoteReference w:id="32"/>
      </w:r>
      <w:r w:rsidR="002C4BF3">
        <w:rPr>
          <w:rFonts w:ascii="Times New Roman" w:eastAsia="Calibri" w:hAnsi="Times New Roman" w:cs="Times New Roman"/>
          <w:szCs w:val="24"/>
          <w:lang w:val="en-US"/>
        </w:rPr>
        <w:t xml:space="preserve"> Henri </w:t>
      </w:r>
      <w:proofErr w:type="spellStart"/>
      <w:r w:rsidR="002C4BF3">
        <w:rPr>
          <w:rFonts w:ascii="Times New Roman" w:eastAsia="Calibri" w:hAnsi="Times New Roman" w:cs="Times New Roman"/>
          <w:szCs w:val="24"/>
          <w:lang w:val="en-US"/>
        </w:rPr>
        <w:t>d'Outreman</w:t>
      </w:r>
      <w:proofErr w:type="spellEnd"/>
      <w:r w:rsidR="002C4BF3">
        <w:rPr>
          <w:rFonts w:ascii="Times New Roman" w:eastAsia="Calibri" w:hAnsi="Times New Roman" w:cs="Times New Roman"/>
          <w:szCs w:val="24"/>
          <w:lang w:val="en-US"/>
        </w:rPr>
        <w:t xml:space="preserve"> (1546-1605)</w:t>
      </w:r>
      <w:r w:rsidR="002C4BF3">
        <w:rPr>
          <w:rFonts w:ascii="Times New Roman" w:eastAsia="Calibri" w:hAnsi="Times New Roman" w:cs="Times New Roman"/>
          <w:szCs w:val="24"/>
          <w:vertAlign w:val="superscript"/>
          <w:lang w:val="en-US"/>
        </w:rPr>
        <w:footnoteReference w:id="33"/>
      </w:r>
      <w:r w:rsidR="002C4BF3">
        <w:rPr>
          <w:rFonts w:ascii="Times New Roman" w:eastAsia="Calibri" w:hAnsi="Times New Roman" w:cs="Times New Roman"/>
          <w:szCs w:val="24"/>
          <w:lang w:val="en-US"/>
        </w:rPr>
        <w:t xml:space="preserve"> and François </w:t>
      </w:r>
      <w:proofErr w:type="spellStart"/>
      <w:r w:rsidR="002C4BF3">
        <w:rPr>
          <w:rFonts w:ascii="Times New Roman" w:eastAsia="Calibri" w:hAnsi="Times New Roman" w:cs="Times New Roman"/>
          <w:szCs w:val="24"/>
          <w:lang w:val="en-US"/>
        </w:rPr>
        <w:t>Vinchant</w:t>
      </w:r>
      <w:proofErr w:type="spellEnd"/>
      <w:r w:rsidR="002C4BF3">
        <w:rPr>
          <w:rFonts w:ascii="Times New Roman" w:eastAsia="Calibri" w:hAnsi="Times New Roman" w:cs="Times New Roman"/>
          <w:szCs w:val="24"/>
          <w:lang w:val="en-US"/>
        </w:rPr>
        <w:t xml:space="preserve"> (</w:t>
      </w:r>
      <w:r w:rsidR="002C4BF3">
        <w:rPr>
          <w:rFonts w:ascii="Times New Roman" w:eastAsia="Calibri" w:hAnsi="Times New Roman" w:cs="Times New Roman"/>
          <w:szCs w:val="24"/>
          <w:lang w:val="en-US" w:eastAsia="ar-SA"/>
        </w:rPr>
        <w:t>1582-1635).</w:t>
      </w:r>
      <w:r w:rsidR="002C4BF3">
        <w:rPr>
          <w:rFonts w:ascii="Times New Roman" w:eastAsia="Calibri" w:hAnsi="Times New Roman" w:cs="Times New Roman"/>
          <w:szCs w:val="24"/>
          <w:vertAlign w:val="superscript"/>
          <w:lang w:val="en-US" w:eastAsia="ar-SA"/>
        </w:rPr>
        <w:footnoteReference w:id="34"/>
      </w:r>
      <w:r w:rsidR="002C4BF3">
        <w:rPr>
          <w:rFonts w:ascii="Times New Roman" w:eastAsia="Calibri" w:hAnsi="Times New Roman" w:cs="Times New Roman"/>
          <w:szCs w:val="24"/>
          <w:lang w:val="en-US" w:eastAsia="ar-SA"/>
        </w:rPr>
        <w:t xml:space="preserve"> </w:t>
      </w:r>
      <w:r w:rsidRPr="000828F9">
        <w:rPr>
          <w:rFonts w:ascii="Times New Roman" w:eastAsia="Calibri" w:hAnsi="Times New Roman" w:cs="Times New Roman"/>
          <w:szCs w:val="24"/>
          <w:lang w:val="en-US" w:eastAsia="ar-SA"/>
        </w:rPr>
        <w:t xml:space="preserve">The first two </w:t>
      </w:r>
      <w:r w:rsidR="00853E8D">
        <w:rPr>
          <w:rFonts w:ascii="Times New Roman" w:eastAsia="Calibri" w:hAnsi="Times New Roman" w:cs="Times New Roman"/>
          <w:szCs w:val="24"/>
          <w:lang w:val="en-US" w:eastAsia="ar-SA"/>
        </w:rPr>
        <w:t>we</w:t>
      </w:r>
      <w:r w:rsidRPr="000828F9">
        <w:rPr>
          <w:rFonts w:ascii="Times New Roman" w:eastAsia="Calibri" w:hAnsi="Times New Roman" w:cs="Times New Roman"/>
          <w:szCs w:val="24"/>
          <w:lang w:val="en-US" w:eastAsia="ar-SA"/>
        </w:rPr>
        <w:t>re ecclesiastics</w:t>
      </w:r>
      <w:r w:rsidR="00C74FF1">
        <w:rPr>
          <w:rFonts w:ascii="Times New Roman" w:eastAsia="Calibri" w:hAnsi="Times New Roman" w:cs="Times New Roman"/>
          <w:szCs w:val="24"/>
          <w:lang w:val="en-US" w:eastAsia="ar-SA"/>
        </w:rPr>
        <w:t xml:space="preserve">: </w:t>
      </w:r>
      <w:proofErr w:type="spellStart"/>
      <w:r w:rsidR="00C74FF1" w:rsidRPr="00C74FF1">
        <w:rPr>
          <w:rFonts w:ascii="Times New Roman" w:eastAsia="Calibri" w:hAnsi="Times New Roman" w:cs="Times New Roman"/>
          <w:szCs w:val="24"/>
          <w:lang w:val="en-US" w:eastAsia="ar-SA"/>
        </w:rPr>
        <w:t>Miraeus</w:t>
      </w:r>
      <w:proofErr w:type="spellEnd"/>
      <w:r w:rsidR="00C74FF1" w:rsidRPr="00C74FF1">
        <w:rPr>
          <w:rFonts w:ascii="Times New Roman" w:eastAsia="Calibri" w:hAnsi="Times New Roman" w:cs="Times New Roman"/>
          <w:szCs w:val="24"/>
          <w:lang w:val="en-US" w:eastAsia="ar-SA"/>
        </w:rPr>
        <w:t xml:space="preserve"> was a canon and then dean of the cathedral chapter of Antwerp</w:t>
      </w:r>
      <w:r w:rsidR="00C74FF1">
        <w:rPr>
          <w:rFonts w:ascii="Times New Roman" w:eastAsia="Calibri" w:hAnsi="Times New Roman" w:cs="Times New Roman"/>
          <w:szCs w:val="24"/>
          <w:lang w:val="en-US" w:eastAsia="ar-SA"/>
        </w:rPr>
        <w:t xml:space="preserve">, while </w:t>
      </w:r>
      <w:proofErr w:type="spellStart"/>
      <w:r w:rsidRPr="000828F9">
        <w:rPr>
          <w:rFonts w:ascii="Times New Roman" w:eastAsia="Calibri" w:hAnsi="Times New Roman" w:cs="Times New Roman"/>
          <w:szCs w:val="24"/>
          <w:lang w:val="en-US" w:eastAsia="ar-SA"/>
        </w:rPr>
        <w:t>Bucherius</w:t>
      </w:r>
      <w:proofErr w:type="spellEnd"/>
      <w:r w:rsidRPr="000828F9">
        <w:rPr>
          <w:rFonts w:ascii="Times New Roman" w:eastAsia="Calibri" w:hAnsi="Times New Roman" w:cs="Times New Roman"/>
          <w:szCs w:val="24"/>
          <w:lang w:val="en-US" w:eastAsia="ar-SA"/>
        </w:rPr>
        <w:t xml:space="preserve"> was a Jesuit</w:t>
      </w:r>
      <w:r w:rsidR="00C74FF1">
        <w:rPr>
          <w:rFonts w:ascii="Times New Roman" w:eastAsia="Calibri" w:hAnsi="Times New Roman" w:cs="Times New Roman"/>
          <w:szCs w:val="24"/>
          <w:lang w:val="en-US" w:eastAsia="ar-SA"/>
        </w:rPr>
        <w:t>.</w:t>
      </w:r>
      <w:r w:rsidRPr="000828F9">
        <w:rPr>
          <w:rFonts w:ascii="Times New Roman" w:eastAsia="Calibri" w:hAnsi="Times New Roman" w:cs="Times New Roman"/>
          <w:szCs w:val="24"/>
          <w:lang w:val="en-US" w:eastAsia="ar-SA"/>
        </w:rPr>
        <w:t xml:space="preserve"> </w:t>
      </w:r>
      <w:r w:rsidR="008468CF">
        <w:rPr>
          <w:rFonts w:ascii="Times New Roman" w:eastAsia="Calibri" w:hAnsi="Times New Roman" w:cs="Times New Roman"/>
          <w:szCs w:val="24"/>
          <w:lang w:val="en-US" w:eastAsia="ar-SA"/>
        </w:rPr>
        <w:t>They</w:t>
      </w:r>
      <w:r w:rsidRPr="000828F9">
        <w:rPr>
          <w:rFonts w:ascii="Times New Roman" w:eastAsia="Calibri" w:hAnsi="Times New Roman" w:cs="Times New Roman"/>
          <w:szCs w:val="24"/>
          <w:lang w:val="en-US" w:eastAsia="ar-SA"/>
        </w:rPr>
        <w:t xml:space="preserve"> enjoyed a certain reputation as intellectuals, both within and outside the </w:t>
      </w:r>
      <w:r w:rsidR="004C2CB9">
        <w:rPr>
          <w:rFonts w:ascii="Times New Roman" w:eastAsia="Calibri" w:hAnsi="Times New Roman" w:cs="Times New Roman"/>
          <w:szCs w:val="24"/>
          <w:lang w:val="en-US" w:eastAsia="ar-SA"/>
        </w:rPr>
        <w:t xml:space="preserve">Low Countries: for example, </w:t>
      </w:r>
      <w:proofErr w:type="spellStart"/>
      <w:r w:rsidR="008468CF" w:rsidRPr="00C74FF1">
        <w:rPr>
          <w:rFonts w:ascii="Times New Roman" w:eastAsia="Calibri" w:hAnsi="Times New Roman" w:cs="Times New Roman"/>
          <w:szCs w:val="24"/>
          <w:lang w:val="en-US" w:eastAsia="ar-SA"/>
        </w:rPr>
        <w:t>Miraeus</w:t>
      </w:r>
      <w:proofErr w:type="spellEnd"/>
      <w:r w:rsidR="008468CF" w:rsidRPr="00C74FF1">
        <w:rPr>
          <w:rFonts w:ascii="Times New Roman" w:eastAsia="Calibri" w:hAnsi="Times New Roman" w:cs="Times New Roman"/>
          <w:szCs w:val="24"/>
          <w:lang w:val="en-US" w:eastAsia="ar-SA"/>
        </w:rPr>
        <w:t xml:space="preserve"> was in contact with </w:t>
      </w:r>
      <w:proofErr w:type="spellStart"/>
      <w:r w:rsidR="008468CF" w:rsidRPr="00C74FF1">
        <w:rPr>
          <w:rFonts w:ascii="Times New Roman" w:eastAsia="Calibri" w:hAnsi="Times New Roman" w:cs="Times New Roman"/>
          <w:szCs w:val="24"/>
          <w:lang w:val="en-US" w:eastAsia="ar-SA"/>
        </w:rPr>
        <w:t>Juste</w:t>
      </w:r>
      <w:proofErr w:type="spellEnd"/>
      <w:r w:rsidR="008468CF" w:rsidRPr="00C74FF1">
        <w:rPr>
          <w:rFonts w:ascii="Times New Roman" w:eastAsia="Calibri" w:hAnsi="Times New Roman" w:cs="Times New Roman"/>
          <w:szCs w:val="24"/>
          <w:lang w:val="en-US" w:eastAsia="ar-SA"/>
        </w:rPr>
        <w:t xml:space="preserve"> </w:t>
      </w:r>
      <w:proofErr w:type="spellStart"/>
      <w:r w:rsidR="008468CF" w:rsidRPr="00C74FF1">
        <w:rPr>
          <w:rFonts w:ascii="Times New Roman" w:eastAsia="Calibri" w:hAnsi="Times New Roman" w:cs="Times New Roman"/>
          <w:szCs w:val="24"/>
          <w:lang w:val="en-US" w:eastAsia="ar-SA"/>
        </w:rPr>
        <w:t>Lipse</w:t>
      </w:r>
      <w:proofErr w:type="spellEnd"/>
      <w:r w:rsidR="008468CF" w:rsidRPr="00C74FF1">
        <w:rPr>
          <w:rFonts w:ascii="Times New Roman" w:eastAsia="Calibri" w:hAnsi="Times New Roman" w:cs="Times New Roman"/>
          <w:szCs w:val="24"/>
          <w:lang w:val="en-US" w:eastAsia="ar-SA"/>
        </w:rPr>
        <w:t xml:space="preserve"> and the Bollandists of Antwerp</w:t>
      </w:r>
      <w:r w:rsidR="008468CF">
        <w:rPr>
          <w:rFonts w:ascii="Times New Roman" w:eastAsia="Calibri" w:hAnsi="Times New Roman" w:cs="Times New Roman"/>
          <w:szCs w:val="24"/>
          <w:lang w:val="en-US" w:eastAsia="ar-SA"/>
        </w:rPr>
        <w:t xml:space="preserve">, while the famous antiquarian Jean-Jacques </w:t>
      </w:r>
      <w:proofErr w:type="spellStart"/>
      <w:r w:rsidR="008468CF">
        <w:rPr>
          <w:rFonts w:ascii="Times New Roman" w:eastAsia="Calibri" w:hAnsi="Times New Roman" w:cs="Times New Roman"/>
          <w:szCs w:val="24"/>
          <w:lang w:val="en-US" w:eastAsia="ar-SA"/>
        </w:rPr>
        <w:t>Chifflet</w:t>
      </w:r>
      <w:proofErr w:type="spellEnd"/>
      <w:r w:rsidR="008468CF">
        <w:rPr>
          <w:rFonts w:ascii="Times New Roman" w:eastAsia="Calibri" w:hAnsi="Times New Roman" w:cs="Times New Roman"/>
          <w:szCs w:val="24"/>
          <w:lang w:val="en-US" w:eastAsia="ar-SA"/>
        </w:rPr>
        <w:t xml:space="preserve"> </w:t>
      </w:r>
      <w:r w:rsidR="008468CF">
        <w:rPr>
          <w:rFonts w:ascii="Times New Roman" w:eastAsia="Times New Roman" w:hAnsi="Times New Roman" w:cs="Times New Roman"/>
          <w:szCs w:val="24"/>
          <w:lang w:val="en-US" w:eastAsia="ar-SA"/>
        </w:rPr>
        <w:t>(1588-1660)</w:t>
      </w:r>
      <w:r w:rsidR="008468CF">
        <w:rPr>
          <w:rFonts w:ascii="Times New Roman" w:eastAsia="Times New Roman" w:hAnsi="Times New Roman" w:cs="Times New Roman"/>
          <w:szCs w:val="24"/>
          <w:vertAlign w:val="superscript"/>
          <w:lang w:val="en-US" w:eastAsia="ar-SA"/>
        </w:rPr>
        <w:footnoteReference w:id="35"/>
      </w:r>
      <w:r w:rsidR="008468CF">
        <w:rPr>
          <w:rFonts w:ascii="Times New Roman" w:eastAsia="Calibri" w:hAnsi="Times New Roman" w:cs="Times New Roman"/>
          <w:szCs w:val="24"/>
          <w:lang w:val="en-US" w:eastAsia="ar-SA"/>
        </w:rPr>
        <w:t xml:space="preserve"> described </w:t>
      </w:r>
      <w:proofErr w:type="spellStart"/>
      <w:r w:rsidR="008468CF">
        <w:rPr>
          <w:rFonts w:ascii="Times New Roman" w:eastAsia="Calibri" w:hAnsi="Times New Roman" w:cs="Times New Roman"/>
          <w:szCs w:val="24"/>
          <w:lang w:val="en-US" w:eastAsia="ar-SA"/>
        </w:rPr>
        <w:t>Bucherius</w:t>
      </w:r>
      <w:proofErr w:type="spellEnd"/>
      <w:r w:rsidR="008468CF">
        <w:rPr>
          <w:rFonts w:ascii="Times New Roman" w:eastAsia="Calibri" w:hAnsi="Times New Roman" w:cs="Times New Roman"/>
          <w:szCs w:val="24"/>
          <w:lang w:val="en-US" w:eastAsia="ar-SA"/>
        </w:rPr>
        <w:t xml:space="preserve"> as a </w:t>
      </w:r>
      <w:r w:rsidR="008468CF">
        <w:rPr>
          <w:rFonts w:ascii="Times New Roman" w:eastAsia="Times New Roman" w:hAnsi="Times New Roman" w:cs="Times New Roman"/>
          <w:szCs w:val="24"/>
          <w:lang w:val="en-US"/>
        </w:rPr>
        <w:t>"</w:t>
      </w:r>
      <w:r w:rsidR="008468CF">
        <w:rPr>
          <w:rFonts w:ascii="Times New Roman" w:eastAsia="Calibri" w:hAnsi="Times New Roman" w:cs="Times New Roman"/>
          <w:szCs w:val="24"/>
          <w:lang w:val="en-US" w:eastAsia="ar-SA"/>
        </w:rPr>
        <w:t>learned man</w:t>
      </w:r>
      <w:r w:rsidR="008468CF">
        <w:rPr>
          <w:rFonts w:ascii="Times New Roman" w:eastAsia="Times New Roman" w:hAnsi="Times New Roman" w:cs="Times New Roman"/>
          <w:szCs w:val="24"/>
          <w:lang w:val="en-US"/>
        </w:rPr>
        <w:t>"</w:t>
      </w:r>
      <w:r w:rsidR="008468CF">
        <w:rPr>
          <w:rFonts w:ascii="Times New Roman" w:eastAsia="Calibri" w:hAnsi="Times New Roman" w:cs="Times New Roman"/>
          <w:szCs w:val="24"/>
          <w:lang w:val="en-US" w:eastAsia="ar-SA"/>
        </w:rPr>
        <w:t xml:space="preserve"> (</w:t>
      </w:r>
      <w:proofErr w:type="spellStart"/>
      <w:r w:rsidR="008468CF" w:rsidRPr="005B4870">
        <w:rPr>
          <w:rFonts w:ascii="Times New Roman" w:eastAsia="Calibri" w:hAnsi="Times New Roman" w:cs="Times New Roman"/>
          <w:i/>
          <w:iCs/>
          <w:szCs w:val="24"/>
          <w:lang w:val="en-US" w:eastAsia="ar-SA"/>
        </w:rPr>
        <w:t>vir</w:t>
      </w:r>
      <w:proofErr w:type="spellEnd"/>
      <w:r w:rsidR="008468CF" w:rsidRPr="005B4870">
        <w:rPr>
          <w:rFonts w:ascii="Times New Roman" w:eastAsia="Calibri" w:hAnsi="Times New Roman" w:cs="Times New Roman"/>
          <w:i/>
          <w:iCs/>
          <w:szCs w:val="24"/>
          <w:lang w:val="en-US" w:eastAsia="ar-SA"/>
        </w:rPr>
        <w:t xml:space="preserve"> </w:t>
      </w:r>
      <w:proofErr w:type="spellStart"/>
      <w:r w:rsidR="008468CF" w:rsidRPr="005B4870">
        <w:rPr>
          <w:rFonts w:ascii="Times New Roman" w:eastAsia="Calibri" w:hAnsi="Times New Roman" w:cs="Times New Roman"/>
          <w:i/>
          <w:iCs/>
          <w:szCs w:val="24"/>
          <w:lang w:val="en-US" w:eastAsia="ar-SA"/>
        </w:rPr>
        <w:t>doctus</w:t>
      </w:r>
      <w:proofErr w:type="spellEnd"/>
      <w:r w:rsidR="008468CF">
        <w:rPr>
          <w:rFonts w:ascii="Times New Roman" w:eastAsia="Calibri" w:hAnsi="Times New Roman" w:cs="Times New Roman"/>
          <w:szCs w:val="24"/>
          <w:lang w:val="en-US" w:eastAsia="ar-SA"/>
        </w:rPr>
        <w:t>).</w:t>
      </w:r>
      <w:r w:rsidR="008468CF">
        <w:rPr>
          <w:rStyle w:val="Appelnotedebasdep"/>
          <w:rFonts w:ascii="Times New Roman" w:eastAsia="Calibri" w:hAnsi="Times New Roman" w:cs="Times New Roman"/>
          <w:szCs w:val="24"/>
          <w:lang w:val="en-US" w:eastAsia="ar-SA"/>
        </w:rPr>
        <w:footnoteReference w:id="36"/>
      </w:r>
      <w:proofErr w:type="spellStart"/>
      <w:r w:rsidR="008468CF">
        <w:rPr>
          <w:rFonts w:ascii="Times New Roman" w:eastAsia="Calibri" w:hAnsi="Times New Roman" w:cs="Times New Roman"/>
          <w:szCs w:val="24"/>
          <w:lang w:val="en-US" w:eastAsia="ar-SA"/>
        </w:rPr>
        <w:t>Miraeus</w:t>
      </w:r>
      <w:proofErr w:type="spellEnd"/>
      <w:r w:rsidR="008468CF">
        <w:rPr>
          <w:rFonts w:ascii="Times New Roman" w:eastAsia="Calibri" w:hAnsi="Times New Roman" w:cs="Times New Roman"/>
          <w:szCs w:val="24"/>
          <w:lang w:val="en-US" w:eastAsia="ar-SA"/>
        </w:rPr>
        <w:t xml:space="preserve"> </w:t>
      </w:r>
      <w:r w:rsidR="008468CF">
        <w:rPr>
          <w:rFonts w:ascii="Times New Roman" w:eastAsia="Calibri" w:hAnsi="Times New Roman" w:cs="Times New Roman"/>
          <w:szCs w:val="24"/>
          <w:lang w:val="en-US" w:eastAsia="ar-SA"/>
        </w:rPr>
        <w:lastRenderedPageBreak/>
        <w:t xml:space="preserve">and </w:t>
      </w:r>
      <w:proofErr w:type="spellStart"/>
      <w:r w:rsidR="008468CF">
        <w:rPr>
          <w:rFonts w:ascii="Times New Roman" w:eastAsia="Calibri" w:hAnsi="Times New Roman" w:cs="Times New Roman"/>
          <w:szCs w:val="24"/>
          <w:lang w:val="en-US" w:eastAsia="ar-SA"/>
        </w:rPr>
        <w:t>Bucherius</w:t>
      </w:r>
      <w:proofErr w:type="spellEnd"/>
      <w:r w:rsidR="008468CF">
        <w:rPr>
          <w:rFonts w:ascii="Times New Roman" w:eastAsia="Calibri" w:hAnsi="Times New Roman" w:cs="Times New Roman"/>
          <w:szCs w:val="24"/>
          <w:lang w:val="en-US" w:eastAsia="ar-SA"/>
        </w:rPr>
        <w:t xml:space="preserve"> were</w:t>
      </w:r>
      <w:r w:rsidRPr="000828F9">
        <w:rPr>
          <w:rFonts w:ascii="Times New Roman" w:eastAsia="Calibri" w:hAnsi="Times New Roman" w:cs="Times New Roman"/>
          <w:szCs w:val="24"/>
          <w:lang w:val="en-US" w:eastAsia="ar-SA"/>
        </w:rPr>
        <w:t xml:space="preserve"> </w:t>
      </w:r>
      <w:r w:rsidR="008468CF">
        <w:rPr>
          <w:rFonts w:ascii="Times New Roman" w:eastAsia="Calibri" w:hAnsi="Times New Roman" w:cs="Times New Roman"/>
          <w:szCs w:val="24"/>
          <w:lang w:val="en-US" w:eastAsia="ar-SA"/>
        </w:rPr>
        <w:t xml:space="preserve">also </w:t>
      </w:r>
      <w:r w:rsidRPr="000828F9">
        <w:rPr>
          <w:rFonts w:ascii="Times New Roman" w:eastAsia="Calibri" w:hAnsi="Times New Roman" w:cs="Times New Roman"/>
          <w:szCs w:val="24"/>
          <w:lang w:val="en-US" w:eastAsia="ar-SA"/>
        </w:rPr>
        <w:t xml:space="preserve">in contact with the famous French antiquarian </w:t>
      </w:r>
      <w:proofErr w:type="spellStart"/>
      <w:r w:rsidRPr="000828F9">
        <w:rPr>
          <w:rFonts w:ascii="Times New Roman" w:eastAsia="Calibri" w:hAnsi="Times New Roman" w:cs="Times New Roman"/>
          <w:szCs w:val="24"/>
          <w:lang w:val="en-US" w:eastAsia="ar-SA"/>
        </w:rPr>
        <w:t>Peiresc</w:t>
      </w:r>
      <w:proofErr w:type="spellEnd"/>
      <w:r w:rsidR="00EF0400">
        <w:rPr>
          <w:rFonts w:ascii="Times New Roman" w:eastAsia="Calibri" w:hAnsi="Times New Roman" w:cs="Times New Roman"/>
          <w:szCs w:val="24"/>
          <w:lang w:val="en-US" w:eastAsia="ar-SA"/>
        </w:rPr>
        <w:t xml:space="preserve"> (c. 1580-1637)</w:t>
      </w:r>
      <w:r w:rsidRPr="000828F9">
        <w:rPr>
          <w:rFonts w:ascii="Times New Roman" w:eastAsia="Calibri" w:hAnsi="Times New Roman" w:cs="Times New Roman"/>
          <w:szCs w:val="24"/>
          <w:lang w:val="en-US" w:eastAsia="ar-SA"/>
        </w:rPr>
        <w:t>.</w:t>
      </w:r>
      <w:r w:rsidR="00B73FBC">
        <w:rPr>
          <w:rStyle w:val="Appelnotedebasdep"/>
          <w:rFonts w:ascii="Times New Roman" w:eastAsia="Calibri" w:hAnsi="Times New Roman" w:cs="Times New Roman"/>
          <w:szCs w:val="24"/>
          <w:lang w:val="en-US" w:eastAsia="ar-SA"/>
        </w:rPr>
        <w:footnoteReference w:id="37"/>
      </w:r>
      <w:r w:rsidR="00C74FF1">
        <w:rPr>
          <w:rFonts w:ascii="Times New Roman" w:eastAsia="Calibri" w:hAnsi="Times New Roman" w:cs="Times New Roman"/>
          <w:szCs w:val="24"/>
          <w:lang w:val="en-US" w:eastAsia="ar-SA"/>
        </w:rPr>
        <w:t xml:space="preserve"> </w:t>
      </w:r>
      <w:r w:rsidR="008468CF">
        <w:rPr>
          <w:rFonts w:ascii="Times New Roman" w:eastAsia="Calibri" w:hAnsi="Times New Roman" w:cs="Times New Roman"/>
          <w:szCs w:val="24"/>
          <w:lang w:val="en-US" w:eastAsia="ar-SA"/>
        </w:rPr>
        <w:t>Both</w:t>
      </w:r>
      <w:r w:rsidRPr="000828F9">
        <w:rPr>
          <w:rFonts w:ascii="Times New Roman" w:eastAsia="Calibri" w:hAnsi="Times New Roman" w:cs="Times New Roman"/>
          <w:szCs w:val="24"/>
          <w:lang w:val="en-US" w:eastAsia="ar-SA"/>
        </w:rPr>
        <w:t xml:space="preserve"> wrote in Latin,</w:t>
      </w:r>
      <w:r w:rsidR="008468CF">
        <w:rPr>
          <w:rFonts w:ascii="Times New Roman" w:eastAsia="Calibri" w:hAnsi="Times New Roman" w:cs="Times New Roman"/>
          <w:szCs w:val="24"/>
          <w:lang w:val="en-US" w:eastAsia="ar-SA"/>
        </w:rPr>
        <w:t xml:space="preserve"> </w:t>
      </w:r>
      <w:r w:rsidRPr="000828F9">
        <w:rPr>
          <w:rFonts w:ascii="Times New Roman" w:eastAsia="Calibri" w:hAnsi="Times New Roman" w:cs="Times New Roman"/>
          <w:szCs w:val="24"/>
          <w:lang w:val="en-US" w:eastAsia="ar-SA"/>
        </w:rPr>
        <w:t>for a scholarly readership, and their works dealt with the history of the whole of the Southern Netherlands</w:t>
      </w:r>
      <w:r w:rsidR="00C74FF1">
        <w:rPr>
          <w:rFonts w:ascii="Times New Roman" w:eastAsia="Calibri" w:hAnsi="Times New Roman" w:cs="Times New Roman"/>
          <w:szCs w:val="24"/>
          <w:lang w:val="en-US" w:eastAsia="ar-SA"/>
        </w:rPr>
        <w:t xml:space="preserve"> (the </w:t>
      </w:r>
      <w:r w:rsidR="00C74FF1" w:rsidRPr="00C74FF1">
        <w:rPr>
          <w:rFonts w:ascii="Times New Roman" w:eastAsia="Calibri" w:hAnsi="Times New Roman" w:cs="Times New Roman"/>
          <w:i/>
          <w:iCs/>
          <w:szCs w:val="24"/>
          <w:lang w:val="en-US" w:eastAsia="ar-SA"/>
        </w:rPr>
        <w:t>Belgium</w:t>
      </w:r>
      <w:r w:rsidR="00C74FF1">
        <w:rPr>
          <w:rFonts w:ascii="Times New Roman" w:eastAsia="Calibri" w:hAnsi="Times New Roman" w:cs="Times New Roman"/>
          <w:szCs w:val="24"/>
          <w:lang w:val="en-US" w:eastAsia="ar-SA"/>
        </w:rPr>
        <w:t xml:space="preserve"> or </w:t>
      </w:r>
      <w:r w:rsidR="00C74FF1" w:rsidRPr="00C74FF1">
        <w:rPr>
          <w:rFonts w:ascii="Times New Roman" w:eastAsia="Calibri" w:hAnsi="Times New Roman" w:cs="Times New Roman"/>
          <w:i/>
          <w:iCs/>
          <w:szCs w:val="24"/>
          <w:lang w:val="en-US" w:eastAsia="ar-SA"/>
        </w:rPr>
        <w:t xml:space="preserve">[Gallia] </w:t>
      </w:r>
      <w:proofErr w:type="spellStart"/>
      <w:r w:rsidR="00C74FF1" w:rsidRPr="00C74FF1">
        <w:rPr>
          <w:rFonts w:ascii="Times New Roman" w:eastAsia="Calibri" w:hAnsi="Times New Roman" w:cs="Times New Roman"/>
          <w:i/>
          <w:iCs/>
          <w:szCs w:val="24"/>
          <w:lang w:val="en-US" w:eastAsia="ar-SA"/>
        </w:rPr>
        <w:t>Belgica</w:t>
      </w:r>
      <w:proofErr w:type="spellEnd"/>
      <w:r w:rsidR="00C74FF1">
        <w:rPr>
          <w:rFonts w:ascii="Times New Roman" w:eastAsia="Calibri" w:hAnsi="Times New Roman" w:cs="Times New Roman"/>
          <w:szCs w:val="24"/>
          <w:lang w:val="en-US" w:eastAsia="ar-SA"/>
        </w:rPr>
        <w:t>)</w:t>
      </w:r>
      <w:r w:rsidRPr="000828F9">
        <w:rPr>
          <w:rFonts w:ascii="Times New Roman" w:eastAsia="Calibri" w:hAnsi="Times New Roman" w:cs="Times New Roman"/>
          <w:szCs w:val="24"/>
          <w:lang w:val="en-US" w:eastAsia="ar-SA"/>
        </w:rPr>
        <w:t>.</w:t>
      </w:r>
      <w:r w:rsidR="00020F0A">
        <w:rPr>
          <w:rFonts w:ascii="Times New Roman" w:eastAsia="Calibri" w:hAnsi="Times New Roman" w:cs="Times New Roman"/>
          <w:szCs w:val="24"/>
          <w:lang w:val="en-US" w:eastAsia="ar-SA"/>
        </w:rPr>
        <w:t xml:space="preserve"> </w:t>
      </w:r>
      <w:proofErr w:type="spellStart"/>
      <w:r w:rsidR="00020F0A" w:rsidRPr="00020F0A">
        <w:rPr>
          <w:rFonts w:ascii="Times New Roman" w:eastAsia="Calibri" w:hAnsi="Times New Roman" w:cs="Times New Roman"/>
          <w:szCs w:val="24"/>
          <w:lang w:val="en-US" w:eastAsia="ar-SA"/>
        </w:rPr>
        <w:t>Miraeus</w:t>
      </w:r>
      <w:proofErr w:type="spellEnd"/>
      <w:r w:rsidR="00020F0A" w:rsidRPr="00020F0A">
        <w:rPr>
          <w:rFonts w:ascii="Times New Roman" w:eastAsia="Calibri" w:hAnsi="Times New Roman" w:cs="Times New Roman"/>
          <w:szCs w:val="24"/>
          <w:lang w:val="en-US" w:eastAsia="ar-SA"/>
        </w:rPr>
        <w:t xml:space="preserve">' </w:t>
      </w:r>
      <w:r w:rsidR="009C1473">
        <w:rPr>
          <w:rFonts w:ascii="Times New Roman" w:eastAsia="Calibri" w:hAnsi="Times New Roman" w:cs="Times New Roman"/>
          <w:szCs w:val="24"/>
          <w:lang w:val="en-US" w:eastAsia="ar-SA"/>
        </w:rPr>
        <w:t>book</w:t>
      </w:r>
      <w:r w:rsidR="00020F0A" w:rsidRPr="00020F0A">
        <w:rPr>
          <w:rFonts w:ascii="Times New Roman" w:eastAsia="Calibri" w:hAnsi="Times New Roman" w:cs="Times New Roman"/>
          <w:szCs w:val="24"/>
          <w:lang w:val="en-US" w:eastAsia="ar-SA"/>
        </w:rPr>
        <w:t xml:space="preserve"> was the first to be published (1624)</w:t>
      </w:r>
      <w:r w:rsidR="00020F0A">
        <w:rPr>
          <w:rStyle w:val="Appelnotedebasdep"/>
          <w:rFonts w:ascii="Times New Roman" w:eastAsia="Calibri" w:hAnsi="Times New Roman" w:cs="Times New Roman"/>
          <w:szCs w:val="24"/>
          <w:lang w:val="en-US" w:eastAsia="ar-SA"/>
        </w:rPr>
        <w:footnoteReference w:id="38"/>
      </w:r>
      <w:r w:rsidR="00020F0A" w:rsidRPr="00020F0A">
        <w:rPr>
          <w:rFonts w:ascii="Times New Roman" w:eastAsia="Calibri" w:hAnsi="Times New Roman" w:cs="Times New Roman"/>
          <w:szCs w:val="24"/>
          <w:lang w:val="en-US" w:eastAsia="ar-SA"/>
        </w:rPr>
        <w:t xml:space="preserve"> and influenced the work</w:t>
      </w:r>
      <w:r w:rsidR="009C1473">
        <w:rPr>
          <w:rFonts w:ascii="Times New Roman" w:eastAsia="Calibri" w:hAnsi="Times New Roman" w:cs="Times New Roman"/>
          <w:szCs w:val="24"/>
          <w:lang w:val="en-US" w:eastAsia="ar-SA"/>
        </w:rPr>
        <w:t>s</w:t>
      </w:r>
      <w:r w:rsidR="00020F0A" w:rsidRPr="00020F0A">
        <w:rPr>
          <w:rFonts w:ascii="Times New Roman" w:eastAsia="Calibri" w:hAnsi="Times New Roman" w:cs="Times New Roman"/>
          <w:szCs w:val="24"/>
          <w:lang w:val="en-US" w:eastAsia="ar-SA"/>
        </w:rPr>
        <w:t xml:space="preserve"> of Francois </w:t>
      </w:r>
      <w:proofErr w:type="spellStart"/>
      <w:r w:rsidR="00020F0A" w:rsidRPr="00020F0A">
        <w:rPr>
          <w:rFonts w:ascii="Times New Roman" w:eastAsia="Calibri" w:hAnsi="Times New Roman" w:cs="Times New Roman"/>
          <w:szCs w:val="24"/>
          <w:lang w:val="en-US" w:eastAsia="ar-SA"/>
        </w:rPr>
        <w:t>Vinchant</w:t>
      </w:r>
      <w:proofErr w:type="spellEnd"/>
      <w:r w:rsidR="00020F0A" w:rsidRPr="00020F0A">
        <w:rPr>
          <w:rFonts w:ascii="Times New Roman" w:eastAsia="Calibri" w:hAnsi="Times New Roman" w:cs="Times New Roman"/>
          <w:szCs w:val="24"/>
          <w:lang w:val="en-US" w:eastAsia="ar-SA"/>
        </w:rPr>
        <w:t xml:space="preserve"> and Henri </w:t>
      </w:r>
      <w:proofErr w:type="spellStart"/>
      <w:r w:rsidR="00020F0A" w:rsidRPr="00020F0A">
        <w:rPr>
          <w:rFonts w:ascii="Times New Roman" w:eastAsia="Calibri" w:hAnsi="Times New Roman" w:cs="Times New Roman"/>
          <w:szCs w:val="24"/>
          <w:lang w:val="en-US" w:eastAsia="ar-SA"/>
        </w:rPr>
        <w:t>d'Outreman</w:t>
      </w:r>
      <w:proofErr w:type="spellEnd"/>
      <w:r w:rsidR="00020F0A" w:rsidRPr="00020F0A">
        <w:rPr>
          <w:rFonts w:ascii="Times New Roman" w:eastAsia="Calibri" w:hAnsi="Times New Roman" w:cs="Times New Roman"/>
          <w:szCs w:val="24"/>
          <w:lang w:val="en-US" w:eastAsia="ar-SA"/>
        </w:rPr>
        <w:t xml:space="preserve"> </w:t>
      </w:r>
      <w:r w:rsidR="00811790" w:rsidRPr="00020F0A">
        <w:rPr>
          <w:rFonts w:ascii="Times New Roman" w:eastAsia="Calibri" w:hAnsi="Times New Roman" w:cs="Times New Roman"/>
          <w:szCs w:val="24"/>
          <w:lang w:val="en-US" w:eastAsia="ar-SA"/>
        </w:rPr>
        <w:t xml:space="preserve">(who cited it in </w:t>
      </w:r>
      <w:r w:rsidR="00811790">
        <w:rPr>
          <w:rFonts w:ascii="Times New Roman" w:eastAsia="Calibri" w:hAnsi="Times New Roman" w:cs="Times New Roman"/>
          <w:szCs w:val="24"/>
          <w:lang w:val="en-US" w:eastAsia="ar-SA"/>
        </w:rPr>
        <w:t>their</w:t>
      </w:r>
      <w:r w:rsidR="00811790" w:rsidRPr="00020F0A">
        <w:rPr>
          <w:rFonts w:ascii="Times New Roman" w:eastAsia="Calibri" w:hAnsi="Times New Roman" w:cs="Times New Roman"/>
          <w:szCs w:val="24"/>
          <w:lang w:val="en-US" w:eastAsia="ar-SA"/>
        </w:rPr>
        <w:t xml:space="preserve"> book</w:t>
      </w:r>
      <w:r w:rsidR="00811790">
        <w:rPr>
          <w:rFonts w:ascii="Times New Roman" w:eastAsia="Calibri" w:hAnsi="Times New Roman" w:cs="Times New Roman"/>
          <w:szCs w:val="24"/>
          <w:lang w:val="en-US" w:eastAsia="ar-SA"/>
        </w:rPr>
        <w:t>s</w:t>
      </w:r>
      <w:r w:rsidR="00811790" w:rsidRPr="00020F0A">
        <w:rPr>
          <w:rFonts w:ascii="Times New Roman" w:eastAsia="Calibri" w:hAnsi="Times New Roman" w:cs="Times New Roman"/>
          <w:szCs w:val="24"/>
          <w:lang w:val="en-US" w:eastAsia="ar-SA"/>
        </w:rPr>
        <w:t>)</w:t>
      </w:r>
      <w:r w:rsidR="00020F0A" w:rsidRPr="00020F0A">
        <w:rPr>
          <w:rFonts w:ascii="Times New Roman" w:eastAsia="Calibri" w:hAnsi="Times New Roman" w:cs="Times New Roman"/>
          <w:szCs w:val="24"/>
          <w:lang w:val="en-US" w:eastAsia="ar-SA"/>
        </w:rPr>
        <w:t>.</w:t>
      </w:r>
      <w:r w:rsidR="00811790" w:rsidRPr="00811790">
        <w:rPr>
          <w:rStyle w:val="Appelnotedebasdep"/>
          <w:rFonts w:ascii="Times New Roman" w:eastAsia="Calibri" w:hAnsi="Times New Roman" w:cs="Times New Roman"/>
          <w:szCs w:val="24"/>
          <w:lang w:val="en-US" w:eastAsia="ar-SA"/>
        </w:rPr>
        <w:t xml:space="preserve"> </w:t>
      </w:r>
      <w:r w:rsidR="00811790">
        <w:rPr>
          <w:rStyle w:val="Appelnotedebasdep"/>
          <w:rFonts w:ascii="Times New Roman" w:eastAsia="Calibri" w:hAnsi="Times New Roman" w:cs="Times New Roman"/>
          <w:szCs w:val="24"/>
          <w:lang w:val="en-US" w:eastAsia="ar-SA"/>
        </w:rPr>
        <w:footnoteReference w:id="39"/>
      </w:r>
      <w:r w:rsidR="00020F0A" w:rsidRPr="00020F0A">
        <w:rPr>
          <w:rFonts w:ascii="Times New Roman" w:eastAsia="Calibri" w:hAnsi="Times New Roman" w:cs="Times New Roman"/>
          <w:szCs w:val="24"/>
          <w:lang w:val="en-US" w:eastAsia="ar-SA"/>
        </w:rPr>
        <w:t xml:space="preserve"> </w:t>
      </w:r>
      <w:proofErr w:type="spellStart"/>
      <w:r w:rsidR="00020F0A" w:rsidRPr="00020F0A">
        <w:rPr>
          <w:rFonts w:ascii="Times New Roman" w:eastAsia="Calibri" w:hAnsi="Times New Roman" w:cs="Times New Roman"/>
          <w:szCs w:val="24"/>
          <w:lang w:val="en-US" w:eastAsia="ar-SA"/>
        </w:rPr>
        <w:t>Bucherius</w:t>
      </w:r>
      <w:proofErr w:type="spellEnd"/>
      <w:r w:rsidR="00020F0A" w:rsidRPr="00020F0A">
        <w:rPr>
          <w:rFonts w:ascii="Times New Roman" w:eastAsia="Calibri" w:hAnsi="Times New Roman" w:cs="Times New Roman"/>
          <w:szCs w:val="24"/>
          <w:lang w:val="en-US" w:eastAsia="ar-SA"/>
        </w:rPr>
        <w:t>'</w:t>
      </w:r>
      <w:r w:rsidR="009C1473">
        <w:rPr>
          <w:rFonts w:ascii="Times New Roman" w:eastAsia="Calibri" w:hAnsi="Times New Roman" w:cs="Times New Roman"/>
          <w:szCs w:val="24"/>
          <w:lang w:val="en-US" w:eastAsia="ar-SA"/>
        </w:rPr>
        <w:t xml:space="preserve"> research </w:t>
      </w:r>
      <w:r w:rsidR="00020F0A" w:rsidRPr="00020F0A">
        <w:rPr>
          <w:rFonts w:ascii="Times New Roman" w:eastAsia="Calibri" w:hAnsi="Times New Roman" w:cs="Times New Roman"/>
          <w:szCs w:val="24"/>
          <w:lang w:val="en-US" w:eastAsia="ar-SA"/>
        </w:rPr>
        <w:t>was the last to be published (165</w:t>
      </w:r>
      <w:r w:rsidR="00671ECC">
        <w:rPr>
          <w:rFonts w:ascii="Times New Roman" w:eastAsia="Calibri" w:hAnsi="Times New Roman" w:cs="Times New Roman"/>
          <w:szCs w:val="24"/>
          <w:lang w:val="en-US" w:eastAsia="ar-SA"/>
        </w:rPr>
        <w:t>5</w:t>
      </w:r>
      <w:r w:rsidR="00020F0A" w:rsidRPr="00020F0A">
        <w:rPr>
          <w:rFonts w:ascii="Times New Roman" w:eastAsia="Calibri" w:hAnsi="Times New Roman" w:cs="Times New Roman"/>
          <w:szCs w:val="24"/>
          <w:lang w:val="en-US" w:eastAsia="ar-SA"/>
        </w:rPr>
        <w:t>)</w:t>
      </w:r>
      <w:r w:rsidR="00B90B5A">
        <w:rPr>
          <w:rStyle w:val="Appelnotedebasdep"/>
          <w:rFonts w:ascii="Times New Roman" w:eastAsia="Calibri" w:hAnsi="Times New Roman" w:cs="Times New Roman"/>
          <w:szCs w:val="24"/>
          <w:lang w:val="en-US" w:eastAsia="ar-SA"/>
        </w:rPr>
        <w:footnoteReference w:id="40"/>
      </w:r>
      <w:r w:rsidR="00020F0A" w:rsidRPr="00020F0A">
        <w:rPr>
          <w:rFonts w:ascii="Times New Roman" w:eastAsia="Calibri" w:hAnsi="Times New Roman" w:cs="Times New Roman"/>
          <w:szCs w:val="24"/>
          <w:lang w:val="en-US" w:eastAsia="ar-SA"/>
        </w:rPr>
        <w:t xml:space="preserve">, but </w:t>
      </w:r>
      <w:proofErr w:type="spellStart"/>
      <w:r w:rsidR="00020F0A" w:rsidRPr="00020F0A">
        <w:rPr>
          <w:rFonts w:ascii="Times New Roman" w:eastAsia="Calibri" w:hAnsi="Times New Roman" w:cs="Times New Roman"/>
          <w:szCs w:val="24"/>
          <w:lang w:val="en-US" w:eastAsia="ar-SA"/>
        </w:rPr>
        <w:t>Miraeus</w:t>
      </w:r>
      <w:proofErr w:type="spellEnd"/>
      <w:r w:rsidR="00020F0A" w:rsidRPr="00020F0A">
        <w:rPr>
          <w:rFonts w:ascii="Times New Roman" w:eastAsia="Calibri" w:hAnsi="Times New Roman" w:cs="Times New Roman"/>
          <w:szCs w:val="24"/>
          <w:lang w:val="en-US" w:eastAsia="ar-SA"/>
        </w:rPr>
        <w:t xml:space="preserve"> referred to it as early as 1624, indicating that he hoped it would be printed soon.</w:t>
      </w:r>
      <w:r w:rsidR="00020F0A">
        <w:rPr>
          <w:rStyle w:val="Appelnotedebasdep"/>
          <w:rFonts w:ascii="Times New Roman" w:eastAsia="Calibri" w:hAnsi="Times New Roman" w:cs="Times New Roman"/>
          <w:szCs w:val="24"/>
          <w:lang w:val="en-US" w:eastAsia="ar-SA"/>
        </w:rPr>
        <w:footnoteReference w:id="41"/>
      </w:r>
      <w:r w:rsidR="00020F0A" w:rsidRPr="00020F0A">
        <w:rPr>
          <w:rFonts w:ascii="Times New Roman" w:eastAsia="Calibri" w:hAnsi="Times New Roman" w:cs="Times New Roman"/>
          <w:szCs w:val="24"/>
          <w:lang w:val="en-US" w:eastAsia="ar-SA"/>
        </w:rPr>
        <w:t xml:space="preserve"> Some of </w:t>
      </w:r>
      <w:proofErr w:type="spellStart"/>
      <w:r w:rsidR="00020F0A" w:rsidRPr="00020F0A">
        <w:rPr>
          <w:rFonts w:ascii="Times New Roman" w:eastAsia="Calibri" w:hAnsi="Times New Roman" w:cs="Times New Roman"/>
          <w:szCs w:val="24"/>
          <w:lang w:val="en-US" w:eastAsia="ar-SA"/>
        </w:rPr>
        <w:t>Bucherius's</w:t>
      </w:r>
      <w:proofErr w:type="spellEnd"/>
      <w:r w:rsidR="00020F0A" w:rsidRPr="00020F0A">
        <w:rPr>
          <w:rFonts w:ascii="Times New Roman" w:eastAsia="Calibri" w:hAnsi="Times New Roman" w:cs="Times New Roman"/>
          <w:szCs w:val="24"/>
          <w:lang w:val="en-US" w:eastAsia="ar-SA"/>
        </w:rPr>
        <w:t xml:space="preserve"> work</w:t>
      </w:r>
      <w:r w:rsidR="00B90B5A">
        <w:rPr>
          <w:rFonts w:ascii="Times New Roman" w:eastAsia="Calibri" w:hAnsi="Times New Roman" w:cs="Times New Roman"/>
          <w:szCs w:val="24"/>
          <w:lang w:val="en-US" w:eastAsia="ar-SA"/>
        </w:rPr>
        <w:t>s</w:t>
      </w:r>
      <w:r w:rsidR="00020F0A" w:rsidRPr="00020F0A">
        <w:rPr>
          <w:rFonts w:ascii="Times New Roman" w:eastAsia="Calibri" w:hAnsi="Times New Roman" w:cs="Times New Roman"/>
          <w:szCs w:val="24"/>
          <w:lang w:val="en-US" w:eastAsia="ar-SA"/>
        </w:rPr>
        <w:t xml:space="preserve"> probably circulated in manuscript form, unless the two authors had an epistolary correspondence, but no record of correspondence or circulation of manuscripts seems to have been kept to this day.</w:t>
      </w:r>
      <w:r w:rsidR="00FB260C">
        <w:rPr>
          <w:rFonts w:ascii="Times New Roman" w:eastAsia="Calibri" w:hAnsi="Times New Roman" w:cs="Times New Roman"/>
          <w:szCs w:val="24"/>
          <w:lang w:val="en-US" w:eastAsia="ar-SA"/>
        </w:rPr>
        <w:t xml:space="preserve"> </w:t>
      </w:r>
      <w:proofErr w:type="spellStart"/>
      <w:r w:rsidRPr="000828F9">
        <w:rPr>
          <w:rFonts w:ascii="Times New Roman" w:eastAsia="Calibri" w:hAnsi="Times New Roman" w:cs="Times New Roman"/>
          <w:szCs w:val="24"/>
          <w:lang w:val="en-US" w:eastAsia="ar-SA"/>
        </w:rPr>
        <w:t>Vinchant</w:t>
      </w:r>
      <w:proofErr w:type="spellEnd"/>
      <w:r w:rsidR="00B42F11">
        <w:rPr>
          <w:rFonts w:ascii="Times New Roman" w:eastAsia="Calibri" w:hAnsi="Times New Roman" w:cs="Times New Roman"/>
          <w:szCs w:val="24"/>
          <w:lang w:val="en-US" w:eastAsia="ar-SA"/>
        </w:rPr>
        <w:t>, a clergyman from Mons,</w:t>
      </w:r>
      <w:r w:rsidRPr="000828F9">
        <w:rPr>
          <w:rFonts w:ascii="Times New Roman" w:eastAsia="Calibri" w:hAnsi="Times New Roman" w:cs="Times New Roman"/>
          <w:szCs w:val="24"/>
          <w:lang w:val="en-US" w:eastAsia="ar-SA"/>
        </w:rPr>
        <w:t xml:space="preserve"> and </w:t>
      </w:r>
      <w:proofErr w:type="spellStart"/>
      <w:r w:rsidRPr="000828F9">
        <w:rPr>
          <w:rFonts w:ascii="Times New Roman" w:eastAsia="Calibri" w:hAnsi="Times New Roman" w:cs="Times New Roman"/>
          <w:szCs w:val="24"/>
          <w:lang w:val="en-US" w:eastAsia="ar-SA"/>
        </w:rPr>
        <w:t>d'Outreman</w:t>
      </w:r>
      <w:proofErr w:type="spellEnd"/>
      <w:r w:rsidR="00B42F11">
        <w:rPr>
          <w:rFonts w:ascii="Times New Roman" w:eastAsia="Calibri" w:hAnsi="Times New Roman" w:cs="Times New Roman"/>
          <w:szCs w:val="24"/>
          <w:lang w:val="en-US" w:eastAsia="ar-SA"/>
        </w:rPr>
        <w:t xml:space="preserve">, </w:t>
      </w:r>
      <w:r w:rsidR="00811790" w:rsidRPr="00811790">
        <w:rPr>
          <w:rFonts w:ascii="Times New Roman" w:eastAsia="Calibri" w:hAnsi="Times New Roman" w:cs="Times New Roman"/>
          <w:szCs w:val="24"/>
          <w:lang w:val="en-US" w:eastAsia="ar-SA"/>
        </w:rPr>
        <w:t>a mayor and magistrate of Valenciennes</w:t>
      </w:r>
      <w:r w:rsidR="00811790">
        <w:rPr>
          <w:rFonts w:ascii="Times New Roman" w:eastAsia="Calibri" w:hAnsi="Times New Roman" w:cs="Times New Roman"/>
          <w:szCs w:val="24"/>
          <w:lang w:val="en-US" w:eastAsia="ar-SA"/>
        </w:rPr>
        <w:t xml:space="preserve">, </w:t>
      </w:r>
      <w:r w:rsidRPr="000828F9">
        <w:rPr>
          <w:rFonts w:ascii="Times New Roman" w:eastAsia="Calibri" w:hAnsi="Times New Roman" w:cs="Times New Roman"/>
          <w:szCs w:val="24"/>
          <w:lang w:val="en-US" w:eastAsia="ar-SA"/>
        </w:rPr>
        <w:t xml:space="preserve">composed research in French. </w:t>
      </w:r>
      <w:r w:rsidR="00EF0400" w:rsidRPr="00EF0400">
        <w:rPr>
          <w:rFonts w:ascii="Times New Roman" w:eastAsia="Calibri" w:hAnsi="Times New Roman" w:cs="Times New Roman"/>
          <w:szCs w:val="24"/>
          <w:lang w:val="en-US" w:eastAsia="ar-SA"/>
        </w:rPr>
        <w:t>They were both local scholars interested in promoting the past of their region.</w:t>
      </w:r>
      <w:r w:rsidR="00FB260C" w:rsidRPr="00A616C4">
        <w:rPr>
          <w:lang w:val="en-US"/>
        </w:rPr>
        <w:t xml:space="preserve"> </w:t>
      </w:r>
      <w:proofErr w:type="spellStart"/>
      <w:r w:rsidR="00FB260C" w:rsidRPr="00FB260C">
        <w:rPr>
          <w:rFonts w:ascii="Times New Roman" w:eastAsia="Calibri" w:hAnsi="Times New Roman" w:cs="Times New Roman"/>
          <w:szCs w:val="24"/>
          <w:lang w:val="en-US" w:eastAsia="ar-SA"/>
        </w:rPr>
        <w:t>Vinchant</w:t>
      </w:r>
      <w:proofErr w:type="spellEnd"/>
      <w:r w:rsidR="00FB260C" w:rsidRPr="00FB260C">
        <w:rPr>
          <w:rFonts w:ascii="Times New Roman" w:eastAsia="Calibri" w:hAnsi="Times New Roman" w:cs="Times New Roman"/>
          <w:szCs w:val="24"/>
          <w:lang w:val="en-US" w:eastAsia="ar-SA"/>
        </w:rPr>
        <w:t xml:space="preserve"> indeed felt a strong attachment to his "</w:t>
      </w:r>
      <w:r w:rsidR="00FB260C" w:rsidRPr="00811790">
        <w:rPr>
          <w:rFonts w:ascii="Times New Roman" w:eastAsia="Calibri" w:hAnsi="Times New Roman" w:cs="Times New Roman"/>
          <w:i/>
          <w:iCs/>
          <w:szCs w:val="24"/>
          <w:lang w:val="en-US" w:eastAsia="ar-SA"/>
        </w:rPr>
        <w:t>patria</w:t>
      </w:r>
      <w:r w:rsidR="00FB260C" w:rsidRPr="00FB260C">
        <w:rPr>
          <w:rFonts w:ascii="Times New Roman" w:eastAsia="Calibri" w:hAnsi="Times New Roman" w:cs="Times New Roman"/>
          <w:szCs w:val="24"/>
          <w:lang w:val="en-US" w:eastAsia="ar-SA"/>
        </w:rPr>
        <w:t>"</w:t>
      </w:r>
      <w:r w:rsidR="00E623E9">
        <w:rPr>
          <w:rFonts w:ascii="Times New Roman" w:eastAsia="Calibri" w:hAnsi="Times New Roman" w:cs="Times New Roman"/>
          <w:szCs w:val="24"/>
          <w:lang w:val="en-US" w:eastAsia="ar-SA"/>
        </w:rPr>
        <w:t xml:space="preserve"> or homeland</w:t>
      </w:r>
      <w:r w:rsidR="00811790">
        <w:rPr>
          <w:rFonts w:ascii="Times New Roman" w:eastAsia="Calibri" w:hAnsi="Times New Roman" w:cs="Times New Roman"/>
          <w:szCs w:val="24"/>
          <w:lang w:val="en-US" w:eastAsia="ar-SA"/>
        </w:rPr>
        <w:t xml:space="preserve"> (the county of Hainaut)</w:t>
      </w:r>
      <w:r w:rsidR="005E3DE2">
        <w:rPr>
          <w:rFonts w:ascii="Times New Roman" w:eastAsia="Calibri" w:hAnsi="Times New Roman" w:cs="Times New Roman"/>
          <w:szCs w:val="24"/>
          <w:lang w:val="en-US" w:eastAsia="ar-SA"/>
        </w:rPr>
        <w:t xml:space="preserve"> and h</w:t>
      </w:r>
      <w:r w:rsidR="005E3DE2" w:rsidRPr="005E3DE2">
        <w:rPr>
          <w:rFonts w:ascii="Times New Roman" w:eastAsia="Calibri" w:hAnsi="Times New Roman" w:cs="Times New Roman"/>
          <w:szCs w:val="24"/>
          <w:lang w:val="en-US" w:eastAsia="ar-SA"/>
        </w:rPr>
        <w:t xml:space="preserve">e sought to demonstrate the association of the inhabitants of Hainaut with the ancient </w:t>
      </w:r>
      <w:proofErr w:type="spellStart"/>
      <w:r w:rsidR="005E3DE2" w:rsidRPr="005E3DE2">
        <w:rPr>
          <w:rFonts w:ascii="Times New Roman" w:eastAsia="Calibri" w:hAnsi="Times New Roman" w:cs="Times New Roman"/>
          <w:szCs w:val="24"/>
          <w:lang w:val="en-US" w:eastAsia="ar-SA"/>
        </w:rPr>
        <w:t>Nervians</w:t>
      </w:r>
      <w:proofErr w:type="spellEnd"/>
      <w:r w:rsidR="005E3DE2">
        <w:rPr>
          <w:rFonts w:ascii="Times New Roman" w:eastAsia="Calibri" w:hAnsi="Times New Roman" w:cs="Times New Roman"/>
          <w:szCs w:val="24"/>
          <w:lang w:val="en-US" w:eastAsia="ar-SA"/>
        </w:rPr>
        <w:t>.</w:t>
      </w:r>
      <w:r w:rsidR="00FB260C">
        <w:rPr>
          <w:rStyle w:val="Appelnotedebasdep"/>
          <w:rFonts w:ascii="Times New Roman" w:eastAsia="Calibri" w:hAnsi="Times New Roman" w:cs="Times New Roman"/>
          <w:szCs w:val="24"/>
          <w:lang w:val="en-US" w:eastAsia="ar-SA"/>
        </w:rPr>
        <w:footnoteReference w:id="42"/>
      </w:r>
      <w:r w:rsidR="00FB260C" w:rsidRPr="00FB260C">
        <w:rPr>
          <w:rFonts w:ascii="Times New Roman" w:eastAsia="Calibri" w:hAnsi="Times New Roman" w:cs="Times New Roman"/>
          <w:szCs w:val="24"/>
          <w:lang w:val="en-US" w:eastAsia="ar-SA"/>
        </w:rPr>
        <w:t xml:space="preserve"> </w:t>
      </w:r>
      <w:r w:rsidR="005E3DE2" w:rsidRPr="005E3DE2">
        <w:rPr>
          <w:rFonts w:ascii="Times New Roman" w:eastAsia="Calibri" w:hAnsi="Times New Roman" w:cs="Times New Roman"/>
          <w:szCs w:val="24"/>
          <w:lang w:val="en-US" w:eastAsia="ar-SA"/>
        </w:rPr>
        <w:t xml:space="preserve">As for Henri </w:t>
      </w:r>
      <w:proofErr w:type="spellStart"/>
      <w:r w:rsidR="005E3DE2" w:rsidRPr="005E3DE2">
        <w:rPr>
          <w:rFonts w:ascii="Times New Roman" w:eastAsia="Calibri" w:hAnsi="Times New Roman" w:cs="Times New Roman"/>
          <w:szCs w:val="24"/>
          <w:lang w:val="en-US" w:eastAsia="ar-SA"/>
        </w:rPr>
        <w:t>d'Outreman</w:t>
      </w:r>
      <w:proofErr w:type="spellEnd"/>
      <w:r w:rsidR="005E3DE2" w:rsidRPr="005E3DE2">
        <w:rPr>
          <w:rFonts w:ascii="Times New Roman" w:eastAsia="Calibri" w:hAnsi="Times New Roman" w:cs="Times New Roman"/>
          <w:szCs w:val="24"/>
          <w:lang w:val="en-US" w:eastAsia="ar-SA"/>
        </w:rPr>
        <w:t>, the first pages of his book were devoted to proving the Roman origins of the city of Valenciennes</w:t>
      </w:r>
      <w:r w:rsidR="00FB260C" w:rsidRPr="00FB260C">
        <w:rPr>
          <w:rFonts w:ascii="Times New Roman" w:eastAsia="Calibri" w:hAnsi="Times New Roman" w:cs="Times New Roman"/>
          <w:szCs w:val="24"/>
          <w:lang w:val="en-US" w:eastAsia="ar-SA"/>
        </w:rPr>
        <w:t>.</w:t>
      </w:r>
      <w:r w:rsidR="00FB260C">
        <w:rPr>
          <w:rStyle w:val="Appelnotedebasdep"/>
          <w:rFonts w:ascii="Times New Roman" w:eastAsia="Calibri" w:hAnsi="Times New Roman" w:cs="Times New Roman"/>
          <w:szCs w:val="24"/>
          <w:lang w:val="en-US" w:eastAsia="ar-SA"/>
        </w:rPr>
        <w:footnoteReference w:id="43"/>
      </w:r>
    </w:p>
    <w:p w14:paraId="727E44FC" w14:textId="25D7903E" w:rsidR="00B73FBC" w:rsidRDefault="00EF0400" w:rsidP="00C74FF1">
      <w:pPr>
        <w:spacing w:line="480" w:lineRule="auto"/>
        <w:ind w:firstLine="708"/>
        <w:jc w:val="left"/>
        <w:rPr>
          <w:rFonts w:ascii="Times New Roman" w:eastAsia="Calibri" w:hAnsi="Times New Roman" w:cs="Times New Roman"/>
          <w:szCs w:val="24"/>
          <w:lang w:val="en-US" w:eastAsia="ar-SA"/>
        </w:rPr>
      </w:pPr>
      <w:r>
        <w:rPr>
          <w:rFonts w:ascii="Times New Roman" w:eastAsia="Calibri" w:hAnsi="Times New Roman" w:cs="Times New Roman"/>
          <w:szCs w:val="24"/>
          <w:lang w:val="en-US" w:eastAsia="ar-SA"/>
        </w:rPr>
        <w:lastRenderedPageBreak/>
        <w:t xml:space="preserve"> </w:t>
      </w:r>
      <w:r w:rsidR="000828F9" w:rsidRPr="000828F9">
        <w:rPr>
          <w:rFonts w:ascii="Times New Roman" w:eastAsia="Calibri" w:hAnsi="Times New Roman" w:cs="Times New Roman"/>
          <w:szCs w:val="24"/>
          <w:lang w:val="en-US" w:eastAsia="ar-SA"/>
        </w:rPr>
        <w:t>The four authors shared the fact that</w:t>
      </w:r>
      <w:r w:rsidR="00D10573">
        <w:rPr>
          <w:rFonts w:ascii="Times New Roman" w:eastAsia="Calibri" w:hAnsi="Times New Roman" w:cs="Times New Roman"/>
          <w:szCs w:val="24"/>
          <w:lang w:val="en-US" w:eastAsia="ar-SA"/>
        </w:rPr>
        <w:t xml:space="preserve"> n</w:t>
      </w:r>
      <w:r w:rsidR="00D10573">
        <w:rPr>
          <w:rFonts w:ascii="Times New Roman" w:eastAsia="Calibri" w:hAnsi="Times New Roman" w:cs="Times New Roman"/>
          <w:szCs w:val="24"/>
          <w:lang w:val="en-US"/>
        </w:rPr>
        <w:t xml:space="preserve">one of them can be considered as an antiquarian, because they all adopted a chronological approach </w:t>
      </w:r>
      <w:r w:rsidR="00D10573" w:rsidRPr="00E02C66">
        <w:rPr>
          <w:rFonts w:ascii="Times New Roman" w:eastAsia="Calibri" w:hAnsi="Times New Roman" w:cs="Times New Roman"/>
          <w:szCs w:val="24"/>
          <w:lang w:val="en-US"/>
        </w:rPr>
        <w:t xml:space="preserve">to </w:t>
      </w:r>
      <w:r w:rsidR="00D10573">
        <w:rPr>
          <w:rFonts w:ascii="Times New Roman" w:eastAsia="Calibri" w:hAnsi="Times New Roman" w:cs="Times New Roman"/>
          <w:szCs w:val="24"/>
          <w:lang w:val="en-US"/>
        </w:rPr>
        <w:t xml:space="preserve">the past essentially based </w:t>
      </w:r>
      <w:r w:rsidR="00D10573" w:rsidRPr="00E02C66">
        <w:rPr>
          <w:rStyle w:val="Aucun"/>
          <w:rFonts w:ascii="Times New Roman" w:hAnsi="Times New Roman"/>
          <w:color w:val="000000" w:themeColor="text1"/>
          <w:szCs w:val="24"/>
          <w:lang w:val="en-US"/>
        </w:rPr>
        <w:t>on the textual sources: they clearly were historians or chronologists</w:t>
      </w:r>
      <w:r w:rsidR="00D10573">
        <w:rPr>
          <w:rFonts w:ascii="Times New Roman" w:eastAsia="Calibri" w:hAnsi="Times New Roman" w:cs="Times New Roman"/>
          <w:szCs w:val="24"/>
          <w:lang w:val="en-US"/>
        </w:rPr>
        <w:t>. Nevertheless, they occasionally resorted to the method developed by early modern antiquarians</w:t>
      </w:r>
      <w:r w:rsidR="00D10573">
        <w:rPr>
          <w:rFonts w:ascii="Times New Roman" w:eastAsia="Calibri" w:hAnsi="Times New Roman" w:cs="Times New Roman"/>
          <w:szCs w:val="24"/>
          <w:vertAlign w:val="superscript"/>
          <w:lang w:val="en-US"/>
        </w:rPr>
        <w:t xml:space="preserve"> </w:t>
      </w:r>
      <w:r w:rsidR="00D10573">
        <w:rPr>
          <w:rFonts w:ascii="Times New Roman" w:eastAsia="Calibri" w:hAnsi="Times New Roman" w:cs="Times New Roman"/>
          <w:szCs w:val="24"/>
          <w:lang w:val="en-US"/>
        </w:rPr>
        <w:t xml:space="preserve">and this was the basis of their reasoning concerning that case study: they proposed a joint analysis of written sources and material remains in order to produce new knowledge. </w:t>
      </w:r>
    </w:p>
    <w:p w14:paraId="29F24F2B" w14:textId="75EE8053" w:rsidR="004C2CB9" w:rsidRDefault="00B73FBC" w:rsidP="00461BBB">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eastAsia="ar-SA"/>
        </w:rPr>
        <w:t>T</w:t>
      </w:r>
      <w:r w:rsidRPr="00B73FBC">
        <w:rPr>
          <w:rFonts w:ascii="Times New Roman" w:eastAsia="Calibri" w:hAnsi="Times New Roman" w:cs="Times New Roman"/>
          <w:szCs w:val="24"/>
          <w:lang w:val="en-US" w:eastAsia="ar-SA"/>
        </w:rPr>
        <w:t xml:space="preserve">hey </w:t>
      </w:r>
      <w:r>
        <w:rPr>
          <w:rFonts w:ascii="Times New Roman" w:eastAsia="Calibri" w:hAnsi="Times New Roman" w:cs="Times New Roman"/>
          <w:szCs w:val="24"/>
          <w:lang w:val="en-US" w:eastAsia="ar-SA"/>
        </w:rPr>
        <w:t xml:space="preserve">discovered </w:t>
      </w:r>
      <w:r w:rsidRPr="00B73FBC">
        <w:rPr>
          <w:rFonts w:ascii="Times New Roman" w:eastAsia="Calibri" w:hAnsi="Times New Roman" w:cs="Times New Roman"/>
          <w:szCs w:val="24"/>
          <w:lang w:val="en-US" w:eastAsia="ar-SA"/>
        </w:rPr>
        <w:t>that</w:t>
      </w:r>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appears in various ancient sources</w:t>
      </w:r>
      <w:r w:rsidR="00461BBB">
        <w:rPr>
          <w:rFonts w:ascii="Times New Roman" w:eastAsia="Calibri" w:hAnsi="Times New Roman" w:cs="Times New Roman"/>
          <w:szCs w:val="24"/>
          <w:lang w:val="en-US"/>
        </w:rPr>
        <w:t xml:space="preserve">: </w:t>
      </w:r>
      <w:r w:rsidR="00461BBB">
        <w:rPr>
          <w:rFonts w:ascii="Times New Roman" w:eastAsia="Times New Roman" w:hAnsi="Times New Roman" w:cs="Times New Roman"/>
          <w:szCs w:val="24"/>
          <w:lang w:val="en-US"/>
        </w:rPr>
        <w:t>"</w:t>
      </w:r>
      <w:r w:rsidR="00E73257" w:rsidRPr="00A616C4">
        <w:rPr>
          <w:lang w:val="en-US"/>
        </w:rPr>
        <w:t xml:space="preserve"> </w:t>
      </w:r>
      <w:proofErr w:type="spellStart"/>
      <w:r w:rsidR="00E73257" w:rsidRPr="00E73257">
        <w:rPr>
          <w:rFonts w:ascii="Times New Roman" w:eastAsia="Times New Roman" w:hAnsi="Times New Roman" w:cs="Times New Roman"/>
          <w:szCs w:val="24"/>
          <w:lang w:val="en-US"/>
        </w:rPr>
        <w:t>Βάγ</w:t>
      </w:r>
      <w:proofErr w:type="spellEnd"/>
      <w:r w:rsidR="00E73257" w:rsidRPr="00E73257">
        <w:rPr>
          <w:rFonts w:ascii="Times New Roman" w:eastAsia="Times New Roman" w:hAnsi="Times New Roman" w:cs="Times New Roman"/>
          <w:szCs w:val="24"/>
          <w:lang w:val="en-US"/>
        </w:rPr>
        <w:t>ανον</w:t>
      </w:r>
      <w:r w:rsidR="00461BBB">
        <w:rPr>
          <w:rFonts w:ascii="Times New Roman" w:eastAsia="Times New Roman" w:hAnsi="Times New Roman" w:cs="Times New Roman"/>
          <w:szCs w:val="24"/>
          <w:lang w:val="en-US"/>
        </w:rPr>
        <w:t xml:space="preserve">" in the </w:t>
      </w:r>
      <w:r w:rsidR="00461BBB" w:rsidRPr="008468CF">
        <w:rPr>
          <w:rFonts w:ascii="Times New Roman" w:eastAsia="Times New Roman" w:hAnsi="Times New Roman" w:cs="Times New Roman"/>
          <w:i/>
          <w:szCs w:val="24"/>
          <w:lang w:val="en-US"/>
        </w:rPr>
        <w:t>Geography</w:t>
      </w:r>
      <w:r w:rsidR="00461BBB">
        <w:rPr>
          <w:rFonts w:ascii="Times New Roman" w:eastAsia="Times New Roman" w:hAnsi="Times New Roman" w:cs="Times New Roman"/>
          <w:szCs w:val="24"/>
          <w:lang w:val="en-US"/>
        </w:rPr>
        <w:t xml:space="preserve"> of Ptolemy (</w:t>
      </w:r>
      <w:r w:rsidR="003451B1">
        <w:rPr>
          <w:rFonts w:ascii="Times New Roman" w:eastAsia="Times New Roman" w:hAnsi="Times New Roman" w:cs="Times New Roman"/>
          <w:szCs w:val="24"/>
          <w:lang w:val="en-US"/>
        </w:rPr>
        <w:t>2</w:t>
      </w:r>
      <w:r w:rsidR="003451B1" w:rsidRPr="003451B1">
        <w:rPr>
          <w:rFonts w:ascii="Times New Roman" w:eastAsia="Times New Roman" w:hAnsi="Times New Roman" w:cs="Times New Roman"/>
          <w:szCs w:val="24"/>
          <w:vertAlign w:val="superscript"/>
          <w:lang w:val="en-US"/>
        </w:rPr>
        <w:t>nd</w:t>
      </w:r>
      <w:r w:rsidR="003451B1">
        <w:rPr>
          <w:rFonts w:ascii="Times New Roman" w:eastAsia="Times New Roman" w:hAnsi="Times New Roman" w:cs="Times New Roman"/>
          <w:szCs w:val="24"/>
          <w:lang w:val="en-US"/>
        </w:rPr>
        <w:t xml:space="preserve"> century CE</w:t>
      </w:r>
      <w:r w:rsidR="00461BBB">
        <w:rPr>
          <w:rFonts w:ascii="Times New Roman" w:eastAsia="Times New Roman" w:hAnsi="Times New Roman" w:cs="Times New Roman"/>
          <w:szCs w:val="24"/>
          <w:lang w:val="en-US"/>
        </w:rPr>
        <w:t>, first edition: 1533)</w:t>
      </w:r>
      <w:r w:rsidR="00461BBB">
        <w:rPr>
          <w:rStyle w:val="Appelnotedebasdep"/>
          <w:rFonts w:ascii="Times New Roman" w:eastAsia="Times New Roman" w:hAnsi="Times New Roman" w:cs="Times New Roman"/>
          <w:szCs w:val="24"/>
          <w:lang w:val="en-US"/>
        </w:rPr>
        <w:footnoteReference w:id="44"/>
      </w:r>
      <w:r w:rsidR="00461BBB">
        <w:rPr>
          <w:rFonts w:ascii="Times New Roman" w:eastAsia="Times New Roman" w:hAnsi="Times New Roman" w:cs="Times New Roman"/>
          <w:szCs w:val="24"/>
          <w:lang w:val="en-US"/>
        </w:rPr>
        <w:t>,</w:t>
      </w:r>
      <w:r w:rsidR="00461BBB">
        <w:rPr>
          <w:rFonts w:ascii="Times New Roman" w:eastAsia="Calibri" w:hAnsi="Times New Roman" w:cs="Times New Roman"/>
          <w:szCs w:val="24"/>
          <w:lang w:val="en-US"/>
        </w:rPr>
        <w:t xml:space="preserve"> </w:t>
      </w:r>
      <w:r>
        <w:rPr>
          <w:rFonts w:ascii="Times New Roman" w:eastAsia="Times New Roman" w:hAnsi="Times New Roman" w:cs="Times New Roman"/>
          <w:szCs w:val="24"/>
          <w:lang w:val="en-US"/>
        </w:rPr>
        <w:t>"</w:t>
      </w:r>
      <w:proofErr w:type="spellStart"/>
      <w:r>
        <w:rPr>
          <w:rFonts w:ascii="Times New Roman" w:eastAsia="Calibri" w:hAnsi="Times New Roman" w:cs="Times New Roman"/>
          <w:szCs w:val="24"/>
          <w:lang w:val="en-US"/>
        </w:rPr>
        <w:t>Bagacum</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Nerviorum</w:t>
      </w:r>
      <w:proofErr w:type="spellEnd"/>
      <w:r>
        <w:rPr>
          <w:rFonts w:ascii="Times New Roman" w:hAnsi="Times New Roman" w:cs="Times New Roman"/>
          <w:szCs w:val="24"/>
          <w:lang w:val="en-US"/>
        </w:rPr>
        <w:t>"</w:t>
      </w:r>
      <w:r w:rsidR="00461BBB">
        <w:rPr>
          <w:rFonts w:ascii="Times New Roman" w:hAnsi="Times New Roman" w:cs="Times New Roman"/>
          <w:szCs w:val="24"/>
          <w:lang w:val="en-US"/>
        </w:rPr>
        <w:t xml:space="preserve"> in</w:t>
      </w:r>
      <w:r w:rsidR="00E00CB5">
        <w:rPr>
          <w:rFonts w:ascii="Times New Roman" w:hAnsi="Times New Roman" w:cs="Times New Roman"/>
          <w:szCs w:val="24"/>
          <w:lang w:val="en-US"/>
        </w:rPr>
        <w:t xml:space="preserve"> the </w:t>
      </w:r>
      <w:r w:rsidR="00461BBB">
        <w:rPr>
          <w:rFonts w:ascii="Times New Roman" w:hAnsi="Times New Roman" w:cs="Times New Roman"/>
          <w:szCs w:val="24"/>
          <w:lang w:val="en-US"/>
        </w:rPr>
        <w:t xml:space="preserve">Antonine Itinerary </w:t>
      </w:r>
      <w:r w:rsidR="00E00CB5">
        <w:rPr>
          <w:rFonts w:ascii="Times New Roman" w:hAnsi="Times New Roman" w:cs="Times New Roman"/>
          <w:szCs w:val="24"/>
          <w:lang w:val="en-US"/>
        </w:rPr>
        <w:t>(</w:t>
      </w:r>
      <w:r w:rsidR="003451B1">
        <w:rPr>
          <w:rFonts w:ascii="Times New Roman" w:hAnsi="Times New Roman" w:cs="Times New Roman"/>
          <w:szCs w:val="24"/>
          <w:lang w:val="en-US"/>
        </w:rPr>
        <w:t>3</w:t>
      </w:r>
      <w:r w:rsidR="003451B1" w:rsidRPr="003451B1">
        <w:rPr>
          <w:rFonts w:ascii="Times New Roman" w:hAnsi="Times New Roman" w:cs="Times New Roman"/>
          <w:szCs w:val="24"/>
          <w:vertAlign w:val="superscript"/>
          <w:lang w:val="en-US"/>
        </w:rPr>
        <w:t>th</w:t>
      </w:r>
      <w:r w:rsidR="003451B1">
        <w:rPr>
          <w:rFonts w:ascii="Times New Roman" w:hAnsi="Times New Roman" w:cs="Times New Roman"/>
          <w:szCs w:val="24"/>
          <w:lang w:val="en-US"/>
        </w:rPr>
        <w:t xml:space="preserve"> or 4</w:t>
      </w:r>
      <w:r w:rsidR="003451B1" w:rsidRPr="003451B1">
        <w:rPr>
          <w:rFonts w:ascii="Times New Roman" w:hAnsi="Times New Roman" w:cs="Times New Roman"/>
          <w:szCs w:val="24"/>
          <w:vertAlign w:val="superscript"/>
          <w:lang w:val="en-US"/>
        </w:rPr>
        <w:t>th</w:t>
      </w:r>
      <w:r w:rsidR="003451B1">
        <w:rPr>
          <w:rFonts w:ascii="Times New Roman" w:hAnsi="Times New Roman" w:cs="Times New Roman"/>
          <w:szCs w:val="24"/>
          <w:lang w:val="en-US"/>
        </w:rPr>
        <w:t xml:space="preserve"> century CE</w:t>
      </w:r>
      <w:r w:rsidR="00461BBB">
        <w:rPr>
          <w:rFonts w:ascii="Times New Roman" w:hAnsi="Times New Roman" w:cs="Times New Roman"/>
          <w:szCs w:val="24"/>
          <w:lang w:val="en-US"/>
        </w:rPr>
        <w:t xml:space="preserve">, </w:t>
      </w:r>
      <w:r w:rsidR="00E00CB5">
        <w:rPr>
          <w:rFonts w:ascii="Times New Roman" w:hAnsi="Times New Roman" w:cs="Times New Roman"/>
          <w:szCs w:val="24"/>
          <w:lang w:val="en-US"/>
        </w:rPr>
        <w:t>first edition: 1512)</w:t>
      </w:r>
      <w:r w:rsidR="00E00CB5">
        <w:rPr>
          <w:rStyle w:val="Appelnotedebasdep"/>
          <w:rFonts w:ascii="Times New Roman" w:hAnsi="Times New Roman" w:cs="Times New Roman"/>
          <w:szCs w:val="24"/>
          <w:lang w:val="en-US"/>
        </w:rPr>
        <w:footnoteReference w:id="45"/>
      </w:r>
      <w:r w:rsidR="00461BBB">
        <w:rPr>
          <w:rFonts w:ascii="Times New Roman" w:hAnsi="Times New Roman" w:cs="Times New Roman"/>
          <w:szCs w:val="24"/>
          <w:lang w:val="en-US"/>
        </w:rPr>
        <w:t xml:space="preserve"> and </w:t>
      </w:r>
      <w:r w:rsidR="00461BBB">
        <w:rPr>
          <w:rFonts w:ascii="Times New Roman" w:eastAsia="Times New Roman" w:hAnsi="Times New Roman" w:cs="Times New Roman"/>
          <w:szCs w:val="24"/>
          <w:lang w:val="en-US"/>
        </w:rPr>
        <w:t>"</w:t>
      </w:r>
      <w:r w:rsidR="00461BBB" w:rsidRPr="00461BBB">
        <w:rPr>
          <w:rFonts w:ascii="Times New Roman" w:hAnsi="Times New Roman" w:cs="Times New Roman"/>
          <w:szCs w:val="24"/>
          <w:lang w:val="en-US"/>
        </w:rPr>
        <w:t xml:space="preserve">Baca </w:t>
      </w:r>
      <w:proofErr w:type="spellStart"/>
      <w:r w:rsidR="00461BBB">
        <w:rPr>
          <w:rFonts w:ascii="Times New Roman" w:hAnsi="Times New Roman" w:cs="Times New Roman"/>
          <w:szCs w:val="24"/>
          <w:lang w:val="en-US"/>
        </w:rPr>
        <w:t>C</w:t>
      </w:r>
      <w:r w:rsidR="00461BBB" w:rsidRPr="00461BBB">
        <w:rPr>
          <w:rFonts w:ascii="Times New Roman" w:hAnsi="Times New Roman" w:cs="Times New Roman"/>
          <w:szCs w:val="24"/>
          <w:lang w:val="en-US"/>
        </w:rPr>
        <w:t>onervio</w:t>
      </w:r>
      <w:proofErr w:type="spellEnd"/>
      <w:r w:rsidR="00461BBB">
        <w:rPr>
          <w:rFonts w:ascii="Times New Roman" w:eastAsia="Times New Roman" w:hAnsi="Times New Roman" w:cs="Times New Roman"/>
          <w:szCs w:val="24"/>
          <w:lang w:val="en-US"/>
        </w:rPr>
        <w:t xml:space="preserve">" in the </w:t>
      </w:r>
      <w:proofErr w:type="spellStart"/>
      <w:r w:rsidR="00461BBB">
        <w:rPr>
          <w:rFonts w:ascii="Times New Roman" w:eastAsia="Times New Roman" w:hAnsi="Times New Roman" w:cs="Times New Roman"/>
          <w:szCs w:val="24"/>
          <w:lang w:val="en-US"/>
        </w:rPr>
        <w:t>Peutinger</w:t>
      </w:r>
      <w:proofErr w:type="spellEnd"/>
      <w:r w:rsidR="00461BBB">
        <w:rPr>
          <w:rFonts w:ascii="Times New Roman" w:eastAsia="Times New Roman" w:hAnsi="Times New Roman" w:cs="Times New Roman"/>
          <w:szCs w:val="24"/>
          <w:lang w:val="en-US"/>
        </w:rPr>
        <w:t xml:space="preserve"> Table (</w:t>
      </w:r>
      <w:r w:rsidR="003451B1">
        <w:rPr>
          <w:rFonts w:ascii="Times New Roman" w:eastAsia="Times New Roman" w:hAnsi="Times New Roman" w:cs="Times New Roman"/>
          <w:szCs w:val="24"/>
          <w:lang w:val="en-US"/>
        </w:rPr>
        <w:t>4</w:t>
      </w:r>
      <w:r w:rsidR="003451B1" w:rsidRPr="003451B1">
        <w:rPr>
          <w:rFonts w:ascii="Times New Roman" w:eastAsia="Times New Roman" w:hAnsi="Times New Roman" w:cs="Times New Roman"/>
          <w:szCs w:val="24"/>
          <w:vertAlign w:val="superscript"/>
          <w:lang w:val="en-US"/>
        </w:rPr>
        <w:t>th</w:t>
      </w:r>
      <w:r w:rsidR="003451B1">
        <w:rPr>
          <w:rFonts w:ascii="Times New Roman" w:eastAsia="Times New Roman" w:hAnsi="Times New Roman" w:cs="Times New Roman"/>
          <w:szCs w:val="24"/>
          <w:lang w:val="en-US"/>
        </w:rPr>
        <w:t xml:space="preserve"> or 5</w:t>
      </w:r>
      <w:r w:rsidR="003451B1" w:rsidRPr="003451B1">
        <w:rPr>
          <w:rFonts w:ascii="Times New Roman" w:eastAsia="Times New Roman" w:hAnsi="Times New Roman" w:cs="Times New Roman"/>
          <w:szCs w:val="24"/>
          <w:vertAlign w:val="superscript"/>
          <w:lang w:val="en-US"/>
        </w:rPr>
        <w:t>th</w:t>
      </w:r>
      <w:r w:rsidR="003451B1">
        <w:rPr>
          <w:rFonts w:ascii="Times New Roman" w:eastAsia="Times New Roman" w:hAnsi="Times New Roman" w:cs="Times New Roman"/>
          <w:szCs w:val="24"/>
          <w:lang w:val="en-US"/>
        </w:rPr>
        <w:t xml:space="preserve"> century CE</w:t>
      </w:r>
      <w:r w:rsidR="00D50937">
        <w:rPr>
          <w:rFonts w:ascii="Times New Roman" w:eastAsia="Times New Roman" w:hAnsi="Times New Roman" w:cs="Times New Roman"/>
          <w:szCs w:val="24"/>
          <w:lang w:val="en-US"/>
        </w:rPr>
        <w:t xml:space="preserve"> [12</w:t>
      </w:r>
      <w:r w:rsidR="00D50937" w:rsidRPr="00D50937">
        <w:rPr>
          <w:rFonts w:ascii="Times New Roman" w:eastAsia="Times New Roman" w:hAnsi="Times New Roman" w:cs="Times New Roman"/>
          <w:szCs w:val="24"/>
          <w:vertAlign w:val="superscript"/>
          <w:lang w:val="en-US"/>
        </w:rPr>
        <w:t>th</w:t>
      </w:r>
      <w:r w:rsidR="00D50937">
        <w:rPr>
          <w:rFonts w:ascii="Times New Roman" w:eastAsia="Times New Roman" w:hAnsi="Times New Roman" w:cs="Times New Roman"/>
          <w:szCs w:val="24"/>
          <w:lang w:val="en-US"/>
        </w:rPr>
        <w:t xml:space="preserve"> century copy]</w:t>
      </w:r>
      <w:r w:rsidR="003451B1">
        <w:rPr>
          <w:rFonts w:ascii="Times New Roman" w:eastAsia="Times New Roman" w:hAnsi="Times New Roman" w:cs="Times New Roman"/>
          <w:szCs w:val="24"/>
          <w:lang w:val="en-US"/>
        </w:rPr>
        <w:t>, first edition: from 1588/1590</w:t>
      </w:r>
      <w:r w:rsidR="00461BBB">
        <w:rPr>
          <w:rFonts w:ascii="Times New Roman" w:eastAsia="Times New Roman" w:hAnsi="Times New Roman" w:cs="Times New Roman"/>
          <w:szCs w:val="24"/>
          <w:lang w:val="en-US"/>
        </w:rPr>
        <w:t>)</w:t>
      </w:r>
      <w:r w:rsidR="00E00CB5">
        <w:rPr>
          <w:rFonts w:ascii="Times New Roman" w:hAnsi="Times New Roman" w:cs="Times New Roman"/>
          <w:szCs w:val="24"/>
          <w:lang w:val="en-US"/>
        </w:rPr>
        <w:t>.</w:t>
      </w:r>
      <w:r w:rsidR="003451B1">
        <w:rPr>
          <w:rStyle w:val="Appelnotedebasdep"/>
          <w:rFonts w:ascii="Times New Roman" w:hAnsi="Times New Roman" w:cs="Times New Roman"/>
          <w:szCs w:val="24"/>
          <w:lang w:val="en-US"/>
        </w:rPr>
        <w:footnoteReference w:id="46"/>
      </w:r>
      <w:r w:rsidR="00E00CB5">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The epithet </w:t>
      </w:r>
      <w:r>
        <w:rPr>
          <w:rFonts w:ascii="Times New Roman" w:eastAsia="Times New Roman" w:hAnsi="Times New Roman" w:cs="Times New Roman"/>
          <w:szCs w:val="24"/>
          <w:lang w:val="en-US"/>
        </w:rPr>
        <w:t>"</w:t>
      </w:r>
      <w:proofErr w:type="spellStart"/>
      <w:r>
        <w:rPr>
          <w:rFonts w:ascii="Times New Roman" w:eastAsia="Calibri" w:hAnsi="Times New Roman" w:cs="Times New Roman"/>
          <w:szCs w:val="24"/>
          <w:lang w:val="en-US"/>
        </w:rPr>
        <w:t>Nerviorum</w:t>
      </w:r>
      <w:proofErr w:type="spellEnd"/>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clearly associates </w:t>
      </w:r>
      <w:proofErr w:type="spellStart"/>
      <w:r w:rsidR="008468CF">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with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and this locality is, still today, considered as the chief town of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during the Roman </w:t>
      </w:r>
      <w:r w:rsidRPr="00E02C66">
        <w:rPr>
          <w:rFonts w:ascii="Times New Roman" w:eastAsia="Calibri" w:hAnsi="Times New Roman" w:cs="Times New Roman"/>
          <w:szCs w:val="24"/>
          <w:lang w:val="en-US"/>
        </w:rPr>
        <w:t>antiquity</w:t>
      </w:r>
      <w:r>
        <w:rPr>
          <w:rFonts w:ascii="Times New Roman" w:eastAsia="Calibri" w:hAnsi="Times New Roman" w:cs="Times New Roman"/>
          <w:szCs w:val="24"/>
          <w:lang w:val="en-US"/>
        </w:rPr>
        <w:t xml:space="preserve">. Several of these sources also mention another site called </w:t>
      </w:r>
      <w:r>
        <w:rPr>
          <w:rFonts w:ascii="Times New Roman" w:hAnsi="Times New Roman" w:cs="Times New Roman"/>
          <w:szCs w:val="24"/>
          <w:lang w:val="en-US"/>
        </w:rPr>
        <w:t>"</w:t>
      </w:r>
      <w:proofErr w:type="spellStart"/>
      <w:r>
        <w:rPr>
          <w:rFonts w:ascii="Times New Roman" w:eastAsia="Calibri" w:hAnsi="Times New Roman" w:cs="Times New Roman"/>
          <w:szCs w:val="24"/>
          <w:lang w:val="en-US"/>
        </w:rPr>
        <w:t>Turnacum</w:t>
      </w:r>
      <w:proofErr w:type="spellEnd"/>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which naturally seemed to </w:t>
      </w:r>
      <w:r w:rsidRPr="00E02C66">
        <w:rPr>
          <w:rFonts w:ascii="Times New Roman" w:eastAsia="Calibri" w:hAnsi="Times New Roman" w:cs="Times New Roman"/>
          <w:szCs w:val="24"/>
          <w:lang w:val="en-US"/>
        </w:rPr>
        <w:t>evoke</w:t>
      </w:r>
      <w:r>
        <w:rPr>
          <w:rFonts w:ascii="Times New Roman" w:eastAsia="Calibri" w:hAnsi="Times New Roman" w:cs="Times New Roman"/>
          <w:szCs w:val="24"/>
          <w:lang w:val="en-US"/>
        </w:rPr>
        <w:t xml:space="preserve"> Tournai.</w:t>
      </w:r>
      <w:r>
        <w:rPr>
          <w:rFonts w:ascii="Times New Roman" w:eastAsia="Calibri" w:hAnsi="Times New Roman" w:cs="Times New Roman"/>
          <w:szCs w:val="24"/>
          <w:vertAlign w:val="superscript"/>
          <w:lang w:val="en-US"/>
        </w:rPr>
        <w:footnoteReference w:id="47"/>
      </w:r>
      <w:r>
        <w:rPr>
          <w:rFonts w:ascii="Times New Roman" w:eastAsia="Calibri" w:hAnsi="Times New Roman" w:cs="Times New Roman"/>
          <w:szCs w:val="24"/>
          <w:lang w:val="en-US"/>
        </w:rPr>
        <w:t xml:space="preserve"> </w:t>
      </w:r>
      <w:r w:rsidR="004C2CB9">
        <w:rPr>
          <w:rFonts w:ascii="Times New Roman" w:eastAsia="Calibri" w:hAnsi="Times New Roman" w:cs="Times New Roman"/>
          <w:szCs w:val="24"/>
          <w:lang w:val="en-US"/>
        </w:rPr>
        <w:t xml:space="preserve">The four authors also noted, more generally, that no testimony going back to the Roman antiquity associated Tournai with the </w:t>
      </w:r>
      <w:proofErr w:type="spellStart"/>
      <w:r w:rsidR="004C2CB9">
        <w:rPr>
          <w:rFonts w:ascii="Times New Roman" w:eastAsia="Calibri" w:hAnsi="Times New Roman" w:cs="Times New Roman"/>
          <w:szCs w:val="24"/>
          <w:lang w:val="en-US"/>
        </w:rPr>
        <w:t>Nervians</w:t>
      </w:r>
      <w:proofErr w:type="spellEnd"/>
      <w:r w:rsidR="004C2CB9">
        <w:rPr>
          <w:rFonts w:ascii="Times New Roman" w:eastAsia="Calibri" w:hAnsi="Times New Roman" w:cs="Times New Roman"/>
          <w:szCs w:val="24"/>
          <w:lang w:val="en-US"/>
        </w:rPr>
        <w:t>.</w:t>
      </w:r>
      <w:r w:rsidR="004C2CB9">
        <w:rPr>
          <w:rFonts w:ascii="Times New Roman" w:eastAsia="Calibri" w:hAnsi="Times New Roman" w:cs="Times New Roman"/>
          <w:szCs w:val="24"/>
          <w:vertAlign w:val="superscript"/>
          <w:lang w:val="en-US"/>
        </w:rPr>
        <w:footnoteReference w:id="48"/>
      </w:r>
      <w:r w:rsidR="004C2CB9">
        <w:rPr>
          <w:rFonts w:ascii="Times New Roman" w:eastAsia="Calibri" w:hAnsi="Times New Roman" w:cs="Times New Roman"/>
          <w:szCs w:val="24"/>
          <w:lang w:val="en-US"/>
        </w:rPr>
        <w:t xml:space="preserve"> Therefore, the</w:t>
      </w:r>
      <w:r w:rsidR="008468CF">
        <w:rPr>
          <w:rFonts w:ascii="Times New Roman" w:eastAsia="Calibri" w:hAnsi="Times New Roman" w:cs="Times New Roman"/>
          <w:szCs w:val="24"/>
          <w:lang w:val="en-US"/>
        </w:rPr>
        <w:t>y</w:t>
      </w:r>
      <w:r w:rsidR="004C2CB9">
        <w:rPr>
          <w:rFonts w:ascii="Times New Roman" w:eastAsia="Calibri" w:hAnsi="Times New Roman" w:cs="Times New Roman"/>
          <w:szCs w:val="24"/>
          <w:lang w:val="en-US"/>
        </w:rPr>
        <w:t xml:space="preserve"> promoted </w:t>
      </w:r>
      <w:proofErr w:type="spellStart"/>
      <w:r w:rsidR="004C2CB9">
        <w:rPr>
          <w:rFonts w:ascii="Times New Roman" w:eastAsia="Calibri" w:hAnsi="Times New Roman" w:cs="Times New Roman"/>
          <w:szCs w:val="24"/>
          <w:lang w:val="en-US"/>
        </w:rPr>
        <w:t>Bavay</w:t>
      </w:r>
      <w:proofErr w:type="spellEnd"/>
      <w:r w:rsidR="004C2CB9">
        <w:rPr>
          <w:rFonts w:ascii="Times New Roman" w:eastAsia="Calibri" w:hAnsi="Times New Roman" w:cs="Times New Roman"/>
          <w:szCs w:val="24"/>
          <w:lang w:val="en-US"/>
        </w:rPr>
        <w:t xml:space="preserve"> </w:t>
      </w:r>
      <w:r w:rsidR="009B7EE9">
        <w:rPr>
          <w:rFonts w:ascii="Times New Roman" w:eastAsia="Calibri" w:hAnsi="Times New Roman" w:cs="Times New Roman"/>
          <w:szCs w:val="24"/>
          <w:lang w:val="en-US"/>
        </w:rPr>
        <w:t xml:space="preserve">as the </w:t>
      </w:r>
      <w:r w:rsidR="008468CF">
        <w:rPr>
          <w:rFonts w:ascii="Times New Roman" w:eastAsia="Times New Roman" w:hAnsi="Times New Roman" w:cs="Times New Roman"/>
          <w:szCs w:val="24"/>
          <w:lang w:val="en-US"/>
        </w:rPr>
        <w:t>"</w:t>
      </w:r>
      <w:r w:rsidR="009B7EE9">
        <w:rPr>
          <w:rFonts w:ascii="Times New Roman" w:eastAsia="Calibri" w:hAnsi="Times New Roman" w:cs="Times New Roman"/>
          <w:szCs w:val="24"/>
          <w:lang w:val="en-US"/>
        </w:rPr>
        <w:t>capital</w:t>
      </w:r>
      <w:r w:rsidR="008468CF">
        <w:rPr>
          <w:rFonts w:ascii="Times New Roman" w:eastAsia="Times New Roman" w:hAnsi="Times New Roman" w:cs="Times New Roman"/>
          <w:szCs w:val="24"/>
          <w:lang w:val="en-US"/>
        </w:rPr>
        <w:t xml:space="preserve">" </w:t>
      </w:r>
      <w:r w:rsidR="009B7EE9">
        <w:rPr>
          <w:rFonts w:ascii="Times New Roman" w:eastAsia="Calibri" w:hAnsi="Times New Roman" w:cs="Times New Roman"/>
          <w:szCs w:val="24"/>
          <w:lang w:val="en-US"/>
        </w:rPr>
        <w:t xml:space="preserve">city of these </w:t>
      </w:r>
      <w:proofErr w:type="spellStart"/>
      <w:r w:rsidR="009B7EE9">
        <w:rPr>
          <w:rFonts w:ascii="Times New Roman" w:eastAsia="Calibri" w:hAnsi="Times New Roman" w:cs="Times New Roman"/>
          <w:szCs w:val="24"/>
          <w:lang w:val="en-US"/>
        </w:rPr>
        <w:t>Gauls</w:t>
      </w:r>
      <w:proofErr w:type="spellEnd"/>
      <w:r w:rsidR="009B7EE9">
        <w:rPr>
          <w:rFonts w:ascii="Times New Roman" w:eastAsia="Calibri" w:hAnsi="Times New Roman" w:cs="Times New Roman"/>
          <w:szCs w:val="24"/>
          <w:lang w:val="en-US"/>
        </w:rPr>
        <w:t xml:space="preserve">, while not challenging the antiquity of Tournai which was also attested, </w:t>
      </w:r>
      <w:r w:rsidR="009B7EE9" w:rsidRPr="00E02C66">
        <w:rPr>
          <w:rStyle w:val="Aucun"/>
          <w:rFonts w:ascii="Times New Roman" w:hAnsi="Times New Roman"/>
          <w:color w:val="000000" w:themeColor="text1"/>
          <w:szCs w:val="24"/>
          <w:lang w:val="en-US"/>
        </w:rPr>
        <w:t>but without being tied to the</w:t>
      </w:r>
      <w:r w:rsidR="009B7EE9">
        <w:rPr>
          <w:rFonts w:ascii="Times New Roman" w:eastAsia="Calibri" w:hAnsi="Times New Roman" w:cs="Times New Roman"/>
          <w:szCs w:val="24"/>
          <w:lang w:val="en-US"/>
        </w:rPr>
        <w:t xml:space="preserve"> </w:t>
      </w:r>
      <w:proofErr w:type="spellStart"/>
      <w:r w:rsidR="009B7EE9">
        <w:rPr>
          <w:rFonts w:ascii="Times New Roman" w:eastAsia="Calibri" w:hAnsi="Times New Roman" w:cs="Times New Roman"/>
          <w:szCs w:val="24"/>
          <w:lang w:val="en-US"/>
        </w:rPr>
        <w:t>Nervians</w:t>
      </w:r>
      <w:proofErr w:type="spellEnd"/>
      <w:r w:rsidR="009B7EE9">
        <w:rPr>
          <w:rFonts w:ascii="Times New Roman" w:eastAsia="Calibri" w:hAnsi="Times New Roman" w:cs="Times New Roman"/>
          <w:szCs w:val="24"/>
          <w:lang w:val="en-US"/>
        </w:rPr>
        <w:t>.</w:t>
      </w:r>
    </w:p>
    <w:p w14:paraId="670C8675" w14:textId="63900946" w:rsidR="0005594D" w:rsidRDefault="00B73FBC" w:rsidP="00F716A9">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lastRenderedPageBreak/>
        <w:t xml:space="preserve">In the early modern period,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was only a modest village in the county of Hainaut, but </w:t>
      </w:r>
      <w:r w:rsidRPr="00E02C66">
        <w:rPr>
          <w:rFonts w:ascii="Times New Roman" w:eastAsia="Calibri" w:hAnsi="Times New Roman" w:cs="Times New Roman"/>
          <w:szCs w:val="24"/>
          <w:lang w:val="en-US"/>
        </w:rPr>
        <w:t xml:space="preserve">the </w:t>
      </w:r>
      <w:r>
        <w:rPr>
          <w:rFonts w:ascii="Times New Roman" w:eastAsia="Calibri" w:hAnsi="Times New Roman" w:cs="Times New Roman"/>
          <w:szCs w:val="24"/>
          <w:lang w:val="en-US"/>
        </w:rPr>
        <w:t>imposing ruins still bore witness to its ancient past.</w:t>
      </w:r>
      <w:r w:rsidR="004C2CB9">
        <w:rPr>
          <w:rFonts w:ascii="Times New Roman" w:eastAsia="Calibri" w:hAnsi="Times New Roman" w:cs="Times New Roman"/>
          <w:color w:val="0070C0"/>
          <w:szCs w:val="24"/>
          <w:lang w:val="en-US"/>
        </w:rPr>
        <w:t xml:space="preserve"> </w:t>
      </w:r>
      <w:r w:rsidRPr="00B73FBC">
        <w:rPr>
          <w:rFonts w:ascii="Times New Roman" w:eastAsia="Calibri" w:hAnsi="Times New Roman" w:cs="Times New Roman"/>
          <w:szCs w:val="24"/>
          <w:lang w:val="en-US"/>
        </w:rPr>
        <w:t>These ruins were already well known in the Middle Ages</w:t>
      </w:r>
      <w:r w:rsidR="009B7EE9">
        <w:rPr>
          <w:rFonts w:ascii="Times New Roman" w:eastAsia="Calibri" w:hAnsi="Times New Roman" w:cs="Times New Roman"/>
          <w:szCs w:val="24"/>
          <w:lang w:val="en-US"/>
        </w:rPr>
        <w:t xml:space="preserve"> and the 16</w:t>
      </w:r>
      <w:r w:rsidR="009B7EE9" w:rsidRPr="009B7EE9">
        <w:rPr>
          <w:rFonts w:ascii="Times New Roman" w:eastAsia="Calibri" w:hAnsi="Times New Roman" w:cs="Times New Roman"/>
          <w:szCs w:val="24"/>
          <w:vertAlign w:val="superscript"/>
          <w:lang w:val="en-US"/>
        </w:rPr>
        <w:t>th</w:t>
      </w:r>
      <w:r w:rsidR="009B7EE9">
        <w:rPr>
          <w:rFonts w:ascii="Times New Roman" w:eastAsia="Calibri" w:hAnsi="Times New Roman" w:cs="Times New Roman"/>
          <w:szCs w:val="24"/>
          <w:lang w:val="en-US"/>
        </w:rPr>
        <w:t xml:space="preserve"> century</w:t>
      </w:r>
      <w:r w:rsidRPr="00B73FBC">
        <w:rPr>
          <w:rFonts w:ascii="Times New Roman" w:eastAsia="Calibri" w:hAnsi="Times New Roman" w:cs="Times New Roman"/>
          <w:szCs w:val="24"/>
          <w:lang w:val="en-US"/>
        </w:rPr>
        <w:t xml:space="preserve">, but they were then associated with the Gallo-Trojan city of </w:t>
      </w:r>
      <w:r w:rsidRPr="00B73FBC">
        <w:rPr>
          <w:rFonts w:ascii="Times New Roman" w:eastAsia="Times New Roman" w:hAnsi="Times New Roman" w:cs="Times New Roman"/>
          <w:szCs w:val="24"/>
          <w:lang w:val="en-US"/>
        </w:rPr>
        <w:t>"</w:t>
      </w:r>
      <w:proofErr w:type="spellStart"/>
      <w:r w:rsidRPr="00B73FBC">
        <w:rPr>
          <w:rFonts w:ascii="Times New Roman" w:eastAsia="Calibri" w:hAnsi="Times New Roman" w:cs="Times New Roman"/>
          <w:szCs w:val="24"/>
          <w:lang w:val="en-US"/>
        </w:rPr>
        <w:t>Belge</w:t>
      </w:r>
      <w:proofErr w:type="spellEnd"/>
      <w:r w:rsidRPr="00B73FBC">
        <w:rPr>
          <w:rFonts w:ascii="Times New Roman" w:eastAsia="Calibri" w:hAnsi="Times New Roman" w:cs="Times New Roman"/>
          <w:szCs w:val="24"/>
          <w:lang w:val="en-US"/>
        </w:rPr>
        <w:t>(s)</w:t>
      </w:r>
      <w:r w:rsidRPr="00B73FBC">
        <w:rPr>
          <w:rFonts w:ascii="Times New Roman" w:hAnsi="Times New Roman" w:cs="Times New Roman"/>
          <w:szCs w:val="24"/>
          <w:lang w:val="en-US"/>
        </w:rPr>
        <w:t xml:space="preserve">" </w:t>
      </w:r>
      <w:r w:rsidRPr="00B73FBC">
        <w:rPr>
          <w:rFonts w:ascii="Times New Roman" w:eastAsia="Calibri" w:hAnsi="Times New Roman" w:cs="Times New Roman"/>
          <w:szCs w:val="24"/>
          <w:lang w:val="en-US"/>
        </w:rPr>
        <w:t xml:space="preserve">or </w:t>
      </w:r>
      <w:r w:rsidRPr="00B73FBC">
        <w:rPr>
          <w:rFonts w:ascii="Times New Roman" w:eastAsia="Calibri" w:hAnsi="Times New Roman" w:cs="Times New Roman"/>
          <w:i/>
          <w:iCs/>
          <w:szCs w:val="24"/>
          <w:lang w:val="en-US"/>
        </w:rPr>
        <w:t>Belgium</w:t>
      </w:r>
      <w:r w:rsidRPr="00B73FBC">
        <w:rPr>
          <w:rFonts w:ascii="Times New Roman" w:eastAsia="Calibri" w:hAnsi="Times New Roman" w:cs="Times New Roman"/>
          <w:szCs w:val="24"/>
          <w:lang w:val="en-US"/>
        </w:rPr>
        <w:t>.</w:t>
      </w:r>
      <w:r w:rsidR="00A616C4">
        <w:rPr>
          <w:rStyle w:val="Appelnotedebasdep"/>
          <w:rFonts w:ascii="Times New Roman" w:eastAsia="Calibri" w:hAnsi="Times New Roman" w:cs="Times New Roman"/>
          <w:szCs w:val="24"/>
          <w:lang w:val="en-US"/>
        </w:rPr>
        <w:footnoteReference w:id="49"/>
      </w:r>
      <w:r w:rsidRPr="00B73FBC">
        <w:rPr>
          <w:rFonts w:ascii="Times New Roman" w:eastAsia="Calibri" w:hAnsi="Times New Roman" w:cs="Times New Roman"/>
          <w:szCs w:val="24"/>
          <w:lang w:val="en-US"/>
        </w:rPr>
        <w:t xml:space="preserve"> </w:t>
      </w:r>
      <w:r w:rsidR="007F2330" w:rsidRPr="007F2330">
        <w:rPr>
          <w:rFonts w:ascii="Times New Roman" w:eastAsia="Calibri" w:hAnsi="Times New Roman" w:cs="Times New Roman"/>
          <w:szCs w:val="24"/>
          <w:lang w:val="en-US"/>
        </w:rPr>
        <w:t xml:space="preserve">The origins of </w:t>
      </w:r>
      <w:proofErr w:type="spellStart"/>
      <w:r w:rsidR="007F2330" w:rsidRPr="007F2330">
        <w:rPr>
          <w:rFonts w:ascii="Times New Roman" w:eastAsia="Calibri" w:hAnsi="Times New Roman" w:cs="Times New Roman"/>
          <w:szCs w:val="24"/>
          <w:lang w:val="en-US"/>
        </w:rPr>
        <w:t>Bavay</w:t>
      </w:r>
      <w:proofErr w:type="spellEnd"/>
      <w:r w:rsidR="007F2330" w:rsidRPr="007F2330">
        <w:rPr>
          <w:rFonts w:ascii="Times New Roman" w:eastAsia="Calibri" w:hAnsi="Times New Roman" w:cs="Times New Roman"/>
          <w:szCs w:val="24"/>
          <w:lang w:val="en-US"/>
        </w:rPr>
        <w:t xml:space="preserve"> were attributed to legendary kings of Trojan origin, the most famous of whom were Bavo and </w:t>
      </w:r>
      <w:proofErr w:type="spellStart"/>
      <w:r w:rsidR="007F2330" w:rsidRPr="007F2330">
        <w:rPr>
          <w:rFonts w:ascii="Times New Roman" w:eastAsia="Calibri" w:hAnsi="Times New Roman" w:cs="Times New Roman"/>
          <w:szCs w:val="24"/>
          <w:lang w:val="en-US"/>
        </w:rPr>
        <w:t>Brunehaut</w:t>
      </w:r>
      <w:proofErr w:type="spellEnd"/>
      <w:r w:rsidR="007F2330" w:rsidRPr="007F2330">
        <w:rPr>
          <w:rFonts w:ascii="Times New Roman" w:eastAsia="Calibri" w:hAnsi="Times New Roman" w:cs="Times New Roman"/>
          <w:szCs w:val="24"/>
          <w:lang w:val="en-US"/>
        </w:rPr>
        <w:t>.</w:t>
      </w:r>
      <w:r w:rsidR="0005594D">
        <w:rPr>
          <w:rStyle w:val="Appelnotedebasdep"/>
          <w:rFonts w:ascii="Times New Roman" w:eastAsia="Calibri" w:hAnsi="Times New Roman" w:cs="Times New Roman"/>
          <w:szCs w:val="24"/>
          <w:lang w:val="en-US"/>
        </w:rPr>
        <w:footnoteReference w:id="50"/>
      </w:r>
      <w:r w:rsidR="007F2330" w:rsidRPr="007F2330">
        <w:rPr>
          <w:rFonts w:ascii="Times New Roman" w:eastAsia="Calibri" w:hAnsi="Times New Roman" w:cs="Times New Roman"/>
          <w:szCs w:val="24"/>
          <w:lang w:val="en-US"/>
        </w:rPr>
        <w:t xml:space="preserve"> </w:t>
      </w:r>
      <w:r w:rsidR="0005594D" w:rsidRPr="0005594D">
        <w:rPr>
          <w:rFonts w:ascii="Times New Roman" w:eastAsia="Calibri" w:hAnsi="Times New Roman" w:cs="Times New Roman"/>
          <w:szCs w:val="24"/>
          <w:lang w:val="en-US"/>
        </w:rPr>
        <w:t>The story mixes history, local traditions and even the use of magic, some accounts attributing to these kings magical powers that would have allowed them to erect the buildings in a short time.</w:t>
      </w:r>
      <w:r w:rsidR="0005594D">
        <w:rPr>
          <w:rFonts w:ascii="Times New Roman" w:eastAsia="Calibri" w:hAnsi="Times New Roman" w:cs="Times New Roman"/>
          <w:szCs w:val="24"/>
          <w:lang w:val="en-US"/>
        </w:rPr>
        <w:t xml:space="preserve"> </w:t>
      </w:r>
      <w:r w:rsidR="007F2330" w:rsidRPr="007F2330">
        <w:rPr>
          <w:rFonts w:ascii="Times New Roman" w:eastAsia="Calibri" w:hAnsi="Times New Roman" w:cs="Times New Roman"/>
          <w:szCs w:val="24"/>
          <w:lang w:val="en-US"/>
        </w:rPr>
        <w:t xml:space="preserve">These traditions were very popular during the Middle Ages, notably thanks to the account given by Jacques de </w:t>
      </w:r>
      <w:proofErr w:type="spellStart"/>
      <w:r w:rsidR="007F2330" w:rsidRPr="007F2330">
        <w:rPr>
          <w:rFonts w:ascii="Times New Roman" w:eastAsia="Calibri" w:hAnsi="Times New Roman" w:cs="Times New Roman"/>
          <w:szCs w:val="24"/>
          <w:lang w:val="en-US"/>
        </w:rPr>
        <w:t>Guyse</w:t>
      </w:r>
      <w:proofErr w:type="spellEnd"/>
      <w:r w:rsidR="007F2330" w:rsidRPr="007F2330">
        <w:rPr>
          <w:rFonts w:ascii="Times New Roman" w:eastAsia="Calibri" w:hAnsi="Times New Roman" w:cs="Times New Roman"/>
          <w:szCs w:val="24"/>
          <w:lang w:val="en-US"/>
        </w:rPr>
        <w:t xml:space="preserve"> </w:t>
      </w:r>
      <w:r w:rsidR="007F2330">
        <w:rPr>
          <w:rFonts w:ascii="Times New Roman" w:eastAsia="Calibri" w:hAnsi="Times New Roman" w:cs="Times New Roman"/>
          <w:szCs w:val="24"/>
          <w:lang w:val="en-US"/>
        </w:rPr>
        <w:t>or Guise (c. 1334-1399)</w:t>
      </w:r>
      <w:r w:rsidR="0005594D">
        <w:rPr>
          <w:rFonts w:ascii="Times New Roman" w:eastAsia="Calibri" w:hAnsi="Times New Roman" w:cs="Times New Roman"/>
          <w:szCs w:val="24"/>
          <w:lang w:val="en-US"/>
        </w:rPr>
        <w:t xml:space="preserve"> about the county of Hainaut</w:t>
      </w:r>
      <w:r w:rsidR="007F2330">
        <w:rPr>
          <w:rFonts w:ascii="Times New Roman" w:eastAsia="Calibri" w:hAnsi="Times New Roman" w:cs="Times New Roman"/>
          <w:szCs w:val="24"/>
          <w:lang w:val="en-US"/>
        </w:rPr>
        <w:t>.</w:t>
      </w:r>
      <w:r w:rsidR="007F2330">
        <w:rPr>
          <w:rFonts w:ascii="Times New Roman" w:eastAsia="Calibri" w:hAnsi="Times New Roman" w:cs="Times New Roman"/>
          <w:szCs w:val="24"/>
          <w:vertAlign w:val="superscript"/>
          <w:lang w:val="en-US"/>
        </w:rPr>
        <w:footnoteReference w:id="51"/>
      </w:r>
      <w:r w:rsidR="007F2330" w:rsidRPr="007F2330">
        <w:rPr>
          <w:rFonts w:ascii="Times New Roman" w:eastAsia="Calibri" w:hAnsi="Times New Roman" w:cs="Times New Roman"/>
          <w:szCs w:val="24"/>
          <w:lang w:val="en-US"/>
        </w:rPr>
        <w:t xml:space="preserve"> This account was perhaps based on earlier writings </w:t>
      </w:r>
      <w:r w:rsidR="008347B7">
        <w:rPr>
          <w:rFonts w:ascii="Times New Roman" w:eastAsia="Calibri" w:hAnsi="Times New Roman" w:cs="Times New Roman"/>
          <w:szCs w:val="24"/>
          <w:lang w:val="en-US"/>
        </w:rPr>
        <w:t>(13</w:t>
      </w:r>
      <w:r w:rsidR="008347B7" w:rsidRPr="008347B7">
        <w:rPr>
          <w:rFonts w:ascii="Times New Roman" w:eastAsia="Calibri" w:hAnsi="Times New Roman" w:cs="Times New Roman"/>
          <w:szCs w:val="24"/>
          <w:vertAlign w:val="superscript"/>
          <w:lang w:val="en-US"/>
        </w:rPr>
        <w:t>th</w:t>
      </w:r>
      <w:r w:rsidR="008347B7">
        <w:rPr>
          <w:rFonts w:ascii="Times New Roman" w:eastAsia="Calibri" w:hAnsi="Times New Roman" w:cs="Times New Roman"/>
          <w:szCs w:val="24"/>
          <w:lang w:val="en-US"/>
        </w:rPr>
        <w:t xml:space="preserve"> c.) </w:t>
      </w:r>
      <w:r w:rsidR="007F2330" w:rsidRPr="007F2330">
        <w:rPr>
          <w:rFonts w:ascii="Times New Roman" w:eastAsia="Calibri" w:hAnsi="Times New Roman" w:cs="Times New Roman"/>
          <w:szCs w:val="24"/>
          <w:lang w:val="en-US"/>
        </w:rPr>
        <w:t xml:space="preserve">now lost (Lucius of </w:t>
      </w:r>
      <w:proofErr w:type="spellStart"/>
      <w:r w:rsidR="007F2330" w:rsidRPr="007F2330">
        <w:rPr>
          <w:rFonts w:ascii="Times New Roman" w:eastAsia="Calibri" w:hAnsi="Times New Roman" w:cs="Times New Roman"/>
          <w:szCs w:val="24"/>
          <w:lang w:val="en-US"/>
        </w:rPr>
        <w:t>Tongeren</w:t>
      </w:r>
      <w:proofErr w:type="spellEnd"/>
      <w:r w:rsidR="008347B7">
        <w:rPr>
          <w:rFonts w:ascii="Times New Roman" w:eastAsia="Calibri" w:hAnsi="Times New Roman" w:cs="Times New Roman"/>
          <w:szCs w:val="24"/>
          <w:lang w:val="en-US"/>
        </w:rPr>
        <w:t>, Hugues of Toul</w:t>
      </w:r>
      <w:r w:rsidR="007F2330" w:rsidRPr="007F2330">
        <w:rPr>
          <w:rFonts w:ascii="Times New Roman" w:eastAsia="Calibri" w:hAnsi="Times New Roman" w:cs="Times New Roman"/>
          <w:szCs w:val="24"/>
          <w:lang w:val="en-US"/>
        </w:rPr>
        <w:t xml:space="preserve"> and </w:t>
      </w:r>
      <w:r w:rsidR="008347B7" w:rsidRPr="008347B7">
        <w:rPr>
          <w:rFonts w:ascii="Times New Roman" w:eastAsia="Calibri" w:hAnsi="Times New Roman" w:cs="Times New Roman"/>
          <w:szCs w:val="24"/>
          <w:lang w:val="en-US"/>
        </w:rPr>
        <w:t xml:space="preserve">Nicolas </w:t>
      </w:r>
      <w:proofErr w:type="spellStart"/>
      <w:r w:rsidR="008347B7" w:rsidRPr="008347B7">
        <w:rPr>
          <w:rFonts w:ascii="Times New Roman" w:eastAsia="Calibri" w:hAnsi="Times New Roman" w:cs="Times New Roman"/>
          <w:szCs w:val="24"/>
          <w:lang w:val="en-US"/>
        </w:rPr>
        <w:t>Ruclerus</w:t>
      </w:r>
      <w:proofErr w:type="spellEnd"/>
      <w:r w:rsidR="007F2330" w:rsidRPr="007F2330">
        <w:rPr>
          <w:rFonts w:ascii="Times New Roman" w:eastAsia="Calibri" w:hAnsi="Times New Roman" w:cs="Times New Roman"/>
          <w:szCs w:val="24"/>
          <w:lang w:val="en-US"/>
        </w:rPr>
        <w:t>).</w:t>
      </w:r>
      <w:r w:rsidR="008347B7">
        <w:rPr>
          <w:rStyle w:val="Appelnotedebasdep"/>
          <w:rFonts w:ascii="Times New Roman" w:eastAsia="Calibri" w:hAnsi="Times New Roman" w:cs="Times New Roman"/>
          <w:szCs w:val="24"/>
          <w:lang w:val="en-US"/>
        </w:rPr>
        <w:footnoteReference w:id="52"/>
      </w:r>
      <w:r w:rsidR="007F2330" w:rsidRPr="007F2330">
        <w:rPr>
          <w:rFonts w:ascii="Times New Roman" w:eastAsia="Calibri" w:hAnsi="Times New Roman" w:cs="Times New Roman"/>
          <w:szCs w:val="24"/>
          <w:lang w:val="en-US"/>
        </w:rPr>
        <w:t xml:space="preserve"> It was still read in the 16</w:t>
      </w:r>
      <w:r w:rsidR="007F2330" w:rsidRPr="007F2330">
        <w:rPr>
          <w:rFonts w:ascii="Times New Roman" w:eastAsia="Calibri" w:hAnsi="Times New Roman" w:cs="Times New Roman"/>
          <w:szCs w:val="24"/>
          <w:vertAlign w:val="superscript"/>
          <w:lang w:val="en-US"/>
        </w:rPr>
        <w:t>th</w:t>
      </w:r>
      <w:r w:rsidR="007F2330" w:rsidRPr="007F2330">
        <w:rPr>
          <w:rFonts w:ascii="Times New Roman" w:eastAsia="Calibri" w:hAnsi="Times New Roman" w:cs="Times New Roman"/>
          <w:szCs w:val="24"/>
          <w:lang w:val="en-US"/>
        </w:rPr>
        <w:t xml:space="preserve"> century, as evidenced by the fact that it was printed as early as 1531,</w:t>
      </w:r>
      <w:r w:rsidR="00875696">
        <w:rPr>
          <w:rStyle w:val="Appelnotedebasdep"/>
          <w:rFonts w:ascii="Times New Roman" w:eastAsia="Calibri" w:hAnsi="Times New Roman" w:cs="Times New Roman"/>
          <w:szCs w:val="24"/>
          <w:lang w:val="en-US"/>
        </w:rPr>
        <w:footnoteReference w:id="53"/>
      </w:r>
      <w:r w:rsidR="007F2330" w:rsidRPr="007F2330">
        <w:rPr>
          <w:rFonts w:ascii="Times New Roman" w:eastAsia="Calibri" w:hAnsi="Times New Roman" w:cs="Times New Roman"/>
          <w:szCs w:val="24"/>
          <w:lang w:val="en-US"/>
        </w:rPr>
        <w:t xml:space="preserve"> and by the fact that many </w:t>
      </w:r>
      <w:r w:rsidR="007F2330">
        <w:rPr>
          <w:rFonts w:ascii="Times New Roman" w:eastAsia="Calibri" w:hAnsi="Times New Roman" w:cs="Times New Roman"/>
          <w:szCs w:val="24"/>
          <w:lang w:val="en-US"/>
        </w:rPr>
        <w:t xml:space="preserve">early </w:t>
      </w:r>
      <w:r w:rsidR="007F2330" w:rsidRPr="007F2330">
        <w:rPr>
          <w:rFonts w:ascii="Times New Roman" w:eastAsia="Calibri" w:hAnsi="Times New Roman" w:cs="Times New Roman"/>
          <w:szCs w:val="24"/>
          <w:lang w:val="en-US"/>
        </w:rPr>
        <w:t xml:space="preserve">modern authors </w:t>
      </w:r>
      <w:r w:rsidR="00875696" w:rsidRPr="007F2330">
        <w:rPr>
          <w:rFonts w:ascii="Times New Roman" w:eastAsia="Calibri" w:hAnsi="Times New Roman" w:cs="Times New Roman"/>
          <w:szCs w:val="24"/>
          <w:lang w:val="en-US"/>
        </w:rPr>
        <w:t>refer</w:t>
      </w:r>
      <w:r w:rsidR="00875696">
        <w:rPr>
          <w:rFonts w:ascii="Times New Roman" w:eastAsia="Calibri" w:hAnsi="Times New Roman" w:cs="Times New Roman"/>
          <w:szCs w:val="24"/>
          <w:lang w:val="en-US"/>
        </w:rPr>
        <w:t>red</w:t>
      </w:r>
      <w:r w:rsidR="007F2330" w:rsidRPr="007F2330">
        <w:rPr>
          <w:rFonts w:ascii="Times New Roman" w:eastAsia="Calibri" w:hAnsi="Times New Roman" w:cs="Times New Roman"/>
          <w:szCs w:val="24"/>
          <w:lang w:val="en-US"/>
        </w:rPr>
        <w:t xml:space="preserve"> to it</w:t>
      </w:r>
      <w:r w:rsidR="008347B7">
        <w:rPr>
          <w:rFonts w:ascii="Times New Roman" w:eastAsia="Calibri" w:hAnsi="Times New Roman" w:cs="Times New Roman"/>
          <w:szCs w:val="24"/>
          <w:lang w:val="en-US"/>
        </w:rPr>
        <w:t xml:space="preserve">, </w:t>
      </w:r>
      <w:r w:rsidR="007F2330" w:rsidRPr="007F2330">
        <w:rPr>
          <w:rFonts w:ascii="Times New Roman" w:eastAsia="Calibri" w:hAnsi="Times New Roman" w:cs="Times New Roman"/>
          <w:szCs w:val="24"/>
          <w:lang w:val="en-US"/>
        </w:rPr>
        <w:t>usually to criticize it</w:t>
      </w:r>
      <w:r w:rsidR="007A0AFC">
        <w:rPr>
          <w:rFonts w:ascii="Times New Roman" w:eastAsia="Calibri" w:hAnsi="Times New Roman" w:cs="Times New Roman"/>
          <w:szCs w:val="24"/>
          <w:lang w:val="en-US"/>
        </w:rPr>
        <w:t>.</w:t>
      </w:r>
      <w:r w:rsidR="007F2330">
        <w:rPr>
          <w:rStyle w:val="Appelnotedebasdep"/>
          <w:rFonts w:ascii="Times New Roman" w:eastAsia="Calibri" w:hAnsi="Times New Roman" w:cs="Times New Roman"/>
          <w:szCs w:val="24"/>
          <w:lang w:val="en-US"/>
        </w:rPr>
        <w:footnoteReference w:id="54"/>
      </w:r>
      <w:r w:rsidR="00C20A08">
        <w:rPr>
          <w:rFonts w:ascii="Times New Roman" w:eastAsia="Calibri" w:hAnsi="Times New Roman" w:cs="Times New Roman"/>
          <w:szCs w:val="24"/>
          <w:lang w:val="en-US"/>
        </w:rPr>
        <w:t xml:space="preserve"> </w:t>
      </w:r>
      <w:r w:rsidR="00C20A08" w:rsidRPr="00C20A08">
        <w:rPr>
          <w:rFonts w:ascii="Times New Roman" w:eastAsia="Calibri" w:hAnsi="Times New Roman" w:cs="Times New Roman"/>
          <w:szCs w:val="24"/>
          <w:lang w:val="en-US"/>
        </w:rPr>
        <w:t>For example, Henr</w:t>
      </w:r>
      <w:r w:rsidR="00875696">
        <w:rPr>
          <w:rFonts w:ascii="Times New Roman" w:eastAsia="Calibri" w:hAnsi="Times New Roman" w:cs="Times New Roman"/>
          <w:szCs w:val="24"/>
          <w:lang w:val="en-US"/>
        </w:rPr>
        <w:t>i</w:t>
      </w:r>
      <w:r w:rsidR="00C20A08" w:rsidRPr="00C20A08">
        <w:rPr>
          <w:rFonts w:ascii="Times New Roman" w:eastAsia="Calibri" w:hAnsi="Times New Roman" w:cs="Times New Roman"/>
          <w:szCs w:val="24"/>
          <w:lang w:val="en-US"/>
        </w:rPr>
        <w:t xml:space="preserve"> </w:t>
      </w:r>
      <w:proofErr w:type="spellStart"/>
      <w:r w:rsidR="00C20A08" w:rsidRPr="00C20A08">
        <w:rPr>
          <w:rFonts w:ascii="Times New Roman" w:eastAsia="Calibri" w:hAnsi="Times New Roman" w:cs="Times New Roman"/>
          <w:szCs w:val="24"/>
          <w:lang w:val="en-US"/>
        </w:rPr>
        <w:t>d'Outreman</w:t>
      </w:r>
      <w:proofErr w:type="spellEnd"/>
      <w:r w:rsidR="00C20A08" w:rsidRPr="00C20A08">
        <w:rPr>
          <w:rFonts w:ascii="Times New Roman" w:eastAsia="Calibri" w:hAnsi="Times New Roman" w:cs="Times New Roman"/>
          <w:szCs w:val="24"/>
          <w:lang w:val="en-US"/>
        </w:rPr>
        <w:t xml:space="preserve"> (1639) wrote that he preferred to remain silent about Jacques de Guise's theories</w:t>
      </w:r>
      <w:r w:rsidR="00875696">
        <w:rPr>
          <w:rFonts w:ascii="Times New Roman" w:eastAsia="Calibri" w:hAnsi="Times New Roman" w:cs="Times New Roman"/>
          <w:szCs w:val="24"/>
          <w:lang w:val="en-US"/>
        </w:rPr>
        <w:t xml:space="preserve"> concerning the ancient past of Hainaut</w:t>
      </w:r>
      <w:r w:rsidR="00C20A08" w:rsidRPr="00C20A08">
        <w:rPr>
          <w:rFonts w:ascii="Times New Roman" w:eastAsia="Calibri" w:hAnsi="Times New Roman" w:cs="Times New Roman"/>
          <w:szCs w:val="24"/>
          <w:lang w:val="en-US"/>
        </w:rPr>
        <w:t>, which he felt was the best way to refute them.</w:t>
      </w:r>
      <w:r w:rsidR="00C20A08" w:rsidRPr="00C20A08">
        <w:rPr>
          <w:rFonts w:ascii="Times New Roman" w:eastAsia="Calibri" w:hAnsi="Times New Roman" w:cs="Times New Roman"/>
          <w:bCs/>
          <w:szCs w:val="24"/>
          <w:vertAlign w:val="superscript"/>
          <w:lang w:val="fr-FR"/>
        </w:rPr>
        <w:footnoteReference w:id="55"/>
      </w:r>
      <w:r w:rsidR="00F716A9">
        <w:rPr>
          <w:rFonts w:ascii="Times New Roman" w:eastAsia="Calibri" w:hAnsi="Times New Roman" w:cs="Times New Roman"/>
          <w:szCs w:val="24"/>
          <w:lang w:val="en-US"/>
        </w:rPr>
        <w:t xml:space="preserve"> </w:t>
      </w:r>
      <w:r w:rsidR="0005594D" w:rsidRPr="0005594D">
        <w:rPr>
          <w:rFonts w:ascii="Times New Roman" w:eastAsia="Calibri" w:hAnsi="Times New Roman" w:cs="Times New Roman"/>
          <w:szCs w:val="24"/>
          <w:lang w:val="en-US"/>
        </w:rPr>
        <w:lastRenderedPageBreak/>
        <w:t xml:space="preserve">In the </w:t>
      </w:r>
      <w:r w:rsidR="0005594D" w:rsidRPr="0005594D">
        <w:rPr>
          <w:rFonts w:ascii="Times New Roman" w:hAnsi="Times New Roman" w:cs="Times New Roman"/>
          <w:i/>
          <w:szCs w:val="24"/>
          <w:lang w:val="en-US"/>
        </w:rPr>
        <w:t xml:space="preserve">Illustrations de </w:t>
      </w:r>
      <w:proofErr w:type="spellStart"/>
      <w:r w:rsidR="0005594D" w:rsidRPr="0005594D">
        <w:rPr>
          <w:rFonts w:ascii="Times New Roman" w:hAnsi="Times New Roman" w:cs="Times New Roman"/>
          <w:i/>
          <w:szCs w:val="24"/>
          <w:lang w:val="en-US"/>
        </w:rPr>
        <w:t>Gaule</w:t>
      </w:r>
      <w:proofErr w:type="spellEnd"/>
      <w:r w:rsidR="0005594D" w:rsidRPr="0005594D">
        <w:rPr>
          <w:rFonts w:ascii="Times New Roman" w:hAnsi="Times New Roman" w:cs="Times New Roman"/>
          <w:i/>
          <w:szCs w:val="24"/>
          <w:lang w:val="en-US"/>
        </w:rPr>
        <w:t xml:space="preserve"> et </w:t>
      </w:r>
      <w:proofErr w:type="spellStart"/>
      <w:r w:rsidR="0005594D" w:rsidRPr="0005594D">
        <w:rPr>
          <w:rFonts w:ascii="Times New Roman" w:hAnsi="Times New Roman" w:cs="Times New Roman"/>
          <w:i/>
          <w:szCs w:val="24"/>
          <w:lang w:val="en-US"/>
        </w:rPr>
        <w:t>singularitéz</w:t>
      </w:r>
      <w:proofErr w:type="spellEnd"/>
      <w:r w:rsidR="0005594D" w:rsidRPr="0005594D">
        <w:rPr>
          <w:rFonts w:ascii="Times New Roman" w:hAnsi="Times New Roman" w:cs="Times New Roman"/>
          <w:i/>
          <w:szCs w:val="24"/>
          <w:lang w:val="en-US"/>
        </w:rPr>
        <w:t xml:space="preserve"> de Troye </w:t>
      </w:r>
      <w:r w:rsidR="0005594D" w:rsidRPr="0005594D">
        <w:rPr>
          <w:rFonts w:ascii="Times New Roman" w:hAnsi="Times New Roman" w:cs="Times New Roman"/>
          <w:szCs w:val="24"/>
          <w:lang w:val="en-US"/>
        </w:rPr>
        <w:t>(1510-1513)</w:t>
      </w:r>
      <w:r w:rsidR="0005594D" w:rsidRPr="00B73FBC">
        <w:rPr>
          <w:rFonts w:ascii="Times New Roman" w:hAnsi="Times New Roman" w:cs="Times New Roman"/>
          <w:szCs w:val="24"/>
          <w:vertAlign w:val="superscript"/>
          <w:lang w:val="en-US"/>
        </w:rPr>
        <w:footnoteReference w:id="56"/>
      </w:r>
      <w:r w:rsidR="0005594D" w:rsidRPr="0005594D">
        <w:rPr>
          <w:rFonts w:ascii="Times New Roman" w:eastAsia="Calibri" w:hAnsi="Times New Roman" w:cs="Times New Roman"/>
          <w:szCs w:val="24"/>
          <w:lang w:val="en-US"/>
        </w:rPr>
        <w:t xml:space="preserve">, Jean Lemaire de </w:t>
      </w:r>
      <w:proofErr w:type="spellStart"/>
      <w:r w:rsidR="0005594D" w:rsidRPr="0005594D">
        <w:rPr>
          <w:rFonts w:ascii="Times New Roman" w:eastAsia="Calibri" w:hAnsi="Times New Roman" w:cs="Times New Roman"/>
          <w:szCs w:val="24"/>
          <w:lang w:val="en-US"/>
        </w:rPr>
        <w:t>Belges</w:t>
      </w:r>
      <w:proofErr w:type="spellEnd"/>
      <w:r w:rsidR="0005594D" w:rsidRPr="0005594D">
        <w:rPr>
          <w:rFonts w:ascii="Times New Roman" w:eastAsia="Calibri" w:hAnsi="Times New Roman" w:cs="Times New Roman"/>
          <w:szCs w:val="24"/>
          <w:lang w:val="en-US"/>
        </w:rPr>
        <w:t xml:space="preserve"> </w:t>
      </w:r>
      <w:r w:rsidR="0005594D" w:rsidRPr="0005594D">
        <w:rPr>
          <w:rFonts w:ascii="Times New Roman" w:hAnsi="Times New Roman" w:cs="Times New Roman"/>
          <w:szCs w:val="24"/>
          <w:lang w:val="en-US" w:eastAsia="ar-SA"/>
        </w:rPr>
        <w:t>(</w:t>
      </w:r>
      <w:r w:rsidR="0005594D" w:rsidRPr="0005594D">
        <w:rPr>
          <w:rFonts w:ascii="Times New Roman" w:hAnsi="Times New Roman" w:cs="Times New Roman"/>
          <w:szCs w:val="24"/>
          <w:lang w:val="en-US"/>
        </w:rPr>
        <w:t>1473- c. 1525</w:t>
      </w:r>
      <w:r w:rsidR="0005594D" w:rsidRPr="0005594D">
        <w:rPr>
          <w:rFonts w:ascii="Times New Roman" w:hAnsi="Times New Roman" w:cs="Times New Roman"/>
          <w:szCs w:val="24"/>
          <w:lang w:val="en-US" w:eastAsia="ar-SA"/>
        </w:rPr>
        <w:t>)</w:t>
      </w:r>
      <w:r w:rsidR="0005594D" w:rsidRPr="00B73FBC">
        <w:rPr>
          <w:rFonts w:ascii="Times New Roman" w:hAnsi="Times New Roman" w:cs="Times New Roman"/>
          <w:szCs w:val="24"/>
          <w:vertAlign w:val="superscript"/>
          <w:lang w:val="en-US" w:eastAsia="ar-SA"/>
        </w:rPr>
        <w:footnoteReference w:id="57"/>
      </w:r>
      <w:r w:rsidR="0005594D" w:rsidRPr="0005594D">
        <w:rPr>
          <w:rFonts w:ascii="Times New Roman" w:hAnsi="Times New Roman" w:cs="Times New Roman"/>
          <w:szCs w:val="24"/>
          <w:lang w:val="en-US" w:eastAsia="ar-SA"/>
        </w:rPr>
        <w:t xml:space="preserve"> </w:t>
      </w:r>
      <w:r w:rsidR="0005594D" w:rsidRPr="0005594D">
        <w:rPr>
          <w:rFonts w:ascii="Times New Roman" w:eastAsia="Calibri" w:hAnsi="Times New Roman" w:cs="Times New Roman"/>
          <w:szCs w:val="24"/>
          <w:lang w:val="en-US"/>
        </w:rPr>
        <w:t>also propagate</w:t>
      </w:r>
      <w:r w:rsidR="0005594D">
        <w:rPr>
          <w:rFonts w:ascii="Times New Roman" w:eastAsia="Calibri" w:hAnsi="Times New Roman" w:cs="Times New Roman"/>
          <w:szCs w:val="24"/>
          <w:lang w:val="en-US"/>
        </w:rPr>
        <w:t>d</w:t>
      </w:r>
      <w:r w:rsidR="0005594D" w:rsidRPr="0005594D">
        <w:rPr>
          <w:rFonts w:ascii="Times New Roman" w:eastAsia="Calibri" w:hAnsi="Times New Roman" w:cs="Times New Roman"/>
          <w:szCs w:val="24"/>
          <w:lang w:val="en-US"/>
        </w:rPr>
        <w:t xml:space="preserve"> th</w:t>
      </w:r>
      <w:r w:rsidR="00F716A9">
        <w:rPr>
          <w:rFonts w:ascii="Times New Roman" w:eastAsia="Calibri" w:hAnsi="Times New Roman" w:cs="Times New Roman"/>
          <w:szCs w:val="24"/>
          <w:lang w:val="en-US"/>
        </w:rPr>
        <w:t>is</w:t>
      </w:r>
      <w:r w:rsidR="0005594D" w:rsidRPr="0005594D">
        <w:rPr>
          <w:rFonts w:ascii="Times New Roman" w:eastAsia="Calibri" w:hAnsi="Times New Roman" w:cs="Times New Roman"/>
          <w:szCs w:val="24"/>
          <w:lang w:val="en-US"/>
        </w:rPr>
        <w:t xml:space="preserve"> theory of a Trojan origin in the first half of the 16</w:t>
      </w:r>
      <w:r w:rsidR="0005594D" w:rsidRPr="0005594D">
        <w:rPr>
          <w:rFonts w:ascii="Times New Roman" w:eastAsia="Calibri" w:hAnsi="Times New Roman" w:cs="Times New Roman"/>
          <w:szCs w:val="24"/>
          <w:vertAlign w:val="superscript"/>
          <w:lang w:val="en-US"/>
        </w:rPr>
        <w:t xml:space="preserve">th </w:t>
      </w:r>
      <w:r w:rsidR="0005594D" w:rsidRPr="0005594D">
        <w:rPr>
          <w:rFonts w:ascii="Times New Roman" w:eastAsia="Calibri" w:hAnsi="Times New Roman" w:cs="Times New Roman"/>
          <w:szCs w:val="24"/>
          <w:lang w:val="en-US"/>
        </w:rPr>
        <w:t>century</w:t>
      </w:r>
      <w:r w:rsidR="00875696">
        <w:rPr>
          <w:rFonts w:ascii="Times New Roman" w:eastAsia="Calibri" w:hAnsi="Times New Roman" w:cs="Times New Roman"/>
          <w:szCs w:val="24"/>
          <w:lang w:val="en-US"/>
        </w:rPr>
        <w:t xml:space="preserve">, </w:t>
      </w:r>
      <w:r w:rsidR="00875696" w:rsidRPr="00875696">
        <w:rPr>
          <w:rFonts w:ascii="Times New Roman" w:eastAsia="Calibri" w:hAnsi="Times New Roman" w:cs="Times New Roman"/>
          <w:szCs w:val="24"/>
          <w:lang w:val="en-US"/>
        </w:rPr>
        <w:t>but he was only rarely cited</w:t>
      </w:r>
      <w:r w:rsidR="00875696">
        <w:rPr>
          <w:rFonts w:ascii="Times New Roman" w:eastAsia="Calibri" w:hAnsi="Times New Roman" w:cs="Times New Roman"/>
          <w:szCs w:val="24"/>
          <w:lang w:val="en-US"/>
        </w:rPr>
        <w:t xml:space="preserve"> a century later</w:t>
      </w:r>
      <w:r w:rsidR="00875696" w:rsidRPr="00875696">
        <w:rPr>
          <w:rFonts w:ascii="Times New Roman" w:eastAsia="Calibri" w:hAnsi="Times New Roman" w:cs="Times New Roman"/>
          <w:szCs w:val="24"/>
          <w:lang w:val="en-US"/>
        </w:rPr>
        <w:t xml:space="preserve"> by</w:t>
      </w:r>
      <w:r w:rsidR="00875696">
        <w:rPr>
          <w:rFonts w:ascii="Times New Roman" w:eastAsia="Calibri" w:hAnsi="Times New Roman" w:cs="Times New Roman"/>
          <w:szCs w:val="24"/>
          <w:lang w:val="en-US"/>
        </w:rPr>
        <w:t xml:space="preserve"> early</w:t>
      </w:r>
      <w:r w:rsidR="00875696" w:rsidRPr="00875696">
        <w:rPr>
          <w:rFonts w:ascii="Times New Roman" w:eastAsia="Calibri" w:hAnsi="Times New Roman" w:cs="Times New Roman"/>
          <w:szCs w:val="24"/>
          <w:lang w:val="en-US"/>
        </w:rPr>
        <w:t xml:space="preserve"> modern </w:t>
      </w:r>
      <w:r w:rsidR="00875696">
        <w:rPr>
          <w:rFonts w:ascii="Times New Roman" w:eastAsia="Calibri" w:hAnsi="Times New Roman" w:cs="Times New Roman"/>
          <w:szCs w:val="24"/>
          <w:lang w:val="en-US"/>
        </w:rPr>
        <w:t>scholars writing</w:t>
      </w:r>
      <w:r w:rsidR="00875696" w:rsidRPr="00875696">
        <w:rPr>
          <w:rFonts w:ascii="Times New Roman" w:eastAsia="Calibri" w:hAnsi="Times New Roman" w:cs="Times New Roman"/>
          <w:szCs w:val="24"/>
          <w:lang w:val="en-US"/>
        </w:rPr>
        <w:t xml:space="preserve"> on the past of </w:t>
      </w:r>
      <w:proofErr w:type="spellStart"/>
      <w:r w:rsidR="00875696" w:rsidRPr="00875696">
        <w:rPr>
          <w:rFonts w:ascii="Times New Roman" w:eastAsia="Calibri" w:hAnsi="Times New Roman" w:cs="Times New Roman"/>
          <w:szCs w:val="24"/>
          <w:lang w:val="en-US"/>
        </w:rPr>
        <w:t>Bavay</w:t>
      </w:r>
      <w:proofErr w:type="spellEnd"/>
      <w:r w:rsidR="00875696" w:rsidRPr="00875696">
        <w:rPr>
          <w:rFonts w:ascii="Times New Roman" w:eastAsia="Calibri" w:hAnsi="Times New Roman" w:cs="Times New Roman"/>
          <w:szCs w:val="24"/>
          <w:lang w:val="en-US"/>
        </w:rPr>
        <w:t>.</w:t>
      </w:r>
    </w:p>
    <w:p w14:paraId="650147AA" w14:textId="377F5C7D" w:rsidR="0070165D" w:rsidRDefault="00B73FBC" w:rsidP="00A616C4">
      <w:pPr>
        <w:spacing w:line="480" w:lineRule="auto"/>
        <w:ind w:firstLine="708"/>
        <w:jc w:val="left"/>
        <w:rPr>
          <w:rFonts w:ascii="Times New Roman" w:eastAsia="Calibri" w:hAnsi="Times New Roman" w:cs="Times New Roman"/>
          <w:szCs w:val="24"/>
          <w:lang w:val="en-US"/>
        </w:rPr>
      </w:pPr>
      <w:proofErr w:type="spellStart"/>
      <w:r w:rsidRPr="00B73FBC">
        <w:rPr>
          <w:rFonts w:ascii="Times New Roman" w:hAnsi="Times New Roman" w:cs="Times New Roman"/>
          <w:szCs w:val="24"/>
          <w:lang w:val="en-US" w:eastAsia="ar-SA"/>
        </w:rPr>
        <w:t>Miraeus</w:t>
      </w:r>
      <w:proofErr w:type="spellEnd"/>
      <w:r w:rsidR="0005594D">
        <w:rPr>
          <w:rFonts w:ascii="Times New Roman" w:hAnsi="Times New Roman" w:cs="Times New Roman"/>
          <w:szCs w:val="24"/>
          <w:lang w:val="en-US" w:eastAsia="ar-SA"/>
        </w:rPr>
        <w:t xml:space="preserve"> (1624)</w:t>
      </w:r>
      <w:r w:rsidRPr="00B73FBC">
        <w:rPr>
          <w:rFonts w:ascii="Times New Roman" w:hAnsi="Times New Roman" w:cs="Times New Roman"/>
          <w:szCs w:val="24"/>
          <w:lang w:val="en-US" w:eastAsia="ar-SA"/>
        </w:rPr>
        <w:t xml:space="preserve">, </w:t>
      </w:r>
      <w:proofErr w:type="spellStart"/>
      <w:r w:rsidRPr="00B73FBC">
        <w:rPr>
          <w:rFonts w:ascii="Times New Roman" w:hAnsi="Times New Roman" w:cs="Times New Roman"/>
          <w:szCs w:val="24"/>
          <w:lang w:val="en-US" w:eastAsia="ar-SA"/>
        </w:rPr>
        <w:t>Vinchant</w:t>
      </w:r>
      <w:proofErr w:type="spellEnd"/>
      <w:r w:rsidR="0005594D">
        <w:rPr>
          <w:rFonts w:ascii="Times New Roman" w:hAnsi="Times New Roman" w:cs="Times New Roman"/>
          <w:szCs w:val="24"/>
          <w:lang w:val="en-US" w:eastAsia="ar-SA"/>
        </w:rPr>
        <w:t xml:space="preserve"> (1635, published </w:t>
      </w:r>
      <w:r w:rsidR="00671ECC" w:rsidRPr="00671ECC">
        <w:rPr>
          <w:rFonts w:ascii="Times New Roman" w:hAnsi="Times New Roman" w:cs="Times New Roman"/>
          <w:szCs w:val="24"/>
          <w:lang w:val="en-US" w:eastAsia="ar-SA"/>
        </w:rPr>
        <w:t>posthumously</w:t>
      </w:r>
      <w:r w:rsidR="00671ECC">
        <w:rPr>
          <w:rFonts w:ascii="Times New Roman" w:hAnsi="Times New Roman" w:cs="Times New Roman"/>
          <w:szCs w:val="24"/>
          <w:lang w:val="en-US" w:eastAsia="ar-SA"/>
        </w:rPr>
        <w:t xml:space="preserve"> </w:t>
      </w:r>
      <w:r w:rsidR="0005594D">
        <w:rPr>
          <w:rFonts w:ascii="Times New Roman" w:hAnsi="Times New Roman" w:cs="Times New Roman"/>
          <w:szCs w:val="24"/>
          <w:lang w:val="en-US" w:eastAsia="ar-SA"/>
        </w:rPr>
        <w:t>in 1648)</w:t>
      </w:r>
      <w:r w:rsidRPr="00B73FBC">
        <w:rPr>
          <w:rFonts w:ascii="Times New Roman" w:hAnsi="Times New Roman" w:cs="Times New Roman"/>
          <w:szCs w:val="24"/>
          <w:lang w:val="en-US" w:eastAsia="ar-SA"/>
        </w:rPr>
        <w:t xml:space="preserve">, </w:t>
      </w:r>
      <w:proofErr w:type="spellStart"/>
      <w:r w:rsidRPr="00B73FBC">
        <w:rPr>
          <w:rFonts w:ascii="Times New Roman" w:hAnsi="Times New Roman" w:cs="Times New Roman"/>
          <w:szCs w:val="24"/>
          <w:lang w:val="en-US" w:eastAsia="ar-SA"/>
        </w:rPr>
        <w:t>d'Outreman</w:t>
      </w:r>
      <w:proofErr w:type="spellEnd"/>
      <w:r w:rsidRPr="00B73FBC">
        <w:rPr>
          <w:rFonts w:ascii="Times New Roman" w:hAnsi="Times New Roman" w:cs="Times New Roman"/>
          <w:szCs w:val="24"/>
          <w:lang w:val="en-US" w:eastAsia="ar-SA"/>
        </w:rPr>
        <w:t xml:space="preserve"> </w:t>
      </w:r>
      <w:r w:rsidR="0005594D">
        <w:rPr>
          <w:rFonts w:ascii="Times New Roman" w:hAnsi="Times New Roman" w:cs="Times New Roman"/>
          <w:szCs w:val="24"/>
          <w:lang w:val="en-US" w:eastAsia="ar-SA"/>
        </w:rPr>
        <w:t xml:space="preserve">(1639) </w:t>
      </w:r>
      <w:r w:rsidRPr="00B73FBC">
        <w:rPr>
          <w:rFonts w:ascii="Times New Roman" w:hAnsi="Times New Roman" w:cs="Times New Roman"/>
          <w:szCs w:val="24"/>
          <w:lang w:val="en-US" w:eastAsia="ar-SA"/>
        </w:rPr>
        <w:t xml:space="preserve">and </w:t>
      </w:r>
      <w:proofErr w:type="spellStart"/>
      <w:r w:rsidRPr="00B73FBC">
        <w:rPr>
          <w:rFonts w:ascii="Times New Roman" w:hAnsi="Times New Roman" w:cs="Times New Roman"/>
          <w:szCs w:val="24"/>
          <w:lang w:val="en-US" w:eastAsia="ar-SA"/>
        </w:rPr>
        <w:t>Bucherius</w:t>
      </w:r>
      <w:proofErr w:type="spellEnd"/>
      <w:r w:rsidRPr="00B73FBC">
        <w:rPr>
          <w:rFonts w:ascii="Times New Roman" w:hAnsi="Times New Roman" w:cs="Times New Roman"/>
          <w:szCs w:val="24"/>
          <w:lang w:val="en-US" w:eastAsia="ar-SA"/>
        </w:rPr>
        <w:t xml:space="preserve"> </w:t>
      </w:r>
      <w:r w:rsidR="0005594D">
        <w:rPr>
          <w:rFonts w:ascii="Times New Roman" w:hAnsi="Times New Roman" w:cs="Times New Roman"/>
          <w:szCs w:val="24"/>
          <w:lang w:val="en-US" w:eastAsia="ar-SA"/>
        </w:rPr>
        <w:t>(165</w:t>
      </w:r>
      <w:r w:rsidR="00671ECC">
        <w:rPr>
          <w:rFonts w:ascii="Times New Roman" w:hAnsi="Times New Roman" w:cs="Times New Roman"/>
          <w:szCs w:val="24"/>
          <w:lang w:val="en-US" w:eastAsia="ar-SA"/>
        </w:rPr>
        <w:t>5</w:t>
      </w:r>
      <w:r w:rsidR="0005594D">
        <w:rPr>
          <w:rFonts w:ascii="Times New Roman" w:hAnsi="Times New Roman" w:cs="Times New Roman"/>
          <w:szCs w:val="24"/>
          <w:lang w:val="en-US" w:eastAsia="ar-SA"/>
        </w:rPr>
        <w:t xml:space="preserve">) </w:t>
      </w:r>
      <w:r w:rsidRPr="00B73FBC">
        <w:rPr>
          <w:rFonts w:ascii="Times New Roman" w:hAnsi="Times New Roman" w:cs="Times New Roman"/>
          <w:szCs w:val="24"/>
          <w:lang w:val="en-US" w:eastAsia="ar-SA"/>
        </w:rPr>
        <w:t xml:space="preserve">considered that the ruins of </w:t>
      </w:r>
      <w:proofErr w:type="spellStart"/>
      <w:r w:rsidRPr="00B73FBC">
        <w:rPr>
          <w:rFonts w:ascii="Times New Roman" w:hAnsi="Times New Roman" w:cs="Times New Roman"/>
          <w:szCs w:val="24"/>
          <w:lang w:val="en-US" w:eastAsia="ar-SA"/>
        </w:rPr>
        <w:t>Bavay</w:t>
      </w:r>
      <w:proofErr w:type="spellEnd"/>
      <w:r w:rsidRPr="00B73FBC">
        <w:rPr>
          <w:rFonts w:ascii="Times New Roman" w:hAnsi="Times New Roman" w:cs="Times New Roman"/>
          <w:szCs w:val="24"/>
          <w:lang w:val="en-US" w:eastAsia="ar-SA"/>
        </w:rPr>
        <w:t xml:space="preserve"> were Roman.</w:t>
      </w:r>
      <w:r>
        <w:rPr>
          <w:rFonts w:ascii="Times New Roman" w:eastAsia="Calibri" w:hAnsi="Times New Roman" w:cs="Times New Roman"/>
          <w:szCs w:val="24"/>
          <w:lang w:val="en-US"/>
        </w:rPr>
        <w:t xml:space="preserve"> </w:t>
      </w:r>
      <w:r w:rsidR="009B7EE9">
        <w:rPr>
          <w:rFonts w:ascii="Times New Roman" w:eastAsia="Calibri" w:hAnsi="Times New Roman" w:cs="Times New Roman"/>
          <w:szCs w:val="24"/>
          <w:lang w:val="en-US"/>
        </w:rPr>
        <w:t>The four early modern authors</w:t>
      </w:r>
      <w:r w:rsidR="00654BE1">
        <w:rPr>
          <w:rFonts w:ascii="Times New Roman" w:eastAsia="Calibri" w:hAnsi="Times New Roman" w:cs="Times New Roman"/>
          <w:szCs w:val="24"/>
          <w:lang w:val="en-US"/>
        </w:rPr>
        <w:t xml:space="preserve"> were the first to </w:t>
      </w:r>
      <w:r w:rsidR="00654BE1">
        <w:rPr>
          <w:rFonts w:ascii="Times New Roman" w:eastAsia="Calibri" w:hAnsi="Times New Roman" w:cs="Times New Roman"/>
          <w:szCs w:val="24"/>
          <w:lang w:val="en-US" w:eastAsia="ar-SA"/>
        </w:rPr>
        <w:t xml:space="preserve">identify </w:t>
      </w:r>
      <w:r w:rsidR="00654BE1">
        <w:rPr>
          <w:rFonts w:ascii="Times New Roman" w:eastAsia="Calibri" w:hAnsi="Times New Roman" w:cs="Times New Roman"/>
          <w:szCs w:val="24"/>
          <w:lang w:val="en-US"/>
        </w:rPr>
        <w:t xml:space="preserve">them </w:t>
      </w:r>
      <w:r w:rsidR="00654BE1">
        <w:rPr>
          <w:rFonts w:ascii="Times New Roman" w:eastAsia="Calibri" w:hAnsi="Times New Roman" w:cs="Times New Roman"/>
          <w:szCs w:val="24"/>
          <w:lang w:val="en-US" w:eastAsia="ar-SA"/>
        </w:rPr>
        <w:t>as Roman monuments and to describe them as such, albeit rather summarily.</w:t>
      </w:r>
      <w:r w:rsidR="00654BE1">
        <w:rPr>
          <w:rFonts w:ascii="Times New Roman" w:eastAsia="Calibri" w:hAnsi="Times New Roman" w:cs="Times New Roman"/>
          <w:szCs w:val="24"/>
          <w:vertAlign w:val="superscript"/>
          <w:lang w:val="en-US"/>
        </w:rPr>
        <w:footnoteReference w:id="58"/>
      </w:r>
      <w:r w:rsidR="00654BE1">
        <w:rPr>
          <w:rFonts w:ascii="Times New Roman" w:eastAsia="Calibri" w:hAnsi="Times New Roman" w:cs="Times New Roman"/>
          <w:szCs w:val="24"/>
          <w:lang w:val="en-US" w:eastAsia="ar-SA"/>
        </w:rPr>
        <w:t xml:space="preserve"> </w:t>
      </w:r>
      <w:r w:rsidR="009B7EE9" w:rsidRPr="00B73FBC">
        <w:rPr>
          <w:rFonts w:ascii="Times New Roman" w:eastAsia="Calibri" w:hAnsi="Times New Roman" w:cs="Times New Roman"/>
          <w:szCs w:val="24"/>
          <w:lang w:val="en-US"/>
        </w:rPr>
        <w:t>If the testimony of the written sources remained important,</w:t>
      </w:r>
      <w:r w:rsidR="009B7EE9">
        <w:rPr>
          <w:rFonts w:ascii="Times New Roman" w:eastAsia="Calibri" w:hAnsi="Times New Roman" w:cs="Times New Roman"/>
          <w:szCs w:val="24"/>
          <w:lang w:val="en-US"/>
        </w:rPr>
        <w:t xml:space="preserve"> the inventory and the description of the material remains constituted their main argument. </w:t>
      </w:r>
      <w:r w:rsidR="00654BE1">
        <w:rPr>
          <w:rFonts w:ascii="Times New Roman" w:eastAsia="Calibri" w:hAnsi="Times New Roman" w:cs="Times New Roman"/>
          <w:szCs w:val="24"/>
          <w:lang w:val="en-US" w:eastAsia="ar-SA"/>
        </w:rPr>
        <w:t xml:space="preserve">They notably mentioned the remains </w:t>
      </w:r>
      <w:r w:rsidR="00654BE1">
        <w:rPr>
          <w:rFonts w:ascii="Times New Roman" w:eastAsia="Calibri" w:hAnsi="Times New Roman" w:cs="Times New Roman"/>
          <w:szCs w:val="24"/>
          <w:lang w:val="en-US"/>
        </w:rPr>
        <w:t xml:space="preserve">of </w:t>
      </w:r>
      <w:r w:rsidR="00654BE1">
        <w:rPr>
          <w:rFonts w:ascii="Times New Roman" w:eastAsia="Calibri" w:hAnsi="Times New Roman" w:cs="Times New Roman"/>
          <w:i/>
          <w:iCs/>
          <w:szCs w:val="24"/>
          <w:lang w:val="en-US"/>
        </w:rPr>
        <w:t>thermae</w:t>
      </w:r>
      <w:r w:rsidR="00654BE1">
        <w:rPr>
          <w:rFonts w:ascii="Times New Roman" w:eastAsia="Calibri" w:hAnsi="Times New Roman" w:cs="Times New Roman"/>
          <w:szCs w:val="24"/>
          <w:lang w:val="en-US"/>
        </w:rPr>
        <w:t xml:space="preserve">, those of an aqueduct and especially those of a </w:t>
      </w:r>
      <w:r w:rsidR="00654BE1">
        <w:rPr>
          <w:rFonts w:ascii="Times New Roman" w:hAnsi="Times New Roman" w:cs="Times New Roman"/>
          <w:szCs w:val="24"/>
          <w:lang w:val="en-US"/>
        </w:rPr>
        <w:t>"</w:t>
      </w:r>
      <w:r w:rsidR="00654BE1">
        <w:rPr>
          <w:rFonts w:ascii="Times New Roman" w:eastAsia="Calibri" w:hAnsi="Times New Roman" w:cs="Times New Roman"/>
          <w:i/>
          <w:iCs/>
          <w:szCs w:val="24"/>
          <w:lang w:val="en-US"/>
        </w:rPr>
        <w:t>circus</w:t>
      </w:r>
      <w:r w:rsidR="00654BE1">
        <w:rPr>
          <w:rFonts w:ascii="Times New Roman" w:hAnsi="Times New Roman" w:cs="Times New Roman"/>
          <w:szCs w:val="24"/>
          <w:lang w:val="en-US"/>
        </w:rPr>
        <w:t xml:space="preserve">" </w:t>
      </w:r>
      <w:r w:rsidR="00654BE1">
        <w:rPr>
          <w:rFonts w:ascii="Times New Roman" w:eastAsia="Calibri" w:hAnsi="Times New Roman" w:cs="Times New Roman"/>
          <w:szCs w:val="24"/>
          <w:lang w:val="en-US"/>
        </w:rPr>
        <w:t xml:space="preserve">with important dimensions. Moreover, the scholars insisted on the presence of numerous Roman roads in the region which joined in </w:t>
      </w:r>
      <w:proofErr w:type="spellStart"/>
      <w:r w:rsidR="00654BE1">
        <w:rPr>
          <w:rFonts w:ascii="Times New Roman" w:eastAsia="Calibri" w:hAnsi="Times New Roman" w:cs="Times New Roman"/>
          <w:szCs w:val="24"/>
          <w:lang w:val="en-US"/>
        </w:rPr>
        <w:t>Bavay</w:t>
      </w:r>
      <w:proofErr w:type="spellEnd"/>
      <w:r w:rsidR="00654BE1">
        <w:rPr>
          <w:rFonts w:ascii="Times New Roman" w:eastAsia="Calibri" w:hAnsi="Times New Roman" w:cs="Times New Roman"/>
          <w:szCs w:val="24"/>
          <w:lang w:val="en-US"/>
        </w:rPr>
        <w:t xml:space="preserve"> to form a road junction.</w:t>
      </w:r>
      <w:r w:rsidR="004C3A57">
        <w:rPr>
          <w:rFonts w:ascii="Times New Roman" w:eastAsia="Calibri" w:hAnsi="Times New Roman" w:cs="Times New Roman"/>
          <w:szCs w:val="24"/>
          <w:vertAlign w:val="superscript"/>
          <w:lang w:val="en-US"/>
        </w:rPr>
        <w:footnoteReference w:id="59"/>
      </w:r>
      <w:r w:rsidR="004C3A57">
        <w:rPr>
          <w:rFonts w:ascii="Times New Roman" w:eastAsia="Calibri" w:hAnsi="Times New Roman" w:cs="Times New Roman"/>
          <w:szCs w:val="24"/>
          <w:lang w:val="en-US"/>
        </w:rPr>
        <w:t xml:space="preserve"> </w:t>
      </w:r>
      <w:r w:rsidR="007A0AFC">
        <w:rPr>
          <w:rFonts w:ascii="Times New Roman" w:eastAsia="Calibri" w:hAnsi="Times New Roman" w:cs="Times New Roman"/>
          <w:szCs w:val="24"/>
          <w:lang w:val="en-US"/>
        </w:rPr>
        <w:t>They also mentioned the existence of a great milestone</w:t>
      </w:r>
      <w:r w:rsidR="007A0AFC">
        <w:rPr>
          <w:rStyle w:val="Appelnotedebasdep"/>
          <w:rFonts w:ascii="Times New Roman" w:eastAsia="Calibri" w:hAnsi="Times New Roman" w:cs="Times New Roman"/>
          <w:szCs w:val="24"/>
          <w:lang w:val="en-US"/>
        </w:rPr>
        <w:footnoteReference w:id="60"/>
      </w:r>
      <w:r w:rsidR="007A0AFC">
        <w:rPr>
          <w:rFonts w:ascii="Times New Roman" w:eastAsia="Calibri" w:hAnsi="Times New Roman" w:cs="Times New Roman"/>
          <w:szCs w:val="24"/>
          <w:lang w:val="en-US"/>
        </w:rPr>
        <w:t xml:space="preserve"> on the main square </w:t>
      </w:r>
      <w:r w:rsidR="007A0AFC">
        <w:rPr>
          <w:rFonts w:ascii="Times New Roman" w:eastAsia="Calibri" w:hAnsi="Times New Roman" w:cs="Times New Roman"/>
          <w:szCs w:val="24"/>
          <w:lang w:val="en-US" w:eastAsia="ar-SA"/>
        </w:rPr>
        <w:t xml:space="preserve">of </w:t>
      </w:r>
      <w:proofErr w:type="spellStart"/>
      <w:r w:rsidR="007A0AFC">
        <w:rPr>
          <w:rFonts w:ascii="Times New Roman" w:eastAsia="Calibri" w:hAnsi="Times New Roman" w:cs="Times New Roman"/>
          <w:szCs w:val="24"/>
          <w:lang w:val="en-US" w:eastAsia="ar-SA"/>
        </w:rPr>
        <w:t>Bavay</w:t>
      </w:r>
      <w:proofErr w:type="spellEnd"/>
      <w:r w:rsidR="007A0AFC">
        <w:rPr>
          <w:rFonts w:ascii="Times New Roman" w:eastAsia="Calibri" w:hAnsi="Times New Roman" w:cs="Times New Roman"/>
          <w:szCs w:val="24"/>
          <w:vertAlign w:val="superscript"/>
          <w:lang w:val="en-US" w:eastAsia="ar-SA"/>
        </w:rPr>
        <w:footnoteReference w:id="61"/>
      </w:r>
      <w:r w:rsidR="007A0AFC">
        <w:rPr>
          <w:rFonts w:ascii="Times New Roman" w:eastAsia="Calibri" w:hAnsi="Times New Roman" w:cs="Times New Roman"/>
          <w:szCs w:val="24"/>
          <w:lang w:val="en-US" w:eastAsia="ar-SA"/>
        </w:rPr>
        <w:t xml:space="preserve"> and </w:t>
      </w:r>
      <w:proofErr w:type="spellStart"/>
      <w:r w:rsidR="008468CF">
        <w:rPr>
          <w:rFonts w:ascii="Times New Roman" w:eastAsia="Calibri" w:hAnsi="Times New Roman" w:cs="Times New Roman"/>
          <w:szCs w:val="24"/>
          <w:lang w:val="en-US" w:eastAsia="ar-SA"/>
        </w:rPr>
        <w:t>d’Outreman</w:t>
      </w:r>
      <w:proofErr w:type="spellEnd"/>
      <w:r w:rsidR="007A0AFC">
        <w:rPr>
          <w:rFonts w:ascii="Times New Roman" w:eastAsia="Calibri" w:hAnsi="Times New Roman" w:cs="Times New Roman"/>
          <w:szCs w:val="24"/>
          <w:lang w:val="en-US" w:eastAsia="ar-SA"/>
        </w:rPr>
        <w:t xml:space="preserve"> highlighted </w:t>
      </w:r>
      <w:r w:rsidR="007A0AFC">
        <w:rPr>
          <w:rFonts w:ascii="Times New Roman" w:eastAsia="Calibri" w:hAnsi="Times New Roman" w:cs="Times New Roman"/>
          <w:szCs w:val="24"/>
          <w:lang w:val="en-US"/>
        </w:rPr>
        <w:t>t</w:t>
      </w:r>
      <w:r w:rsidR="004C3A57" w:rsidRPr="004C3A57">
        <w:rPr>
          <w:rFonts w:ascii="Times New Roman" w:eastAsia="Calibri" w:hAnsi="Times New Roman" w:cs="Times New Roman"/>
          <w:szCs w:val="24"/>
          <w:lang w:val="en-US"/>
        </w:rPr>
        <w:t xml:space="preserve">he absence of a </w:t>
      </w:r>
      <w:r w:rsidR="007A0AFC">
        <w:rPr>
          <w:rFonts w:ascii="Times New Roman" w:eastAsia="Calibri" w:hAnsi="Times New Roman" w:cs="Times New Roman"/>
          <w:szCs w:val="24"/>
          <w:lang w:val="en-US"/>
        </w:rPr>
        <w:lastRenderedPageBreak/>
        <w:t xml:space="preserve">similar </w:t>
      </w:r>
      <w:r w:rsidR="004C3A57" w:rsidRPr="004C3A57">
        <w:rPr>
          <w:rFonts w:ascii="Times New Roman" w:eastAsia="Calibri" w:hAnsi="Times New Roman" w:cs="Times New Roman"/>
          <w:szCs w:val="24"/>
          <w:lang w:val="en-US"/>
        </w:rPr>
        <w:t>junction of Roman roads in Tournai.</w:t>
      </w:r>
      <w:r w:rsidR="004C3A57">
        <w:rPr>
          <w:rStyle w:val="Appelnotedebasdep"/>
          <w:rFonts w:ascii="Times New Roman" w:eastAsia="Calibri" w:hAnsi="Times New Roman" w:cs="Times New Roman"/>
          <w:szCs w:val="24"/>
          <w:lang w:val="en-US"/>
        </w:rPr>
        <w:footnoteReference w:id="62"/>
      </w:r>
      <w:r w:rsidR="004C3A57">
        <w:rPr>
          <w:rFonts w:ascii="Times New Roman" w:eastAsia="Calibri" w:hAnsi="Times New Roman" w:cs="Times New Roman"/>
          <w:szCs w:val="24"/>
          <w:lang w:val="en-US"/>
        </w:rPr>
        <w:t xml:space="preserve"> </w:t>
      </w:r>
      <w:proofErr w:type="spellStart"/>
      <w:r w:rsidR="00654BE1">
        <w:rPr>
          <w:rFonts w:ascii="Times New Roman" w:eastAsia="Calibri" w:hAnsi="Times New Roman" w:cs="Times New Roman"/>
          <w:szCs w:val="24"/>
          <w:lang w:val="en-US" w:eastAsia="ar-SA"/>
        </w:rPr>
        <w:t>Miraeus</w:t>
      </w:r>
      <w:proofErr w:type="spellEnd"/>
      <w:r w:rsidR="00654BE1">
        <w:rPr>
          <w:rFonts w:ascii="Times New Roman" w:eastAsia="Calibri" w:hAnsi="Times New Roman" w:cs="Times New Roman"/>
          <w:szCs w:val="24"/>
          <w:lang w:val="en-US" w:eastAsia="ar-SA"/>
        </w:rPr>
        <w:t xml:space="preserve">, </w:t>
      </w:r>
      <w:proofErr w:type="spellStart"/>
      <w:r w:rsidR="00654BE1">
        <w:rPr>
          <w:rFonts w:ascii="Times New Roman" w:eastAsia="Calibri" w:hAnsi="Times New Roman" w:cs="Times New Roman"/>
          <w:szCs w:val="24"/>
          <w:lang w:val="en-US" w:eastAsia="ar-SA"/>
        </w:rPr>
        <w:t>Vinchant</w:t>
      </w:r>
      <w:proofErr w:type="spellEnd"/>
      <w:r w:rsidR="00654BE1">
        <w:rPr>
          <w:rFonts w:ascii="Times New Roman" w:eastAsia="Calibri" w:hAnsi="Times New Roman" w:cs="Times New Roman"/>
          <w:szCs w:val="24"/>
          <w:lang w:val="en-US" w:eastAsia="ar-SA"/>
        </w:rPr>
        <w:t xml:space="preserve"> and </w:t>
      </w:r>
      <w:proofErr w:type="spellStart"/>
      <w:r w:rsidR="00654BE1">
        <w:rPr>
          <w:rFonts w:ascii="Times New Roman" w:eastAsia="Calibri" w:hAnsi="Times New Roman" w:cs="Times New Roman"/>
          <w:szCs w:val="24"/>
          <w:lang w:val="en-US" w:eastAsia="ar-SA"/>
        </w:rPr>
        <w:t>Bucherius</w:t>
      </w:r>
      <w:proofErr w:type="spellEnd"/>
      <w:r w:rsidR="00654BE1">
        <w:rPr>
          <w:rFonts w:ascii="Times New Roman" w:eastAsia="Calibri" w:hAnsi="Times New Roman" w:cs="Times New Roman"/>
          <w:szCs w:val="24"/>
          <w:lang w:val="en-US" w:eastAsia="ar-SA"/>
        </w:rPr>
        <w:t xml:space="preserve"> finally pointed out the presence of a</w:t>
      </w:r>
      <w:bookmarkStart w:id="17" w:name="_Hlk94003898"/>
      <w:r w:rsidR="00654BE1">
        <w:rPr>
          <w:rFonts w:ascii="Times New Roman" w:hAnsi="Times New Roman" w:cs="Times New Roman"/>
          <w:szCs w:val="24"/>
          <w:lang w:val="en-US"/>
        </w:rPr>
        <w:t xml:space="preserve"> "</w:t>
      </w:r>
      <w:bookmarkEnd w:id="17"/>
      <w:r w:rsidR="00654BE1">
        <w:rPr>
          <w:rFonts w:ascii="Times New Roman" w:eastAsia="Calibri" w:hAnsi="Times New Roman" w:cs="Times New Roman"/>
          <w:i/>
          <w:iCs/>
          <w:szCs w:val="24"/>
          <w:lang w:val="en-US" w:eastAsia="ar-SA"/>
        </w:rPr>
        <w:t>Campus Martius</w:t>
      </w:r>
      <w:r w:rsidR="00654BE1">
        <w:rPr>
          <w:rFonts w:ascii="Times New Roman" w:hAnsi="Times New Roman" w:cs="Times New Roman"/>
          <w:szCs w:val="24"/>
          <w:lang w:val="en-US"/>
        </w:rPr>
        <w:t>",</w:t>
      </w:r>
      <w:r w:rsidR="00654BE1">
        <w:rPr>
          <w:rFonts w:ascii="Times New Roman" w:eastAsia="Calibri" w:hAnsi="Times New Roman" w:cs="Times New Roman"/>
          <w:szCs w:val="24"/>
          <w:vertAlign w:val="superscript"/>
          <w:lang w:val="en-US"/>
        </w:rPr>
        <w:footnoteReference w:id="63"/>
      </w:r>
      <w:r w:rsidR="00654BE1">
        <w:rPr>
          <w:rFonts w:ascii="Times New Roman" w:eastAsia="Calibri" w:hAnsi="Times New Roman" w:cs="Times New Roman"/>
          <w:szCs w:val="24"/>
          <w:lang w:val="en-US" w:eastAsia="ar-SA"/>
        </w:rPr>
        <w:t xml:space="preserve"> i.e.</w:t>
      </w:r>
      <w:r w:rsidR="00654BE1" w:rsidRPr="00E02C66">
        <w:rPr>
          <w:rFonts w:ascii="Times New Roman" w:eastAsia="Calibri" w:hAnsi="Times New Roman" w:cs="Times New Roman"/>
          <w:szCs w:val="24"/>
          <w:lang w:val="en-US" w:eastAsia="ar-SA"/>
        </w:rPr>
        <w:t>,</w:t>
      </w:r>
      <w:r w:rsidR="00654BE1">
        <w:rPr>
          <w:rFonts w:ascii="Times New Roman" w:eastAsia="Calibri" w:hAnsi="Times New Roman" w:cs="Times New Roman"/>
          <w:szCs w:val="24"/>
          <w:lang w:val="en-US" w:eastAsia="ar-SA"/>
        </w:rPr>
        <w:t xml:space="preserve"> a place where the Roman troops gathered before going to war, and of a Roman sewer system (</w:t>
      </w:r>
      <w:r w:rsidR="00654BE1">
        <w:rPr>
          <w:rFonts w:ascii="Times New Roman" w:eastAsia="Calibri" w:hAnsi="Times New Roman" w:cs="Times New Roman"/>
          <w:i/>
          <w:iCs/>
          <w:szCs w:val="24"/>
          <w:lang w:val="en-US" w:eastAsia="ar-SA"/>
        </w:rPr>
        <w:t>cloaca</w:t>
      </w:r>
      <w:r w:rsidR="00654BE1">
        <w:rPr>
          <w:rFonts w:ascii="Times New Roman" w:eastAsia="Calibri" w:hAnsi="Times New Roman" w:cs="Times New Roman"/>
          <w:szCs w:val="24"/>
          <w:lang w:val="en-US" w:eastAsia="ar-SA"/>
        </w:rPr>
        <w:t>) discovered in 1630.</w:t>
      </w:r>
      <w:r w:rsidR="00654BE1">
        <w:rPr>
          <w:rFonts w:ascii="Times New Roman" w:eastAsia="Calibri" w:hAnsi="Times New Roman" w:cs="Times New Roman"/>
          <w:szCs w:val="24"/>
          <w:vertAlign w:val="superscript"/>
          <w:lang w:val="en-US" w:eastAsia="ar-SA"/>
        </w:rPr>
        <w:footnoteReference w:id="64"/>
      </w:r>
      <w:r w:rsidR="00654BE1">
        <w:rPr>
          <w:rFonts w:ascii="Times New Roman" w:eastAsia="Calibri" w:hAnsi="Times New Roman" w:cs="Times New Roman"/>
          <w:szCs w:val="24"/>
          <w:lang w:val="en-US"/>
        </w:rPr>
        <w:t xml:space="preserve"> Among the antiquities listed, the architectural remains undoubtedly occupied </w:t>
      </w:r>
      <w:r w:rsidR="00654BE1" w:rsidRPr="00E02C66">
        <w:rPr>
          <w:rStyle w:val="Aucun"/>
          <w:rFonts w:ascii="Times New Roman" w:hAnsi="Times New Roman"/>
          <w:color w:val="000000" w:themeColor="text1"/>
          <w:szCs w:val="24"/>
          <w:lang w:val="en-US"/>
        </w:rPr>
        <w:t>a prominent place</w:t>
      </w:r>
      <w:r w:rsidR="00654BE1">
        <w:rPr>
          <w:rFonts w:ascii="Times New Roman" w:eastAsia="Calibri" w:hAnsi="Times New Roman" w:cs="Times New Roman"/>
          <w:szCs w:val="24"/>
          <w:lang w:val="en-US"/>
        </w:rPr>
        <w:t xml:space="preserve">, but </w:t>
      </w:r>
      <w:proofErr w:type="spellStart"/>
      <w:r w:rsidR="00654BE1">
        <w:rPr>
          <w:rFonts w:ascii="Times New Roman" w:eastAsia="Calibri" w:hAnsi="Times New Roman" w:cs="Times New Roman"/>
          <w:szCs w:val="24"/>
          <w:lang w:val="en-US"/>
        </w:rPr>
        <w:t>Bucherius</w:t>
      </w:r>
      <w:proofErr w:type="spellEnd"/>
      <w:r w:rsidR="00654BE1">
        <w:rPr>
          <w:rFonts w:ascii="Times New Roman" w:eastAsia="Calibri" w:hAnsi="Times New Roman" w:cs="Times New Roman"/>
          <w:szCs w:val="24"/>
          <w:lang w:val="en-US"/>
        </w:rPr>
        <w:t xml:space="preserve"> also mentioned that "a large quantity of coins, clay works and other antiquities were discovered </w:t>
      </w:r>
      <w:r w:rsidR="00654BE1" w:rsidRPr="00E02C66">
        <w:rPr>
          <w:rFonts w:ascii="Times New Roman" w:eastAsia="Calibri" w:hAnsi="Times New Roman" w:cs="Times New Roman"/>
          <w:szCs w:val="24"/>
          <w:lang w:val="en-US"/>
        </w:rPr>
        <w:t xml:space="preserve">daily </w:t>
      </w:r>
      <w:r w:rsidR="00654BE1">
        <w:rPr>
          <w:rFonts w:ascii="Times New Roman" w:eastAsia="Calibri" w:hAnsi="Times New Roman" w:cs="Times New Roman"/>
          <w:szCs w:val="24"/>
          <w:lang w:val="en-US"/>
        </w:rPr>
        <w:t>there</w:t>
      </w:r>
      <w:r w:rsidR="00654BE1">
        <w:rPr>
          <w:rFonts w:ascii="Times New Roman" w:hAnsi="Times New Roman" w:cs="Times New Roman"/>
          <w:szCs w:val="24"/>
          <w:lang w:val="en-US"/>
        </w:rPr>
        <w:t>".</w:t>
      </w:r>
      <w:r w:rsidR="00654BE1">
        <w:rPr>
          <w:rFonts w:ascii="Times New Roman" w:eastAsia="Calibri" w:hAnsi="Times New Roman" w:cs="Times New Roman"/>
          <w:szCs w:val="24"/>
          <w:vertAlign w:val="superscript"/>
          <w:lang w:val="en-US"/>
        </w:rPr>
        <w:footnoteReference w:id="65"/>
      </w:r>
      <w:r w:rsidR="00654BE1">
        <w:rPr>
          <w:rFonts w:ascii="Times New Roman" w:eastAsia="Calibri" w:hAnsi="Times New Roman" w:cs="Times New Roman"/>
          <w:szCs w:val="24"/>
          <w:lang w:val="en-US"/>
        </w:rPr>
        <w:t xml:space="preserve"> This enumeration of remains was intended to prove the undeniable antiquity of </w:t>
      </w:r>
      <w:proofErr w:type="spellStart"/>
      <w:r w:rsidR="00654BE1">
        <w:rPr>
          <w:rFonts w:ascii="Times New Roman" w:eastAsia="Calibri" w:hAnsi="Times New Roman" w:cs="Times New Roman"/>
          <w:szCs w:val="24"/>
          <w:lang w:val="en-US"/>
        </w:rPr>
        <w:t>Bavay</w:t>
      </w:r>
      <w:proofErr w:type="spellEnd"/>
      <w:r w:rsidR="00654BE1">
        <w:rPr>
          <w:rFonts w:ascii="Times New Roman" w:eastAsia="Calibri" w:hAnsi="Times New Roman" w:cs="Times New Roman"/>
          <w:szCs w:val="24"/>
          <w:lang w:val="en-US"/>
        </w:rPr>
        <w:t xml:space="preserve"> and the validity of</w:t>
      </w:r>
      <w:r w:rsidR="00654BE1" w:rsidRPr="00E02C66">
        <w:rPr>
          <w:rFonts w:ascii="Times New Roman" w:eastAsia="Calibri" w:hAnsi="Times New Roman" w:cs="Times New Roman"/>
          <w:szCs w:val="24"/>
          <w:lang w:val="en-US"/>
        </w:rPr>
        <w:t xml:space="preserve"> </w:t>
      </w:r>
      <w:r w:rsidR="00654BE1" w:rsidRPr="00E02C66">
        <w:rPr>
          <w:rStyle w:val="Aucun"/>
          <w:rFonts w:ascii="Times New Roman" w:hAnsi="Times New Roman"/>
          <w:color w:val="000000" w:themeColor="text1"/>
          <w:szCs w:val="24"/>
          <w:lang w:val="en-US"/>
        </w:rPr>
        <w:t>the theory they advocated</w:t>
      </w:r>
      <w:r w:rsidR="00654BE1">
        <w:rPr>
          <w:rFonts w:ascii="Times New Roman" w:eastAsia="Calibri" w:hAnsi="Times New Roman" w:cs="Times New Roman"/>
          <w:szCs w:val="24"/>
          <w:lang w:val="en-US"/>
        </w:rPr>
        <w:t xml:space="preserve">: the material sources seemed </w:t>
      </w:r>
      <w:r w:rsidR="00654BE1" w:rsidRPr="00E02C66">
        <w:rPr>
          <w:rStyle w:val="Aucun"/>
          <w:rFonts w:ascii="Times New Roman" w:hAnsi="Times New Roman"/>
          <w:color w:val="000000" w:themeColor="text1"/>
          <w:szCs w:val="24"/>
          <w:lang w:val="en-US"/>
        </w:rPr>
        <w:t>indisputable</w:t>
      </w:r>
      <w:r w:rsidR="00654BE1">
        <w:rPr>
          <w:rFonts w:ascii="Times New Roman" w:eastAsia="Calibri" w:hAnsi="Times New Roman" w:cs="Times New Roman"/>
          <w:szCs w:val="24"/>
          <w:lang w:val="en-US"/>
        </w:rPr>
        <w:t xml:space="preserve">. </w:t>
      </w:r>
      <w:proofErr w:type="spellStart"/>
      <w:r w:rsidR="00654BE1">
        <w:rPr>
          <w:rFonts w:ascii="Times New Roman" w:eastAsia="Calibri" w:hAnsi="Times New Roman" w:cs="Times New Roman"/>
          <w:szCs w:val="24"/>
          <w:lang w:val="en-US"/>
        </w:rPr>
        <w:t>Bucherius</w:t>
      </w:r>
      <w:proofErr w:type="spellEnd"/>
      <w:r w:rsidR="00654BE1">
        <w:rPr>
          <w:rFonts w:ascii="Times New Roman" w:eastAsia="Calibri" w:hAnsi="Times New Roman" w:cs="Times New Roman"/>
          <w:szCs w:val="24"/>
          <w:lang w:val="en-US"/>
        </w:rPr>
        <w:t xml:space="preserve"> stated it very clearly: if it was not an important city, "why would the Romans </w:t>
      </w:r>
      <w:r w:rsidR="00654BE1" w:rsidRPr="00E02C66">
        <w:rPr>
          <w:rStyle w:val="Aucun"/>
          <w:rFonts w:ascii="Times New Roman" w:hAnsi="Times New Roman"/>
          <w:color w:val="000000" w:themeColor="text1"/>
          <w:szCs w:val="24"/>
          <w:lang w:val="en-US"/>
        </w:rPr>
        <w:t>have made a Herculean effort to build roads</w:t>
      </w:r>
      <w:r w:rsidR="00654BE1">
        <w:rPr>
          <w:rFonts w:ascii="Times New Roman" w:eastAsia="Calibri" w:hAnsi="Times New Roman" w:cs="Times New Roman"/>
          <w:szCs w:val="24"/>
          <w:lang w:val="en-US"/>
        </w:rPr>
        <w:t xml:space="preserve"> and an admirable aqueduct? And why would they have left so many gold, silver and bronze coins </w:t>
      </w:r>
      <w:r w:rsidR="00654BE1" w:rsidRPr="00E02C66">
        <w:rPr>
          <w:rFonts w:ascii="Times New Roman" w:eastAsia="Calibri" w:hAnsi="Times New Roman" w:cs="Times New Roman"/>
          <w:szCs w:val="24"/>
          <w:lang w:val="en-US"/>
        </w:rPr>
        <w:t>there</w:t>
      </w:r>
      <w:r w:rsidR="00654BE1">
        <w:rPr>
          <w:rFonts w:ascii="Times New Roman" w:eastAsia="Calibri" w:hAnsi="Times New Roman" w:cs="Times New Roman"/>
          <w:szCs w:val="24"/>
          <w:lang w:val="en-US"/>
        </w:rPr>
        <w:t>?"</w:t>
      </w:r>
      <w:r w:rsidR="00654BE1">
        <w:rPr>
          <w:rFonts w:ascii="Times New Roman" w:eastAsia="Calibri" w:hAnsi="Times New Roman" w:cs="Times New Roman"/>
          <w:szCs w:val="24"/>
          <w:vertAlign w:val="superscript"/>
          <w:lang w:val="en-US"/>
        </w:rPr>
        <w:footnoteReference w:id="66"/>
      </w:r>
      <w:r w:rsidR="00D011B9">
        <w:rPr>
          <w:rFonts w:ascii="Times New Roman" w:eastAsia="Calibri" w:hAnsi="Times New Roman" w:cs="Times New Roman"/>
          <w:szCs w:val="24"/>
          <w:lang w:val="en-US"/>
        </w:rPr>
        <w:t xml:space="preserve"> </w:t>
      </w:r>
      <w:proofErr w:type="spellStart"/>
      <w:r w:rsidR="00D011B9" w:rsidRPr="00D011B9">
        <w:rPr>
          <w:rFonts w:ascii="Times New Roman" w:eastAsia="Calibri" w:hAnsi="Times New Roman" w:cs="Times New Roman"/>
          <w:szCs w:val="24"/>
          <w:lang w:val="en-US"/>
        </w:rPr>
        <w:t>Vinchant</w:t>
      </w:r>
      <w:proofErr w:type="spellEnd"/>
      <w:r w:rsidR="00D011B9" w:rsidRPr="00D011B9">
        <w:rPr>
          <w:rFonts w:ascii="Times New Roman" w:eastAsia="Calibri" w:hAnsi="Times New Roman" w:cs="Times New Roman"/>
          <w:szCs w:val="24"/>
          <w:lang w:val="en-US"/>
        </w:rPr>
        <w:t xml:space="preserve"> presented a similar argument, stating that the "very rare antiquities</w:t>
      </w:r>
      <w:r w:rsidR="005B4870">
        <w:rPr>
          <w:rFonts w:ascii="Times New Roman" w:eastAsia="Calibri" w:hAnsi="Times New Roman" w:cs="Times New Roman"/>
          <w:szCs w:val="24"/>
          <w:lang w:val="en-US"/>
        </w:rPr>
        <w:t xml:space="preserve"> </w:t>
      </w:r>
      <w:r w:rsidR="00D011B9" w:rsidRPr="00D011B9">
        <w:rPr>
          <w:rFonts w:ascii="Times New Roman" w:eastAsia="Calibri" w:hAnsi="Times New Roman" w:cs="Times New Roman"/>
          <w:szCs w:val="24"/>
          <w:lang w:val="en-US"/>
        </w:rPr>
        <w:t xml:space="preserve">visible in </w:t>
      </w:r>
      <w:proofErr w:type="spellStart"/>
      <w:r w:rsidR="00D011B9" w:rsidRPr="00D011B9">
        <w:rPr>
          <w:rFonts w:ascii="Times New Roman" w:eastAsia="Calibri" w:hAnsi="Times New Roman" w:cs="Times New Roman"/>
          <w:szCs w:val="24"/>
          <w:lang w:val="en-US"/>
        </w:rPr>
        <w:t>Bavay</w:t>
      </w:r>
      <w:proofErr w:type="spellEnd"/>
      <w:r w:rsidR="005B4870" w:rsidRPr="00D011B9">
        <w:rPr>
          <w:rFonts w:ascii="Times New Roman" w:eastAsia="Calibri" w:hAnsi="Times New Roman" w:cs="Times New Roman"/>
          <w:szCs w:val="24"/>
          <w:lang w:val="en-US"/>
        </w:rPr>
        <w:t>"</w:t>
      </w:r>
      <w:r w:rsidR="005B4870">
        <w:rPr>
          <w:rFonts w:ascii="Times New Roman" w:eastAsia="Calibri" w:hAnsi="Times New Roman" w:cs="Times New Roman"/>
          <w:szCs w:val="24"/>
          <w:lang w:val="en-US"/>
        </w:rPr>
        <w:t xml:space="preserve"> (</w:t>
      </w:r>
      <w:r w:rsidR="005B4870" w:rsidRPr="00A616C4">
        <w:rPr>
          <w:rFonts w:ascii="Times New Roman" w:hAnsi="Times New Roman" w:cs="Times New Roman"/>
          <w:i/>
          <w:iCs/>
          <w:lang w:val="en-US"/>
        </w:rPr>
        <w:t xml:space="preserve">les </w:t>
      </w:r>
      <w:proofErr w:type="spellStart"/>
      <w:r w:rsidR="005B4870" w:rsidRPr="00A616C4">
        <w:rPr>
          <w:rFonts w:ascii="Times New Roman" w:hAnsi="Times New Roman" w:cs="Times New Roman"/>
          <w:i/>
          <w:iCs/>
          <w:lang w:val="en-US"/>
        </w:rPr>
        <w:t>antiquités</w:t>
      </w:r>
      <w:proofErr w:type="spellEnd"/>
      <w:r w:rsidR="005B4870" w:rsidRPr="00A616C4">
        <w:rPr>
          <w:rFonts w:ascii="Times New Roman" w:hAnsi="Times New Roman" w:cs="Times New Roman"/>
          <w:i/>
          <w:iCs/>
          <w:lang w:val="en-US"/>
        </w:rPr>
        <w:t xml:space="preserve"> </w:t>
      </w:r>
      <w:proofErr w:type="spellStart"/>
      <w:r w:rsidR="005B4870" w:rsidRPr="00A616C4">
        <w:rPr>
          <w:rFonts w:ascii="Times New Roman" w:hAnsi="Times New Roman" w:cs="Times New Roman"/>
          <w:i/>
          <w:iCs/>
          <w:lang w:val="en-US"/>
        </w:rPr>
        <w:t>tres-rares</w:t>
      </w:r>
      <w:proofErr w:type="spellEnd"/>
      <w:r w:rsidR="005B4870" w:rsidRPr="00A616C4">
        <w:rPr>
          <w:rFonts w:ascii="Times New Roman" w:hAnsi="Times New Roman" w:cs="Times New Roman"/>
          <w:i/>
          <w:iCs/>
          <w:lang w:val="en-US"/>
        </w:rPr>
        <w:t xml:space="preserve">, qui se </w:t>
      </w:r>
      <w:proofErr w:type="spellStart"/>
      <w:r w:rsidR="005B4870" w:rsidRPr="00A616C4">
        <w:rPr>
          <w:rFonts w:ascii="Times New Roman" w:hAnsi="Times New Roman" w:cs="Times New Roman"/>
          <w:i/>
          <w:iCs/>
          <w:lang w:val="en-US"/>
        </w:rPr>
        <w:t>voyent</w:t>
      </w:r>
      <w:proofErr w:type="spellEnd"/>
      <w:r w:rsidR="005B4870" w:rsidRPr="00A616C4">
        <w:rPr>
          <w:rFonts w:ascii="Times New Roman" w:hAnsi="Times New Roman" w:cs="Times New Roman"/>
          <w:i/>
          <w:iCs/>
          <w:lang w:val="en-US"/>
        </w:rPr>
        <w:t xml:space="preserve"> </w:t>
      </w:r>
      <w:proofErr w:type="spellStart"/>
      <w:r w:rsidR="005B4870" w:rsidRPr="00A616C4">
        <w:rPr>
          <w:rFonts w:ascii="Times New Roman" w:hAnsi="Times New Roman" w:cs="Times New Roman"/>
          <w:i/>
          <w:iCs/>
          <w:lang w:val="en-US"/>
        </w:rPr>
        <w:t>encor</w:t>
      </w:r>
      <w:proofErr w:type="spellEnd"/>
      <w:r w:rsidR="005B4870" w:rsidRPr="00A616C4">
        <w:rPr>
          <w:rFonts w:ascii="Times New Roman" w:hAnsi="Times New Roman" w:cs="Times New Roman"/>
          <w:i/>
          <w:iCs/>
          <w:lang w:val="en-US"/>
        </w:rPr>
        <w:t xml:space="preserve"> dans </w:t>
      </w:r>
      <w:proofErr w:type="spellStart"/>
      <w:r w:rsidR="005B4870" w:rsidRPr="00A616C4">
        <w:rPr>
          <w:rFonts w:ascii="Times New Roman" w:hAnsi="Times New Roman" w:cs="Times New Roman"/>
          <w:i/>
          <w:iCs/>
          <w:lang w:val="en-US"/>
        </w:rPr>
        <w:t>Bavay</w:t>
      </w:r>
      <w:proofErr w:type="spellEnd"/>
      <w:r w:rsidR="005B4870" w:rsidRPr="00A616C4">
        <w:rPr>
          <w:rFonts w:ascii="Times New Roman" w:hAnsi="Times New Roman" w:cs="Times New Roman"/>
          <w:lang w:val="en-US"/>
        </w:rPr>
        <w:t>)</w:t>
      </w:r>
      <w:r w:rsidR="00D011B9" w:rsidRPr="00D011B9">
        <w:rPr>
          <w:rFonts w:ascii="Times New Roman" w:eastAsia="Calibri" w:hAnsi="Times New Roman" w:cs="Times New Roman"/>
          <w:szCs w:val="24"/>
          <w:lang w:val="en-US"/>
        </w:rPr>
        <w:t xml:space="preserve"> constituted the best evidence of the city's status during antiquity (</w:t>
      </w:r>
      <w:proofErr w:type="spellStart"/>
      <w:r w:rsidR="005B4870" w:rsidRPr="00A616C4">
        <w:rPr>
          <w:rFonts w:ascii="Times New Roman" w:hAnsi="Times New Roman" w:cs="Times New Roman"/>
          <w:i/>
          <w:iCs/>
          <w:lang w:val="en-US"/>
        </w:rPr>
        <w:t>une</w:t>
      </w:r>
      <w:proofErr w:type="spellEnd"/>
      <w:r w:rsidR="005B4870" w:rsidRPr="00A616C4">
        <w:rPr>
          <w:rFonts w:ascii="Times New Roman" w:hAnsi="Times New Roman" w:cs="Times New Roman"/>
          <w:i/>
          <w:iCs/>
          <w:lang w:val="en-US"/>
        </w:rPr>
        <w:t xml:space="preserve"> des marques </w:t>
      </w:r>
      <w:proofErr w:type="spellStart"/>
      <w:r w:rsidR="005B4870" w:rsidRPr="00A616C4">
        <w:rPr>
          <w:rFonts w:ascii="Times New Roman" w:hAnsi="Times New Roman" w:cs="Times New Roman"/>
          <w:i/>
          <w:iCs/>
          <w:lang w:val="en-US"/>
        </w:rPr>
        <w:t>principales</w:t>
      </w:r>
      <w:proofErr w:type="spellEnd"/>
      <w:r w:rsidR="005B4870" w:rsidRPr="00A616C4">
        <w:rPr>
          <w:rFonts w:ascii="Times New Roman" w:hAnsi="Times New Roman" w:cs="Times New Roman"/>
          <w:i/>
          <w:iCs/>
          <w:lang w:val="en-US"/>
        </w:rPr>
        <w:t xml:space="preserve"> de </w:t>
      </w:r>
      <w:proofErr w:type="spellStart"/>
      <w:r w:rsidR="005B4870" w:rsidRPr="00A616C4">
        <w:rPr>
          <w:rFonts w:ascii="Times New Roman" w:hAnsi="Times New Roman" w:cs="Times New Roman"/>
          <w:i/>
          <w:iCs/>
          <w:lang w:val="en-US"/>
        </w:rPr>
        <w:t>cette</w:t>
      </w:r>
      <w:proofErr w:type="spellEnd"/>
      <w:r w:rsidR="005B4870" w:rsidRPr="00A616C4">
        <w:rPr>
          <w:rFonts w:ascii="Times New Roman" w:hAnsi="Times New Roman" w:cs="Times New Roman"/>
          <w:i/>
          <w:iCs/>
          <w:lang w:val="en-US"/>
        </w:rPr>
        <w:t xml:space="preserve"> verité</w:t>
      </w:r>
      <w:r w:rsidR="00D011B9" w:rsidRPr="00D011B9">
        <w:rPr>
          <w:rFonts w:ascii="Times New Roman" w:eastAsia="Calibri" w:hAnsi="Times New Roman" w:cs="Times New Roman"/>
          <w:szCs w:val="24"/>
          <w:lang w:val="en-US"/>
        </w:rPr>
        <w:t>).</w:t>
      </w:r>
      <w:r w:rsidR="00D011B9">
        <w:rPr>
          <w:rStyle w:val="Appelnotedebasdep"/>
          <w:rFonts w:ascii="Times New Roman" w:eastAsia="Calibri" w:hAnsi="Times New Roman" w:cs="Times New Roman"/>
          <w:szCs w:val="24"/>
          <w:lang w:val="en-US"/>
        </w:rPr>
        <w:footnoteReference w:id="67"/>
      </w:r>
    </w:p>
    <w:p w14:paraId="74C0BC30" w14:textId="727C6FD2" w:rsidR="00E552AD" w:rsidRPr="00A616C4" w:rsidRDefault="00654BE1" w:rsidP="008468CF">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It should be noted, however, that while the theory </w:t>
      </w:r>
      <w:r w:rsidRPr="00E02C66">
        <w:rPr>
          <w:rFonts w:ascii="Times New Roman" w:eastAsia="Calibri" w:hAnsi="Times New Roman" w:cs="Times New Roman"/>
          <w:szCs w:val="24"/>
          <w:lang w:val="en-US"/>
        </w:rPr>
        <w:t xml:space="preserve">advocated </w:t>
      </w:r>
      <w:r>
        <w:rPr>
          <w:rFonts w:ascii="Times New Roman" w:eastAsia="Calibri" w:hAnsi="Times New Roman" w:cs="Times New Roman"/>
          <w:szCs w:val="24"/>
          <w:lang w:val="en-US"/>
        </w:rPr>
        <w:t xml:space="preserve">by these scholars is now considered accurate, their interpretation of the remains is not. </w:t>
      </w:r>
      <w:r w:rsidR="008468CF">
        <w:rPr>
          <w:rFonts w:ascii="Times New Roman" w:eastAsia="Calibri" w:hAnsi="Times New Roman" w:cs="Times New Roman"/>
          <w:szCs w:val="24"/>
          <w:lang w:val="en-US"/>
        </w:rPr>
        <w:t xml:space="preserve">The ruins of the </w:t>
      </w:r>
      <w:r w:rsidR="008468CF" w:rsidRPr="00D011B9">
        <w:rPr>
          <w:rFonts w:ascii="Times New Roman" w:eastAsia="Calibri" w:hAnsi="Times New Roman" w:cs="Times New Roman"/>
          <w:szCs w:val="24"/>
          <w:lang w:val="en-US"/>
        </w:rPr>
        <w:t>"</w:t>
      </w:r>
      <w:r w:rsidR="008468CF">
        <w:rPr>
          <w:rFonts w:ascii="Times New Roman" w:eastAsia="Calibri" w:hAnsi="Times New Roman" w:cs="Times New Roman"/>
          <w:szCs w:val="24"/>
          <w:lang w:val="en-US"/>
        </w:rPr>
        <w:t>circus</w:t>
      </w:r>
      <w:r w:rsidR="008468CF" w:rsidRPr="008468CF">
        <w:rPr>
          <w:rFonts w:ascii="Times New Roman" w:eastAsia="Calibri" w:hAnsi="Times New Roman" w:cs="Times New Roman"/>
          <w:szCs w:val="24"/>
          <w:lang w:val="en-US"/>
        </w:rPr>
        <w:t>"</w:t>
      </w:r>
      <w:r w:rsidR="008468CF">
        <w:rPr>
          <w:rFonts w:ascii="Times New Roman" w:eastAsia="Calibri" w:hAnsi="Times New Roman" w:cs="Times New Roman"/>
          <w:szCs w:val="24"/>
          <w:lang w:val="en-US"/>
        </w:rPr>
        <w:t xml:space="preserve"> were in fact those of a </w:t>
      </w:r>
      <w:r w:rsidR="008468CF" w:rsidRPr="008468CF">
        <w:rPr>
          <w:rFonts w:ascii="Times New Roman" w:eastAsia="Calibri" w:hAnsi="Times New Roman" w:cs="Times New Roman"/>
          <w:szCs w:val="24"/>
          <w:lang w:val="en-US"/>
        </w:rPr>
        <w:t xml:space="preserve">Roman wall, which were confused with those of a circus because of their </w:t>
      </w:r>
      <w:r w:rsidR="008468CF" w:rsidRPr="008468CF">
        <w:rPr>
          <w:rFonts w:ascii="Times New Roman" w:eastAsia="Calibri" w:hAnsi="Times New Roman" w:cs="Times New Roman"/>
          <w:szCs w:val="24"/>
          <w:lang w:val="en-US"/>
        </w:rPr>
        <w:lastRenderedPageBreak/>
        <w:t>curvature</w:t>
      </w:r>
      <w:r w:rsidR="008468CF">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The interpretations relating to the sewers and to th</w:t>
      </w:r>
      <w:r w:rsidR="008468CF">
        <w:rPr>
          <w:rFonts w:ascii="Times New Roman" w:eastAsia="Calibri" w:hAnsi="Times New Roman" w:cs="Times New Roman"/>
          <w:szCs w:val="24"/>
          <w:lang w:val="en-US"/>
        </w:rPr>
        <w:t>e</w:t>
      </w:r>
      <w:r>
        <w:rPr>
          <w:rFonts w:ascii="Times New Roman" w:eastAsia="Calibri" w:hAnsi="Times New Roman" w:cs="Times New Roman"/>
          <w:szCs w:val="24"/>
          <w:lang w:val="en-US"/>
        </w:rPr>
        <w:t xml:space="preserve"> </w:t>
      </w:r>
      <w:r>
        <w:rPr>
          <w:rFonts w:ascii="Times New Roman" w:eastAsia="Calibri" w:hAnsi="Times New Roman" w:cs="Times New Roman"/>
          <w:i/>
          <w:iCs/>
          <w:szCs w:val="24"/>
          <w:lang w:val="en-US"/>
        </w:rPr>
        <w:t xml:space="preserve">Campus Martius </w:t>
      </w:r>
      <w:r>
        <w:rPr>
          <w:rFonts w:ascii="Times New Roman" w:eastAsia="Calibri" w:hAnsi="Times New Roman" w:cs="Times New Roman"/>
          <w:szCs w:val="24"/>
          <w:lang w:val="en-US"/>
        </w:rPr>
        <w:t>appear today as erroneous and they probably result from</w:t>
      </w:r>
      <w:r w:rsidRPr="00E02C66">
        <w:rPr>
          <w:rFonts w:ascii="Times New Roman" w:eastAsia="Calibri" w:hAnsi="Times New Roman" w:cs="Times New Roman"/>
          <w:szCs w:val="24"/>
          <w:lang w:val="en-US"/>
        </w:rPr>
        <w:t xml:space="preserve"> </w:t>
      </w:r>
      <w:r w:rsidRPr="00E02C66">
        <w:rPr>
          <w:rStyle w:val="Aucun"/>
          <w:rFonts w:ascii="Times New Roman" w:hAnsi="Times New Roman"/>
          <w:color w:val="000000" w:themeColor="text1"/>
          <w:szCs w:val="24"/>
          <w:lang w:val="en-US"/>
        </w:rPr>
        <w:t xml:space="preserve">the way scholars interpreted ancient sources during the </w:t>
      </w:r>
      <w:r w:rsidR="00E552AD">
        <w:rPr>
          <w:rStyle w:val="Aucun"/>
          <w:rFonts w:ascii="Times New Roman" w:hAnsi="Times New Roman"/>
          <w:color w:val="000000" w:themeColor="text1"/>
          <w:szCs w:val="24"/>
          <w:lang w:val="en-US"/>
        </w:rPr>
        <w:t>early modern period</w:t>
      </w:r>
      <w:r>
        <w:rPr>
          <w:rFonts w:ascii="Times New Roman" w:eastAsia="Calibri" w:hAnsi="Times New Roman" w:cs="Times New Roman"/>
          <w:color w:val="000000" w:themeColor="text1"/>
          <w:szCs w:val="24"/>
          <w:lang w:val="en-US"/>
        </w:rPr>
        <w:t>.</w:t>
      </w:r>
      <w:r w:rsidR="00E3211F">
        <w:rPr>
          <w:rFonts w:ascii="Times New Roman" w:eastAsia="Calibri" w:hAnsi="Times New Roman" w:cs="Times New Roman"/>
          <w:color w:val="000000" w:themeColor="text1"/>
          <w:szCs w:val="24"/>
          <w:lang w:val="en-US"/>
        </w:rPr>
        <w:t xml:space="preserve"> </w:t>
      </w:r>
      <w:r w:rsidR="00E3211F" w:rsidRPr="00E3211F">
        <w:rPr>
          <w:rFonts w:ascii="Times New Roman" w:eastAsia="Calibri" w:hAnsi="Times New Roman" w:cs="Times New Roman"/>
          <w:color w:val="000000" w:themeColor="text1"/>
          <w:szCs w:val="24"/>
          <w:lang w:val="en-US"/>
        </w:rPr>
        <w:t>The interpretation of material remains was linked to, and often subordinated to, the reading of ancient authors.</w:t>
      </w:r>
      <w:r>
        <w:rPr>
          <w:rFonts w:ascii="Times New Roman" w:eastAsia="Calibri" w:hAnsi="Times New Roman" w:cs="Times New Roman"/>
          <w:szCs w:val="24"/>
          <w:lang w:val="en-US"/>
        </w:rPr>
        <w:t xml:space="preserve"> </w:t>
      </w:r>
      <w:r w:rsidR="00E552AD">
        <w:rPr>
          <w:rFonts w:ascii="Times New Roman" w:eastAsia="Calibri" w:hAnsi="Times New Roman" w:cs="Times New Roman"/>
          <w:szCs w:val="24"/>
          <w:lang w:val="en-US"/>
        </w:rPr>
        <w:t>In that case, t</w:t>
      </w:r>
      <w:r>
        <w:rPr>
          <w:rFonts w:ascii="Times New Roman" w:eastAsia="Calibri" w:hAnsi="Times New Roman" w:cs="Times New Roman"/>
          <w:szCs w:val="24"/>
          <w:lang w:val="en-US"/>
        </w:rPr>
        <w:t>he famous scholar Justus Lipsius (1547-1606) had indeed put forward the idea, largely correct, that the Roman colonies were built on the model of Rome.</w:t>
      </w:r>
      <w:r>
        <w:rPr>
          <w:rFonts w:ascii="Times New Roman" w:eastAsia="Calibri" w:hAnsi="Times New Roman" w:cs="Times New Roman"/>
          <w:szCs w:val="24"/>
          <w:vertAlign w:val="superscript"/>
          <w:lang w:val="en-US"/>
        </w:rPr>
        <w:footnoteReference w:id="68"/>
      </w:r>
      <w:r>
        <w:rPr>
          <w:rFonts w:ascii="Times New Roman" w:eastAsia="Calibri" w:hAnsi="Times New Roman" w:cs="Times New Roman"/>
          <w:szCs w:val="24"/>
          <w:lang w:val="en-US"/>
        </w:rPr>
        <w:t xml:space="preserve"> </w:t>
      </w:r>
      <w:r w:rsidR="00A616C4" w:rsidRPr="00A616C4">
        <w:rPr>
          <w:rFonts w:ascii="Times New Roman" w:eastAsia="Calibri" w:hAnsi="Times New Roman" w:cs="Times New Roman"/>
          <w:szCs w:val="24"/>
          <w:lang w:val="en-US"/>
        </w:rPr>
        <w:t xml:space="preserve">In an emphatic description, </w:t>
      </w:r>
      <w:proofErr w:type="spellStart"/>
      <w:r w:rsidR="00A616C4" w:rsidRPr="00A616C4">
        <w:rPr>
          <w:rFonts w:ascii="Times New Roman" w:eastAsia="Calibri" w:hAnsi="Times New Roman" w:cs="Times New Roman"/>
          <w:szCs w:val="24"/>
          <w:lang w:val="en-US"/>
        </w:rPr>
        <w:t>Miraeus</w:t>
      </w:r>
      <w:proofErr w:type="spellEnd"/>
      <w:r w:rsidR="00A616C4" w:rsidRPr="00A616C4">
        <w:rPr>
          <w:rFonts w:ascii="Times New Roman" w:eastAsia="Calibri" w:hAnsi="Times New Roman" w:cs="Times New Roman"/>
          <w:szCs w:val="24"/>
          <w:lang w:val="en-US"/>
        </w:rPr>
        <w:t xml:space="preserve"> called </w:t>
      </w:r>
      <w:proofErr w:type="spellStart"/>
      <w:r w:rsidR="00A616C4" w:rsidRPr="00A616C4">
        <w:rPr>
          <w:rFonts w:ascii="Times New Roman" w:eastAsia="Calibri" w:hAnsi="Times New Roman" w:cs="Times New Roman"/>
          <w:szCs w:val="24"/>
          <w:lang w:val="en-US"/>
        </w:rPr>
        <w:t>Bavay</w:t>
      </w:r>
      <w:proofErr w:type="spellEnd"/>
      <w:r w:rsidR="00A616C4" w:rsidRPr="00A616C4">
        <w:rPr>
          <w:rFonts w:ascii="Times New Roman" w:eastAsia="Calibri" w:hAnsi="Times New Roman" w:cs="Times New Roman"/>
          <w:szCs w:val="24"/>
          <w:lang w:val="en-US"/>
        </w:rPr>
        <w:t xml:space="preserve"> the "Rome of</w:t>
      </w:r>
      <w:r w:rsidR="00A616C4">
        <w:rPr>
          <w:rFonts w:ascii="Times New Roman" w:eastAsia="Calibri" w:hAnsi="Times New Roman" w:cs="Times New Roman"/>
          <w:szCs w:val="24"/>
          <w:lang w:val="en-US"/>
        </w:rPr>
        <w:t xml:space="preserve"> </w:t>
      </w:r>
      <w:r w:rsidR="00E3211F">
        <w:rPr>
          <w:rFonts w:ascii="Times New Roman" w:eastAsia="Calibri" w:hAnsi="Times New Roman" w:cs="Times New Roman"/>
          <w:szCs w:val="24"/>
          <w:lang w:val="en-US"/>
        </w:rPr>
        <w:t>(</w:t>
      </w:r>
      <w:r w:rsidR="00A616C4">
        <w:rPr>
          <w:rFonts w:ascii="Times New Roman" w:eastAsia="Calibri" w:hAnsi="Times New Roman" w:cs="Times New Roman"/>
          <w:szCs w:val="24"/>
          <w:lang w:val="en-US"/>
        </w:rPr>
        <w:t>the</w:t>
      </w:r>
      <w:r w:rsidR="00E3211F">
        <w:rPr>
          <w:rFonts w:ascii="Times New Roman" w:eastAsia="Calibri" w:hAnsi="Times New Roman" w:cs="Times New Roman"/>
          <w:szCs w:val="24"/>
          <w:lang w:val="en-US"/>
        </w:rPr>
        <w:t>)</w:t>
      </w:r>
      <w:r w:rsidR="00A616C4" w:rsidRPr="00A616C4">
        <w:rPr>
          <w:rFonts w:ascii="Times New Roman" w:eastAsia="Calibri" w:hAnsi="Times New Roman" w:cs="Times New Roman"/>
          <w:szCs w:val="24"/>
          <w:lang w:val="en-US"/>
        </w:rPr>
        <w:t xml:space="preserve"> Belgium" (</w:t>
      </w:r>
      <w:proofErr w:type="spellStart"/>
      <w:r w:rsidR="00A616C4" w:rsidRPr="00A616C4">
        <w:rPr>
          <w:rFonts w:ascii="Times New Roman" w:eastAsia="Calibri" w:hAnsi="Times New Roman" w:cs="Times New Roman"/>
          <w:i/>
          <w:szCs w:val="24"/>
          <w:lang w:val="en-US"/>
        </w:rPr>
        <w:t>Bavacum</w:t>
      </w:r>
      <w:proofErr w:type="spellEnd"/>
      <w:r w:rsidR="00A616C4" w:rsidRPr="00A616C4">
        <w:rPr>
          <w:rFonts w:ascii="Times New Roman" w:eastAsia="Calibri" w:hAnsi="Times New Roman" w:cs="Times New Roman"/>
          <w:i/>
          <w:szCs w:val="24"/>
          <w:lang w:val="en-US"/>
        </w:rPr>
        <w:t xml:space="preserve">, </w:t>
      </w:r>
      <w:proofErr w:type="spellStart"/>
      <w:r w:rsidR="00A616C4" w:rsidRPr="00A616C4">
        <w:rPr>
          <w:rFonts w:ascii="Times New Roman" w:eastAsia="Calibri" w:hAnsi="Times New Roman" w:cs="Times New Roman"/>
          <w:i/>
          <w:szCs w:val="24"/>
          <w:lang w:val="en-US"/>
        </w:rPr>
        <w:t>Belgica</w:t>
      </w:r>
      <w:proofErr w:type="spellEnd"/>
      <w:r w:rsidR="00A616C4" w:rsidRPr="00A616C4">
        <w:rPr>
          <w:rFonts w:ascii="Times New Roman" w:eastAsia="Calibri" w:hAnsi="Times New Roman" w:cs="Times New Roman"/>
          <w:i/>
          <w:szCs w:val="24"/>
          <w:lang w:val="en-US"/>
        </w:rPr>
        <w:t xml:space="preserve"> olim Roma</w:t>
      </w:r>
      <w:r w:rsidR="00A616C4" w:rsidRPr="00A616C4">
        <w:rPr>
          <w:rFonts w:ascii="Times New Roman" w:eastAsia="Calibri" w:hAnsi="Times New Roman" w:cs="Times New Roman"/>
          <w:szCs w:val="24"/>
          <w:lang w:val="en-US"/>
        </w:rPr>
        <w:t>).</w:t>
      </w:r>
      <w:r w:rsidR="00A616C4">
        <w:rPr>
          <w:rStyle w:val="Appelnotedebasdep"/>
          <w:rFonts w:ascii="Times New Roman" w:eastAsia="Calibri" w:hAnsi="Times New Roman" w:cs="Times New Roman"/>
          <w:szCs w:val="24"/>
          <w:lang w:val="en-US"/>
        </w:rPr>
        <w:footnoteReference w:id="69"/>
      </w:r>
      <w:r w:rsidR="00A616C4">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It is probably on this basis</w:t>
      </w:r>
      <w:r>
        <w:rPr>
          <w:rStyle w:val="Appelnotedebasdep"/>
          <w:rFonts w:ascii="Times New Roman" w:eastAsia="Calibri" w:hAnsi="Times New Roman" w:cs="Times New Roman"/>
          <w:szCs w:val="24"/>
          <w:lang w:val="en-US"/>
        </w:rPr>
        <w:footnoteReference w:id="70"/>
      </w:r>
      <w:r>
        <w:rPr>
          <w:rFonts w:ascii="Times New Roman" w:eastAsia="Calibri" w:hAnsi="Times New Roman" w:cs="Times New Roman"/>
          <w:szCs w:val="24"/>
          <w:lang w:val="en-US"/>
        </w:rPr>
        <w:t xml:space="preserve"> that the </w:t>
      </w:r>
      <w:bookmarkStart w:id="18" w:name="_Hlk94176321"/>
      <w:r>
        <w:rPr>
          <w:rFonts w:ascii="Times New Roman" w:hAnsi="Times New Roman" w:cs="Times New Roman"/>
          <w:szCs w:val="24"/>
          <w:lang w:val="en-US"/>
        </w:rPr>
        <w:t>"</w:t>
      </w:r>
      <w:bookmarkEnd w:id="18"/>
      <w:r>
        <w:rPr>
          <w:rFonts w:ascii="Times New Roman" w:eastAsia="Calibri" w:hAnsi="Times New Roman" w:cs="Times New Roman"/>
          <w:szCs w:val="24"/>
          <w:lang w:val="en-US"/>
        </w:rPr>
        <w:t>supporters</w:t>
      </w:r>
      <w:r>
        <w:rPr>
          <w:rFonts w:ascii="Times New Roman" w:hAnsi="Times New Roman" w:cs="Times New Roman"/>
          <w:szCs w:val="24"/>
          <w:lang w:val="en-US"/>
        </w:rPr>
        <w:t>"</w:t>
      </w:r>
      <w:r>
        <w:rPr>
          <w:rFonts w:ascii="Times New Roman" w:eastAsia="Calibri" w:hAnsi="Times New Roman" w:cs="Times New Roman"/>
          <w:szCs w:val="24"/>
          <w:lang w:val="en-US"/>
        </w:rPr>
        <w:t xml:space="preserve"> of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expected to discover there a </w:t>
      </w:r>
      <w:r>
        <w:rPr>
          <w:rFonts w:ascii="Times New Roman" w:eastAsia="Calibri" w:hAnsi="Times New Roman" w:cs="Times New Roman"/>
          <w:i/>
          <w:iCs/>
          <w:szCs w:val="24"/>
          <w:lang w:val="en-US"/>
        </w:rPr>
        <w:t>Campus Martius</w:t>
      </w:r>
      <w:r>
        <w:rPr>
          <w:rFonts w:ascii="Times New Roman" w:eastAsia="Calibri" w:hAnsi="Times New Roman" w:cs="Times New Roman"/>
          <w:szCs w:val="24"/>
          <w:lang w:val="en-US"/>
        </w:rPr>
        <w:t xml:space="preserve">, a milestone and a </w:t>
      </w:r>
      <w:r>
        <w:rPr>
          <w:rFonts w:ascii="Times New Roman" w:eastAsia="Calibri" w:hAnsi="Times New Roman" w:cs="Times New Roman"/>
          <w:i/>
          <w:iCs/>
          <w:szCs w:val="24"/>
          <w:lang w:val="en-US"/>
        </w:rPr>
        <w:t>cloaca</w:t>
      </w:r>
      <w:r>
        <w:rPr>
          <w:rFonts w:ascii="Times New Roman" w:eastAsia="Calibri" w:hAnsi="Times New Roman" w:cs="Times New Roman"/>
          <w:szCs w:val="24"/>
          <w:lang w:val="en-US"/>
        </w:rPr>
        <w:t>.</w:t>
      </w:r>
      <w:r>
        <w:rPr>
          <w:rFonts w:ascii="Times New Roman" w:hAnsi="Times New Roman" w:cs="Times New Roman"/>
          <w:szCs w:val="24"/>
          <w:lang w:val="en-US"/>
        </w:rPr>
        <w:t xml:space="preserve"> The comparisons with the vestiges of Rome were recurrent: </w:t>
      </w:r>
      <w:r w:rsidRPr="00E02C66">
        <w:rPr>
          <w:rStyle w:val="Aucun"/>
          <w:rFonts w:ascii="Times New Roman" w:hAnsi="Times New Roman"/>
          <w:color w:val="000000" w:themeColor="text1"/>
          <w:szCs w:val="24"/>
          <w:lang w:val="en-US"/>
        </w:rPr>
        <w:t>they drew, in particular, a parallel between the "</w:t>
      </w:r>
      <w:proofErr w:type="spellStart"/>
      <w:r w:rsidRPr="00E02C66">
        <w:rPr>
          <w:rStyle w:val="Aucun"/>
          <w:rFonts w:ascii="Times New Roman" w:hAnsi="Times New Roman"/>
          <w:color w:val="000000" w:themeColor="text1"/>
          <w:szCs w:val="24"/>
          <w:lang w:val="en-US"/>
        </w:rPr>
        <w:t>milliary</w:t>
      </w:r>
      <w:proofErr w:type="spellEnd"/>
      <w:r w:rsidRPr="00E02C66">
        <w:rPr>
          <w:rStyle w:val="Aucun"/>
          <w:rFonts w:ascii="Times New Roman" w:hAnsi="Times New Roman"/>
          <w:color w:val="000000" w:themeColor="text1"/>
          <w:szCs w:val="24"/>
          <w:lang w:val="en-US"/>
        </w:rPr>
        <w:t xml:space="preserve"> column" of </w:t>
      </w:r>
      <w:proofErr w:type="spellStart"/>
      <w:r w:rsidRPr="00E02C66">
        <w:rPr>
          <w:rStyle w:val="Aucun"/>
          <w:rFonts w:ascii="Times New Roman" w:hAnsi="Times New Roman"/>
          <w:color w:val="000000" w:themeColor="text1"/>
          <w:szCs w:val="24"/>
          <w:lang w:val="en-US"/>
        </w:rPr>
        <w:t>Bavay</w:t>
      </w:r>
      <w:proofErr w:type="spellEnd"/>
      <w:r>
        <w:rPr>
          <w:rFonts w:ascii="Times New Roman" w:hAnsi="Times New Roman" w:cs="Times New Roman"/>
          <w:szCs w:val="24"/>
          <w:lang w:val="en-US"/>
        </w:rPr>
        <w:t xml:space="preserve"> </w:t>
      </w:r>
      <w:r w:rsidRPr="00E02C66">
        <w:rPr>
          <w:rFonts w:ascii="Times New Roman" w:hAnsi="Times New Roman" w:cs="Times New Roman"/>
          <w:szCs w:val="24"/>
          <w:lang w:val="en-US"/>
        </w:rPr>
        <w:t xml:space="preserve">and </w:t>
      </w:r>
      <w:r>
        <w:rPr>
          <w:rFonts w:ascii="Times New Roman" w:eastAsia="Calibri" w:hAnsi="Times New Roman" w:cs="Times New Roman"/>
          <w:szCs w:val="24"/>
          <w:lang w:val="en-US"/>
        </w:rPr>
        <w:t xml:space="preserve">the </w:t>
      </w:r>
      <w:proofErr w:type="spellStart"/>
      <w:r>
        <w:rPr>
          <w:rFonts w:ascii="Times New Roman" w:eastAsia="Calibri" w:hAnsi="Times New Roman" w:cs="Times New Roman"/>
          <w:i/>
          <w:iCs/>
          <w:szCs w:val="24"/>
          <w:lang w:val="en-US"/>
        </w:rPr>
        <w:t>Milliarium</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Aureum</w:t>
      </w:r>
      <w:proofErr w:type="spellEnd"/>
      <w:r>
        <w:rPr>
          <w:rFonts w:ascii="Times New Roman" w:eastAsia="Calibri" w:hAnsi="Times New Roman" w:cs="Times New Roman"/>
          <w:i/>
          <w:iCs/>
          <w:szCs w:val="24"/>
          <w:lang w:val="en-US"/>
        </w:rPr>
        <w:t xml:space="preserve"> </w:t>
      </w:r>
      <w:r>
        <w:rPr>
          <w:rFonts w:ascii="Times New Roman" w:eastAsia="Calibri" w:hAnsi="Times New Roman" w:cs="Times New Roman"/>
          <w:szCs w:val="24"/>
          <w:lang w:val="en-US"/>
        </w:rPr>
        <w:t>of Rome mentioned by Pliny, Tacitus, Plutarch and other ancient authors,</w:t>
      </w:r>
      <w:r>
        <w:rPr>
          <w:rFonts w:ascii="Times New Roman" w:eastAsia="Calibri" w:hAnsi="Times New Roman" w:cs="Times New Roman"/>
          <w:szCs w:val="24"/>
          <w:vertAlign w:val="superscript"/>
          <w:lang w:val="en-US"/>
        </w:rPr>
        <w:footnoteReference w:id="71"/>
      </w:r>
      <w:r>
        <w:rPr>
          <w:rFonts w:ascii="Times New Roman" w:eastAsia="Calibri" w:hAnsi="Times New Roman" w:cs="Times New Roman"/>
          <w:szCs w:val="24"/>
          <w:lang w:val="en-US"/>
        </w:rPr>
        <w:t xml:space="preserve"> </w:t>
      </w:r>
      <w:r>
        <w:rPr>
          <w:rFonts w:ascii="Times New Roman" w:hAnsi="Times New Roman" w:cs="Times New Roman"/>
          <w:szCs w:val="24"/>
          <w:lang w:val="en-US"/>
        </w:rPr>
        <w:t xml:space="preserve">and </w:t>
      </w:r>
      <w:r w:rsidRPr="00E02C66">
        <w:rPr>
          <w:rFonts w:ascii="Times New Roman" w:hAnsi="Times New Roman" w:cs="Times New Roman"/>
          <w:szCs w:val="24"/>
          <w:lang w:val="en-US"/>
        </w:rPr>
        <w:t xml:space="preserve">between the </w:t>
      </w:r>
      <w:r>
        <w:rPr>
          <w:rFonts w:ascii="Times New Roman" w:hAnsi="Times New Roman" w:cs="Times New Roman"/>
          <w:szCs w:val="24"/>
          <w:lang w:val="en-US"/>
        </w:rPr>
        <w:t xml:space="preserve">local "circus" </w:t>
      </w:r>
      <w:r w:rsidRPr="00E02C66">
        <w:rPr>
          <w:rFonts w:ascii="Times New Roman" w:hAnsi="Times New Roman" w:cs="Times New Roman"/>
          <w:szCs w:val="24"/>
          <w:lang w:val="en-US"/>
        </w:rPr>
        <w:t xml:space="preserve">and </w:t>
      </w:r>
      <w:r>
        <w:rPr>
          <w:rFonts w:ascii="Times New Roman" w:hAnsi="Times New Roman" w:cs="Times New Roman"/>
          <w:szCs w:val="24"/>
          <w:lang w:val="en-US"/>
        </w:rPr>
        <w:t xml:space="preserve">the famous </w:t>
      </w:r>
      <w:r>
        <w:rPr>
          <w:rFonts w:ascii="Times New Roman" w:hAnsi="Times New Roman" w:cs="Times New Roman"/>
          <w:i/>
          <w:iCs/>
          <w:szCs w:val="24"/>
          <w:lang w:val="en-US"/>
        </w:rPr>
        <w:t>Circus Maximus</w:t>
      </w:r>
      <w:r>
        <w:rPr>
          <w:rFonts w:ascii="Times New Roman" w:hAnsi="Times New Roman" w:cs="Times New Roman"/>
          <w:szCs w:val="24"/>
          <w:lang w:val="en-US"/>
        </w:rPr>
        <w:t>.</w:t>
      </w:r>
      <w:r>
        <w:rPr>
          <w:rFonts w:ascii="Times New Roman" w:hAnsi="Times New Roman" w:cs="Times New Roman"/>
          <w:szCs w:val="24"/>
          <w:vertAlign w:val="superscript"/>
          <w:lang w:val="en-US"/>
        </w:rPr>
        <w:footnoteReference w:id="72"/>
      </w:r>
      <w:r>
        <w:rPr>
          <w:rFonts w:ascii="Times New Roman" w:hAnsi="Times New Roman" w:cs="Times New Roman"/>
          <w:szCs w:val="24"/>
          <w:lang w:val="en-US"/>
        </w:rPr>
        <w:t xml:space="preserve"> </w:t>
      </w:r>
      <w:r>
        <w:rPr>
          <w:rFonts w:ascii="Times New Roman" w:eastAsia="Times New Roman" w:hAnsi="Times New Roman" w:cs="Times New Roman"/>
          <w:szCs w:val="24"/>
          <w:lang w:val="en-US" w:eastAsia="ar-SA"/>
        </w:rPr>
        <w:t xml:space="preserve">The search for a sewage system in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 xml:space="preserve"> could also be explained by a passage of Dionysius of Halicarnassus, famous at that time, </w:t>
      </w:r>
      <w:r>
        <w:rPr>
          <w:rFonts w:ascii="Times New Roman" w:eastAsia="Calibri" w:hAnsi="Times New Roman" w:cs="Times New Roman"/>
          <w:szCs w:val="24"/>
          <w:lang w:val="en-US"/>
        </w:rPr>
        <w:t>who placed the sewers among the greatest Roman achievements, alongside the aqueducts and the Roman roads.</w:t>
      </w:r>
      <w:r>
        <w:rPr>
          <w:rFonts w:ascii="Times New Roman" w:eastAsia="Calibri" w:hAnsi="Times New Roman" w:cs="Times New Roman"/>
          <w:szCs w:val="24"/>
          <w:vertAlign w:val="superscript"/>
          <w:lang w:val="en-US"/>
        </w:rPr>
        <w:footnoteReference w:id="73"/>
      </w:r>
      <w:r>
        <w:rPr>
          <w:rFonts w:ascii="Times New Roman" w:eastAsia="Calibri" w:hAnsi="Times New Roman" w:cs="Times New Roman"/>
          <w:szCs w:val="24"/>
          <w:lang w:val="en-US"/>
        </w:rPr>
        <w:t xml:space="preserve"> The scholars thus interpreted the ruins they observed according to their preconceptions</w:t>
      </w:r>
      <w:r w:rsidR="00E552AD">
        <w:rPr>
          <w:rFonts w:ascii="Times New Roman" w:eastAsia="Calibri" w:hAnsi="Times New Roman" w:cs="Times New Roman"/>
          <w:szCs w:val="24"/>
          <w:lang w:val="en-US"/>
        </w:rPr>
        <w:t>.</w:t>
      </w:r>
      <w:r>
        <w:rPr>
          <w:rFonts w:ascii="Times New Roman" w:eastAsia="Calibri" w:hAnsi="Times New Roman" w:cs="Times New Roman"/>
          <w:szCs w:val="24"/>
          <w:vertAlign w:val="superscript"/>
          <w:lang w:val="en-US"/>
        </w:rPr>
        <w:footnoteReference w:id="74"/>
      </w:r>
      <w:r>
        <w:rPr>
          <w:rFonts w:ascii="Times New Roman" w:eastAsia="Calibri" w:hAnsi="Times New Roman" w:cs="Times New Roman"/>
          <w:szCs w:val="24"/>
          <w:lang w:val="en-US"/>
        </w:rPr>
        <w:t xml:space="preserve"> </w:t>
      </w:r>
    </w:p>
    <w:p w14:paraId="7E9F174C" w14:textId="37CD78E6" w:rsidR="00B73FBC" w:rsidRPr="00E552AD" w:rsidRDefault="00E552AD" w:rsidP="00E552AD">
      <w:pPr>
        <w:spacing w:line="480" w:lineRule="auto"/>
        <w:ind w:firstLine="708"/>
        <w:jc w:val="left"/>
        <w:rPr>
          <w:rFonts w:ascii="Times New Roman" w:hAnsi="Times New Roman" w:cs="Times New Roman"/>
          <w:szCs w:val="24"/>
          <w:lang w:val="en-US"/>
        </w:rPr>
      </w:pPr>
      <w:r w:rsidRPr="00E552AD">
        <w:rPr>
          <w:rFonts w:ascii="Times New Roman" w:eastAsia="Calibri" w:hAnsi="Times New Roman" w:cs="Times New Roman"/>
          <w:szCs w:val="24"/>
          <w:lang w:val="en-US" w:eastAsia="ar-SA"/>
        </w:rPr>
        <w:lastRenderedPageBreak/>
        <w:t xml:space="preserve">These four scholars </w:t>
      </w:r>
      <w:r w:rsidRPr="00E552AD">
        <w:rPr>
          <w:rFonts w:ascii="Times New Roman" w:hAnsi="Times New Roman"/>
          <w:szCs w:val="24"/>
          <w:lang w:val="en-US"/>
        </w:rPr>
        <w:t xml:space="preserve">used similar methods </w:t>
      </w:r>
      <w:r w:rsidRPr="00E552AD">
        <w:rPr>
          <w:rFonts w:ascii="Times New Roman" w:eastAsia="Calibri" w:hAnsi="Times New Roman" w:cs="Times New Roman"/>
          <w:szCs w:val="24"/>
          <w:lang w:val="en-US" w:eastAsia="ar-SA"/>
        </w:rPr>
        <w:t xml:space="preserve">and arguments to reach the conclusion that </w:t>
      </w:r>
      <w:r w:rsidRPr="00E552AD">
        <w:rPr>
          <w:rFonts w:ascii="Times New Roman" w:eastAsia="Calibri" w:hAnsi="Times New Roman" w:cs="Times New Roman"/>
          <w:szCs w:val="24"/>
          <w:lang w:val="en-US"/>
        </w:rPr>
        <w:t xml:space="preserve">the capital city of the </w:t>
      </w:r>
      <w:proofErr w:type="spellStart"/>
      <w:r w:rsidRPr="00E552AD">
        <w:rPr>
          <w:rFonts w:ascii="Times New Roman" w:eastAsia="Calibri" w:hAnsi="Times New Roman" w:cs="Times New Roman"/>
          <w:szCs w:val="24"/>
          <w:lang w:val="en-US"/>
        </w:rPr>
        <w:t>Nervians</w:t>
      </w:r>
      <w:proofErr w:type="spellEnd"/>
      <w:r w:rsidRPr="00E552AD">
        <w:rPr>
          <w:rFonts w:ascii="Times New Roman" w:eastAsia="Calibri" w:hAnsi="Times New Roman" w:cs="Times New Roman"/>
          <w:szCs w:val="24"/>
          <w:lang w:val="en-US"/>
        </w:rPr>
        <w:t xml:space="preserve"> could only be </w:t>
      </w:r>
      <w:proofErr w:type="spellStart"/>
      <w:r w:rsidRPr="00E552AD">
        <w:rPr>
          <w:rFonts w:ascii="Times New Roman" w:eastAsia="Calibri" w:hAnsi="Times New Roman" w:cs="Times New Roman"/>
          <w:szCs w:val="24"/>
          <w:lang w:val="en-US"/>
        </w:rPr>
        <w:t>Bavay</w:t>
      </w:r>
      <w:proofErr w:type="spellEnd"/>
      <w:r w:rsidRPr="00E552AD">
        <w:rPr>
          <w:rFonts w:ascii="Times New Roman" w:eastAsia="Calibri" w:hAnsi="Times New Roman" w:cs="Times New Roman"/>
          <w:szCs w:val="24"/>
          <w:lang w:val="en-US"/>
        </w:rPr>
        <w:t>: not only a citation of ancient</w:t>
      </w:r>
      <w:r w:rsidR="008468CF">
        <w:rPr>
          <w:rFonts w:ascii="Times New Roman" w:eastAsia="Calibri" w:hAnsi="Times New Roman" w:cs="Times New Roman"/>
          <w:szCs w:val="24"/>
          <w:lang w:val="en-US"/>
        </w:rPr>
        <w:t xml:space="preserve"> texts</w:t>
      </w:r>
      <w:r w:rsidRPr="00E552AD">
        <w:rPr>
          <w:rFonts w:ascii="Times New Roman" w:eastAsia="Calibri" w:hAnsi="Times New Roman" w:cs="Times New Roman"/>
          <w:szCs w:val="24"/>
          <w:lang w:val="en-US"/>
        </w:rPr>
        <w:t xml:space="preserve">, following the example of the humanists, but also of material sources that were visible in </w:t>
      </w:r>
      <w:proofErr w:type="spellStart"/>
      <w:r w:rsidRPr="00E552AD">
        <w:rPr>
          <w:rFonts w:ascii="Times New Roman" w:eastAsia="Calibri" w:hAnsi="Times New Roman" w:cs="Times New Roman"/>
          <w:szCs w:val="24"/>
          <w:lang w:val="en-US"/>
        </w:rPr>
        <w:t>Bavay</w:t>
      </w:r>
      <w:proofErr w:type="spellEnd"/>
      <w:r w:rsidRPr="00E552AD">
        <w:rPr>
          <w:rFonts w:ascii="Times New Roman" w:eastAsia="Calibri" w:hAnsi="Times New Roman" w:cs="Times New Roman"/>
          <w:szCs w:val="24"/>
          <w:lang w:val="en-US"/>
        </w:rPr>
        <w:t xml:space="preserve">. </w:t>
      </w:r>
      <w:r w:rsidR="00654BE1">
        <w:rPr>
          <w:rFonts w:ascii="Times New Roman" w:eastAsia="Calibri" w:hAnsi="Times New Roman" w:cs="Times New Roman"/>
          <w:szCs w:val="24"/>
          <w:lang w:val="en-US"/>
        </w:rPr>
        <w:t xml:space="preserve">More than the thorough study of all these vestiges (which were listed and briefly described, but not studied in depth), it was their quantity and their nature which interested the early modern scholars: the massive presence of Roman ruins and artifacts in </w:t>
      </w:r>
      <w:proofErr w:type="spellStart"/>
      <w:r w:rsidR="00654BE1">
        <w:rPr>
          <w:rFonts w:ascii="Times New Roman" w:eastAsia="Calibri" w:hAnsi="Times New Roman" w:cs="Times New Roman"/>
          <w:szCs w:val="24"/>
          <w:lang w:val="en-US"/>
        </w:rPr>
        <w:t>Bavay</w:t>
      </w:r>
      <w:proofErr w:type="spellEnd"/>
      <w:r w:rsidR="00654BE1">
        <w:rPr>
          <w:rFonts w:ascii="Times New Roman" w:eastAsia="Calibri" w:hAnsi="Times New Roman" w:cs="Times New Roman"/>
          <w:szCs w:val="24"/>
          <w:lang w:val="en-US"/>
        </w:rPr>
        <w:t xml:space="preserve"> served to prove the validity of the theory, while Tournai had few remains to </w:t>
      </w:r>
      <w:r w:rsidR="00654BE1" w:rsidRPr="00E02C66">
        <w:rPr>
          <w:rFonts w:ascii="Times New Roman" w:eastAsia="Calibri" w:hAnsi="Times New Roman" w:cs="Times New Roman"/>
          <w:szCs w:val="24"/>
          <w:lang w:val="en-US"/>
        </w:rPr>
        <w:t xml:space="preserve">challenge </w:t>
      </w:r>
      <w:r w:rsidR="00654BE1">
        <w:rPr>
          <w:rFonts w:ascii="Times New Roman" w:eastAsia="Calibri" w:hAnsi="Times New Roman" w:cs="Times New Roman"/>
          <w:szCs w:val="24"/>
          <w:lang w:val="en-US"/>
        </w:rPr>
        <w:t xml:space="preserve">this material evidence. </w:t>
      </w:r>
    </w:p>
    <w:p w14:paraId="18A10EB1" w14:textId="77777777" w:rsidR="00B73FBC" w:rsidRDefault="00B73FBC">
      <w:pPr>
        <w:spacing w:line="480" w:lineRule="auto"/>
        <w:ind w:firstLine="708"/>
        <w:jc w:val="left"/>
        <w:rPr>
          <w:rFonts w:ascii="Times New Roman" w:eastAsia="Calibri" w:hAnsi="Times New Roman" w:cs="Times New Roman"/>
          <w:szCs w:val="24"/>
          <w:lang w:val="en-US"/>
        </w:rPr>
      </w:pPr>
    </w:p>
    <w:p w14:paraId="75E557C2" w14:textId="2EEDC1E2" w:rsidR="0070165D" w:rsidRPr="009B7EE9" w:rsidRDefault="00654BE1">
      <w:pPr>
        <w:spacing w:line="480" w:lineRule="auto"/>
        <w:jc w:val="left"/>
        <w:rPr>
          <w:rFonts w:ascii="Times New Roman" w:eastAsia="Calibri" w:hAnsi="Times New Roman" w:cs="Times New Roman"/>
          <w:b/>
          <w:bCs/>
          <w:szCs w:val="24"/>
          <w:lang w:val="en-US"/>
        </w:rPr>
      </w:pPr>
      <w:r>
        <w:rPr>
          <w:rFonts w:ascii="Times New Roman" w:eastAsia="Calibri" w:hAnsi="Times New Roman" w:cs="Times New Roman"/>
          <w:b/>
          <w:bCs/>
          <w:szCs w:val="24"/>
          <w:lang w:val="en-US"/>
        </w:rPr>
        <w:t>The reaffirmation of the local tradition (17</w:t>
      </w:r>
      <w:r>
        <w:rPr>
          <w:rFonts w:ascii="Times New Roman" w:eastAsia="Calibri" w:hAnsi="Times New Roman" w:cs="Times New Roman"/>
          <w:b/>
          <w:bCs/>
          <w:szCs w:val="24"/>
          <w:vertAlign w:val="superscript"/>
          <w:lang w:val="en-US"/>
        </w:rPr>
        <w:t>th</w:t>
      </w:r>
      <w:r>
        <w:rPr>
          <w:rFonts w:ascii="Times New Roman" w:eastAsia="Calibri" w:hAnsi="Times New Roman" w:cs="Times New Roman"/>
          <w:b/>
          <w:bCs/>
          <w:szCs w:val="24"/>
          <w:lang w:val="en-US"/>
        </w:rPr>
        <w:t xml:space="preserve"> century)</w:t>
      </w:r>
    </w:p>
    <w:p w14:paraId="7A64940D" w14:textId="60A3D77C" w:rsidR="0070165D" w:rsidRPr="007F27D5" w:rsidRDefault="00654BE1">
      <w:pPr>
        <w:spacing w:line="480" w:lineRule="auto"/>
        <w:jc w:val="left"/>
        <w:rPr>
          <w:rFonts w:ascii="Times New Roman" w:eastAsia="Times New Roman" w:hAnsi="Times New Roman" w:cs="Times New Roman"/>
          <w:bCs/>
          <w:szCs w:val="24"/>
          <w:lang w:val="en-US" w:eastAsia="ar-SA"/>
        </w:rPr>
      </w:pPr>
      <w:r>
        <w:rPr>
          <w:rFonts w:ascii="Times New Roman" w:eastAsia="Calibri" w:hAnsi="Times New Roman" w:cs="Times New Roman"/>
          <w:szCs w:val="24"/>
          <w:lang w:val="en-US"/>
        </w:rPr>
        <w:tab/>
        <w:t>This theory</w:t>
      </w:r>
      <w:r w:rsidR="0008040A">
        <w:rPr>
          <w:rFonts w:ascii="Times New Roman" w:eastAsia="Calibri" w:hAnsi="Times New Roman" w:cs="Times New Roman"/>
          <w:szCs w:val="24"/>
          <w:lang w:val="en-US"/>
        </w:rPr>
        <w:t xml:space="preserve"> </w:t>
      </w:r>
      <w:r w:rsidR="001D0BA8">
        <w:rPr>
          <w:rFonts w:ascii="Times New Roman" w:eastAsia="Calibri" w:hAnsi="Times New Roman" w:cs="Times New Roman"/>
          <w:szCs w:val="24"/>
          <w:lang w:val="en-US"/>
        </w:rPr>
        <w:t>on</w:t>
      </w:r>
      <w:r w:rsidR="0008040A">
        <w:rPr>
          <w:rFonts w:ascii="Times New Roman" w:eastAsia="Calibri" w:hAnsi="Times New Roman" w:cs="Times New Roman"/>
          <w:szCs w:val="24"/>
          <w:lang w:val="en-US"/>
        </w:rPr>
        <w:t xml:space="preserve"> the identification of the city of the Nervii</w:t>
      </w:r>
      <w:r>
        <w:rPr>
          <w:rFonts w:ascii="Times New Roman" w:eastAsia="Calibri" w:hAnsi="Times New Roman" w:cs="Times New Roman"/>
          <w:szCs w:val="24"/>
          <w:lang w:val="en-US"/>
        </w:rPr>
        <w:t xml:space="preserve"> </w:t>
      </w:r>
      <w:r w:rsidR="001D0BA8">
        <w:rPr>
          <w:rFonts w:ascii="Times New Roman" w:eastAsia="Calibri" w:hAnsi="Times New Roman" w:cs="Times New Roman"/>
          <w:szCs w:val="24"/>
          <w:lang w:val="en-US"/>
        </w:rPr>
        <w:t>(</w:t>
      </w:r>
      <w:proofErr w:type="spellStart"/>
      <w:r w:rsidR="001D0BA8">
        <w:rPr>
          <w:rFonts w:ascii="Times New Roman" w:eastAsia="Calibri" w:hAnsi="Times New Roman" w:cs="Times New Roman"/>
          <w:szCs w:val="24"/>
          <w:lang w:val="en-US"/>
        </w:rPr>
        <w:t>Bavay</w:t>
      </w:r>
      <w:proofErr w:type="spellEnd"/>
      <w:r w:rsidR="001D0BA8">
        <w:rPr>
          <w:rFonts w:ascii="Times New Roman" w:eastAsia="Calibri" w:hAnsi="Times New Roman" w:cs="Times New Roman"/>
          <w:szCs w:val="24"/>
          <w:lang w:val="en-US"/>
        </w:rPr>
        <w:t xml:space="preserve"> rather than Tournai) </w:t>
      </w:r>
      <w:r>
        <w:rPr>
          <w:rFonts w:ascii="Times New Roman" w:eastAsia="Calibri" w:hAnsi="Times New Roman" w:cs="Times New Roman"/>
          <w:szCs w:val="24"/>
          <w:lang w:val="en-US"/>
        </w:rPr>
        <w:t xml:space="preserve">deeply offended the sensibilities of some authors from Tournai who were attached to their </w:t>
      </w:r>
      <w:r>
        <w:rPr>
          <w:rFonts w:ascii="Times New Roman" w:hAnsi="Times New Roman" w:cs="Times New Roman"/>
          <w:szCs w:val="24"/>
          <w:lang w:val="en-US"/>
        </w:rPr>
        <w:t>"</w:t>
      </w:r>
      <w:r w:rsidRPr="001D0BA8">
        <w:rPr>
          <w:rFonts w:ascii="Times New Roman" w:eastAsia="Calibri" w:hAnsi="Times New Roman" w:cs="Times New Roman"/>
          <w:i/>
          <w:iCs/>
          <w:szCs w:val="24"/>
          <w:lang w:val="en-US"/>
        </w:rPr>
        <w:t>patria</w:t>
      </w:r>
      <w:r>
        <w:rPr>
          <w:rFonts w:ascii="Times New Roman" w:hAnsi="Times New Roman" w:cs="Times New Roman"/>
          <w:bCs/>
          <w:szCs w:val="24"/>
          <w:lang w:val="en-US" w:eastAsia="ar-SA"/>
        </w:rPr>
        <w:t>"</w:t>
      </w:r>
      <w:r>
        <w:rPr>
          <w:rFonts w:ascii="Times New Roman" w:eastAsia="Calibri" w:hAnsi="Times New Roman" w:cs="Times New Roman"/>
          <w:szCs w:val="24"/>
          <w:lang w:val="en-US"/>
        </w:rPr>
        <w:t>.</w:t>
      </w:r>
      <w:r>
        <w:rPr>
          <w:rFonts w:ascii="Times New Roman" w:eastAsia="Calibri" w:hAnsi="Times New Roman" w:cs="Times New Roman"/>
          <w:szCs w:val="24"/>
          <w:vertAlign w:val="superscript"/>
          <w:lang w:val="en-US"/>
        </w:rPr>
        <w:footnoteReference w:id="75"/>
      </w:r>
      <w:r>
        <w:rPr>
          <w:rFonts w:ascii="Times New Roman" w:eastAsia="Calibri" w:hAnsi="Times New Roman" w:cs="Times New Roman"/>
          <w:szCs w:val="24"/>
          <w:lang w:val="en-US"/>
        </w:rPr>
        <w:t xml:space="preserve"> In the early modern period, most scholars had a close emotional relationship with this </w:t>
      </w:r>
      <w:r>
        <w:rPr>
          <w:rFonts w:ascii="Times New Roman" w:eastAsia="Calibri" w:hAnsi="Times New Roman" w:cs="Times New Roman"/>
          <w:i/>
          <w:iCs/>
          <w:szCs w:val="24"/>
          <w:lang w:val="en-US"/>
        </w:rPr>
        <w:t>patria</w:t>
      </w:r>
      <w:r>
        <w:rPr>
          <w:rFonts w:ascii="Times New Roman" w:eastAsia="Calibri" w:hAnsi="Times New Roman" w:cs="Times New Roman"/>
          <w:szCs w:val="24"/>
          <w:lang w:val="en-US"/>
        </w:rPr>
        <w:t xml:space="preserve"> in a Europe which, until the 17</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at least, was mainly made up of regions, and not yet of centralized states whose existence </w:t>
      </w:r>
      <w:r w:rsidRPr="00E02C66">
        <w:rPr>
          <w:rFonts w:ascii="Times New Roman" w:eastAsia="Calibri" w:hAnsi="Times New Roman" w:cs="Times New Roman"/>
          <w:szCs w:val="24"/>
          <w:lang w:val="en-US"/>
        </w:rPr>
        <w:t xml:space="preserve">is </w:t>
      </w:r>
      <w:r>
        <w:rPr>
          <w:rFonts w:ascii="Times New Roman" w:eastAsia="Calibri" w:hAnsi="Times New Roman" w:cs="Times New Roman"/>
          <w:szCs w:val="24"/>
          <w:lang w:val="en-US"/>
        </w:rPr>
        <w:t>quite recent.</w:t>
      </w:r>
      <w:r>
        <w:rPr>
          <w:rFonts w:ascii="Times New Roman" w:eastAsia="Calibri" w:hAnsi="Times New Roman" w:cs="Times New Roman"/>
          <w:szCs w:val="24"/>
          <w:vertAlign w:val="superscript"/>
          <w:lang w:val="en-US"/>
        </w:rPr>
        <w:footnoteReference w:id="76"/>
      </w:r>
      <w:r>
        <w:rPr>
          <w:rFonts w:ascii="Times New Roman" w:eastAsia="Calibri" w:hAnsi="Times New Roman" w:cs="Times New Roman"/>
          <w:szCs w:val="24"/>
          <w:lang w:val="en-US"/>
        </w:rPr>
        <w:t xml:space="preserve"> The inhabitants of Tournai did not fail to react to this new hypothesis which called into question the antiquity of their city and their association with the valiant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In the Low Countries</w:t>
      </w:r>
      <w:r>
        <w:rPr>
          <w:rStyle w:val="Appelnotedebasdep"/>
          <w:rFonts w:ascii="Times New Roman" w:eastAsia="Calibri" w:hAnsi="Times New Roman" w:cs="Times New Roman"/>
          <w:szCs w:val="24"/>
          <w:lang w:val="en-US"/>
        </w:rPr>
        <w:footnoteReference w:id="77"/>
      </w:r>
      <w:r>
        <w:rPr>
          <w:rFonts w:ascii="Times New Roman" w:eastAsia="Calibri" w:hAnsi="Times New Roman" w:cs="Times New Roman"/>
          <w:szCs w:val="24"/>
          <w:lang w:val="en-US"/>
        </w:rPr>
        <w:t xml:space="preserve"> as well as in the surrounding </w:t>
      </w:r>
      <w:r>
        <w:rPr>
          <w:rFonts w:ascii="Times New Roman" w:eastAsia="Calibri" w:hAnsi="Times New Roman" w:cs="Times New Roman"/>
          <w:szCs w:val="24"/>
          <w:lang w:val="en-US"/>
        </w:rPr>
        <w:lastRenderedPageBreak/>
        <w:t>regions,</w:t>
      </w:r>
      <w:r>
        <w:rPr>
          <w:rFonts w:ascii="Times New Roman" w:eastAsia="Times New Roman" w:hAnsi="Times New Roman" w:cs="Times New Roman"/>
          <w:szCs w:val="24"/>
          <w:vertAlign w:val="superscript"/>
          <w:lang w:val="en-US"/>
        </w:rPr>
        <w:footnoteReference w:id="78"/>
      </w:r>
      <w:r>
        <w:rPr>
          <w:rFonts w:ascii="Times New Roman" w:eastAsia="Calibri" w:hAnsi="Times New Roman" w:cs="Times New Roman"/>
          <w:szCs w:val="24"/>
          <w:lang w:val="en-US"/>
        </w:rPr>
        <w:t xml:space="preserve"> it was then commonly accepted that the inhabitants of a city or a principality were directly descended from the ancient populations that were established in their region. </w:t>
      </w:r>
      <w:r>
        <w:rPr>
          <w:rFonts w:ascii="Times New Roman" w:eastAsia="Times New Roman" w:hAnsi="Times New Roman" w:cs="Times New Roman"/>
          <w:szCs w:val="24"/>
          <w:lang w:val="en-US"/>
        </w:rPr>
        <w:t xml:space="preserve">The qualities and prestige of these valiant </w:t>
      </w:r>
      <w:r>
        <w:rPr>
          <w:rFonts w:ascii="Times New Roman" w:hAnsi="Times New Roman" w:cs="Times New Roman"/>
          <w:szCs w:val="24"/>
          <w:lang w:val="en-US"/>
        </w:rPr>
        <w:t>"</w:t>
      </w:r>
      <w:r>
        <w:rPr>
          <w:rFonts w:ascii="Times New Roman" w:eastAsia="Times New Roman" w:hAnsi="Times New Roman" w:cs="Times New Roman"/>
          <w:szCs w:val="24"/>
          <w:lang w:val="en-US"/>
        </w:rPr>
        <w:t>ancestors</w:t>
      </w:r>
      <w:r>
        <w:rPr>
          <w:rFonts w:ascii="Times New Roman" w:hAnsi="Times New Roman" w:cs="Times New Roman"/>
          <w:szCs w:val="24"/>
          <w:lang w:val="en-US"/>
        </w:rPr>
        <w:t xml:space="preserve">" </w:t>
      </w:r>
      <w:r>
        <w:rPr>
          <w:rFonts w:ascii="Times New Roman" w:eastAsia="Times New Roman" w:hAnsi="Times New Roman" w:cs="Times New Roman"/>
          <w:szCs w:val="24"/>
          <w:lang w:val="en-US"/>
        </w:rPr>
        <w:t xml:space="preserve">reflected on their </w:t>
      </w:r>
      <w:bookmarkStart w:id="22" w:name="_Hlk94014034"/>
      <w:r>
        <w:rPr>
          <w:rFonts w:ascii="Times New Roman" w:hAnsi="Times New Roman" w:cs="Times New Roman"/>
          <w:szCs w:val="24"/>
          <w:lang w:val="en-US"/>
        </w:rPr>
        <w:t>"</w:t>
      </w:r>
      <w:bookmarkEnd w:id="22"/>
      <w:r>
        <w:rPr>
          <w:rFonts w:ascii="Times New Roman" w:eastAsia="Times New Roman" w:hAnsi="Times New Roman" w:cs="Times New Roman"/>
          <w:szCs w:val="24"/>
          <w:lang w:val="en-US"/>
        </w:rPr>
        <w:t>descendants</w:t>
      </w:r>
      <w:r>
        <w:rPr>
          <w:rFonts w:ascii="Times New Roman" w:hAnsi="Times New Roman" w:cs="Times New Roman"/>
          <w:szCs w:val="24"/>
          <w:lang w:val="en-US"/>
        </w:rPr>
        <w:t>"</w:t>
      </w:r>
      <w:r>
        <w:rPr>
          <w:rFonts w:ascii="Times New Roman" w:eastAsia="Times New Roman" w:hAnsi="Times New Roman" w:cs="Times New Roman"/>
          <w:szCs w:val="24"/>
          <w:lang w:val="en-US"/>
        </w:rPr>
        <w:t xml:space="preserve">, </w:t>
      </w:r>
      <w:r w:rsidRPr="00E02C66">
        <w:rPr>
          <w:rStyle w:val="Aucun"/>
          <w:rFonts w:ascii="Times New Roman" w:hAnsi="Times New Roman"/>
          <w:color w:val="000000" w:themeColor="text1"/>
          <w:szCs w:val="24"/>
          <w:lang w:val="en-US"/>
        </w:rPr>
        <w:t>who were supposed to share their characteristics and virtues</w:t>
      </w:r>
      <w:r>
        <w:rPr>
          <w:rFonts w:ascii="Times New Roman" w:eastAsia="Times New Roman" w:hAnsi="Times New Roman" w:cs="Times New Roman"/>
          <w:szCs w:val="24"/>
          <w:lang w:val="en-US"/>
        </w:rPr>
        <w:t xml:space="preserve">. </w:t>
      </w:r>
      <w:r>
        <w:rPr>
          <w:rFonts w:ascii="Times New Roman" w:eastAsia="Calibri" w:hAnsi="Times New Roman" w:cs="Times New Roman"/>
          <w:szCs w:val="24"/>
          <w:lang w:val="en-US"/>
        </w:rPr>
        <w:t xml:space="preserve">Following the hypothesis put forward by the scholars in favor of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should be considered as the </w:t>
      </w:r>
      <w:r>
        <w:rPr>
          <w:rFonts w:ascii="Times New Roman" w:hAnsi="Times New Roman" w:cs="Times New Roman"/>
          <w:szCs w:val="24"/>
          <w:lang w:val="en-US"/>
        </w:rPr>
        <w:t>"</w:t>
      </w:r>
      <w:r>
        <w:rPr>
          <w:rFonts w:ascii="Times New Roman" w:eastAsia="Calibri" w:hAnsi="Times New Roman" w:cs="Times New Roman"/>
          <w:szCs w:val="24"/>
          <w:lang w:val="en-US"/>
        </w:rPr>
        <w:t>forebears</w:t>
      </w:r>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of the inhabitants of the neighboring county of Hainaut </w:t>
      </w:r>
      <w:r w:rsidRPr="00E02C66">
        <w:rPr>
          <w:rStyle w:val="Aucun"/>
          <w:rFonts w:ascii="Times New Roman" w:hAnsi="Times New Roman"/>
          <w:color w:val="000000" w:themeColor="text1"/>
          <w:szCs w:val="24"/>
          <w:lang w:val="en-US"/>
        </w:rPr>
        <w:t xml:space="preserve">and not the ones of the inhabitants of the </w:t>
      </w:r>
      <w:proofErr w:type="spellStart"/>
      <w:r w:rsidRPr="00E02C66">
        <w:rPr>
          <w:rStyle w:val="Aucun"/>
          <w:rFonts w:ascii="Times New Roman" w:hAnsi="Times New Roman"/>
          <w:color w:val="000000" w:themeColor="text1"/>
          <w:szCs w:val="24"/>
          <w:lang w:val="en-US"/>
        </w:rPr>
        <w:t>Tournaisis</w:t>
      </w:r>
      <w:proofErr w:type="spellEnd"/>
      <w:r>
        <w:rPr>
          <w:rFonts w:ascii="Times New Roman" w:eastAsia="Calibri" w:hAnsi="Times New Roman" w:cs="Times New Roman"/>
          <w:szCs w:val="24"/>
          <w:lang w:val="en-US"/>
        </w:rPr>
        <w:t xml:space="preserve">. This was not acceptable for a part of the inhabitants of Tournai and three local authors took up the pen to defend the local tradition: Jean Cousin </w:t>
      </w:r>
      <w:r>
        <w:rPr>
          <w:rFonts w:ascii="Times New Roman" w:eastAsia="Times New Roman" w:hAnsi="Times New Roman" w:cs="Times New Roman"/>
          <w:bCs/>
          <w:szCs w:val="24"/>
          <w:lang w:val="en-US" w:eastAsia="ar-SA"/>
        </w:rPr>
        <w:t>(†1636),</w:t>
      </w:r>
      <w:r>
        <w:rPr>
          <w:rFonts w:ascii="Times New Roman" w:eastAsia="Times New Roman" w:hAnsi="Times New Roman" w:cs="Times New Roman"/>
          <w:bCs/>
          <w:szCs w:val="24"/>
          <w:vertAlign w:val="superscript"/>
          <w:lang w:val="en-US" w:eastAsia="ar-SA"/>
        </w:rPr>
        <w:footnoteReference w:id="79"/>
      </w:r>
      <w:r>
        <w:rPr>
          <w:rFonts w:ascii="Times New Roman" w:eastAsia="Times New Roman" w:hAnsi="Times New Roman" w:cs="Times New Roman"/>
          <w:bCs/>
          <w:szCs w:val="24"/>
          <w:lang w:val="en-US" w:eastAsia="ar-SA"/>
        </w:rPr>
        <w:t xml:space="preserve"> André </w:t>
      </w:r>
      <w:proofErr w:type="spellStart"/>
      <w:r>
        <w:rPr>
          <w:rFonts w:ascii="Times New Roman" w:eastAsia="Times New Roman" w:hAnsi="Times New Roman" w:cs="Times New Roman"/>
          <w:bCs/>
          <w:szCs w:val="24"/>
          <w:lang w:val="en-US" w:eastAsia="ar-SA"/>
        </w:rPr>
        <w:t>Catulle</w:t>
      </w:r>
      <w:proofErr w:type="spellEnd"/>
      <w:r>
        <w:rPr>
          <w:rFonts w:ascii="Times New Roman" w:eastAsia="Times New Roman" w:hAnsi="Times New Roman" w:cs="Times New Roman"/>
          <w:bCs/>
          <w:szCs w:val="24"/>
          <w:lang w:val="en-US" w:eastAsia="ar-SA"/>
        </w:rPr>
        <w:t xml:space="preserve"> (1586-1667),</w:t>
      </w:r>
      <w:r>
        <w:rPr>
          <w:rFonts w:ascii="Times New Roman" w:eastAsia="Times New Roman" w:hAnsi="Times New Roman" w:cs="Times New Roman"/>
          <w:bCs/>
          <w:szCs w:val="24"/>
          <w:vertAlign w:val="superscript"/>
          <w:lang w:val="en-US" w:eastAsia="ar-SA"/>
        </w:rPr>
        <w:footnoteReference w:id="80"/>
      </w:r>
      <w:r>
        <w:rPr>
          <w:rFonts w:ascii="Times New Roman" w:eastAsia="Times New Roman" w:hAnsi="Times New Roman" w:cs="Times New Roman"/>
          <w:bCs/>
          <w:szCs w:val="24"/>
          <w:lang w:val="en-US" w:eastAsia="ar-SA"/>
        </w:rPr>
        <w:t xml:space="preserve"> known as Catullus, and François </w:t>
      </w:r>
      <w:proofErr w:type="spellStart"/>
      <w:r>
        <w:rPr>
          <w:rFonts w:ascii="Times New Roman" w:eastAsia="Times New Roman" w:hAnsi="Times New Roman" w:cs="Times New Roman"/>
          <w:bCs/>
          <w:szCs w:val="24"/>
          <w:lang w:val="en-US" w:eastAsia="ar-SA"/>
        </w:rPr>
        <w:t>Gautran</w:t>
      </w:r>
      <w:proofErr w:type="spellEnd"/>
      <w:r>
        <w:rPr>
          <w:rFonts w:ascii="Times New Roman" w:eastAsia="Times New Roman" w:hAnsi="Times New Roman" w:cs="Times New Roman"/>
          <w:bCs/>
          <w:szCs w:val="24"/>
          <w:lang w:val="en-US" w:eastAsia="ar-SA"/>
        </w:rPr>
        <w:t xml:space="preserve"> (1591-1669).</w:t>
      </w:r>
      <w:r>
        <w:rPr>
          <w:rFonts w:ascii="Times New Roman" w:eastAsia="Times New Roman" w:hAnsi="Times New Roman" w:cs="Times New Roman"/>
          <w:bCs/>
          <w:szCs w:val="24"/>
          <w:vertAlign w:val="superscript"/>
          <w:lang w:val="en-US" w:eastAsia="ar-SA"/>
        </w:rPr>
        <w:footnoteReference w:id="81"/>
      </w:r>
      <w:r>
        <w:rPr>
          <w:rFonts w:ascii="Times New Roman" w:eastAsia="Times New Roman" w:hAnsi="Times New Roman" w:cs="Times New Roman"/>
          <w:bCs/>
          <w:szCs w:val="24"/>
          <w:lang w:val="en-US" w:eastAsia="ar-SA"/>
        </w:rPr>
        <w:t xml:space="preserve"> </w:t>
      </w:r>
      <w:r w:rsidR="00BC1B9E" w:rsidRPr="00BC1B9E">
        <w:rPr>
          <w:rFonts w:ascii="Times New Roman" w:eastAsia="Times New Roman" w:hAnsi="Times New Roman" w:cs="Times New Roman"/>
          <w:bCs/>
          <w:szCs w:val="24"/>
          <w:lang w:val="en-US" w:eastAsia="ar-SA"/>
        </w:rPr>
        <w:t>Cousin and Catullus were two canons of the cathedral of Tournai who looked into the past of their city, especially in the field of religious history. The end of the subtitle of Cousin's book clearly evokes the author's desire to defend the antiquity of the diocese and the Christianization of the region (</w:t>
      </w:r>
      <w:proofErr w:type="spellStart"/>
      <w:r w:rsidR="00BC1B9E" w:rsidRPr="00BC1B9E">
        <w:rPr>
          <w:rFonts w:ascii="Times New Roman" w:eastAsia="Times New Roman" w:hAnsi="Times New Roman" w:cs="Times New Roman"/>
          <w:bCs/>
          <w:i/>
          <w:iCs/>
          <w:szCs w:val="24"/>
          <w:lang w:val="en-US" w:eastAsia="ar-SA"/>
        </w:rPr>
        <w:t>démonstrations</w:t>
      </w:r>
      <w:proofErr w:type="spellEnd"/>
      <w:r w:rsidR="00BC1B9E" w:rsidRPr="00BC1B9E">
        <w:rPr>
          <w:rFonts w:ascii="Times New Roman" w:eastAsia="Times New Roman" w:hAnsi="Times New Roman" w:cs="Times New Roman"/>
          <w:bCs/>
          <w:i/>
          <w:iCs/>
          <w:szCs w:val="24"/>
          <w:lang w:val="en-US" w:eastAsia="ar-SA"/>
        </w:rPr>
        <w:t xml:space="preserve"> du </w:t>
      </w:r>
      <w:proofErr w:type="spellStart"/>
      <w:r w:rsidR="00BC1B9E" w:rsidRPr="00BC1B9E">
        <w:rPr>
          <w:rFonts w:ascii="Times New Roman" w:eastAsia="Times New Roman" w:hAnsi="Times New Roman" w:cs="Times New Roman"/>
          <w:bCs/>
          <w:i/>
          <w:iCs/>
          <w:szCs w:val="24"/>
          <w:lang w:val="en-US" w:eastAsia="ar-SA"/>
        </w:rPr>
        <w:t>christianisme</w:t>
      </w:r>
      <w:proofErr w:type="spellEnd"/>
      <w:r w:rsidR="00BC1B9E" w:rsidRPr="00BC1B9E">
        <w:rPr>
          <w:rFonts w:ascii="Times New Roman" w:eastAsia="Times New Roman" w:hAnsi="Times New Roman" w:cs="Times New Roman"/>
          <w:bCs/>
          <w:i/>
          <w:iCs/>
          <w:szCs w:val="24"/>
          <w:lang w:val="en-US" w:eastAsia="ar-SA"/>
        </w:rPr>
        <w:t xml:space="preserve"> de </w:t>
      </w:r>
      <w:proofErr w:type="spellStart"/>
      <w:r w:rsidR="00BC1B9E" w:rsidRPr="00BC1B9E">
        <w:rPr>
          <w:rFonts w:ascii="Times New Roman" w:eastAsia="Times New Roman" w:hAnsi="Times New Roman" w:cs="Times New Roman"/>
          <w:bCs/>
          <w:i/>
          <w:iCs/>
          <w:szCs w:val="24"/>
          <w:lang w:val="en-US" w:eastAsia="ar-SA"/>
        </w:rPr>
        <w:t>l'evesché</w:t>
      </w:r>
      <w:proofErr w:type="spellEnd"/>
      <w:r w:rsidR="00BC1B9E" w:rsidRPr="00BC1B9E">
        <w:rPr>
          <w:rFonts w:ascii="Times New Roman" w:eastAsia="Times New Roman" w:hAnsi="Times New Roman" w:cs="Times New Roman"/>
          <w:bCs/>
          <w:i/>
          <w:iCs/>
          <w:szCs w:val="24"/>
          <w:lang w:val="en-US" w:eastAsia="ar-SA"/>
        </w:rPr>
        <w:t xml:space="preserve"> de </w:t>
      </w:r>
      <w:proofErr w:type="spellStart"/>
      <w:r w:rsidR="00BC1B9E" w:rsidRPr="00BC1B9E">
        <w:rPr>
          <w:rFonts w:ascii="Times New Roman" w:eastAsia="Times New Roman" w:hAnsi="Times New Roman" w:cs="Times New Roman"/>
          <w:bCs/>
          <w:i/>
          <w:iCs/>
          <w:szCs w:val="24"/>
          <w:lang w:val="en-US" w:eastAsia="ar-SA"/>
        </w:rPr>
        <w:t>Tournay</w:t>
      </w:r>
      <w:proofErr w:type="spellEnd"/>
      <w:r w:rsidR="00BC1B9E" w:rsidRPr="00BC1B9E">
        <w:rPr>
          <w:rFonts w:ascii="Times New Roman" w:eastAsia="Times New Roman" w:hAnsi="Times New Roman" w:cs="Times New Roman"/>
          <w:bCs/>
          <w:szCs w:val="24"/>
          <w:lang w:val="en-US" w:eastAsia="ar-SA"/>
        </w:rPr>
        <w:t xml:space="preserve">). </w:t>
      </w:r>
      <w:proofErr w:type="spellStart"/>
      <w:r w:rsidR="00BC1B9E" w:rsidRPr="00BC1B9E">
        <w:rPr>
          <w:rFonts w:ascii="Times New Roman" w:eastAsia="Times New Roman" w:hAnsi="Times New Roman" w:cs="Times New Roman"/>
          <w:bCs/>
          <w:szCs w:val="24"/>
          <w:lang w:val="en-US" w:eastAsia="ar-SA"/>
        </w:rPr>
        <w:t>Gautran</w:t>
      </w:r>
      <w:proofErr w:type="spellEnd"/>
      <w:r w:rsidR="00BC1B9E" w:rsidRPr="00BC1B9E">
        <w:rPr>
          <w:rFonts w:ascii="Times New Roman" w:eastAsia="Times New Roman" w:hAnsi="Times New Roman" w:cs="Times New Roman"/>
          <w:bCs/>
          <w:szCs w:val="24"/>
          <w:lang w:val="en-US" w:eastAsia="ar-SA"/>
        </w:rPr>
        <w:t xml:space="preserve"> was, for his part, a </w:t>
      </w:r>
      <w:proofErr w:type="spellStart"/>
      <w:r w:rsidR="00BC1B9E" w:rsidRPr="00BC1B9E">
        <w:rPr>
          <w:rFonts w:ascii="Times New Roman" w:eastAsia="Times New Roman" w:hAnsi="Times New Roman" w:cs="Times New Roman"/>
          <w:bCs/>
          <w:szCs w:val="24"/>
          <w:lang w:val="en-US" w:eastAsia="ar-SA"/>
        </w:rPr>
        <w:t>Tournaisian</w:t>
      </w:r>
      <w:proofErr w:type="spellEnd"/>
      <w:r w:rsidR="00BC1B9E" w:rsidRPr="00BC1B9E">
        <w:rPr>
          <w:rFonts w:ascii="Times New Roman" w:eastAsia="Times New Roman" w:hAnsi="Times New Roman" w:cs="Times New Roman"/>
          <w:bCs/>
          <w:szCs w:val="24"/>
          <w:lang w:val="en-US" w:eastAsia="ar-SA"/>
        </w:rPr>
        <w:t xml:space="preserve"> Jesuit active in the city's college.</w:t>
      </w:r>
      <w:r w:rsidR="007F27D5" w:rsidRPr="007F27D5">
        <w:rPr>
          <w:rFonts w:ascii="Times New Roman" w:eastAsia="Times New Roman" w:hAnsi="Times New Roman" w:cs="Times New Roman"/>
          <w:bCs/>
          <w:szCs w:val="24"/>
          <w:lang w:val="en-US" w:eastAsia="ar-SA"/>
        </w:rPr>
        <w:t xml:space="preserve"> </w:t>
      </w:r>
      <w:r w:rsidR="007F27D5">
        <w:rPr>
          <w:rFonts w:ascii="Times New Roman" w:eastAsia="Times New Roman" w:hAnsi="Times New Roman" w:cs="Times New Roman"/>
          <w:bCs/>
          <w:szCs w:val="24"/>
          <w:lang w:val="en-US" w:eastAsia="ar-SA"/>
        </w:rPr>
        <w:t xml:space="preserve">He established a particularly explicit link between the ancient </w:t>
      </w:r>
      <w:proofErr w:type="spellStart"/>
      <w:r w:rsidR="007F27D5">
        <w:rPr>
          <w:rFonts w:ascii="Times New Roman" w:eastAsia="Times New Roman" w:hAnsi="Times New Roman" w:cs="Times New Roman"/>
          <w:bCs/>
          <w:szCs w:val="24"/>
          <w:lang w:val="en-US" w:eastAsia="ar-SA"/>
        </w:rPr>
        <w:t>Nervians</w:t>
      </w:r>
      <w:proofErr w:type="spellEnd"/>
      <w:r w:rsidR="007F27D5">
        <w:rPr>
          <w:rFonts w:ascii="Times New Roman" w:eastAsia="Times New Roman" w:hAnsi="Times New Roman" w:cs="Times New Roman"/>
          <w:bCs/>
          <w:szCs w:val="24"/>
          <w:lang w:val="en-US" w:eastAsia="ar-SA"/>
        </w:rPr>
        <w:t xml:space="preserve"> and the inhabitants of Tournai, when he </w:t>
      </w:r>
      <w:r w:rsidR="007F27D5">
        <w:rPr>
          <w:rFonts w:ascii="Times New Roman" w:eastAsia="Times New Roman" w:hAnsi="Times New Roman" w:cs="Times New Roman"/>
          <w:szCs w:val="24"/>
          <w:lang w:val="en-US"/>
        </w:rPr>
        <w:t xml:space="preserve">proclaimed his intention to highlight </w:t>
      </w:r>
      <w:r w:rsidR="007F27D5" w:rsidRPr="00BC1B9E">
        <w:rPr>
          <w:rFonts w:ascii="Times New Roman" w:eastAsia="Times New Roman" w:hAnsi="Times New Roman" w:cs="Times New Roman"/>
          <w:bCs/>
          <w:szCs w:val="24"/>
          <w:lang w:val="en-US" w:eastAsia="ar-SA"/>
        </w:rPr>
        <w:t xml:space="preserve">the "greatness of the </w:t>
      </w:r>
      <w:proofErr w:type="spellStart"/>
      <w:r w:rsidR="007F27D5" w:rsidRPr="00BC1B9E">
        <w:rPr>
          <w:rFonts w:ascii="Times New Roman" w:eastAsia="Times New Roman" w:hAnsi="Times New Roman" w:cs="Times New Roman"/>
          <w:bCs/>
          <w:szCs w:val="24"/>
          <w:lang w:val="en-US" w:eastAsia="ar-SA"/>
        </w:rPr>
        <w:t>Nervians</w:t>
      </w:r>
      <w:proofErr w:type="spellEnd"/>
      <w:r w:rsidR="007F27D5" w:rsidRPr="00BC1B9E">
        <w:rPr>
          <w:rFonts w:ascii="Times New Roman" w:eastAsia="Times New Roman" w:hAnsi="Times New Roman" w:cs="Times New Roman"/>
          <w:bCs/>
          <w:szCs w:val="24"/>
          <w:lang w:val="en-US" w:eastAsia="ar-SA"/>
        </w:rPr>
        <w:t>"</w:t>
      </w:r>
      <w:r w:rsidR="007F27D5">
        <w:rPr>
          <w:rFonts w:ascii="Times New Roman" w:eastAsia="Times New Roman" w:hAnsi="Times New Roman" w:cs="Times New Roman"/>
          <w:bCs/>
          <w:szCs w:val="24"/>
          <w:lang w:val="en-US" w:eastAsia="ar-SA"/>
        </w:rPr>
        <w:t xml:space="preserve">, </w:t>
      </w:r>
      <w:r w:rsidR="007F27D5">
        <w:rPr>
          <w:rFonts w:ascii="Times New Roman" w:eastAsia="Times New Roman" w:hAnsi="Times New Roman" w:cs="Times New Roman"/>
          <w:szCs w:val="24"/>
          <w:lang w:val="en-US"/>
        </w:rPr>
        <w:t xml:space="preserve">the "excellence &amp; antiquity" of Tournai and the "illustrious &amp; ancient extraction" of its inhabitants, especially to edify the young inhabitants of </w:t>
      </w:r>
      <w:r w:rsidR="007F27D5">
        <w:rPr>
          <w:rFonts w:ascii="Times New Roman" w:eastAsia="Times New Roman" w:hAnsi="Times New Roman" w:cs="Times New Roman"/>
          <w:szCs w:val="24"/>
          <w:lang w:val="en-US"/>
        </w:rPr>
        <w:lastRenderedPageBreak/>
        <w:t>the city.</w:t>
      </w:r>
      <w:r w:rsidR="007F27D5">
        <w:rPr>
          <w:rStyle w:val="Appelnotedebasdep"/>
          <w:rFonts w:ascii="Times New Roman" w:eastAsia="Times New Roman" w:hAnsi="Times New Roman" w:cs="Times New Roman"/>
          <w:szCs w:val="24"/>
          <w:lang w:val="en-US"/>
        </w:rPr>
        <w:footnoteReference w:id="82"/>
      </w:r>
      <w:r w:rsidR="007F27D5">
        <w:rPr>
          <w:rFonts w:ascii="Times New Roman" w:eastAsia="Times New Roman" w:hAnsi="Times New Roman" w:cs="Times New Roman"/>
          <w:bCs/>
          <w:szCs w:val="24"/>
          <w:lang w:val="en-US" w:eastAsia="ar-SA"/>
        </w:rPr>
        <w:t xml:space="preserve"> </w:t>
      </w:r>
      <w:r>
        <w:rPr>
          <w:rFonts w:ascii="Times New Roman" w:eastAsia="Times New Roman" w:hAnsi="Times New Roman" w:cs="Times New Roman"/>
          <w:szCs w:val="24"/>
          <w:lang w:val="en-US"/>
        </w:rPr>
        <w:t xml:space="preserve">It should be noted that, particularly among </w:t>
      </w:r>
      <w:proofErr w:type="spellStart"/>
      <w:r>
        <w:rPr>
          <w:rFonts w:ascii="Times New Roman" w:eastAsia="Times New Roman" w:hAnsi="Times New Roman" w:cs="Times New Roman"/>
          <w:szCs w:val="24"/>
          <w:lang w:val="en-US"/>
        </w:rPr>
        <w:t>Tournaisian</w:t>
      </w:r>
      <w:proofErr w:type="spellEnd"/>
      <w:r>
        <w:rPr>
          <w:rFonts w:ascii="Times New Roman" w:eastAsia="Times New Roman" w:hAnsi="Times New Roman" w:cs="Times New Roman"/>
          <w:szCs w:val="24"/>
          <w:lang w:val="en-US"/>
        </w:rPr>
        <w:t xml:space="preserve"> authors, no real distinction was made between the </w:t>
      </w:r>
      <w:proofErr w:type="spellStart"/>
      <w:r>
        <w:rPr>
          <w:rFonts w:ascii="Times New Roman" w:eastAsia="Times New Roman" w:hAnsi="Times New Roman" w:cs="Times New Roman"/>
          <w:szCs w:val="24"/>
          <w:lang w:val="en-US"/>
        </w:rPr>
        <w:t>Nervians</w:t>
      </w:r>
      <w:proofErr w:type="spellEnd"/>
      <w:r>
        <w:rPr>
          <w:rFonts w:ascii="Times New Roman" w:eastAsia="Times New Roman" w:hAnsi="Times New Roman" w:cs="Times New Roman"/>
          <w:szCs w:val="24"/>
          <w:lang w:val="en-US"/>
        </w:rPr>
        <w:t xml:space="preserve"> living before the Roman conquest and those living after it.</w:t>
      </w:r>
    </w:p>
    <w:p w14:paraId="7F90AA2F" w14:textId="77777777" w:rsidR="0070165D" w:rsidRDefault="00654BE1">
      <w:pPr>
        <w:spacing w:line="480" w:lineRule="auto"/>
        <w:ind w:firstLine="708"/>
        <w:jc w:val="left"/>
        <w:rPr>
          <w:rFonts w:ascii="Times New Roman" w:eastAsia="Calibri" w:hAnsi="Times New Roman" w:cs="Times New Roman"/>
          <w:szCs w:val="24"/>
          <w:lang w:val="en-US" w:eastAsia="ar-SA"/>
        </w:rPr>
      </w:pPr>
      <w:r>
        <w:rPr>
          <w:rFonts w:ascii="Times New Roman" w:eastAsia="Calibri" w:hAnsi="Times New Roman" w:cs="Times New Roman"/>
          <w:szCs w:val="24"/>
          <w:lang w:val="en-US"/>
        </w:rPr>
        <w:t>The fact that Tournai hosted an episcopal see also seems to have increased the importance of this ancient origin.</w:t>
      </w:r>
      <w:r>
        <w:rPr>
          <w:rFonts w:ascii="Times New Roman" w:eastAsia="Times New Roman" w:hAnsi="Times New Roman" w:cs="Times New Roman"/>
          <w:bCs/>
          <w:szCs w:val="24"/>
          <w:lang w:val="en-US" w:eastAsia="ar-SA"/>
        </w:rPr>
        <w:t xml:space="preserve"> The allegations of the partisans of </w:t>
      </w:r>
      <w:proofErr w:type="spellStart"/>
      <w:r>
        <w:rPr>
          <w:rFonts w:ascii="Times New Roman" w:eastAsia="Times New Roman" w:hAnsi="Times New Roman" w:cs="Times New Roman"/>
          <w:bCs/>
          <w:szCs w:val="24"/>
          <w:lang w:val="en-US" w:eastAsia="ar-SA"/>
        </w:rPr>
        <w:t>Bavay</w:t>
      </w:r>
      <w:proofErr w:type="spellEnd"/>
      <w:r>
        <w:rPr>
          <w:rFonts w:ascii="Times New Roman" w:eastAsia="Times New Roman" w:hAnsi="Times New Roman" w:cs="Times New Roman"/>
          <w:bCs/>
          <w:szCs w:val="24"/>
          <w:lang w:val="en-US" w:eastAsia="ar-SA"/>
        </w:rPr>
        <w:t xml:space="preserve"> directly affected the history of the diocese: </w:t>
      </w:r>
      <w:r>
        <w:rPr>
          <w:rFonts w:ascii="Times New Roman" w:eastAsia="Calibri" w:hAnsi="Times New Roman" w:cs="Times New Roman"/>
          <w:szCs w:val="24"/>
          <w:lang w:val="en-US"/>
        </w:rPr>
        <w:t xml:space="preserve">in the Low Countries, </w:t>
      </w:r>
      <w:r>
        <w:rPr>
          <w:rFonts w:ascii="Times New Roman" w:eastAsia="Times New Roman" w:hAnsi="Times New Roman" w:cs="Times New Roman"/>
          <w:bCs/>
          <w:szCs w:val="24"/>
          <w:lang w:val="en-US" w:eastAsia="ar-SA"/>
        </w:rPr>
        <w:t xml:space="preserve">the primitive dioceses had indeed </w:t>
      </w:r>
      <w:r w:rsidRPr="00E02C66">
        <w:rPr>
          <w:rStyle w:val="Aucun"/>
          <w:rFonts w:ascii="Times New Roman" w:hAnsi="Times New Roman"/>
          <w:color w:val="000000" w:themeColor="text1"/>
          <w:szCs w:val="24"/>
          <w:lang w:val="en-US"/>
        </w:rPr>
        <w:t>mimicked the borders of the Roman cities</w:t>
      </w:r>
      <w:r>
        <w:rPr>
          <w:rFonts w:ascii="Times New Roman" w:eastAsia="Times New Roman" w:hAnsi="Times New Roman" w:cs="Times New Roman"/>
          <w:bCs/>
          <w:szCs w:val="24"/>
          <w:lang w:val="en-US" w:eastAsia="ar-SA"/>
        </w:rPr>
        <w:t xml:space="preserve"> and the seat of the diocese very often </w:t>
      </w:r>
      <w:r w:rsidRPr="00E02C66">
        <w:rPr>
          <w:rStyle w:val="Aucun"/>
          <w:rFonts w:ascii="Times New Roman" w:hAnsi="Times New Roman"/>
          <w:color w:val="000000" w:themeColor="text1"/>
          <w:szCs w:val="24"/>
          <w:lang w:val="en-US"/>
        </w:rPr>
        <w:t>matched with the seat of the corresponding Roman city’s chief town</w:t>
      </w:r>
      <w:r>
        <w:rPr>
          <w:rFonts w:ascii="Times New Roman" w:eastAsia="Times New Roman" w:hAnsi="Times New Roman" w:cs="Times New Roman"/>
          <w:bCs/>
          <w:color w:val="000000" w:themeColor="text1"/>
          <w:szCs w:val="24"/>
          <w:lang w:val="en-US" w:eastAsia="ar-SA"/>
        </w:rPr>
        <w:t xml:space="preserve"> </w:t>
      </w:r>
      <w:r>
        <w:rPr>
          <w:rFonts w:ascii="Times New Roman" w:eastAsia="Calibri" w:hAnsi="Times New Roman" w:cs="Times New Roman"/>
          <w:szCs w:val="24"/>
          <w:lang w:val="en-US"/>
        </w:rPr>
        <w:t xml:space="preserve">(as was the case in </w:t>
      </w:r>
      <w:proofErr w:type="spellStart"/>
      <w:r>
        <w:rPr>
          <w:rFonts w:ascii="Times New Roman" w:eastAsia="Calibri" w:hAnsi="Times New Roman" w:cs="Times New Roman"/>
          <w:szCs w:val="24"/>
          <w:lang w:val="en-US"/>
        </w:rPr>
        <w:t>Tongeren</w:t>
      </w:r>
      <w:proofErr w:type="spellEnd"/>
      <w:r>
        <w:rPr>
          <w:rFonts w:ascii="Times New Roman" w:eastAsia="Calibri" w:hAnsi="Times New Roman" w:cs="Times New Roman"/>
          <w:szCs w:val="24"/>
          <w:lang w:val="en-US"/>
        </w:rPr>
        <w:t>, Trier or Metz)</w:t>
      </w:r>
      <w:r>
        <w:rPr>
          <w:rFonts w:ascii="Times New Roman" w:eastAsia="Times New Roman" w:hAnsi="Times New Roman" w:cs="Times New Roman"/>
          <w:bCs/>
          <w:szCs w:val="24"/>
          <w:lang w:val="en-US" w:eastAsia="ar-SA"/>
        </w:rPr>
        <w:t xml:space="preserve">. </w:t>
      </w:r>
      <w:r>
        <w:rPr>
          <w:rFonts w:ascii="Times New Roman" w:eastAsia="Calibri" w:hAnsi="Times New Roman" w:cs="Times New Roman"/>
          <w:szCs w:val="24"/>
          <w:lang w:val="en-US"/>
        </w:rPr>
        <w:t>A Roman origin thus made it possible to affirm the early Christianization of a city, or even to attribute to it an episcopal see dating back to the first centuries of Christianity.</w:t>
      </w:r>
      <w:r>
        <w:rPr>
          <w:lang w:val="en-US"/>
        </w:rPr>
        <w:t xml:space="preserve"> </w:t>
      </w:r>
      <w:r>
        <w:rPr>
          <w:rFonts w:ascii="Times New Roman" w:eastAsia="Calibri" w:hAnsi="Times New Roman" w:cs="Times New Roman"/>
          <w:szCs w:val="24"/>
          <w:lang w:val="en-US"/>
        </w:rPr>
        <w:t xml:space="preserve">It is therefore hardly surprising that two of the authors in favor of the local tradition, Jean Cousin and Catullus, were canons of the cathedral of Tournai, because these canons were particularly attached to the prestige of their diocese. For example, at the end of </w:t>
      </w:r>
      <w:r>
        <w:rPr>
          <w:rFonts w:ascii="Times New Roman" w:eastAsia="Calibri" w:hAnsi="Times New Roman" w:cs="Times New Roman"/>
          <w:szCs w:val="24"/>
          <w:lang w:val="en-US" w:eastAsia="ar-SA"/>
        </w:rPr>
        <w:t>the 16</w:t>
      </w:r>
      <w:r>
        <w:rPr>
          <w:rFonts w:ascii="Times New Roman" w:eastAsia="Calibri" w:hAnsi="Times New Roman" w:cs="Times New Roman"/>
          <w:szCs w:val="24"/>
          <w:vertAlign w:val="superscript"/>
          <w:lang w:val="en-US" w:eastAsia="ar-SA"/>
        </w:rPr>
        <w:t>th</w:t>
      </w:r>
      <w:r>
        <w:rPr>
          <w:rFonts w:ascii="Times New Roman" w:eastAsia="Calibri" w:hAnsi="Times New Roman" w:cs="Times New Roman"/>
          <w:szCs w:val="24"/>
          <w:lang w:val="en-US" w:eastAsia="ar-SA"/>
        </w:rPr>
        <w:t xml:space="preserve"> century, </w:t>
      </w:r>
      <w:r>
        <w:rPr>
          <w:rFonts w:ascii="Times New Roman" w:eastAsia="Calibri" w:hAnsi="Times New Roman" w:cs="Times New Roman"/>
          <w:szCs w:val="24"/>
          <w:lang w:val="en-US"/>
        </w:rPr>
        <w:t xml:space="preserve">the local canons engaged in </w:t>
      </w:r>
      <w:r>
        <w:rPr>
          <w:rFonts w:ascii="Times New Roman" w:eastAsia="Calibri" w:hAnsi="Times New Roman" w:cs="Times New Roman"/>
          <w:szCs w:val="24"/>
          <w:lang w:val="en-US" w:eastAsia="ar-SA"/>
        </w:rPr>
        <w:t xml:space="preserve">a long </w:t>
      </w:r>
      <w:r w:rsidRPr="00E02C66">
        <w:rPr>
          <w:rFonts w:ascii="Times New Roman" w:eastAsia="Calibri" w:hAnsi="Times New Roman" w:cs="Times New Roman"/>
          <w:szCs w:val="24"/>
          <w:lang w:val="en-US" w:eastAsia="ar-SA"/>
        </w:rPr>
        <w:t xml:space="preserve">controversy </w:t>
      </w:r>
      <w:r>
        <w:rPr>
          <w:rFonts w:ascii="Times New Roman" w:eastAsia="Calibri" w:hAnsi="Times New Roman" w:cs="Times New Roman"/>
          <w:szCs w:val="24"/>
          <w:lang w:val="en-US" w:eastAsia="ar-SA"/>
        </w:rPr>
        <w:t>to prove the precedence of their</w:t>
      </w:r>
      <w:r w:rsidRPr="00E02C66">
        <w:rPr>
          <w:rFonts w:ascii="Times New Roman" w:eastAsia="Calibri" w:hAnsi="Times New Roman" w:cs="Times New Roman"/>
          <w:szCs w:val="24"/>
          <w:lang w:val="en-US" w:eastAsia="ar-SA"/>
        </w:rPr>
        <w:t xml:space="preserve"> diocese over</w:t>
      </w:r>
      <w:r>
        <w:rPr>
          <w:rFonts w:ascii="Times New Roman" w:eastAsia="Calibri" w:hAnsi="Times New Roman" w:cs="Times New Roman"/>
          <w:szCs w:val="24"/>
          <w:lang w:val="en-US" w:eastAsia="ar-SA"/>
        </w:rPr>
        <w:t xml:space="preserve"> </w:t>
      </w:r>
      <w:r w:rsidRPr="00E02C66">
        <w:rPr>
          <w:rStyle w:val="Aucun"/>
          <w:rFonts w:ascii="Times New Roman" w:hAnsi="Times New Roman"/>
          <w:color w:val="000000" w:themeColor="text1"/>
          <w:szCs w:val="24"/>
          <w:lang w:val="en-US"/>
        </w:rPr>
        <w:t>the diocese of Arras</w:t>
      </w:r>
      <w:r>
        <w:rPr>
          <w:rFonts w:ascii="Times New Roman" w:eastAsia="Calibri" w:hAnsi="Times New Roman" w:cs="Times New Roman"/>
          <w:szCs w:val="24"/>
          <w:lang w:val="en-US" w:eastAsia="ar-SA"/>
        </w:rPr>
        <w:t>, cited before theirs in a papal bull.</w:t>
      </w:r>
      <w:r>
        <w:rPr>
          <w:rFonts w:ascii="Times New Roman" w:eastAsia="Calibri" w:hAnsi="Times New Roman" w:cs="Times New Roman"/>
          <w:szCs w:val="24"/>
          <w:vertAlign w:val="superscript"/>
          <w:lang w:val="en-US" w:eastAsia="ar-SA"/>
        </w:rPr>
        <w:footnoteReference w:id="83"/>
      </w:r>
      <w:r>
        <w:rPr>
          <w:rFonts w:ascii="Times New Roman" w:eastAsia="Calibri" w:hAnsi="Times New Roman" w:cs="Times New Roman"/>
          <w:szCs w:val="24"/>
          <w:lang w:val="en-US" w:eastAsia="ar-SA"/>
        </w:rPr>
        <w:t xml:space="preserve"> This precedence was based on the seniority of the diocese of Tournai.</w:t>
      </w:r>
    </w:p>
    <w:p w14:paraId="6BDDC9D4" w14:textId="7B46BB0F" w:rsidR="0070165D" w:rsidRDefault="00654BE1" w:rsidP="004B3FCA">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It is in this context that Jean Cousin</w:t>
      </w:r>
      <w:r w:rsidR="004B3FCA">
        <w:rPr>
          <w:rFonts w:ascii="Times New Roman" w:eastAsia="Calibri" w:hAnsi="Times New Roman" w:cs="Times New Roman"/>
          <w:szCs w:val="24"/>
          <w:lang w:val="en-US"/>
        </w:rPr>
        <w:t xml:space="preserve"> (1619)</w:t>
      </w:r>
      <w:r>
        <w:rPr>
          <w:rFonts w:ascii="Times New Roman" w:eastAsia="Calibri" w:hAnsi="Times New Roman" w:cs="Times New Roman"/>
          <w:szCs w:val="24"/>
          <w:lang w:val="en-US"/>
        </w:rPr>
        <w:t>, who</w:t>
      </w:r>
      <w:r w:rsidR="004B3FCA">
        <w:rPr>
          <w:rFonts w:ascii="Times New Roman" w:eastAsia="Calibri" w:hAnsi="Times New Roman" w:cs="Times New Roman"/>
          <w:szCs w:val="24"/>
          <w:lang w:val="en-US"/>
        </w:rPr>
        <w:t xml:space="preserve"> wrote</w:t>
      </w:r>
      <w:r w:rsidR="004B3FCA" w:rsidRPr="004B3FCA">
        <w:rPr>
          <w:rFonts w:ascii="Times New Roman" w:eastAsia="Calibri" w:hAnsi="Times New Roman" w:cs="Times New Roman"/>
          <w:szCs w:val="24"/>
          <w:lang w:val="en-US"/>
        </w:rPr>
        <w:t xml:space="preserve"> after the publication of the works of Scaliger which questioned the association of Tournai with the </w:t>
      </w:r>
      <w:proofErr w:type="spellStart"/>
      <w:r w:rsidR="004B3FCA" w:rsidRPr="004B3FCA">
        <w:rPr>
          <w:rFonts w:ascii="Times New Roman" w:eastAsia="Calibri" w:hAnsi="Times New Roman" w:cs="Times New Roman"/>
          <w:szCs w:val="24"/>
          <w:lang w:val="en-US"/>
        </w:rPr>
        <w:t>Nervians</w:t>
      </w:r>
      <w:proofErr w:type="spellEnd"/>
      <w:r w:rsidR="004B3FCA">
        <w:rPr>
          <w:rFonts w:ascii="Times New Roman" w:eastAsia="Calibri" w:hAnsi="Times New Roman" w:cs="Times New Roman"/>
          <w:szCs w:val="24"/>
          <w:lang w:val="en-US"/>
        </w:rPr>
        <w:t xml:space="preserve">, but </w:t>
      </w:r>
      <w:r>
        <w:rPr>
          <w:rFonts w:ascii="Times New Roman" w:eastAsia="Calibri" w:hAnsi="Times New Roman" w:cs="Times New Roman"/>
          <w:szCs w:val="24"/>
          <w:lang w:val="en-US"/>
        </w:rPr>
        <w:t xml:space="preserve">before the publication of the works of </w:t>
      </w:r>
      <w:proofErr w:type="spellStart"/>
      <w:r>
        <w:rPr>
          <w:rFonts w:ascii="Times New Roman" w:eastAsia="Calibri" w:hAnsi="Times New Roman" w:cs="Times New Roman"/>
          <w:szCs w:val="24"/>
          <w:lang w:val="en-US"/>
        </w:rPr>
        <w:t>Miraeus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d'Outreman</w:t>
      </w:r>
      <w:proofErr w:type="spellEnd"/>
      <w:r>
        <w:rPr>
          <w:rFonts w:ascii="Times New Roman" w:eastAsia="Calibri" w:hAnsi="Times New Roman" w:cs="Times New Roman"/>
          <w:szCs w:val="24"/>
          <w:lang w:val="en-US"/>
        </w:rPr>
        <w:t xml:space="preserve"> and </w:t>
      </w:r>
      <w:proofErr w:type="spellStart"/>
      <w:r>
        <w:rPr>
          <w:rFonts w:ascii="Times New Roman" w:eastAsia="Calibri" w:hAnsi="Times New Roman" w:cs="Times New Roman"/>
          <w:szCs w:val="24"/>
          <w:lang w:val="en-US"/>
        </w:rPr>
        <w:t>Vinchant</w:t>
      </w:r>
      <w:proofErr w:type="spellEnd"/>
      <w:r>
        <w:rPr>
          <w:rFonts w:ascii="Times New Roman" w:eastAsia="Calibri" w:hAnsi="Times New Roman" w:cs="Times New Roman"/>
          <w:szCs w:val="24"/>
          <w:lang w:val="en-US"/>
        </w:rPr>
        <w:t xml:space="preserve">, intended </w:t>
      </w:r>
      <w:r>
        <w:rPr>
          <w:rFonts w:ascii="Times New Roman" w:hAnsi="Times New Roman" w:cs="Times New Roman"/>
          <w:szCs w:val="24"/>
          <w:lang w:val="en-US"/>
        </w:rPr>
        <w:t>"</w:t>
      </w:r>
      <w:r>
        <w:rPr>
          <w:rFonts w:ascii="Times New Roman" w:eastAsia="Calibri" w:hAnsi="Times New Roman" w:cs="Times New Roman"/>
          <w:szCs w:val="24"/>
          <w:lang w:val="en-US"/>
        </w:rPr>
        <w:t>to demonstrate the venerable antiquity of Tournai, not only on the temporal level, but also and especially on the spiritual level</w:t>
      </w:r>
      <w:r>
        <w:rPr>
          <w:rFonts w:ascii="Times New Roman" w:hAnsi="Times New Roman" w:cs="Times New Roman"/>
          <w:szCs w:val="24"/>
          <w:lang w:val="en-US"/>
        </w:rPr>
        <w:t>".</w:t>
      </w:r>
      <w:r>
        <w:rPr>
          <w:rFonts w:ascii="Times New Roman" w:eastAsia="Calibri" w:hAnsi="Times New Roman" w:cs="Times New Roman"/>
          <w:szCs w:val="24"/>
          <w:vertAlign w:val="superscript"/>
          <w:lang w:val="en-US"/>
        </w:rPr>
        <w:footnoteReference w:id="84"/>
      </w:r>
      <w:r>
        <w:rPr>
          <w:rFonts w:ascii="Times New Roman" w:eastAsia="Calibri" w:hAnsi="Times New Roman" w:cs="Times New Roman"/>
          <w:szCs w:val="24"/>
          <w:lang w:val="en-US"/>
        </w:rPr>
        <w:t xml:space="preserve"> He wished to prove that the city was the capital of the </w:t>
      </w:r>
      <w:proofErr w:type="spellStart"/>
      <w:r>
        <w:rPr>
          <w:rFonts w:ascii="Times New Roman" w:eastAsia="Calibri" w:hAnsi="Times New Roman" w:cs="Times New Roman"/>
          <w:szCs w:val="24"/>
          <w:lang w:val="en-US"/>
        </w:rPr>
        <w:lastRenderedPageBreak/>
        <w:t>Nervians</w:t>
      </w:r>
      <w:proofErr w:type="spellEnd"/>
      <w:r>
        <w:rPr>
          <w:rFonts w:ascii="Times New Roman" w:eastAsia="Calibri" w:hAnsi="Times New Roman" w:cs="Times New Roman"/>
          <w:szCs w:val="24"/>
          <w:lang w:val="en-US"/>
        </w:rPr>
        <w:t xml:space="preserve"> and, consequently, the seat of a diocese founded during the first centuries of Christianity. While Cousin cited some ancient and early modern authors, he referred mainly to medieval sources favorable to the local tradition</w:t>
      </w:r>
      <w:r>
        <w:rPr>
          <w:rFonts w:ascii="Times New Roman" w:eastAsia="Calibri" w:hAnsi="Times New Roman" w:cs="Times New Roman"/>
          <w:szCs w:val="24"/>
          <w:vertAlign w:val="superscript"/>
          <w:lang w:val="en-US"/>
        </w:rPr>
        <w:footnoteReference w:id="85"/>
      </w:r>
      <w:r>
        <w:rPr>
          <w:rFonts w:ascii="Times New Roman" w:eastAsia="Calibri" w:hAnsi="Times New Roman" w:cs="Times New Roman"/>
          <w:szCs w:val="24"/>
          <w:lang w:val="en-US"/>
        </w:rPr>
        <w:t xml:space="preserve"> such as </w:t>
      </w:r>
      <w:proofErr w:type="spellStart"/>
      <w:r>
        <w:rPr>
          <w:rFonts w:ascii="Times New Roman" w:eastAsia="Calibri" w:hAnsi="Times New Roman" w:cs="Times New Roman"/>
          <w:szCs w:val="24"/>
          <w:lang w:val="en-US"/>
        </w:rPr>
        <w:t>Hériman</w:t>
      </w:r>
      <w:proofErr w:type="spellEnd"/>
      <w:r>
        <w:rPr>
          <w:rFonts w:ascii="Times New Roman" w:eastAsia="Calibri" w:hAnsi="Times New Roman" w:cs="Times New Roman"/>
          <w:szCs w:val="24"/>
          <w:lang w:val="en-US"/>
        </w:rPr>
        <w:t xml:space="preserve"> (c. 1090- after 1147) or Jacques de Guise (c. 1334-1399). He mentioned the presence of supposed Roman vestiges in Tournai, in particular a tower supposedly erected under the reign of Domitian from which the name of Tournai would derive (</w:t>
      </w:r>
      <w:r>
        <w:rPr>
          <w:rFonts w:ascii="Times New Roman" w:hAnsi="Times New Roman" w:cs="Times New Roman"/>
          <w:szCs w:val="24"/>
          <w:lang w:val="en-US"/>
        </w:rPr>
        <w:t>"</w:t>
      </w:r>
      <w:r>
        <w:rPr>
          <w:rFonts w:ascii="Times New Roman" w:eastAsia="Calibri" w:hAnsi="Times New Roman" w:cs="Times New Roman"/>
          <w:szCs w:val="24"/>
          <w:lang w:val="en-US"/>
        </w:rPr>
        <w:t>Tour</w:t>
      </w:r>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meaning tower in French) and the house of the </w:t>
      </w:r>
      <w:r w:rsidRPr="00E02C66">
        <w:rPr>
          <w:rFonts w:ascii="Times New Roman" w:eastAsia="Calibri" w:hAnsi="Times New Roman" w:cs="Times New Roman"/>
          <w:szCs w:val="24"/>
          <w:lang w:val="en-US"/>
        </w:rPr>
        <w:t>B</w:t>
      </w:r>
      <w:r>
        <w:rPr>
          <w:rFonts w:ascii="Times New Roman" w:eastAsia="Calibri" w:hAnsi="Times New Roman" w:cs="Times New Roman"/>
          <w:szCs w:val="24"/>
          <w:lang w:val="en-US"/>
        </w:rPr>
        <w:t xml:space="preserve">ishop Saint </w:t>
      </w:r>
      <w:proofErr w:type="spellStart"/>
      <w:r>
        <w:rPr>
          <w:rFonts w:ascii="Times New Roman" w:eastAsia="Calibri" w:hAnsi="Times New Roman" w:cs="Times New Roman"/>
          <w:szCs w:val="24"/>
          <w:lang w:val="en-US"/>
        </w:rPr>
        <w:t>Piat</w:t>
      </w:r>
      <w:proofErr w:type="spellEnd"/>
      <w:r>
        <w:rPr>
          <w:rFonts w:ascii="Times New Roman" w:eastAsia="Calibri" w:hAnsi="Times New Roman" w:cs="Times New Roman"/>
          <w:szCs w:val="24"/>
          <w:lang w:val="en-US"/>
        </w:rPr>
        <w:t xml:space="preserve">, but he was relatively imprecise when evoking them. He also pointed out, with some caution, a trophy potentially erected by Julius Caesar to commemorate his victory over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This </w:t>
      </w:r>
      <w:r>
        <w:rPr>
          <w:rFonts w:ascii="Times New Roman" w:hAnsi="Times New Roman" w:cs="Times New Roman"/>
          <w:szCs w:val="24"/>
          <w:lang w:val="en-US"/>
        </w:rPr>
        <w:t>"</w:t>
      </w:r>
      <w:r>
        <w:rPr>
          <w:rFonts w:ascii="Times New Roman" w:eastAsia="Calibri" w:hAnsi="Times New Roman" w:cs="Times New Roman"/>
          <w:szCs w:val="24"/>
          <w:lang w:val="en-US"/>
        </w:rPr>
        <w:t>monument</w:t>
      </w:r>
      <w:r>
        <w:rPr>
          <w:rFonts w:ascii="Times New Roman" w:hAnsi="Times New Roman" w:cs="Times New Roman"/>
          <w:szCs w:val="24"/>
          <w:lang w:val="en-US"/>
        </w:rPr>
        <w:t xml:space="preserve">" </w:t>
      </w:r>
      <w:r>
        <w:rPr>
          <w:rFonts w:ascii="Times New Roman" w:eastAsia="Calibri" w:hAnsi="Times New Roman" w:cs="Times New Roman"/>
          <w:szCs w:val="24"/>
          <w:lang w:val="en-US"/>
        </w:rPr>
        <w:t xml:space="preserve">was actually a prehistoric monolith located in the village of </w:t>
      </w:r>
      <w:proofErr w:type="spellStart"/>
      <w:r>
        <w:rPr>
          <w:rFonts w:ascii="Times New Roman" w:eastAsia="Calibri" w:hAnsi="Times New Roman" w:cs="Times New Roman"/>
          <w:szCs w:val="24"/>
          <w:lang w:val="en-US"/>
        </w:rPr>
        <w:t>Hollain</w:t>
      </w:r>
      <w:proofErr w:type="spellEnd"/>
      <w:r>
        <w:rPr>
          <w:rFonts w:ascii="Times New Roman" w:eastAsia="Calibri" w:hAnsi="Times New Roman" w:cs="Times New Roman"/>
          <w:szCs w:val="24"/>
          <w:lang w:val="en-US"/>
        </w:rPr>
        <w:t>, near Tournai:</w:t>
      </w:r>
      <w:r>
        <w:rPr>
          <w:rStyle w:val="Appelnotedebasdep"/>
          <w:rFonts w:ascii="Times New Roman" w:eastAsia="Calibri" w:hAnsi="Times New Roman" w:cs="Times New Roman"/>
          <w:szCs w:val="24"/>
          <w:lang w:val="en-US"/>
        </w:rPr>
        <w:footnoteReference w:id="86"/>
      </w:r>
      <w:r>
        <w:rPr>
          <w:rFonts w:ascii="Times New Roman" w:eastAsia="Calibri" w:hAnsi="Times New Roman" w:cs="Times New Roman"/>
          <w:szCs w:val="24"/>
          <w:lang w:val="en-US"/>
        </w:rPr>
        <w:t xml:space="preserve"> although it does not contain any inscriptions or bas-reliefs, Cousin used the ancient appearance of the stone as a possible evidence of the Roman origins of his city.</w:t>
      </w:r>
      <w:r>
        <w:rPr>
          <w:rFonts w:ascii="Times New Roman" w:eastAsia="Calibri" w:hAnsi="Times New Roman" w:cs="Times New Roman"/>
          <w:szCs w:val="24"/>
          <w:vertAlign w:val="superscript"/>
          <w:lang w:val="en-US"/>
        </w:rPr>
        <w:footnoteReference w:id="87"/>
      </w:r>
    </w:p>
    <w:p w14:paraId="3694B47D" w14:textId="20046BF8" w:rsidR="0070165D" w:rsidRDefault="00654BE1">
      <w:pPr>
        <w:spacing w:line="480" w:lineRule="auto"/>
        <w:ind w:firstLine="708"/>
        <w:jc w:val="left"/>
        <w:rPr>
          <w:rFonts w:ascii="Times New Roman" w:hAnsi="Times New Roman" w:cs="Times New Roman"/>
          <w:szCs w:val="24"/>
          <w:lang w:val="en-US"/>
        </w:rPr>
      </w:pPr>
      <w:r>
        <w:rPr>
          <w:rFonts w:ascii="Times New Roman" w:eastAsia="Calibri" w:hAnsi="Times New Roman" w:cs="Times New Roman"/>
          <w:szCs w:val="24"/>
          <w:lang w:val="en-US"/>
        </w:rPr>
        <w:t>In the mid-17</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publications by </w:t>
      </w:r>
      <w:proofErr w:type="spellStart"/>
      <w:r>
        <w:rPr>
          <w:rFonts w:ascii="Times New Roman" w:eastAsia="Calibri" w:hAnsi="Times New Roman" w:cs="Times New Roman"/>
          <w:szCs w:val="24"/>
          <w:lang w:val="en-US"/>
        </w:rPr>
        <w:t>Miraeus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d’Outreman</w:t>
      </w:r>
      <w:proofErr w:type="spellEnd"/>
      <w:r>
        <w:rPr>
          <w:rFonts w:ascii="Times New Roman" w:eastAsia="Calibri" w:hAnsi="Times New Roman" w:cs="Times New Roman"/>
          <w:szCs w:val="24"/>
          <w:lang w:val="en-US"/>
        </w:rPr>
        <w:t xml:space="preserve"> and </w:t>
      </w:r>
      <w:proofErr w:type="spellStart"/>
      <w:r>
        <w:rPr>
          <w:rFonts w:ascii="Times New Roman" w:eastAsia="Calibri" w:hAnsi="Times New Roman" w:cs="Times New Roman"/>
          <w:szCs w:val="24"/>
          <w:lang w:val="en-US"/>
        </w:rPr>
        <w:t>Vinchant</w:t>
      </w:r>
      <w:proofErr w:type="spellEnd"/>
      <w:r>
        <w:rPr>
          <w:rFonts w:ascii="Times New Roman" w:eastAsia="Calibri" w:hAnsi="Times New Roman" w:cs="Times New Roman"/>
          <w:szCs w:val="24"/>
          <w:lang w:val="en-US"/>
        </w:rPr>
        <w:t xml:space="preserve"> forced Catullus and </w:t>
      </w:r>
      <w:proofErr w:type="spellStart"/>
      <w:r>
        <w:rPr>
          <w:rFonts w:ascii="Times New Roman" w:eastAsia="Calibri" w:hAnsi="Times New Roman" w:cs="Times New Roman"/>
          <w:szCs w:val="24"/>
          <w:lang w:val="en-US"/>
        </w:rPr>
        <w:t>Gautran</w:t>
      </w:r>
      <w:proofErr w:type="spellEnd"/>
      <w:r>
        <w:rPr>
          <w:rFonts w:ascii="Times New Roman" w:eastAsia="Calibri" w:hAnsi="Times New Roman" w:cs="Times New Roman"/>
          <w:szCs w:val="24"/>
          <w:lang w:val="en-US"/>
        </w:rPr>
        <w:t xml:space="preserve"> to refute the statements of the four scholars </w:t>
      </w:r>
      <w:r w:rsidRPr="00E02C66">
        <w:rPr>
          <w:rFonts w:ascii="Times New Roman" w:eastAsia="Calibri" w:hAnsi="Times New Roman" w:cs="Times New Roman"/>
          <w:szCs w:val="24"/>
          <w:lang w:val="en-US"/>
        </w:rPr>
        <w:t xml:space="preserve">who </w:t>
      </w:r>
      <w:r w:rsidR="009B7EE9">
        <w:rPr>
          <w:rStyle w:val="Aucun"/>
          <w:rFonts w:ascii="Times New Roman" w:hAnsi="Times New Roman"/>
          <w:color w:val="000000" w:themeColor="text1"/>
          <w:szCs w:val="24"/>
          <w:lang w:val="en-US"/>
        </w:rPr>
        <w:t>promoted</w:t>
      </w:r>
      <w:r w:rsidRPr="00E02C66">
        <w:rPr>
          <w:rStyle w:val="Aucun"/>
          <w:rFonts w:ascii="Times New Roman" w:hAnsi="Times New Roman"/>
          <w:color w:val="000000" w:themeColor="text1"/>
          <w:szCs w:val="24"/>
          <w:lang w:val="en-US"/>
        </w:rPr>
        <w:t xml:space="preserve"> </w:t>
      </w:r>
      <w:proofErr w:type="spellStart"/>
      <w:r w:rsidRPr="00E02C66">
        <w:rPr>
          <w:rStyle w:val="Aucun"/>
          <w:rFonts w:ascii="Times New Roman" w:hAnsi="Times New Roman"/>
          <w:color w:val="000000" w:themeColor="text1"/>
          <w:szCs w:val="24"/>
          <w:lang w:val="en-US"/>
        </w:rPr>
        <w:t>Bavay</w:t>
      </w:r>
      <w:proofErr w:type="spellEnd"/>
      <w:r w:rsidRPr="00E02C66">
        <w:rPr>
          <w:rStyle w:val="Aucun"/>
          <w:rFonts w:ascii="Times New Roman" w:hAnsi="Times New Roman"/>
          <w:color w:val="000000" w:themeColor="text1"/>
          <w:szCs w:val="24"/>
          <w:lang w:val="en-US"/>
        </w:rPr>
        <w:t xml:space="preserve"> as the </w:t>
      </w:r>
      <w:r w:rsidR="008468CF">
        <w:rPr>
          <w:rFonts w:ascii="Times New Roman" w:hAnsi="Times New Roman" w:cs="Times New Roman"/>
          <w:szCs w:val="24"/>
          <w:lang w:val="en-US"/>
        </w:rPr>
        <w:t>"</w:t>
      </w:r>
      <w:r w:rsidRPr="00E02C66">
        <w:rPr>
          <w:rStyle w:val="Aucun"/>
          <w:rFonts w:ascii="Times New Roman" w:hAnsi="Times New Roman"/>
          <w:color w:val="000000" w:themeColor="text1"/>
          <w:szCs w:val="24"/>
          <w:lang w:val="en-US"/>
        </w:rPr>
        <w:t>capital</w:t>
      </w:r>
      <w:r w:rsidR="008468CF">
        <w:rPr>
          <w:rFonts w:ascii="Times New Roman" w:hAnsi="Times New Roman" w:cs="Times New Roman"/>
          <w:szCs w:val="24"/>
          <w:lang w:val="en-US"/>
        </w:rPr>
        <w:t>"</w:t>
      </w:r>
      <w:r w:rsidRPr="00E02C66">
        <w:rPr>
          <w:rStyle w:val="Aucun"/>
          <w:rFonts w:ascii="Times New Roman" w:hAnsi="Times New Roman"/>
          <w:color w:val="000000" w:themeColor="text1"/>
          <w:szCs w:val="24"/>
          <w:lang w:val="en-US"/>
        </w:rPr>
        <w:t xml:space="preserve"> of the </w:t>
      </w:r>
      <w:proofErr w:type="spellStart"/>
      <w:r w:rsidRPr="00E02C66">
        <w:rPr>
          <w:rStyle w:val="Aucun"/>
          <w:rFonts w:ascii="Times New Roman" w:hAnsi="Times New Roman"/>
          <w:color w:val="000000" w:themeColor="text1"/>
          <w:szCs w:val="24"/>
          <w:lang w:val="en-US"/>
        </w:rPr>
        <w:t>Nervians</w:t>
      </w:r>
      <w:proofErr w:type="spellEnd"/>
      <w:r>
        <w:rPr>
          <w:rFonts w:ascii="Times New Roman" w:eastAsia="Calibri" w:hAnsi="Times New Roman" w:cs="Times New Roman"/>
          <w:szCs w:val="24"/>
          <w:lang w:val="en-US"/>
        </w:rPr>
        <w:t xml:space="preserve">. </w:t>
      </w:r>
      <w:r w:rsidR="006D2B5B">
        <w:rPr>
          <w:rFonts w:ascii="Times New Roman" w:eastAsia="Calibri" w:hAnsi="Times New Roman" w:cs="Times New Roman"/>
          <w:szCs w:val="24"/>
          <w:lang w:val="en-US"/>
        </w:rPr>
        <w:t>Catullus was</w:t>
      </w:r>
      <w:r>
        <w:rPr>
          <w:rFonts w:ascii="Times New Roman" w:eastAsia="Calibri" w:hAnsi="Times New Roman" w:cs="Times New Roman"/>
          <w:szCs w:val="24"/>
          <w:lang w:val="en-US"/>
        </w:rPr>
        <w:t xml:space="preserve"> particularly hostile towards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and his work entitled </w:t>
      </w:r>
      <w:r>
        <w:rPr>
          <w:rFonts w:ascii="Times New Roman" w:eastAsia="Calibri" w:hAnsi="Times New Roman" w:cs="Times New Roman"/>
          <w:i/>
          <w:iCs/>
          <w:szCs w:val="24"/>
          <w:lang w:val="en-US"/>
        </w:rPr>
        <w:t xml:space="preserve">Belgium </w:t>
      </w:r>
      <w:proofErr w:type="spellStart"/>
      <w:r>
        <w:rPr>
          <w:rFonts w:ascii="Times New Roman" w:eastAsia="Calibri" w:hAnsi="Times New Roman" w:cs="Times New Roman"/>
          <w:i/>
          <w:iCs/>
          <w:szCs w:val="24"/>
          <w:lang w:val="en-US"/>
        </w:rPr>
        <w:t>Romanum</w:t>
      </w:r>
      <w:proofErr w:type="spellEnd"/>
      <w:r>
        <w:rPr>
          <w:rFonts w:ascii="Times New Roman" w:eastAsia="Calibri" w:hAnsi="Times New Roman" w:cs="Times New Roman"/>
          <w:szCs w:val="24"/>
          <w:lang w:val="en-US"/>
        </w:rPr>
        <w:t xml:space="preserve">. This Jesuit author was considered a specialist in the ruins and past of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during the first half of the 17</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Although his work entitled </w:t>
      </w:r>
      <w:r>
        <w:rPr>
          <w:rFonts w:ascii="Times New Roman" w:eastAsia="Calibri" w:hAnsi="Times New Roman" w:cs="Times New Roman"/>
          <w:i/>
          <w:iCs/>
          <w:szCs w:val="24"/>
          <w:lang w:val="en-US"/>
        </w:rPr>
        <w:t xml:space="preserve">Belgium </w:t>
      </w:r>
      <w:proofErr w:type="spellStart"/>
      <w:r>
        <w:rPr>
          <w:rFonts w:ascii="Times New Roman" w:eastAsia="Calibri" w:hAnsi="Times New Roman" w:cs="Times New Roman"/>
          <w:i/>
          <w:iCs/>
          <w:szCs w:val="24"/>
          <w:lang w:val="en-US"/>
        </w:rPr>
        <w:t>romanum</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eccalesiasticum</w:t>
      </w:r>
      <w:proofErr w:type="spellEnd"/>
      <w:r>
        <w:rPr>
          <w:rFonts w:ascii="Times New Roman" w:eastAsia="Calibri" w:hAnsi="Times New Roman" w:cs="Times New Roman"/>
          <w:i/>
          <w:iCs/>
          <w:szCs w:val="24"/>
          <w:lang w:val="en-US"/>
        </w:rPr>
        <w:t xml:space="preserve"> et civile </w:t>
      </w:r>
      <w:r>
        <w:rPr>
          <w:rFonts w:ascii="Times New Roman" w:eastAsia="Calibri" w:hAnsi="Times New Roman" w:cs="Times New Roman"/>
          <w:szCs w:val="24"/>
          <w:lang w:val="en-US"/>
        </w:rPr>
        <w:t>did not appear until 165</w:t>
      </w:r>
      <w:r w:rsidR="00671ECC">
        <w:rPr>
          <w:rFonts w:ascii="Times New Roman" w:eastAsia="Calibri" w:hAnsi="Times New Roman" w:cs="Times New Roman"/>
          <w:szCs w:val="24"/>
          <w:lang w:val="en-US"/>
        </w:rPr>
        <w:t>5</w:t>
      </w:r>
      <w:r>
        <w:rPr>
          <w:rFonts w:ascii="Times New Roman" w:eastAsia="Calibri" w:hAnsi="Times New Roman" w:cs="Times New Roman"/>
          <w:szCs w:val="24"/>
          <w:lang w:val="en-US"/>
        </w:rPr>
        <w:t xml:space="preserve">, the scholar </w:t>
      </w:r>
      <w:proofErr w:type="spellStart"/>
      <w:r>
        <w:rPr>
          <w:rFonts w:ascii="Times New Roman" w:eastAsia="Calibri" w:hAnsi="Times New Roman" w:cs="Times New Roman"/>
          <w:szCs w:val="24"/>
          <w:lang w:val="en-US"/>
        </w:rPr>
        <w:t>Miraeus</w:t>
      </w:r>
      <w:proofErr w:type="spellEnd"/>
      <w:r>
        <w:rPr>
          <w:rFonts w:ascii="Times New Roman" w:eastAsia="Calibri" w:hAnsi="Times New Roman" w:cs="Times New Roman"/>
          <w:szCs w:val="24"/>
          <w:lang w:val="en-US"/>
        </w:rPr>
        <w:t xml:space="preserve"> refer</w:t>
      </w:r>
      <w:r w:rsidR="007F27D5">
        <w:rPr>
          <w:rFonts w:ascii="Times New Roman" w:eastAsia="Calibri" w:hAnsi="Times New Roman" w:cs="Times New Roman"/>
          <w:szCs w:val="24"/>
          <w:lang w:val="en-US"/>
        </w:rPr>
        <w:t>red</w:t>
      </w:r>
      <w:r>
        <w:rPr>
          <w:rFonts w:ascii="Times New Roman" w:eastAsia="Calibri" w:hAnsi="Times New Roman" w:cs="Times New Roman"/>
          <w:szCs w:val="24"/>
          <w:lang w:val="en-US"/>
        </w:rPr>
        <w:t xml:space="preserve"> to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research as early as 1624 and hoped that it </w:t>
      </w:r>
      <w:r w:rsidRPr="00E02C66">
        <w:rPr>
          <w:rFonts w:ascii="Times New Roman" w:eastAsia="Calibri" w:hAnsi="Times New Roman" w:cs="Times New Roman"/>
          <w:szCs w:val="24"/>
          <w:lang w:val="en-US"/>
        </w:rPr>
        <w:t xml:space="preserve">would be </w:t>
      </w:r>
      <w:r>
        <w:rPr>
          <w:rFonts w:ascii="Times New Roman" w:eastAsia="Calibri" w:hAnsi="Times New Roman" w:cs="Times New Roman"/>
          <w:szCs w:val="24"/>
          <w:lang w:val="en-US"/>
        </w:rPr>
        <w:t>soon</w:t>
      </w:r>
      <w:r w:rsidRPr="00E02C66">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published.</w:t>
      </w:r>
      <w:r>
        <w:rPr>
          <w:rFonts w:ascii="Times New Roman" w:eastAsia="Calibri" w:hAnsi="Times New Roman" w:cs="Times New Roman"/>
          <w:szCs w:val="24"/>
          <w:vertAlign w:val="superscript"/>
          <w:lang w:val="en-US"/>
        </w:rPr>
        <w:footnoteReference w:id="88"/>
      </w:r>
      <w:r>
        <w:rPr>
          <w:rFonts w:ascii="Times New Roman" w:eastAsia="Calibri" w:hAnsi="Times New Roman" w:cs="Times New Roman"/>
          <w:szCs w:val="24"/>
          <w:lang w:val="en-US"/>
        </w:rPr>
        <w:t xml:space="preserve"> </w:t>
      </w:r>
      <w:r w:rsidRPr="00E02C66">
        <w:rPr>
          <w:rFonts w:ascii="Times New Roman" w:eastAsia="Calibri" w:hAnsi="Times New Roman" w:cs="Times New Roman"/>
          <w:szCs w:val="24"/>
          <w:lang w:val="en-US"/>
        </w:rPr>
        <w:t xml:space="preserve">Regarded </w:t>
      </w:r>
      <w:r>
        <w:rPr>
          <w:rFonts w:ascii="Times New Roman" w:eastAsia="Calibri" w:hAnsi="Times New Roman" w:cs="Times New Roman"/>
          <w:szCs w:val="24"/>
          <w:lang w:val="en-US"/>
        </w:rPr>
        <w:t xml:space="preserve">as an expert,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was also the only one to indicate that he went to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to personally observe its ruins. </w:t>
      </w:r>
      <w:r w:rsidRPr="00E02C66">
        <w:rPr>
          <w:rFonts w:ascii="Times New Roman" w:eastAsia="Calibri" w:hAnsi="Times New Roman" w:cs="Times New Roman"/>
          <w:szCs w:val="24"/>
          <w:lang w:val="en-US"/>
        </w:rPr>
        <w:lastRenderedPageBreak/>
        <w:t>F</w:t>
      </w:r>
      <w:r>
        <w:rPr>
          <w:rFonts w:ascii="Times New Roman" w:hAnsi="Times New Roman" w:cs="Times New Roman"/>
          <w:szCs w:val="24"/>
          <w:lang w:val="en-US"/>
        </w:rPr>
        <w:t>or example</w:t>
      </w:r>
      <w:r w:rsidRPr="00E02C66">
        <w:rPr>
          <w:rFonts w:ascii="Times New Roman" w:hAnsi="Times New Roman" w:cs="Times New Roman"/>
          <w:szCs w:val="24"/>
          <w:lang w:val="en-US"/>
        </w:rPr>
        <w:t>, h</w:t>
      </w:r>
      <w:r>
        <w:rPr>
          <w:rFonts w:ascii="Times New Roman" w:eastAsia="Calibri" w:hAnsi="Times New Roman" w:cs="Times New Roman"/>
          <w:szCs w:val="24"/>
          <w:lang w:val="en-US"/>
        </w:rPr>
        <w:t xml:space="preserve">e </w:t>
      </w:r>
      <w:r>
        <w:rPr>
          <w:rFonts w:ascii="Times New Roman" w:hAnsi="Times New Roman" w:cs="Times New Roman"/>
          <w:szCs w:val="24"/>
          <w:lang w:val="en-US"/>
        </w:rPr>
        <w:t>specified that he saw (</w:t>
      </w:r>
      <w:proofErr w:type="spellStart"/>
      <w:r>
        <w:rPr>
          <w:rFonts w:ascii="Times New Roman" w:hAnsi="Times New Roman" w:cs="Times New Roman"/>
          <w:i/>
          <w:szCs w:val="24"/>
          <w:lang w:val="en-US"/>
        </w:rPr>
        <w:t>vidi</w:t>
      </w:r>
      <w:proofErr w:type="spellEnd"/>
      <w:r>
        <w:rPr>
          <w:rFonts w:ascii="Times New Roman" w:hAnsi="Times New Roman" w:cs="Times New Roman"/>
          <w:szCs w:val="24"/>
          <w:lang w:val="en-US"/>
        </w:rPr>
        <w:t>) the ruins of the "circus</w:t>
      </w:r>
      <w:r>
        <w:rPr>
          <w:rFonts w:ascii="Times New Roman" w:hAnsi="Times New Roman" w:cs="Times New Roman"/>
          <w:bCs/>
          <w:szCs w:val="24"/>
          <w:lang w:val="en-US" w:eastAsia="ar-SA"/>
        </w:rPr>
        <w:t xml:space="preserve">" of </w:t>
      </w:r>
      <w:proofErr w:type="spellStart"/>
      <w:r>
        <w:rPr>
          <w:rFonts w:ascii="Times New Roman" w:hAnsi="Times New Roman" w:cs="Times New Roman"/>
          <w:szCs w:val="24"/>
          <w:lang w:val="en-US"/>
        </w:rPr>
        <w:t>Bavay</w:t>
      </w:r>
      <w:proofErr w:type="spellEnd"/>
      <w:r>
        <w:rPr>
          <w:rFonts w:ascii="Times New Roman" w:hAnsi="Times New Roman" w:cs="Times New Roman"/>
          <w:szCs w:val="24"/>
          <w:lang w:val="en-US"/>
        </w:rPr>
        <w:t xml:space="preserve"> (in reality, the Roman wall) and he </w:t>
      </w:r>
      <w:r w:rsidRPr="00E02C66">
        <w:rPr>
          <w:rStyle w:val="Aucun"/>
          <w:rFonts w:ascii="Times New Roman" w:hAnsi="Times New Roman"/>
          <w:color w:val="000000" w:themeColor="text1"/>
          <w:szCs w:val="24"/>
          <w:lang w:val="en-US"/>
        </w:rPr>
        <w:t>provided an approximation of</w:t>
      </w:r>
      <w:r>
        <w:rPr>
          <w:rFonts w:ascii="Times New Roman" w:hAnsi="Times New Roman" w:cs="Times New Roman"/>
          <w:szCs w:val="24"/>
          <w:lang w:val="en-US"/>
        </w:rPr>
        <w:t xml:space="preserve"> its dimensions. He also evoked the presence of companions traveling with him, when he observed the vestiges of an aqueduct close to </w:t>
      </w:r>
      <w:proofErr w:type="spellStart"/>
      <w:r>
        <w:rPr>
          <w:rFonts w:ascii="Times New Roman" w:hAnsi="Times New Roman" w:cs="Times New Roman"/>
          <w:szCs w:val="24"/>
          <w:lang w:val="en-US"/>
        </w:rPr>
        <w:t>Bavay</w:t>
      </w:r>
      <w:proofErr w:type="spellEnd"/>
      <w:r w:rsidR="00D752C2">
        <w:rPr>
          <w:rFonts w:ascii="Times New Roman" w:hAnsi="Times New Roman" w:cs="Times New Roman"/>
          <w:szCs w:val="24"/>
          <w:lang w:val="en-US"/>
        </w:rPr>
        <w:t xml:space="preserve">, </w:t>
      </w:r>
      <w:r>
        <w:rPr>
          <w:rFonts w:ascii="Times New Roman" w:hAnsi="Times New Roman" w:cs="Times New Roman"/>
          <w:szCs w:val="24"/>
          <w:lang w:val="en-US"/>
        </w:rPr>
        <w:t>in</w:t>
      </w:r>
      <w:r w:rsidR="009B7EE9">
        <w:rPr>
          <w:rFonts w:ascii="Times New Roman" w:hAnsi="Times New Roman" w:cs="Times New Roman"/>
          <w:szCs w:val="24"/>
          <w:lang w:val="en-US"/>
        </w:rPr>
        <w:t xml:space="preserve"> the village of</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Floursies</w:t>
      </w:r>
      <w:proofErr w:type="spellEnd"/>
      <w:r>
        <w:rPr>
          <w:rFonts w:ascii="Times New Roman" w:hAnsi="Times New Roman" w:cs="Times New Roman"/>
          <w:szCs w:val="24"/>
          <w:lang w:val="en-US"/>
        </w:rPr>
        <w:t>.</w:t>
      </w:r>
      <w:r>
        <w:rPr>
          <w:rFonts w:ascii="Times New Roman" w:eastAsia="Calibri" w:hAnsi="Times New Roman" w:cs="Times New Roman"/>
          <w:szCs w:val="24"/>
          <w:vertAlign w:val="superscript"/>
          <w:lang w:val="en-US"/>
        </w:rPr>
        <w:footnoteReference w:id="89"/>
      </w:r>
      <w:r>
        <w:rPr>
          <w:rFonts w:ascii="Times New Roman" w:hAnsi="Times New Roman" w:cs="Times New Roman"/>
          <w:szCs w:val="24"/>
          <w:lang w:val="en-US"/>
        </w:rPr>
        <w:t xml:space="preserve"> </w:t>
      </w:r>
      <w:proofErr w:type="spellStart"/>
      <w:r w:rsidR="00AC4E63" w:rsidRPr="00AC4E63">
        <w:rPr>
          <w:rFonts w:ascii="Times New Roman" w:hAnsi="Times New Roman" w:cs="Times New Roman"/>
          <w:szCs w:val="24"/>
          <w:lang w:val="en-US"/>
        </w:rPr>
        <w:t>Bucherius</w:t>
      </w:r>
      <w:proofErr w:type="spellEnd"/>
      <w:r w:rsidR="00AC4E63" w:rsidRPr="00AC4E63">
        <w:rPr>
          <w:rFonts w:ascii="Times New Roman" w:hAnsi="Times New Roman" w:cs="Times New Roman"/>
          <w:szCs w:val="24"/>
          <w:lang w:val="en-US"/>
        </w:rPr>
        <w:t xml:space="preserve"> also referred, on the occasion of the description of an ancient structure at </w:t>
      </w:r>
      <w:proofErr w:type="spellStart"/>
      <w:r w:rsidR="00AC4E63" w:rsidRPr="00AC4E63">
        <w:rPr>
          <w:rFonts w:ascii="Times New Roman" w:hAnsi="Times New Roman" w:cs="Times New Roman"/>
          <w:szCs w:val="24"/>
          <w:lang w:val="en-US"/>
        </w:rPr>
        <w:t>Bavay</w:t>
      </w:r>
      <w:proofErr w:type="spellEnd"/>
      <w:r w:rsidR="00AC4E63" w:rsidRPr="00AC4E63">
        <w:rPr>
          <w:rFonts w:ascii="Times New Roman" w:hAnsi="Times New Roman" w:cs="Times New Roman"/>
          <w:szCs w:val="24"/>
          <w:lang w:val="en-US"/>
        </w:rPr>
        <w:t xml:space="preserve">, to an interpretation proposed in the </w:t>
      </w:r>
      <w:r w:rsidR="00AC4E63" w:rsidRPr="00AC4E63">
        <w:rPr>
          <w:rFonts w:ascii="Times New Roman" w:hAnsi="Times New Roman" w:cs="Times New Roman"/>
          <w:i/>
          <w:iCs/>
          <w:szCs w:val="24"/>
          <w:lang w:val="en-US"/>
        </w:rPr>
        <w:t>Britannia</w:t>
      </w:r>
      <w:r w:rsidR="00AC4E63" w:rsidRPr="00AC4E63">
        <w:rPr>
          <w:rFonts w:ascii="Times New Roman" w:hAnsi="Times New Roman" w:cs="Times New Roman"/>
          <w:szCs w:val="24"/>
          <w:lang w:val="en-US"/>
        </w:rPr>
        <w:t xml:space="preserve"> of William Camden (1551-1623), one of the most eminent antiquar</w:t>
      </w:r>
      <w:r w:rsidR="00AC4E63">
        <w:rPr>
          <w:rFonts w:ascii="Times New Roman" w:hAnsi="Times New Roman" w:cs="Times New Roman"/>
          <w:szCs w:val="24"/>
          <w:lang w:val="en-US"/>
        </w:rPr>
        <w:t>ies</w:t>
      </w:r>
      <w:r w:rsidR="00AC4E63" w:rsidRPr="00AC4E63">
        <w:rPr>
          <w:rFonts w:ascii="Times New Roman" w:hAnsi="Times New Roman" w:cs="Times New Roman"/>
          <w:szCs w:val="24"/>
          <w:lang w:val="en-US"/>
        </w:rPr>
        <w:t xml:space="preserve"> of that time. The Jesuit scholar had obviously read this antiquarian research.</w:t>
      </w:r>
      <w:r w:rsidR="00AC4E63">
        <w:rPr>
          <w:rStyle w:val="Appelnotedebasdep"/>
          <w:rFonts w:ascii="Times New Roman" w:hAnsi="Times New Roman" w:cs="Times New Roman"/>
          <w:szCs w:val="24"/>
          <w:lang w:val="en-US"/>
        </w:rPr>
        <w:footnoteReference w:id="90"/>
      </w:r>
      <w:r w:rsidR="00AC4E63">
        <w:rPr>
          <w:rFonts w:ascii="Times New Roman" w:hAnsi="Times New Roman" w:cs="Times New Roman"/>
          <w:szCs w:val="24"/>
          <w:lang w:val="en-US"/>
        </w:rPr>
        <w:t xml:space="preserve"> </w:t>
      </w:r>
      <w:r>
        <w:rPr>
          <w:rFonts w:ascii="Times New Roman" w:hAnsi="Times New Roman" w:cs="Times New Roman"/>
          <w:szCs w:val="24"/>
          <w:lang w:val="en-US"/>
        </w:rPr>
        <w:t>More than his status</w:t>
      </w:r>
      <w:r w:rsidRPr="00E02C66">
        <w:rPr>
          <w:rFonts w:ascii="Times New Roman" w:hAnsi="Times New Roman" w:cs="Times New Roman"/>
          <w:szCs w:val="24"/>
          <w:lang w:val="en-US"/>
        </w:rPr>
        <w:t xml:space="preserve"> as an</w:t>
      </w:r>
      <w:r>
        <w:rPr>
          <w:rFonts w:ascii="Times New Roman" w:hAnsi="Times New Roman" w:cs="Times New Roman"/>
          <w:szCs w:val="24"/>
          <w:lang w:val="en-US"/>
        </w:rPr>
        <w:t xml:space="preserve"> expert,</w:t>
      </w:r>
      <w:r w:rsidRPr="00E02C66">
        <w:rPr>
          <w:rFonts w:ascii="Times New Roman" w:hAnsi="Times New Roman" w:cs="Times New Roman"/>
          <w:szCs w:val="24"/>
          <w:lang w:val="en-US"/>
        </w:rPr>
        <w:t xml:space="preserve"> </w:t>
      </w:r>
      <w:r w:rsidRPr="00E02C66">
        <w:rPr>
          <w:rStyle w:val="Aucun"/>
          <w:rFonts w:ascii="Times New Roman" w:hAnsi="Times New Roman"/>
          <w:color w:val="000000" w:themeColor="text1"/>
          <w:szCs w:val="24"/>
          <w:lang w:val="en-US"/>
        </w:rPr>
        <w:t xml:space="preserve">Catullus probably condemned him for being more forward with his views than the other authors championing </w:t>
      </w:r>
      <w:proofErr w:type="spellStart"/>
      <w:r w:rsidRPr="00E02C66">
        <w:rPr>
          <w:rStyle w:val="Aucun"/>
          <w:rFonts w:ascii="Times New Roman" w:hAnsi="Times New Roman"/>
          <w:color w:val="000000" w:themeColor="text1"/>
          <w:szCs w:val="24"/>
          <w:lang w:val="en-US"/>
        </w:rPr>
        <w:t>Bavay</w:t>
      </w:r>
      <w:proofErr w:type="spellEnd"/>
      <w:r w:rsidRPr="00E02C66">
        <w:rPr>
          <w:rStyle w:val="Aucun"/>
          <w:rFonts w:ascii="Times New Roman" w:hAnsi="Times New Roman"/>
          <w:color w:val="000000" w:themeColor="text1"/>
          <w:szCs w:val="24"/>
          <w:lang w:val="en-US"/>
        </w:rPr>
        <w:t xml:space="preserve"> as the </w:t>
      </w:r>
      <w:r>
        <w:rPr>
          <w:rFonts w:ascii="Times New Roman" w:hAnsi="Times New Roman" w:cs="Times New Roman"/>
          <w:szCs w:val="24"/>
          <w:lang w:val="en-US"/>
        </w:rPr>
        <w:t>"</w:t>
      </w:r>
      <w:r w:rsidRPr="00E02C66">
        <w:rPr>
          <w:rStyle w:val="Aucun"/>
          <w:rFonts w:ascii="Times New Roman" w:hAnsi="Times New Roman"/>
          <w:color w:val="000000" w:themeColor="text1"/>
          <w:szCs w:val="24"/>
          <w:lang w:val="en-US"/>
        </w:rPr>
        <w:t>capital city</w:t>
      </w:r>
      <w:r>
        <w:rPr>
          <w:rFonts w:ascii="Times New Roman" w:hAnsi="Times New Roman" w:cs="Times New Roman"/>
          <w:bCs/>
          <w:szCs w:val="24"/>
          <w:lang w:val="en-US" w:eastAsia="ar-SA"/>
        </w:rPr>
        <w:t>"</w:t>
      </w:r>
      <w:r w:rsidRPr="00E02C66">
        <w:rPr>
          <w:rStyle w:val="Aucun"/>
          <w:rFonts w:ascii="Times New Roman" w:hAnsi="Times New Roman"/>
          <w:color w:val="000000" w:themeColor="text1"/>
          <w:szCs w:val="24"/>
          <w:lang w:val="en-US"/>
        </w:rPr>
        <w:t xml:space="preserve"> of the </w:t>
      </w:r>
      <w:proofErr w:type="spellStart"/>
      <w:r w:rsidRPr="00E02C66">
        <w:rPr>
          <w:rStyle w:val="Aucun"/>
          <w:rFonts w:ascii="Times New Roman" w:hAnsi="Times New Roman"/>
          <w:color w:val="000000" w:themeColor="text1"/>
          <w:szCs w:val="24"/>
          <w:lang w:val="en-US"/>
        </w:rPr>
        <w:t>Nervians</w:t>
      </w:r>
      <w:proofErr w:type="spellEnd"/>
      <w:r>
        <w:rPr>
          <w:rFonts w:ascii="Times New Roman" w:hAnsi="Times New Roman" w:cs="Times New Roman"/>
          <w:szCs w:val="24"/>
          <w:lang w:val="en-US"/>
        </w:rPr>
        <w:t xml:space="preserve">. </w:t>
      </w:r>
      <w:r>
        <w:rPr>
          <w:rFonts w:ascii="Times New Roman" w:eastAsia="Calibri" w:hAnsi="Times New Roman" w:cs="Times New Roman"/>
          <w:szCs w:val="24"/>
          <w:lang w:val="en-US" w:eastAsia="ar-SA"/>
        </w:rPr>
        <w:t xml:space="preserve">One of the first bishops attested in the region was a certain </w:t>
      </w:r>
      <w:r>
        <w:rPr>
          <w:rFonts w:ascii="Times New Roman" w:eastAsia="Calibri" w:hAnsi="Times New Roman" w:cs="Times New Roman"/>
          <w:szCs w:val="24"/>
          <w:lang w:val="en-US"/>
        </w:rPr>
        <w:t xml:space="preserve">Superior described as </w:t>
      </w:r>
      <w:r>
        <w:rPr>
          <w:rFonts w:ascii="Times New Roman" w:hAnsi="Times New Roman" w:cs="Times New Roman"/>
          <w:szCs w:val="24"/>
          <w:lang w:val="en-US"/>
        </w:rPr>
        <w:t>"</w:t>
      </w:r>
      <w:r>
        <w:rPr>
          <w:rFonts w:ascii="Times New Roman" w:eastAsia="Calibri" w:hAnsi="Times New Roman" w:cs="Times New Roman"/>
          <w:szCs w:val="24"/>
          <w:lang w:val="en-US"/>
        </w:rPr>
        <w:t xml:space="preserve">bishop of the </w:t>
      </w:r>
      <w:proofErr w:type="spellStart"/>
      <w:r>
        <w:rPr>
          <w:rFonts w:ascii="Times New Roman" w:eastAsia="Calibri" w:hAnsi="Times New Roman" w:cs="Times New Roman"/>
          <w:szCs w:val="24"/>
          <w:lang w:val="en-US"/>
        </w:rPr>
        <w:t>Nervians</w:t>
      </w:r>
      <w:proofErr w:type="spellEnd"/>
      <w:r>
        <w:rPr>
          <w:rFonts w:ascii="Times New Roman" w:hAnsi="Times New Roman" w:cs="Times New Roman"/>
          <w:bCs/>
          <w:szCs w:val="24"/>
          <w:lang w:val="en-US" w:eastAsia="ar-SA"/>
        </w:rPr>
        <w:t>"</w:t>
      </w:r>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considered that this bishop could not have sat in Tournai, but rather resided either in Cambrai or in </w:t>
      </w:r>
      <w:proofErr w:type="spellStart"/>
      <w:r>
        <w:rPr>
          <w:rFonts w:ascii="Times New Roman" w:eastAsia="Calibri" w:hAnsi="Times New Roman" w:cs="Times New Roman"/>
          <w:szCs w:val="24"/>
          <w:lang w:val="en-US"/>
        </w:rPr>
        <w:t>Bavay</w:t>
      </w:r>
      <w:proofErr w:type="spellEnd"/>
      <w:r w:rsidRPr="00E02C66">
        <w:rPr>
          <w:rFonts w:ascii="Times New Roman" w:eastAsia="Calibri" w:hAnsi="Times New Roman" w:cs="Times New Roman"/>
          <w:szCs w:val="24"/>
          <w:lang w:val="en-US"/>
        </w:rPr>
        <w:t>.</w:t>
      </w:r>
      <w:r>
        <w:rPr>
          <w:rFonts w:ascii="Times New Roman" w:eastAsia="Calibri" w:hAnsi="Times New Roman" w:cs="Times New Roman"/>
          <w:szCs w:val="24"/>
          <w:lang w:val="en-US"/>
        </w:rPr>
        <w:t xml:space="preserve"> </w:t>
      </w:r>
      <w:proofErr w:type="spellStart"/>
      <w:r w:rsidRPr="00E02C66">
        <w:rPr>
          <w:rStyle w:val="Aucun"/>
          <w:rFonts w:ascii="Times New Roman" w:hAnsi="Times New Roman"/>
          <w:color w:val="000000" w:themeColor="text1"/>
          <w:szCs w:val="24"/>
          <w:lang w:val="en-US"/>
        </w:rPr>
        <w:t>Bucherius</w:t>
      </w:r>
      <w:proofErr w:type="spellEnd"/>
      <w:r w:rsidRPr="00E02C66">
        <w:rPr>
          <w:rStyle w:val="Aucun"/>
          <w:rFonts w:ascii="Times New Roman" w:hAnsi="Times New Roman"/>
          <w:color w:val="000000" w:themeColor="text1"/>
          <w:szCs w:val="24"/>
          <w:lang w:val="en-US"/>
        </w:rPr>
        <w:t xml:space="preserve"> favored the second option because the term</w:t>
      </w:r>
      <w:r w:rsidRPr="00E02C66">
        <w:rPr>
          <w:rStyle w:val="Aucun"/>
          <w:rFonts w:ascii="Times New Roman" w:hAnsi="Times New Roman"/>
          <w:color w:val="00B050"/>
          <w:sz w:val="32"/>
          <w:szCs w:val="32"/>
          <w:lang w:val="en-US"/>
        </w:rPr>
        <w:t xml:space="preserve"> </w:t>
      </w:r>
      <w:r>
        <w:rPr>
          <w:rFonts w:ascii="Times New Roman" w:hAnsi="Times New Roman" w:cs="Times New Roman"/>
          <w:szCs w:val="24"/>
          <w:lang w:val="en-US"/>
        </w:rPr>
        <w:t>"</w:t>
      </w:r>
      <w:proofErr w:type="spellStart"/>
      <w:r>
        <w:rPr>
          <w:rFonts w:ascii="Times New Roman" w:eastAsia="Calibri" w:hAnsi="Times New Roman" w:cs="Times New Roman"/>
          <w:szCs w:val="24"/>
          <w:lang w:val="en-US"/>
        </w:rPr>
        <w:t>Nerviorum</w:t>
      </w:r>
      <w:proofErr w:type="spellEnd"/>
      <w:r>
        <w:rPr>
          <w:rFonts w:ascii="Times New Roman" w:hAnsi="Times New Roman" w:cs="Times New Roman"/>
          <w:bCs/>
          <w:szCs w:val="24"/>
          <w:lang w:val="en-US" w:eastAsia="ar-SA"/>
        </w:rPr>
        <w:t xml:space="preserve">" </w:t>
      </w:r>
      <w:r>
        <w:rPr>
          <w:rFonts w:ascii="Times New Roman" w:eastAsia="Calibri" w:hAnsi="Times New Roman" w:cs="Times New Roman"/>
          <w:szCs w:val="24"/>
          <w:lang w:val="en-US"/>
        </w:rPr>
        <w:t>was exclusively associated with this locality</w:t>
      </w:r>
      <w:r>
        <w:rPr>
          <w:rFonts w:ascii="Times New Roman" w:eastAsia="Calibri" w:hAnsi="Times New Roman" w:cs="Times New Roman"/>
          <w:szCs w:val="24"/>
          <w:vertAlign w:val="superscript"/>
          <w:lang w:val="en-US" w:eastAsia="ar-SA"/>
        </w:rPr>
        <w:footnoteReference w:id="91"/>
      </w:r>
      <w:r>
        <w:rPr>
          <w:rFonts w:ascii="Times New Roman" w:eastAsia="Calibri" w:hAnsi="Times New Roman" w:cs="Times New Roman"/>
          <w:szCs w:val="24"/>
          <w:lang w:val="en-US" w:eastAsia="ar-SA"/>
        </w:rPr>
        <w:t xml:space="preserve">. </w:t>
      </w:r>
      <w:r>
        <w:rPr>
          <w:rFonts w:ascii="Times New Roman" w:hAnsi="Times New Roman" w:cs="Times New Roman"/>
          <w:szCs w:val="24"/>
          <w:lang w:val="en-US"/>
        </w:rPr>
        <w:t>These two hypotheses, even today, seem the most probable.</w:t>
      </w:r>
      <w:r>
        <w:rPr>
          <w:rFonts w:ascii="Times New Roman" w:eastAsia="Calibri" w:hAnsi="Times New Roman" w:cs="Times New Roman"/>
          <w:szCs w:val="24"/>
          <w:vertAlign w:val="superscript"/>
          <w:lang w:val="en-US"/>
        </w:rPr>
        <w:footnoteReference w:id="92"/>
      </w:r>
      <w:r>
        <w:rPr>
          <w:rFonts w:ascii="Times New Roman" w:hAnsi="Times New Roman" w:cs="Times New Roman"/>
          <w:szCs w:val="24"/>
          <w:lang w:val="en-US"/>
        </w:rPr>
        <w:t xml:space="preserve"> </w:t>
      </w:r>
      <w:proofErr w:type="spellStart"/>
      <w:r w:rsidR="00D752C2" w:rsidRPr="00D752C2">
        <w:rPr>
          <w:rFonts w:ascii="Times New Roman" w:hAnsi="Times New Roman" w:cs="Times New Roman"/>
          <w:szCs w:val="24"/>
          <w:lang w:val="en-US"/>
        </w:rPr>
        <w:t>Bucherius</w:t>
      </w:r>
      <w:proofErr w:type="spellEnd"/>
      <w:r w:rsidR="00D752C2" w:rsidRPr="00D752C2">
        <w:rPr>
          <w:rFonts w:ascii="Times New Roman" w:hAnsi="Times New Roman" w:cs="Times New Roman"/>
          <w:szCs w:val="24"/>
          <w:lang w:val="en-US"/>
        </w:rPr>
        <w:t xml:space="preserve"> was very interested in the question of the origins of the dioceses of </w:t>
      </w:r>
      <w:r w:rsidR="00D752C2">
        <w:rPr>
          <w:rFonts w:ascii="Times New Roman" w:hAnsi="Times New Roman" w:cs="Times New Roman"/>
          <w:szCs w:val="24"/>
          <w:lang w:val="en-US"/>
        </w:rPr>
        <w:t xml:space="preserve">the </w:t>
      </w:r>
      <w:r w:rsidR="00D752C2" w:rsidRPr="00D752C2">
        <w:rPr>
          <w:rFonts w:ascii="Times New Roman" w:hAnsi="Times New Roman" w:cs="Times New Roman"/>
          <w:szCs w:val="24"/>
          <w:lang w:val="en-US"/>
        </w:rPr>
        <w:t>"</w:t>
      </w:r>
      <w:r w:rsidR="00D752C2" w:rsidRPr="00D752C2">
        <w:rPr>
          <w:rFonts w:ascii="Times New Roman" w:hAnsi="Times New Roman" w:cs="Times New Roman"/>
          <w:i/>
          <w:iCs/>
          <w:szCs w:val="24"/>
          <w:lang w:val="en-US"/>
        </w:rPr>
        <w:t>Belgium</w:t>
      </w:r>
      <w:r w:rsidR="00D752C2" w:rsidRPr="00D752C2">
        <w:rPr>
          <w:rFonts w:ascii="Times New Roman" w:hAnsi="Times New Roman" w:cs="Times New Roman"/>
          <w:szCs w:val="24"/>
          <w:lang w:val="en-US"/>
        </w:rPr>
        <w:t xml:space="preserve">", as shown by his publication on the diocese of </w:t>
      </w:r>
      <w:proofErr w:type="spellStart"/>
      <w:r w:rsidR="00D752C2" w:rsidRPr="00D752C2">
        <w:rPr>
          <w:rFonts w:ascii="Times New Roman" w:hAnsi="Times New Roman" w:cs="Times New Roman"/>
          <w:szCs w:val="24"/>
          <w:lang w:val="en-US"/>
        </w:rPr>
        <w:t>Tongeren</w:t>
      </w:r>
      <w:proofErr w:type="spellEnd"/>
      <w:r w:rsidR="00D752C2" w:rsidRPr="00D752C2">
        <w:rPr>
          <w:rFonts w:ascii="Times New Roman" w:hAnsi="Times New Roman" w:cs="Times New Roman"/>
          <w:szCs w:val="24"/>
          <w:lang w:val="en-US"/>
        </w:rPr>
        <w:t xml:space="preserve"> (</w:t>
      </w:r>
      <w:r w:rsidR="00D752C2">
        <w:rPr>
          <w:rFonts w:ascii="Times New Roman" w:hAnsi="Times New Roman" w:cs="Times New Roman"/>
          <w:szCs w:val="24"/>
          <w:lang w:val="en-US"/>
        </w:rPr>
        <w:t>1612).</w:t>
      </w:r>
      <w:r w:rsidR="00D752C2">
        <w:rPr>
          <w:rStyle w:val="Appelnotedebasdep"/>
          <w:rFonts w:ascii="Times New Roman" w:hAnsi="Times New Roman" w:cs="Times New Roman"/>
          <w:szCs w:val="24"/>
          <w:lang w:val="en-US"/>
        </w:rPr>
        <w:footnoteReference w:id="93"/>
      </w:r>
      <w:r w:rsidR="00D752C2">
        <w:rPr>
          <w:rFonts w:ascii="Times New Roman" w:hAnsi="Times New Roman" w:cs="Times New Roman"/>
          <w:szCs w:val="24"/>
          <w:lang w:val="en-US"/>
        </w:rPr>
        <w:t xml:space="preserve"> </w:t>
      </w:r>
      <w:r w:rsidRPr="00E02C66">
        <w:rPr>
          <w:rFonts w:ascii="Times New Roman" w:hAnsi="Times New Roman"/>
          <w:szCs w:val="24"/>
          <w:lang w:val="en-US"/>
        </w:rPr>
        <w:t>Naturally, his assumption</w:t>
      </w:r>
      <w:r w:rsidR="00D752C2">
        <w:rPr>
          <w:rFonts w:ascii="Times New Roman" w:hAnsi="Times New Roman"/>
          <w:szCs w:val="24"/>
          <w:lang w:val="en-US"/>
        </w:rPr>
        <w:t xml:space="preserve"> about the </w:t>
      </w:r>
      <w:proofErr w:type="spellStart"/>
      <w:r w:rsidR="00D752C2">
        <w:rPr>
          <w:rFonts w:ascii="Times New Roman" w:hAnsi="Times New Roman"/>
          <w:szCs w:val="24"/>
          <w:lang w:val="en-US"/>
        </w:rPr>
        <w:t>Nervian</w:t>
      </w:r>
      <w:proofErr w:type="spellEnd"/>
      <w:r w:rsidR="00D752C2">
        <w:rPr>
          <w:rFonts w:ascii="Times New Roman" w:hAnsi="Times New Roman"/>
          <w:szCs w:val="24"/>
          <w:lang w:val="en-US"/>
        </w:rPr>
        <w:t xml:space="preserve"> diocese</w:t>
      </w:r>
      <w:r w:rsidRPr="00E02C66">
        <w:rPr>
          <w:rFonts w:ascii="Times New Roman" w:hAnsi="Times New Roman"/>
          <w:szCs w:val="24"/>
          <w:lang w:val="en-US"/>
        </w:rPr>
        <w:t xml:space="preserve"> considerably weakened </w:t>
      </w:r>
      <w:r w:rsidR="00D752C2">
        <w:rPr>
          <w:rFonts w:ascii="Times New Roman" w:hAnsi="Times New Roman" w:cs="Times New Roman"/>
          <w:szCs w:val="24"/>
          <w:lang w:val="en-US"/>
        </w:rPr>
        <w:t>the</w:t>
      </w:r>
      <w:r>
        <w:rPr>
          <w:rFonts w:ascii="Times New Roman" w:hAnsi="Times New Roman" w:cs="Times New Roman"/>
          <w:szCs w:val="24"/>
          <w:lang w:val="en-US"/>
        </w:rPr>
        <w:t xml:space="preserve"> seniority of the diocese</w:t>
      </w:r>
      <w:r w:rsidR="00D752C2">
        <w:rPr>
          <w:rFonts w:ascii="Times New Roman" w:hAnsi="Times New Roman" w:cs="Times New Roman"/>
          <w:szCs w:val="24"/>
          <w:lang w:val="en-US"/>
        </w:rPr>
        <w:t xml:space="preserve"> of Tournai</w:t>
      </w:r>
      <w:r>
        <w:rPr>
          <w:rFonts w:ascii="Times New Roman" w:hAnsi="Times New Roman" w:cs="Times New Roman"/>
          <w:szCs w:val="24"/>
          <w:lang w:val="en-US"/>
        </w:rPr>
        <w:t xml:space="preserve"> and, consequently, its precedence over neighboring dioceses. </w:t>
      </w:r>
      <w:r>
        <w:rPr>
          <w:rFonts w:ascii="Times New Roman" w:eastAsia="Calibri" w:hAnsi="Times New Roman" w:cs="Times New Roman"/>
          <w:szCs w:val="24"/>
          <w:lang w:val="en-US" w:eastAsia="ar-SA"/>
        </w:rPr>
        <w:t xml:space="preserve">This context probably explains the virulent tone of Canon </w:t>
      </w:r>
      <w:r>
        <w:rPr>
          <w:rFonts w:ascii="Times New Roman" w:eastAsia="Calibri" w:hAnsi="Times New Roman" w:cs="Times New Roman"/>
          <w:szCs w:val="24"/>
          <w:lang w:val="en-US"/>
        </w:rPr>
        <w:t xml:space="preserve">Andreas </w:t>
      </w:r>
      <w:r>
        <w:rPr>
          <w:rFonts w:ascii="Times New Roman" w:eastAsia="Calibri" w:hAnsi="Times New Roman" w:cs="Times New Roman"/>
          <w:szCs w:val="24"/>
          <w:lang w:val="en-US"/>
        </w:rPr>
        <w:lastRenderedPageBreak/>
        <w:t xml:space="preserve">Catullus towards </w:t>
      </w:r>
      <w:proofErr w:type="spellStart"/>
      <w:r>
        <w:rPr>
          <w:rFonts w:ascii="Times New Roman" w:eastAsia="Calibri" w:hAnsi="Times New Roman" w:cs="Times New Roman"/>
          <w:szCs w:val="24"/>
          <w:lang w:val="en-US"/>
        </w:rPr>
        <w:t>Bucherius</w:t>
      </w:r>
      <w:proofErr w:type="spellEnd"/>
      <w:r>
        <w:rPr>
          <w:rFonts w:ascii="Times New Roman" w:eastAsia="Calibri" w:hAnsi="Times New Roman" w:cs="Times New Roman"/>
          <w:szCs w:val="24"/>
          <w:lang w:val="en-US"/>
        </w:rPr>
        <w:t xml:space="preserve">, who was accused of being the instigator of a harmful theory which would have spread </w:t>
      </w:r>
      <w:r>
        <w:rPr>
          <w:rFonts w:ascii="Times New Roman" w:hAnsi="Times New Roman" w:cs="Times New Roman"/>
          <w:szCs w:val="24"/>
          <w:lang w:val="en-US"/>
        </w:rPr>
        <w:t xml:space="preserve">"like </w:t>
      </w:r>
      <w:r>
        <w:rPr>
          <w:rFonts w:ascii="Times New Roman" w:eastAsia="Calibri" w:hAnsi="Times New Roman" w:cs="Times New Roman"/>
          <w:szCs w:val="24"/>
          <w:lang w:val="en-US"/>
        </w:rPr>
        <w:t>a cancer</w:t>
      </w:r>
      <w:r>
        <w:rPr>
          <w:rFonts w:ascii="Times New Roman" w:hAnsi="Times New Roman" w:cs="Times New Roman"/>
          <w:bCs/>
          <w:szCs w:val="24"/>
          <w:lang w:val="en-US" w:eastAsia="ar-SA"/>
        </w:rPr>
        <w:t xml:space="preserve">" </w:t>
      </w:r>
      <w:r>
        <w:rPr>
          <w:rFonts w:ascii="Times New Roman" w:eastAsia="Calibri" w:hAnsi="Times New Roman" w:cs="Times New Roman"/>
          <w:szCs w:val="24"/>
          <w:lang w:val="en-US"/>
        </w:rPr>
        <w:t>(</w:t>
      </w:r>
      <w:r>
        <w:rPr>
          <w:rFonts w:ascii="Times New Roman" w:eastAsia="Calibri" w:hAnsi="Times New Roman" w:cs="Times New Roman"/>
          <w:i/>
          <w:szCs w:val="24"/>
          <w:lang w:val="en-US"/>
        </w:rPr>
        <w:t>instar Cancri</w:t>
      </w:r>
      <w:r>
        <w:rPr>
          <w:rFonts w:ascii="Times New Roman" w:eastAsia="Calibri" w:hAnsi="Times New Roman" w:cs="Times New Roman"/>
          <w:szCs w:val="24"/>
          <w:lang w:val="en-US"/>
        </w:rPr>
        <w:t>).</w:t>
      </w:r>
      <w:r>
        <w:rPr>
          <w:rFonts w:ascii="Times New Roman" w:eastAsia="Calibri" w:hAnsi="Times New Roman" w:cs="Times New Roman"/>
          <w:szCs w:val="24"/>
          <w:vertAlign w:val="superscript"/>
          <w:lang w:val="en-US"/>
        </w:rPr>
        <w:footnoteReference w:id="94"/>
      </w:r>
    </w:p>
    <w:p w14:paraId="01DCFD99" w14:textId="77777777" w:rsidR="0070165D" w:rsidRDefault="00654BE1">
      <w:pPr>
        <w:spacing w:line="480" w:lineRule="auto"/>
        <w:ind w:firstLine="708"/>
        <w:jc w:val="left"/>
        <w:rPr>
          <w:rFonts w:ascii="Times New Roman" w:hAnsi="Times New Roman" w:cs="Times New Roman"/>
          <w:szCs w:val="24"/>
          <w:lang w:val="en-US"/>
        </w:rPr>
      </w:pPr>
      <w:r>
        <w:rPr>
          <w:rFonts w:ascii="Times New Roman" w:eastAsia="Calibri" w:hAnsi="Times New Roman" w:cs="Times New Roman"/>
          <w:szCs w:val="24"/>
          <w:lang w:val="en-US"/>
        </w:rPr>
        <w:t xml:space="preserve">Catullus and </w:t>
      </w:r>
      <w:proofErr w:type="spellStart"/>
      <w:r>
        <w:rPr>
          <w:rFonts w:ascii="Times New Roman" w:eastAsia="Calibri" w:hAnsi="Times New Roman" w:cs="Times New Roman"/>
          <w:szCs w:val="24"/>
          <w:lang w:val="en-US"/>
        </w:rPr>
        <w:t>Gautran</w:t>
      </w:r>
      <w:proofErr w:type="spellEnd"/>
      <w:r>
        <w:rPr>
          <w:rFonts w:ascii="Times New Roman" w:eastAsia="Calibri" w:hAnsi="Times New Roman" w:cs="Times New Roman"/>
          <w:szCs w:val="24"/>
          <w:lang w:val="en-US"/>
        </w:rPr>
        <w:t xml:space="preserve"> </w:t>
      </w:r>
      <w:r>
        <w:rPr>
          <w:rFonts w:ascii="Times New Roman" w:eastAsia="Times New Roman" w:hAnsi="Times New Roman" w:cs="Times New Roman"/>
          <w:szCs w:val="24"/>
          <w:lang w:val="en-US" w:eastAsia="ar-SA"/>
        </w:rPr>
        <w:t xml:space="preserve">criticized the questioning of the local tradition and </w:t>
      </w:r>
      <w:r>
        <w:rPr>
          <w:rFonts w:ascii="Times New Roman" w:eastAsia="Calibri" w:hAnsi="Times New Roman" w:cs="Times New Roman"/>
          <w:szCs w:val="24"/>
          <w:lang w:val="en-US"/>
        </w:rPr>
        <w:t>pointed out that the origin and the quality of a Church were especially guaranteed by the continuous succession of the bishops at its head.</w:t>
      </w:r>
      <w:r>
        <w:rPr>
          <w:rFonts w:ascii="Times New Roman" w:eastAsia="Times New Roman" w:hAnsi="Times New Roman" w:cs="Times New Roman"/>
          <w:szCs w:val="24"/>
          <w:vertAlign w:val="superscript"/>
          <w:lang w:val="en-US" w:eastAsia="ar-SA"/>
        </w:rPr>
        <w:footnoteReference w:id="95"/>
      </w:r>
      <w:r>
        <w:rPr>
          <w:rFonts w:ascii="Times New Roman" w:eastAsia="Calibri" w:hAnsi="Times New Roman" w:cs="Times New Roman"/>
          <w:szCs w:val="24"/>
          <w:lang w:val="en-US"/>
        </w:rPr>
        <w:t xml:space="preserve"> They clearly sought to reaffirm the </w:t>
      </w:r>
      <w:r>
        <w:rPr>
          <w:rFonts w:ascii="Times New Roman" w:hAnsi="Times New Roman" w:cs="Times New Roman"/>
          <w:szCs w:val="24"/>
          <w:lang w:val="en-US"/>
        </w:rPr>
        <w:t>"</w:t>
      </w:r>
      <w:proofErr w:type="spellStart"/>
      <w:r>
        <w:rPr>
          <w:rFonts w:ascii="Times New Roman" w:eastAsia="Calibri" w:hAnsi="Times New Roman" w:cs="Times New Roman"/>
          <w:szCs w:val="24"/>
          <w:lang w:val="en-US"/>
        </w:rPr>
        <w:t>Nervian</w:t>
      </w:r>
      <w:proofErr w:type="spellEnd"/>
      <w:r>
        <w:rPr>
          <w:rFonts w:ascii="Times New Roman" w:eastAsia="Calibri" w:hAnsi="Times New Roman" w:cs="Times New Roman"/>
          <w:szCs w:val="24"/>
          <w:lang w:val="en-US"/>
        </w:rPr>
        <w:t xml:space="preserve"> origins</w:t>
      </w:r>
      <w:r>
        <w:rPr>
          <w:rFonts w:ascii="Times New Roman" w:hAnsi="Times New Roman" w:cs="Times New Roman"/>
          <w:szCs w:val="24"/>
          <w:lang w:val="en-US"/>
        </w:rPr>
        <w:t xml:space="preserve">" </w:t>
      </w:r>
      <w:r>
        <w:rPr>
          <w:rFonts w:ascii="Times New Roman" w:eastAsia="Calibri" w:hAnsi="Times New Roman" w:cs="Times New Roman"/>
          <w:szCs w:val="24"/>
          <w:lang w:val="en-US"/>
        </w:rPr>
        <w:t>of their city.</w:t>
      </w:r>
      <w:r>
        <w:rPr>
          <w:lang w:val="en-US"/>
        </w:rPr>
        <w:t xml:space="preserve"> </w:t>
      </w:r>
      <w:r>
        <w:rPr>
          <w:rFonts w:ascii="Times New Roman" w:eastAsia="Calibri" w:hAnsi="Times New Roman" w:cs="Times New Roman"/>
          <w:szCs w:val="24"/>
          <w:lang w:val="en-US"/>
        </w:rPr>
        <w:t xml:space="preserve">The titles of their publications are very evocative: </w:t>
      </w:r>
      <w:proofErr w:type="spellStart"/>
      <w:r>
        <w:rPr>
          <w:rFonts w:ascii="Times New Roman" w:eastAsia="Calibri" w:hAnsi="Times New Roman" w:cs="Times New Roman"/>
          <w:i/>
          <w:iCs/>
          <w:szCs w:val="24"/>
          <w:lang w:val="en-US"/>
        </w:rPr>
        <w:t>Tornacum</w:t>
      </w:r>
      <w:proofErr w:type="spellEnd"/>
      <w:r>
        <w:rPr>
          <w:rFonts w:ascii="Times New Roman" w:eastAsia="Calibri" w:hAnsi="Times New Roman" w:cs="Times New Roman"/>
          <w:i/>
          <w:iCs/>
          <w:szCs w:val="24"/>
          <w:lang w:val="en-US"/>
        </w:rPr>
        <w:t xml:space="preserve">, civitas metropolis &amp; cathedra </w:t>
      </w:r>
      <w:proofErr w:type="spellStart"/>
      <w:r>
        <w:rPr>
          <w:rFonts w:ascii="Times New Roman" w:eastAsia="Calibri" w:hAnsi="Times New Roman" w:cs="Times New Roman"/>
          <w:i/>
          <w:iCs/>
          <w:szCs w:val="24"/>
          <w:lang w:val="en-US"/>
        </w:rPr>
        <w:t>episcopalis</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Nerviorum</w:t>
      </w:r>
      <w:proofErr w:type="spellEnd"/>
      <w:r>
        <w:rPr>
          <w:rFonts w:ascii="Times New Roman" w:eastAsia="Calibri" w:hAnsi="Times New Roman" w:cs="Times New Roman"/>
          <w:szCs w:val="24"/>
          <w:lang w:val="en-US"/>
        </w:rPr>
        <w:t xml:space="preserve"> (Tournai, capital city and episcopal seat of the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and </w:t>
      </w:r>
      <w:r>
        <w:rPr>
          <w:rFonts w:ascii="Times New Roman" w:eastAsia="Calibri" w:hAnsi="Times New Roman" w:cs="Times New Roman"/>
          <w:i/>
          <w:iCs/>
          <w:szCs w:val="24"/>
          <w:lang w:val="en-US"/>
        </w:rPr>
        <w:t xml:space="preserve">Question </w:t>
      </w:r>
      <w:proofErr w:type="spellStart"/>
      <w:r>
        <w:rPr>
          <w:rFonts w:ascii="Times New Roman" w:eastAsia="Calibri" w:hAnsi="Times New Roman" w:cs="Times New Roman"/>
          <w:i/>
          <w:iCs/>
          <w:szCs w:val="24"/>
          <w:lang w:val="en-US"/>
        </w:rPr>
        <w:t>historique</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o</w:t>
      </w:r>
      <w:r w:rsidRPr="00E02C66">
        <w:rPr>
          <w:rFonts w:ascii="Times New Roman" w:eastAsia="Calibri" w:hAnsi="Times New Roman" w:cs="Times New Roman"/>
          <w:i/>
          <w:iCs/>
          <w:szCs w:val="24"/>
          <w:lang w:val="en-US"/>
        </w:rPr>
        <w:t>ù</w:t>
      </w:r>
      <w:proofErr w:type="spellEnd"/>
      <w:r>
        <w:rPr>
          <w:rFonts w:ascii="Times New Roman" w:eastAsia="Calibri" w:hAnsi="Times New Roman" w:cs="Times New Roman"/>
          <w:i/>
          <w:iCs/>
          <w:szCs w:val="24"/>
          <w:lang w:val="en-US"/>
        </w:rPr>
        <w:t xml:space="preserve"> il se </w:t>
      </w:r>
      <w:proofErr w:type="spellStart"/>
      <w:r>
        <w:rPr>
          <w:rFonts w:ascii="Times New Roman" w:eastAsia="Calibri" w:hAnsi="Times New Roman" w:cs="Times New Roman"/>
          <w:i/>
          <w:iCs/>
          <w:szCs w:val="24"/>
          <w:lang w:val="en-US"/>
        </w:rPr>
        <w:t>traite</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si</w:t>
      </w:r>
      <w:proofErr w:type="spellEnd"/>
      <w:r>
        <w:rPr>
          <w:rFonts w:ascii="Times New Roman" w:eastAsia="Calibri" w:hAnsi="Times New Roman" w:cs="Times New Roman"/>
          <w:i/>
          <w:iCs/>
          <w:szCs w:val="24"/>
          <w:lang w:val="en-US"/>
        </w:rPr>
        <w:t xml:space="preserve"> Tournai </w:t>
      </w:r>
      <w:proofErr w:type="spellStart"/>
      <w:r>
        <w:rPr>
          <w:rFonts w:ascii="Times New Roman" w:eastAsia="Calibri" w:hAnsi="Times New Roman" w:cs="Times New Roman"/>
          <w:i/>
          <w:iCs/>
          <w:szCs w:val="24"/>
          <w:lang w:val="en-US"/>
        </w:rPr>
        <w:t>est</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une</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ville</w:t>
      </w:r>
      <w:proofErr w:type="spellEnd"/>
      <w:r>
        <w:rPr>
          <w:rFonts w:ascii="Times New Roman" w:eastAsia="Calibri" w:hAnsi="Times New Roman" w:cs="Times New Roman"/>
          <w:i/>
          <w:iCs/>
          <w:szCs w:val="24"/>
          <w:lang w:val="en-US"/>
        </w:rPr>
        <w:t xml:space="preserve"> des </w:t>
      </w:r>
      <w:proofErr w:type="spellStart"/>
      <w:r>
        <w:rPr>
          <w:rFonts w:ascii="Times New Roman" w:eastAsia="Calibri" w:hAnsi="Times New Roman" w:cs="Times New Roman"/>
          <w:i/>
          <w:iCs/>
          <w:szCs w:val="24"/>
          <w:lang w:val="en-US"/>
        </w:rPr>
        <w:t>anciens</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Nerviens</w:t>
      </w:r>
      <w:proofErr w:type="spellEnd"/>
      <w:r>
        <w:rPr>
          <w:rFonts w:ascii="Times New Roman" w:eastAsia="Calibri" w:hAnsi="Times New Roman" w:cs="Times New Roman"/>
          <w:i/>
          <w:iCs/>
          <w:szCs w:val="24"/>
          <w:lang w:val="en-US"/>
        </w:rPr>
        <w:t xml:space="preserve"> et </w:t>
      </w:r>
      <w:proofErr w:type="spellStart"/>
      <w:r>
        <w:rPr>
          <w:rFonts w:ascii="Times New Roman" w:eastAsia="Calibri" w:hAnsi="Times New Roman" w:cs="Times New Roman"/>
          <w:i/>
          <w:iCs/>
          <w:szCs w:val="24"/>
          <w:lang w:val="en-US"/>
        </w:rPr>
        <w:t>si</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elle</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en</w:t>
      </w:r>
      <w:proofErr w:type="spellEnd"/>
      <w:r>
        <w:rPr>
          <w:rFonts w:ascii="Times New Roman" w:eastAsia="Calibri" w:hAnsi="Times New Roman" w:cs="Times New Roman"/>
          <w:i/>
          <w:iCs/>
          <w:szCs w:val="24"/>
          <w:lang w:val="en-US"/>
        </w:rPr>
        <w:t xml:space="preserve"> </w:t>
      </w:r>
      <w:proofErr w:type="spellStart"/>
      <w:r>
        <w:rPr>
          <w:rFonts w:ascii="Times New Roman" w:eastAsia="Calibri" w:hAnsi="Times New Roman" w:cs="Times New Roman"/>
          <w:i/>
          <w:iCs/>
          <w:szCs w:val="24"/>
          <w:lang w:val="en-US"/>
        </w:rPr>
        <w:t>est</w:t>
      </w:r>
      <w:proofErr w:type="spellEnd"/>
      <w:r>
        <w:rPr>
          <w:rFonts w:ascii="Times New Roman" w:eastAsia="Calibri" w:hAnsi="Times New Roman" w:cs="Times New Roman"/>
          <w:i/>
          <w:iCs/>
          <w:szCs w:val="24"/>
          <w:lang w:val="en-US"/>
        </w:rPr>
        <w:t xml:space="preserve"> la </w:t>
      </w:r>
      <w:proofErr w:type="spellStart"/>
      <w:r>
        <w:rPr>
          <w:rFonts w:ascii="Times New Roman" w:eastAsia="Calibri" w:hAnsi="Times New Roman" w:cs="Times New Roman"/>
          <w:i/>
          <w:iCs/>
          <w:szCs w:val="24"/>
          <w:lang w:val="en-US"/>
        </w:rPr>
        <w:t>capitale</w:t>
      </w:r>
      <w:proofErr w:type="spellEnd"/>
      <w:r>
        <w:rPr>
          <w:rFonts w:ascii="Times New Roman" w:eastAsia="Calibri" w:hAnsi="Times New Roman" w:cs="Times New Roman"/>
          <w:szCs w:val="24"/>
          <w:lang w:val="en-US"/>
        </w:rPr>
        <w:t xml:space="preserve"> (Historical question in which one treats to know if Tournai was </w:t>
      </w:r>
      <w:r w:rsidRPr="00E02C66">
        <w:rPr>
          <w:rFonts w:ascii="Times New Roman" w:eastAsia="Calibri" w:hAnsi="Times New Roman" w:cs="Times New Roman"/>
          <w:szCs w:val="24"/>
          <w:lang w:val="en-US"/>
        </w:rPr>
        <w:t>a</w:t>
      </w:r>
      <w:r>
        <w:rPr>
          <w:rFonts w:ascii="Times New Roman" w:eastAsia="Calibri" w:hAnsi="Times New Roman" w:cs="Times New Roman"/>
          <w:szCs w:val="24"/>
          <w:lang w:val="en-US"/>
        </w:rPr>
        <w:t xml:space="preserve"> city of the old </w:t>
      </w:r>
      <w:proofErr w:type="spellStart"/>
      <w:r>
        <w:rPr>
          <w:rFonts w:ascii="Times New Roman" w:eastAsia="Calibri" w:hAnsi="Times New Roman" w:cs="Times New Roman"/>
          <w:szCs w:val="24"/>
          <w:lang w:val="en-US"/>
        </w:rPr>
        <w:t>Nervians</w:t>
      </w:r>
      <w:proofErr w:type="spellEnd"/>
      <w:r>
        <w:rPr>
          <w:rFonts w:ascii="Times New Roman" w:eastAsia="Calibri" w:hAnsi="Times New Roman" w:cs="Times New Roman"/>
          <w:szCs w:val="24"/>
          <w:lang w:val="en-US"/>
        </w:rPr>
        <w:t xml:space="preserve"> and if it was their capital city). </w:t>
      </w:r>
    </w:p>
    <w:p w14:paraId="15F9966D" w14:textId="2D5E8BF2" w:rsidR="0070165D" w:rsidRDefault="00654BE1">
      <w:pPr>
        <w:spacing w:line="480" w:lineRule="auto"/>
        <w:ind w:firstLine="708"/>
        <w:jc w:val="left"/>
        <w:rPr>
          <w:rFonts w:ascii="Times New Roman" w:eastAsia="Times New Roman" w:hAnsi="Times New Roman" w:cs="Times New Roman"/>
          <w:szCs w:val="24"/>
          <w:lang w:val="en-US" w:eastAsia="ar-SA"/>
        </w:rPr>
      </w:pPr>
      <w:r>
        <w:rPr>
          <w:rFonts w:ascii="Times New Roman" w:eastAsia="Calibri" w:hAnsi="Times New Roman" w:cs="Times New Roman"/>
          <w:szCs w:val="24"/>
          <w:lang w:val="en-US"/>
        </w:rPr>
        <w:t xml:space="preserve">In order to discredit the identification of </w:t>
      </w:r>
      <w:proofErr w:type="spellStart"/>
      <w:r>
        <w:rPr>
          <w:rFonts w:ascii="Times New Roman" w:eastAsia="Calibri" w:hAnsi="Times New Roman" w:cs="Times New Roman"/>
          <w:szCs w:val="24"/>
          <w:lang w:val="en-US"/>
        </w:rPr>
        <w:t>Bavay</w:t>
      </w:r>
      <w:proofErr w:type="spellEnd"/>
      <w:r>
        <w:rPr>
          <w:rFonts w:ascii="Times New Roman" w:eastAsia="Calibri" w:hAnsi="Times New Roman" w:cs="Times New Roman"/>
          <w:szCs w:val="24"/>
          <w:lang w:val="en-US"/>
        </w:rPr>
        <w:t xml:space="preserve"> as the "capital</w:t>
      </w:r>
      <w:r>
        <w:rPr>
          <w:rFonts w:ascii="Times New Roman" w:hAnsi="Times New Roman" w:cs="Times New Roman"/>
          <w:bCs/>
          <w:szCs w:val="24"/>
          <w:lang w:val="en-US" w:eastAsia="ar-SA"/>
        </w:rPr>
        <w:t xml:space="preserve">" of the </w:t>
      </w:r>
      <w:proofErr w:type="spellStart"/>
      <w:r>
        <w:rPr>
          <w:rFonts w:ascii="Times New Roman" w:hAnsi="Times New Roman" w:cs="Times New Roman"/>
          <w:bCs/>
          <w:szCs w:val="24"/>
          <w:lang w:val="en-US" w:eastAsia="ar-SA"/>
        </w:rPr>
        <w:t>Nervians</w:t>
      </w:r>
      <w:proofErr w:type="spellEnd"/>
      <w:r>
        <w:rPr>
          <w:rFonts w:ascii="Times New Roman" w:hAnsi="Times New Roman" w:cs="Times New Roman"/>
          <w:bCs/>
          <w:szCs w:val="24"/>
          <w:lang w:val="en-US" w:eastAsia="ar-SA"/>
        </w:rPr>
        <w:t xml:space="preserve">, both authors tried to </w:t>
      </w:r>
      <w:r w:rsidRPr="00E02C66">
        <w:rPr>
          <w:rFonts w:ascii="Times New Roman" w:hAnsi="Times New Roman"/>
          <w:szCs w:val="24"/>
          <w:lang w:val="en-US"/>
        </w:rPr>
        <w:t>contest the reliability of the ancient written sources (which has been established today)</w:t>
      </w:r>
      <w:r>
        <w:rPr>
          <w:rFonts w:ascii="Times New Roman" w:eastAsia="Times New Roman" w:hAnsi="Times New Roman" w:cs="Times New Roman"/>
          <w:szCs w:val="24"/>
          <w:lang w:val="en-US" w:eastAsia="ar-SA"/>
        </w:rPr>
        <w:t xml:space="preserve">. They claimed that the successive copyists had made so many errors that it was impossible to draw reliable data from them and they concluded that the original ancient name of Tournai was </w:t>
      </w:r>
      <w:r>
        <w:rPr>
          <w:rFonts w:ascii="Times New Roman" w:hAnsi="Times New Roman" w:cs="Times New Roman"/>
          <w:szCs w:val="24"/>
          <w:lang w:val="en-US"/>
        </w:rPr>
        <w:t>"</w:t>
      </w:r>
      <w:proofErr w:type="spellStart"/>
      <w:r>
        <w:rPr>
          <w:rFonts w:ascii="Times New Roman" w:eastAsia="Times New Roman" w:hAnsi="Times New Roman" w:cs="Times New Roman"/>
          <w:szCs w:val="24"/>
          <w:lang w:val="en-US" w:eastAsia="ar-SA"/>
        </w:rPr>
        <w:t>Bagacum</w:t>
      </w:r>
      <w:proofErr w:type="spellEnd"/>
      <w:r>
        <w:rPr>
          <w:rFonts w:ascii="Times New Roman" w:hAnsi="Times New Roman" w:cs="Times New Roman"/>
          <w:bCs/>
          <w:szCs w:val="24"/>
          <w:lang w:val="en-US" w:eastAsia="ar-SA"/>
        </w:rPr>
        <w:t>".</w:t>
      </w:r>
      <w:r>
        <w:rPr>
          <w:rFonts w:ascii="Times New Roman" w:eastAsia="Times New Roman" w:hAnsi="Times New Roman" w:cs="Times New Roman"/>
          <w:szCs w:val="24"/>
          <w:vertAlign w:val="superscript"/>
          <w:lang w:val="en-US" w:eastAsia="ar-SA"/>
        </w:rPr>
        <w:footnoteReference w:id="96"/>
      </w:r>
      <w:r>
        <w:rPr>
          <w:rFonts w:ascii="Times New Roman" w:eastAsia="Times New Roman" w:hAnsi="Times New Roman" w:cs="Times New Roman"/>
          <w:szCs w:val="24"/>
          <w:lang w:val="en-US" w:eastAsia="ar-SA"/>
        </w:rPr>
        <w:t xml:space="preserve"> This name would have evolved later into</w:t>
      </w:r>
      <w:bookmarkStart w:id="23" w:name="_Hlk94024216"/>
      <w:r>
        <w:rPr>
          <w:rFonts w:ascii="Times New Roman" w:hAnsi="Times New Roman" w:cs="Times New Roman"/>
          <w:szCs w:val="24"/>
          <w:lang w:val="en-US"/>
        </w:rPr>
        <w:t xml:space="preserve"> "</w:t>
      </w:r>
      <w:bookmarkEnd w:id="23"/>
      <w:proofErr w:type="spellStart"/>
      <w:r>
        <w:rPr>
          <w:rFonts w:ascii="Times New Roman" w:eastAsia="Times New Roman" w:hAnsi="Times New Roman" w:cs="Times New Roman"/>
          <w:szCs w:val="24"/>
          <w:lang w:val="en-US" w:eastAsia="ar-SA"/>
        </w:rPr>
        <w:t>Tornacum</w:t>
      </w:r>
      <w:proofErr w:type="spellEnd"/>
      <w:r>
        <w:rPr>
          <w:rFonts w:ascii="Times New Roman" w:hAnsi="Times New Roman" w:cs="Times New Roman"/>
          <w:bCs/>
          <w:szCs w:val="24"/>
          <w:lang w:val="en-US" w:eastAsia="ar-SA"/>
        </w:rPr>
        <w:t xml:space="preserve">" </w:t>
      </w:r>
      <w:r>
        <w:rPr>
          <w:rFonts w:ascii="Times New Roman" w:eastAsia="Times New Roman" w:hAnsi="Times New Roman" w:cs="Times New Roman"/>
          <w:szCs w:val="24"/>
          <w:lang w:val="en-US" w:eastAsia="ar-SA"/>
        </w:rPr>
        <w:t xml:space="preserve">or </w:t>
      </w:r>
      <w:r>
        <w:rPr>
          <w:rFonts w:ascii="Times New Roman" w:hAnsi="Times New Roman" w:cs="Times New Roman"/>
          <w:szCs w:val="24"/>
          <w:lang w:val="en-US"/>
        </w:rPr>
        <w:t>"</w:t>
      </w:r>
      <w:proofErr w:type="spellStart"/>
      <w:r>
        <w:rPr>
          <w:rFonts w:ascii="Times New Roman" w:eastAsia="Times New Roman" w:hAnsi="Times New Roman" w:cs="Times New Roman"/>
          <w:szCs w:val="24"/>
          <w:lang w:val="en-US" w:eastAsia="ar-SA"/>
        </w:rPr>
        <w:t>Turnacum</w:t>
      </w:r>
      <w:proofErr w:type="spellEnd"/>
      <w:r>
        <w:rPr>
          <w:rFonts w:ascii="Times New Roman" w:hAnsi="Times New Roman" w:cs="Times New Roman"/>
          <w:bCs/>
          <w:szCs w:val="24"/>
          <w:lang w:val="en-US" w:eastAsia="ar-SA"/>
        </w:rPr>
        <w:t>"</w:t>
      </w:r>
      <w:r>
        <w:rPr>
          <w:rFonts w:ascii="Times New Roman" w:eastAsia="Times New Roman" w:hAnsi="Times New Roman" w:cs="Times New Roman"/>
          <w:szCs w:val="24"/>
          <w:lang w:val="en-US" w:eastAsia="ar-SA"/>
        </w:rPr>
        <w:t>, like the various successive names of Constantinople which were very different from each other (Byzantium, Constantinople, Istanbul).</w:t>
      </w:r>
      <w:r>
        <w:rPr>
          <w:rFonts w:ascii="Times New Roman" w:eastAsia="Times New Roman" w:hAnsi="Times New Roman" w:cs="Times New Roman"/>
          <w:szCs w:val="24"/>
          <w:vertAlign w:val="superscript"/>
          <w:lang w:val="en-US" w:eastAsia="ar-SA"/>
        </w:rPr>
        <w:footnoteReference w:id="97"/>
      </w:r>
      <w:r>
        <w:rPr>
          <w:rFonts w:ascii="Times New Roman" w:eastAsia="Times New Roman" w:hAnsi="Times New Roman" w:cs="Times New Roman"/>
          <w:szCs w:val="24"/>
          <w:lang w:val="en-US" w:eastAsia="ar-SA"/>
        </w:rPr>
        <w:t xml:space="preserve"> The phonetic proximity between the ancient toponym, </w:t>
      </w:r>
      <w:proofErr w:type="spellStart"/>
      <w:r>
        <w:rPr>
          <w:rFonts w:ascii="Times New Roman" w:eastAsia="Times New Roman" w:hAnsi="Times New Roman" w:cs="Times New Roman"/>
          <w:szCs w:val="24"/>
          <w:lang w:val="en-US" w:eastAsia="ar-SA"/>
        </w:rPr>
        <w:t>Bagacum</w:t>
      </w:r>
      <w:proofErr w:type="spellEnd"/>
      <w:r>
        <w:rPr>
          <w:rFonts w:ascii="Times New Roman" w:eastAsia="Times New Roman" w:hAnsi="Times New Roman" w:cs="Times New Roman"/>
          <w:szCs w:val="24"/>
          <w:lang w:val="en-US" w:eastAsia="ar-SA"/>
        </w:rPr>
        <w:t xml:space="preserve">, and the modern one,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 xml:space="preserve">, was also denounced as a </w:t>
      </w:r>
      <w:r>
        <w:rPr>
          <w:rFonts w:ascii="Times New Roman" w:hAnsi="Times New Roman" w:cs="Times New Roman"/>
          <w:szCs w:val="24"/>
          <w:lang w:val="en-US"/>
        </w:rPr>
        <w:t>"</w:t>
      </w:r>
      <w:r>
        <w:rPr>
          <w:rFonts w:ascii="Times New Roman" w:eastAsia="Times New Roman" w:hAnsi="Times New Roman" w:cs="Times New Roman"/>
          <w:szCs w:val="24"/>
          <w:lang w:val="en-US" w:eastAsia="ar-SA"/>
        </w:rPr>
        <w:t>frivolous thing</w:t>
      </w:r>
      <w:r>
        <w:rPr>
          <w:rFonts w:ascii="Times New Roman" w:hAnsi="Times New Roman" w:cs="Times New Roman"/>
          <w:bCs/>
          <w:szCs w:val="24"/>
          <w:lang w:val="en-US" w:eastAsia="ar-SA"/>
        </w:rPr>
        <w:t>" (</w:t>
      </w:r>
      <w:proofErr w:type="spellStart"/>
      <w:r>
        <w:rPr>
          <w:rFonts w:ascii="Times New Roman" w:hAnsi="Times New Roman" w:cs="Times New Roman"/>
          <w:bCs/>
          <w:i/>
          <w:iCs/>
          <w:szCs w:val="24"/>
          <w:lang w:val="en-US" w:eastAsia="ar-SA"/>
        </w:rPr>
        <w:t>une</w:t>
      </w:r>
      <w:proofErr w:type="spellEnd"/>
      <w:r>
        <w:rPr>
          <w:rFonts w:ascii="Times New Roman" w:hAnsi="Times New Roman" w:cs="Times New Roman"/>
          <w:bCs/>
          <w:i/>
          <w:iCs/>
          <w:szCs w:val="24"/>
          <w:lang w:val="en-US" w:eastAsia="ar-SA"/>
        </w:rPr>
        <w:t xml:space="preserve"> chose </w:t>
      </w:r>
      <w:proofErr w:type="spellStart"/>
      <w:r>
        <w:rPr>
          <w:rFonts w:ascii="Times New Roman" w:hAnsi="Times New Roman" w:cs="Times New Roman"/>
          <w:bCs/>
          <w:i/>
          <w:iCs/>
          <w:szCs w:val="24"/>
          <w:lang w:val="en-US" w:eastAsia="ar-SA"/>
        </w:rPr>
        <w:lastRenderedPageBreak/>
        <w:t>frivole</w:t>
      </w:r>
      <w:proofErr w:type="spellEnd"/>
      <w:r>
        <w:rPr>
          <w:rFonts w:ascii="Times New Roman" w:hAnsi="Times New Roman" w:cs="Times New Roman"/>
          <w:bCs/>
          <w:szCs w:val="24"/>
          <w:lang w:val="en-US" w:eastAsia="ar-SA"/>
        </w:rPr>
        <w:t>)</w:t>
      </w:r>
      <w:r w:rsidR="00AC6C55">
        <w:rPr>
          <w:rFonts w:ascii="Times New Roman" w:hAnsi="Times New Roman" w:cs="Times New Roman"/>
          <w:bCs/>
          <w:szCs w:val="24"/>
          <w:lang w:val="en-US" w:eastAsia="ar-SA"/>
        </w:rPr>
        <w:t xml:space="preserve"> </w:t>
      </w:r>
      <w:r w:rsidR="00452E7D" w:rsidRPr="00452E7D">
        <w:rPr>
          <w:rFonts w:ascii="Times New Roman" w:hAnsi="Times New Roman" w:cs="Times New Roman"/>
          <w:bCs/>
          <w:szCs w:val="24"/>
          <w:lang w:val="en-US" w:eastAsia="ar-SA"/>
        </w:rPr>
        <w:t xml:space="preserve">that would not allow to solidly support the facts with decisive arguments </w:t>
      </w:r>
      <w:r w:rsidR="00AC6C55">
        <w:rPr>
          <w:rFonts w:ascii="Times New Roman" w:hAnsi="Times New Roman" w:cs="Times New Roman"/>
          <w:bCs/>
          <w:szCs w:val="24"/>
          <w:lang w:val="en-US" w:eastAsia="ar-SA"/>
        </w:rPr>
        <w:t>(</w:t>
      </w:r>
      <w:r w:rsidR="00452E7D">
        <w:rPr>
          <w:rFonts w:ascii="Times New Roman" w:hAnsi="Times New Roman" w:cs="Times New Roman"/>
          <w:bCs/>
          <w:szCs w:val="24"/>
          <w:lang w:val="en-US" w:eastAsia="ar-SA"/>
        </w:rPr>
        <w:t xml:space="preserve">to establish </w:t>
      </w:r>
      <w:r w:rsidR="00452E7D">
        <w:rPr>
          <w:rFonts w:ascii="Times New Roman" w:hAnsi="Times New Roman" w:cs="Times New Roman"/>
          <w:szCs w:val="24"/>
          <w:lang w:val="en-US"/>
        </w:rPr>
        <w:t>"</w:t>
      </w:r>
      <w:proofErr w:type="spellStart"/>
      <w:r w:rsidR="00AC6C55" w:rsidRPr="00452E7D">
        <w:rPr>
          <w:rFonts w:ascii="Times New Roman" w:hAnsi="Times New Roman" w:cs="Times New Roman"/>
          <w:bCs/>
          <w:i/>
          <w:iCs/>
          <w:szCs w:val="24"/>
          <w:lang w:val="en-US" w:eastAsia="ar-SA"/>
        </w:rPr>
        <w:t>une</w:t>
      </w:r>
      <w:proofErr w:type="spellEnd"/>
      <w:r w:rsidR="00AC6C55" w:rsidRPr="00452E7D">
        <w:rPr>
          <w:rFonts w:ascii="Times New Roman" w:hAnsi="Times New Roman" w:cs="Times New Roman"/>
          <w:bCs/>
          <w:i/>
          <w:iCs/>
          <w:szCs w:val="24"/>
          <w:lang w:val="en-US" w:eastAsia="ar-SA"/>
        </w:rPr>
        <w:t xml:space="preserve"> </w:t>
      </w:r>
      <w:proofErr w:type="spellStart"/>
      <w:r w:rsidR="00AC6C55" w:rsidRPr="00452E7D">
        <w:rPr>
          <w:rFonts w:ascii="Times New Roman" w:hAnsi="Times New Roman" w:cs="Times New Roman"/>
          <w:bCs/>
          <w:i/>
          <w:iCs/>
          <w:szCs w:val="24"/>
          <w:lang w:val="en-US" w:eastAsia="ar-SA"/>
        </w:rPr>
        <w:t>solide</w:t>
      </w:r>
      <w:proofErr w:type="spellEnd"/>
      <w:r w:rsidR="00AC6C55" w:rsidRPr="00452E7D">
        <w:rPr>
          <w:rFonts w:ascii="Times New Roman" w:hAnsi="Times New Roman" w:cs="Times New Roman"/>
          <w:bCs/>
          <w:i/>
          <w:iCs/>
          <w:szCs w:val="24"/>
          <w:lang w:val="en-US" w:eastAsia="ar-SA"/>
        </w:rPr>
        <w:t xml:space="preserve"> </w:t>
      </w:r>
      <w:proofErr w:type="spellStart"/>
      <w:r w:rsidR="00AC6C55" w:rsidRPr="00452E7D">
        <w:rPr>
          <w:rFonts w:ascii="Times New Roman" w:hAnsi="Times New Roman" w:cs="Times New Roman"/>
          <w:bCs/>
          <w:i/>
          <w:iCs/>
          <w:szCs w:val="24"/>
          <w:lang w:val="en-US" w:eastAsia="ar-SA"/>
        </w:rPr>
        <w:t>vérité</w:t>
      </w:r>
      <w:proofErr w:type="spellEnd"/>
      <w:r w:rsidR="00AC6C55" w:rsidRPr="00452E7D">
        <w:rPr>
          <w:rFonts w:ascii="Times New Roman" w:hAnsi="Times New Roman" w:cs="Times New Roman"/>
          <w:bCs/>
          <w:i/>
          <w:iCs/>
          <w:szCs w:val="24"/>
          <w:lang w:val="en-US" w:eastAsia="ar-SA"/>
        </w:rPr>
        <w:t xml:space="preserve"> par de </w:t>
      </w:r>
      <w:proofErr w:type="spellStart"/>
      <w:r w:rsidR="00AC6C55" w:rsidRPr="00452E7D">
        <w:rPr>
          <w:rFonts w:ascii="Times New Roman" w:hAnsi="Times New Roman" w:cs="Times New Roman"/>
          <w:bCs/>
          <w:i/>
          <w:iCs/>
          <w:szCs w:val="24"/>
          <w:lang w:val="en-US" w:eastAsia="ar-SA"/>
        </w:rPr>
        <w:t>vigoureuses</w:t>
      </w:r>
      <w:proofErr w:type="spellEnd"/>
      <w:r w:rsidR="00AC6C55" w:rsidRPr="00452E7D">
        <w:rPr>
          <w:rFonts w:ascii="Times New Roman" w:hAnsi="Times New Roman" w:cs="Times New Roman"/>
          <w:bCs/>
          <w:i/>
          <w:iCs/>
          <w:szCs w:val="24"/>
          <w:lang w:val="en-US" w:eastAsia="ar-SA"/>
        </w:rPr>
        <w:t xml:space="preserve"> raisons</w:t>
      </w:r>
      <w:r w:rsidR="00452E7D">
        <w:rPr>
          <w:rFonts w:ascii="Times New Roman" w:hAnsi="Times New Roman" w:cs="Times New Roman"/>
          <w:szCs w:val="24"/>
          <w:lang w:val="en-US"/>
        </w:rPr>
        <w:t>"</w:t>
      </w:r>
      <w:r w:rsidR="00AC6C55">
        <w:rPr>
          <w:rFonts w:ascii="Times New Roman" w:hAnsi="Times New Roman" w:cs="Times New Roman"/>
          <w:bCs/>
          <w:szCs w:val="24"/>
          <w:lang w:val="en-US" w:eastAsia="ar-SA"/>
        </w:rPr>
        <w:t>)</w:t>
      </w:r>
      <w:r>
        <w:rPr>
          <w:rFonts w:ascii="Times New Roman" w:hAnsi="Times New Roman" w:cs="Times New Roman"/>
          <w:bCs/>
          <w:szCs w:val="24"/>
          <w:lang w:val="en-US" w:eastAsia="ar-SA"/>
        </w:rPr>
        <w:t>.</w:t>
      </w:r>
      <w:r>
        <w:rPr>
          <w:rFonts w:ascii="Times New Roman" w:eastAsia="Times New Roman" w:hAnsi="Times New Roman" w:cs="Times New Roman"/>
          <w:szCs w:val="24"/>
          <w:vertAlign w:val="superscript"/>
          <w:lang w:val="en-US" w:eastAsia="ar-SA"/>
        </w:rPr>
        <w:footnoteReference w:id="98"/>
      </w:r>
      <w:r>
        <w:rPr>
          <w:rFonts w:ascii="Times New Roman" w:eastAsia="Times New Roman" w:hAnsi="Times New Roman" w:cs="Times New Roman"/>
          <w:szCs w:val="24"/>
          <w:lang w:val="en-US" w:eastAsia="ar-SA"/>
        </w:rPr>
        <w:t xml:space="preserve"> </w:t>
      </w:r>
      <w:r w:rsidR="008953FC" w:rsidRPr="008953FC">
        <w:rPr>
          <w:rFonts w:ascii="Times New Roman" w:eastAsia="Times New Roman" w:hAnsi="Times New Roman" w:cs="Times New Roman"/>
          <w:szCs w:val="24"/>
          <w:lang w:val="en-US" w:eastAsia="ar-SA"/>
        </w:rPr>
        <w:t xml:space="preserve">The absence of mention of </w:t>
      </w:r>
      <w:proofErr w:type="spellStart"/>
      <w:r w:rsidR="008953FC" w:rsidRPr="008953FC">
        <w:rPr>
          <w:rFonts w:ascii="Times New Roman" w:eastAsia="Times New Roman" w:hAnsi="Times New Roman" w:cs="Times New Roman"/>
          <w:szCs w:val="24"/>
          <w:lang w:val="en-US" w:eastAsia="ar-SA"/>
        </w:rPr>
        <w:t>Bavay</w:t>
      </w:r>
      <w:proofErr w:type="spellEnd"/>
      <w:r w:rsidR="008953FC" w:rsidRPr="008953FC">
        <w:rPr>
          <w:rFonts w:ascii="Times New Roman" w:eastAsia="Times New Roman" w:hAnsi="Times New Roman" w:cs="Times New Roman"/>
          <w:szCs w:val="24"/>
          <w:lang w:val="en-US" w:eastAsia="ar-SA"/>
        </w:rPr>
        <w:t xml:space="preserve"> in the writings of Gregory of Tours would also prove that the site was </w:t>
      </w:r>
      <w:r w:rsidR="008953FC">
        <w:rPr>
          <w:rFonts w:ascii="Times New Roman" w:eastAsia="Times New Roman" w:hAnsi="Times New Roman" w:cs="Times New Roman"/>
          <w:szCs w:val="24"/>
          <w:lang w:val="en-US" w:eastAsia="ar-SA"/>
        </w:rPr>
        <w:t>“</w:t>
      </w:r>
      <w:r w:rsidR="008953FC" w:rsidRPr="008953FC">
        <w:rPr>
          <w:rFonts w:ascii="Times New Roman" w:eastAsia="Times New Roman" w:hAnsi="Times New Roman" w:cs="Times New Roman"/>
          <w:szCs w:val="24"/>
          <w:lang w:val="en-US" w:eastAsia="ar-SA"/>
        </w:rPr>
        <w:t>unknown and not renowned</w:t>
      </w:r>
      <w:r w:rsidR="008953FC">
        <w:rPr>
          <w:rFonts w:ascii="Times New Roman" w:eastAsia="Times New Roman" w:hAnsi="Times New Roman" w:cs="Times New Roman"/>
          <w:szCs w:val="24"/>
          <w:lang w:val="en-US" w:eastAsia="ar-SA"/>
        </w:rPr>
        <w:t>”</w:t>
      </w:r>
      <w:r w:rsidR="008953FC" w:rsidRPr="008953FC">
        <w:rPr>
          <w:rFonts w:ascii="Times New Roman" w:eastAsia="Times New Roman" w:hAnsi="Times New Roman" w:cs="Times New Roman"/>
          <w:szCs w:val="24"/>
          <w:lang w:val="en-US" w:eastAsia="ar-SA"/>
        </w:rPr>
        <w:t xml:space="preserve"> </w:t>
      </w:r>
      <w:r w:rsidR="008953FC">
        <w:rPr>
          <w:rFonts w:ascii="Times New Roman" w:eastAsia="Times New Roman" w:hAnsi="Times New Roman" w:cs="Times New Roman"/>
          <w:szCs w:val="24"/>
          <w:lang w:val="en-US" w:eastAsia="ar-SA"/>
        </w:rPr>
        <w:t>(</w:t>
      </w:r>
      <w:proofErr w:type="spellStart"/>
      <w:r w:rsidR="008953FC" w:rsidRPr="008953FC">
        <w:rPr>
          <w:rFonts w:ascii="Times New Roman" w:eastAsia="Times New Roman" w:hAnsi="Times New Roman" w:cs="Times New Roman"/>
          <w:i/>
          <w:iCs/>
          <w:szCs w:val="24"/>
          <w:lang w:val="en-US" w:eastAsia="ar-SA"/>
        </w:rPr>
        <w:t>ignotus</w:t>
      </w:r>
      <w:proofErr w:type="spellEnd"/>
      <w:r w:rsidR="008953FC" w:rsidRPr="008953FC">
        <w:rPr>
          <w:rFonts w:ascii="Times New Roman" w:eastAsia="Times New Roman" w:hAnsi="Times New Roman" w:cs="Times New Roman"/>
          <w:i/>
          <w:iCs/>
          <w:szCs w:val="24"/>
          <w:lang w:val="en-US" w:eastAsia="ar-SA"/>
        </w:rPr>
        <w:t xml:space="preserve"> </w:t>
      </w:r>
      <w:r w:rsidR="008953FC">
        <w:rPr>
          <w:rFonts w:ascii="Times New Roman" w:eastAsia="Times New Roman" w:hAnsi="Times New Roman" w:cs="Times New Roman"/>
          <w:i/>
          <w:iCs/>
          <w:szCs w:val="24"/>
          <w:lang w:val="en-US" w:eastAsia="ar-SA"/>
        </w:rPr>
        <w:t>et</w:t>
      </w:r>
      <w:r w:rsidR="008953FC" w:rsidRPr="008953FC">
        <w:rPr>
          <w:rFonts w:ascii="Times New Roman" w:eastAsia="Times New Roman" w:hAnsi="Times New Roman" w:cs="Times New Roman"/>
          <w:i/>
          <w:iCs/>
          <w:szCs w:val="24"/>
          <w:lang w:val="en-US" w:eastAsia="ar-SA"/>
        </w:rPr>
        <w:t xml:space="preserve"> </w:t>
      </w:r>
      <w:proofErr w:type="spellStart"/>
      <w:r w:rsidR="008953FC" w:rsidRPr="008953FC">
        <w:rPr>
          <w:rFonts w:ascii="Times New Roman" w:eastAsia="Times New Roman" w:hAnsi="Times New Roman" w:cs="Times New Roman"/>
          <w:i/>
          <w:iCs/>
          <w:szCs w:val="24"/>
          <w:lang w:val="en-US" w:eastAsia="ar-SA"/>
        </w:rPr>
        <w:t>ignobilis</w:t>
      </w:r>
      <w:proofErr w:type="spellEnd"/>
      <w:r w:rsidR="008953FC">
        <w:rPr>
          <w:rFonts w:ascii="Times New Roman" w:eastAsia="Times New Roman" w:hAnsi="Times New Roman" w:cs="Times New Roman"/>
          <w:szCs w:val="24"/>
          <w:lang w:val="en-US" w:eastAsia="ar-SA"/>
        </w:rPr>
        <w:t xml:space="preserve">) </w:t>
      </w:r>
      <w:r w:rsidR="008953FC" w:rsidRPr="008953FC">
        <w:rPr>
          <w:rFonts w:ascii="Times New Roman" w:eastAsia="Times New Roman" w:hAnsi="Times New Roman" w:cs="Times New Roman"/>
          <w:szCs w:val="24"/>
          <w:lang w:val="en-US" w:eastAsia="ar-SA"/>
        </w:rPr>
        <w:t>during Late Antiquity.</w:t>
      </w:r>
      <w:r w:rsidR="008953FC">
        <w:rPr>
          <w:rStyle w:val="Appelnotedebasdep"/>
          <w:rFonts w:ascii="Times New Roman" w:eastAsia="Times New Roman" w:hAnsi="Times New Roman" w:cs="Times New Roman"/>
          <w:szCs w:val="24"/>
          <w:lang w:val="en-US" w:eastAsia="ar-SA"/>
        </w:rPr>
        <w:footnoteReference w:id="99"/>
      </w:r>
      <w:r w:rsidR="008953FC" w:rsidRPr="008953FC">
        <w:rPr>
          <w:rFonts w:ascii="Times New Roman" w:eastAsia="Times New Roman" w:hAnsi="Times New Roman" w:cs="Times New Roman"/>
          <w:szCs w:val="24"/>
          <w:lang w:val="en-US" w:eastAsia="ar-SA"/>
        </w:rPr>
        <w:t xml:space="preserve"> </w:t>
      </w:r>
      <w:r>
        <w:rPr>
          <w:rFonts w:ascii="Times New Roman" w:eastAsia="Times New Roman" w:hAnsi="Times New Roman" w:cs="Times New Roman"/>
          <w:szCs w:val="24"/>
          <w:lang w:val="en-US" w:eastAsia="ar-SA"/>
        </w:rPr>
        <w:t xml:space="preserve">More generally, Catullus stated that the geographical position of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 xml:space="preserve"> could not correspond to that of the capital of the </w:t>
      </w:r>
      <w:proofErr w:type="spellStart"/>
      <w:r>
        <w:rPr>
          <w:rFonts w:ascii="Times New Roman" w:eastAsia="Times New Roman" w:hAnsi="Times New Roman" w:cs="Times New Roman"/>
          <w:szCs w:val="24"/>
          <w:lang w:val="en-US" w:eastAsia="ar-SA"/>
        </w:rPr>
        <w:t>Nervians</w:t>
      </w:r>
      <w:proofErr w:type="spellEnd"/>
      <w:r>
        <w:rPr>
          <w:rFonts w:ascii="Times New Roman" w:eastAsia="Times New Roman" w:hAnsi="Times New Roman" w:cs="Times New Roman"/>
          <w:szCs w:val="24"/>
          <w:lang w:val="en-US" w:eastAsia="ar-SA"/>
        </w:rPr>
        <w:t xml:space="preserve">. According to him, the site of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 xml:space="preserve"> would be unsuitable for the establishment of a Roman city because of the absence of water </w:t>
      </w:r>
      <w:r w:rsidRPr="00E02C66">
        <w:rPr>
          <w:rFonts w:ascii="Times New Roman" w:eastAsia="Times New Roman" w:hAnsi="Times New Roman" w:cs="Times New Roman"/>
          <w:szCs w:val="24"/>
          <w:lang w:val="en-US" w:eastAsia="ar-SA"/>
        </w:rPr>
        <w:t xml:space="preserve">streams </w:t>
      </w:r>
      <w:r>
        <w:rPr>
          <w:rFonts w:ascii="Times New Roman" w:eastAsia="Times New Roman" w:hAnsi="Times New Roman" w:cs="Times New Roman"/>
          <w:szCs w:val="24"/>
          <w:lang w:val="en-US" w:eastAsia="ar-SA"/>
        </w:rPr>
        <w:t xml:space="preserve">and </w:t>
      </w:r>
      <w:r w:rsidRPr="00E02C66">
        <w:rPr>
          <w:rFonts w:ascii="Times New Roman" w:eastAsia="Times New Roman" w:hAnsi="Times New Roman" w:cs="Times New Roman"/>
          <w:szCs w:val="24"/>
          <w:lang w:val="en-US" w:eastAsia="ar-SA"/>
        </w:rPr>
        <w:t xml:space="preserve">because </w:t>
      </w:r>
      <w:r>
        <w:rPr>
          <w:rFonts w:ascii="Times New Roman" w:eastAsia="Times New Roman" w:hAnsi="Times New Roman" w:cs="Times New Roman"/>
          <w:szCs w:val="24"/>
          <w:lang w:val="en-US" w:eastAsia="ar-SA"/>
        </w:rPr>
        <w:t>of an environment not very favorable for agricultural activity</w:t>
      </w:r>
      <w:r w:rsidR="00AC6C55">
        <w:rPr>
          <w:rFonts w:ascii="Times New Roman" w:eastAsia="Times New Roman" w:hAnsi="Times New Roman" w:cs="Times New Roman"/>
          <w:szCs w:val="24"/>
          <w:lang w:val="en-US" w:eastAsia="ar-SA"/>
        </w:rPr>
        <w:t xml:space="preserve"> (</w:t>
      </w:r>
      <w:r w:rsidR="00AC6C55" w:rsidRPr="00AC6C55">
        <w:rPr>
          <w:rFonts w:ascii="Times New Roman" w:eastAsia="Times New Roman" w:hAnsi="Times New Roman" w:cs="Times New Roman"/>
          <w:i/>
          <w:iCs/>
          <w:szCs w:val="24"/>
          <w:lang w:val="en-US" w:eastAsia="ar-SA"/>
        </w:rPr>
        <w:t xml:space="preserve">sylvestris, </w:t>
      </w:r>
      <w:proofErr w:type="spellStart"/>
      <w:r w:rsidR="00AC6C55" w:rsidRPr="00AC6C55">
        <w:rPr>
          <w:rFonts w:ascii="Times New Roman" w:eastAsia="Times New Roman" w:hAnsi="Times New Roman" w:cs="Times New Roman"/>
          <w:i/>
          <w:iCs/>
          <w:szCs w:val="24"/>
          <w:lang w:val="en-US" w:eastAsia="ar-SA"/>
        </w:rPr>
        <w:t>montosus</w:t>
      </w:r>
      <w:proofErr w:type="spellEnd"/>
      <w:r w:rsidR="00AC6C55" w:rsidRPr="00AC6C55">
        <w:rPr>
          <w:rFonts w:ascii="Times New Roman" w:eastAsia="Times New Roman" w:hAnsi="Times New Roman" w:cs="Times New Roman"/>
          <w:i/>
          <w:iCs/>
          <w:szCs w:val="24"/>
          <w:lang w:val="en-US" w:eastAsia="ar-SA"/>
        </w:rPr>
        <w:t xml:space="preserve">, &amp; </w:t>
      </w:r>
      <w:proofErr w:type="spellStart"/>
      <w:r w:rsidR="00AC6C55" w:rsidRPr="00AC6C55">
        <w:rPr>
          <w:rFonts w:ascii="Times New Roman" w:eastAsia="Times New Roman" w:hAnsi="Times New Roman" w:cs="Times New Roman"/>
          <w:i/>
          <w:iCs/>
          <w:szCs w:val="24"/>
          <w:lang w:val="en-US" w:eastAsia="ar-SA"/>
        </w:rPr>
        <w:t>sterilis</w:t>
      </w:r>
      <w:proofErr w:type="spellEnd"/>
      <w:r w:rsidR="00AC6C55">
        <w:rPr>
          <w:rFonts w:ascii="Times New Roman" w:eastAsia="Times New Roman" w:hAnsi="Times New Roman" w:cs="Times New Roman"/>
          <w:szCs w:val="24"/>
          <w:lang w:val="en-US" w:eastAsia="ar-SA"/>
        </w:rPr>
        <w:t>)</w:t>
      </w:r>
      <w:r>
        <w:rPr>
          <w:rFonts w:ascii="Times New Roman" w:eastAsia="Times New Roman" w:hAnsi="Times New Roman" w:cs="Times New Roman"/>
          <w:szCs w:val="24"/>
          <w:lang w:val="en-US" w:eastAsia="ar-SA"/>
        </w:rPr>
        <w:t>. He also pointed out that the locality would be too close to other Roman cities to have hosted the seat of a city.</w:t>
      </w:r>
      <w:r>
        <w:rPr>
          <w:rFonts w:ascii="Times New Roman" w:eastAsia="Times New Roman" w:hAnsi="Times New Roman" w:cs="Times New Roman"/>
          <w:szCs w:val="24"/>
          <w:vertAlign w:val="superscript"/>
          <w:lang w:val="en-US" w:eastAsia="ar-SA"/>
        </w:rPr>
        <w:footnoteReference w:id="100"/>
      </w:r>
      <w:r>
        <w:rPr>
          <w:rFonts w:ascii="Times New Roman" w:eastAsia="Times New Roman" w:hAnsi="Times New Roman" w:cs="Times New Roman"/>
          <w:szCs w:val="24"/>
          <w:lang w:val="en-US" w:eastAsia="ar-SA"/>
        </w:rPr>
        <w:t xml:space="preserve"> By incorporating a </w:t>
      </w:r>
      <w:r w:rsidRPr="00E02C66">
        <w:rPr>
          <w:rStyle w:val="Aucun"/>
          <w:rFonts w:ascii="Times New Roman" w:hAnsi="Times New Roman"/>
          <w:color w:val="000000" w:themeColor="text1"/>
          <w:szCs w:val="24"/>
          <w:lang w:val="en-US"/>
        </w:rPr>
        <w:t>contemporary topographical description</w:t>
      </w:r>
      <w:r>
        <w:rPr>
          <w:rFonts w:ascii="Times New Roman" w:eastAsia="Times New Roman" w:hAnsi="Times New Roman" w:cs="Times New Roman"/>
          <w:szCs w:val="24"/>
          <w:lang w:val="en-US" w:eastAsia="ar-SA"/>
        </w:rPr>
        <w:t xml:space="preserve"> into his analysis, Catullus used a method </w:t>
      </w:r>
      <w:r w:rsidRPr="00E02C66">
        <w:rPr>
          <w:rStyle w:val="Aucun"/>
          <w:rFonts w:ascii="Times New Roman" w:hAnsi="Times New Roman"/>
          <w:color w:val="000000" w:themeColor="text1"/>
          <w:szCs w:val="24"/>
          <w:lang w:val="en-US"/>
        </w:rPr>
        <w:t>which spread</w:t>
      </w:r>
      <w:r w:rsidRPr="00E02C66">
        <w:rPr>
          <w:rStyle w:val="Aucun"/>
          <w:rFonts w:ascii="Times New Roman" w:hAnsi="Times New Roman"/>
          <w:color w:val="00B050"/>
          <w:sz w:val="32"/>
          <w:szCs w:val="32"/>
          <w:lang w:val="en-US"/>
        </w:rPr>
        <w:t xml:space="preserve"> </w:t>
      </w:r>
      <w:r>
        <w:rPr>
          <w:rFonts w:ascii="Times New Roman" w:eastAsia="Times New Roman" w:hAnsi="Times New Roman" w:cs="Times New Roman"/>
          <w:szCs w:val="24"/>
          <w:lang w:val="en-US" w:eastAsia="ar-SA"/>
        </w:rPr>
        <w:t>considerably within antiquarian research during the 17</w:t>
      </w:r>
      <w:r>
        <w:rPr>
          <w:rFonts w:ascii="Times New Roman" w:eastAsia="Times New Roman" w:hAnsi="Times New Roman" w:cs="Times New Roman"/>
          <w:szCs w:val="24"/>
          <w:vertAlign w:val="superscript"/>
          <w:lang w:val="en-US" w:eastAsia="ar-SA"/>
        </w:rPr>
        <w:t>th</w:t>
      </w:r>
      <w:r>
        <w:rPr>
          <w:rFonts w:ascii="Times New Roman" w:eastAsia="Times New Roman" w:hAnsi="Times New Roman" w:cs="Times New Roman"/>
          <w:szCs w:val="24"/>
          <w:lang w:val="en-US" w:eastAsia="ar-SA"/>
        </w:rPr>
        <w:t xml:space="preserve"> century: </w:t>
      </w:r>
      <w:r w:rsidRPr="00E02C66">
        <w:rPr>
          <w:rStyle w:val="Aucun"/>
          <w:rFonts w:ascii="Times New Roman" w:hAnsi="Times New Roman"/>
          <w:color w:val="000000" w:themeColor="text1"/>
          <w:szCs w:val="24"/>
          <w:lang w:val="en-US"/>
        </w:rPr>
        <w:t>due to the development of empiricism</w:t>
      </w:r>
      <w:r>
        <w:rPr>
          <w:rFonts w:ascii="Times New Roman" w:hAnsi="Times New Roman" w:cs="Times New Roman"/>
          <w:szCs w:val="24"/>
          <w:lang w:val="en-US"/>
        </w:rPr>
        <w:t xml:space="preserve">, the comparisons between past and present geographical situations of ancient sites </w:t>
      </w:r>
      <w:r w:rsidRPr="00E02C66">
        <w:rPr>
          <w:rStyle w:val="Aucun"/>
          <w:rFonts w:ascii="Times New Roman" w:hAnsi="Times New Roman"/>
          <w:color w:val="000000" w:themeColor="text1"/>
          <w:szCs w:val="24"/>
          <w:lang w:val="en-US"/>
        </w:rPr>
        <w:t>became increasingly common at that time</w:t>
      </w:r>
      <w:r>
        <w:rPr>
          <w:rFonts w:ascii="Times New Roman" w:hAnsi="Times New Roman" w:cs="Times New Roman"/>
          <w:szCs w:val="24"/>
          <w:lang w:val="en-US"/>
        </w:rPr>
        <w:t>.</w:t>
      </w:r>
      <w:r>
        <w:rPr>
          <w:rFonts w:ascii="Times New Roman" w:eastAsia="Times New Roman" w:hAnsi="Times New Roman" w:cs="Times New Roman"/>
          <w:szCs w:val="24"/>
          <w:vertAlign w:val="superscript"/>
          <w:lang w:val="en-US" w:eastAsia="ar-SA"/>
        </w:rPr>
        <w:footnoteReference w:id="101"/>
      </w:r>
      <w:r>
        <w:rPr>
          <w:rFonts w:ascii="Times New Roman" w:hAnsi="Times New Roman" w:cs="Times New Roman"/>
          <w:szCs w:val="24"/>
          <w:lang w:val="en-US"/>
        </w:rPr>
        <w:t xml:space="preserve"> </w:t>
      </w:r>
    </w:p>
    <w:p w14:paraId="6AC94868" w14:textId="4FF1AD75" w:rsidR="00AC4E63" w:rsidRDefault="00654BE1" w:rsidP="005F71B1">
      <w:pPr>
        <w:spacing w:line="480" w:lineRule="auto"/>
        <w:ind w:firstLine="708"/>
        <w:jc w:val="left"/>
        <w:rPr>
          <w:rFonts w:ascii="Times New Roman" w:eastAsia="Times New Roman" w:hAnsi="Times New Roman" w:cs="Times New Roman"/>
          <w:szCs w:val="24"/>
          <w:lang w:val="en-US" w:eastAsia="ar-SA"/>
        </w:rPr>
      </w:pPr>
      <w:r>
        <w:rPr>
          <w:rFonts w:ascii="Times New Roman" w:eastAsia="Times New Roman" w:hAnsi="Times New Roman" w:cs="Times New Roman"/>
          <w:szCs w:val="24"/>
          <w:lang w:val="en-US" w:eastAsia="ar-SA"/>
        </w:rPr>
        <w:t xml:space="preserve"> </w:t>
      </w:r>
      <w:r w:rsidRPr="00E02C66">
        <w:rPr>
          <w:rFonts w:ascii="Times New Roman" w:eastAsia="Times New Roman" w:hAnsi="Times New Roman" w:cs="Times New Roman"/>
          <w:szCs w:val="24"/>
          <w:lang w:val="en-US" w:eastAsia="ar-SA"/>
        </w:rPr>
        <w:t>However,</w:t>
      </w:r>
      <w:r w:rsidRPr="00E02C66">
        <w:rPr>
          <w:rFonts w:ascii="Times New Roman" w:eastAsia="Times New Roman" w:hAnsi="Times New Roman" w:cs="Times New Roman"/>
          <w:color w:val="000000" w:themeColor="text1"/>
          <w:szCs w:val="24"/>
          <w:lang w:val="en-US" w:eastAsia="ar-SA"/>
        </w:rPr>
        <w:t xml:space="preserve"> </w:t>
      </w:r>
      <w:r w:rsidRPr="00E02C66">
        <w:rPr>
          <w:rStyle w:val="Aucun"/>
          <w:rFonts w:ascii="Times New Roman" w:hAnsi="Times New Roman"/>
          <w:color w:val="000000" w:themeColor="text1"/>
          <w:szCs w:val="24"/>
          <w:lang w:val="en-US"/>
        </w:rPr>
        <w:t>for the two authors, the focal point of their argument</w:t>
      </w:r>
      <w:r w:rsidRPr="00E02C66">
        <w:rPr>
          <w:rStyle w:val="Aucun"/>
          <w:rFonts w:ascii="Times New Roman" w:hAnsi="Times New Roman"/>
          <w:color w:val="00B050"/>
          <w:sz w:val="32"/>
          <w:szCs w:val="32"/>
          <w:lang w:val="en-US"/>
        </w:rPr>
        <w:t xml:space="preserve"> </w:t>
      </w:r>
      <w:r>
        <w:rPr>
          <w:rFonts w:ascii="Times New Roman" w:eastAsia="Times New Roman" w:hAnsi="Times New Roman" w:cs="Times New Roman"/>
          <w:szCs w:val="24"/>
          <w:lang w:val="en-US" w:eastAsia="ar-SA"/>
        </w:rPr>
        <w:t xml:space="preserve">was based on tradition. </w:t>
      </w:r>
      <w:proofErr w:type="spellStart"/>
      <w:r>
        <w:rPr>
          <w:rFonts w:ascii="Times New Roman" w:eastAsia="Times New Roman" w:hAnsi="Times New Roman" w:cs="Times New Roman"/>
          <w:szCs w:val="24"/>
          <w:lang w:val="en-US" w:eastAsia="ar-SA"/>
        </w:rPr>
        <w:t>Gautran</w:t>
      </w:r>
      <w:proofErr w:type="spellEnd"/>
      <w:r>
        <w:rPr>
          <w:rFonts w:ascii="Times New Roman" w:eastAsia="Times New Roman" w:hAnsi="Times New Roman" w:cs="Times New Roman"/>
          <w:szCs w:val="24"/>
          <w:lang w:val="en-US" w:eastAsia="ar-SA"/>
        </w:rPr>
        <w:t xml:space="preserve"> and Catullus emphasized the contrast between the absence of tradition concerning the origins of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 xml:space="preserve"> and the centuries-old tradition concerning those of Tournai.</w:t>
      </w:r>
      <w:r>
        <w:rPr>
          <w:rFonts w:ascii="Times New Roman" w:eastAsia="Times New Roman" w:hAnsi="Times New Roman" w:cs="Times New Roman"/>
          <w:szCs w:val="24"/>
          <w:vertAlign w:val="superscript"/>
          <w:lang w:val="en-US" w:eastAsia="ar-SA"/>
        </w:rPr>
        <w:footnoteReference w:id="102"/>
      </w:r>
      <w:r>
        <w:rPr>
          <w:rFonts w:ascii="Times New Roman" w:eastAsia="Times New Roman" w:hAnsi="Times New Roman" w:cs="Times New Roman"/>
          <w:szCs w:val="24"/>
          <w:lang w:val="en-US" w:eastAsia="ar-SA"/>
        </w:rPr>
        <w:t xml:space="preserve"> Numerous medieval (such as </w:t>
      </w:r>
      <w:proofErr w:type="spellStart"/>
      <w:r>
        <w:rPr>
          <w:rFonts w:ascii="Times New Roman" w:eastAsia="Times New Roman" w:hAnsi="Times New Roman" w:cs="Times New Roman"/>
          <w:szCs w:val="24"/>
          <w:lang w:val="en-US" w:eastAsia="ar-SA"/>
        </w:rPr>
        <w:t>Hériman</w:t>
      </w:r>
      <w:proofErr w:type="spellEnd"/>
      <w:r>
        <w:rPr>
          <w:rFonts w:ascii="Times New Roman" w:eastAsia="Times New Roman" w:hAnsi="Times New Roman" w:cs="Times New Roman"/>
          <w:szCs w:val="24"/>
          <w:lang w:val="en-US" w:eastAsia="ar-SA"/>
        </w:rPr>
        <w:t xml:space="preserve"> or Jacques de Guise) and early modern authors (notably Ortelius, </w:t>
      </w:r>
      <w:proofErr w:type="spellStart"/>
      <w:r>
        <w:rPr>
          <w:rFonts w:ascii="Times New Roman" w:eastAsia="Times New Roman" w:hAnsi="Times New Roman" w:cs="Times New Roman"/>
          <w:szCs w:val="24"/>
          <w:lang w:val="en-US" w:eastAsia="ar-SA"/>
        </w:rPr>
        <w:t>Divaeus</w:t>
      </w:r>
      <w:proofErr w:type="spellEnd"/>
      <w:r>
        <w:rPr>
          <w:rFonts w:ascii="Times New Roman" w:eastAsia="Times New Roman" w:hAnsi="Times New Roman" w:cs="Times New Roman"/>
          <w:szCs w:val="24"/>
          <w:lang w:val="en-US" w:eastAsia="ar-SA"/>
        </w:rPr>
        <w:t xml:space="preserve">, Georg Braun...) were listed at length to support the thesis. </w:t>
      </w:r>
      <w:r w:rsidRPr="00E02C66">
        <w:rPr>
          <w:rStyle w:val="Aucun"/>
          <w:rFonts w:ascii="Times New Roman" w:hAnsi="Times New Roman"/>
          <w:color w:val="000000" w:themeColor="text1"/>
          <w:szCs w:val="24"/>
          <w:lang w:val="en-US"/>
        </w:rPr>
        <w:t xml:space="preserve">In their eyes, the ancient and </w:t>
      </w:r>
      <w:r w:rsidRPr="00E02C66">
        <w:rPr>
          <w:rStyle w:val="Aucun"/>
          <w:rFonts w:ascii="Times New Roman" w:hAnsi="Times New Roman"/>
          <w:color w:val="000000" w:themeColor="text1"/>
          <w:szCs w:val="24"/>
          <w:lang w:val="en-US"/>
        </w:rPr>
        <w:lastRenderedPageBreak/>
        <w:t>recurrent character of the testimonies bore enough weight to exclude any other hypothesis</w:t>
      </w:r>
      <w:r>
        <w:rPr>
          <w:rFonts w:ascii="Times New Roman" w:eastAsia="Times New Roman" w:hAnsi="Times New Roman" w:cs="Times New Roman"/>
          <w:color w:val="000000" w:themeColor="text1"/>
          <w:szCs w:val="24"/>
          <w:lang w:val="en-US" w:eastAsia="ar-SA"/>
        </w:rPr>
        <w:t>.</w:t>
      </w:r>
      <w:r>
        <w:rPr>
          <w:rFonts w:ascii="Times New Roman" w:eastAsia="Times New Roman" w:hAnsi="Times New Roman" w:cs="Times New Roman"/>
          <w:szCs w:val="24"/>
          <w:vertAlign w:val="superscript"/>
          <w:lang w:val="en-US" w:eastAsia="ar-SA"/>
        </w:rPr>
        <w:footnoteReference w:id="103"/>
      </w:r>
      <w:r>
        <w:rPr>
          <w:rFonts w:ascii="Times New Roman" w:eastAsia="Times New Roman" w:hAnsi="Times New Roman" w:cs="Times New Roman"/>
          <w:szCs w:val="24"/>
          <w:lang w:val="en-US" w:eastAsia="ar-SA"/>
        </w:rPr>
        <w:t xml:space="preserve"> </w:t>
      </w:r>
      <w:r w:rsidR="001E62DE" w:rsidRPr="00E02C66">
        <w:rPr>
          <w:rStyle w:val="Aucun"/>
          <w:rFonts w:ascii="Times New Roman" w:hAnsi="Times New Roman"/>
          <w:color w:val="000000" w:themeColor="text1"/>
          <w:szCs w:val="24"/>
          <w:lang w:val="en-US"/>
        </w:rPr>
        <w:t>Any criticism of this tradition would mean doubting the intellectual capacities of these reputed authors</w:t>
      </w:r>
      <w:r w:rsidR="001E62DE">
        <w:rPr>
          <w:rFonts w:ascii="Times New Roman" w:eastAsia="Times New Roman" w:hAnsi="Times New Roman" w:cs="Times New Roman"/>
          <w:szCs w:val="24"/>
          <w:lang w:val="en-US" w:eastAsia="ar-SA"/>
        </w:rPr>
        <w:t>:</w:t>
      </w:r>
      <w:r w:rsidR="001E62DE" w:rsidRPr="001E62DE">
        <w:rPr>
          <w:rFonts w:ascii="Times New Roman" w:eastAsia="Times New Roman" w:hAnsi="Times New Roman" w:cs="Times New Roman"/>
          <w:szCs w:val="24"/>
          <w:lang w:val="en-US" w:eastAsia="ar-SA"/>
        </w:rPr>
        <w:t xml:space="preserve"> asking his reader a purely oratorical question, </w:t>
      </w:r>
      <w:proofErr w:type="spellStart"/>
      <w:r w:rsidR="001E62DE" w:rsidRPr="001E62DE">
        <w:rPr>
          <w:rFonts w:ascii="Times New Roman" w:eastAsia="Times New Roman" w:hAnsi="Times New Roman" w:cs="Times New Roman"/>
          <w:szCs w:val="24"/>
          <w:lang w:val="en-US" w:eastAsia="ar-SA"/>
        </w:rPr>
        <w:t>Gautran</w:t>
      </w:r>
      <w:proofErr w:type="spellEnd"/>
      <w:r w:rsidR="001E62DE" w:rsidRPr="001E62DE">
        <w:rPr>
          <w:rFonts w:ascii="Times New Roman" w:eastAsia="Times New Roman" w:hAnsi="Times New Roman" w:cs="Times New Roman"/>
          <w:szCs w:val="24"/>
          <w:lang w:val="en-US" w:eastAsia="ar-SA"/>
        </w:rPr>
        <w:t xml:space="preserve"> even wondered whether it seemed credible to him that such renowned authors had made mistakes and had "a pumpkin" [sic] instead of a brain in their heads</w:t>
      </w:r>
      <w:r w:rsidR="001E62DE">
        <w:rPr>
          <w:rFonts w:ascii="Times New Roman" w:eastAsia="Times New Roman" w:hAnsi="Times New Roman" w:cs="Times New Roman"/>
          <w:szCs w:val="24"/>
          <w:lang w:val="en-US" w:eastAsia="ar-SA"/>
        </w:rPr>
        <w:t xml:space="preserve"> (</w:t>
      </w:r>
      <w:proofErr w:type="spellStart"/>
      <w:r w:rsidR="001E62DE" w:rsidRPr="001E62DE">
        <w:rPr>
          <w:rFonts w:ascii="Times New Roman" w:eastAsia="Times New Roman" w:hAnsi="Times New Roman" w:cs="Times New Roman"/>
          <w:i/>
          <w:iCs/>
          <w:szCs w:val="24"/>
          <w:lang w:val="en-US" w:eastAsia="ar-SA"/>
        </w:rPr>
        <w:t>une</w:t>
      </w:r>
      <w:proofErr w:type="spellEnd"/>
      <w:r w:rsidR="001E62DE" w:rsidRPr="001E62DE">
        <w:rPr>
          <w:rFonts w:ascii="Times New Roman" w:eastAsia="Times New Roman" w:hAnsi="Times New Roman" w:cs="Times New Roman"/>
          <w:i/>
          <w:iCs/>
          <w:szCs w:val="24"/>
          <w:lang w:val="en-US" w:eastAsia="ar-SA"/>
        </w:rPr>
        <w:t xml:space="preserve"> </w:t>
      </w:r>
      <w:proofErr w:type="spellStart"/>
      <w:r w:rsidR="001E62DE" w:rsidRPr="001E62DE">
        <w:rPr>
          <w:rFonts w:ascii="Times New Roman" w:eastAsia="Times New Roman" w:hAnsi="Times New Roman" w:cs="Times New Roman"/>
          <w:i/>
          <w:iCs/>
          <w:szCs w:val="24"/>
          <w:lang w:val="en-US" w:eastAsia="ar-SA"/>
        </w:rPr>
        <w:t>citroüille</w:t>
      </w:r>
      <w:proofErr w:type="spellEnd"/>
      <w:r w:rsidR="001E62DE" w:rsidRPr="001E62DE">
        <w:rPr>
          <w:rFonts w:ascii="Times New Roman" w:eastAsia="Times New Roman" w:hAnsi="Times New Roman" w:cs="Times New Roman"/>
          <w:i/>
          <w:iCs/>
          <w:szCs w:val="24"/>
          <w:lang w:val="en-US" w:eastAsia="ar-SA"/>
        </w:rPr>
        <w:t xml:space="preserve"> </w:t>
      </w:r>
      <w:proofErr w:type="spellStart"/>
      <w:r w:rsidR="001E62DE" w:rsidRPr="001E62DE">
        <w:rPr>
          <w:rFonts w:ascii="Times New Roman" w:eastAsia="Times New Roman" w:hAnsi="Times New Roman" w:cs="Times New Roman"/>
          <w:i/>
          <w:iCs/>
          <w:szCs w:val="24"/>
          <w:lang w:val="en-US" w:eastAsia="ar-SA"/>
        </w:rPr>
        <w:t>en</w:t>
      </w:r>
      <w:proofErr w:type="spellEnd"/>
      <w:r w:rsidR="001E62DE" w:rsidRPr="001E62DE">
        <w:rPr>
          <w:rFonts w:ascii="Times New Roman" w:eastAsia="Times New Roman" w:hAnsi="Times New Roman" w:cs="Times New Roman"/>
          <w:i/>
          <w:iCs/>
          <w:szCs w:val="24"/>
          <w:lang w:val="en-US" w:eastAsia="ar-SA"/>
        </w:rPr>
        <w:t xml:space="preserve"> la teste</w:t>
      </w:r>
      <w:r w:rsidR="001E62DE">
        <w:rPr>
          <w:rFonts w:ascii="Times New Roman" w:eastAsia="Times New Roman" w:hAnsi="Times New Roman" w:cs="Times New Roman"/>
          <w:szCs w:val="24"/>
          <w:lang w:val="en-US" w:eastAsia="ar-SA"/>
        </w:rPr>
        <w:t>)</w:t>
      </w:r>
      <w:r w:rsidR="001E62DE" w:rsidRPr="001E62DE">
        <w:rPr>
          <w:rFonts w:ascii="Times New Roman" w:eastAsia="Times New Roman" w:hAnsi="Times New Roman" w:cs="Times New Roman"/>
          <w:szCs w:val="24"/>
          <w:lang w:val="en-US" w:eastAsia="ar-SA"/>
        </w:rPr>
        <w:t>.</w:t>
      </w:r>
      <w:r w:rsidR="001E62DE">
        <w:rPr>
          <w:rStyle w:val="Appelnotedebasdep"/>
          <w:rFonts w:ascii="Times New Roman" w:eastAsia="Times New Roman" w:hAnsi="Times New Roman" w:cs="Times New Roman"/>
          <w:szCs w:val="24"/>
          <w:lang w:val="en-US" w:eastAsia="ar-SA"/>
        </w:rPr>
        <w:footnoteReference w:id="104"/>
      </w:r>
      <w:r w:rsidR="001E62DE">
        <w:rPr>
          <w:rFonts w:ascii="Times New Roman" w:eastAsia="Times New Roman" w:hAnsi="Times New Roman" w:cs="Times New Roman"/>
          <w:szCs w:val="24"/>
          <w:lang w:val="en-US" w:eastAsia="ar-SA"/>
        </w:rPr>
        <w:t xml:space="preserve"> </w:t>
      </w:r>
      <w:r w:rsidR="005F71B1">
        <w:rPr>
          <w:rFonts w:ascii="Times New Roman" w:eastAsia="Times New Roman" w:hAnsi="Times New Roman" w:cs="Times New Roman"/>
          <w:szCs w:val="24"/>
          <w:lang w:val="en-US" w:eastAsia="ar-SA"/>
        </w:rPr>
        <w:t xml:space="preserve">Moreover, Catullus </w:t>
      </w:r>
      <w:r w:rsidR="005F71B1" w:rsidRPr="00E02C66">
        <w:rPr>
          <w:rFonts w:ascii="Times New Roman" w:eastAsia="Times New Roman" w:hAnsi="Times New Roman" w:cs="Times New Roman"/>
          <w:szCs w:val="24"/>
          <w:lang w:val="en-US" w:eastAsia="ar-SA"/>
        </w:rPr>
        <w:t xml:space="preserve">included </w:t>
      </w:r>
      <w:r w:rsidR="005F71B1">
        <w:rPr>
          <w:rFonts w:ascii="Times New Roman" w:eastAsia="Times New Roman" w:hAnsi="Times New Roman" w:cs="Times New Roman"/>
          <w:szCs w:val="24"/>
          <w:lang w:val="en-US" w:eastAsia="ar-SA"/>
        </w:rPr>
        <w:t xml:space="preserve">in his work several letters or extracts of texts </w:t>
      </w:r>
      <w:r w:rsidR="005F71B1" w:rsidRPr="00E02C66">
        <w:rPr>
          <w:rFonts w:ascii="Times New Roman" w:eastAsia="Times New Roman" w:hAnsi="Times New Roman" w:cs="Times New Roman"/>
          <w:szCs w:val="24"/>
          <w:lang w:val="en-US" w:eastAsia="ar-SA"/>
        </w:rPr>
        <w:t xml:space="preserve">written by </w:t>
      </w:r>
      <w:r w:rsidR="005F71B1">
        <w:rPr>
          <w:rFonts w:ascii="Times New Roman" w:eastAsia="Times New Roman" w:hAnsi="Times New Roman" w:cs="Times New Roman"/>
          <w:szCs w:val="24"/>
          <w:lang w:val="en-US" w:eastAsia="ar-SA"/>
        </w:rPr>
        <w:t xml:space="preserve">prestigious local scholars in favor of the </w:t>
      </w:r>
      <w:proofErr w:type="spellStart"/>
      <w:r w:rsidR="005F71B1">
        <w:rPr>
          <w:rFonts w:ascii="Times New Roman" w:eastAsia="Times New Roman" w:hAnsi="Times New Roman" w:cs="Times New Roman"/>
          <w:szCs w:val="24"/>
          <w:lang w:val="en-US" w:eastAsia="ar-SA"/>
        </w:rPr>
        <w:t>Tournaisian</w:t>
      </w:r>
      <w:proofErr w:type="spellEnd"/>
      <w:r w:rsidR="005F71B1">
        <w:rPr>
          <w:rFonts w:ascii="Times New Roman" w:eastAsia="Times New Roman" w:hAnsi="Times New Roman" w:cs="Times New Roman"/>
          <w:szCs w:val="24"/>
          <w:lang w:val="en-US" w:eastAsia="ar-SA"/>
        </w:rPr>
        <w:t xml:space="preserve"> thesis,</w:t>
      </w:r>
      <w:r w:rsidR="005F71B1">
        <w:rPr>
          <w:rFonts w:ascii="Times New Roman" w:eastAsia="Times New Roman" w:hAnsi="Times New Roman" w:cs="Times New Roman"/>
          <w:szCs w:val="24"/>
          <w:vertAlign w:val="superscript"/>
          <w:lang w:val="en-US" w:eastAsia="ar-SA"/>
        </w:rPr>
        <w:footnoteReference w:id="105"/>
      </w:r>
      <w:r w:rsidR="005F71B1">
        <w:rPr>
          <w:rFonts w:ascii="Times New Roman" w:eastAsia="Times New Roman" w:hAnsi="Times New Roman" w:cs="Times New Roman"/>
          <w:szCs w:val="24"/>
          <w:lang w:val="en-US" w:eastAsia="ar-SA"/>
        </w:rPr>
        <w:t xml:space="preserve"> such as Justus Lipsius, the Jesuit antiquarian Alexandre Wiltheim (1604-1684) or the doctor and antiquarian Jean-Jacques </w:t>
      </w:r>
      <w:proofErr w:type="spellStart"/>
      <w:r w:rsidR="005F71B1">
        <w:rPr>
          <w:rFonts w:ascii="Times New Roman" w:eastAsia="Times New Roman" w:hAnsi="Times New Roman" w:cs="Times New Roman"/>
          <w:szCs w:val="24"/>
          <w:lang w:val="en-US" w:eastAsia="ar-SA"/>
        </w:rPr>
        <w:t>Chifflet</w:t>
      </w:r>
      <w:proofErr w:type="spellEnd"/>
      <w:r w:rsidR="005F71B1">
        <w:rPr>
          <w:rFonts w:ascii="Times New Roman" w:eastAsia="Times New Roman" w:hAnsi="Times New Roman" w:cs="Times New Roman"/>
          <w:szCs w:val="24"/>
          <w:lang w:val="en-US" w:eastAsia="ar-SA"/>
        </w:rPr>
        <w:t xml:space="preserve"> (1588-1660). </w:t>
      </w:r>
      <w:r w:rsidR="001E62DE">
        <w:rPr>
          <w:rFonts w:ascii="Times New Roman" w:eastAsia="Times New Roman" w:hAnsi="Times New Roman" w:cs="Times New Roman"/>
          <w:szCs w:val="24"/>
          <w:lang w:val="en-US" w:eastAsia="ar-SA"/>
        </w:rPr>
        <w:t>T</w:t>
      </w:r>
      <w:r>
        <w:rPr>
          <w:rFonts w:ascii="Times New Roman" w:eastAsia="Times New Roman" w:hAnsi="Times New Roman" w:cs="Times New Roman"/>
          <w:szCs w:val="24"/>
          <w:lang w:val="en-US" w:eastAsia="ar-SA"/>
        </w:rPr>
        <w:t>he tradition and the authoritative testimonies did not have to be discussed.</w:t>
      </w:r>
    </w:p>
    <w:p w14:paraId="31425C9D" w14:textId="00E06A38" w:rsidR="0070165D" w:rsidRDefault="00654BE1" w:rsidP="000F0CC0">
      <w:pPr>
        <w:spacing w:line="480" w:lineRule="auto"/>
        <w:ind w:firstLine="708"/>
        <w:jc w:val="left"/>
        <w:rPr>
          <w:rFonts w:ascii="Times New Roman" w:eastAsia="Times New Roman" w:hAnsi="Times New Roman" w:cs="Times New Roman"/>
          <w:szCs w:val="24"/>
          <w:lang w:val="en-US" w:eastAsia="ar-SA"/>
        </w:rPr>
      </w:pPr>
      <w:r>
        <w:rPr>
          <w:rFonts w:ascii="Times New Roman" w:eastAsia="Times New Roman" w:hAnsi="Times New Roman" w:cs="Times New Roman"/>
          <w:szCs w:val="24"/>
          <w:lang w:val="en-US" w:eastAsia="ar-SA"/>
        </w:rPr>
        <w:t>But, in the 17</w:t>
      </w:r>
      <w:r>
        <w:rPr>
          <w:rFonts w:ascii="Times New Roman" w:eastAsia="Times New Roman" w:hAnsi="Times New Roman" w:cs="Times New Roman"/>
          <w:szCs w:val="24"/>
          <w:vertAlign w:val="superscript"/>
          <w:lang w:val="en-US" w:eastAsia="ar-SA"/>
        </w:rPr>
        <w:t>th</w:t>
      </w:r>
      <w:r>
        <w:rPr>
          <w:rFonts w:ascii="Times New Roman" w:eastAsia="Times New Roman" w:hAnsi="Times New Roman" w:cs="Times New Roman"/>
          <w:szCs w:val="24"/>
          <w:lang w:val="en-US" w:eastAsia="ar-SA"/>
        </w:rPr>
        <w:t xml:space="preserve"> century, the argument of authority and the reiteration of a centuries-old tradition were no longer sufficient: if the reliability of the ancient sources could possibly be questioned, it was much more complicated to dispute the existence of material vestiges. </w:t>
      </w:r>
      <w:proofErr w:type="spellStart"/>
      <w:r>
        <w:rPr>
          <w:rFonts w:ascii="Times New Roman" w:eastAsia="Times New Roman" w:hAnsi="Times New Roman" w:cs="Times New Roman"/>
          <w:szCs w:val="24"/>
          <w:lang w:val="en-US" w:eastAsia="ar-SA"/>
        </w:rPr>
        <w:t>Gautran</w:t>
      </w:r>
      <w:proofErr w:type="spellEnd"/>
      <w:r>
        <w:rPr>
          <w:rFonts w:ascii="Times New Roman" w:eastAsia="Times New Roman" w:hAnsi="Times New Roman" w:cs="Times New Roman"/>
          <w:szCs w:val="24"/>
          <w:lang w:val="en-US" w:eastAsia="ar-SA"/>
        </w:rPr>
        <w:t xml:space="preserve"> and Catullus were </w:t>
      </w:r>
      <w:r w:rsidRPr="00E02C66">
        <w:rPr>
          <w:rFonts w:ascii="Times New Roman" w:eastAsia="Times New Roman" w:hAnsi="Times New Roman" w:cs="Times New Roman"/>
          <w:szCs w:val="24"/>
          <w:lang w:val="en-US" w:eastAsia="ar-SA"/>
        </w:rPr>
        <w:t xml:space="preserve">forced </w:t>
      </w:r>
      <w:r>
        <w:rPr>
          <w:rFonts w:ascii="Times New Roman" w:eastAsia="Times New Roman" w:hAnsi="Times New Roman" w:cs="Times New Roman"/>
          <w:szCs w:val="24"/>
          <w:lang w:val="en-US" w:eastAsia="ar-SA"/>
        </w:rPr>
        <w:t xml:space="preserve">to recognize the Roman origins of </w:t>
      </w:r>
      <w:proofErr w:type="spellStart"/>
      <w:r>
        <w:rPr>
          <w:rFonts w:ascii="Times New Roman" w:eastAsia="Times New Roman" w:hAnsi="Times New Roman" w:cs="Times New Roman"/>
          <w:szCs w:val="24"/>
          <w:lang w:val="en-US" w:eastAsia="ar-SA"/>
        </w:rPr>
        <w:t>Bavay</w:t>
      </w:r>
      <w:proofErr w:type="spellEnd"/>
      <w:r>
        <w:rPr>
          <w:rFonts w:ascii="Times New Roman" w:eastAsia="Times New Roman" w:hAnsi="Times New Roman" w:cs="Times New Roman"/>
          <w:szCs w:val="24"/>
          <w:lang w:val="en-US" w:eastAsia="ar-SA"/>
        </w:rPr>
        <w:t>,</w:t>
      </w:r>
      <w:r>
        <w:rPr>
          <w:rFonts w:ascii="Times New Roman" w:eastAsia="Times New Roman" w:hAnsi="Times New Roman" w:cs="Times New Roman"/>
          <w:szCs w:val="24"/>
          <w:vertAlign w:val="superscript"/>
          <w:lang w:val="en-US"/>
        </w:rPr>
        <w:footnoteReference w:id="106"/>
      </w:r>
      <w:r>
        <w:rPr>
          <w:rFonts w:ascii="Times New Roman" w:eastAsia="Times New Roman" w:hAnsi="Times New Roman" w:cs="Times New Roman"/>
          <w:szCs w:val="24"/>
          <w:lang w:val="en-US" w:eastAsia="ar-SA"/>
        </w:rPr>
        <w:t xml:space="preserve"> but they tried to minimize its importance, by underlining the bad state of conservation of </w:t>
      </w:r>
      <w:r w:rsidRPr="00E02C66">
        <w:rPr>
          <w:rFonts w:ascii="Times New Roman" w:eastAsia="Times New Roman" w:hAnsi="Times New Roman" w:cs="Times New Roman"/>
          <w:szCs w:val="24"/>
          <w:lang w:val="en-US" w:eastAsia="ar-SA"/>
        </w:rPr>
        <w:t xml:space="preserve">those </w:t>
      </w:r>
      <w:r>
        <w:rPr>
          <w:rFonts w:ascii="Times New Roman" w:eastAsia="Times New Roman" w:hAnsi="Times New Roman" w:cs="Times New Roman"/>
          <w:szCs w:val="24"/>
          <w:lang w:val="en-US" w:eastAsia="ar-SA"/>
        </w:rPr>
        <w:t>ruins.</w:t>
      </w:r>
      <w:r w:rsidR="000F0CC0" w:rsidRPr="00A616C4">
        <w:rPr>
          <w:lang w:val="en-US"/>
        </w:rPr>
        <w:t xml:space="preserve"> </w:t>
      </w:r>
      <w:proofErr w:type="spellStart"/>
      <w:r w:rsidR="000F0CC0" w:rsidRPr="000F0CC0">
        <w:rPr>
          <w:rFonts w:ascii="Times New Roman" w:eastAsia="Times New Roman" w:hAnsi="Times New Roman" w:cs="Times New Roman"/>
          <w:szCs w:val="24"/>
          <w:lang w:val="en-US" w:eastAsia="ar-SA"/>
        </w:rPr>
        <w:t>Gautran</w:t>
      </w:r>
      <w:proofErr w:type="spellEnd"/>
      <w:r w:rsidR="000F0CC0" w:rsidRPr="000F0CC0">
        <w:rPr>
          <w:rFonts w:ascii="Times New Roman" w:eastAsia="Times New Roman" w:hAnsi="Times New Roman" w:cs="Times New Roman"/>
          <w:szCs w:val="24"/>
          <w:lang w:val="en-US" w:eastAsia="ar-SA"/>
        </w:rPr>
        <w:t xml:space="preserve"> even claimed that the remains of </w:t>
      </w:r>
      <w:proofErr w:type="spellStart"/>
      <w:r w:rsidR="000F0CC0" w:rsidRPr="000F0CC0">
        <w:rPr>
          <w:rFonts w:ascii="Times New Roman" w:eastAsia="Times New Roman" w:hAnsi="Times New Roman" w:cs="Times New Roman"/>
          <w:szCs w:val="24"/>
          <w:lang w:val="en-US" w:eastAsia="ar-SA"/>
        </w:rPr>
        <w:t>Bavay</w:t>
      </w:r>
      <w:proofErr w:type="spellEnd"/>
      <w:r w:rsidR="000F0CC0" w:rsidRPr="000F0CC0">
        <w:rPr>
          <w:rFonts w:ascii="Times New Roman" w:eastAsia="Times New Roman" w:hAnsi="Times New Roman" w:cs="Times New Roman"/>
          <w:szCs w:val="24"/>
          <w:lang w:val="en-US" w:eastAsia="ar-SA"/>
        </w:rPr>
        <w:t xml:space="preserve"> were "so eroded &amp; ruined (...) that there was more to guess than to prove or support" from them.</w:t>
      </w:r>
      <w:r>
        <w:rPr>
          <w:rFonts w:ascii="Times New Roman" w:eastAsia="Times New Roman" w:hAnsi="Times New Roman" w:cs="Times New Roman"/>
          <w:szCs w:val="24"/>
          <w:vertAlign w:val="superscript"/>
          <w:lang w:val="en-US"/>
        </w:rPr>
        <w:footnoteReference w:id="107"/>
      </w:r>
      <w:r>
        <w:rPr>
          <w:rFonts w:ascii="Times New Roman" w:eastAsia="Times New Roman" w:hAnsi="Times New Roman" w:cs="Times New Roman"/>
          <w:szCs w:val="24"/>
          <w:lang w:val="en-US" w:eastAsia="ar-SA"/>
        </w:rPr>
        <w:t xml:space="preserve"> According to </w:t>
      </w:r>
      <w:r w:rsidR="000F0CC0">
        <w:rPr>
          <w:rFonts w:ascii="Times New Roman" w:eastAsia="Times New Roman" w:hAnsi="Times New Roman" w:cs="Times New Roman"/>
          <w:szCs w:val="24"/>
          <w:lang w:val="en-US" w:eastAsia="ar-SA"/>
        </w:rPr>
        <w:t>the two authors</w:t>
      </w:r>
      <w:r>
        <w:rPr>
          <w:rFonts w:ascii="Times New Roman" w:eastAsia="Times New Roman" w:hAnsi="Times New Roman" w:cs="Times New Roman"/>
          <w:szCs w:val="24"/>
          <w:lang w:val="en-US" w:eastAsia="ar-SA"/>
        </w:rPr>
        <w:t xml:space="preserve">, it could only be a </w:t>
      </w:r>
      <w:r w:rsidRPr="00E02C66">
        <w:rPr>
          <w:rFonts w:ascii="Times New Roman" w:eastAsia="Times New Roman" w:hAnsi="Times New Roman" w:cs="Times New Roman"/>
          <w:szCs w:val="24"/>
          <w:lang w:val="en-US" w:eastAsia="ar-SA"/>
        </w:rPr>
        <w:t xml:space="preserve">minor </w:t>
      </w:r>
      <w:r>
        <w:rPr>
          <w:rFonts w:ascii="Times New Roman" w:eastAsia="Times New Roman" w:hAnsi="Times New Roman" w:cs="Times New Roman"/>
          <w:szCs w:val="24"/>
          <w:lang w:val="en-US" w:eastAsia="ar-SA"/>
        </w:rPr>
        <w:t>locality</w:t>
      </w:r>
      <w:r w:rsidR="0078402F">
        <w:rPr>
          <w:rFonts w:ascii="Times New Roman" w:eastAsia="Times New Roman" w:hAnsi="Times New Roman" w:cs="Times New Roman"/>
          <w:szCs w:val="24"/>
          <w:lang w:val="en-US" w:eastAsia="ar-SA"/>
        </w:rPr>
        <w:t xml:space="preserve"> </w:t>
      </w:r>
      <w:r w:rsidR="0078402F">
        <w:rPr>
          <w:rFonts w:ascii="Times New Roman" w:eastAsia="Times New Roman" w:hAnsi="Times New Roman" w:cs="Times New Roman"/>
          <w:szCs w:val="24"/>
          <w:lang w:val="en-US" w:eastAsia="ar-SA"/>
        </w:rPr>
        <w:lastRenderedPageBreak/>
        <w:t>(</w:t>
      </w:r>
      <w:proofErr w:type="spellStart"/>
      <w:r w:rsidR="0078402F" w:rsidRPr="0078402F">
        <w:rPr>
          <w:rFonts w:ascii="Times New Roman" w:eastAsia="Times New Roman" w:hAnsi="Times New Roman" w:cs="Times New Roman"/>
          <w:i/>
          <w:iCs/>
          <w:szCs w:val="24"/>
          <w:lang w:val="en-US" w:eastAsia="ar-SA"/>
        </w:rPr>
        <w:t>urbecula</w:t>
      </w:r>
      <w:proofErr w:type="spellEnd"/>
      <w:r w:rsidR="0078402F">
        <w:rPr>
          <w:rFonts w:ascii="Times New Roman" w:eastAsia="Times New Roman" w:hAnsi="Times New Roman" w:cs="Times New Roman"/>
          <w:szCs w:val="24"/>
          <w:lang w:val="en-US" w:eastAsia="ar-SA"/>
        </w:rPr>
        <w:t>)</w:t>
      </w:r>
      <w:r w:rsidR="0078402F">
        <w:rPr>
          <w:rStyle w:val="Appelnotedebasdep"/>
          <w:rFonts w:ascii="Times New Roman" w:eastAsia="Times New Roman" w:hAnsi="Times New Roman" w:cs="Times New Roman"/>
          <w:szCs w:val="24"/>
          <w:lang w:val="en-US" w:eastAsia="ar-SA"/>
        </w:rPr>
        <w:footnoteReference w:id="108"/>
      </w:r>
      <w:r w:rsidR="0078402F">
        <w:rPr>
          <w:rFonts w:ascii="Times New Roman" w:eastAsia="Times New Roman" w:hAnsi="Times New Roman" w:cs="Times New Roman"/>
          <w:szCs w:val="24"/>
          <w:lang w:val="en-US" w:eastAsia="ar-SA"/>
        </w:rPr>
        <w:t>, especially</w:t>
      </w:r>
      <w:r>
        <w:rPr>
          <w:rFonts w:ascii="Times New Roman" w:eastAsia="Times New Roman" w:hAnsi="Times New Roman" w:cs="Times New Roman"/>
          <w:szCs w:val="24"/>
          <w:lang w:val="en-US" w:eastAsia="ar-SA"/>
        </w:rPr>
        <w:t xml:space="preserve"> on the political level</w:t>
      </w:r>
      <w:r w:rsidR="0078402F">
        <w:rPr>
          <w:rFonts w:ascii="Times New Roman" w:eastAsia="Times New Roman" w:hAnsi="Times New Roman" w:cs="Times New Roman"/>
          <w:szCs w:val="24"/>
          <w:lang w:val="en-US" w:eastAsia="ar-SA"/>
        </w:rPr>
        <w:t>:</w:t>
      </w:r>
      <w:r>
        <w:rPr>
          <w:rFonts w:ascii="Times New Roman" w:eastAsia="Times New Roman" w:hAnsi="Times New Roman" w:cs="Times New Roman"/>
          <w:szCs w:val="24"/>
          <w:lang w:val="en-US" w:eastAsia="ar-SA"/>
        </w:rPr>
        <w:t xml:space="preserve"> </w:t>
      </w:r>
      <w:proofErr w:type="spellStart"/>
      <w:r>
        <w:rPr>
          <w:rFonts w:ascii="Times New Roman" w:eastAsia="Times New Roman" w:hAnsi="Times New Roman" w:cs="Times New Roman"/>
          <w:szCs w:val="24"/>
          <w:lang w:val="en-US" w:eastAsia="ar-SA"/>
        </w:rPr>
        <w:t>Gautran</w:t>
      </w:r>
      <w:proofErr w:type="spellEnd"/>
      <w:r>
        <w:rPr>
          <w:rFonts w:ascii="Times New Roman" w:eastAsia="Times New Roman" w:hAnsi="Times New Roman" w:cs="Times New Roman"/>
          <w:szCs w:val="24"/>
          <w:lang w:val="en-US" w:eastAsia="ar-SA"/>
        </w:rPr>
        <w:t xml:space="preserve"> </w:t>
      </w:r>
      <w:r w:rsidRPr="00E02C66">
        <w:rPr>
          <w:rFonts w:ascii="Times New Roman" w:hAnsi="Times New Roman"/>
          <w:szCs w:val="24"/>
          <w:lang w:val="en-US"/>
        </w:rPr>
        <w:t xml:space="preserve">envisioned </w:t>
      </w:r>
      <w:r>
        <w:rPr>
          <w:rFonts w:ascii="Times New Roman" w:eastAsia="Times New Roman" w:hAnsi="Times New Roman" w:cs="Times New Roman"/>
          <w:szCs w:val="24"/>
          <w:lang w:val="en-US" w:eastAsia="ar-SA"/>
        </w:rPr>
        <w:t xml:space="preserve">it as a </w:t>
      </w:r>
      <w:r>
        <w:rPr>
          <w:rFonts w:ascii="Times New Roman" w:hAnsi="Times New Roman" w:cs="Times New Roman"/>
          <w:szCs w:val="24"/>
          <w:lang w:val="en-US"/>
        </w:rPr>
        <w:t>"</w:t>
      </w:r>
      <w:r>
        <w:rPr>
          <w:rFonts w:ascii="Times New Roman" w:eastAsia="Times New Roman" w:hAnsi="Times New Roman" w:cs="Times New Roman"/>
          <w:szCs w:val="24"/>
          <w:lang w:val="en-US" w:eastAsia="ar-SA"/>
        </w:rPr>
        <w:t>storehouse</w:t>
      </w:r>
      <w:r>
        <w:rPr>
          <w:rFonts w:ascii="Times New Roman" w:hAnsi="Times New Roman" w:cs="Times New Roman"/>
          <w:bCs/>
          <w:szCs w:val="24"/>
          <w:lang w:val="en-US" w:eastAsia="ar-SA"/>
        </w:rPr>
        <w:t xml:space="preserve">" </w:t>
      </w:r>
      <w:r>
        <w:rPr>
          <w:rFonts w:ascii="Times New Roman" w:eastAsia="Times New Roman" w:hAnsi="Times New Roman" w:cs="Times New Roman"/>
          <w:szCs w:val="24"/>
          <w:lang w:val="en-US" w:eastAsia="ar-SA"/>
        </w:rPr>
        <w:t xml:space="preserve">and a </w:t>
      </w:r>
      <w:r>
        <w:rPr>
          <w:rFonts w:ascii="Times New Roman" w:hAnsi="Times New Roman" w:cs="Times New Roman"/>
          <w:szCs w:val="24"/>
          <w:lang w:val="en-US"/>
        </w:rPr>
        <w:t>"</w:t>
      </w:r>
      <w:r>
        <w:rPr>
          <w:rFonts w:ascii="Times New Roman" w:eastAsia="Times New Roman" w:hAnsi="Times New Roman" w:cs="Times New Roman"/>
          <w:szCs w:val="24"/>
          <w:lang w:val="en-US" w:eastAsia="ar-SA"/>
        </w:rPr>
        <w:t>granary</w:t>
      </w:r>
      <w:r>
        <w:rPr>
          <w:rFonts w:ascii="Times New Roman" w:hAnsi="Times New Roman" w:cs="Times New Roman"/>
          <w:bCs/>
          <w:szCs w:val="24"/>
          <w:lang w:val="en-US" w:eastAsia="ar-SA"/>
        </w:rPr>
        <w:t xml:space="preserve">" </w:t>
      </w:r>
      <w:r>
        <w:rPr>
          <w:rFonts w:ascii="Times New Roman" w:eastAsia="Times New Roman" w:hAnsi="Times New Roman" w:cs="Times New Roman"/>
          <w:szCs w:val="24"/>
          <w:lang w:val="en-US" w:eastAsia="ar-SA"/>
        </w:rPr>
        <w:t xml:space="preserve">intended for the supply of the Roman armies. This function would explain its opulence, without it being a political center. He even dared to draw a parallel with the Antwerp of his time, a prosperous metropolis but </w:t>
      </w:r>
      <w:r w:rsidRPr="00E02C66">
        <w:rPr>
          <w:rStyle w:val="Aucun"/>
          <w:rFonts w:ascii="Times New Roman" w:hAnsi="Times New Roman"/>
          <w:color w:val="000000" w:themeColor="text1"/>
          <w:szCs w:val="24"/>
          <w:lang w:val="en-US"/>
        </w:rPr>
        <w:t>with no political institutions of importance</w:t>
      </w:r>
      <w:r>
        <w:rPr>
          <w:rFonts w:ascii="Times New Roman" w:eastAsia="Times New Roman" w:hAnsi="Times New Roman" w:cs="Times New Roman"/>
          <w:color w:val="000000" w:themeColor="text1"/>
          <w:szCs w:val="24"/>
          <w:lang w:val="en-US" w:eastAsia="ar-SA"/>
        </w:rPr>
        <w:t>.</w:t>
      </w:r>
      <w:r>
        <w:rPr>
          <w:rFonts w:ascii="Times New Roman" w:eastAsia="Times New Roman" w:hAnsi="Times New Roman" w:cs="Times New Roman"/>
          <w:szCs w:val="24"/>
          <w:vertAlign w:val="superscript"/>
          <w:lang w:val="en-US"/>
        </w:rPr>
        <w:footnoteReference w:id="109"/>
      </w:r>
      <w:r>
        <w:rPr>
          <w:rFonts w:ascii="Times New Roman" w:eastAsia="Times New Roman" w:hAnsi="Times New Roman" w:cs="Times New Roman"/>
          <w:szCs w:val="24"/>
          <w:lang w:val="en-US"/>
        </w:rPr>
        <w:t xml:space="preserve"> Moreover, </w:t>
      </w:r>
      <w:proofErr w:type="spellStart"/>
      <w:r>
        <w:rPr>
          <w:rFonts w:ascii="Times New Roman" w:eastAsia="Times New Roman" w:hAnsi="Times New Roman" w:cs="Times New Roman"/>
          <w:szCs w:val="24"/>
          <w:lang w:val="en-US"/>
        </w:rPr>
        <w:t>Gautran</w:t>
      </w:r>
      <w:proofErr w:type="spellEnd"/>
      <w:r>
        <w:rPr>
          <w:rFonts w:ascii="Times New Roman" w:eastAsia="Times New Roman" w:hAnsi="Times New Roman" w:cs="Times New Roman"/>
          <w:szCs w:val="24"/>
          <w:lang w:val="en-US"/>
        </w:rPr>
        <w:t xml:space="preserve"> and Catullus believed that </w:t>
      </w:r>
      <w:proofErr w:type="spellStart"/>
      <w:r>
        <w:rPr>
          <w:rFonts w:ascii="Times New Roman" w:eastAsia="Times New Roman" w:hAnsi="Times New Roman" w:cs="Times New Roman"/>
          <w:szCs w:val="24"/>
          <w:lang w:val="en-US"/>
        </w:rPr>
        <w:t>Bavay</w:t>
      </w:r>
      <w:proofErr w:type="spellEnd"/>
      <w:r>
        <w:rPr>
          <w:rFonts w:ascii="Times New Roman" w:eastAsia="Times New Roman" w:hAnsi="Times New Roman" w:cs="Times New Roman"/>
          <w:szCs w:val="24"/>
          <w:lang w:val="en-US"/>
        </w:rPr>
        <w:t xml:space="preserve"> had declined sharply during the end of the Roman presence in the region, </w:t>
      </w:r>
      <w:r>
        <w:rPr>
          <w:rFonts w:ascii="Times New Roman" w:eastAsia="Times New Roman" w:hAnsi="Times New Roman" w:cs="Times New Roman"/>
          <w:szCs w:val="24"/>
          <w:lang w:val="en-US" w:eastAsia="ar-SA"/>
        </w:rPr>
        <w:t>probably due to attacks by "Barbarians",</w:t>
      </w:r>
      <w:r>
        <w:rPr>
          <w:rFonts w:ascii="Times New Roman" w:eastAsia="Times New Roman" w:hAnsi="Times New Roman" w:cs="Times New Roman"/>
          <w:szCs w:val="24"/>
          <w:vertAlign w:val="superscript"/>
          <w:lang w:val="en-US"/>
        </w:rPr>
        <w:footnoteReference w:id="110"/>
      </w:r>
      <w:r>
        <w:rPr>
          <w:rFonts w:ascii="Times New Roman" w:eastAsia="Times New Roman" w:hAnsi="Times New Roman" w:cs="Times New Roman"/>
          <w:szCs w:val="24"/>
          <w:lang w:val="en-US" w:eastAsia="ar-SA"/>
        </w:rPr>
        <w:t xml:space="preserve"> and that it could in no way have been the seat of </w:t>
      </w:r>
      <w:r w:rsidRPr="00E02C66">
        <w:rPr>
          <w:rFonts w:ascii="Times New Roman" w:eastAsia="Times New Roman" w:hAnsi="Times New Roman" w:cs="Times New Roman"/>
          <w:szCs w:val="24"/>
          <w:lang w:val="en-US" w:eastAsia="ar-SA"/>
        </w:rPr>
        <w:t>B</w:t>
      </w:r>
      <w:r>
        <w:rPr>
          <w:rFonts w:ascii="Times New Roman" w:eastAsia="Times New Roman" w:hAnsi="Times New Roman" w:cs="Times New Roman"/>
          <w:szCs w:val="24"/>
          <w:lang w:val="en-US" w:eastAsia="ar-SA"/>
        </w:rPr>
        <w:t xml:space="preserve">ishop Superior and of </w:t>
      </w:r>
      <w:bookmarkStart w:id="24" w:name="_Hlk94025025"/>
      <w:r>
        <w:rPr>
          <w:rFonts w:ascii="Times New Roman" w:hAnsi="Times New Roman" w:cs="Times New Roman"/>
          <w:szCs w:val="24"/>
          <w:lang w:val="en-US"/>
        </w:rPr>
        <w:t>"</w:t>
      </w:r>
      <w:bookmarkEnd w:id="24"/>
      <w:r>
        <w:rPr>
          <w:rFonts w:ascii="Times New Roman" w:eastAsia="Times New Roman" w:hAnsi="Times New Roman" w:cs="Times New Roman"/>
          <w:szCs w:val="24"/>
          <w:lang w:val="en-US" w:eastAsia="ar-SA"/>
        </w:rPr>
        <w:t xml:space="preserve">his imaginary diocese of </w:t>
      </w:r>
      <w:proofErr w:type="spellStart"/>
      <w:r>
        <w:rPr>
          <w:rFonts w:ascii="Times New Roman" w:eastAsia="Times New Roman" w:hAnsi="Times New Roman" w:cs="Times New Roman"/>
          <w:szCs w:val="24"/>
          <w:lang w:val="en-US" w:eastAsia="ar-SA"/>
        </w:rPr>
        <w:t>Bavay</w:t>
      </w:r>
      <w:proofErr w:type="spellEnd"/>
      <w:r>
        <w:rPr>
          <w:rFonts w:ascii="Times New Roman" w:hAnsi="Times New Roman" w:cs="Times New Roman"/>
          <w:bCs/>
          <w:szCs w:val="24"/>
          <w:lang w:val="en-US" w:eastAsia="ar-SA"/>
        </w:rPr>
        <w:t>".</w:t>
      </w:r>
      <w:r>
        <w:rPr>
          <w:rFonts w:ascii="Times New Roman" w:eastAsia="Times New Roman" w:hAnsi="Times New Roman" w:cs="Times New Roman"/>
          <w:szCs w:val="24"/>
          <w:vertAlign w:val="superscript"/>
          <w:lang w:val="en-US" w:eastAsia="ar-SA"/>
        </w:rPr>
        <w:footnoteReference w:id="111"/>
      </w:r>
    </w:p>
    <w:p w14:paraId="59E7CFA5" w14:textId="77777777" w:rsidR="0070165D" w:rsidRDefault="00654BE1">
      <w:pPr>
        <w:spacing w:line="480" w:lineRule="auto"/>
        <w:ind w:firstLine="708"/>
        <w:jc w:val="left"/>
        <w:rPr>
          <w:rFonts w:ascii="Times New Roman" w:eastAsia="Times New Roman" w:hAnsi="Times New Roman" w:cs="Times New Roman"/>
          <w:szCs w:val="24"/>
          <w:lang w:val="en-US" w:eastAsia="ar-SA"/>
        </w:rPr>
      </w:pPr>
      <w:r w:rsidRPr="00E02C66">
        <w:rPr>
          <w:rFonts w:ascii="Times New Roman" w:eastAsia="Times New Roman" w:hAnsi="Times New Roman" w:cs="Times New Roman"/>
          <w:szCs w:val="24"/>
          <w:lang w:val="en-US" w:eastAsia="ar-SA"/>
        </w:rPr>
        <w:t>However, t</w:t>
      </w:r>
      <w:r>
        <w:rPr>
          <w:rFonts w:ascii="Times New Roman" w:eastAsia="Times New Roman" w:hAnsi="Times New Roman" w:cs="Times New Roman"/>
          <w:szCs w:val="24"/>
          <w:lang w:val="en-US" w:eastAsia="ar-SA"/>
        </w:rPr>
        <w:t xml:space="preserve">he absence of material vestiges proving the antiquity of Tournai constituted a problem which was more difficult to circumvent. Catullus and </w:t>
      </w:r>
      <w:proofErr w:type="spellStart"/>
      <w:r>
        <w:rPr>
          <w:rFonts w:ascii="Times New Roman" w:eastAsia="Times New Roman" w:hAnsi="Times New Roman" w:cs="Times New Roman"/>
          <w:szCs w:val="24"/>
          <w:lang w:val="en-US" w:eastAsia="ar-SA"/>
        </w:rPr>
        <w:t>Gautran</w:t>
      </w:r>
      <w:proofErr w:type="spellEnd"/>
      <w:r>
        <w:rPr>
          <w:rFonts w:ascii="Times New Roman" w:eastAsia="Times New Roman" w:hAnsi="Times New Roman" w:cs="Times New Roman"/>
          <w:szCs w:val="24"/>
          <w:lang w:val="en-US" w:eastAsia="ar-SA"/>
        </w:rPr>
        <w:t xml:space="preserve"> explained this small quantity of ruins in Tournai </w:t>
      </w:r>
      <w:r w:rsidRPr="00E02C66">
        <w:rPr>
          <w:rStyle w:val="Aucun"/>
          <w:rFonts w:ascii="Times New Roman" w:hAnsi="Times New Roman"/>
          <w:color w:val="000000" w:themeColor="text1"/>
          <w:szCs w:val="24"/>
          <w:lang w:val="en-US"/>
        </w:rPr>
        <w:t>by acts of destruction</w:t>
      </w:r>
      <w:r>
        <w:rPr>
          <w:rFonts w:ascii="Times New Roman" w:eastAsia="Times New Roman" w:hAnsi="Times New Roman" w:cs="Times New Roman"/>
          <w:szCs w:val="24"/>
          <w:lang w:val="en-US" w:eastAsia="ar-SA"/>
        </w:rPr>
        <w:t xml:space="preserve"> which they </w:t>
      </w:r>
      <w:r w:rsidRPr="00E02C66">
        <w:rPr>
          <w:rFonts w:ascii="Times New Roman" w:eastAsia="Times New Roman" w:hAnsi="Times New Roman" w:cs="Times New Roman"/>
          <w:szCs w:val="24"/>
          <w:lang w:val="en-US" w:eastAsia="ar-SA"/>
        </w:rPr>
        <w:t xml:space="preserve">attributed </w:t>
      </w:r>
      <w:r>
        <w:rPr>
          <w:rFonts w:ascii="Times New Roman" w:eastAsia="Times New Roman" w:hAnsi="Times New Roman" w:cs="Times New Roman"/>
          <w:szCs w:val="24"/>
          <w:lang w:val="en-US" w:eastAsia="ar-SA"/>
        </w:rPr>
        <w:t>to the Huns and the Vandals.</w:t>
      </w:r>
      <w:r>
        <w:rPr>
          <w:rFonts w:ascii="Times New Roman" w:eastAsia="Times New Roman" w:hAnsi="Times New Roman" w:cs="Times New Roman"/>
          <w:szCs w:val="24"/>
          <w:vertAlign w:val="superscript"/>
          <w:lang w:val="en-US" w:eastAsia="ar-SA"/>
        </w:rPr>
        <w:footnoteReference w:id="112"/>
      </w:r>
      <w:r>
        <w:rPr>
          <w:rFonts w:ascii="Times New Roman" w:eastAsia="Times New Roman" w:hAnsi="Times New Roman" w:cs="Times New Roman"/>
          <w:szCs w:val="24"/>
          <w:lang w:val="en-US" w:eastAsia="ar-SA"/>
        </w:rPr>
        <w:t xml:space="preserve"> </w:t>
      </w:r>
      <w:r>
        <w:rPr>
          <w:rFonts w:ascii="Times New Roman" w:eastAsia="Times New Roman" w:hAnsi="Times New Roman" w:cs="Times New Roman"/>
          <w:szCs w:val="24"/>
          <w:lang w:eastAsia="ar-SA"/>
        </w:rPr>
        <w:t>N</w:t>
      </w:r>
      <w:proofErr w:type="spellStart"/>
      <w:r>
        <w:rPr>
          <w:rFonts w:ascii="Times New Roman" w:eastAsia="Times New Roman" w:hAnsi="Times New Roman" w:cs="Times New Roman"/>
          <w:szCs w:val="24"/>
          <w:lang w:val="en-US" w:eastAsia="ar-SA"/>
        </w:rPr>
        <w:t>evertheless</w:t>
      </w:r>
      <w:proofErr w:type="spellEnd"/>
      <w:r>
        <w:rPr>
          <w:rFonts w:ascii="Times New Roman" w:eastAsia="Times New Roman" w:hAnsi="Times New Roman" w:cs="Times New Roman"/>
          <w:szCs w:val="24"/>
          <w:lang w:eastAsia="ar-SA"/>
        </w:rPr>
        <w:t>, t</w:t>
      </w:r>
      <w:r>
        <w:rPr>
          <w:rFonts w:ascii="Times New Roman" w:eastAsia="Times New Roman" w:hAnsi="Times New Roman" w:cs="Times New Roman"/>
          <w:szCs w:val="24"/>
          <w:lang w:val="en-US" w:eastAsia="ar-SA"/>
        </w:rPr>
        <w:t>hey tried to bring</w:t>
      </w:r>
      <w:r>
        <w:rPr>
          <w:rFonts w:ascii="Times New Roman" w:eastAsia="Times New Roman" w:hAnsi="Times New Roman" w:cs="Times New Roman"/>
          <w:szCs w:val="24"/>
          <w:lang w:eastAsia="ar-SA"/>
        </w:rPr>
        <w:t xml:space="preserve"> </w:t>
      </w:r>
      <w:proofErr w:type="spellStart"/>
      <w:r>
        <w:rPr>
          <w:rFonts w:ascii="Times New Roman" w:eastAsia="Times New Roman" w:hAnsi="Times New Roman" w:cs="Times New Roman"/>
          <w:szCs w:val="24"/>
          <w:lang w:eastAsia="ar-SA"/>
        </w:rPr>
        <w:t>forward</w:t>
      </w:r>
      <w:proofErr w:type="spellEnd"/>
      <w:r>
        <w:rPr>
          <w:rFonts w:ascii="Times New Roman" w:eastAsia="Times New Roman" w:hAnsi="Times New Roman" w:cs="Times New Roman"/>
          <w:szCs w:val="24"/>
          <w:lang w:val="en-US" w:eastAsia="ar-SA"/>
        </w:rPr>
        <w:t xml:space="preserve"> their material </w:t>
      </w:r>
      <w:bookmarkStart w:id="26" w:name="_Hlk94177733"/>
      <w:r>
        <w:rPr>
          <w:rFonts w:ascii="Times New Roman" w:eastAsia="Times New Roman" w:hAnsi="Times New Roman" w:cs="Times New Roman"/>
          <w:szCs w:val="24"/>
          <w:lang w:val="en-US" w:eastAsia="ar-SA"/>
        </w:rPr>
        <w:t>"</w:t>
      </w:r>
      <w:bookmarkEnd w:id="26"/>
      <w:r>
        <w:rPr>
          <w:rFonts w:ascii="Times New Roman" w:eastAsia="Times New Roman" w:hAnsi="Times New Roman" w:cs="Times New Roman"/>
          <w:szCs w:val="24"/>
          <w:lang w:val="en-US" w:eastAsia="ar-SA"/>
        </w:rPr>
        <w:t xml:space="preserve">evidence". </w:t>
      </w:r>
      <w:r w:rsidRPr="00E02C66">
        <w:rPr>
          <w:rFonts w:ascii="Times New Roman" w:eastAsia="Times New Roman" w:hAnsi="Times New Roman" w:cs="Times New Roman"/>
          <w:szCs w:val="24"/>
          <w:lang w:val="en-US" w:eastAsia="ar-SA"/>
        </w:rPr>
        <w:t xml:space="preserve">In particular, </w:t>
      </w:r>
      <w:r>
        <w:rPr>
          <w:rFonts w:ascii="Times New Roman" w:eastAsia="Times New Roman" w:hAnsi="Times New Roman" w:cs="Times New Roman"/>
          <w:szCs w:val="24"/>
          <w:lang w:val="en-US" w:eastAsia="ar-SA"/>
        </w:rPr>
        <w:t xml:space="preserve">Catullus evoked the presence of the prehistoric monolith of </w:t>
      </w:r>
      <w:proofErr w:type="spellStart"/>
      <w:r>
        <w:rPr>
          <w:rFonts w:ascii="Times New Roman" w:eastAsia="Times New Roman" w:hAnsi="Times New Roman" w:cs="Times New Roman"/>
          <w:szCs w:val="24"/>
          <w:lang w:val="en-US" w:eastAsia="ar-SA"/>
        </w:rPr>
        <w:t>Hollain</w:t>
      </w:r>
      <w:proofErr w:type="spellEnd"/>
      <w:r>
        <w:rPr>
          <w:rFonts w:ascii="Times New Roman" w:eastAsia="Times New Roman" w:hAnsi="Times New Roman" w:cs="Times New Roman"/>
          <w:szCs w:val="24"/>
          <w:lang w:val="en-US" w:eastAsia="ar-SA"/>
        </w:rPr>
        <w:t xml:space="preserve"> which he </w:t>
      </w:r>
      <w:r w:rsidRPr="00E02C66">
        <w:rPr>
          <w:rFonts w:ascii="Times New Roman" w:eastAsia="Times New Roman" w:hAnsi="Times New Roman" w:cs="Times New Roman"/>
          <w:szCs w:val="24"/>
          <w:lang w:val="en-US" w:eastAsia="ar-SA"/>
        </w:rPr>
        <w:t xml:space="preserve">described as </w:t>
      </w:r>
      <w:r>
        <w:rPr>
          <w:rFonts w:ascii="Times New Roman" w:eastAsia="Times New Roman" w:hAnsi="Times New Roman" w:cs="Times New Roman"/>
          <w:szCs w:val="24"/>
          <w:lang w:val="en-US" w:eastAsia="ar-SA"/>
        </w:rPr>
        <w:t xml:space="preserve">a trophy immortalizing a Roman victory </w:t>
      </w:r>
      <w:r w:rsidRPr="00E02C66">
        <w:rPr>
          <w:rFonts w:ascii="Times New Roman" w:eastAsia="Times New Roman" w:hAnsi="Times New Roman" w:cs="Times New Roman"/>
          <w:szCs w:val="24"/>
          <w:lang w:val="en-US" w:eastAsia="ar-SA"/>
        </w:rPr>
        <w:t xml:space="preserve">over </w:t>
      </w:r>
      <w:r>
        <w:rPr>
          <w:rFonts w:ascii="Times New Roman" w:eastAsia="Times New Roman" w:hAnsi="Times New Roman" w:cs="Times New Roman"/>
          <w:szCs w:val="24"/>
          <w:lang w:val="en-US" w:eastAsia="ar-SA"/>
        </w:rPr>
        <w:t xml:space="preserve">the </w:t>
      </w:r>
      <w:proofErr w:type="spellStart"/>
      <w:r>
        <w:rPr>
          <w:rFonts w:ascii="Times New Roman" w:eastAsia="Times New Roman" w:hAnsi="Times New Roman" w:cs="Times New Roman"/>
          <w:szCs w:val="24"/>
          <w:lang w:val="en-US" w:eastAsia="ar-SA"/>
        </w:rPr>
        <w:t>Nervians</w:t>
      </w:r>
      <w:proofErr w:type="spellEnd"/>
      <w:r>
        <w:rPr>
          <w:rFonts w:ascii="Times New Roman" w:eastAsia="Times New Roman" w:hAnsi="Times New Roman" w:cs="Times New Roman"/>
          <w:szCs w:val="24"/>
          <w:lang w:val="en-US" w:eastAsia="ar-SA"/>
        </w:rPr>
        <w:t>. In doing so, he took up an idea previously developed by Jean Cousin but, unlike his predecessor, he presented it as evidence and not as a hypothesis.</w:t>
      </w:r>
      <w:r>
        <w:rPr>
          <w:rFonts w:ascii="Times New Roman" w:eastAsia="Times New Roman" w:hAnsi="Times New Roman" w:cs="Times New Roman"/>
          <w:szCs w:val="24"/>
          <w:vertAlign w:val="superscript"/>
          <w:lang w:val="en-US" w:eastAsia="ar-SA"/>
        </w:rPr>
        <w:footnoteReference w:id="113"/>
      </w:r>
      <w:r>
        <w:rPr>
          <w:rFonts w:ascii="Times New Roman" w:eastAsia="Times New Roman" w:hAnsi="Times New Roman" w:cs="Times New Roman"/>
          <w:szCs w:val="24"/>
          <w:lang w:val="en-US" w:eastAsia="ar-SA"/>
        </w:rPr>
        <w:t xml:space="preserve"> Catullus also used the toponymy to evoke the past greatness of Tournai. According to him, </w:t>
      </w:r>
      <w:r w:rsidRPr="00E02C66">
        <w:rPr>
          <w:rFonts w:ascii="Times New Roman" w:hAnsi="Times New Roman"/>
          <w:color w:val="000000" w:themeColor="text1"/>
          <w:szCs w:val="24"/>
          <w:lang w:val="en-US"/>
        </w:rPr>
        <w:t>several street names</w:t>
      </w:r>
      <w:r w:rsidRPr="00E02C66">
        <w:rPr>
          <w:rFonts w:ascii="Times New Roman" w:hAnsi="Times New Roman"/>
          <w:color w:val="FF0000"/>
          <w:sz w:val="32"/>
          <w:szCs w:val="32"/>
          <w:lang w:val="en-US"/>
        </w:rPr>
        <w:t xml:space="preserve"> </w:t>
      </w:r>
      <w:r>
        <w:rPr>
          <w:rFonts w:ascii="Times New Roman" w:eastAsia="Times New Roman" w:hAnsi="Times New Roman" w:cs="Times New Roman"/>
          <w:szCs w:val="24"/>
          <w:lang w:val="en-US" w:eastAsia="ar-SA"/>
        </w:rPr>
        <w:t xml:space="preserve">of the city evoked old fortifications, such as the "rue des </w:t>
      </w:r>
      <w:proofErr w:type="spellStart"/>
      <w:r>
        <w:rPr>
          <w:rFonts w:ascii="Times New Roman" w:eastAsia="Times New Roman" w:hAnsi="Times New Roman" w:cs="Times New Roman"/>
          <w:szCs w:val="24"/>
          <w:lang w:val="en-US" w:eastAsia="ar-SA"/>
        </w:rPr>
        <w:lastRenderedPageBreak/>
        <w:t>fossers</w:t>
      </w:r>
      <w:proofErr w:type="spellEnd"/>
      <w:r>
        <w:rPr>
          <w:rFonts w:ascii="Times New Roman" w:eastAsia="Times New Roman" w:hAnsi="Times New Roman" w:cs="Times New Roman"/>
          <w:szCs w:val="24"/>
          <w:lang w:val="en-US" w:eastAsia="ar-SA"/>
        </w:rPr>
        <w:t>" (</w:t>
      </w:r>
      <w:r w:rsidRPr="00E02C66">
        <w:rPr>
          <w:rFonts w:ascii="Times New Roman" w:eastAsia="Times New Roman" w:hAnsi="Times New Roman" w:cs="Times New Roman"/>
          <w:szCs w:val="24"/>
          <w:lang w:val="en-US" w:eastAsia="ar-SA"/>
        </w:rPr>
        <w:t xml:space="preserve">Ditch </w:t>
      </w:r>
      <w:r>
        <w:rPr>
          <w:rFonts w:ascii="Times New Roman" w:eastAsia="Times New Roman" w:hAnsi="Times New Roman" w:cs="Times New Roman"/>
          <w:szCs w:val="24"/>
          <w:lang w:val="en-US" w:eastAsia="ar-SA"/>
        </w:rPr>
        <w:t xml:space="preserve">street) or the "rue du </w:t>
      </w:r>
      <w:proofErr w:type="spellStart"/>
      <w:r>
        <w:rPr>
          <w:rFonts w:ascii="Times New Roman" w:eastAsia="Times New Roman" w:hAnsi="Times New Roman" w:cs="Times New Roman"/>
          <w:szCs w:val="24"/>
          <w:lang w:val="en-US" w:eastAsia="ar-SA"/>
        </w:rPr>
        <w:t>Chastelet</w:t>
      </w:r>
      <w:proofErr w:type="spellEnd"/>
      <w:r>
        <w:rPr>
          <w:rFonts w:ascii="Times New Roman" w:eastAsia="Times New Roman" w:hAnsi="Times New Roman" w:cs="Times New Roman"/>
          <w:szCs w:val="24"/>
          <w:lang w:val="en-US" w:eastAsia="ar-SA"/>
        </w:rPr>
        <w:t>" (small castle street). Some debris (</w:t>
      </w:r>
      <w:proofErr w:type="spellStart"/>
      <w:r>
        <w:rPr>
          <w:rFonts w:ascii="Times New Roman" w:eastAsia="Times New Roman" w:hAnsi="Times New Roman" w:cs="Times New Roman"/>
          <w:i/>
          <w:szCs w:val="24"/>
          <w:lang w:val="en-US" w:eastAsia="ar-SA"/>
        </w:rPr>
        <w:t>ruderibus</w:t>
      </w:r>
      <w:proofErr w:type="spellEnd"/>
      <w:r>
        <w:rPr>
          <w:rFonts w:ascii="Times New Roman" w:eastAsia="Times New Roman" w:hAnsi="Times New Roman" w:cs="Times New Roman"/>
          <w:szCs w:val="24"/>
          <w:lang w:val="en-US" w:eastAsia="ar-SA"/>
        </w:rPr>
        <w:t>) of these walls would remain in several places.</w:t>
      </w:r>
      <w:r>
        <w:rPr>
          <w:rFonts w:ascii="Times New Roman" w:eastAsia="Times New Roman" w:hAnsi="Times New Roman" w:cs="Times New Roman"/>
          <w:szCs w:val="24"/>
          <w:vertAlign w:val="superscript"/>
          <w:lang w:val="en-US" w:eastAsia="ar-SA"/>
        </w:rPr>
        <w:footnoteReference w:id="114"/>
      </w:r>
      <w:r>
        <w:rPr>
          <w:rFonts w:ascii="Times New Roman" w:eastAsia="Times New Roman" w:hAnsi="Times New Roman" w:cs="Times New Roman"/>
          <w:szCs w:val="24"/>
          <w:lang w:val="en-US" w:eastAsia="ar-SA"/>
        </w:rPr>
        <w:t xml:space="preserve"> </w:t>
      </w:r>
    </w:p>
    <w:p w14:paraId="2D15DA43" w14:textId="655A231D" w:rsidR="0070165D" w:rsidRPr="00A0025D" w:rsidRDefault="00654BE1" w:rsidP="00A0025D">
      <w:pPr>
        <w:spacing w:line="480" w:lineRule="auto"/>
        <w:ind w:firstLine="708"/>
        <w:jc w:val="left"/>
        <w:rPr>
          <w:rFonts w:ascii="Times New Roman" w:hAnsi="Times New Roman" w:cs="Times New Roman"/>
          <w:szCs w:val="24"/>
          <w:lang w:val="en-US"/>
        </w:rPr>
      </w:pPr>
      <w:r w:rsidRPr="00E02C66">
        <w:rPr>
          <w:rFonts w:ascii="Times New Roman" w:eastAsia="Times New Roman" w:hAnsi="Times New Roman" w:cs="Times New Roman"/>
          <w:szCs w:val="24"/>
          <w:lang w:val="en-US" w:eastAsia="ar-SA"/>
        </w:rPr>
        <w:t xml:space="preserve">Following </w:t>
      </w:r>
      <w:r>
        <w:rPr>
          <w:rFonts w:ascii="Times New Roman" w:eastAsia="Times New Roman" w:hAnsi="Times New Roman" w:cs="Times New Roman"/>
          <w:szCs w:val="24"/>
          <w:lang w:val="en-US" w:eastAsia="ar-SA"/>
        </w:rPr>
        <w:t xml:space="preserve">the publication of the works of </w:t>
      </w:r>
      <w:proofErr w:type="spellStart"/>
      <w:r>
        <w:rPr>
          <w:rFonts w:ascii="Times New Roman" w:eastAsia="Times New Roman" w:hAnsi="Times New Roman" w:cs="Times New Roman"/>
          <w:szCs w:val="24"/>
          <w:lang w:val="en-US" w:eastAsia="ar-SA"/>
        </w:rPr>
        <w:t>Bucherius</w:t>
      </w:r>
      <w:proofErr w:type="spellEnd"/>
      <w:r>
        <w:rPr>
          <w:rFonts w:ascii="Times New Roman" w:eastAsia="Times New Roman" w:hAnsi="Times New Roman" w:cs="Times New Roman"/>
          <w:szCs w:val="24"/>
          <w:lang w:val="en-US" w:eastAsia="ar-SA"/>
        </w:rPr>
        <w:t xml:space="preserve">, Catullus and </w:t>
      </w:r>
      <w:proofErr w:type="spellStart"/>
      <w:r>
        <w:rPr>
          <w:rFonts w:ascii="Times New Roman" w:eastAsia="Times New Roman" w:hAnsi="Times New Roman" w:cs="Times New Roman"/>
          <w:szCs w:val="24"/>
          <w:lang w:val="en-US" w:eastAsia="ar-SA"/>
        </w:rPr>
        <w:t>Gautran</w:t>
      </w:r>
      <w:proofErr w:type="spellEnd"/>
      <w:r>
        <w:rPr>
          <w:rFonts w:ascii="Times New Roman" w:eastAsia="Times New Roman" w:hAnsi="Times New Roman" w:cs="Times New Roman"/>
          <w:szCs w:val="24"/>
          <w:lang w:val="en-US" w:eastAsia="ar-SA"/>
        </w:rPr>
        <w:t>, the controversy seemed to die out in the last third of the 17</w:t>
      </w:r>
      <w:r>
        <w:rPr>
          <w:rFonts w:ascii="Times New Roman" w:eastAsia="Times New Roman" w:hAnsi="Times New Roman" w:cs="Times New Roman"/>
          <w:szCs w:val="24"/>
          <w:vertAlign w:val="superscript"/>
          <w:lang w:val="en-US" w:eastAsia="ar-SA"/>
        </w:rPr>
        <w:t>th</w:t>
      </w:r>
      <w:r>
        <w:rPr>
          <w:rFonts w:ascii="Times New Roman" w:eastAsia="Times New Roman" w:hAnsi="Times New Roman" w:cs="Times New Roman"/>
          <w:szCs w:val="24"/>
          <w:lang w:val="en-US" w:eastAsia="ar-SA"/>
        </w:rPr>
        <w:t xml:space="preserve"> century. This was probably the consequence of </w:t>
      </w:r>
      <w:r>
        <w:rPr>
          <w:rFonts w:ascii="Times New Roman" w:hAnsi="Times New Roman" w:cs="Times New Roman"/>
          <w:szCs w:val="24"/>
          <w:lang w:val="en-US"/>
        </w:rPr>
        <w:t>the context of chronic insecurity and financial problems that marked the Southern Netherlands from 1660 to 1720. The "</w:t>
      </w:r>
      <w:r>
        <w:rPr>
          <w:rFonts w:ascii="Times New Roman" w:eastAsia="Times New Roman" w:hAnsi="Times New Roman" w:cs="Times New Roman"/>
          <w:szCs w:val="24"/>
          <w:lang w:val="en-US" w:eastAsia="ar-SA"/>
        </w:rPr>
        <w:t xml:space="preserve">capital of the </w:t>
      </w:r>
      <w:proofErr w:type="spellStart"/>
      <w:r>
        <w:rPr>
          <w:rFonts w:ascii="Times New Roman" w:eastAsia="Times New Roman" w:hAnsi="Times New Roman" w:cs="Times New Roman"/>
          <w:szCs w:val="24"/>
          <w:lang w:val="en-US" w:eastAsia="ar-SA"/>
        </w:rPr>
        <w:t>Nervians</w:t>
      </w:r>
      <w:proofErr w:type="spellEnd"/>
      <w:r>
        <w:rPr>
          <w:rFonts w:ascii="Times New Roman" w:hAnsi="Times New Roman" w:cs="Times New Roman"/>
          <w:szCs w:val="24"/>
          <w:lang w:val="en-US"/>
        </w:rPr>
        <w:t>" was not yet identified with certainty and the debate resurfaced in the middle of the 18</w:t>
      </w:r>
      <w:r>
        <w:rPr>
          <w:rFonts w:ascii="Times New Roman" w:hAnsi="Times New Roman" w:cs="Times New Roman"/>
          <w:szCs w:val="24"/>
          <w:vertAlign w:val="superscript"/>
          <w:lang w:val="en-US"/>
        </w:rPr>
        <w:t xml:space="preserve">th </w:t>
      </w:r>
      <w:r>
        <w:rPr>
          <w:rFonts w:ascii="Times New Roman" w:hAnsi="Times New Roman" w:cs="Times New Roman"/>
          <w:szCs w:val="24"/>
          <w:lang w:val="en-US"/>
        </w:rPr>
        <w:t>century</w:t>
      </w:r>
      <w:r w:rsidR="00A0025D">
        <w:rPr>
          <w:rFonts w:ascii="Times New Roman" w:hAnsi="Times New Roman" w:cs="Times New Roman"/>
          <w:szCs w:val="24"/>
          <w:lang w:val="en-US"/>
        </w:rPr>
        <w:t>.</w:t>
      </w:r>
      <w:r w:rsidR="00A0025D" w:rsidRPr="00A616C4">
        <w:rPr>
          <w:lang w:val="en-US"/>
        </w:rPr>
        <w:t xml:space="preserve"> </w:t>
      </w:r>
      <w:r w:rsidR="00A0025D" w:rsidRPr="00A0025D">
        <w:rPr>
          <w:rFonts w:ascii="Times New Roman" w:hAnsi="Times New Roman" w:cs="Times New Roman"/>
          <w:szCs w:val="24"/>
          <w:lang w:val="en-US"/>
        </w:rPr>
        <w:t>However, the controversy never again reached the level it had in the 17</w:t>
      </w:r>
      <w:r w:rsidR="00A0025D" w:rsidRPr="00A0025D">
        <w:rPr>
          <w:rFonts w:ascii="Times New Roman" w:hAnsi="Times New Roman" w:cs="Times New Roman"/>
          <w:szCs w:val="24"/>
          <w:vertAlign w:val="superscript"/>
          <w:lang w:val="en-US"/>
        </w:rPr>
        <w:t>th</w:t>
      </w:r>
      <w:r w:rsidR="00A0025D" w:rsidRPr="00A0025D">
        <w:rPr>
          <w:rFonts w:ascii="Times New Roman" w:hAnsi="Times New Roman" w:cs="Times New Roman"/>
          <w:szCs w:val="24"/>
          <w:lang w:val="en-US"/>
        </w:rPr>
        <w:t xml:space="preserve"> century.</w:t>
      </w:r>
      <w:r w:rsidR="00A0025D">
        <w:rPr>
          <w:rFonts w:ascii="Times New Roman" w:hAnsi="Times New Roman" w:cs="Times New Roman"/>
          <w:szCs w:val="24"/>
          <w:lang w:val="en-US"/>
        </w:rPr>
        <w:t xml:space="preserve"> I</w:t>
      </w:r>
      <w:r w:rsidR="00A00C7B">
        <w:rPr>
          <w:rFonts w:ascii="Times New Roman" w:hAnsi="Times New Roman" w:cs="Times New Roman"/>
          <w:szCs w:val="24"/>
          <w:lang w:val="en-US"/>
        </w:rPr>
        <w:t xml:space="preserve">n his </w:t>
      </w:r>
      <w:proofErr w:type="spellStart"/>
      <w:r w:rsidR="00A00C7B" w:rsidRPr="00A616C4">
        <w:rPr>
          <w:rFonts w:ascii="Times New Roman" w:hAnsi="Times New Roman" w:cs="Times New Roman"/>
          <w:i/>
          <w:lang w:val="en-US"/>
        </w:rPr>
        <w:t>Histoire</w:t>
      </w:r>
      <w:proofErr w:type="spellEnd"/>
      <w:r w:rsidR="00A00C7B" w:rsidRPr="00A616C4">
        <w:rPr>
          <w:rFonts w:ascii="Times New Roman" w:hAnsi="Times New Roman" w:cs="Times New Roman"/>
          <w:i/>
          <w:lang w:val="en-US"/>
        </w:rPr>
        <w:t xml:space="preserve"> de la </w:t>
      </w:r>
      <w:proofErr w:type="spellStart"/>
      <w:r w:rsidR="00A00C7B" w:rsidRPr="00A616C4">
        <w:rPr>
          <w:rFonts w:ascii="Times New Roman" w:hAnsi="Times New Roman" w:cs="Times New Roman"/>
          <w:i/>
          <w:lang w:val="en-US"/>
        </w:rPr>
        <w:t>ville</w:t>
      </w:r>
      <w:proofErr w:type="spellEnd"/>
      <w:r w:rsidR="00A00C7B" w:rsidRPr="00A616C4">
        <w:rPr>
          <w:rFonts w:ascii="Times New Roman" w:hAnsi="Times New Roman" w:cs="Times New Roman"/>
          <w:i/>
          <w:lang w:val="en-US"/>
        </w:rPr>
        <w:t xml:space="preserve"> et </w:t>
      </w:r>
      <w:proofErr w:type="spellStart"/>
      <w:r w:rsidR="00A00C7B" w:rsidRPr="00A616C4">
        <w:rPr>
          <w:rFonts w:ascii="Times New Roman" w:hAnsi="Times New Roman" w:cs="Times New Roman"/>
          <w:i/>
          <w:lang w:val="en-US"/>
        </w:rPr>
        <w:t>cité</w:t>
      </w:r>
      <w:proofErr w:type="spellEnd"/>
      <w:r w:rsidR="00A00C7B" w:rsidRPr="00A616C4">
        <w:rPr>
          <w:rFonts w:ascii="Times New Roman" w:hAnsi="Times New Roman" w:cs="Times New Roman"/>
          <w:i/>
          <w:lang w:val="en-US"/>
        </w:rPr>
        <w:t xml:space="preserve"> de Tournai, </w:t>
      </w:r>
      <w:proofErr w:type="spellStart"/>
      <w:r w:rsidR="00A00C7B" w:rsidRPr="00A616C4">
        <w:rPr>
          <w:rFonts w:ascii="Times New Roman" w:hAnsi="Times New Roman" w:cs="Times New Roman"/>
          <w:i/>
          <w:lang w:val="en-US"/>
        </w:rPr>
        <w:t>capitale</w:t>
      </w:r>
      <w:proofErr w:type="spellEnd"/>
      <w:r w:rsidR="00A00C7B" w:rsidRPr="00A616C4">
        <w:rPr>
          <w:rFonts w:ascii="Times New Roman" w:hAnsi="Times New Roman" w:cs="Times New Roman"/>
          <w:i/>
          <w:lang w:val="en-US"/>
        </w:rPr>
        <w:t xml:space="preserve"> des </w:t>
      </w:r>
      <w:proofErr w:type="spellStart"/>
      <w:r w:rsidR="00A00C7B" w:rsidRPr="00A616C4">
        <w:rPr>
          <w:rFonts w:ascii="Times New Roman" w:hAnsi="Times New Roman" w:cs="Times New Roman"/>
          <w:i/>
          <w:lang w:val="en-US"/>
        </w:rPr>
        <w:t>Nerviens</w:t>
      </w:r>
      <w:proofErr w:type="spellEnd"/>
      <w:r w:rsidR="00A00C7B" w:rsidRPr="00A616C4">
        <w:rPr>
          <w:rFonts w:ascii="Times New Roman" w:hAnsi="Times New Roman" w:cs="Times New Roman"/>
          <w:i/>
          <w:lang w:val="en-US"/>
        </w:rPr>
        <w:t xml:space="preserve"> et premier </w:t>
      </w:r>
      <w:proofErr w:type="spellStart"/>
      <w:r w:rsidR="00A00C7B" w:rsidRPr="00A616C4">
        <w:rPr>
          <w:rFonts w:ascii="Times New Roman" w:hAnsi="Times New Roman" w:cs="Times New Roman"/>
          <w:i/>
          <w:lang w:val="en-US"/>
        </w:rPr>
        <w:t>siège</w:t>
      </w:r>
      <w:proofErr w:type="spellEnd"/>
      <w:r w:rsidR="00A00C7B" w:rsidRPr="00A616C4">
        <w:rPr>
          <w:rFonts w:ascii="Times New Roman" w:hAnsi="Times New Roman" w:cs="Times New Roman"/>
          <w:i/>
          <w:lang w:val="en-US"/>
        </w:rPr>
        <w:t xml:space="preserve"> de la </w:t>
      </w:r>
      <w:proofErr w:type="spellStart"/>
      <w:r w:rsidR="00A00C7B" w:rsidRPr="00A616C4">
        <w:rPr>
          <w:rFonts w:ascii="Times New Roman" w:hAnsi="Times New Roman" w:cs="Times New Roman"/>
          <w:i/>
          <w:lang w:val="en-US"/>
        </w:rPr>
        <w:t>monarchie</w:t>
      </w:r>
      <w:proofErr w:type="spellEnd"/>
      <w:r w:rsidR="00A00C7B" w:rsidRPr="00A616C4">
        <w:rPr>
          <w:rFonts w:ascii="Times New Roman" w:hAnsi="Times New Roman" w:cs="Times New Roman"/>
          <w:i/>
          <w:lang w:val="en-US"/>
        </w:rPr>
        <w:t xml:space="preserve"> </w:t>
      </w:r>
      <w:proofErr w:type="spellStart"/>
      <w:r w:rsidR="00A00C7B" w:rsidRPr="00A616C4">
        <w:rPr>
          <w:rFonts w:ascii="Times New Roman" w:hAnsi="Times New Roman" w:cs="Times New Roman"/>
          <w:i/>
          <w:lang w:val="en-US"/>
        </w:rPr>
        <w:t>françoise</w:t>
      </w:r>
      <w:proofErr w:type="spellEnd"/>
      <w:r w:rsidR="00A00C7B" w:rsidRPr="00A616C4">
        <w:rPr>
          <w:rFonts w:ascii="Times New Roman" w:hAnsi="Times New Roman" w:cs="Times New Roman"/>
          <w:lang w:val="en-US"/>
        </w:rPr>
        <w:t xml:space="preserve"> (1750)</w:t>
      </w:r>
      <w:r w:rsidR="00763180" w:rsidRPr="00A616C4">
        <w:rPr>
          <w:rFonts w:ascii="Times New Roman" w:hAnsi="Times New Roman" w:cs="Times New Roman"/>
          <w:lang w:val="en-US"/>
        </w:rPr>
        <w:t>,</w:t>
      </w:r>
      <w:r w:rsidR="00A00C7B" w:rsidRPr="00A00C7B">
        <w:rPr>
          <w:rStyle w:val="Appelnotedebasdep"/>
          <w:rFonts w:ascii="Times New Roman" w:hAnsi="Times New Roman" w:cs="Times New Roman"/>
        </w:rPr>
        <w:footnoteReference w:id="115"/>
      </w:r>
      <w:r w:rsidR="00A00C7B" w:rsidRPr="00A616C4">
        <w:rPr>
          <w:rFonts w:ascii="Times New Roman" w:hAnsi="Times New Roman" w:cs="Times New Roman"/>
          <w:lang w:val="en-US"/>
        </w:rPr>
        <w:t xml:space="preserve"> Joseph Alexis </w:t>
      </w:r>
      <w:proofErr w:type="spellStart"/>
      <w:r w:rsidR="00A00C7B" w:rsidRPr="00A616C4">
        <w:rPr>
          <w:rFonts w:ascii="Times New Roman" w:hAnsi="Times New Roman" w:cs="Times New Roman"/>
          <w:lang w:val="en-US"/>
        </w:rPr>
        <w:t>Poutrain</w:t>
      </w:r>
      <w:proofErr w:type="spellEnd"/>
      <w:r w:rsidR="00A00C7B" w:rsidRPr="00A616C4">
        <w:rPr>
          <w:rFonts w:ascii="Times New Roman" w:hAnsi="Times New Roman" w:cs="Times New Roman"/>
          <w:lang w:val="en-US"/>
        </w:rPr>
        <w:t xml:space="preserve"> (1684- c. 1761)</w:t>
      </w:r>
      <w:r w:rsidR="00763180" w:rsidRPr="00A616C4">
        <w:rPr>
          <w:rFonts w:ascii="Times New Roman" w:hAnsi="Times New Roman" w:cs="Times New Roman"/>
          <w:lang w:val="en-US"/>
        </w:rPr>
        <w:t>,</w:t>
      </w:r>
      <w:r w:rsidR="00A00C7B" w:rsidRPr="00A00C7B">
        <w:rPr>
          <w:rStyle w:val="Appelnotedebasdep"/>
          <w:rFonts w:ascii="Times New Roman" w:hAnsi="Times New Roman" w:cs="Times New Roman"/>
        </w:rPr>
        <w:footnoteReference w:id="116"/>
      </w:r>
      <w:r w:rsidR="00A00C7B" w:rsidRPr="00A616C4">
        <w:rPr>
          <w:rFonts w:ascii="Times New Roman" w:hAnsi="Times New Roman" w:cs="Times New Roman"/>
          <w:lang w:val="en-US"/>
        </w:rPr>
        <w:t xml:space="preserve"> a local historian from Tournai, tried again to demonstrate that Tournai was the capital of the </w:t>
      </w:r>
      <w:proofErr w:type="spellStart"/>
      <w:r w:rsidR="00A00C7B" w:rsidRPr="00A616C4">
        <w:rPr>
          <w:rFonts w:ascii="Times New Roman" w:hAnsi="Times New Roman" w:cs="Times New Roman"/>
          <w:lang w:val="en-US"/>
        </w:rPr>
        <w:t>Nervians</w:t>
      </w:r>
      <w:proofErr w:type="spellEnd"/>
      <w:r w:rsidR="00A00C7B" w:rsidRPr="00A616C4">
        <w:rPr>
          <w:rFonts w:ascii="Times New Roman" w:hAnsi="Times New Roman" w:cs="Times New Roman"/>
          <w:lang w:val="en-US"/>
        </w:rPr>
        <w:t>, as the title of his work indicates</w:t>
      </w:r>
      <w:r w:rsidR="00763180" w:rsidRPr="00A616C4">
        <w:rPr>
          <w:rFonts w:ascii="Times New Roman" w:hAnsi="Times New Roman" w:cs="Times New Roman"/>
          <w:lang w:val="en-US"/>
        </w:rPr>
        <w:t>.</w:t>
      </w:r>
      <w:r w:rsidR="00763180" w:rsidRPr="00A00C7B">
        <w:rPr>
          <w:rStyle w:val="Appelnotedebasdep"/>
          <w:rFonts w:ascii="Times New Roman" w:hAnsi="Times New Roman" w:cs="Times New Roman"/>
        </w:rPr>
        <w:footnoteReference w:id="117"/>
      </w:r>
      <w:r w:rsidR="00763180" w:rsidRPr="00A616C4">
        <w:rPr>
          <w:lang w:val="en-US"/>
        </w:rPr>
        <w:t xml:space="preserve"> </w:t>
      </w:r>
      <w:r w:rsidR="00763180" w:rsidRPr="00A616C4">
        <w:rPr>
          <w:rFonts w:ascii="Times New Roman" w:hAnsi="Times New Roman" w:cs="Times New Roman"/>
          <w:lang w:val="en-US"/>
        </w:rPr>
        <w:t>He used arguments similar to those of the 17</w:t>
      </w:r>
      <w:r w:rsidR="00763180" w:rsidRPr="00A616C4">
        <w:rPr>
          <w:rFonts w:ascii="Times New Roman" w:hAnsi="Times New Roman" w:cs="Times New Roman"/>
          <w:vertAlign w:val="superscript"/>
          <w:lang w:val="en-US"/>
        </w:rPr>
        <w:t>th</w:t>
      </w:r>
      <w:r w:rsidR="00763180" w:rsidRPr="00A616C4">
        <w:rPr>
          <w:rFonts w:ascii="Times New Roman" w:hAnsi="Times New Roman" w:cs="Times New Roman"/>
          <w:lang w:val="en-US"/>
        </w:rPr>
        <w:t xml:space="preserve"> century scholars: the reaffirmation of the validity of the local tradition, the search for ancient remains in Tournai and the criticism of </w:t>
      </w:r>
      <w:proofErr w:type="spellStart"/>
      <w:r w:rsidR="00763180" w:rsidRPr="00A616C4">
        <w:rPr>
          <w:rFonts w:ascii="Times New Roman" w:hAnsi="Times New Roman" w:cs="Times New Roman"/>
          <w:lang w:val="en-US"/>
        </w:rPr>
        <w:t>Bucherius</w:t>
      </w:r>
      <w:proofErr w:type="spellEnd"/>
      <w:r w:rsidR="00763180" w:rsidRPr="00A616C4">
        <w:rPr>
          <w:rFonts w:ascii="Times New Roman" w:hAnsi="Times New Roman" w:cs="Times New Roman"/>
          <w:lang w:val="en-US"/>
        </w:rPr>
        <w:t xml:space="preserve">' theses. </w:t>
      </w:r>
      <w:proofErr w:type="spellStart"/>
      <w:r w:rsidR="00763180" w:rsidRPr="00763180">
        <w:rPr>
          <w:rFonts w:ascii="Times New Roman" w:hAnsi="Times New Roman" w:cs="Times New Roman"/>
        </w:rPr>
        <w:t>These</w:t>
      </w:r>
      <w:proofErr w:type="spellEnd"/>
      <w:r w:rsidR="00763180" w:rsidRPr="00763180">
        <w:rPr>
          <w:rFonts w:ascii="Times New Roman" w:hAnsi="Times New Roman" w:cs="Times New Roman"/>
        </w:rPr>
        <w:t xml:space="preserve"> </w:t>
      </w:r>
      <w:proofErr w:type="spellStart"/>
      <w:r w:rsidR="00763180" w:rsidRPr="00763180">
        <w:rPr>
          <w:rFonts w:ascii="Times New Roman" w:hAnsi="Times New Roman" w:cs="Times New Roman"/>
        </w:rPr>
        <w:t>were</w:t>
      </w:r>
      <w:proofErr w:type="spellEnd"/>
      <w:r w:rsidR="00763180" w:rsidRPr="00763180">
        <w:rPr>
          <w:rFonts w:ascii="Times New Roman" w:hAnsi="Times New Roman" w:cs="Times New Roman"/>
        </w:rPr>
        <w:t xml:space="preserve"> </w:t>
      </w:r>
      <w:proofErr w:type="spellStart"/>
      <w:r w:rsidR="00763180" w:rsidRPr="00763180">
        <w:rPr>
          <w:rFonts w:ascii="Times New Roman" w:hAnsi="Times New Roman" w:cs="Times New Roman"/>
        </w:rPr>
        <w:t>qualified</w:t>
      </w:r>
      <w:proofErr w:type="spellEnd"/>
      <w:r w:rsidR="00763180" w:rsidRPr="00763180">
        <w:rPr>
          <w:rFonts w:ascii="Times New Roman" w:hAnsi="Times New Roman" w:cs="Times New Roman"/>
        </w:rPr>
        <w:t xml:space="preserve"> as "</w:t>
      </w:r>
      <w:proofErr w:type="spellStart"/>
      <w:r w:rsidR="00763180" w:rsidRPr="00763180">
        <w:rPr>
          <w:rFonts w:ascii="Times New Roman" w:hAnsi="Times New Roman" w:cs="Times New Roman"/>
        </w:rPr>
        <w:t>beautiful</w:t>
      </w:r>
      <w:proofErr w:type="spellEnd"/>
      <w:r w:rsidR="00763180" w:rsidRPr="00763180">
        <w:rPr>
          <w:rFonts w:ascii="Times New Roman" w:hAnsi="Times New Roman" w:cs="Times New Roman"/>
        </w:rPr>
        <w:t xml:space="preserve"> </w:t>
      </w:r>
      <w:proofErr w:type="spellStart"/>
      <w:r w:rsidR="00763180" w:rsidRPr="00763180">
        <w:rPr>
          <w:rFonts w:ascii="Times New Roman" w:hAnsi="Times New Roman" w:cs="Times New Roman"/>
        </w:rPr>
        <w:t>reasonings</w:t>
      </w:r>
      <w:proofErr w:type="spellEnd"/>
      <w:r w:rsidR="00763180" w:rsidRPr="00763180">
        <w:rPr>
          <w:rFonts w:ascii="Times New Roman" w:hAnsi="Times New Roman" w:cs="Times New Roman"/>
        </w:rPr>
        <w:t>"</w:t>
      </w:r>
      <w:r w:rsidR="00763180">
        <w:rPr>
          <w:rFonts w:ascii="Times New Roman" w:hAnsi="Times New Roman" w:cs="Times New Roman"/>
        </w:rPr>
        <w:t xml:space="preserve"> (</w:t>
      </w:r>
      <w:r w:rsidR="00763180" w:rsidRPr="00763180">
        <w:rPr>
          <w:rFonts w:ascii="Times New Roman" w:hAnsi="Times New Roman" w:cs="Times New Roman"/>
          <w:i/>
          <w:iCs/>
        </w:rPr>
        <w:t>beaux raisonnements</w:t>
      </w:r>
      <w:r w:rsidR="00763180">
        <w:rPr>
          <w:rFonts w:ascii="Times New Roman" w:hAnsi="Times New Roman" w:cs="Times New Roman"/>
        </w:rPr>
        <w:t>)</w:t>
      </w:r>
      <w:r w:rsidR="00763180" w:rsidRPr="00763180">
        <w:rPr>
          <w:rFonts w:ascii="Times New Roman" w:hAnsi="Times New Roman" w:cs="Times New Roman"/>
        </w:rPr>
        <w:t xml:space="preserve">, but </w:t>
      </w:r>
      <w:proofErr w:type="spellStart"/>
      <w:r w:rsidR="00763180" w:rsidRPr="00763180">
        <w:rPr>
          <w:rFonts w:ascii="Times New Roman" w:hAnsi="Times New Roman" w:cs="Times New Roman"/>
        </w:rPr>
        <w:t>purely</w:t>
      </w:r>
      <w:proofErr w:type="spellEnd"/>
      <w:r w:rsidR="00763180" w:rsidRPr="00763180">
        <w:rPr>
          <w:rFonts w:ascii="Times New Roman" w:hAnsi="Times New Roman" w:cs="Times New Roman"/>
        </w:rPr>
        <w:t xml:space="preserve"> "</w:t>
      </w:r>
      <w:proofErr w:type="spellStart"/>
      <w:r w:rsidR="00763180" w:rsidRPr="00763180">
        <w:rPr>
          <w:rFonts w:ascii="Times New Roman" w:hAnsi="Times New Roman" w:cs="Times New Roman"/>
        </w:rPr>
        <w:t>sophistic</w:t>
      </w:r>
      <w:proofErr w:type="spellEnd"/>
      <w:r w:rsidR="00763180" w:rsidRPr="00763180">
        <w:rPr>
          <w:rFonts w:ascii="Times New Roman" w:hAnsi="Times New Roman" w:cs="Times New Roman"/>
        </w:rPr>
        <w:t xml:space="preserve">" </w:t>
      </w:r>
      <w:r w:rsidR="00A0025D">
        <w:rPr>
          <w:rFonts w:ascii="Times New Roman" w:hAnsi="Times New Roman" w:cs="Times New Roman"/>
        </w:rPr>
        <w:t>(</w:t>
      </w:r>
      <w:r w:rsidR="00A0025D" w:rsidRPr="00A0025D">
        <w:rPr>
          <w:rFonts w:ascii="Times New Roman" w:hAnsi="Times New Roman" w:cs="Times New Roman"/>
          <w:i/>
          <w:iCs/>
        </w:rPr>
        <w:t>de caractère sophistique</w:t>
      </w:r>
      <w:r w:rsidR="00A0025D">
        <w:rPr>
          <w:rFonts w:ascii="Times New Roman" w:hAnsi="Times New Roman" w:cs="Times New Roman"/>
        </w:rPr>
        <w:t xml:space="preserve">) </w:t>
      </w:r>
      <w:r w:rsidR="00763180" w:rsidRPr="00763180">
        <w:rPr>
          <w:rFonts w:ascii="Times New Roman" w:hAnsi="Times New Roman" w:cs="Times New Roman"/>
        </w:rPr>
        <w:t>and "</w:t>
      </w:r>
      <w:proofErr w:type="spellStart"/>
      <w:r w:rsidR="00763180" w:rsidRPr="00763180">
        <w:rPr>
          <w:rFonts w:ascii="Times New Roman" w:hAnsi="Times New Roman" w:cs="Times New Roman"/>
        </w:rPr>
        <w:t>devoid</w:t>
      </w:r>
      <w:proofErr w:type="spellEnd"/>
      <w:r w:rsidR="00763180" w:rsidRPr="00763180">
        <w:rPr>
          <w:rFonts w:ascii="Times New Roman" w:hAnsi="Times New Roman" w:cs="Times New Roman"/>
        </w:rPr>
        <w:t xml:space="preserve"> of good </w:t>
      </w:r>
      <w:proofErr w:type="spellStart"/>
      <w:r w:rsidR="00763180" w:rsidRPr="00763180">
        <w:rPr>
          <w:rFonts w:ascii="Times New Roman" w:hAnsi="Times New Roman" w:cs="Times New Roman"/>
        </w:rPr>
        <w:t>reasons</w:t>
      </w:r>
      <w:proofErr w:type="spellEnd"/>
      <w:r w:rsidR="00763180" w:rsidRPr="00763180">
        <w:rPr>
          <w:rFonts w:ascii="Times New Roman" w:hAnsi="Times New Roman" w:cs="Times New Roman"/>
        </w:rPr>
        <w:t>"</w:t>
      </w:r>
      <w:r w:rsidR="00A0025D">
        <w:rPr>
          <w:rFonts w:ascii="Times New Roman" w:hAnsi="Times New Roman" w:cs="Times New Roman"/>
        </w:rPr>
        <w:t xml:space="preserve"> (</w:t>
      </w:r>
      <w:r w:rsidR="00A0025D" w:rsidRPr="00A0025D">
        <w:rPr>
          <w:rFonts w:ascii="Times New Roman" w:hAnsi="Times New Roman" w:cs="Times New Roman"/>
          <w:i/>
          <w:iCs/>
        </w:rPr>
        <w:t>vuide de bonnes raisons</w:t>
      </w:r>
      <w:r w:rsidR="00A0025D">
        <w:rPr>
          <w:rFonts w:ascii="Times New Roman" w:hAnsi="Times New Roman" w:cs="Times New Roman"/>
        </w:rPr>
        <w:t>)</w:t>
      </w:r>
      <w:r w:rsidR="00763180" w:rsidRPr="00763180">
        <w:rPr>
          <w:rFonts w:ascii="Times New Roman" w:hAnsi="Times New Roman" w:cs="Times New Roman"/>
        </w:rPr>
        <w:t>.</w:t>
      </w:r>
      <w:r w:rsidR="00763180">
        <w:rPr>
          <w:rStyle w:val="Appelnotedebasdep"/>
          <w:rFonts w:ascii="Times New Roman" w:hAnsi="Times New Roman" w:cs="Times New Roman"/>
        </w:rPr>
        <w:footnoteReference w:id="118"/>
      </w:r>
      <w:r w:rsidR="00904644" w:rsidRPr="00904644">
        <w:t xml:space="preserve"> </w:t>
      </w:r>
      <w:r w:rsidR="00A0025D" w:rsidRPr="00A616C4">
        <w:rPr>
          <w:rFonts w:ascii="Times New Roman" w:hAnsi="Times New Roman" w:cs="Times New Roman"/>
          <w:lang w:val="en-US"/>
        </w:rPr>
        <w:t xml:space="preserve">Nevertheless, </w:t>
      </w:r>
      <w:proofErr w:type="spellStart"/>
      <w:r w:rsidR="00A0025D" w:rsidRPr="00A616C4">
        <w:rPr>
          <w:rFonts w:ascii="Times New Roman" w:hAnsi="Times New Roman" w:cs="Times New Roman"/>
          <w:lang w:val="en-US"/>
        </w:rPr>
        <w:t>Poutrain</w:t>
      </w:r>
      <w:proofErr w:type="spellEnd"/>
      <w:r w:rsidR="00904644" w:rsidRPr="00A616C4">
        <w:rPr>
          <w:rFonts w:ascii="Times New Roman" w:hAnsi="Times New Roman" w:cs="Times New Roman"/>
          <w:lang w:val="en-US"/>
        </w:rPr>
        <w:t xml:space="preserve"> was less virulent than his predecessors and even accepted the idea that </w:t>
      </w:r>
      <w:proofErr w:type="spellStart"/>
      <w:r w:rsidR="00904644" w:rsidRPr="00A616C4">
        <w:rPr>
          <w:rFonts w:ascii="Times New Roman" w:hAnsi="Times New Roman" w:cs="Times New Roman"/>
          <w:lang w:val="en-US"/>
        </w:rPr>
        <w:lastRenderedPageBreak/>
        <w:t>Bavay</w:t>
      </w:r>
      <w:proofErr w:type="spellEnd"/>
      <w:r w:rsidR="00904644" w:rsidRPr="00A616C4">
        <w:rPr>
          <w:rFonts w:ascii="Times New Roman" w:hAnsi="Times New Roman" w:cs="Times New Roman"/>
          <w:lang w:val="en-US"/>
        </w:rPr>
        <w:t xml:space="preserve"> could have been the capital city of the </w:t>
      </w:r>
      <w:proofErr w:type="spellStart"/>
      <w:r w:rsidR="00904644" w:rsidRPr="00A616C4">
        <w:rPr>
          <w:rFonts w:ascii="Times New Roman" w:hAnsi="Times New Roman" w:cs="Times New Roman"/>
          <w:lang w:val="en-US"/>
        </w:rPr>
        <w:t>Nervians</w:t>
      </w:r>
      <w:proofErr w:type="spellEnd"/>
      <w:r w:rsidR="00904644" w:rsidRPr="00A616C4">
        <w:rPr>
          <w:rFonts w:ascii="Times New Roman" w:hAnsi="Times New Roman" w:cs="Times New Roman"/>
          <w:lang w:val="en-US"/>
        </w:rPr>
        <w:t xml:space="preserve"> in Roman times, whereas Tournai would have been the "original" capital of this people before Caesar's conquest. He was the first to dissociate the Gallic and Roman periods.</w:t>
      </w:r>
      <w:r w:rsidR="00A0025D">
        <w:rPr>
          <w:rStyle w:val="Appelnotedebasdep"/>
          <w:rFonts w:ascii="Times New Roman" w:hAnsi="Times New Roman" w:cs="Times New Roman"/>
        </w:rPr>
        <w:footnoteReference w:id="119"/>
      </w:r>
      <w:r w:rsidR="00904644" w:rsidRPr="00A616C4">
        <w:rPr>
          <w:lang w:val="en-US"/>
        </w:rPr>
        <w:t xml:space="preserve"> </w:t>
      </w:r>
      <w:proofErr w:type="spellStart"/>
      <w:r w:rsidR="00904644" w:rsidRPr="00A616C4">
        <w:rPr>
          <w:rFonts w:ascii="Times New Roman" w:hAnsi="Times New Roman" w:cs="Times New Roman"/>
          <w:lang w:val="en-US"/>
        </w:rPr>
        <w:t>Poutrain's</w:t>
      </w:r>
      <w:proofErr w:type="spellEnd"/>
      <w:r w:rsidR="00904644" w:rsidRPr="00A616C4">
        <w:rPr>
          <w:rFonts w:ascii="Times New Roman" w:hAnsi="Times New Roman" w:cs="Times New Roman"/>
          <w:lang w:val="en-US"/>
        </w:rPr>
        <w:t xml:space="preserve"> theories met with little success, however, and most 18</w:t>
      </w:r>
      <w:r w:rsidR="00904644" w:rsidRPr="00A616C4">
        <w:rPr>
          <w:rFonts w:ascii="Times New Roman" w:hAnsi="Times New Roman" w:cs="Times New Roman"/>
          <w:vertAlign w:val="superscript"/>
          <w:lang w:val="en-US"/>
        </w:rPr>
        <w:t>th</w:t>
      </w:r>
      <w:r w:rsidR="00904644" w:rsidRPr="00A616C4">
        <w:rPr>
          <w:rFonts w:ascii="Times New Roman" w:hAnsi="Times New Roman" w:cs="Times New Roman"/>
          <w:lang w:val="en-US"/>
        </w:rPr>
        <w:t xml:space="preserve"> century scholars considered that </w:t>
      </w:r>
      <w:proofErr w:type="spellStart"/>
      <w:r w:rsidR="00904644" w:rsidRPr="00A616C4">
        <w:rPr>
          <w:rFonts w:ascii="Times New Roman" w:hAnsi="Times New Roman" w:cs="Times New Roman"/>
          <w:lang w:val="en-US"/>
        </w:rPr>
        <w:t>Bavay</w:t>
      </w:r>
      <w:proofErr w:type="spellEnd"/>
      <w:r w:rsidR="00904644" w:rsidRPr="00A616C4">
        <w:rPr>
          <w:rFonts w:ascii="Times New Roman" w:hAnsi="Times New Roman" w:cs="Times New Roman"/>
          <w:lang w:val="en-US"/>
        </w:rPr>
        <w:t xml:space="preserve"> was the main city of the </w:t>
      </w:r>
      <w:proofErr w:type="spellStart"/>
      <w:r w:rsidR="00904644" w:rsidRPr="00A616C4">
        <w:rPr>
          <w:rFonts w:ascii="Times New Roman" w:hAnsi="Times New Roman" w:cs="Times New Roman"/>
          <w:lang w:val="en-US"/>
        </w:rPr>
        <w:t>Nervians</w:t>
      </w:r>
      <w:proofErr w:type="spellEnd"/>
      <w:r w:rsidR="00904644" w:rsidRPr="00A616C4">
        <w:rPr>
          <w:rFonts w:ascii="Times New Roman" w:hAnsi="Times New Roman" w:cs="Times New Roman"/>
          <w:lang w:val="en-US"/>
        </w:rPr>
        <w:t>. The controversy reappeared sporadically until the middle of the 19</w:t>
      </w:r>
      <w:r w:rsidR="00904644" w:rsidRPr="00A616C4">
        <w:rPr>
          <w:rFonts w:ascii="Times New Roman" w:hAnsi="Times New Roman" w:cs="Times New Roman"/>
          <w:vertAlign w:val="superscript"/>
          <w:lang w:val="en-US"/>
        </w:rPr>
        <w:t>th</w:t>
      </w:r>
      <w:r w:rsidR="00904644" w:rsidRPr="00A616C4">
        <w:rPr>
          <w:rFonts w:ascii="Times New Roman" w:hAnsi="Times New Roman" w:cs="Times New Roman"/>
          <w:lang w:val="en-US"/>
        </w:rPr>
        <w:t xml:space="preserve"> century, </w:t>
      </w:r>
      <w:r>
        <w:rPr>
          <w:rFonts w:ascii="Times New Roman" w:hAnsi="Times New Roman" w:cs="Times New Roman"/>
          <w:szCs w:val="24"/>
          <w:lang w:val="en-US"/>
        </w:rPr>
        <w:t xml:space="preserve">until the scholars, historians and archaeologists </w:t>
      </w:r>
      <w:r w:rsidRPr="00E02C66">
        <w:rPr>
          <w:rStyle w:val="Aucun"/>
          <w:rFonts w:ascii="Times New Roman" w:hAnsi="Times New Roman"/>
          <w:color w:val="000000" w:themeColor="text1"/>
          <w:szCs w:val="24"/>
          <w:lang w:val="en-US"/>
        </w:rPr>
        <w:t>definitively decided in favor</w:t>
      </w:r>
      <w:r w:rsidRPr="00E02C66">
        <w:rPr>
          <w:rStyle w:val="Aucun"/>
          <w:rFonts w:ascii="Times New Roman" w:hAnsi="Times New Roman"/>
          <w:color w:val="FF0000"/>
          <w:szCs w:val="24"/>
          <w:lang w:val="en-US"/>
        </w:rPr>
        <w:t xml:space="preserve"> </w:t>
      </w:r>
      <w:r>
        <w:rPr>
          <w:rFonts w:ascii="Times New Roman" w:hAnsi="Times New Roman" w:cs="Times New Roman"/>
          <w:szCs w:val="24"/>
          <w:lang w:val="en-US"/>
        </w:rPr>
        <w:t xml:space="preserve">of </w:t>
      </w:r>
      <w:proofErr w:type="spellStart"/>
      <w:r>
        <w:rPr>
          <w:rFonts w:ascii="Times New Roman" w:hAnsi="Times New Roman" w:cs="Times New Roman"/>
          <w:szCs w:val="24"/>
          <w:lang w:val="en-US"/>
        </w:rPr>
        <w:t>Bavay</w:t>
      </w:r>
      <w:proofErr w:type="spellEnd"/>
      <w:r>
        <w:rPr>
          <w:rFonts w:ascii="Times New Roman" w:hAnsi="Times New Roman" w:cs="Times New Roman"/>
          <w:szCs w:val="24"/>
          <w:lang w:val="en-US"/>
        </w:rPr>
        <w:t>.</w:t>
      </w:r>
      <w:r>
        <w:rPr>
          <w:rFonts w:ascii="Times New Roman" w:hAnsi="Times New Roman" w:cs="Times New Roman"/>
          <w:szCs w:val="24"/>
          <w:vertAlign w:val="superscript"/>
          <w:lang w:val="en-US"/>
        </w:rPr>
        <w:footnoteReference w:id="120"/>
      </w:r>
      <w:r>
        <w:rPr>
          <w:rFonts w:ascii="Times New Roman" w:hAnsi="Times New Roman" w:cs="Times New Roman"/>
          <w:szCs w:val="24"/>
          <w:lang w:val="en-US"/>
        </w:rPr>
        <w:t xml:space="preserve"> </w:t>
      </w:r>
    </w:p>
    <w:p w14:paraId="3A6316B4" w14:textId="77777777" w:rsidR="0070165D" w:rsidRDefault="0070165D">
      <w:pPr>
        <w:spacing w:line="480" w:lineRule="auto"/>
        <w:jc w:val="left"/>
        <w:rPr>
          <w:rFonts w:ascii="Times New Roman" w:eastAsia="Calibri" w:hAnsi="Times New Roman" w:cs="Times New Roman"/>
          <w:b/>
          <w:bCs/>
          <w:szCs w:val="24"/>
          <w:lang w:val="en-US"/>
        </w:rPr>
      </w:pPr>
    </w:p>
    <w:p w14:paraId="6A70CBEA" w14:textId="7E91C680" w:rsidR="0070165D" w:rsidRPr="00982527" w:rsidRDefault="00654BE1">
      <w:pPr>
        <w:spacing w:line="480" w:lineRule="auto"/>
        <w:jc w:val="left"/>
        <w:rPr>
          <w:rFonts w:ascii="Times New Roman" w:eastAsia="Calibri" w:hAnsi="Times New Roman" w:cs="Times New Roman"/>
          <w:b/>
          <w:bCs/>
          <w:szCs w:val="24"/>
          <w:lang w:val="en-US"/>
        </w:rPr>
      </w:pPr>
      <w:r>
        <w:rPr>
          <w:rFonts w:ascii="Times New Roman" w:eastAsia="Calibri" w:hAnsi="Times New Roman" w:cs="Times New Roman"/>
          <w:b/>
          <w:bCs/>
          <w:szCs w:val="24"/>
          <w:lang w:val="en-US"/>
        </w:rPr>
        <w:t>Conclusion</w:t>
      </w:r>
    </w:p>
    <w:p w14:paraId="0250ABAD" w14:textId="77777777" w:rsidR="00C97838" w:rsidRDefault="00982527">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T</w:t>
      </w:r>
      <w:r w:rsidR="00654BE1">
        <w:rPr>
          <w:rFonts w:ascii="Times New Roman" w:eastAsia="Calibri" w:hAnsi="Times New Roman" w:cs="Times New Roman"/>
          <w:szCs w:val="24"/>
          <w:lang w:val="en-US"/>
        </w:rPr>
        <w:t xml:space="preserve">he controversy </w:t>
      </w:r>
      <w:r w:rsidR="00C97838" w:rsidRPr="00E02C66">
        <w:rPr>
          <w:rFonts w:ascii="Times New Roman" w:eastAsia="Calibri" w:hAnsi="Times New Roman" w:cs="Times New Roman"/>
          <w:szCs w:val="24"/>
          <w:lang w:val="en-US"/>
        </w:rPr>
        <w:t xml:space="preserve">surrounding </w:t>
      </w:r>
      <w:r w:rsidR="00C97838">
        <w:rPr>
          <w:rFonts w:ascii="Times New Roman" w:eastAsia="Calibri" w:hAnsi="Times New Roman" w:cs="Times New Roman"/>
          <w:szCs w:val="24"/>
          <w:lang w:val="en-US"/>
        </w:rPr>
        <w:t xml:space="preserve">the location of the ancient city of the </w:t>
      </w:r>
      <w:proofErr w:type="spellStart"/>
      <w:r w:rsidR="00C97838">
        <w:rPr>
          <w:rFonts w:ascii="Times New Roman" w:eastAsia="Calibri" w:hAnsi="Times New Roman" w:cs="Times New Roman"/>
          <w:szCs w:val="24"/>
          <w:lang w:val="en-US"/>
        </w:rPr>
        <w:t>Nervians</w:t>
      </w:r>
      <w:proofErr w:type="spellEnd"/>
      <w:r w:rsidR="00C97838" w:rsidRPr="00E02C66">
        <w:rPr>
          <w:rFonts w:ascii="Times New Roman" w:eastAsia="Calibri" w:hAnsi="Times New Roman" w:cs="Times New Roman"/>
          <w:szCs w:val="24"/>
          <w:lang w:val="en-US"/>
        </w:rPr>
        <w:t xml:space="preserve"> </w:t>
      </w:r>
      <w:r w:rsidR="00654BE1">
        <w:rPr>
          <w:rFonts w:ascii="Times New Roman" w:eastAsia="Calibri" w:hAnsi="Times New Roman" w:cs="Times New Roman"/>
          <w:szCs w:val="24"/>
          <w:lang w:val="en-US"/>
        </w:rPr>
        <w:t xml:space="preserve">is a good example of the upheaval that took place in the early modern era in the relationship between a society and its past. It illustrates the extent to which the emergence of research, influenced by the antiquarian method taking into account the contribution of material sources, modified the way </w:t>
      </w:r>
      <w:r w:rsidR="00654BE1" w:rsidRPr="00E02C66">
        <w:rPr>
          <w:rStyle w:val="Aucun"/>
          <w:rFonts w:ascii="Times New Roman" w:hAnsi="Times New Roman"/>
          <w:color w:val="000000" w:themeColor="text1"/>
          <w:szCs w:val="24"/>
          <w:lang w:val="en-US"/>
        </w:rPr>
        <w:t>the past was considered and</w:t>
      </w:r>
      <w:r w:rsidR="00654BE1">
        <w:rPr>
          <w:rFonts w:ascii="Times New Roman" w:eastAsia="Calibri" w:hAnsi="Times New Roman" w:cs="Times New Roman"/>
          <w:color w:val="000000" w:themeColor="text1"/>
          <w:szCs w:val="24"/>
          <w:lang w:val="en-US"/>
        </w:rPr>
        <w:t xml:space="preserve"> </w:t>
      </w:r>
      <w:r w:rsidR="00654BE1">
        <w:rPr>
          <w:rFonts w:ascii="Times New Roman" w:eastAsia="Calibri" w:hAnsi="Times New Roman" w:cs="Times New Roman"/>
          <w:szCs w:val="24"/>
          <w:lang w:val="en-US"/>
        </w:rPr>
        <w:t xml:space="preserve">provoked intense intellectual debates. In the Southern Netherlands as well as in the neighboring regions, the local traditions inherited from the Middle Ages no longer satisfied the scholars who sought to trace the ancient origins of cities and principalities. They set up a wide variety of methods to better understand this past: rereading of ancient sources, toponymic research, observation of the topography and, naturally, analysis of material remains. The rereading of the ancient texts, then the collection and serialization of material sources, led them to question these local traditions. In the case of the city of the </w:t>
      </w:r>
      <w:proofErr w:type="spellStart"/>
      <w:r w:rsidR="00654BE1">
        <w:rPr>
          <w:rFonts w:ascii="Times New Roman" w:eastAsia="Calibri" w:hAnsi="Times New Roman" w:cs="Times New Roman"/>
          <w:szCs w:val="24"/>
          <w:lang w:val="en-US"/>
        </w:rPr>
        <w:t>Nervians</w:t>
      </w:r>
      <w:proofErr w:type="spellEnd"/>
      <w:r w:rsidR="00654BE1">
        <w:rPr>
          <w:rFonts w:ascii="Times New Roman" w:eastAsia="Calibri" w:hAnsi="Times New Roman" w:cs="Times New Roman"/>
          <w:szCs w:val="24"/>
          <w:lang w:val="en-US"/>
        </w:rPr>
        <w:t xml:space="preserve">, the description and enumeration of the remains (in particular the architectural ruins) were the main </w:t>
      </w:r>
      <w:r w:rsidR="00654BE1">
        <w:rPr>
          <w:rFonts w:ascii="Times New Roman" w:eastAsia="Calibri" w:hAnsi="Times New Roman" w:cs="Times New Roman"/>
          <w:szCs w:val="24"/>
          <w:lang w:val="en-US"/>
        </w:rPr>
        <w:lastRenderedPageBreak/>
        <w:t xml:space="preserve">arguments used by </w:t>
      </w:r>
      <w:proofErr w:type="spellStart"/>
      <w:r w:rsidR="00654BE1">
        <w:rPr>
          <w:rFonts w:ascii="Times New Roman" w:eastAsia="Calibri" w:hAnsi="Times New Roman" w:cs="Times New Roman"/>
          <w:szCs w:val="24"/>
          <w:lang w:val="en-US"/>
        </w:rPr>
        <w:t>Vinchant</w:t>
      </w:r>
      <w:proofErr w:type="spellEnd"/>
      <w:r w:rsidR="00654BE1">
        <w:rPr>
          <w:rFonts w:ascii="Times New Roman" w:eastAsia="Calibri" w:hAnsi="Times New Roman" w:cs="Times New Roman"/>
          <w:szCs w:val="24"/>
          <w:lang w:val="en-US"/>
        </w:rPr>
        <w:t xml:space="preserve">, </w:t>
      </w:r>
      <w:proofErr w:type="spellStart"/>
      <w:r w:rsidR="00654BE1">
        <w:rPr>
          <w:rFonts w:ascii="Times New Roman" w:eastAsia="Calibri" w:hAnsi="Times New Roman" w:cs="Times New Roman"/>
          <w:szCs w:val="24"/>
          <w:lang w:val="en-US"/>
        </w:rPr>
        <w:t>d'Outreman</w:t>
      </w:r>
      <w:proofErr w:type="spellEnd"/>
      <w:r w:rsidR="00654BE1">
        <w:rPr>
          <w:rFonts w:ascii="Times New Roman" w:eastAsia="Calibri" w:hAnsi="Times New Roman" w:cs="Times New Roman"/>
          <w:szCs w:val="24"/>
          <w:lang w:val="en-US"/>
        </w:rPr>
        <w:t xml:space="preserve">, </w:t>
      </w:r>
      <w:proofErr w:type="spellStart"/>
      <w:r w:rsidR="00654BE1">
        <w:rPr>
          <w:rFonts w:ascii="Times New Roman" w:eastAsia="Calibri" w:hAnsi="Times New Roman" w:cs="Times New Roman"/>
          <w:szCs w:val="24"/>
          <w:lang w:val="en-US"/>
        </w:rPr>
        <w:t>Miraeus</w:t>
      </w:r>
      <w:proofErr w:type="spellEnd"/>
      <w:r w:rsidR="00654BE1">
        <w:rPr>
          <w:rFonts w:ascii="Times New Roman" w:eastAsia="Calibri" w:hAnsi="Times New Roman" w:cs="Times New Roman"/>
          <w:szCs w:val="24"/>
          <w:lang w:val="en-US"/>
        </w:rPr>
        <w:t xml:space="preserve"> and </w:t>
      </w:r>
      <w:proofErr w:type="spellStart"/>
      <w:r w:rsidR="00654BE1">
        <w:rPr>
          <w:rFonts w:ascii="Times New Roman" w:eastAsia="Calibri" w:hAnsi="Times New Roman" w:cs="Times New Roman"/>
          <w:szCs w:val="24"/>
          <w:lang w:val="en-US"/>
        </w:rPr>
        <w:t>Bucherius</w:t>
      </w:r>
      <w:proofErr w:type="spellEnd"/>
      <w:r w:rsidR="00654BE1">
        <w:rPr>
          <w:rFonts w:ascii="Times New Roman" w:eastAsia="Calibri" w:hAnsi="Times New Roman" w:cs="Times New Roman"/>
          <w:szCs w:val="24"/>
          <w:lang w:val="en-US"/>
        </w:rPr>
        <w:t xml:space="preserve">. The latter even pointed out that he had personally observed these ruins. They were presented as irrefutable evidence, without which their presence on the site would be inexplicable. </w:t>
      </w:r>
    </w:p>
    <w:p w14:paraId="6CC4C24E" w14:textId="15288E8E" w:rsidR="00C97838" w:rsidRPr="00067436" w:rsidRDefault="00654BE1" w:rsidP="00067436">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This irruption of the material trace in the construction of the historical discourse in the 17</w:t>
      </w:r>
      <w:r>
        <w:rPr>
          <w:rFonts w:ascii="Times New Roman" w:eastAsia="Calibri" w:hAnsi="Times New Roman" w:cs="Times New Roman"/>
          <w:szCs w:val="24"/>
          <w:vertAlign w:val="superscript"/>
          <w:lang w:val="en-US"/>
        </w:rPr>
        <w:t>th</w:t>
      </w:r>
      <w:r>
        <w:rPr>
          <w:rFonts w:ascii="Times New Roman" w:eastAsia="Calibri" w:hAnsi="Times New Roman" w:cs="Times New Roman"/>
          <w:szCs w:val="24"/>
          <w:lang w:val="en-US"/>
        </w:rPr>
        <w:t xml:space="preserve"> century was also perceptible among the partisans of the local traditions, </w:t>
      </w:r>
      <w:r w:rsidRPr="00E02C66">
        <w:rPr>
          <w:rStyle w:val="Aucun"/>
          <w:rFonts w:ascii="Times New Roman" w:hAnsi="Times New Roman"/>
          <w:color w:val="000000" w:themeColor="text1"/>
          <w:szCs w:val="24"/>
          <w:lang w:val="en-US"/>
        </w:rPr>
        <w:t>who used the contribution</w:t>
      </w:r>
      <w:r>
        <w:rPr>
          <w:rFonts w:ascii="Times New Roman" w:eastAsia="Calibri" w:hAnsi="Times New Roman" w:cs="Times New Roman"/>
          <w:color w:val="000000" w:themeColor="text1"/>
          <w:szCs w:val="24"/>
          <w:lang w:val="en-US"/>
        </w:rPr>
        <w:t xml:space="preserve"> </w:t>
      </w:r>
      <w:r w:rsidRPr="00E02C66">
        <w:rPr>
          <w:rFonts w:ascii="Times New Roman" w:eastAsia="Calibri" w:hAnsi="Times New Roman" w:cs="Times New Roman"/>
          <w:color w:val="000000" w:themeColor="text1"/>
          <w:szCs w:val="24"/>
          <w:lang w:val="en-US"/>
        </w:rPr>
        <w:t xml:space="preserve">of </w:t>
      </w:r>
      <w:r>
        <w:rPr>
          <w:rFonts w:ascii="Times New Roman" w:eastAsia="Calibri" w:hAnsi="Times New Roman" w:cs="Times New Roman"/>
          <w:color w:val="000000" w:themeColor="text1"/>
          <w:szCs w:val="24"/>
          <w:lang w:val="en-US"/>
        </w:rPr>
        <w:t>supposed "material evidence"</w:t>
      </w:r>
      <w:r w:rsidRPr="00E02C66">
        <w:rPr>
          <w:rFonts w:ascii="Times New Roman" w:eastAsia="Calibri" w:hAnsi="Times New Roman" w:cs="Times New Roman"/>
          <w:color w:val="000000" w:themeColor="text1"/>
          <w:szCs w:val="24"/>
          <w:lang w:val="en-US"/>
        </w:rPr>
        <w:t xml:space="preserve"> </w:t>
      </w:r>
      <w:r w:rsidRPr="00E02C66">
        <w:rPr>
          <w:rStyle w:val="Aucun"/>
          <w:rFonts w:ascii="Times New Roman" w:hAnsi="Times New Roman"/>
          <w:color w:val="000000" w:themeColor="text1"/>
          <w:szCs w:val="24"/>
          <w:lang w:val="en-US"/>
        </w:rPr>
        <w:t>to their advantage</w:t>
      </w:r>
      <w:r>
        <w:rPr>
          <w:rFonts w:ascii="Times New Roman" w:eastAsia="Calibri" w:hAnsi="Times New Roman" w:cs="Times New Roman"/>
          <w:szCs w:val="24"/>
          <w:lang w:val="en-US"/>
        </w:rPr>
        <w:t xml:space="preserve"> (in particular the prehistoric monolith of </w:t>
      </w:r>
      <w:proofErr w:type="spellStart"/>
      <w:r>
        <w:rPr>
          <w:rFonts w:ascii="Times New Roman" w:eastAsia="Calibri" w:hAnsi="Times New Roman" w:cs="Times New Roman"/>
          <w:szCs w:val="24"/>
          <w:lang w:val="en-US"/>
        </w:rPr>
        <w:t>Hollain</w:t>
      </w:r>
      <w:proofErr w:type="spellEnd"/>
      <w:r>
        <w:rPr>
          <w:rFonts w:ascii="Times New Roman" w:eastAsia="Calibri" w:hAnsi="Times New Roman" w:cs="Times New Roman"/>
          <w:szCs w:val="24"/>
          <w:lang w:val="en-US"/>
        </w:rPr>
        <w:t xml:space="preserve">). </w:t>
      </w:r>
      <w:r w:rsidR="00C97838" w:rsidRPr="00C97838">
        <w:rPr>
          <w:rFonts w:ascii="Times New Roman" w:eastAsia="Calibri" w:hAnsi="Times New Roman" w:cs="Times New Roman"/>
          <w:szCs w:val="24"/>
          <w:lang w:val="en-US"/>
        </w:rPr>
        <w:t>Local traditions did indeed retain their supporters in the 17</w:t>
      </w:r>
      <w:r w:rsidR="00C97838" w:rsidRPr="00C97838">
        <w:rPr>
          <w:rFonts w:ascii="Times New Roman" w:eastAsia="Calibri" w:hAnsi="Times New Roman" w:cs="Times New Roman"/>
          <w:szCs w:val="24"/>
          <w:vertAlign w:val="superscript"/>
          <w:lang w:val="en-US"/>
        </w:rPr>
        <w:t>th</w:t>
      </w:r>
      <w:r w:rsidR="00C97838" w:rsidRPr="00C97838">
        <w:rPr>
          <w:rFonts w:ascii="Times New Roman" w:eastAsia="Calibri" w:hAnsi="Times New Roman" w:cs="Times New Roman"/>
          <w:szCs w:val="24"/>
          <w:lang w:val="en-US"/>
        </w:rPr>
        <w:t xml:space="preserve"> century: </w:t>
      </w:r>
      <w:r w:rsidR="00C97838">
        <w:rPr>
          <w:rFonts w:ascii="Times New Roman" w:eastAsia="Calibri" w:hAnsi="Times New Roman" w:cs="Times New Roman"/>
          <w:szCs w:val="24"/>
          <w:lang w:val="en-US"/>
        </w:rPr>
        <w:t>ancient origins, especially Roman ones, were prestigious and constitutive of regional and local identity.</w:t>
      </w:r>
      <w:r w:rsidR="00C97838">
        <w:rPr>
          <w:rFonts w:ascii="Times New Roman" w:eastAsia="Times New Roman" w:hAnsi="Times New Roman" w:cs="Times New Roman"/>
          <w:szCs w:val="24"/>
          <w:vertAlign w:val="superscript"/>
          <w:lang w:val="en-US"/>
        </w:rPr>
        <w:footnoteReference w:id="121"/>
      </w:r>
      <w:r w:rsidR="00C97838">
        <w:rPr>
          <w:rFonts w:ascii="Times New Roman" w:eastAsia="Calibri" w:hAnsi="Times New Roman" w:cs="Times New Roman"/>
          <w:szCs w:val="24"/>
          <w:lang w:val="en-US"/>
        </w:rPr>
        <w:t xml:space="preserve"> In the case of Tournai, it was a matter of linking the history of the city and the diocese to valiant </w:t>
      </w:r>
      <w:proofErr w:type="spellStart"/>
      <w:r w:rsidR="00C97838">
        <w:rPr>
          <w:rFonts w:ascii="Times New Roman" w:eastAsia="Calibri" w:hAnsi="Times New Roman" w:cs="Times New Roman"/>
          <w:szCs w:val="24"/>
          <w:lang w:val="en-US"/>
        </w:rPr>
        <w:t>Gauls</w:t>
      </w:r>
      <w:proofErr w:type="spellEnd"/>
      <w:r w:rsidR="00C97838">
        <w:rPr>
          <w:rFonts w:ascii="Times New Roman" w:eastAsia="Calibri" w:hAnsi="Times New Roman" w:cs="Times New Roman"/>
          <w:szCs w:val="24"/>
          <w:lang w:val="en-US"/>
        </w:rPr>
        <w:t xml:space="preserve"> and ancient bishops in order to prove its precedence over neighboring bishoprics and principalities. The inhabitants of Tournai were supposed to share the virtues of their courageous ancestors </w:t>
      </w:r>
      <w:r w:rsidR="00C97838" w:rsidRPr="00E02C66">
        <w:rPr>
          <w:rStyle w:val="Aucun"/>
          <w:rFonts w:ascii="Times New Roman" w:hAnsi="Times New Roman"/>
          <w:color w:val="000000" w:themeColor="text1"/>
          <w:szCs w:val="24"/>
          <w:lang w:val="en-US"/>
        </w:rPr>
        <w:t>and keep them as role models</w:t>
      </w:r>
      <w:r w:rsidR="00C97838">
        <w:rPr>
          <w:rFonts w:ascii="Times New Roman" w:eastAsia="Calibri" w:hAnsi="Times New Roman" w:cs="Times New Roman"/>
          <w:szCs w:val="24"/>
          <w:lang w:val="en-US"/>
        </w:rPr>
        <w:t>.</w:t>
      </w:r>
      <w:r w:rsidR="00067436" w:rsidRPr="00067436">
        <w:rPr>
          <w:lang w:val="en-US"/>
        </w:rPr>
        <w:t xml:space="preserve"> </w:t>
      </w:r>
      <w:r w:rsidR="00067436" w:rsidRPr="00067436">
        <w:rPr>
          <w:rFonts w:ascii="Times New Roman" w:eastAsia="Calibri" w:hAnsi="Times New Roman" w:cs="Times New Roman"/>
          <w:szCs w:val="24"/>
          <w:lang w:val="en-US"/>
        </w:rPr>
        <w:t xml:space="preserve">The authors in favor of the </w:t>
      </w:r>
      <w:r w:rsidR="00067436">
        <w:rPr>
          <w:rFonts w:ascii="Times New Roman" w:eastAsia="Calibri" w:hAnsi="Times New Roman" w:cs="Times New Roman"/>
          <w:szCs w:val="24"/>
          <w:lang w:val="en-US"/>
        </w:rPr>
        <w:t xml:space="preserve">local </w:t>
      </w:r>
      <w:r w:rsidR="00067436" w:rsidRPr="00067436">
        <w:rPr>
          <w:rFonts w:ascii="Times New Roman" w:eastAsia="Calibri" w:hAnsi="Times New Roman" w:cs="Times New Roman"/>
          <w:szCs w:val="24"/>
          <w:lang w:val="en-US"/>
        </w:rPr>
        <w:t xml:space="preserve">traditions, however, had to adapt their argumentation, the simple reiteration of a tradition no longer being sufficient, and they had to look for material remains supporting their theses. They also had to try to explain the presence of such vestiges in </w:t>
      </w:r>
      <w:proofErr w:type="spellStart"/>
      <w:r w:rsidR="00067436" w:rsidRPr="00067436">
        <w:rPr>
          <w:rFonts w:ascii="Times New Roman" w:eastAsia="Calibri" w:hAnsi="Times New Roman" w:cs="Times New Roman"/>
          <w:szCs w:val="24"/>
          <w:lang w:val="en-US"/>
        </w:rPr>
        <w:t>Bavay</w:t>
      </w:r>
      <w:proofErr w:type="spellEnd"/>
      <w:r w:rsidR="00067436" w:rsidRPr="00067436">
        <w:rPr>
          <w:rFonts w:ascii="Times New Roman" w:eastAsia="Calibri" w:hAnsi="Times New Roman" w:cs="Times New Roman"/>
          <w:szCs w:val="24"/>
          <w:lang w:val="en-US"/>
        </w:rPr>
        <w:t>, whereas they were hardly visible in Tournai.</w:t>
      </w:r>
    </w:p>
    <w:p w14:paraId="6B7119EF" w14:textId="77777777" w:rsidR="0070165D" w:rsidRDefault="00654BE1">
      <w:pPr>
        <w:spacing w:line="480" w:lineRule="auto"/>
        <w:ind w:firstLine="708"/>
        <w:jc w:val="left"/>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This importance given to monumental remains undeniably constituted a profound change in the way of considering the past. The material trace was </w:t>
      </w:r>
      <w:r w:rsidRPr="00E02C66">
        <w:rPr>
          <w:rStyle w:val="Aucun"/>
          <w:rFonts w:ascii="Times New Roman" w:hAnsi="Times New Roman"/>
          <w:color w:val="000000" w:themeColor="text1"/>
          <w:szCs w:val="24"/>
          <w:lang w:val="en-US"/>
        </w:rPr>
        <w:t xml:space="preserve">gradually established as proof, </w:t>
      </w:r>
      <w:r w:rsidRPr="00E02C66">
        <w:rPr>
          <w:rFonts w:ascii="Times New Roman" w:hAnsi="Times New Roman"/>
          <w:szCs w:val="24"/>
          <w:lang w:val="en-US"/>
        </w:rPr>
        <w:t>going as far as competing, and even supplanting in the end</w:t>
      </w:r>
      <w:r>
        <w:rPr>
          <w:rFonts w:ascii="Times New Roman" w:eastAsia="Times New Roman" w:hAnsi="Times New Roman" w:cs="Times New Roman"/>
          <w:szCs w:val="24"/>
          <w:lang w:val="en-US"/>
        </w:rPr>
        <w:t xml:space="preserve"> the written tradition and the toponymic research which </w:t>
      </w:r>
      <w:r w:rsidRPr="00E02C66">
        <w:rPr>
          <w:rFonts w:ascii="Times New Roman" w:eastAsia="Times New Roman" w:hAnsi="Times New Roman" w:cs="Times New Roman"/>
          <w:szCs w:val="24"/>
          <w:lang w:val="en-US"/>
        </w:rPr>
        <w:t xml:space="preserve">had </w:t>
      </w:r>
      <w:r>
        <w:rPr>
          <w:rFonts w:ascii="Times New Roman" w:eastAsia="Times New Roman" w:hAnsi="Times New Roman" w:cs="Times New Roman"/>
          <w:szCs w:val="24"/>
          <w:lang w:val="en-US"/>
        </w:rPr>
        <w:t>prevailed until then.</w:t>
      </w:r>
      <w:r>
        <w:rPr>
          <w:rFonts w:ascii="Times New Roman" w:eastAsia="Times New Roman" w:hAnsi="Times New Roman" w:cs="Times New Roman"/>
          <w:szCs w:val="24"/>
          <w:vertAlign w:val="superscript"/>
          <w:lang w:val="en-US"/>
        </w:rPr>
        <w:footnoteReference w:id="122"/>
      </w:r>
      <w:r>
        <w:rPr>
          <w:rFonts w:ascii="Times New Roman" w:eastAsia="Times New Roman" w:hAnsi="Times New Roman" w:cs="Times New Roman"/>
          <w:szCs w:val="24"/>
          <w:lang w:val="en-US"/>
        </w:rPr>
        <w:t xml:space="preserve"> Gradually, the ruin </w:t>
      </w:r>
      <w:r w:rsidRPr="00E02C66">
        <w:rPr>
          <w:rFonts w:ascii="Times New Roman" w:eastAsia="Times New Roman" w:hAnsi="Times New Roman" w:cs="Times New Roman"/>
          <w:szCs w:val="24"/>
          <w:lang w:val="en-US"/>
        </w:rPr>
        <w:t>was installed</w:t>
      </w:r>
      <w:r>
        <w:rPr>
          <w:rFonts w:ascii="Times New Roman" w:eastAsia="Times New Roman" w:hAnsi="Times New Roman" w:cs="Times New Roman"/>
          <w:szCs w:val="24"/>
          <w:lang w:val="en-US"/>
        </w:rPr>
        <w:t xml:space="preserve"> </w:t>
      </w:r>
      <w:r w:rsidRPr="00E02C66">
        <w:rPr>
          <w:rFonts w:ascii="Times New Roman" w:eastAsia="Times New Roman" w:hAnsi="Times New Roman" w:cs="Times New Roman"/>
          <w:szCs w:val="24"/>
          <w:lang w:val="en-US"/>
        </w:rPr>
        <w:t xml:space="preserve">as </w:t>
      </w:r>
      <w:r>
        <w:rPr>
          <w:rFonts w:ascii="Times New Roman" w:eastAsia="Times New Roman" w:hAnsi="Times New Roman" w:cs="Times New Roman"/>
          <w:szCs w:val="24"/>
          <w:lang w:val="en-US"/>
        </w:rPr>
        <w:t xml:space="preserve">a guarantee and </w:t>
      </w:r>
      <w:r w:rsidRPr="00E02C66">
        <w:rPr>
          <w:rFonts w:ascii="Times New Roman" w:eastAsia="Times New Roman" w:hAnsi="Times New Roman" w:cs="Times New Roman"/>
          <w:szCs w:val="24"/>
          <w:lang w:val="en-US"/>
        </w:rPr>
        <w:t xml:space="preserve">a </w:t>
      </w:r>
      <w:r>
        <w:rPr>
          <w:rFonts w:ascii="Times New Roman" w:eastAsia="Times New Roman" w:hAnsi="Times New Roman" w:cs="Times New Roman"/>
          <w:szCs w:val="24"/>
          <w:lang w:val="en-US"/>
        </w:rPr>
        <w:lastRenderedPageBreak/>
        <w:t>symbol of the antiquity of the communities.</w:t>
      </w:r>
      <w:r>
        <w:rPr>
          <w:rFonts w:ascii="Times New Roman" w:eastAsia="Calibri" w:hAnsi="Times New Roman" w:cs="Times New Roman"/>
          <w:szCs w:val="24"/>
          <w:lang w:val="en-US"/>
        </w:rPr>
        <w:t xml:space="preserve"> </w:t>
      </w:r>
      <w:r>
        <w:rPr>
          <w:rFonts w:ascii="Times New Roman" w:eastAsia="Times New Roman" w:hAnsi="Times New Roman" w:cs="Times New Roman"/>
          <w:szCs w:val="24"/>
          <w:lang w:val="en-US"/>
        </w:rPr>
        <w:t>The valorization of the material vestiges, and particularly of the ruins, as proofs and symbol</w:t>
      </w:r>
      <w:r w:rsidRPr="00067436">
        <w:rPr>
          <w:rFonts w:ascii="Times New Roman" w:eastAsia="Times New Roman" w:hAnsi="Times New Roman" w:cs="Times New Roman"/>
          <w:szCs w:val="24"/>
          <w:lang w:val="en-US"/>
        </w:rPr>
        <w:t>s of the ancient origin of the community was t</w:t>
      </w:r>
      <w:r w:rsidRPr="00067436">
        <w:rPr>
          <w:rStyle w:val="Aucun"/>
          <w:rFonts w:ascii="Times New Roman" w:hAnsi="Times New Roman"/>
          <w:szCs w:val="24"/>
          <w:lang w:val="en-US"/>
        </w:rPr>
        <w:t>aking place</w:t>
      </w:r>
      <w:r w:rsidRPr="00067436">
        <w:rPr>
          <w:rFonts w:ascii="Times New Roman" w:eastAsia="Times New Roman" w:hAnsi="Times New Roman" w:cs="Times New Roman"/>
          <w:szCs w:val="24"/>
          <w:lang w:val="en-US"/>
        </w:rPr>
        <w:t>, at the same time, in the remainder of the southern Netherlands</w:t>
      </w:r>
      <w:r w:rsidRPr="00067436">
        <w:rPr>
          <w:rFonts w:ascii="Times New Roman" w:eastAsia="Calibri" w:hAnsi="Times New Roman" w:cs="Times New Roman"/>
          <w:szCs w:val="24"/>
          <w:vertAlign w:val="superscript"/>
          <w:lang w:val="en-US"/>
        </w:rPr>
        <w:footnoteReference w:id="123"/>
      </w:r>
      <w:r w:rsidRPr="00067436">
        <w:rPr>
          <w:rFonts w:ascii="Times New Roman" w:eastAsia="Times New Roman" w:hAnsi="Times New Roman" w:cs="Times New Roman"/>
          <w:szCs w:val="24"/>
          <w:lang w:val="en-US"/>
        </w:rPr>
        <w:t xml:space="preserve">, but also </w:t>
      </w:r>
      <w:r w:rsidRPr="00067436">
        <w:rPr>
          <w:rFonts w:ascii="Times New Roman" w:eastAsia="Calibri" w:hAnsi="Times New Roman" w:cs="Times New Roman"/>
          <w:szCs w:val="24"/>
          <w:lang w:val="en-US"/>
        </w:rPr>
        <w:t>in France (</w:t>
      </w:r>
      <w:r w:rsidRPr="00067436">
        <w:rPr>
          <w:rStyle w:val="Aucun"/>
          <w:rFonts w:ascii="Times New Roman" w:hAnsi="Times New Roman"/>
          <w:szCs w:val="24"/>
          <w:lang w:val="en-US"/>
        </w:rPr>
        <w:t>more specifically</w:t>
      </w:r>
      <w:r w:rsidRPr="00067436">
        <w:rPr>
          <w:rFonts w:ascii="Times New Roman" w:eastAsia="Calibri" w:hAnsi="Times New Roman" w:cs="Times New Roman"/>
          <w:szCs w:val="24"/>
          <w:lang w:val="en-US"/>
        </w:rPr>
        <w:t xml:space="preserve"> in </w:t>
      </w:r>
      <w:proofErr w:type="spellStart"/>
      <w:r w:rsidRPr="00067436">
        <w:rPr>
          <w:rFonts w:ascii="Times New Roman" w:eastAsia="Calibri" w:hAnsi="Times New Roman" w:cs="Times New Roman"/>
          <w:szCs w:val="24"/>
          <w:lang w:val="en-US"/>
        </w:rPr>
        <w:t>Nîmes</w:t>
      </w:r>
      <w:proofErr w:type="spellEnd"/>
      <w:r w:rsidRPr="00067436">
        <w:rPr>
          <w:rFonts w:ascii="Times New Roman" w:eastAsia="Calibri" w:hAnsi="Times New Roman" w:cs="Times New Roman"/>
          <w:szCs w:val="24"/>
          <w:lang w:val="en-US"/>
        </w:rPr>
        <w:t>,</w:t>
      </w:r>
      <w:r w:rsidRPr="00067436">
        <w:rPr>
          <w:rFonts w:ascii="Times New Roman" w:eastAsia="Calibri" w:hAnsi="Times New Roman" w:cs="Times New Roman"/>
          <w:szCs w:val="24"/>
          <w:vertAlign w:val="superscript"/>
          <w:lang w:val="en-US"/>
        </w:rPr>
        <w:footnoteReference w:id="124"/>
      </w:r>
      <w:r w:rsidRPr="00067436">
        <w:rPr>
          <w:rFonts w:ascii="Times New Roman" w:eastAsia="Calibri" w:hAnsi="Times New Roman" w:cs="Times New Roman"/>
          <w:szCs w:val="24"/>
          <w:lang w:val="en-US"/>
        </w:rPr>
        <w:t xml:space="preserve"> Narbonne</w:t>
      </w:r>
      <w:r w:rsidRPr="00067436">
        <w:rPr>
          <w:rFonts w:ascii="Times New Roman" w:eastAsia="Calibri" w:hAnsi="Times New Roman" w:cs="Times New Roman"/>
          <w:szCs w:val="24"/>
          <w:vertAlign w:val="superscript"/>
          <w:lang w:val="en-US"/>
        </w:rPr>
        <w:footnoteReference w:id="125"/>
      </w:r>
      <w:r w:rsidRPr="00067436">
        <w:rPr>
          <w:rFonts w:ascii="Times New Roman" w:eastAsia="Calibri" w:hAnsi="Times New Roman" w:cs="Times New Roman"/>
          <w:szCs w:val="24"/>
          <w:lang w:val="en-US"/>
        </w:rPr>
        <w:t xml:space="preserve"> and Toulouse</w:t>
      </w:r>
      <w:r w:rsidRPr="00067436">
        <w:rPr>
          <w:rFonts w:ascii="Times New Roman" w:eastAsia="Calibri" w:hAnsi="Times New Roman" w:cs="Times New Roman"/>
          <w:szCs w:val="24"/>
          <w:vertAlign w:val="superscript"/>
          <w:lang w:val="en-US"/>
        </w:rPr>
        <w:footnoteReference w:id="126"/>
      </w:r>
      <w:r w:rsidRPr="00067436">
        <w:rPr>
          <w:rFonts w:ascii="Times New Roman" w:eastAsia="Calibri" w:hAnsi="Times New Roman" w:cs="Times New Roman"/>
          <w:szCs w:val="24"/>
          <w:lang w:val="en-US"/>
        </w:rPr>
        <w:t>), in England,</w:t>
      </w:r>
      <w:r w:rsidRPr="00067436">
        <w:rPr>
          <w:rFonts w:ascii="Times New Roman" w:eastAsia="Calibri" w:hAnsi="Times New Roman" w:cs="Times New Roman"/>
          <w:szCs w:val="24"/>
          <w:vertAlign w:val="superscript"/>
          <w:lang w:val="en-US"/>
        </w:rPr>
        <w:footnoteReference w:id="127"/>
      </w:r>
      <w:r w:rsidRPr="00067436">
        <w:rPr>
          <w:rFonts w:ascii="Times New Roman" w:eastAsia="Calibri" w:hAnsi="Times New Roman" w:cs="Times New Roman"/>
          <w:szCs w:val="24"/>
          <w:lang w:val="en-US"/>
        </w:rPr>
        <w:t xml:space="preserve"> in the Dutch Republic</w:t>
      </w:r>
      <w:r w:rsidRPr="00067436">
        <w:rPr>
          <w:rFonts w:ascii="Times New Roman" w:eastAsia="Calibri" w:hAnsi="Times New Roman" w:cs="Times New Roman"/>
          <w:szCs w:val="24"/>
          <w:vertAlign w:val="superscript"/>
          <w:lang w:val="en-US"/>
        </w:rPr>
        <w:footnoteReference w:id="128"/>
      </w:r>
      <w:r w:rsidRPr="00067436">
        <w:rPr>
          <w:rFonts w:ascii="Times New Roman" w:eastAsia="Calibri" w:hAnsi="Times New Roman" w:cs="Times New Roman"/>
          <w:szCs w:val="24"/>
          <w:lang w:val="en-US"/>
        </w:rPr>
        <w:t xml:space="preserve"> or in the Germanic area.</w:t>
      </w:r>
      <w:r w:rsidRPr="00067436">
        <w:rPr>
          <w:rFonts w:ascii="Times New Roman" w:eastAsia="Calibri" w:hAnsi="Times New Roman" w:cs="Times New Roman"/>
          <w:szCs w:val="24"/>
          <w:vertAlign w:val="superscript"/>
          <w:lang w:val="en-US"/>
        </w:rPr>
        <w:footnoteReference w:id="129"/>
      </w:r>
      <w:r w:rsidRPr="00067436">
        <w:rPr>
          <w:rFonts w:ascii="Times New Roman" w:eastAsia="Calibri" w:hAnsi="Times New Roman" w:cs="Times New Roman"/>
          <w:szCs w:val="24"/>
          <w:lang w:val="en-US"/>
        </w:rPr>
        <w:t xml:space="preserve"> </w:t>
      </w:r>
      <w:r w:rsidRPr="00E02C66">
        <w:rPr>
          <w:rStyle w:val="Aucun"/>
          <w:rFonts w:ascii="Times New Roman" w:hAnsi="Times New Roman"/>
          <w:color w:val="000000" w:themeColor="text1"/>
          <w:szCs w:val="24"/>
          <w:lang w:val="en-US"/>
        </w:rPr>
        <w:t>There, the question is one</w:t>
      </w:r>
      <w:r>
        <w:rPr>
          <w:rFonts w:ascii="Times New Roman" w:eastAsia="Times New Roman" w:hAnsi="Times New Roman" w:cs="Times New Roman"/>
          <w:color w:val="000000" w:themeColor="text1"/>
          <w:szCs w:val="24"/>
          <w:lang w:val="en-US"/>
        </w:rPr>
        <w:t xml:space="preserve"> </w:t>
      </w:r>
      <w:r>
        <w:rPr>
          <w:rFonts w:ascii="Times New Roman" w:eastAsia="Times New Roman" w:hAnsi="Times New Roman" w:cs="Times New Roman"/>
          <w:szCs w:val="24"/>
          <w:lang w:val="en-US"/>
        </w:rPr>
        <w:t>of an upheaval in the relationship of the populations with their past, a relationship which is established, today still, primarily by the means of tangible material vestiges.</w:t>
      </w:r>
      <w:r>
        <w:rPr>
          <w:rFonts w:ascii="Times New Roman" w:eastAsia="Times New Roman" w:hAnsi="Times New Roman" w:cs="Times New Roman"/>
          <w:szCs w:val="24"/>
          <w:vertAlign w:val="superscript"/>
          <w:lang w:val="en-US"/>
        </w:rPr>
        <w:footnoteReference w:id="130"/>
      </w:r>
    </w:p>
    <w:sectPr w:rsidR="0070165D">
      <w:headerReference w:type="default" r:id="rId9"/>
      <w:pgSz w:w="12242" w:h="1584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6A1D8" w14:textId="77777777" w:rsidR="004235C2" w:rsidRDefault="004235C2">
      <w:pPr>
        <w:spacing w:after="0" w:line="240" w:lineRule="auto"/>
      </w:pPr>
      <w:r>
        <w:separator/>
      </w:r>
    </w:p>
  </w:endnote>
  <w:endnote w:type="continuationSeparator" w:id="0">
    <w:p w14:paraId="11EC4710" w14:textId="77777777" w:rsidR="004235C2" w:rsidRDefault="0042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NotDefSpecial">
    <w:altName w:val="MS Mincho"/>
    <w:panose1 w:val="00000000000000000000"/>
    <w:charset w:val="80"/>
    <w:family w:val="auto"/>
    <w:notTrueType/>
    <w:pitch w:val="default"/>
    <w:sig w:usb0="00000001" w:usb1="08070000" w:usb2="00000010" w:usb3="00000000" w:csb0="00020000" w:csb1="00000000"/>
  </w:font>
  <w:font w:name="Andale Sans UI">
    <w:altName w:val="Arial Unicode MS"/>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BBAC8" w14:textId="77777777" w:rsidR="004235C2" w:rsidRDefault="004235C2">
      <w:pPr>
        <w:spacing w:after="0" w:line="240" w:lineRule="auto"/>
      </w:pPr>
      <w:r>
        <w:separator/>
      </w:r>
    </w:p>
  </w:footnote>
  <w:footnote w:type="continuationSeparator" w:id="0">
    <w:p w14:paraId="18589A80" w14:textId="77777777" w:rsidR="004235C2" w:rsidRDefault="004235C2">
      <w:pPr>
        <w:spacing w:after="0" w:line="240" w:lineRule="auto"/>
      </w:pPr>
      <w:r>
        <w:continuationSeparator/>
      </w:r>
    </w:p>
  </w:footnote>
  <w:footnote w:id="1">
    <w:p w14:paraId="34633C01" w14:textId="43D2DF8F" w:rsidR="00933629" w:rsidRPr="00A616C4" w:rsidRDefault="00933629">
      <w:pPr>
        <w:pStyle w:val="Notedebasdepage"/>
        <w:rPr>
          <w:rFonts w:ascii="Times New Roman" w:hAnsi="Times New Roman" w:cs="Times New Roman"/>
          <w:lang w:val="en-US"/>
        </w:rPr>
      </w:pPr>
      <w:r w:rsidRPr="00933629">
        <w:rPr>
          <w:rStyle w:val="Appelnotedebasdep"/>
          <w:rFonts w:ascii="Times New Roman" w:hAnsi="Times New Roman" w:cs="Times New Roman"/>
        </w:rPr>
        <w:footnoteRef/>
      </w:r>
      <w:r w:rsidRPr="00A616C4">
        <w:rPr>
          <w:rFonts w:ascii="Times New Roman" w:hAnsi="Times New Roman" w:cs="Times New Roman"/>
          <w:lang w:val="en-US"/>
        </w:rPr>
        <w:t xml:space="preserve"> </w:t>
      </w:r>
      <w:r w:rsidR="007B553F" w:rsidRPr="007B553F">
        <w:rPr>
          <w:rFonts w:ascii="Times New Roman" w:hAnsi="Times New Roman" w:cs="Times New Roman"/>
          <w:lang w:val="en-US"/>
        </w:rPr>
        <w:t>The content of this article is a reworked version of a section of my unpublished doctoral thesis. It was defended at the University of Namur and the University of Louvain (Louvain-la-</w:t>
      </w:r>
      <w:proofErr w:type="spellStart"/>
      <w:r w:rsidR="007B553F" w:rsidRPr="007B553F">
        <w:rPr>
          <w:rFonts w:ascii="Times New Roman" w:hAnsi="Times New Roman" w:cs="Times New Roman"/>
          <w:lang w:val="en-US"/>
        </w:rPr>
        <w:t>Neuve</w:t>
      </w:r>
      <w:proofErr w:type="spellEnd"/>
      <w:r w:rsidR="007B553F" w:rsidRPr="007B553F">
        <w:rPr>
          <w:rFonts w:ascii="Times New Roman" w:hAnsi="Times New Roman" w:cs="Times New Roman"/>
          <w:lang w:val="en-US"/>
        </w:rPr>
        <w:t>), Belgium, on November 17, 2021.</w:t>
      </w:r>
      <w:r w:rsidR="007B553F">
        <w:rPr>
          <w:rFonts w:ascii="Times New Roman" w:hAnsi="Times New Roman" w:cs="Times New Roman"/>
          <w:sz w:val="24"/>
          <w:lang w:val="fr-BE"/>
        </w:rPr>
        <w:t xml:space="preserve"> </w:t>
      </w:r>
      <w:r w:rsidR="007B553F" w:rsidRPr="007B553F">
        <w:rPr>
          <w:rFonts w:ascii="Times New Roman" w:hAnsi="Times New Roman" w:cs="Times New Roman"/>
          <w:lang w:val="fr-BE"/>
        </w:rPr>
        <w:t xml:space="preserve">Olivier Latteur, </w:t>
      </w:r>
      <w:r w:rsidR="007B553F" w:rsidRPr="007B553F">
        <w:rPr>
          <w:rFonts w:ascii="Times New Roman" w:hAnsi="Times New Roman" w:cs="Times New Roman"/>
          <w:i/>
          <w:iCs/>
          <w:lang w:val="fr-BE"/>
        </w:rPr>
        <w:t>Cohabiter avec l’Antiquité (XVI</w:t>
      </w:r>
      <w:r w:rsidR="007B553F" w:rsidRPr="007B553F">
        <w:rPr>
          <w:rFonts w:ascii="Times New Roman" w:hAnsi="Times New Roman" w:cs="Times New Roman"/>
          <w:i/>
          <w:iCs/>
          <w:vertAlign w:val="superscript"/>
          <w:lang w:val="fr-BE"/>
        </w:rPr>
        <w:t>e</w:t>
      </w:r>
      <w:r w:rsidR="007B553F" w:rsidRPr="007B553F">
        <w:rPr>
          <w:rFonts w:ascii="Times New Roman" w:hAnsi="Times New Roman" w:cs="Times New Roman"/>
          <w:i/>
          <w:iCs/>
          <w:lang w:val="fr-BE"/>
        </w:rPr>
        <w:t>-XVIII</w:t>
      </w:r>
      <w:r w:rsidR="007B553F" w:rsidRPr="007B553F">
        <w:rPr>
          <w:rFonts w:ascii="Times New Roman" w:hAnsi="Times New Roman" w:cs="Times New Roman"/>
          <w:i/>
          <w:iCs/>
          <w:vertAlign w:val="superscript"/>
          <w:lang w:val="fr-BE"/>
        </w:rPr>
        <w:t>e</w:t>
      </w:r>
      <w:r w:rsidR="007B553F" w:rsidRPr="007B553F">
        <w:rPr>
          <w:rFonts w:ascii="Times New Roman" w:hAnsi="Times New Roman" w:cs="Times New Roman"/>
          <w:i/>
          <w:iCs/>
          <w:lang w:val="fr-BE"/>
        </w:rPr>
        <w:t xml:space="preserve"> siècles). </w:t>
      </w:r>
      <w:proofErr w:type="spellStart"/>
      <w:r w:rsidR="007B553F" w:rsidRPr="007B553F">
        <w:rPr>
          <w:rFonts w:ascii="Times New Roman" w:hAnsi="Times New Roman" w:cs="Times New Roman"/>
          <w:i/>
          <w:iCs/>
          <w:lang w:val="fr-BE"/>
        </w:rPr>
        <w:t>Antiquarisme</w:t>
      </w:r>
      <w:proofErr w:type="spellEnd"/>
      <w:r w:rsidR="007B553F" w:rsidRPr="007B553F">
        <w:rPr>
          <w:rFonts w:ascii="Times New Roman" w:hAnsi="Times New Roman" w:cs="Times New Roman"/>
          <w:i/>
          <w:iCs/>
          <w:lang w:val="fr-BE"/>
        </w:rPr>
        <w:t xml:space="preserve">, traditions locales et impact paysager des vestiges antiques dans les Pays-Bas méridionaux et la principauté de Liège (1565-1794) </w:t>
      </w:r>
      <w:r w:rsidR="007B553F" w:rsidRPr="007B553F">
        <w:rPr>
          <w:rFonts w:ascii="Times New Roman" w:hAnsi="Times New Roman" w:cs="Times New Roman"/>
          <w:lang w:val="fr-BE"/>
        </w:rPr>
        <w:t>(</w:t>
      </w:r>
      <w:proofErr w:type="spellStart"/>
      <w:r w:rsidR="007B553F" w:rsidRPr="007B553F">
        <w:rPr>
          <w:rFonts w:ascii="Times New Roman" w:hAnsi="Times New Roman" w:cs="Times New Roman"/>
          <w:lang w:val="fr-BE"/>
        </w:rPr>
        <w:t>unpublished</w:t>
      </w:r>
      <w:proofErr w:type="spellEnd"/>
      <w:r w:rsidR="007B553F" w:rsidRPr="007B553F">
        <w:rPr>
          <w:rFonts w:ascii="Times New Roman" w:hAnsi="Times New Roman" w:cs="Times New Roman"/>
          <w:lang w:val="fr-BE"/>
        </w:rPr>
        <w:t xml:space="preserve"> PhD dissertation: </w:t>
      </w:r>
      <w:proofErr w:type="spellStart"/>
      <w:r w:rsidR="007B553F" w:rsidRPr="007B553F">
        <w:rPr>
          <w:rFonts w:ascii="Times New Roman" w:hAnsi="Times New Roman" w:cs="Times New Roman"/>
          <w:lang w:val="fr-BE"/>
        </w:rPr>
        <w:t>University</w:t>
      </w:r>
      <w:proofErr w:type="spellEnd"/>
      <w:r w:rsidR="007B553F" w:rsidRPr="007B553F">
        <w:rPr>
          <w:rFonts w:ascii="Times New Roman" w:hAnsi="Times New Roman" w:cs="Times New Roman"/>
          <w:lang w:val="fr-BE"/>
        </w:rPr>
        <w:t xml:space="preserve"> of Namur and </w:t>
      </w:r>
      <w:proofErr w:type="spellStart"/>
      <w:r w:rsidR="007B553F" w:rsidRPr="007B553F">
        <w:rPr>
          <w:rFonts w:ascii="Times New Roman" w:hAnsi="Times New Roman" w:cs="Times New Roman"/>
          <w:lang w:val="fr-BE"/>
        </w:rPr>
        <w:t>University</w:t>
      </w:r>
      <w:proofErr w:type="spellEnd"/>
      <w:r w:rsidR="007B553F" w:rsidRPr="007B553F">
        <w:rPr>
          <w:rFonts w:ascii="Times New Roman" w:hAnsi="Times New Roman" w:cs="Times New Roman"/>
          <w:lang w:val="fr-BE"/>
        </w:rPr>
        <w:t xml:space="preserve"> of Louvain, 2021), </w:t>
      </w:r>
      <w:r w:rsidR="003225B2">
        <w:rPr>
          <w:rFonts w:ascii="Times New Roman" w:hAnsi="Times New Roman" w:cs="Times New Roman"/>
          <w:lang w:val="fr-BE"/>
        </w:rPr>
        <w:t>422-442.</w:t>
      </w:r>
    </w:p>
  </w:footnote>
  <w:footnote w:id="2">
    <w:p w14:paraId="4C8D522B"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bookmarkStart w:id="0" w:name="_Hlk93565415"/>
      <w:bookmarkStart w:id="1" w:name="_Hlk93566692"/>
      <w:bookmarkStart w:id="2" w:name="_Hlk31127397"/>
      <w:r>
        <w:rPr>
          <w:rFonts w:ascii="Times New Roman" w:hAnsi="Times New Roman" w:cs="Times New Roman"/>
          <w:sz w:val="20"/>
          <w:lang w:val="en-US"/>
        </w:rPr>
        <w:t xml:space="preserve"> Karl </w:t>
      </w:r>
      <w:proofErr w:type="spellStart"/>
      <w:r>
        <w:rPr>
          <w:rFonts w:ascii="Times New Roman" w:hAnsi="Times New Roman" w:cs="Times New Roman"/>
          <w:sz w:val="20"/>
          <w:lang w:val="en-US"/>
        </w:rPr>
        <w:t>Enenkel</w:t>
      </w:r>
      <w:proofErr w:type="spellEnd"/>
      <w:r>
        <w:rPr>
          <w:rFonts w:ascii="Times New Roman" w:hAnsi="Times New Roman" w:cs="Times New Roman"/>
          <w:sz w:val="20"/>
          <w:lang w:val="en-US"/>
        </w:rPr>
        <w:t xml:space="preserve"> and Konrad </w:t>
      </w:r>
      <w:proofErr w:type="spellStart"/>
      <w:r>
        <w:rPr>
          <w:rFonts w:ascii="Times New Roman" w:hAnsi="Times New Roman" w:cs="Times New Roman"/>
          <w:sz w:val="20"/>
          <w:lang w:val="en-US"/>
        </w:rPr>
        <w:t>Ottenheym</w:t>
      </w:r>
      <w:bookmarkEnd w:id="0"/>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Ambitious antiquities</w:t>
      </w:r>
      <w:bookmarkEnd w:id="1"/>
      <w:r>
        <w:rPr>
          <w:rFonts w:ascii="Times New Roman" w:hAnsi="Times New Roman" w:cs="Times New Roman"/>
          <w:i/>
          <w:iCs/>
          <w:sz w:val="20"/>
          <w:lang w:val="en-US"/>
        </w:rPr>
        <w:t xml:space="preserve">, famous forebears: constructions of a glorious past in the early modern Netherlands and in Europe </w:t>
      </w:r>
      <w:r>
        <w:rPr>
          <w:rFonts w:ascii="Times New Roman" w:hAnsi="Times New Roman" w:cs="Times New Roman"/>
          <w:sz w:val="20"/>
          <w:lang w:val="en-US"/>
        </w:rPr>
        <w:t xml:space="preserve">(Leiden: Brill, 2019), 1-2; Bianca De </w:t>
      </w:r>
      <w:proofErr w:type="spellStart"/>
      <w:r>
        <w:rPr>
          <w:rFonts w:ascii="Times New Roman" w:hAnsi="Times New Roman" w:cs="Times New Roman"/>
          <w:sz w:val="20"/>
          <w:lang w:val="en-US"/>
        </w:rPr>
        <w:t>Divitiis</w:t>
      </w:r>
      <w:proofErr w:type="spellEnd"/>
      <w:r>
        <w:rPr>
          <w:rFonts w:ascii="Times New Roman" w:hAnsi="Times New Roman" w:cs="Times New Roman"/>
          <w:sz w:val="20"/>
          <w:lang w:val="en-US"/>
        </w:rPr>
        <w:t xml:space="preserve">, </w:t>
      </w:r>
      <w:bookmarkStart w:id="3" w:name="_Hlk485656290"/>
      <w:r>
        <w:rPr>
          <w:rFonts w:ascii="Times New Roman" w:hAnsi="Times New Roman" w:cs="Times New Roman"/>
          <w:sz w:val="20"/>
          <w:lang w:val="en-US"/>
        </w:rPr>
        <w:t>"</w:t>
      </w:r>
      <w:bookmarkEnd w:id="3"/>
      <w:r>
        <w:rPr>
          <w:rFonts w:ascii="Times New Roman" w:hAnsi="Times New Roman" w:cs="Times New Roman"/>
          <w:sz w:val="20"/>
          <w:lang w:val="en-US"/>
        </w:rPr>
        <w:t xml:space="preserve">Architecture, poetry and law: the amphitheater of Capua and the new works sponsored by the local elites," in </w:t>
      </w:r>
      <w:r>
        <w:rPr>
          <w:rFonts w:ascii="Times New Roman" w:hAnsi="Times New Roman" w:cs="Times New Roman"/>
          <w:i/>
          <w:iCs/>
          <w:sz w:val="20"/>
          <w:lang w:val="en-US"/>
        </w:rPr>
        <w:t>The quest for an appropriate past in literature, art and architecture</w:t>
      </w:r>
      <w:r>
        <w:rPr>
          <w:rFonts w:ascii="Times New Roman" w:hAnsi="Times New Roman" w:cs="Times New Roman"/>
          <w:sz w:val="20"/>
          <w:lang w:val="en-US"/>
        </w:rPr>
        <w:t xml:space="preserve">, ed. Karl </w:t>
      </w:r>
      <w:proofErr w:type="spellStart"/>
      <w:r>
        <w:rPr>
          <w:rFonts w:ascii="Times New Roman" w:hAnsi="Times New Roman" w:cs="Times New Roman"/>
          <w:sz w:val="20"/>
          <w:lang w:val="en-US"/>
        </w:rPr>
        <w:t>Enenkel</w:t>
      </w:r>
      <w:proofErr w:type="spellEnd"/>
      <w:r>
        <w:rPr>
          <w:rFonts w:ascii="Times New Roman" w:hAnsi="Times New Roman" w:cs="Times New Roman"/>
          <w:sz w:val="20"/>
          <w:lang w:val="en-US"/>
        </w:rPr>
        <w:t xml:space="preserve"> and Konrad </w:t>
      </w:r>
      <w:proofErr w:type="spellStart"/>
      <w:r>
        <w:rPr>
          <w:rFonts w:ascii="Times New Roman" w:hAnsi="Times New Roman" w:cs="Times New Roman"/>
          <w:sz w:val="20"/>
          <w:lang w:val="en-US"/>
        </w:rPr>
        <w:t>Ottenheym</w:t>
      </w:r>
      <w:proofErr w:type="spellEnd"/>
      <w:r>
        <w:rPr>
          <w:rFonts w:ascii="Times New Roman" w:hAnsi="Times New Roman" w:cs="Times New Roman"/>
          <w:sz w:val="20"/>
          <w:lang w:val="en-US"/>
        </w:rPr>
        <w:t xml:space="preserve"> (Leiden: Brill, 2019), 47-56; Christopher S. Wood, "</w:t>
      </w:r>
      <w:r>
        <w:rPr>
          <w:rFonts w:ascii="Times New Roman" w:hAnsi="Times New Roman" w:cs="Times New Roman"/>
          <w:iCs/>
          <w:sz w:val="20"/>
          <w:lang w:val="en-US"/>
        </w:rPr>
        <w:t>The credulity problem</w:t>
      </w:r>
      <w:r>
        <w:rPr>
          <w:rFonts w:ascii="Times New Roman" w:hAnsi="Times New Roman" w:cs="Times New Roman"/>
          <w:sz w:val="20"/>
          <w:lang w:val="en-US"/>
        </w:rPr>
        <w:t xml:space="preserve">," in </w:t>
      </w:r>
      <w:r>
        <w:rPr>
          <w:rFonts w:ascii="Times New Roman" w:hAnsi="Times New Roman" w:cs="Times New Roman"/>
          <w:i/>
          <w:sz w:val="20"/>
          <w:lang w:val="en-US"/>
        </w:rPr>
        <w:t>Antiquarianism and intellectual life in Europe and China</w:t>
      </w:r>
      <w:r>
        <w:rPr>
          <w:rFonts w:ascii="Times New Roman" w:hAnsi="Times New Roman" w:cs="Times New Roman"/>
          <w:sz w:val="20"/>
          <w:lang w:val="en-US"/>
        </w:rPr>
        <w:t xml:space="preserve">, </w:t>
      </w:r>
      <w:r>
        <w:rPr>
          <w:rFonts w:ascii="Times New Roman" w:hAnsi="Times New Roman" w:cs="Times New Roman"/>
          <w:i/>
          <w:sz w:val="20"/>
          <w:lang w:val="en-US"/>
        </w:rPr>
        <w:t>1500-1800</w:t>
      </w:r>
      <w:r>
        <w:rPr>
          <w:rFonts w:ascii="Times New Roman" w:hAnsi="Times New Roman" w:cs="Times New Roman"/>
          <w:iCs/>
          <w:sz w:val="20"/>
          <w:lang w:val="en-US"/>
        </w:rPr>
        <w:t xml:space="preserve">, ed. </w:t>
      </w:r>
      <w:r>
        <w:rPr>
          <w:rFonts w:ascii="Times New Roman" w:hAnsi="Times New Roman" w:cs="Times New Roman"/>
          <w:sz w:val="20"/>
          <w:lang w:val="en-US"/>
        </w:rPr>
        <w:t>Peter N. Miller and François Louis (Ann Arbor: University of Michigan Press, 2012), 161-162.</w:t>
      </w:r>
      <w:bookmarkEnd w:id="2"/>
    </w:p>
  </w:footnote>
  <w:footnote w:id="3">
    <w:p w14:paraId="64962B30" w14:textId="77777777" w:rsidR="0070165D" w:rsidRPr="00E02C66" w:rsidRDefault="00654BE1">
      <w:pPr>
        <w:pStyle w:val="Notedebasdepage"/>
        <w:rPr>
          <w:rFonts w:ascii="Times New Roman" w:hAnsi="Times New Roman" w:cs="Times New Roman"/>
          <w:lang w:val="en-US"/>
        </w:rPr>
      </w:pPr>
      <w:r>
        <w:rPr>
          <w:rStyle w:val="Appelnotedebasdep"/>
          <w:rFonts w:ascii="Times New Roman" w:hAnsi="Times New Roman" w:cs="Times New Roman"/>
        </w:rPr>
        <w:footnoteRef/>
      </w:r>
      <w:r w:rsidRPr="00E02C66">
        <w:rPr>
          <w:rFonts w:ascii="Times New Roman" w:hAnsi="Times New Roman" w:cs="Times New Roman"/>
          <w:lang w:val="en-US"/>
        </w:rPr>
        <w:t xml:space="preserve"> Gianna </w:t>
      </w:r>
      <w:proofErr w:type="spellStart"/>
      <w:r w:rsidRPr="00E02C66">
        <w:rPr>
          <w:rFonts w:ascii="Times New Roman" w:hAnsi="Times New Roman" w:cs="Times New Roman"/>
          <w:lang w:val="en-US"/>
        </w:rPr>
        <w:t>Pomata</w:t>
      </w:r>
      <w:proofErr w:type="spellEnd"/>
      <w:r w:rsidRPr="00E02C66">
        <w:rPr>
          <w:rFonts w:ascii="Times New Roman" w:hAnsi="Times New Roman" w:cs="Times New Roman"/>
          <w:lang w:val="en-US"/>
        </w:rPr>
        <w:t xml:space="preserve">, "Observation rising: birth of an epistemic genre, 1500-1650," in </w:t>
      </w:r>
      <w:r w:rsidRPr="00E02C66">
        <w:rPr>
          <w:rFonts w:ascii="Times New Roman" w:hAnsi="Times New Roman" w:cs="Times New Roman"/>
          <w:i/>
          <w:iCs/>
          <w:lang w:val="en-US"/>
        </w:rPr>
        <w:t>Histories of scientific observation</w:t>
      </w:r>
      <w:r w:rsidRPr="00E02C66">
        <w:rPr>
          <w:rFonts w:ascii="Times New Roman" w:hAnsi="Times New Roman" w:cs="Times New Roman"/>
          <w:lang w:val="en-US"/>
        </w:rPr>
        <w:t xml:space="preserve">, ed. Lorraine </w:t>
      </w:r>
      <w:proofErr w:type="spellStart"/>
      <w:r w:rsidRPr="00E02C66">
        <w:rPr>
          <w:rFonts w:ascii="Times New Roman" w:hAnsi="Times New Roman" w:cs="Times New Roman"/>
          <w:lang w:val="en-US"/>
        </w:rPr>
        <w:t>Daston</w:t>
      </w:r>
      <w:proofErr w:type="spellEnd"/>
      <w:r w:rsidRPr="00E02C66">
        <w:rPr>
          <w:rFonts w:ascii="Times New Roman" w:hAnsi="Times New Roman" w:cs="Times New Roman"/>
          <w:lang w:val="en-US"/>
        </w:rPr>
        <w:t xml:space="preserve"> and Elizabeth </w:t>
      </w:r>
      <w:proofErr w:type="spellStart"/>
      <w:r w:rsidRPr="00E02C66">
        <w:rPr>
          <w:rFonts w:ascii="Times New Roman" w:hAnsi="Times New Roman" w:cs="Times New Roman"/>
          <w:lang w:val="en-US"/>
        </w:rPr>
        <w:t>Lunbeck</w:t>
      </w:r>
      <w:proofErr w:type="spellEnd"/>
      <w:r w:rsidRPr="00E02C66">
        <w:rPr>
          <w:rFonts w:ascii="Times New Roman" w:hAnsi="Times New Roman" w:cs="Times New Roman"/>
          <w:lang w:val="en-US"/>
        </w:rPr>
        <w:t xml:space="preserve"> (Chicago: University of Chicago Press, 2011), 43-80.</w:t>
      </w:r>
    </w:p>
  </w:footnote>
  <w:footnote w:id="4">
    <w:p w14:paraId="7003BC08" w14:textId="77777777" w:rsidR="0070165D" w:rsidRPr="00E02C66" w:rsidRDefault="00654BE1">
      <w:pPr>
        <w:pStyle w:val="Notedebasdepage"/>
        <w:rPr>
          <w:rFonts w:ascii="Times New Roman" w:hAnsi="Times New Roman" w:cs="Times New Roman"/>
          <w:lang w:val="fr-BE"/>
        </w:rPr>
      </w:pPr>
      <w:r>
        <w:rPr>
          <w:rStyle w:val="Appelnotedebasdep"/>
          <w:rFonts w:ascii="Times New Roman" w:hAnsi="Times New Roman" w:cs="Times New Roman"/>
        </w:rPr>
        <w:footnoteRef/>
      </w:r>
      <w:r>
        <w:rPr>
          <w:rFonts w:ascii="Times New Roman" w:hAnsi="Times New Roman" w:cs="Times New Roman"/>
          <w:lang w:val="en-US"/>
        </w:rPr>
        <w:t xml:space="preserve"> On early modern antiquarianism and its definition: </w:t>
      </w:r>
      <w:bookmarkStart w:id="4" w:name="_Hlk534813704"/>
      <w:r>
        <w:rPr>
          <w:rFonts w:ascii="Times New Roman" w:eastAsia="Times New Roman" w:hAnsi="Times New Roman" w:cs="Times New Roman"/>
          <w:lang w:val="en-US" w:eastAsia="ar-SA"/>
        </w:rPr>
        <w:t xml:space="preserve">Damiano </w:t>
      </w:r>
      <w:proofErr w:type="spellStart"/>
      <w:r>
        <w:rPr>
          <w:rFonts w:ascii="Times New Roman" w:eastAsia="Times New Roman" w:hAnsi="Times New Roman" w:cs="Times New Roman"/>
          <w:lang w:val="en-US" w:eastAsia="ar-SA"/>
        </w:rPr>
        <w:t>Acciarino</w:t>
      </w:r>
      <w:proofErr w:type="spellEnd"/>
      <w:r>
        <w:rPr>
          <w:rFonts w:ascii="Times New Roman" w:eastAsia="Times New Roman" w:hAnsi="Times New Roman" w:cs="Times New Roman"/>
          <w:lang w:val="en-US" w:eastAsia="ar-SA"/>
        </w:rPr>
        <w:t>, "</w:t>
      </w:r>
      <w:r>
        <w:rPr>
          <w:rFonts w:ascii="Times New Roman" w:eastAsia="Times New Roman" w:hAnsi="Times New Roman" w:cs="Times New Roman"/>
          <w:iCs/>
          <w:lang w:val="en-US" w:eastAsia="ar-SA"/>
        </w:rPr>
        <w:t>The nature of Renaissance antiquarianism: history, methodology, definition</w:t>
      </w:r>
      <w:r>
        <w:rPr>
          <w:rFonts w:ascii="Times New Roman" w:eastAsia="Times New Roman" w:hAnsi="Times New Roman" w:cs="Times New Roman"/>
          <w:lang w:val="en-US" w:eastAsia="ar-SA"/>
        </w:rPr>
        <w:t>,</w:t>
      </w:r>
      <w:r>
        <w:rPr>
          <w:rFonts w:ascii="Times New Roman" w:eastAsia="Times New Roman" w:hAnsi="Times New Roman" w:cs="Times New Roman"/>
          <w:iCs/>
          <w:lang w:val="en-US" w:eastAsia="ar-SA"/>
        </w:rPr>
        <w:t xml:space="preserve">" </w:t>
      </w:r>
      <w:r>
        <w:rPr>
          <w:rFonts w:ascii="Times New Roman" w:eastAsia="Times New Roman" w:hAnsi="Times New Roman" w:cs="Times New Roman"/>
          <w:i/>
          <w:lang w:val="en-US" w:eastAsia="ar-SA"/>
        </w:rPr>
        <w:t xml:space="preserve">Acta Antiqua </w:t>
      </w:r>
      <w:proofErr w:type="spellStart"/>
      <w:r>
        <w:rPr>
          <w:rFonts w:ascii="Times New Roman" w:eastAsia="Times New Roman" w:hAnsi="Times New Roman" w:cs="Times New Roman"/>
          <w:i/>
          <w:lang w:val="en-US" w:eastAsia="ar-SA"/>
        </w:rPr>
        <w:t>Academiae</w:t>
      </w:r>
      <w:proofErr w:type="spellEnd"/>
      <w:r>
        <w:rPr>
          <w:rFonts w:ascii="Times New Roman" w:eastAsia="Times New Roman" w:hAnsi="Times New Roman" w:cs="Times New Roman"/>
          <w:i/>
          <w:lang w:val="en-US" w:eastAsia="ar-SA"/>
        </w:rPr>
        <w:t xml:space="preserve"> </w:t>
      </w:r>
      <w:proofErr w:type="spellStart"/>
      <w:r>
        <w:rPr>
          <w:rFonts w:ascii="Times New Roman" w:eastAsia="Times New Roman" w:hAnsi="Times New Roman" w:cs="Times New Roman"/>
          <w:i/>
          <w:lang w:val="en-US" w:eastAsia="ar-SA"/>
        </w:rPr>
        <w:t>Scientiarum</w:t>
      </w:r>
      <w:proofErr w:type="spellEnd"/>
      <w:r>
        <w:rPr>
          <w:rFonts w:ascii="Times New Roman" w:eastAsia="Times New Roman" w:hAnsi="Times New Roman" w:cs="Times New Roman"/>
          <w:i/>
          <w:lang w:val="en-US" w:eastAsia="ar-SA"/>
        </w:rPr>
        <w:t xml:space="preserve"> </w:t>
      </w:r>
      <w:proofErr w:type="spellStart"/>
      <w:r>
        <w:rPr>
          <w:rFonts w:ascii="Times New Roman" w:eastAsia="Times New Roman" w:hAnsi="Times New Roman" w:cs="Times New Roman"/>
          <w:i/>
          <w:lang w:val="en-US" w:eastAsia="ar-SA"/>
        </w:rPr>
        <w:t>Hungaricae</w:t>
      </w:r>
      <w:proofErr w:type="spellEnd"/>
      <w:r>
        <w:rPr>
          <w:rFonts w:ascii="Times New Roman" w:eastAsia="Times New Roman" w:hAnsi="Times New Roman" w:cs="Times New Roman"/>
          <w:i/>
          <w:lang w:val="en-US" w:eastAsia="ar-SA"/>
        </w:rPr>
        <w:t xml:space="preserve"> </w:t>
      </w:r>
      <w:r>
        <w:rPr>
          <w:rFonts w:ascii="Times New Roman" w:eastAsia="Times New Roman" w:hAnsi="Times New Roman" w:cs="Times New Roman"/>
          <w:lang w:val="en-US" w:eastAsia="ar-SA"/>
        </w:rPr>
        <w:t xml:space="preserve">57 (2017): 485-502; Peter N. </w:t>
      </w:r>
      <w:r>
        <w:rPr>
          <w:rFonts w:ascii="Times New Roman" w:hAnsi="Times New Roman" w:cs="Times New Roman"/>
          <w:bCs/>
          <w:lang w:val="en-US"/>
        </w:rPr>
        <w:t>Miller, "</w:t>
      </w:r>
      <w:r>
        <w:rPr>
          <w:rFonts w:ascii="Times New Roman" w:hAnsi="Times New Roman" w:cs="Times New Roman"/>
          <w:bCs/>
          <w:iCs/>
          <w:lang w:val="en-US"/>
        </w:rPr>
        <w:t xml:space="preserve">A tentative morphology of European antiquarianism, 1500-2000," </w:t>
      </w:r>
      <w:r>
        <w:rPr>
          <w:rFonts w:ascii="Times New Roman" w:hAnsi="Times New Roman" w:cs="Times New Roman"/>
          <w:bCs/>
          <w:lang w:val="en-US"/>
        </w:rPr>
        <w:t xml:space="preserve">in </w:t>
      </w:r>
      <w:r>
        <w:rPr>
          <w:rFonts w:ascii="Times New Roman" w:eastAsia="Calibri" w:hAnsi="Times New Roman" w:cs="Times New Roman"/>
          <w:i/>
          <w:lang w:val="en-US"/>
        </w:rPr>
        <w:t xml:space="preserve">World antiquarianism. </w:t>
      </w:r>
      <w:r>
        <w:rPr>
          <w:rFonts w:ascii="Times New Roman" w:eastAsia="Calibri" w:hAnsi="Times New Roman" w:cs="Times New Roman"/>
          <w:i/>
          <w:lang w:val="fr-BE"/>
        </w:rPr>
        <w:t>Comparative perspectives</w:t>
      </w:r>
      <w:r>
        <w:rPr>
          <w:rFonts w:ascii="Times New Roman" w:eastAsia="Calibri" w:hAnsi="Times New Roman" w:cs="Times New Roman"/>
          <w:iCs/>
          <w:lang w:val="fr-BE"/>
        </w:rPr>
        <w:t xml:space="preserve">, </w:t>
      </w:r>
      <w:proofErr w:type="spellStart"/>
      <w:r>
        <w:rPr>
          <w:rFonts w:ascii="Times New Roman" w:eastAsia="Calibri" w:hAnsi="Times New Roman" w:cs="Times New Roman"/>
          <w:iCs/>
          <w:lang w:val="fr-BE"/>
        </w:rPr>
        <w:t>ed</w:t>
      </w:r>
      <w:proofErr w:type="spellEnd"/>
      <w:r>
        <w:rPr>
          <w:rFonts w:ascii="Times New Roman" w:eastAsia="Calibri" w:hAnsi="Times New Roman" w:cs="Times New Roman"/>
          <w:iCs/>
          <w:lang w:val="fr-BE"/>
        </w:rPr>
        <w:t xml:space="preserve">. Alain </w:t>
      </w:r>
      <w:proofErr w:type="spellStart"/>
      <w:r>
        <w:rPr>
          <w:rFonts w:ascii="Times New Roman" w:eastAsia="Calibri" w:hAnsi="Times New Roman" w:cs="Times New Roman"/>
          <w:iCs/>
          <w:lang w:val="fr-BE"/>
        </w:rPr>
        <w:t>Schnapp</w:t>
      </w:r>
      <w:proofErr w:type="spellEnd"/>
      <w:r>
        <w:rPr>
          <w:rFonts w:ascii="Times New Roman" w:eastAsia="Calibri" w:hAnsi="Times New Roman" w:cs="Times New Roman"/>
          <w:iCs/>
          <w:lang w:val="fr-BE"/>
        </w:rPr>
        <w:t xml:space="preserve"> (</w:t>
      </w:r>
      <w:r>
        <w:rPr>
          <w:rFonts w:ascii="Times New Roman" w:eastAsia="Calibri" w:hAnsi="Times New Roman" w:cs="Times New Roman"/>
          <w:lang w:val="fr-BE"/>
        </w:rPr>
        <w:t xml:space="preserve">Los Angeles: Getty </w:t>
      </w:r>
      <w:proofErr w:type="spellStart"/>
      <w:r>
        <w:rPr>
          <w:rFonts w:ascii="Times New Roman" w:eastAsia="Calibri" w:hAnsi="Times New Roman" w:cs="Times New Roman"/>
          <w:lang w:val="fr-BE"/>
        </w:rPr>
        <w:t>Research</w:t>
      </w:r>
      <w:proofErr w:type="spellEnd"/>
      <w:r>
        <w:rPr>
          <w:rFonts w:ascii="Times New Roman" w:eastAsia="Calibri" w:hAnsi="Times New Roman" w:cs="Times New Roman"/>
          <w:lang w:val="fr-BE"/>
        </w:rPr>
        <w:t xml:space="preserve"> Institute, 2013</w:t>
      </w:r>
      <w:r>
        <w:rPr>
          <w:rFonts w:ascii="Times New Roman" w:eastAsia="Calibri" w:hAnsi="Times New Roman" w:cs="Times New Roman"/>
          <w:iCs/>
          <w:lang w:val="fr-BE"/>
        </w:rPr>
        <w:t xml:space="preserve">), </w:t>
      </w:r>
      <w:r>
        <w:rPr>
          <w:rFonts w:ascii="Times New Roman" w:eastAsia="Calibri" w:hAnsi="Times New Roman" w:cs="Times New Roman"/>
          <w:lang w:val="fr-BE"/>
        </w:rPr>
        <w:t xml:space="preserve">67-87; Véronique </w:t>
      </w:r>
      <w:proofErr w:type="spellStart"/>
      <w:r>
        <w:rPr>
          <w:rFonts w:ascii="Times New Roman" w:eastAsia="Calibri" w:hAnsi="Times New Roman" w:cs="Times New Roman"/>
          <w:lang w:val="fr-BE"/>
        </w:rPr>
        <w:t>Krings</w:t>
      </w:r>
      <w:proofErr w:type="spellEnd"/>
      <w:r>
        <w:rPr>
          <w:rFonts w:ascii="Times New Roman" w:eastAsia="Calibri" w:hAnsi="Times New Roman" w:cs="Times New Roman"/>
          <w:lang w:val="fr-BE"/>
        </w:rPr>
        <w:t>, "Prologue</w:t>
      </w:r>
      <w:r>
        <w:rPr>
          <w:rFonts w:ascii="Times New Roman" w:hAnsi="Times New Roman" w:cs="Times New Roman"/>
          <w:bCs/>
          <w:lang w:val="fr-BE"/>
        </w:rPr>
        <w:t xml:space="preserve">", in </w:t>
      </w:r>
      <w:r>
        <w:rPr>
          <w:rFonts w:ascii="Times New Roman" w:hAnsi="Times New Roman" w:cs="Times New Roman"/>
          <w:bCs/>
          <w:i/>
          <w:lang w:val="fr-BE"/>
        </w:rPr>
        <w:t>Nîmes et ses antiquités. Un passé présent</w:t>
      </w:r>
      <w:r>
        <w:rPr>
          <w:rFonts w:ascii="Times New Roman" w:hAnsi="Times New Roman" w:cs="Times New Roman"/>
          <w:bCs/>
          <w:lang w:val="fr-BE"/>
        </w:rPr>
        <w:t xml:space="preserve">, </w:t>
      </w:r>
      <w:r>
        <w:rPr>
          <w:rFonts w:ascii="Times New Roman" w:hAnsi="Times New Roman" w:cs="Times New Roman"/>
          <w:bCs/>
          <w:i/>
          <w:lang w:val="fr-BE"/>
        </w:rPr>
        <w:t>XVI</w:t>
      </w:r>
      <w:r>
        <w:rPr>
          <w:rFonts w:ascii="Times New Roman" w:hAnsi="Times New Roman" w:cs="Times New Roman"/>
          <w:bCs/>
          <w:i/>
          <w:vertAlign w:val="superscript"/>
        </w:rPr>
        <w:t>e</w:t>
      </w:r>
      <w:r>
        <w:rPr>
          <w:rFonts w:ascii="Times New Roman" w:hAnsi="Times New Roman" w:cs="Times New Roman"/>
          <w:bCs/>
          <w:i/>
          <w:lang w:val="fr-BE"/>
        </w:rPr>
        <w:t>-XIX</w:t>
      </w:r>
      <w:r>
        <w:rPr>
          <w:rFonts w:ascii="Times New Roman" w:hAnsi="Times New Roman" w:cs="Times New Roman"/>
          <w:bCs/>
          <w:i/>
          <w:vertAlign w:val="superscript"/>
          <w:lang w:val="fr-BE"/>
        </w:rPr>
        <w:t>e</w:t>
      </w:r>
      <w:r>
        <w:rPr>
          <w:rFonts w:ascii="Times New Roman" w:hAnsi="Times New Roman" w:cs="Times New Roman"/>
          <w:bCs/>
          <w:i/>
          <w:lang w:val="fr-BE"/>
        </w:rPr>
        <w:t xml:space="preserve"> siècle</w:t>
      </w:r>
      <w:r>
        <w:rPr>
          <w:rFonts w:ascii="Times New Roman" w:hAnsi="Times New Roman" w:cs="Times New Roman"/>
          <w:bCs/>
          <w:lang w:val="fr-BE"/>
        </w:rPr>
        <w:t xml:space="preserve">, </w:t>
      </w:r>
      <w:proofErr w:type="spellStart"/>
      <w:r>
        <w:rPr>
          <w:rFonts w:ascii="Times New Roman" w:hAnsi="Times New Roman" w:cs="Times New Roman"/>
          <w:bCs/>
          <w:lang w:val="fr-BE"/>
        </w:rPr>
        <w:t>ed</w:t>
      </w:r>
      <w:proofErr w:type="spellEnd"/>
      <w:r>
        <w:rPr>
          <w:rFonts w:ascii="Times New Roman" w:hAnsi="Times New Roman" w:cs="Times New Roman"/>
          <w:bCs/>
          <w:lang w:val="fr-BE"/>
        </w:rPr>
        <w:t xml:space="preserve">. </w:t>
      </w:r>
      <w:proofErr w:type="spellStart"/>
      <w:r>
        <w:rPr>
          <w:rFonts w:ascii="Times New Roman" w:hAnsi="Times New Roman" w:cs="Times New Roman"/>
          <w:bCs/>
          <w:lang w:val="en-US"/>
        </w:rPr>
        <w:t>Véronique</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Krings</w:t>
      </w:r>
      <w:proofErr w:type="spellEnd"/>
      <w:r>
        <w:rPr>
          <w:rFonts w:ascii="Times New Roman" w:hAnsi="Times New Roman" w:cs="Times New Roman"/>
          <w:bCs/>
          <w:lang w:val="en-US"/>
        </w:rPr>
        <w:t xml:space="preserve"> and François </w:t>
      </w:r>
      <w:proofErr w:type="spellStart"/>
      <w:r>
        <w:rPr>
          <w:rFonts w:ascii="Times New Roman" w:hAnsi="Times New Roman" w:cs="Times New Roman"/>
          <w:bCs/>
          <w:lang w:val="en-US"/>
        </w:rPr>
        <w:t>Pugnière</w:t>
      </w:r>
      <w:proofErr w:type="spellEnd"/>
      <w:r>
        <w:rPr>
          <w:rFonts w:ascii="Times New Roman" w:hAnsi="Times New Roman" w:cs="Times New Roman"/>
          <w:bCs/>
          <w:lang w:val="en-US"/>
        </w:rPr>
        <w:t xml:space="preserve"> (Bordeaux: Ausonius, 2013), 12;</w:t>
      </w:r>
      <w:r>
        <w:rPr>
          <w:rFonts w:ascii="Times New Roman" w:eastAsia="Calibri" w:hAnsi="Times New Roman" w:cs="Times New Roman"/>
          <w:lang w:val="en-US"/>
        </w:rPr>
        <w:t xml:space="preserve"> Kelsey Jackson </w:t>
      </w:r>
      <w:r>
        <w:rPr>
          <w:rFonts w:ascii="Times New Roman" w:hAnsi="Times New Roman" w:cs="Times New Roman"/>
          <w:bCs/>
          <w:lang w:val="en-US" w:eastAsia="fr-FR"/>
        </w:rPr>
        <w:t>Williams, "</w:t>
      </w:r>
      <w:r>
        <w:rPr>
          <w:rFonts w:ascii="Times New Roman" w:hAnsi="Times New Roman" w:cs="Times New Roman"/>
          <w:bCs/>
          <w:iCs/>
          <w:lang w:val="en-US" w:eastAsia="fr-FR"/>
        </w:rPr>
        <w:t xml:space="preserve">Antiquarianism: a reinterpretation," </w:t>
      </w:r>
      <w:r>
        <w:rPr>
          <w:rFonts w:ascii="Times New Roman" w:hAnsi="Times New Roman" w:cs="Times New Roman"/>
          <w:bCs/>
          <w:i/>
          <w:lang w:val="en-US" w:eastAsia="fr-FR"/>
        </w:rPr>
        <w:t xml:space="preserve">Erudition and the Republic of Letters </w:t>
      </w:r>
      <w:r>
        <w:rPr>
          <w:rFonts w:ascii="Times New Roman" w:hAnsi="Times New Roman" w:cs="Times New Roman"/>
          <w:bCs/>
          <w:lang w:val="en-US" w:eastAsia="fr-FR"/>
        </w:rPr>
        <w:t xml:space="preserve">(2017): 65-67; Peter N. </w:t>
      </w:r>
      <w:r>
        <w:rPr>
          <w:rFonts w:ascii="Times New Roman" w:hAnsi="Times New Roman" w:cs="Times New Roman"/>
          <w:bCs/>
          <w:lang w:val="en-US"/>
        </w:rPr>
        <w:t xml:space="preserve">Miller, </w:t>
      </w:r>
      <w:r>
        <w:rPr>
          <w:rFonts w:ascii="Times New Roman" w:hAnsi="Times New Roman" w:cs="Times New Roman"/>
          <w:bCs/>
          <w:i/>
          <w:lang w:val="en-US"/>
        </w:rPr>
        <w:t xml:space="preserve">History and its objects. </w:t>
      </w:r>
      <w:proofErr w:type="spellStart"/>
      <w:r w:rsidRPr="00E02C66">
        <w:rPr>
          <w:rFonts w:ascii="Times New Roman" w:hAnsi="Times New Roman" w:cs="Times New Roman"/>
          <w:bCs/>
          <w:i/>
          <w:lang w:val="fr-BE"/>
        </w:rPr>
        <w:t>Antiquarianism</w:t>
      </w:r>
      <w:proofErr w:type="spellEnd"/>
      <w:r w:rsidRPr="00E02C66">
        <w:rPr>
          <w:rFonts w:ascii="Times New Roman" w:hAnsi="Times New Roman" w:cs="Times New Roman"/>
          <w:bCs/>
          <w:i/>
          <w:lang w:val="fr-BE"/>
        </w:rPr>
        <w:t xml:space="preserve"> and </w:t>
      </w:r>
      <w:proofErr w:type="spellStart"/>
      <w:r w:rsidRPr="00E02C66">
        <w:rPr>
          <w:rFonts w:ascii="Times New Roman" w:hAnsi="Times New Roman" w:cs="Times New Roman"/>
          <w:bCs/>
          <w:i/>
          <w:lang w:val="fr-BE"/>
        </w:rPr>
        <w:t>material</w:t>
      </w:r>
      <w:proofErr w:type="spellEnd"/>
      <w:r w:rsidRPr="00E02C66">
        <w:rPr>
          <w:rFonts w:ascii="Times New Roman" w:hAnsi="Times New Roman" w:cs="Times New Roman"/>
          <w:bCs/>
          <w:i/>
          <w:lang w:val="fr-BE"/>
        </w:rPr>
        <w:t xml:space="preserve"> culture </w:t>
      </w:r>
      <w:proofErr w:type="spellStart"/>
      <w:r w:rsidRPr="00E02C66">
        <w:rPr>
          <w:rFonts w:ascii="Times New Roman" w:hAnsi="Times New Roman" w:cs="Times New Roman"/>
          <w:bCs/>
          <w:i/>
          <w:lang w:val="fr-BE"/>
        </w:rPr>
        <w:t>since</w:t>
      </w:r>
      <w:proofErr w:type="spellEnd"/>
      <w:r w:rsidRPr="00E02C66">
        <w:rPr>
          <w:rFonts w:ascii="Times New Roman" w:hAnsi="Times New Roman" w:cs="Times New Roman"/>
          <w:bCs/>
          <w:i/>
          <w:lang w:val="fr-BE"/>
        </w:rPr>
        <w:t xml:space="preserve"> 1500 </w:t>
      </w:r>
      <w:r w:rsidRPr="00E02C66">
        <w:rPr>
          <w:rFonts w:ascii="Times New Roman" w:hAnsi="Times New Roman" w:cs="Times New Roman"/>
          <w:bCs/>
          <w:lang w:val="fr-BE"/>
        </w:rPr>
        <w:t xml:space="preserve">(Ithaca: Cornell </w:t>
      </w:r>
      <w:proofErr w:type="spellStart"/>
      <w:r w:rsidRPr="00E02C66">
        <w:rPr>
          <w:rFonts w:ascii="Times New Roman" w:hAnsi="Times New Roman" w:cs="Times New Roman"/>
          <w:bCs/>
          <w:lang w:val="fr-BE"/>
        </w:rPr>
        <w:t>University</w:t>
      </w:r>
      <w:proofErr w:type="spellEnd"/>
      <w:r w:rsidRPr="00E02C66">
        <w:rPr>
          <w:rFonts w:ascii="Times New Roman" w:hAnsi="Times New Roman" w:cs="Times New Roman"/>
          <w:bCs/>
          <w:lang w:val="fr-BE"/>
        </w:rPr>
        <w:t xml:space="preserve"> </w:t>
      </w:r>
      <w:proofErr w:type="spellStart"/>
      <w:r w:rsidRPr="00E02C66">
        <w:rPr>
          <w:rFonts w:ascii="Times New Roman" w:hAnsi="Times New Roman" w:cs="Times New Roman"/>
          <w:bCs/>
          <w:lang w:val="fr-BE"/>
        </w:rPr>
        <w:t>Press</w:t>
      </w:r>
      <w:proofErr w:type="spellEnd"/>
      <w:r w:rsidRPr="00E02C66">
        <w:rPr>
          <w:rFonts w:ascii="Times New Roman" w:hAnsi="Times New Roman" w:cs="Times New Roman"/>
          <w:bCs/>
          <w:lang w:val="fr-BE"/>
        </w:rPr>
        <w:t>, 2017), 55-75.</w:t>
      </w:r>
      <w:bookmarkEnd w:id="4"/>
    </w:p>
  </w:footnote>
  <w:footnote w:id="5">
    <w:p w14:paraId="1D7526EA" w14:textId="77777777" w:rsidR="0070165D" w:rsidRDefault="00654BE1">
      <w:pPr>
        <w:spacing w:line="240" w:lineRule="auto"/>
        <w:jc w:val="left"/>
        <w:rPr>
          <w:rFonts w:ascii="Times New Roman" w:hAnsi="Times New Roman" w:cs="Times New Roman"/>
          <w:color w:val="FF0000"/>
          <w:sz w:val="20"/>
          <w:lang w:val="en-US"/>
        </w:rPr>
      </w:pPr>
      <w:r>
        <w:rPr>
          <w:rFonts w:ascii="Times New Roman" w:hAnsi="Times New Roman" w:cs="Times New Roman"/>
          <w:sz w:val="20"/>
          <w:vertAlign w:val="superscript"/>
        </w:rPr>
        <w:footnoteRef/>
      </w:r>
      <w:bookmarkStart w:id="5" w:name="_Hlk93069999"/>
      <w:r>
        <w:rPr>
          <w:rFonts w:ascii="Times New Roman" w:hAnsi="Times New Roman" w:cs="Times New Roman"/>
          <w:sz w:val="20"/>
        </w:rPr>
        <w:t xml:space="preserve"> Jacques </w:t>
      </w:r>
      <w:proofErr w:type="spellStart"/>
      <w:r>
        <w:rPr>
          <w:rFonts w:ascii="Times New Roman" w:hAnsi="Times New Roman" w:cs="Times New Roman"/>
          <w:sz w:val="20"/>
        </w:rPr>
        <w:t>Paviot</w:t>
      </w:r>
      <w:proofErr w:type="spellEnd"/>
      <w:r>
        <w:rPr>
          <w:rFonts w:ascii="Times New Roman" w:hAnsi="Times New Roman" w:cs="Times New Roman"/>
          <w:sz w:val="20"/>
        </w:rPr>
        <w:t xml:space="preserve">, </w:t>
      </w:r>
      <w:r>
        <w:rPr>
          <w:rFonts w:ascii="Times New Roman" w:hAnsi="Times New Roman" w:cs="Times New Roman"/>
          <w:bCs/>
          <w:sz w:val="20"/>
        </w:rPr>
        <w:t>"</w:t>
      </w:r>
      <w:r>
        <w:rPr>
          <w:rFonts w:ascii="Times New Roman" w:hAnsi="Times New Roman" w:cs="Times New Roman"/>
          <w:sz w:val="20"/>
        </w:rPr>
        <w:t>Tournai dans l’histoire bourguignonne,</w:t>
      </w:r>
      <w:bookmarkStart w:id="6" w:name="_Hlk93568173"/>
      <w:r>
        <w:rPr>
          <w:rFonts w:ascii="Times New Roman" w:hAnsi="Times New Roman" w:cs="Times New Roman"/>
          <w:bCs/>
          <w:iCs/>
          <w:sz w:val="20"/>
        </w:rPr>
        <w:t>"</w:t>
      </w:r>
      <w:bookmarkEnd w:id="6"/>
      <w:r>
        <w:rPr>
          <w:rFonts w:ascii="Times New Roman" w:hAnsi="Times New Roman" w:cs="Times New Roman"/>
          <w:sz w:val="20"/>
        </w:rPr>
        <w:t xml:space="preserve"> in </w:t>
      </w:r>
      <w:r>
        <w:rPr>
          <w:rFonts w:ascii="Times New Roman" w:hAnsi="Times New Roman" w:cs="Times New Roman"/>
          <w:i/>
          <w:iCs/>
          <w:sz w:val="20"/>
        </w:rPr>
        <w:t>Les Grands Siècles de Tournai (12</w:t>
      </w:r>
      <w:r>
        <w:rPr>
          <w:rFonts w:ascii="Times New Roman" w:hAnsi="Times New Roman" w:cs="Times New Roman"/>
          <w:i/>
          <w:iCs/>
          <w:sz w:val="20"/>
          <w:vertAlign w:val="superscript"/>
        </w:rPr>
        <w:t>e</w:t>
      </w:r>
      <w:r>
        <w:rPr>
          <w:rFonts w:ascii="Times New Roman" w:hAnsi="Times New Roman" w:cs="Times New Roman"/>
          <w:i/>
          <w:iCs/>
          <w:sz w:val="20"/>
        </w:rPr>
        <w:t>-15</w:t>
      </w:r>
      <w:r>
        <w:rPr>
          <w:rFonts w:ascii="Times New Roman" w:hAnsi="Times New Roman" w:cs="Times New Roman"/>
          <w:i/>
          <w:iCs/>
          <w:sz w:val="20"/>
          <w:vertAlign w:val="superscript"/>
        </w:rPr>
        <w:t xml:space="preserve">e </w:t>
      </w:r>
      <w:r>
        <w:rPr>
          <w:rFonts w:ascii="Times New Roman" w:hAnsi="Times New Roman" w:cs="Times New Roman"/>
          <w:i/>
          <w:iCs/>
          <w:sz w:val="20"/>
        </w:rPr>
        <w:t>siècles). Recueil d'études publié à l'occasion du 20</w:t>
      </w:r>
      <w:r>
        <w:rPr>
          <w:rFonts w:ascii="Times New Roman" w:hAnsi="Times New Roman" w:cs="Times New Roman"/>
          <w:i/>
          <w:iCs/>
          <w:sz w:val="20"/>
          <w:vertAlign w:val="superscript"/>
        </w:rPr>
        <w:t>e</w:t>
      </w:r>
      <w:r>
        <w:rPr>
          <w:rFonts w:ascii="Times New Roman" w:hAnsi="Times New Roman" w:cs="Times New Roman"/>
          <w:i/>
          <w:iCs/>
          <w:sz w:val="20"/>
        </w:rPr>
        <w:t xml:space="preserve"> anniversaire des Guides de Tournai </w:t>
      </w:r>
      <w:r>
        <w:rPr>
          <w:rFonts w:ascii="Times New Roman" w:hAnsi="Times New Roman" w:cs="Times New Roman"/>
          <w:sz w:val="20"/>
        </w:rPr>
        <w:t xml:space="preserve">(Tournai/Louvain-la-Neuve: Fabrique de l'Eglise Cathédrale de Tournai, 1993), 59-61; Laura </w:t>
      </w:r>
      <w:proofErr w:type="spellStart"/>
      <w:r>
        <w:rPr>
          <w:rFonts w:ascii="Times New Roman" w:hAnsi="Times New Roman" w:cs="Times New Roman"/>
          <w:sz w:val="20"/>
        </w:rPr>
        <w:t>Crombie</w:t>
      </w:r>
      <w:proofErr w:type="spellEnd"/>
      <w:r>
        <w:rPr>
          <w:rFonts w:ascii="Times New Roman" w:hAnsi="Times New Roman" w:cs="Times New Roman"/>
          <w:sz w:val="20"/>
        </w:rPr>
        <w:t xml:space="preserve">, </w:t>
      </w:r>
      <w:r>
        <w:rPr>
          <w:rFonts w:ascii="Times New Roman" w:hAnsi="Times New Roman" w:cs="Times New Roman"/>
          <w:bCs/>
          <w:sz w:val="20"/>
        </w:rPr>
        <w:t>"</w:t>
      </w:r>
      <w:r>
        <w:rPr>
          <w:rFonts w:ascii="Times New Roman" w:hAnsi="Times New Roman" w:cs="Times New Roman"/>
          <w:sz w:val="20"/>
        </w:rPr>
        <w:t xml:space="preserve">Records and </w:t>
      </w:r>
      <w:proofErr w:type="spellStart"/>
      <w:r>
        <w:rPr>
          <w:rFonts w:ascii="Times New Roman" w:hAnsi="Times New Roman" w:cs="Times New Roman"/>
          <w:sz w:val="20"/>
        </w:rPr>
        <w:t>rumours</w:t>
      </w:r>
      <w:proofErr w:type="spellEnd"/>
      <w:r>
        <w:rPr>
          <w:rFonts w:ascii="Times New Roman" w:hAnsi="Times New Roman" w:cs="Times New Roman"/>
          <w:sz w:val="20"/>
        </w:rPr>
        <w:t xml:space="preserve"> </w:t>
      </w:r>
      <w:proofErr w:type="spellStart"/>
      <w:r>
        <w:rPr>
          <w:rFonts w:ascii="Times New Roman" w:hAnsi="Times New Roman" w:cs="Times New Roman"/>
          <w:sz w:val="20"/>
        </w:rPr>
        <w:t>from</w:t>
      </w:r>
      <w:proofErr w:type="spellEnd"/>
      <w:r>
        <w:rPr>
          <w:rFonts w:ascii="Times New Roman" w:hAnsi="Times New Roman" w:cs="Times New Roman"/>
          <w:sz w:val="20"/>
        </w:rPr>
        <w:t xml:space="preserve"> Tournai. </w:t>
      </w:r>
      <w:proofErr w:type="spellStart"/>
      <w:r>
        <w:rPr>
          <w:rFonts w:ascii="Times New Roman" w:hAnsi="Times New Roman" w:cs="Times New Roman"/>
          <w:sz w:val="20"/>
          <w:lang w:val="en-US"/>
        </w:rPr>
        <w:t>Jehan</w:t>
      </w:r>
      <w:proofErr w:type="spellEnd"/>
      <w:r>
        <w:rPr>
          <w:rFonts w:ascii="Times New Roman" w:hAnsi="Times New Roman" w:cs="Times New Roman"/>
          <w:sz w:val="20"/>
          <w:lang w:val="en-US"/>
        </w:rPr>
        <w:t xml:space="preserve"> Nicolay's account of a town at war and the construction of memory,</w:t>
      </w:r>
      <w:r>
        <w:rPr>
          <w:rFonts w:ascii="Times New Roman" w:hAnsi="Times New Roman" w:cs="Times New Roman"/>
          <w:bCs/>
          <w:iCs/>
          <w:sz w:val="20"/>
          <w:lang w:val="en-US"/>
        </w:rPr>
        <w:t xml:space="preserve">" </w:t>
      </w:r>
      <w:r>
        <w:rPr>
          <w:rFonts w:ascii="Times New Roman" w:hAnsi="Times New Roman" w:cs="Times New Roman"/>
          <w:sz w:val="20"/>
          <w:lang w:val="en-US"/>
        </w:rPr>
        <w:t xml:space="preserve">in </w:t>
      </w:r>
      <w:r>
        <w:rPr>
          <w:rFonts w:ascii="Times New Roman" w:hAnsi="Times New Roman" w:cs="Times New Roman"/>
          <w:i/>
          <w:iCs/>
          <w:sz w:val="20"/>
          <w:lang w:val="en-US"/>
        </w:rPr>
        <w:t>Urban history writing in northwest Europe (15</w:t>
      </w:r>
      <w:r>
        <w:rPr>
          <w:rFonts w:ascii="Times New Roman" w:hAnsi="Times New Roman" w:cs="Times New Roman"/>
          <w:i/>
          <w:iCs/>
          <w:sz w:val="20"/>
          <w:vertAlign w:val="superscript"/>
          <w:lang w:val="en-US"/>
        </w:rPr>
        <w:t>th</w:t>
      </w:r>
      <w:r>
        <w:rPr>
          <w:rFonts w:ascii="Times New Roman" w:hAnsi="Times New Roman" w:cs="Times New Roman"/>
          <w:i/>
          <w:iCs/>
          <w:sz w:val="20"/>
          <w:lang w:val="en-US"/>
        </w:rPr>
        <w:t>-16</w:t>
      </w:r>
      <w:r>
        <w:rPr>
          <w:rFonts w:ascii="Times New Roman" w:hAnsi="Times New Roman" w:cs="Times New Roman"/>
          <w:i/>
          <w:iCs/>
          <w:sz w:val="20"/>
          <w:vertAlign w:val="superscript"/>
          <w:lang w:val="en-US"/>
        </w:rPr>
        <w:t>th</w:t>
      </w:r>
      <w:r>
        <w:rPr>
          <w:rFonts w:ascii="Times New Roman" w:hAnsi="Times New Roman" w:cs="Times New Roman"/>
          <w:i/>
          <w:iCs/>
          <w:sz w:val="20"/>
          <w:lang w:val="en-US"/>
        </w:rPr>
        <w:t xml:space="preserve"> centuries)</w:t>
      </w:r>
      <w:r>
        <w:rPr>
          <w:rFonts w:ascii="Times New Roman" w:hAnsi="Times New Roman" w:cs="Times New Roman"/>
          <w:sz w:val="20"/>
          <w:lang w:val="en-US"/>
        </w:rPr>
        <w:t xml:space="preserve">, ed. Bram </w:t>
      </w:r>
      <w:proofErr w:type="spellStart"/>
      <w:r>
        <w:rPr>
          <w:rFonts w:ascii="Times New Roman" w:hAnsi="Times New Roman" w:cs="Times New Roman"/>
          <w:sz w:val="20"/>
          <w:lang w:val="en-US"/>
        </w:rPr>
        <w:t>Caers</w:t>
      </w:r>
      <w:proofErr w:type="spellEnd"/>
      <w:r>
        <w:rPr>
          <w:rFonts w:ascii="Times New Roman" w:hAnsi="Times New Roman" w:cs="Times New Roman"/>
          <w:sz w:val="20"/>
          <w:lang w:val="en-US"/>
        </w:rPr>
        <w:t xml:space="preserve">, Lisa </w:t>
      </w:r>
      <w:proofErr w:type="spellStart"/>
      <w:r>
        <w:rPr>
          <w:rFonts w:ascii="Times New Roman" w:hAnsi="Times New Roman" w:cs="Times New Roman"/>
          <w:sz w:val="20"/>
          <w:lang w:val="en-US"/>
        </w:rPr>
        <w:t>Demets</w:t>
      </w:r>
      <w:proofErr w:type="spellEnd"/>
      <w:r>
        <w:rPr>
          <w:rFonts w:ascii="Times New Roman" w:hAnsi="Times New Roman" w:cs="Times New Roman"/>
          <w:sz w:val="20"/>
          <w:lang w:val="en-US"/>
        </w:rPr>
        <w:t xml:space="preserve"> and </w:t>
      </w:r>
      <w:proofErr w:type="spellStart"/>
      <w:r>
        <w:rPr>
          <w:rFonts w:ascii="Times New Roman" w:hAnsi="Times New Roman" w:cs="Times New Roman"/>
          <w:sz w:val="20"/>
          <w:lang w:val="en-US"/>
        </w:rPr>
        <w:t>Tineke</w:t>
      </w:r>
      <w:proofErr w:type="spellEnd"/>
      <w:r>
        <w:rPr>
          <w:rFonts w:ascii="Times New Roman" w:hAnsi="Times New Roman" w:cs="Times New Roman"/>
          <w:sz w:val="20"/>
          <w:lang w:val="en-US"/>
        </w:rPr>
        <w:t xml:space="preserve"> Van </w:t>
      </w:r>
      <w:proofErr w:type="spellStart"/>
      <w:r>
        <w:rPr>
          <w:rFonts w:ascii="Times New Roman" w:hAnsi="Times New Roman" w:cs="Times New Roman"/>
          <w:sz w:val="20"/>
          <w:lang w:val="en-US"/>
        </w:rPr>
        <w:t>Gassen</w:t>
      </w:r>
      <w:proofErr w:type="spellEnd"/>
      <w:r>
        <w:rPr>
          <w:rFonts w:ascii="Times New Roman" w:hAnsi="Times New Roman" w:cs="Times New Roman"/>
          <w:sz w:val="20"/>
          <w:lang w:val="en-US"/>
        </w:rPr>
        <w:t xml:space="preserve"> (Turnhout: </w:t>
      </w:r>
      <w:proofErr w:type="spellStart"/>
      <w:r>
        <w:rPr>
          <w:rFonts w:ascii="Times New Roman" w:hAnsi="Times New Roman" w:cs="Times New Roman"/>
          <w:sz w:val="20"/>
          <w:lang w:val="en-US"/>
        </w:rPr>
        <w:t>Brepols</w:t>
      </w:r>
      <w:proofErr w:type="spellEnd"/>
      <w:r>
        <w:rPr>
          <w:rFonts w:ascii="Times New Roman" w:hAnsi="Times New Roman" w:cs="Times New Roman"/>
          <w:sz w:val="20"/>
          <w:lang w:val="en-US"/>
        </w:rPr>
        <w:t xml:space="preserve">, 2019), 99-100. </w:t>
      </w:r>
      <w:bookmarkEnd w:id="5"/>
    </w:p>
  </w:footnote>
  <w:footnote w:id="6">
    <w:p w14:paraId="3262B002" w14:textId="31BFA0F9" w:rsidR="0070165D" w:rsidRPr="00FE4180"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Graeme Small, "</w:t>
      </w:r>
      <w:r>
        <w:rPr>
          <w:rFonts w:ascii="Times New Roman" w:hAnsi="Times New Roman" w:cs="Times New Roman"/>
          <w:iCs/>
          <w:sz w:val="20"/>
        </w:rPr>
        <w:t>Les origines de la ville de Tournai dans les chroniques légendaires du Bas Moyen Âge,</w:t>
      </w:r>
      <w:r>
        <w:rPr>
          <w:rFonts w:ascii="Times New Roman" w:hAnsi="Times New Roman" w:cs="Times New Roman"/>
          <w:bCs/>
          <w:iCs/>
          <w:sz w:val="20"/>
        </w:rPr>
        <w:t xml:space="preserve">" </w:t>
      </w:r>
      <w:r>
        <w:rPr>
          <w:rFonts w:ascii="Times New Roman" w:hAnsi="Times New Roman" w:cs="Times New Roman"/>
          <w:iCs/>
          <w:sz w:val="20"/>
        </w:rPr>
        <w:t xml:space="preserve">in </w:t>
      </w:r>
      <w:r>
        <w:rPr>
          <w:rFonts w:ascii="Times New Roman" w:hAnsi="Times New Roman" w:cs="Times New Roman"/>
          <w:i/>
          <w:iCs/>
          <w:sz w:val="20"/>
        </w:rPr>
        <w:t>Les Grands Siècles de Tournai (12</w:t>
      </w:r>
      <w:r>
        <w:rPr>
          <w:rFonts w:ascii="Times New Roman" w:hAnsi="Times New Roman" w:cs="Times New Roman"/>
          <w:i/>
          <w:iCs/>
          <w:sz w:val="20"/>
          <w:vertAlign w:val="superscript"/>
        </w:rPr>
        <w:t>e</w:t>
      </w:r>
      <w:r>
        <w:rPr>
          <w:rFonts w:ascii="Times New Roman" w:hAnsi="Times New Roman" w:cs="Times New Roman"/>
          <w:i/>
          <w:iCs/>
          <w:sz w:val="20"/>
        </w:rPr>
        <w:t>-15</w:t>
      </w:r>
      <w:r>
        <w:rPr>
          <w:rFonts w:ascii="Times New Roman" w:hAnsi="Times New Roman" w:cs="Times New Roman"/>
          <w:i/>
          <w:iCs/>
          <w:sz w:val="20"/>
          <w:vertAlign w:val="superscript"/>
        </w:rPr>
        <w:t xml:space="preserve">e </w:t>
      </w:r>
      <w:r>
        <w:rPr>
          <w:rFonts w:ascii="Times New Roman" w:hAnsi="Times New Roman" w:cs="Times New Roman"/>
          <w:i/>
          <w:iCs/>
          <w:sz w:val="20"/>
        </w:rPr>
        <w:t>siècles). Recueil d'études publié à l'occasion du 20</w:t>
      </w:r>
      <w:r>
        <w:rPr>
          <w:rFonts w:ascii="Times New Roman" w:hAnsi="Times New Roman" w:cs="Times New Roman"/>
          <w:i/>
          <w:iCs/>
          <w:sz w:val="20"/>
          <w:vertAlign w:val="superscript"/>
        </w:rPr>
        <w:t>e</w:t>
      </w:r>
      <w:r>
        <w:rPr>
          <w:rFonts w:ascii="Times New Roman" w:hAnsi="Times New Roman" w:cs="Times New Roman"/>
          <w:i/>
          <w:iCs/>
          <w:sz w:val="20"/>
        </w:rPr>
        <w:t xml:space="preserve"> anniversaire des Guides de Tournai </w:t>
      </w:r>
      <w:r>
        <w:rPr>
          <w:rFonts w:ascii="Times New Roman" w:hAnsi="Times New Roman" w:cs="Times New Roman"/>
          <w:sz w:val="20"/>
        </w:rPr>
        <w:t xml:space="preserve">(Tournai/Louvain-la-Neuve: Fabrique de l'Eglise Cathédrale de Tournai, 1993), 82-89; </w:t>
      </w:r>
      <w:r w:rsidR="00FE4180">
        <w:rPr>
          <w:rFonts w:ascii="Times New Roman" w:hAnsi="Times New Roman" w:cs="Times New Roman"/>
          <w:bCs/>
          <w:sz w:val="20"/>
        </w:rPr>
        <w:t xml:space="preserve">Maurice-Aurélien Arnould, </w:t>
      </w:r>
      <w:r w:rsidR="00FE4180">
        <w:rPr>
          <w:rFonts w:ascii="Times New Roman" w:hAnsi="Times New Roman" w:cs="Times New Roman"/>
          <w:sz w:val="20"/>
        </w:rPr>
        <w:t>"</w:t>
      </w:r>
      <w:r w:rsidR="00FE4180">
        <w:rPr>
          <w:rFonts w:ascii="Times New Roman" w:hAnsi="Times New Roman" w:cs="Times New Roman"/>
          <w:bCs/>
          <w:sz w:val="20"/>
        </w:rPr>
        <w:t xml:space="preserve">La bataille du </w:t>
      </w:r>
      <w:proofErr w:type="spellStart"/>
      <w:r w:rsidR="00FE4180">
        <w:rPr>
          <w:rFonts w:ascii="Times New Roman" w:hAnsi="Times New Roman" w:cs="Times New Roman"/>
          <w:bCs/>
          <w:sz w:val="20"/>
        </w:rPr>
        <w:t>Sabis</w:t>
      </w:r>
      <w:proofErr w:type="spellEnd"/>
      <w:r w:rsidR="00FE4180">
        <w:rPr>
          <w:rFonts w:ascii="Times New Roman" w:hAnsi="Times New Roman" w:cs="Times New Roman"/>
          <w:bCs/>
          <w:sz w:val="20"/>
        </w:rPr>
        <w:t xml:space="preserve"> (57 avant notre ère). Les avatars d'un épisode d'histoire antique, à travers l'historiographie médiévale et moderne,</w:t>
      </w:r>
      <w:r w:rsidR="00FE4180">
        <w:rPr>
          <w:rFonts w:ascii="Times New Roman" w:hAnsi="Times New Roman" w:cs="Times New Roman"/>
          <w:sz w:val="20"/>
        </w:rPr>
        <w:t xml:space="preserve">" </w:t>
      </w:r>
      <w:r w:rsidR="00FE4180">
        <w:rPr>
          <w:rFonts w:ascii="Times New Roman" w:hAnsi="Times New Roman" w:cs="Times New Roman"/>
          <w:bCs/>
          <w:i/>
          <w:iCs/>
          <w:sz w:val="20"/>
        </w:rPr>
        <w:t xml:space="preserve">Revue belge de philologie et d'histoire </w:t>
      </w:r>
      <w:r w:rsidR="00FE4180">
        <w:rPr>
          <w:rFonts w:ascii="Times New Roman" w:hAnsi="Times New Roman" w:cs="Times New Roman"/>
          <w:bCs/>
          <w:sz w:val="20"/>
        </w:rPr>
        <w:t>20 (1941): 65-67.</w:t>
      </w:r>
    </w:p>
  </w:footnote>
  <w:footnote w:id="7">
    <w:p w14:paraId="28FC8679" w14:textId="7FC33A98" w:rsidR="00C22BEA" w:rsidRPr="00C22BEA" w:rsidRDefault="00C22BEA">
      <w:pPr>
        <w:pStyle w:val="Notedebasdepage"/>
        <w:rPr>
          <w:lang w:val="fr-BE"/>
        </w:rPr>
      </w:pPr>
      <w:r>
        <w:rPr>
          <w:rStyle w:val="Appelnotedebasdep"/>
        </w:rPr>
        <w:footnoteRef/>
      </w:r>
      <w:r>
        <w:t xml:space="preserve"> </w:t>
      </w:r>
      <w:r>
        <w:rPr>
          <w:rFonts w:ascii="Times New Roman" w:hAnsi="Times New Roman" w:cs="Times New Roman"/>
        </w:rPr>
        <w:t>Small, "Les origines,</w:t>
      </w:r>
      <w:r>
        <w:rPr>
          <w:rFonts w:ascii="Times New Roman" w:hAnsi="Times New Roman" w:cs="Times New Roman"/>
          <w:bCs/>
          <w:iCs/>
        </w:rPr>
        <w:t>" 82</w:t>
      </w:r>
      <w:r w:rsidR="00CE3C2B">
        <w:rPr>
          <w:rFonts w:ascii="Times New Roman" w:hAnsi="Times New Roman" w:cs="Times New Roman"/>
          <w:bCs/>
          <w:iCs/>
        </w:rPr>
        <w:t>.</w:t>
      </w:r>
    </w:p>
  </w:footnote>
  <w:footnote w:id="8">
    <w:p w14:paraId="5CE749AE" w14:textId="277E7DD9" w:rsidR="00DA783A" w:rsidRPr="001D7882" w:rsidRDefault="00DA783A" w:rsidP="00DA783A">
      <w:pPr>
        <w:pStyle w:val="Notedebasdepage"/>
        <w:rPr>
          <w:lang w:val="fr-BE"/>
        </w:rPr>
      </w:pPr>
      <w:r>
        <w:rPr>
          <w:rStyle w:val="Appelnotedebasdep"/>
        </w:rPr>
        <w:footnoteRef/>
      </w:r>
      <w:r>
        <w:t xml:space="preserve"> </w:t>
      </w:r>
      <w:r>
        <w:rPr>
          <w:rFonts w:ascii="Times New Roman" w:hAnsi="Times New Roman" w:cs="Times New Roman"/>
        </w:rPr>
        <w:t>Small, "Les origines,</w:t>
      </w:r>
      <w:r>
        <w:rPr>
          <w:rFonts w:ascii="Times New Roman" w:hAnsi="Times New Roman" w:cs="Times New Roman"/>
          <w:bCs/>
          <w:iCs/>
        </w:rPr>
        <w:t xml:space="preserve">" </w:t>
      </w:r>
      <w:r>
        <w:rPr>
          <w:rFonts w:ascii="Times New Roman" w:hAnsi="Times New Roman" w:cs="Times New Roman"/>
        </w:rPr>
        <w:t>89-92</w:t>
      </w:r>
      <w:r w:rsidR="001F6F5D">
        <w:rPr>
          <w:rFonts w:ascii="Times New Roman" w:hAnsi="Times New Roman" w:cs="Times New Roman"/>
        </w:rPr>
        <w:t xml:space="preserve">; Paul </w:t>
      </w:r>
      <w:r w:rsidR="001F6F5D">
        <w:rPr>
          <w:rFonts w:ascii="Times New Roman" w:hAnsi="Times New Roman" w:cs="Times New Roman"/>
          <w:lang w:eastAsia="fr-FR"/>
        </w:rPr>
        <w:t xml:space="preserve">Rolland, </w:t>
      </w:r>
      <w:r w:rsidR="001F6F5D">
        <w:rPr>
          <w:rFonts w:ascii="Times New Roman" w:hAnsi="Times New Roman" w:cs="Times New Roman"/>
        </w:rPr>
        <w:t>"</w:t>
      </w:r>
      <w:r w:rsidR="001F6F5D">
        <w:rPr>
          <w:rFonts w:ascii="Times New Roman" w:hAnsi="Times New Roman" w:cs="Times New Roman"/>
          <w:iCs/>
          <w:lang w:eastAsia="fr-FR"/>
        </w:rPr>
        <w:t>Les origines légendaires de Tournai: étude critique</w:t>
      </w:r>
      <w:r w:rsidR="001F6F5D">
        <w:rPr>
          <w:rFonts w:ascii="Times New Roman" w:hAnsi="Times New Roman" w:cs="Times New Roman"/>
          <w:lang w:eastAsia="fr-FR"/>
        </w:rPr>
        <w:t>,</w:t>
      </w:r>
      <w:r w:rsidR="001F6F5D">
        <w:rPr>
          <w:rFonts w:ascii="Times New Roman" w:hAnsi="Times New Roman" w:cs="Times New Roman"/>
          <w:bCs/>
          <w:iCs/>
        </w:rPr>
        <w:t xml:space="preserve">" </w:t>
      </w:r>
      <w:r w:rsidR="001F6F5D">
        <w:rPr>
          <w:rFonts w:ascii="Times New Roman" w:hAnsi="Times New Roman" w:cs="Times New Roman"/>
          <w:i/>
          <w:lang w:eastAsia="fr-FR"/>
        </w:rPr>
        <w:t xml:space="preserve">Revue belge de </w:t>
      </w:r>
      <w:r w:rsidR="001F6F5D" w:rsidRPr="001D7882">
        <w:rPr>
          <w:rFonts w:ascii="Times New Roman" w:hAnsi="Times New Roman" w:cs="Times New Roman"/>
          <w:i/>
          <w:lang w:eastAsia="fr-FR"/>
        </w:rPr>
        <w:t xml:space="preserve">philologie et d'histoire </w:t>
      </w:r>
      <w:r w:rsidR="001F6F5D" w:rsidRPr="001D7882">
        <w:rPr>
          <w:rFonts w:ascii="Times New Roman" w:hAnsi="Times New Roman" w:cs="Times New Roman"/>
          <w:lang w:eastAsia="fr-FR"/>
        </w:rPr>
        <w:t>25 (1946-1947)</w:t>
      </w:r>
      <w:r w:rsidR="001F6F5D" w:rsidRPr="001D7882">
        <w:rPr>
          <w:rFonts w:ascii="Times New Roman" w:hAnsi="Times New Roman" w:cs="Times New Roman"/>
        </w:rPr>
        <w:t>: 555-559.</w:t>
      </w:r>
    </w:p>
  </w:footnote>
  <w:footnote w:id="9">
    <w:p w14:paraId="24DE3F45" w14:textId="77777777" w:rsidR="007F2330" w:rsidRDefault="007F2330" w:rsidP="007F2330">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Albert d'</w:t>
      </w:r>
      <w:proofErr w:type="spellStart"/>
      <w:r>
        <w:rPr>
          <w:rFonts w:ascii="Times New Roman" w:hAnsi="Times New Roman" w:cs="Times New Roman"/>
          <w:sz w:val="20"/>
        </w:rPr>
        <w:t>Haenens</w:t>
      </w:r>
      <w:proofErr w:type="spellEnd"/>
      <w:r>
        <w:rPr>
          <w:rFonts w:ascii="Times New Roman" w:hAnsi="Times New Roman" w:cs="Times New Roman"/>
          <w:sz w:val="20"/>
        </w:rPr>
        <w:t>, "</w:t>
      </w:r>
      <w:proofErr w:type="spellStart"/>
      <w:r>
        <w:rPr>
          <w:rFonts w:ascii="Times New Roman" w:hAnsi="Times New Roman" w:cs="Times New Roman"/>
          <w:iCs/>
          <w:sz w:val="20"/>
        </w:rPr>
        <w:t>Hériman</w:t>
      </w:r>
      <w:proofErr w:type="spellEnd"/>
      <w:r>
        <w:rPr>
          <w:rFonts w:ascii="Times New Roman" w:hAnsi="Times New Roman" w:cs="Times New Roman"/>
          <w:sz w:val="20"/>
        </w:rPr>
        <w:t>,</w:t>
      </w:r>
      <w:r>
        <w:rPr>
          <w:rFonts w:ascii="Times New Roman" w:hAnsi="Times New Roman" w:cs="Times New Roman"/>
          <w:bCs/>
          <w:sz w:val="20"/>
          <w:lang w:eastAsia="ar-SA"/>
        </w:rPr>
        <w:t xml:space="preserve">" </w:t>
      </w:r>
      <w:r>
        <w:rPr>
          <w:rFonts w:ascii="Times New Roman" w:hAnsi="Times New Roman" w:cs="Times New Roman"/>
          <w:i/>
          <w:sz w:val="20"/>
        </w:rPr>
        <w:t>Nouvelle biographie nationale</w:t>
      </w:r>
      <w:r>
        <w:rPr>
          <w:rFonts w:ascii="Times New Roman" w:hAnsi="Times New Roman" w:cs="Times New Roman"/>
          <w:sz w:val="20"/>
        </w:rPr>
        <w:t xml:space="preserve"> (Brussels: Académie royale des sciences, des lettres et des beaux-arts de Belgique, 1988), 1:163-171.</w:t>
      </w:r>
    </w:p>
  </w:footnote>
  <w:footnote w:id="10">
    <w:p w14:paraId="3312AC5E" w14:textId="0655224D" w:rsidR="00617768" w:rsidRPr="00617768" w:rsidRDefault="00617768">
      <w:pPr>
        <w:pStyle w:val="Notedebasdepage"/>
        <w:rPr>
          <w:lang w:val="fr-BE"/>
        </w:rPr>
      </w:pPr>
      <w:r w:rsidRPr="001D7882">
        <w:rPr>
          <w:rStyle w:val="Appelnotedebasdep"/>
        </w:rPr>
        <w:footnoteRef/>
      </w:r>
      <w:r w:rsidRPr="001D7882">
        <w:t xml:space="preserve"> </w:t>
      </w:r>
      <w:r w:rsidRPr="001D7882">
        <w:rPr>
          <w:rFonts w:ascii="Times New Roman" w:hAnsi="Times New Roman" w:cs="Times New Roman"/>
        </w:rPr>
        <w:t>Small, "Les origines,</w:t>
      </w:r>
      <w:r w:rsidRPr="001D7882">
        <w:rPr>
          <w:rFonts w:ascii="Times New Roman" w:hAnsi="Times New Roman" w:cs="Times New Roman"/>
          <w:bCs/>
          <w:iCs/>
        </w:rPr>
        <w:t xml:space="preserve">" </w:t>
      </w:r>
      <w:r w:rsidRPr="001D7882">
        <w:rPr>
          <w:rFonts w:ascii="Times New Roman" w:hAnsi="Times New Roman" w:cs="Times New Roman"/>
        </w:rPr>
        <w:t>82-87</w:t>
      </w:r>
      <w:r w:rsidR="001F6F5D" w:rsidRPr="001D7882">
        <w:rPr>
          <w:rFonts w:ascii="Times New Roman" w:hAnsi="Times New Roman" w:cs="Times New Roman"/>
        </w:rPr>
        <w:t>; Rolland, "</w:t>
      </w:r>
      <w:r w:rsidR="001F6F5D" w:rsidRPr="001D7882">
        <w:rPr>
          <w:rFonts w:ascii="Times New Roman" w:hAnsi="Times New Roman" w:cs="Times New Roman"/>
          <w:iCs/>
        </w:rPr>
        <w:t>Les origines</w:t>
      </w:r>
      <w:r w:rsidR="001F6F5D" w:rsidRPr="001D7882">
        <w:rPr>
          <w:rFonts w:ascii="Times New Roman" w:hAnsi="Times New Roman" w:cs="Times New Roman"/>
        </w:rPr>
        <w:t xml:space="preserve">," </w:t>
      </w:r>
      <w:r w:rsidR="001F6F5D" w:rsidRPr="001D7882">
        <w:rPr>
          <w:rFonts w:ascii="Times New Roman" w:hAnsi="Times New Roman" w:cs="Times New Roman"/>
          <w:bCs/>
          <w:iCs/>
        </w:rPr>
        <w:t>561-</w:t>
      </w:r>
      <w:r w:rsidR="00C43C27" w:rsidRPr="001D7882">
        <w:rPr>
          <w:rFonts w:ascii="Times New Roman" w:hAnsi="Times New Roman" w:cs="Times New Roman"/>
          <w:bCs/>
          <w:iCs/>
        </w:rPr>
        <w:t>570</w:t>
      </w:r>
      <w:r w:rsidR="001D7882" w:rsidRPr="001D7882">
        <w:rPr>
          <w:rFonts w:ascii="Times New Roman" w:hAnsi="Times New Roman" w:cs="Times New Roman"/>
          <w:bCs/>
          <w:iCs/>
        </w:rPr>
        <w:t xml:space="preserve">; Jean Lebeau, </w:t>
      </w:r>
      <w:r w:rsidR="001D7882" w:rsidRPr="001D7882">
        <w:rPr>
          <w:rFonts w:ascii="Times New Roman" w:hAnsi="Times New Roman" w:cs="Times New Roman"/>
          <w:bCs/>
          <w:i/>
        </w:rPr>
        <w:t xml:space="preserve">Bavai </w:t>
      </w:r>
      <w:r w:rsidR="001D7882" w:rsidRPr="001D7882">
        <w:rPr>
          <w:rFonts w:ascii="Times New Roman" w:hAnsi="Times New Roman" w:cs="Times New Roman"/>
          <w:bCs/>
          <w:iCs/>
        </w:rPr>
        <w:t xml:space="preserve">(Valenciennes: A. </w:t>
      </w:r>
      <w:proofErr w:type="spellStart"/>
      <w:r w:rsidR="001D7882" w:rsidRPr="001D7882">
        <w:rPr>
          <w:rFonts w:ascii="Times New Roman" w:hAnsi="Times New Roman" w:cs="Times New Roman"/>
          <w:bCs/>
          <w:iCs/>
        </w:rPr>
        <w:t>Prignet</w:t>
      </w:r>
      <w:proofErr w:type="spellEnd"/>
      <w:r w:rsidR="001D7882" w:rsidRPr="001D7882">
        <w:rPr>
          <w:rFonts w:ascii="Times New Roman" w:hAnsi="Times New Roman" w:cs="Times New Roman"/>
          <w:bCs/>
          <w:iCs/>
        </w:rPr>
        <w:t>, 1845), 33-34.</w:t>
      </w:r>
    </w:p>
  </w:footnote>
  <w:footnote w:id="11">
    <w:p w14:paraId="0F0714C5" w14:textId="7F24699A"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sidR="00C43C27">
        <w:rPr>
          <w:rFonts w:ascii="Times New Roman" w:hAnsi="Times New Roman" w:cs="Times New Roman"/>
          <w:sz w:val="20"/>
          <w:lang w:eastAsia="fr-FR"/>
        </w:rPr>
        <w:t xml:space="preserve">Rolland, </w:t>
      </w:r>
      <w:r w:rsidR="00C43C27">
        <w:rPr>
          <w:rFonts w:ascii="Times New Roman" w:hAnsi="Times New Roman" w:cs="Times New Roman"/>
          <w:sz w:val="20"/>
        </w:rPr>
        <w:t>"</w:t>
      </w:r>
      <w:r w:rsidR="00C43C27">
        <w:rPr>
          <w:rFonts w:ascii="Times New Roman" w:hAnsi="Times New Roman" w:cs="Times New Roman"/>
          <w:iCs/>
          <w:sz w:val="20"/>
          <w:lang w:eastAsia="fr-FR"/>
        </w:rPr>
        <w:t>Les origines</w:t>
      </w:r>
      <w:r w:rsidR="00C43C27">
        <w:rPr>
          <w:rFonts w:ascii="Times New Roman" w:hAnsi="Times New Roman" w:cs="Times New Roman"/>
          <w:sz w:val="20"/>
          <w:lang w:eastAsia="fr-FR"/>
        </w:rPr>
        <w:t>,</w:t>
      </w:r>
      <w:r w:rsidR="00C43C27">
        <w:rPr>
          <w:rFonts w:ascii="Times New Roman" w:hAnsi="Times New Roman" w:cs="Times New Roman"/>
          <w:bCs/>
          <w:iCs/>
          <w:sz w:val="20"/>
        </w:rPr>
        <w:t xml:space="preserve">" </w:t>
      </w:r>
      <w:r w:rsidR="00C43C27">
        <w:rPr>
          <w:rFonts w:ascii="Times New Roman" w:hAnsi="Times New Roman" w:cs="Times New Roman"/>
          <w:sz w:val="20"/>
        </w:rPr>
        <w:t xml:space="preserve">573-577; </w:t>
      </w:r>
      <w:r>
        <w:rPr>
          <w:rFonts w:ascii="Times New Roman" w:hAnsi="Times New Roman" w:cs="Times New Roman"/>
          <w:sz w:val="20"/>
        </w:rPr>
        <w:t>Small, "Les origines,</w:t>
      </w:r>
      <w:r>
        <w:rPr>
          <w:rFonts w:ascii="Times New Roman" w:hAnsi="Times New Roman" w:cs="Times New Roman"/>
          <w:bCs/>
          <w:iCs/>
          <w:sz w:val="20"/>
        </w:rPr>
        <w:t xml:space="preserve">" </w:t>
      </w:r>
      <w:r>
        <w:rPr>
          <w:rFonts w:ascii="Times New Roman" w:hAnsi="Times New Roman" w:cs="Times New Roman"/>
          <w:sz w:val="20"/>
        </w:rPr>
        <w:t>87.</w:t>
      </w:r>
    </w:p>
  </w:footnote>
  <w:footnote w:id="12">
    <w:p w14:paraId="0349349C" w14:textId="58653A5E" w:rsidR="00C35063" w:rsidRPr="00C35063" w:rsidRDefault="00C35063">
      <w:pPr>
        <w:pStyle w:val="Notedebasdepage"/>
        <w:rPr>
          <w:lang w:val="fr-BE"/>
        </w:rPr>
      </w:pPr>
      <w:r>
        <w:rPr>
          <w:rStyle w:val="Appelnotedebasdep"/>
        </w:rPr>
        <w:footnoteRef/>
      </w:r>
      <w:r>
        <w:t xml:space="preserve"> </w:t>
      </w:r>
      <w:r w:rsidR="00C43C27" w:rsidRPr="00C43C27">
        <w:rPr>
          <w:rFonts w:ascii="Times New Roman" w:hAnsi="Times New Roman" w:cs="Times New Roman"/>
        </w:rPr>
        <w:t>Rolland, "</w:t>
      </w:r>
      <w:r w:rsidR="00C43C27" w:rsidRPr="00C43C27">
        <w:rPr>
          <w:rFonts w:ascii="Times New Roman" w:hAnsi="Times New Roman" w:cs="Times New Roman"/>
          <w:iCs/>
        </w:rPr>
        <w:t>Les origines</w:t>
      </w:r>
      <w:r w:rsidR="00C43C27" w:rsidRPr="00C43C27">
        <w:rPr>
          <w:rFonts w:ascii="Times New Roman" w:hAnsi="Times New Roman" w:cs="Times New Roman"/>
        </w:rPr>
        <w:t xml:space="preserve">," </w:t>
      </w:r>
      <w:r w:rsidR="00C43C27">
        <w:rPr>
          <w:rFonts w:ascii="Times New Roman" w:hAnsi="Times New Roman" w:cs="Times New Roman"/>
        </w:rPr>
        <w:t xml:space="preserve">578-581; </w:t>
      </w:r>
      <w:r>
        <w:rPr>
          <w:rFonts w:ascii="Times New Roman" w:hAnsi="Times New Roman" w:cs="Times New Roman"/>
        </w:rPr>
        <w:t>Small, "Les origines,</w:t>
      </w:r>
      <w:r>
        <w:rPr>
          <w:rFonts w:ascii="Times New Roman" w:hAnsi="Times New Roman" w:cs="Times New Roman"/>
          <w:bCs/>
          <w:iCs/>
        </w:rPr>
        <w:t xml:space="preserve">" </w:t>
      </w:r>
      <w:r>
        <w:rPr>
          <w:rFonts w:ascii="Times New Roman" w:hAnsi="Times New Roman" w:cs="Times New Roman"/>
        </w:rPr>
        <w:t>84.</w:t>
      </w:r>
    </w:p>
  </w:footnote>
  <w:footnote w:id="13">
    <w:p w14:paraId="3668ECA0" w14:textId="782F3B6B" w:rsidR="008D0FD9" w:rsidRPr="006E797F" w:rsidRDefault="008D0FD9" w:rsidP="006E797F">
      <w:pPr>
        <w:pStyle w:val="Notedebasdepage"/>
        <w:jc w:val="both"/>
        <w:rPr>
          <w:rFonts w:ascii="Times New Roman" w:hAnsi="Times New Roman" w:cs="Times New Roman"/>
        </w:rPr>
      </w:pPr>
      <w:r>
        <w:rPr>
          <w:rStyle w:val="Appelnotedebasdep"/>
        </w:rPr>
        <w:footnoteRef/>
      </w:r>
      <w:r>
        <w:t xml:space="preserve"> </w:t>
      </w:r>
      <w:r>
        <w:rPr>
          <w:rFonts w:ascii="Times New Roman" w:hAnsi="Times New Roman" w:cs="Times New Roman"/>
        </w:rPr>
        <w:t>Small, "Les origines,</w:t>
      </w:r>
      <w:r>
        <w:rPr>
          <w:rFonts w:ascii="Times New Roman" w:hAnsi="Times New Roman" w:cs="Times New Roman"/>
          <w:bCs/>
          <w:iCs/>
        </w:rPr>
        <w:t xml:space="preserve">" </w:t>
      </w:r>
      <w:r>
        <w:rPr>
          <w:rFonts w:ascii="Times New Roman" w:hAnsi="Times New Roman" w:cs="Times New Roman"/>
        </w:rPr>
        <w:t>92</w:t>
      </w:r>
      <w:r w:rsidR="004C2CB9">
        <w:rPr>
          <w:rFonts w:ascii="Times New Roman" w:hAnsi="Times New Roman" w:cs="Times New Roman"/>
        </w:rPr>
        <w:t>-93</w:t>
      </w:r>
      <w:r>
        <w:rPr>
          <w:rFonts w:ascii="Times New Roman" w:hAnsi="Times New Roman" w:cs="Times New Roman"/>
        </w:rPr>
        <w:t>.</w:t>
      </w:r>
      <w:r w:rsidR="006E797F">
        <w:rPr>
          <w:rFonts w:ascii="Times New Roman" w:hAnsi="Times New Roman" w:cs="Times New Roman"/>
        </w:rPr>
        <w:t xml:space="preserve"> Edition: </w:t>
      </w:r>
      <w:r w:rsidR="006E797F" w:rsidRPr="006E797F">
        <w:rPr>
          <w:rFonts w:ascii="Times New Roman" w:hAnsi="Times New Roman" w:cs="Times New Roman"/>
          <w:i/>
          <w:iCs/>
        </w:rPr>
        <w:t>Les vraies chroniques de Tournai : éditio</w:t>
      </w:r>
      <w:r w:rsidR="004A2EB9">
        <w:rPr>
          <w:rFonts w:ascii="Times New Roman" w:hAnsi="Times New Roman" w:cs="Times New Roman"/>
          <w:i/>
          <w:iCs/>
        </w:rPr>
        <w:t>n</w:t>
      </w:r>
      <w:r w:rsidR="006E797F" w:rsidRPr="006E797F">
        <w:rPr>
          <w:rFonts w:ascii="Times New Roman" w:hAnsi="Times New Roman" w:cs="Times New Roman"/>
          <w:i/>
          <w:iCs/>
        </w:rPr>
        <w:t xml:space="preserve"> et transposition en français moderne d'une chronique tournaisienne du 13e siècle conservée à la Bibliothèque Nationale de France (ms.</w:t>
      </w:r>
      <w:r w:rsidR="006E797F">
        <w:rPr>
          <w:rFonts w:ascii="Times New Roman" w:hAnsi="Times New Roman" w:cs="Times New Roman"/>
          <w:i/>
          <w:iCs/>
        </w:rPr>
        <w:t> </w:t>
      </w:r>
      <w:proofErr w:type="spellStart"/>
      <w:r w:rsidR="006E797F" w:rsidRPr="006E797F">
        <w:rPr>
          <w:rFonts w:ascii="Times New Roman" w:hAnsi="Times New Roman" w:cs="Times New Roman"/>
          <w:i/>
          <w:iCs/>
        </w:rPr>
        <w:t>fr.</w:t>
      </w:r>
      <w:proofErr w:type="spellEnd"/>
      <w:r w:rsidR="006E797F">
        <w:rPr>
          <w:rFonts w:ascii="Times New Roman" w:hAnsi="Times New Roman" w:cs="Times New Roman"/>
          <w:i/>
          <w:iCs/>
        </w:rPr>
        <w:t> </w:t>
      </w:r>
      <w:r w:rsidR="006E797F" w:rsidRPr="006E797F">
        <w:rPr>
          <w:rFonts w:ascii="Times New Roman" w:hAnsi="Times New Roman" w:cs="Times New Roman"/>
          <w:i/>
          <w:iCs/>
        </w:rPr>
        <w:t>24430)</w:t>
      </w:r>
      <w:r w:rsidR="006E797F">
        <w:rPr>
          <w:rFonts w:ascii="Times New Roman" w:hAnsi="Times New Roman" w:cs="Times New Roman"/>
        </w:rPr>
        <w:t xml:space="preserve">, </w:t>
      </w:r>
      <w:proofErr w:type="spellStart"/>
      <w:r w:rsidR="006E797F">
        <w:rPr>
          <w:rFonts w:ascii="Times New Roman" w:hAnsi="Times New Roman" w:cs="Times New Roman"/>
        </w:rPr>
        <w:t>ed</w:t>
      </w:r>
      <w:proofErr w:type="spellEnd"/>
      <w:r w:rsidR="006E797F">
        <w:rPr>
          <w:rFonts w:ascii="Times New Roman" w:hAnsi="Times New Roman" w:cs="Times New Roman"/>
        </w:rPr>
        <w:t>. Yves Coutant (Louvain-la-Neuve</w:t>
      </w:r>
      <w:r w:rsidR="002D273C">
        <w:rPr>
          <w:rFonts w:ascii="Times New Roman" w:hAnsi="Times New Roman" w:cs="Times New Roman"/>
        </w:rPr>
        <w:t>:</w:t>
      </w:r>
      <w:r w:rsidR="006E797F">
        <w:rPr>
          <w:rFonts w:ascii="Times New Roman" w:hAnsi="Times New Roman" w:cs="Times New Roman"/>
        </w:rPr>
        <w:t xml:space="preserve"> </w:t>
      </w:r>
      <w:proofErr w:type="spellStart"/>
      <w:r w:rsidR="006E797F" w:rsidRPr="006E797F">
        <w:rPr>
          <w:rFonts w:ascii="Times New Roman" w:hAnsi="Times New Roman" w:cs="Times New Roman"/>
        </w:rPr>
        <w:t>Ciaco</w:t>
      </w:r>
      <w:proofErr w:type="spellEnd"/>
      <w:r w:rsidR="002D273C">
        <w:rPr>
          <w:rFonts w:ascii="Times New Roman" w:hAnsi="Times New Roman" w:cs="Times New Roman"/>
        </w:rPr>
        <w:t xml:space="preserve">, </w:t>
      </w:r>
      <w:r w:rsidR="006E797F">
        <w:rPr>
          <w:rFonts w:ascii="Times New Roman" w:hAnsi="Times New Roman" w:cs="Times New Roman"/>
        </w:rPr>
        <w:t>2012).</w:t>
      </w:r>
    </w:p>
  </w:footnote>
  <w:footnote w:id="14">
    <w:p w14:paraId="3FC8C582" w14:textId="4172E049" w:rsidR="00FE4180" w:rsidRPr="00FE4180" w:rsidRDefault="00FE4180">
      <w:pPr>
        <w:pStyle w:val="Notedebasdepage"/>
        <w:rPr>
          <w:lang w:val="fr-BE"/>
        </w:rPr>
      </w:pPr>
      <w:r>
        <w:rPr>
          <w:rStyle w:val="Appelnotedebasdep"/>
        </w:rPr>
        <w:footnoteRef/>
      </w:r>
      <w:r>
        <w:t xml:space="preserve"> </w:t>
      </w:r>
      <w:r>
        <w:rPr>
          <w:rFonts w:ascii="Times New Roman" w:hAnsi="Times New Roman" w:cs="Times New Roman"/>
        </w:rPr>
        <w:t xml:space="preserve">Isabelle Glorieux, "Tournai, une ville fondée par un soldat de </w:t>
      </w:r>
      <w:proofErr w:type="spellStart"/>
      <w:r>
        <w:rPr>
          <w:rFonts w:ascii="Times New Roman" w:hAnsi="Times New Roman" w:cs="Times New Roman"/>
        </w:rPr>
        <w:t>Tullus</w:t>
      </w:r>
      <w:proofErr w:type="spellEnd"/>
      <w:r>
        <w:rPr>
          <w:rFonts w:ascii="Times New Roman" w:hAnsi="Times New Roman" w:cs="Times New Roman"/>
        </w:rPr>
        <w:t xml:space="preserve"> Hostilius? À propos des origines légendaires de la cité des Cinq clochers,</w:t>
      </w:r>
      <w:r>
        <w:rPr>
          <w:rFonts w:ascii="Times New Roman" w:hAnsi="Times New Roman" w:cs="Times New Roman"/>
          <w:bCs/>
          <w:iCs/>
        </w:rPr>
        <w:t xml:space="preserve">" </w:t>
      </w:r>
      <w:r>
        <w:rPr>
          <w:rFonts w:ascii="Times New Roman" w:hAnsi="Times New Roman" w:cs="Times New Roman"/>
        </w:rPr>
        <w:t xml:space="preserve">in </w:t>
      </w:r>
      <w:r>
        <w:rPr>
          <w:rFonts w:ascii="Times New Roman" w:hAnsi="Times New Roman" w:cs="Times New Roman"/>
          <w:i/>
          <w:iCs/>
        </w:rPr>
        <w:t>Archives et manuscrits précieux tournaisiens 3</w:t>
      </w:r>
      <w:r>
        <w:rPr>
          <w:rFonts w:ascii="Times New Roman" w:hAnsi="Times New Roman" w:cs="Times New Roman"/>
        </w:rPr>
        <w:t xml:space="preserve">, </w:t>
      </w:r>
      <w:proofErr w:type="spellStart"/>
      <w:r>
        <w:rPr>
          <w:rFonts w:ascii="Times New Roman" w:hAnsi="Times New Roman" w:cs="Times New Roman"/>
        </w:rPr>
        <w:t>ed</w:t>
      </w:r>
      <w:proofErr w:type="spellEnd"/>
      <w:r>
        <w:rPr>
          <w:rFonts w:ascii="Times New Roman" w:hAnsi="Times New Roman" w:cs="Times New Roman"/>
        </w:rPr>
        <w:t xml:space="preserve">. Jacques </w:t>
      </w:r>
      <w:proofErr w:type="spellStart"/>
      <w:r>
        <w:rPr>
          <w:rFonts w:ascii="Times New Roman" w:hAnsi="Times New Roman" w:cs="Times New Roman"/>
        </w:rPr>
        <w:t>Pycke</w:t>
      </w:r>
      <w:proofErr w:type="spellEnd"/>
      <w:r>
        <w:rPr>
          <w:rFonts w:ascii="Times New Roman" w:hAnsi="Times New Roman" w:cs="Times New Roman"/>
        </w:rPr>
        <w:t xml:space="preserve"> and Anne Dupont (Tournai/Louvain-la-Neuve: Archives de la Cathédrale, 2009), 66-74.</w:t>
      </w:r>
    </w:p>
  </w:footnote>
  <w:footnote w:id="15">
    <w:p w14:paraId="743B8A68" w14:textId="2F5AF3A3" w:rsidR="008D0FD9" w:rsidRDefault="008D0FD9" w:rsidP="008D0FD9">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Lodovico </w:t>
      </w:r>
      <w:proofErr w:type="spellStart"/>
      <w:r>
        <w:rPr>
          <w:rFonts w:ascii="Times New Roman" w:hAnsi="Times New Roman" w:cs="Times New Roman"/>
          <w:sz w:val="20"/>
        </w:rPr>
        <w:t>Guicciardini</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Descrittione</w:t>
      </w:r>
      <w:proofErr w:type="spellEnd"/>
      <w:r>
        <w:rPr>
          <w:rFonts w:ascii="Times New Roman" w:hAnsi="Times New Roman" w:cs="Times New Roman"/>
          <w:i/>
          <w:iCs/>
          <w:sz w:val="20"/>
        </w:rPr>
        <w:t xml:space="preserve"> di M. Lodovico </w:t>
      </w:r>
      <w:proofErr w:type="spellStart"/>
      <w:r>
        <w:rPr>
          <w:rFonts w:ascii="Times New Roman" w:hAnsi="Times New Roman" w:cs="Times New Roman"/>
          <w:i/>
          <w:iCs/>
          <w:sz w:val="20"/>
        </w:rPr>
        <w:t>Guicciardini</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Patritio</w:t>
      </w:r>
      <w:proofErr w:type="spellEnd"/>
      <w:r>
        <w:rPr>
          <w:rFonts w:ascii="Times New Roman" w:hAnsi="Times New Roman" w:cs="Times New Roman"/>
          <w:i/>
          <w:iCs/>
          <w:sz w:val="20"/>
        </w:rPr>
        <w:t xml:space="preserve"> Fiorentino, di tutti i </w:t>
      </w:r>
      <w:proofErr w:type="spellStart"/>
      <w:r>
        <w:rPr>
          <w:rFonts w:ascii="Times New Roman" w:hAnsi="Times New Roman" w:cs="Times New Roman"/>
          <w:i/>
          <w:iCs/>
          <w:sz w:val="20"/>
        </w:rPr>
        <w:t>paesi</w:t>
      </w:r>
      <w:proofErr w:type="spellEnd"/>
      <w:r>
        <w:rPr>
          <w:rFonts w:ascii="Times New Roman" w:hAnsi="Times New Roman" w:cs="Times New Roman"/>
          <w:i/>
          <w:iCs/>
          <w:sz w:val="20"/>
        </w:rPr>
        <w:t xml:space="preserve"> Bassi, </w:t>
      </w:r>
      <w:proofErr w:type="spellStart"/>
      <w:r>
        <w:rPr>
          <w:rFonts w:ascii="Times New Roman" w:hAnsi="Times New Roman" w:cs="Times New Roman"/>
          <w:i/>
          <w:iCs/>
          <w:sz w:val="20"/>
        </w:rPr>
        <w:t>altrimenti</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detti</w:t>
      </w:r>
      <w:proofErr w:type="spellEnd"/>
      <w:r>
        <w:rPr>
          <w:rFonts w:ascii="Times New Roman" w:hAnsi="Times New Roman" w:cs="Times New Roman"/>
          <w:i/>
          <w:iCs/>
          <w:sz w:val="20"/>
        </w:rPr>
        <w:t xml:space="preserve"> Germania </w:t>
      </w:r>
      <w:proofErr w:type="spellStart"/>
      <w:r>
        <w:rPr>
          <w:rFonts w:ascii="Times New Roman" w:hAnsi="Times New Roman" w:cs="Times New Roman"/>
          <w:i/>
          <w:iCs/>
          <w:sz w:val="20"/>
        </w:rPr>
        <w:t>inferiore</w:t>
      </w:r>
      <w:proofErr w:type="spellEnd"/>
      <w:r>
        <w:rPr>
          <w:rFonts w:ascii="Times New Roman" w:hAnsi="Times New Roman" w:cs="Times New Roman"/>
          <w:i/>
          <w:iCs/>
          <w:sz w:val="20"/>
        </w:rPr>
        <w:t xml:space="preserve"> </w:t>
      </w:r>
      <w:r>
        <w:rPr>
          <w:rFonts w:ascii="Times New Roman" w:hAnsi="Times New Roman" w:cs="Times New Roman"/>
          <w:sz w:val="20"/>
        </w:rPr>
        <w:t>(</w:t>
      </w:r>
      <w:proofErr w:type="spellStart"/>
      <w:r>
        <w:rPr>
          <w:rFonts w:ascii="Times New Roman" w:hAnsi="Times New Roman" w:cs="Times New Roman"/>
          <w:sz w:val="20"/>
        </w:rPr>
        <w:t>Antwerp</w:t>
      </w:r>
      <w:proofErr w:type="spellEnd"/>
      <w:r>
        <w:rPr>
          <w:rFonts w:ascii="Times New Roman" w:hAnsi="Times New Roman" w:cs="Times New Roman"/>
          <w:sz w:val="20"/>
        </w:rPr>
        <w:t xml:space="preserve">: </w:t>
      </w:r>
      <w:proofErr w:type="spellStart"/>
      <w:r>
        <w:rPr>
          <w:rFonts w:ascii="Times New Roman" w:hAnsi="Times New Roman" w:cs="Times New Roman"/>
          <w:sz w:val="20"/>
        </w:rPr>
        <w:t>apresso</w:t>
      </w:r>
      <w:proofErr w:type="spellEnd"/>
      <w:r>
        <w:rPr>
          <w:rFonts w:ascii="Times New Roman" w:hAnsi="Times New Roman" w:cs="Times New Roman"/>
          <w:sz w:val="20"/>
        </w:rPr>
        <w:t xml:space="preserve"> Guglielmo Silvio, 1567), 242; Philippe de </w:t>
      </w:r>
      <w:proofErr w:type="spellStart"/>
      <w:r>
        <w:rPr>
          <w:rFonts w:ascii="Times New Roman" w:hAnsi="Times New Roman" w:cs="Times New Roman"/>
          <w:sz w:val="20"/>
        </w:rPr>
        <w:t>Caverel</w:t>
      </w:r>
      <w:proofErr w:type="spellEnd"/>
      <w:r>
        <w:rPr>
          <w:rFonts w:ascii="Times New Roman" w:hAnsi="Times New Roman" w:cs="Times New Roman"/>
          <w:sz w:val="20"/>
        </w:rPr>
        <w:t xml:space="preserve">, </w:t>
      </w:r>
      <w:r>
        <w:rPr>
          <w:rFonts w:ascii="Times New Roman" w:hAnsi="Times New Roman" w:cs="Times New Roman"/>
          <w:bCs/>
          <w:i/>
          <w:sz w:val="20"/>
        </w:rPr>
        <w:t>Ambassade en Espagne et en Portugal de R. P. Dom Sarrazin</w:t>
      </w:r>
      <w:r>
        <w:rPr>
          <w:rFonts w:ascii="Times New Roman" w:hAnsi="Times New Roman" w:cs="Times New Roman"/>
          <w:bCs/>
          <w:sz w:val="20"/>
        </w:rPr>
        <w:t xml:space="preserve">, </w:t>
      </w:r>
      <w:proofErr w:type="spellStart"/>
      <w:r>
        <w:rPr>
          <w:rFonts w:ascii="Times New Roman" w:hAnsi="Times New Roman" w:cs="Times New Roman"/>
          <w:bCs/>
          <w:sz w:val="20"/>
        </w:rPr>
        <w:t>ed</w:t>
      </w:r>
      <w:proofErr w:type="spellEnd"/>
      <w:r>
        <w:rPr>
          <w:rFonts w:ascii="Times New Roman" w:hAnsi="Times New Roman" w:cs="Times New Roman"/>
          <w:bCs/>
          <w:sz w:val="20"/>
        </w:rPr>
        <w:t xml:space="preserve">. Académie d'Arras (Arras: Courtin, 1860), 40-41; Jean Cousin, </w:t>
      </w:r>
      <w:r>
        <w:rPr>
          <w:rFonts w:ascii="Times New Roman" w:hAnsi="Times New Roman" w:cs="Times New Roman"/>
          <w:bCs/>
          <w:i/>
          <w:iCs/>
          <w:sz w:val="20"/>
        </w:rPr>
        <w:t>Histoire de Tournay ou quatre livres des chroniques, annales, ou démonstrations du christianisme de l'</w:t>
      </w:r>
      <w:proofErr w:type="spellStart"/>
      <w:r>
        <w:rPr>
          <w:rFonts w:ascii="Times New Roman" w:hAnsi="Times New Roman" w:cs="Times New Roman"/>
          <w:bCs/>
          <w:i/>
          <w:iCs/>
          <w:sz w:val="20"/>
        </w:rPr>
        <w:t>evesché</w:t>
      </w:r>
      <w:proofErr w:type="spellEnd"/>
      <w:r>
        <w:rPr>
          <w:rFonts w:ascii="Times New Roman" w:hAnsi="Times New Roman" w:cs="Times New Roman"/>
          <w:bCs/>
          <w:i/>
          <w:iCs/>
          <w:sz w:val="20"/>
        </w:rPr>
        <w:t xml:space="preserve"> de Tournay </w:t>
      </w:r>
      <w:r>
        <w:rPr>
          <w:rFonts w:ascii="Times New Roman" w:hAnsi="Times New Roman" w:cs="Times New Roman"/>
          <w:bCs/>
          <w:sz w:val="20"/>
        </w:rPr>
        <w:t>(Douai</w:t>
      </w:r>
      <w:r w:rsidR="006E797F">
        <w:rPr>
          <w:rFonts w:ascii="Times New Roman" w:hAnsi="Times New Roman" w:cs="Times New Roman"/>
          <w:bCs/>
          <w:sz w:val="20"/>
        </w:rPr>
        <w:t xml:space="preserve">: </w:t>
      </w:r>
      <w:r>
        <w:rPr>
          <w:rFonts w:ascii="Times New Roman" w:hAnsi="Times New Roman" w:cs="Times New Roman"/>
          <w:bCs/>
          <w:sz w:val="20"/>
        </w:rPr>
        <w:t xml:space="preserve">de l'imprimerie de Marc </w:t>
      </w:r>
      <w:proofErr w:type="spellStart"/>
      <w:r>
        <w:rPr>
          <w:rFonts w:ascii="Times New Roman" w:hAnsi="Times New Roman" w:cs="Times New Roman"/>
          <w:bCs/>
          <w:sz w:val="20"/>
        </w:rPr>
        <w:t>Wyon</w:t>
      </w:r>
      <w:proofErr w:type="spellEnd"/>
      <w:r w:rsidR="006E797F">
        <w:rPr>
          <w:rFonts w:ascii="Times New Roman" w:hAnsi="Times New Roman" w:cs="Times New Roman"/>
          <w:bCs/>
          <w:sz w:val="20"/>
        </w:rPr>
        <w:t>,</w:t>
      </w:r>
      <w:r>
        <w:rPr>
          <w:rFonts w:ascii="Times New Roman" w:hAnsi="Times New Roman" w:cs="Times New Roman"/>
          <w:bCs/>
          <w:sz w:val="20"/>
        </w:rPr>
        <w:t xml:space="preserve"> 1619), 39-41.</w:t>
      </w:r>
    </w:p>
  </w:footnote>
  <w:footnote w:id="16">
    <w:p w14:paraId="2B399CA3" w14:textId="77777777" w:rsidR="008D0FD9" w:rsidRDefault="008D0FD9" w:rsidP="008D0FD9">
      <w:pPr>
        <w:spacing w:line="240" w:lineRule="auto"/>
        <w:jc w:val="left"/>
        <w:rPr>
          <w:rFonts w:ascii="Times New Roman" w:eastAsia="NotDefSpecial" w:hAnsi="Times New Roman" w:cs="Times New Roman"/>
          <w:sz w:val="20"/>
          <w:lang w:eastAsia="fr-FR"/>
        </w:rPr>
      </w:pPr>
      <w:r>
        <w:rPr>
          <w:rFonts w:ascii="Times New Roman" w:hAnsi="Times New Roman" w:cs="Times New Roman"/>
          <w:sz w:val="20"/>
          <w:vertAlign w:val="superscript"/>
        </w:rPr>
        <w:footnoteRef/>
      </w:r>
      <w:r>
        <w:rPr>
          <w:rFonts w:ascii="Times New Roman" w:hAnsi="Times New Roman" w:cs="Times New Roman"/>
          <w:sz w:val="20"/>
        </w:rPr>
        <w:t xml:space="preserve"> Small, "Les origines," 85.</w:t>
      </w:r>
    </w:p>
  </w:footnote>
  <w:footnote w:id="17">
    <w:p w14:paraId="5C3ADF92" w14:textId="56560076" w:rsidR="008D0FD9" w:rsidRDefault="008D0FD9" w:rsidP="008D0FD9">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Caes. Gal. 2, 16-27; </w:t>
      </w:r>
      <w:r>
        <w:rPr>
          <w:rFonts w:ascii="Times New Roman" w:hAnsi="Times New Roman" w:cs="Times New Roman"/>
          <w:bCs/>
          <w:sz w:val="20"/>
        </w:rPr>
        <w:t xml:space="preserve">Maurice-Aurélien Arnould, </w:t>
      </w:r>
      <w:r>
        <w:rPr>
          <w:rFonts w:ascii="Times New Roman" w:hAnsi="Times New Roman" w:cs="Times New Roman"/>
          <w:sz w:val="20"/>
        </w:rPr>
        <w:t>"</w:t>
      </w:r>
      <w:r>
        <w:rPr>
          <w:rFonts w:ascii="Times New Roman" w:hAnsi="Times New Roman" w:cs="Times New Roman"/>
          <w:bCs/>
          <w:sz w:val="20"/>
        </w:rPr>
        <w:t>La bataille,</w:t>
      </w:r>
      <w:r>
        <w:rPr>
          <w:rFonts w:ascii="Times New Roman" w:hAnsi="Times New Roman" w:cs="Times New Roman"/>
          <w:sz w:val="20"/>
        </w:rPr>
        <w:t xml:space="preserve">" </w:t>
      </w:r>
      <w:r>
        <w:rPr>
          <w:rFonts w:ascii="Times New Roman" w:hAnsi="Times New Roman" w:cs="Times New Roman"/>
          <w:bCs/>
          <w:sz w:val="20"/>
        </w:rPr>
        <w:t>29-106.</w:t>
      </w:r>
    </w:p>
  </w:footnote>
  <w:footnote w:id="18">
    <w:p w14:paraId="599FD362" w14:textId="532C711F" w:rsidR="008D0FD9" w:rsidRPr="00FE4180" w:rsidRDefault="008D0FD9" w:rsidP="008D0FD9">
      <w:pPr>
        <w:spacing w:line="240" w:lineRule="auto"/>
        <w:jc w:val="left"/>
        <w:rPr>
          <w:rFonts w:ascii="Times New Roman" w:hAnsi="Times New Roman" w:cs="Times New Roman"/>
          <w:sz w:val="20"/>
        </w:rPr>
      </w:pPr>
      <w:r w:rsidRPr="00FE4180">
        <w:rPr>
          <w:rFonts w:ascii="Times New Roman" w:hAnsi="Times New Roman" w:cs="Times New Roman"/>
          <w:sz w:val="20"/>
          <w:vertAlign w:val="superscript"/>
        </w:rPr>
        <w:footnoteRef/>
      </w:r>
      <w:r w:rsidRPr="00FE4180">
        <w:rPr>
          <w:rFonts w:ascii="Times New Roman" w:hAnsi="Times New Roman" w:cs="Times New Roman"/>
          <w:sz w:val="20"/>
          <w:vertAlign w:val="superscript"/>
        </w:rPr>
        <w:t xml:space="preserve"> </w:t>
      </w:r>
      <w:r w:rsidRPr="00FE4180">
        <w:rPr>
          <w:rFonts w:ascii="Times New Roman" w:hAnsi="Times New Roman" w:cs="Times New Roman"/>
          <w:sz w:val="20"/>
        </w:rPr>
        <w:t xml:space="preserve">Petrus </w:t>
      </w:r>
      <w:proofErr w:type="spellStart"/>
      <w:r w:rsidRPr="00FE4180">
        <w:rPr>
          <w:rFonts w:ascii="Times New Roman" w:hAnsi="Times New Roman" w:cs="Times New Roman"/>
          <w:bCs/>
          <w:sz w:val="20"/>
        </w:rPr>
        <w:t>Divaeus</w:t>
      </w:r>
      <w:proofErr w:type="spellEnd"/>
      <w:r w:rsidRPr="00FE4180">
        <w:rPr>
          <w:rFonts w:ascii="Times New Roman" w:hAnsi="Times New Roman" w:cs="Times New Roman"/>
          <w:bCs/>
          <w:sz w:val="20"/>
        </w:rPr>
        <w:t xml:space="preserve">, </w:t>
      </w:r>
      <w:r w:rsidRPr="00FE4180">
        <w:rPr>
          <w:rFonts w:ascii="Times New Roman" w:hAnsi="Times New Roman" w:cs="Times New Roman"/>
          <w:bCs/>
          <w:i/>
          <w:iCs/>
          <w:sz w:val="20"/>
        </w:rPr>
        <w:t xml:space="preserve">De </w:t>
      </w:r>
      <w:proofErr w:type="spellStart"/>
      <w:r w:rsidRPr="00FE4180">
        <w:rPr>
          <w:rFonts w:ascii="Times New Roman" w:hAnsi="Times New Roman" w:cs="Times New Roman"/>
          <w:bCs/>
          <w:i/>
          <w:iCs/>
          <w:sz w:val="20"/>
        </w:rPr>
        <w:t>Galliae</w:t>
      </w:r>
      <w:proofErr w:type="spellEnd"/>
      <w:r w:rsidRPr="00FE4180">
        <w:rPr>
          <w:rFonts w:ascii="Times New Roman" w:hAnsi="Times New Roman" w:cs="Times New Roman"/>
          <w:bCs/>
          <w:i/>
          <w:iCs/>
          <w:sz w:val="20"/>
        </w:rPr>
        <w:t xml:space="preserve"> </w:t>
      </w:r>
      <w:proofErr w:type="spellStart"/>
      <w:r w:rsidRPr="00FE4180">
        <w:rPr>
          <w:rFonts w:ascii="Times New Roman" w:hAnsi="Times New Roman" w:cs="Times New Roman"/>
          <w:bCs/>
          <w:i/>
          <w:iCs/>
          <w:sz w:val="20"/>
        </w:rPr>
        <w:t>Belgicae</w:t>
      </w:r>
      <w:proofErr w:type="spellEnd"/>
      <w:r w:rsidRPr="00FE4180">
        <w:rPr>
          <w:rFonts w:ascii="Times New Roman" w:hAnsi="Times New Roman" w:cs="Times New Roman"/>
          <w:bCs/>
          <w:i/>
          <w:iCs/>
          <w:sz w:val="20"/>
        </w:rPr>
        <w:t xml:space="preserve"> </w:t>
      </w:r>
      <w:proofErr w:type="spellStart"/>
      <w:r w:rsidRPr="00FE4180">
        <w:rPr>
          <w:rFonts w:ascii="Times New Roman" w:hAnsi="Times New Roman" w:cs="Times New Roman"/>
          <w:bCs/>
          <w:i/>
          <w:iCs/>
          <w:sz w:val="20"/>
        </w:rPr>
        <w:t>antiqvitatibvs</w:t>
      </w:r>
      <w:proofErr w:type="spellEnd"/>
      <w:r w:rsidRPr="00FE4180">
        <w:rPr>
          <w:rFonts w:ascii="Times New Roman" w:hAnsi="Times New Roman" w:cs="Times New Roman"/>
          <w:bCs/>
          <w:i/>
          <w:iCs/>
          <w:sz w:val="20"/>
        </w:rPr>
        <w:t xml:space="preserve"> </w:t>
      </w:r>
      <w:r w:rsidRPr="00FE4180">
        <w:rPr>
          <w:rFonts w:ascii="Times New Roman" w:hAnsi="Times New Roman" w:cs="Times New Roman"/>
          <w:bCs/>
          <w:sz w:val="20"/>
        </w:rPr>
        <w:t>(</w:t>
      </w:r>
      <w:proofErr w:type="spellStart"/>
      <w:r w:rsidRPr="00FE4180">
        <w:rPr>
          <w:rFonts w:ascii="Times New Roman" w:hAnsi="Times New Roman" w:cs="Times New Roman"/>
          <w:bCs/>
          <w:sz w:val="20"/>
        </w:rPr>
        <w:t>Antwerp</w:t>
      </w:r>
      <w:proofErr w:type="spellEnd"/>
      <w:r w:rsidRPr="00FE4180">
        <w:rPr>
          <w:rFonts w:ascii="Times New Roman" w:hAnsi="Times New Roman" w:cs="Times New Roman"/>
          <w:bCs/>
          <w:sz w:val="20"/>
        </w:rPr>
        <w:t xml:space="preserve">: ex </w:t>
      </w:r>
      <w:proofErr w:type="spellStart"/>
      <w:r w:rsidRPr="00FE4180">
        <w:rPr>
          <w:rFonts w:ascii="Times New Roman" w:hAnsi="Times New Roman" w:cs="Times New Roman"/>
          <w:bCs/>
          <w:sz w:val="20"/>
        </w:rPr>
        <w:t>officina</w:t>
      </w:r>
      <w:proofErr w:type="spellEnd"/>
      <w:r w:rsidRPr="00FE4180">
        <w:rPr>
          <w:rFonts w:ascii="Times New Roman" w:hAnsi="Times New Roman" w:cs="Times New Roman"/>
          <w:bCs/>
          <w:sz w:val="20"/>
        </w:rPr>
        <w:t xml:space="preserve"> </w:t>
      </w:r>
      <w:proofErr w:type="spellStart"/>
      <w:r w:rsidRPr="00FE4180">
        <w:rPr>
          <w:rFonts w:ascii="Times New Roman" w:hAnsi="Times New Roman" w:cs="Times New Roman"/>
          <w:bCs/>
          <w:sz w:val="20"/>
        </w:rPr>
        <w:t>Christophori</w:t>
      </w:r>
      <w:proofErr w:type="spellEnd"/>
      <w:r w:rsidRPr="00FE4180">
        <w:rPr>
          <w:rFonts w:ascii="Times New Roman" w:hAnsi="Times New Roman" w:cs="Times New Roman"/>
          <w:bCs/>
          <w:sz w:val="20"/>
        </w:rPr>
        <w:t xml:space="preserve"> </w:t>
      </w:r>
      <w:proofErr w:type="spellStart"/>
      <w:r w:rsidRPr="00FE4180">
        <w:rPr>
          <w:rFonts w:ascii="Times New Roman" w:hAnsi="Times New Roman" w:cs="Times New Roman"/>
          <w:bCs/>
          <w:sz w:val="20"/>
        </w:rPr>
        <w:t>Plantini</w:t>
      </w:r>
      <w:proofErr w:type="spellEnd"/>
      <w:r w:rsidRPr="00FE4180">
        <w:rPr>
          <w:rFonts w:ascii="Times New Roman" w:hAnsi="Times New Roman" w:cs="Times New Roman"/>
          <w:bCs/>
          <w:sz w:val="20"/>
        </w:rPr>
        <w:t xml:space="preserve">, 1566), 29-30; </w:t>
      </w:r>
      <w:proofErr w:type="spellStart"/>
      <w:r w:rsidRPr="00FE4180">
        <w:rPr>
          <w:rFonts w:ascii="Times New Roman" w:hAnsi="Times New Roman" w:cs="Times New Roman"/>
          <w:sz w:val="20"/>
        </w:rPr>
        <w:t>Guicciardini</w:t>
      </w:r>
      <w:proofErr w:type="spellEnd"/>
      <w:r w:rsidRPr="00FE4180">
        <w:rPr>
          <w:rFonts w:ascii="Times New Roman" w:hAnsi="Times New Roman" w:cs="Times New Roman"/>
          <w:sz w:val="20"/>
        </w:rPr>
        <w:t xml:space="preserve">, </w:t>
      </w:r>
      <w:proofErr w:type="spellStart"/>
      <w:r w:rsidRPr="00FE4180">
        <w:rPr>
          <w:rFonts w:ascii="Times New Roman" w:hAnsi="Times New Roman" w:cs="Times New Roman"/>
          <w:i/>
          <w:iCs/>
          <w:sz w:val="20"/>
        </w:rPr>
        <w:t>Descrittione</w:t>
      </w:r>
      <w:proofErr w:type="spellEnd"/>
      <w:r w:rsidRPr="00FE4180">
        <w:rPr>
          <w:rFonts w:ascii="Times New Roman" w:hAnsi="Times New Roman" w:cs="Times New Roman"/>
          <w:sz w:val="20"/>
        </w:rPr>
        <w:t xml:space="preserve">, 242-243 [on </w:t>
      </w:r>
      <w:proofErr w:type="spellStart"/>
      <w:r w:rsidRPr="00FE4180">
        <w:rPr>
          <w:rFonts w:ascii="Times New Roman" w:hAnsi="Times New Roman" w:cs="Times New Roman"/>
          <w:sz w:val="20"/>
        </w:rPr>
        <w:t>this</w:t>
      </w:r>
      <w:proofErr w:type="spellEnd"/>
      <w:r w:rsidRPr="00FE4180">
        <w:rPr>
          <w:rFonts w:ascii="Times New Roman" w:hAnsi="Times New Roman" w:cs="Times New Roman"/>
          <w:sz w:val="20"/>
        </w:rPr>
        <w:t xml:space="preserve"> </w:t>
      </w:r>
      <w:proofErr w:type="spellStart"/>
      <w:r w:rsidRPr="00FE4180">
        <w:rPr>
          <w:rFonts w:ascii="Times New Roman" w:hAnsi="Times New Roman" w:cs="Times New Roman"/>
          <w:sz w:val="20"/>
        </w:rPr>
        <w:t>subject</w:t>
      </w:r>
      <w:proofErr w:type="spellEnd"/>
      <w:r w:rsidRPr="00FE4180">
        <w:rPr>
          <w:rFonts w:ascii="Times New Roman" w:hAnsi="Times New Roman" w:cs="Times New Roman"/>
          <w:sz w:val="20"/>
        </w:rPr>
        <w:t xml:space="preserve">, </w:t>
      </w:r>
      <w:proofErr w:type="spellStart"/>
      <w:r w:rsidRPr="00FE4180">
        <w:rPr>
          <w:rFonts w:ascii="Times New Roman" w:hAnsi="Times New Roman" w:cs="Times New Roman"/>
          <w:sz w:val="20"/>
        </w:rPr>
        <w:t>see</w:t>
      </w:r>
      <w:proofErr w:type="spellEnd"/>
      <w:r w:rsidRPr="00FE4180">
        <w:rPr>
          <w:rFonts w:ascii="Times New Roman" w:hAnsi="Times New Roman" w:cs="Times New Roman"/>
          <w:sz w:val="20"/>
        </w:rPr>
        <w:t xml:space="preserve">: </w:t>
      </w:r>
      <w:bookmarkStart w:id="8" w:name="_Hlk70338427"/>
      <w:r w:rsidRPr="00FE4180">
        <w:rPr>
          <w:rFonts w:ascii="Times New Roman" w:hAnsi="Times New Roman" w:cs="Times New Roman"/>
          <w:sz w:val="20"/>
        </w:rPr>
        <w:t>Isabelle Glorieux, "Tournai</w:t>
      </w:r>
      <w:r w:rsidR="00FE4180" w:rsidRPr="00FE4180">
        <w:rPr>
          <w:rFonts w:ascii="Times New Roman" w:eastAsia="Times New Roman" w:hAnsi="Times New Roman" w:cs="Times New Roman"/>
          <w:sz w:val="20"/>
        </w:rPr>
        <w:t>"</w:t>
      </w:r>
      <w:r w:rsidRPr="00FE4180">
        <w:rPr>
          <w:rFonts w:ascii="Times New Roman" w:hAnsi="Times New Roman" w:cs="Times New Roman"/>
          <w:sz w:val="20"/>
        </w:rPr>
        <w:t>, 57-74</w:t>
      </w:r>
      <w:bookmarkEnd w:id="8"/>
      <w:r w:rsidRPr="00FE4180">
        <w:rPr>
          <w:rFonts w:ascii="Times New Roman" w:hAnsi="Times New Roman" w:cs="Times New Roman"/>
          <w:sz w:val="20"/>
        </w:rPr>
        <w:t xml:space="preserve">]; </w:t>
      </w:r>
      <w:r w:rsidRPr="00FE4180">
        <w:rPr>
          <w:rFonts w:ascii="Times New Roman" w:hAnsi="Times New Roman" w:cs="Times New Roman"/>
          <w:bCs/>
          <w:sz w:val="20"/>
        </w:rPr>
        <w:t xml:space="preserve">Sebastian Münster and François de </w:t>
      </w:r>
      <w:proofErr w:type="spellStart"/>
      <w:r w:rsidRPr="00FE4180">
        <w:rPr>
          <w:rFonts w:ascii="Times New Roman" w:hAnsi="Times New Roman" w:cs="Times New Roman"/>
          <w:sz w:val="20"/>
          <w:lang w:eastAsia="fr-BE"/>
        </w:rPr>
        <w:t>Belleforest</w:t>
      </w:r>
      <w:proofErr w:type="spellEnd"/>
      <w:r w:rsidRPr="00FE4180">
        <w:rPr>
          <w:rFonts w:ascii="Times New Roman" w:hAnsi="Times New Roman" w:cs="Times New Roman"/>
          <w:sz w:val="20"/>
          <w:lang w:eastAsia="fr-BE"/>
        </w:rPr>
        <w:t xml:space="preserve">, </w:t>
      </w:r>
      <w:r w:rsidRPr="00FE4180">
        <w:rPr>
          <w:rFonts w:ascii="Times New Roman" w:hAnsi="Times New Roman" w:cs="Times New Roman"/>
          <w:bCs/>
          <w:i/>
          <w:sz w:val="20"/>
          <w:lang w:eastAsia="fr-BE"/>
        </w:rPr>
        <w:t xml:space="preserve">La Cosmographie universelle de tout le monde </w:t>
      </w:r>
      <w:r w:rsidRPr="00FE4180">
        <w:rPr>
          <w:rFonts w:ascii="Times New Roman" w:hAnsi="Times New Roman" w:cs="Times New Roman"/>
          <w:bCs/>
          <w:sz w:val="20"/>
          <w:lang w:eastAsia="fr-BE"/>
        </w:rPr>
        <w:t xml:space="preserve">(Paris: chez Michel </w:t>
      </w:r>
      <w:proofErr w:type="spellStart"/>
      <w:r w:rsidRPr="00FE4180">
        <w:rPr>
          <w:rFonts w:ascii="Times New Roman" w:hAnsi="Times New Roman" w:cs="Times New Roman"/>
          <w:bCs/>
          <w:sz w:val="20"/>
          <w:lang w:eastAsia="fr-BE"/>
        </w:rPr>
        <w:t>Sonnius</w:t>
      </w:r>
      <w:proofErr w:type="spellEnd"/>
      <w:r w:rsidRPr="00FE4180">
        <w:rPr>
          <w:rFonts w:ascii="Times New Roman" w:hAnsi="Times New Roman" w:cs="Times New Roman"/>
          <w:bCs/>
          <w:sz w:val="20"/>
          <w:lang w:eastAsia="fr-BE"/>
        </w:rPr>
        <w:t xml:space="preserve">, 1575), 2: </w:t>
      </w:r>
      <w:bookmarkStart w:id="9" w:name="_Hlk969300"/>
      <w:r w:rsidRPr="00FE4180">
        <w:rPr>
          <w:rFonts w:ascii="Times New Roman" w:hAnsi="Times New Roman" w:cs="Times New Roman"/>
          <w:bCs/>
          <w:sz w:val="20"/>
          <w:lang w:eastAsia="fr-BE"/>
        </w:rPr>
        <w:t>439 and 452-453</w:t>
      </w:r>
      <w:bookmarkEnd w:id="9"/>
      <w:r w:rsidRPr="00FE4180">
        <w:rPr>
          <w:rFonts w:ascii="Times New Roman" w:hAnsi="Times New Roman" w:cs="Times New Roman"/>
          <w:bCs/>
          <w:sz w:val="20"/>
          <w:lang w:eastAsia="fr-BE"/>
        </w:rPr>
        <w:t xml:space="preserve">; Georg Braun, </w:t>
      </w:r>
      <w:proofErr w:type="spellStart"/>
      <w:r w:rsidRPr="00FE4180">
        <w:rPr>
          <w:rFonts w:ascii="Times New Roman" w:hAnsi="Times New Roman" w:cs="Times New Roman"/>
          <w:bCs/>
          <w:i/>
          <w:iCs/>
          <w:sz w:val="20"/>
          <w:lang w:eastAsia="fr-BE"/>
        </w:rPr>
        <w:t>Theatre</w:t>
      </w:r>
      <w:proofErr w:type="spellEnd"/>
      <w:r w:rsidRPr="00FE4180">
        <w:rPr>
          <w:rFonts w:ascii="Times New Roman" w:hAnsi="Times New Roman" w:cs="Times New Roman"/>
          <w:bCs/>
          <w:i/>
          <w:iCs/>
          <w:sz w:val="20"/>
          <w:lang w:eastAsia="fr-BE"/>
        </w:rPr>
        <w:t xml:space="preserve"> des cités du monde </w:t>
      </w:r>
      <w:r w:rsidRPr="00FE4180">
        <w:rPr>
          <w:rFonts w:ascii="Times New Roman" w:hAnsi="Times New Roman" w:cs="Times New Roman"/>
          <w:bCs/>
          <w:sz w:val="20"/>
          <w:lang w:eastAsia="fr-BE"/>
        </w:rPr>
        <w:t>(s. l.</w:t>
      </w:r>
      <w:r w:rsidRPr="00FE4180">
        <w:rPr>
          <w:rFonts w:ascii="Times New Roman" w:hAnsi="Times New Roman" w:cs="Times New Roman"/>
          <w:sz w:val="20"/>
        </w:rPr>
        <w:t xml:space="preserve">: </w:t>
      </w:r>
      <w:r w:rsidRPr="00FE4180">
        <w:rPr>
          <w:rFonts w:ascii="Times New Roman" w:hAnsi="Times New Roman" w:cs="Times New Roman"/>
          <w:bCs/>
          <w:sz w:val="20"/>
          <w:lang w:eastAsia="fr-BE"/>
        </w:rPr>
        <w:t xml:space="preserve">Johannes </w:t>
      </w:r>
      <w:proofErr w:type="spellStart"/>
      <w:r w:rsidRPr="00FE4180">
        <w:rPr>
          <w:rFonts w:ascii="Times New Roman" w:hAnsi="Times New Roman" w:cs="Times New Roman"/>
          <w:bCs/>
          <w:sz w:val="20"/>
          <w:lang w:eastAsia="fr-BE"/>
        </w:rPr>
        <w:t>Sinniger</w:t>
      </w:r>
      <w:proofErr w:type="spellEnd"/>
      <w:r w:rsidRPr="00FE4180">
        <w:rPr>
          <w:rFonts w:ascii="Times New Roman" w:hAnsi="Times New Roman" w:cs="Times New Roman"/>
          <w:bCs/>
          <w:sz w:val="20"/>
          <w:lang w:eastAsia="fr-BE"/>
        </w:rPr>
        <w:t>, 1575), 4: 9.</w:t>
      </w:r>
    </w:p>
  </w:footnote>
  <w:footnote w:id="19">
    <w:p w14:paraId="637D2D4B" w14:textId="77777777" w:rsidR="008D0FD9" w:rsidRPr="00FE4180" w:rsidRDefault="008D0FD9" w:rsidP="008D0FD9">
      <w:pPr>
        <w:pStyle w:val="Notedebasdepage"/>
        <w:rPr>
          <w:rFonts w:ascii="Times New Roman" w:hAnsi="Times New Roman" w:cs="Times New Roman"/>
        </w:rPr>
      </w:pPr>
      <w:r w:rsidRPr="00FE4180">
        <w:rPr>
          <w:rStyle w:val="Appelnotedebasdep"/>
          <w:rFonts w:ascii="Times New Roman" w:hAnsi="Times New Roman" w:cs="Times New Roman"/>
        </w:rPr>
        <w:footnoteRef/>
      </w:r>
      <w:r w:rsidRPr="00FE4180">
        <w:rPr>
          <w:rFonts w:ascii="Times New Roman" w:hAnsi="Times New Roman" w:cs="Times New Roman"/>
        </w:rPr>
        <w:t xml:space="preserve"> Arnould, "La bataille</w:t>
      </w:r>
      <w:r w:rsidRPr="00FE4180">
        <w:rPr>
          <w:rFonts w:ascii="Times New Roman" w:hAnsi="Times New Roman" w:cs="Times New Roman"/>
          <w:bCs/>
          <w:iCs/>
        </w:rPr>
        <w:t>," 97-100.</w:t>
      </w:r>
    </w:p>
  </w:footnote>
  <w:footnote w:id="20">
    <w:p w14:paraId="3066C8ED" w14:textId="767008D4" w:rsidR="004C2CB9" w:rsidRPr="00455BD4" w:rsidRDefault="004C2CB9">
      <w:pPr>
        <w:pStyle w:val="Notedebasdepage"/>
        <w:rPr>
          <w:rFonts w:ascii="Times New Roman" w:hAnsi="Times New Roman" w:cs="Times New Roman"/>
          <w:color w:val="0070C0"/>
        </w:rPr>
      </w:pPr>
      <w:r w:rsidRPr="00455BD4">
        <w:rPr>
          <w:rStyle w:val="Appelnotedebasdep"/>
          <w:rFonts w:ascii="Times New Roman" w:hAnsi="Times New Roman" w:cs="Times New Roman"/>
        </w:rPr>
        <w:footnoteRef/>
      </w:r>
      <w:r w:rsidR="00455BD4" w:rsidRPr="00455BD4">
        <w:rPr>
          <w:rFonts w:ascii="Times New Roman" w:hAnsi="Times New Roman" w:cs="Times New Roman"/>
        </w:rPr>
        <w:t xml:space="preserve"> Latteur, </w:t>
      </w:r>
      <w:r w:rsidR="00455BD4" w:rsidRPr="00455BD4">
        <w:rPr>
          <w:rFonts w:ascii="Times New Roman" w:hAnsi="Times New Roman" w:cs="Times New Roman"/>
          <w:i/>
          <w:iCs/>
        </w:rPr>
        <w:t>Cohabiter</w:t>
      </w:r>
      <w:r w:rsidR="00455BD4" w:rsidRPr="00455BD4">
        <w:rPr>
          <w:rFonts w:ascii="Times New Roman" w:hAnsi="Times New Roman" w:cs="Times New Roman"/>
          <w:lang w:val="fr-BE"/>
        </w:rPr>
        <w:t>, 69-105.</w:t>
      </w:r>
    </w:p>
  </w:footnote>
  <w:footnote w:id="21">
    <w:p w14:paraId="3DBFF21E" w14:textId="1E51F582" w:rsidR="00B64B2C" w:rsidRPr="00FE4180" w:rsidRDefault="00B64B2C" w:rsidP="00B64B2C">
      <w:pPr>
        <w:pStyle w:val="Notedebasdepage"/>
        <w:rPr>
          <w:rFonts w:ascii="Times New Roman" w:eastAsia="Calibri" w:hAnsi="Times New Roman" w:cs="Times New Roman"/>
          <w:lang w:val="fr-BE" w:eastAsia="x-none"/>
        </w:rPr>
      </w:pPr>
      <w:r w:rsidRPr="00FE4180">
        <w:rPr>
          <w:rStyle w:val="Appelnotedebasdep"/>
          <w:rFonts w:ascii="Times New Roman" w:hAnsi="Times New Roman" w:cs="Times New Roman"/>
        </w:rPr>
        <w:footnoteRef/>
      </w:r>
      <w:r w:rsidRPr="00FE4180">
        <w:rPr>
          <w:rFonts w:ascii="Times New Roman" w:hAnsi="Times New Roman" w:cs="Times New Roman"/>
          <w:lang w:val="fr-BE"/>
        </w:rPr>
        <w:t xml:space="preserve"> </w:t>
      </w:r>
      <w:r w:rsidR="007C35C2" w:rsidRPr="00FE4180">
        <w:rPr>
          <w:rFonts w:ascii="Times New Roman" w:eastAsia="Times New Roman" w:hAnsi="Times New Roman" w:cs="Times New Roman"/>
          <w:lang w:val="fr-BE"/>
        </w:rPr>
        <w:t>Jean-Marc Besse, "</w:t>
      </w:r>
      <w:proofErr w:type="spellStart"/>
      <w:r w:rsidR="007C35C2" w:rsidRPr="00FE4180">
        <w:rPr>
          <w:rFonts w:ascii="Times New Roman" w:eastAsia="Times New Roman" w:hAnsi="Times New Roman" w:cs="Times New Roman"/>
          <w:i/>
          <w:iCs/>
          <w:lang w:val="fr-BE"/>
        </w:rPr>
        <w:t>Historiae</w:t>
      </w:r>
      <w:proofErr w:type="spellEnd"/>
      <w:r w:rsidR="007C35C2" w:rsidRPr="00FE4180">
        <w:rPr>
          <w:rFonts w:ascii="Times New Roman" w:eastAsia="Times New Roman" w:hAnsi="Times New Roman" w:cs="Times New Roman"/>
          <w:i/>
          <w:iCs/>
          <w:lang w:val="fr-BE"/>
        </w:rPr>
        <w:t xml:space="preserve"> oculus </w:t>
      </w:r>
      <w:proofErr w:type="spellStart"/>
      <w:r w:rsidR="007C35C2" w:rsidRPr="00FE4180">
        <w:rPr>
          <w:rFonts w:ascii="Times New Roman" w:eastAsia="Times New Roman" w:hAnsi="Times New Roman" w:cs="Times New Roman"/>
          <w:i/>
          <w:iCs/>
          <w:lang w:val="fr-BE"/>
        </w:rPr>
        <w:t>geographia</w:t>
      </w:r>
      <w:proofErr w:type="spellEnd"/>
      <w:r w:rsidR="007C35C2" w:rsidRPr="00FE4180">
        <w:rPr>
          <w:rFonts w:ascii="Times New Roman" w:eastAsia="Times New Roman" w:hAnsi="Times New Roman" w:cs="Times New Roman"/>
          <w:lang w:val="fr-BE"/>
        </w:rPr>
        <w:t>: cartographie et histoire dans le </w:t>
      </w:r>
      <w:proofErr w:type="spellStart"/>
      <w:r w:rsidR="007C35C2" w:rsidRPr="00FE4180">
        <w:rPr>
          <w:rFonts w:ascii="Times New Roman" w:eastAsia="Times New Roman" w:hAnsi="Times New Roman" w:cs="Times New Roman"/>
          <w:i/>
          <w:iCs/>
          <w:lang w:val="fr-BE"/>
        </w:rPr>
        <w:t>Parergon</w:t>
      </w:r>
      <w:proofErr w:type="spellEnd"/>
      <w:r w:rsidR="007C35C2" w:rsidRPr="00FE4180">
        <w:rPr>
          <w:rFonts w:ascii="Times New Roman" w:eastAsia="Times New Roman" w:hAnsi="Times New Roman" w:cs="Times New Roman"/>
          <w:lang w:val="fr-BE"/>
        </w:rPr>
        <w:t> d'</w:t>
      </w:r>
      <w:proofErr w:type="spellStart"/>
      <w:r w:rsidR="007C35C2" w:rsidRPr="00FE4180">
        <w:rPr>
          <w:rFonts w:ascii="Times New Roman" w:eastAsia="Times New Roman" w:hAnsi="Times New Roman" w:cs="Times New Roman"/>
          <w:lang w:val="fr-BE"/>
        </w:rPr>
        <w:t>Ortelius</w:t>
      </w:r>
      <w:proofErr w:type="spellEnd"/>
      <w:r w:rsidR="007C35C2" w:rsidRPr="00FE4180">
        <w:rPr>
          <w:rFonts w:ascii="Times New Roman" w:eastAsia="Times New Roman" w:hAnsi="Times New Roman" w:cs="Times New Roman"/>
          <w:lang w:val="fr-BE"/>
        </w:rPr>
        <w:t>," </w:t>
      </w:r>
      <w:r w:rsidR="007C35C2" w:rsidRPr="00FE4180">
        <w:rPr>
          <w:rFonts w:ascii="Times New Roman" w:eastAsia="Times New Roman" w:hAnsi="Times New Roman" w:cs="Times New Roman"/>
          <w:i/>
          <w:iCs/>
          <w:lang w:val="fr-BE"/>
        </w:rPr>
        <w:t>Écrire l'histoire</w:t>
      </w:r>
      <w:r w:rsidR="007C35C2" w:rsidRPr="00FE4180">
        <w:rPr>
          <w:rFonts w:ascii="Times New Roman" w:eastAsia="Times New Roman" w:hAnsi="Times New Roman" w:cs="Times New Roman"/>
          <w:lang w:val="fr-BE"/>
        </w:rPr>
        <w:t xml:space="preserve"> 4 (2009), 137-146; </w:t>
      </w:r>
      <w:r w:rsidR="007C35C2" w:rsidRPr="00FE4180">
        <w:rPr>
          <w:rFonts w:ascii="Times New Roman" w:hAnsi="Times New Roman" w:cs="Times New Roman"/>
        </w:rPr>
        <w:t xml:space="preserve">Sébastien Dubois, </w:t>
      </w:r>
      <w:r w:rsidR="007C35C2" w:rsidRPr="00FE4180">
        <w:rPr>
          <w:rFonts w:ascii="Times New Roman" w:hAnsi="Times New Roman" w:cs="Times New Roman"/>
          <w:i/>
          <w:iCs/>
        </w:rPr>
        <w:t>L'invention de la Belgique: genèse d'un Etat-Nation, 1648-1830</w:t>
      </w:r>
      <w:r w:rsidR="007C35C2" w:rsidRPr="00FE4180">
        <w:rPr>
          <w:rFonts w:ascii="Times New Roman" w:hAnsi="Times New Roman" w:cs="Times New Roman"/>
        </w:rPr>
        <w:t xml:space="preserve"> (Brussels: Racine, 2005), 306.</w:t>
      </w:r>
    </w:p>
  </w:footnote>
  <w:footnote w:id="22">
    <w:p w14:paraId="664B9C73" w14:textId="77EBEBB0" w:rsidR="00B64B2C" w:rsidRPr="00C22CEF" w:rsidRDefault="00B64B2C">
      <w:pPr>
        <w:pStyle w:val="Notedebasdepage"/>
        <w:rPr>
          <w:rFonts w:ascii="Times New Roman" w:hAnsi="Times New Roman" w:cs="Times New Roman"/>
          <w:lang w:val="en-US"/>
        </w:rPr>
      </w:pPr>
      <w:r w:rsidRPr="007C35C2">
        <w:rPr>
          <w:rStyle w:val="Appelnotedebasdep"/>
          <w:rFonts w:ascii="Times New Roman" w:hAnsi="Times New Roman" w:cs="Times New Roman"/>
        </w:rPr>
        <w:footnoteRef/>
      </w:r>
      <w:r w:rsidRPr="00C22CEF">
        <w:rPr>
          <w:rFonts w:ascii="Times New Roman" w:hAnsi="Times New Roman" w:cs="Times New Roman"/>
          <w:lang w:val="en-US"/>
        </w:rPr>
        <w:t xml:space="preserve"> </w:t>
      </w:r>
      <w:r w:rsidR="007C35C2" w:rsidRPr="00C22CEF">
        <w:rPr>
          <w:rFonts w:ascii="Times New Roman" w:hAnsi="Times New Roman" w:cs="Times New Roman"/>
          <w:lang w:val="en-US"/>
        </w:rPr>
        <w:t xml:space="preserve">Abraham Ortelius, </w:t>
      </w:r>
      <w:r w:rsidR="007C35C2" w:rsidRPr="00C22CEF">
        <w:rPr>
          <w:rFonts w:ascii="Times New Roman" w:hAnsi="Times New Roman" w:cs="Times New Roman"/>
          <w:i/>
          <w:lang w:val="en-US"/>
        </w:rPr>
        <w:t xml:space="preserve">Parergon, </w:t>
      </w:r>
      <w:proofErr w:type="spellStart"/>
      <w:r w:rsidR="007C35C2" w:rsidRPr="00C22CEF">
        <w:rPr>
          <w:rFonts w:ascii="Times New Roman" w:hAnsi="Times New Roman" w:cs="Times New Roman"/>
          <w:i/>
          <w:lang w:val="en-US"/>
        </w:rPr>
        <w:t>sive</w:t>
      </w:r>
      <w:proofErr w:type="spellEnd"/>
      <w:r w:rsidR="007C35C2" w:rsidRPr="00C22CEF">
        <w:rPr>
          <w:rFonts w:ascii="Times New Roman" w:hAnsi="Times New Roman" w:cs="Times New Roman"/>
          <w:i/>
          <w:lang w:val="en-US"/>
        </w:rPr>
        <w:t xml:space="preserve"> </w:t>
      </w:r>
      <w:proofErr w:type="spellStart"/>
      <w:r w:rsidR="007C35C2" w:rsidRPr="00C22CEF">
        <w:rPr>
          <w:rFonts w:ascii="Times New Roman" w:hAnsi="Times New Roman" w:cs="Times New Roman"/>
          <w:i/>
          <w:lang w:val="en-US"/>
        </w:rPr>
        <w:t>Veteris</w:t>
      </w:r>
      <w:proofErr w:type="spellEnd"/>
      <w:r w:rsidR="007C35C2" w:rsidRPr="00C22CEF">
        <w:rPr>
          <w:rFonts w:ascii="Times New Roman" w:hAnsi="Times New Roman" w:cs="Times New Roman"/>
          <w:i/>
          <w:lang w:val="en-US"/>
        </w:rPr>
        <w:t xml:space="preserve"> </w:t>
      </w:r>
      <w:proofErr w:type="spellStart"/>
      <w:r w:rsidR="007C35C2" w:rsidRPr="00C22CEF">
        <w:rPr>
          <w:rFonts w:ascii="Times New Roman" w:hAnsi="Times New Roman" w:cs="Times New Roman"/>
          <w:i/>
          <w:lang w:val="en-US"/>
        </w:rPr>
        <w:t>Geographiae</w:t>
      </w:r>
      <w:proofErr w:type="spellEnd"/>
      <w:r w:rsidR="007C35C2" w:rsidRPr="00C22CEF">
        <w:rPr>
          <w:rFonts w:ascii="Times New Roman" w:hAnsi="Times New Roman" w:cs="Times New Roman"/>
          <w:i/>
          <w:lang w:val="en-US"/>
        </w:rPr>
        <w:t xml:space="preserve"> aliquot Tabulae</w:t>
      </w:r>
      <w:r w:rsidR="007C35C2" w:rsidRPr="00C22CEF">
        <w:rPr>
          <w:rFonts w:ascii="Times New Roman" w:hAnsi="Times New Roman" w:cs="Times New Roman"/>
          <w:lang w:val="en-US"/>
        </w:rPr>
        <w:t xml:space="preserve"> (Antwerp: ex </w:t>
      </w:r>
      <w:proofErr w:type="spellStart"/>
      <w:r w:rsidR="007C35C2" w:rsidRPr="00C22CEF">
        <w:rPr>
          <w:rFonts w:ascii="Times New Roman" w:hAnsi="Times New Roman" w:cs="Times New Roman"/>
          <w:lang w:val="en-US"/>
        </w:rPr>
        <w:t>officina</w:t>
      </w:r>
      <w:proofErr w:type="spellEnd"/>
      <w:r w:rsidR="007C35C2" w:rsidRPr="00C22CEF">
        <w:rPr>
          <w:rFonts w:ascii="Times New Roman" w:hAnsi="Times New Roman" w:cs="Times New Roman"/>
          <w:lang w:val="en-US"/>
        </w:rPr>
        <w:t xml:space="preserve"> </w:t>
      </w:r>
      <w:proofErr w:type="spellStart"/>
      <w:r w:rsidR="007C35C2" w:rsidRPr="00C22CEF">
        <w:rPr>
          <w:rFonts w:ascii="Times New Roman" w:hAnsi="Times New Roman" w:cs="Times New Roman"/>
          <w:lang w:val="en-US"/>
        </w:rPr>
        <w:t>Christophori</w:t>
      </w:r>
      <w:proofErr w:type="spellEnd"/>
      <w:r w:rsidR="007C35C2" w:rsidRPr="00C22CEF">
        <w:rPr>
          <w:rFonts w:ascii="Times New Roman" w:hAnsi="Times New Roman" w:cs="Times New Roman"/>
          <w:lang w:val="en-US"/>
        </w:rPr>
        <w:t xml:space="preserve"> </w:t>
      </w:r>
      <w:proofErr w:type="spellStart"/>
      <w:r w:rsidR="007C35C2" w:rsidRPr="00C22CEF">
        <w:rPr>
          <w:rFonts w:ascii="Times New Roman" w:hAnsi="Times New Roman" w:cs="Times New Roman"/>
          <w:lang w:val="en-US"/>
        </w:rPr>
        <w:t>Plantini</w:t>
      </w:r>
      <w:proofErr w:type="spellEnd"/>
      <w:r w:rsidR="007C35C2" w:rsidRPr="00C22CEF">
        <w:rPr>
          <w:rFonts w:ascii="Times New Roman" w:hAnsi="Times New Roman" w:cs="Times New Roman"/>
          <w:lang w:val="en-US"/>
        </w:rPr>
        <w:t>, 1595).</w:t>
      </w:r>
    </w:p>
  </w:footnote>
  <w:footnote w:id="23">
    <w:p w14:paraId="07B83448" w14:textId="1B2BDC8A" w:rsidR="00B64B2C" w:rsidRPr="00EF0400" w:rsidRDefault="00B64B2C" w:rsidP="00B64B2C">
      <w:pPr>
        <w:pStyle w:val="Notedebasdepage"/>
        <w:rPr>
          <w:rFonts w:ascii="Times New Roman" w:hAnsi="Times New Roman" w:cs="Times New Roman"/>
          <w:lang w:val="en-US"/>
        </w:rPr>
      </w:pPr>
      <w:r w:rsidRPr="00EF0400">
        <w:rPr>
          <w:rStyle w:val="Appelnotedebasdep"/>
          <w:rFonts w:ascii="Times New Roman" w:hAnsi="Times New Roman" w:cs="Times New Roman"/>
        </w:rPr>
        <w:footnoteRef/>
      </w:r>
      <w:r w:rsidRPr="00C22CEF">
        <w:rPr>
          <w:rFonts w:ascii="Times New Roman" w:hAnsi="Times New Roman" w:cs="Times New Roman"/>
          <w:lang w:val="en-US"/>
        </w:rPr>
        <w:t xml:space="preserve"> </w:t>
      </w:r>
      <w:r w:rsidR="00EF0400" w:rsidRPr="00C22CEF">
        <w:rPr>
          <w:rFonts w:ascii="Times New Roman" w:hAnsi="Times New Roman" w:cs="Times New Roman"/>
          <w:lang w:val="en-US"/>
        </w:rPr>
        <w:t xml:space="preserve">Anthony Grafton, </w:t>
      </w:r>
      <w:r w:rsidR="00EF0400" w:rsidRPr="00C22CEF">
        <w:rPr>
          <w:rFonts w:ascii="Times New Roman" w:hAnsi="Times New Roman" w:cs="Times New Roman"/>
          <w:i/>
          <w:lang w:val="en-US"/>
        </w:rPr>
        <w:t xml:space="preserve">Joseph Scaliger. </w:t>
      </w:r>
      <w:r w:rsidR="00EF0400" w:rsidRPr="00EF0400">
        <w:rPr>
          <w:rFonts w:ascii="Times New Roman" w:hAnsi="Times New Roman" w:cs="Times New Roman"/>
          <w:i/>
          <w:lang w:val="en-US"/>
        </w:rPr>
        <w:t>A Study in the History of Classical Scholarship</w:t>
      </w:r>
      <w:r w:rsidR="00EF0400">
        <w:rPr>
          <w:rFonts w:ascii="Times New Roman" w:hAnsi="Times New Roman" w:cs="Times New Roman"/>
          <w:lang w:val="en-US"/>
        </w:rPr>
        <w:t xml:space="preserve"> (Oxford: Clarendon Press, 1983-1993).</w:t>
      </w:r>
    </w:p>
  </w:footnote>
  <w:footnote w:id="24">
    <w:p w14:paraId="40BA574B" w14:textId="47078170" w:rsidR="00B64B2C" w:rsidRPr="003B7041" w:rsidRDefault="00B64B2C" w:rsidP="00B64B2C">
      <w:pPr>
        <w:spacing w:line="240" w:lineRule="auto"/>
        <w:jc w:val="left"/>
        <w:rPr>
          <w:rFonts w:ascii="Times New Roman" w:hAnsi="Times New Roman" w:cs="Times New Roman"/>
          <w:i/>
          <w:sz w:val="20"/>
        </w:rPr>
      </w:pPr>
      <w:r w:rsidRPr="00201D20">
        <w:rPr>
          <w:rFonts w:ascii="Times New Roman" w:hAnsi="Times New Roman" w:cs="Times New Roman"/>
          <w:sz w:val="20"/>
          <w:vertAlign w:val="superscript"/>
        </w:rPr>
        <w:footnoteRef/>
      </w:r>
      <w:r w:rsidRPr="003B7041">
        <w:rPr>
          <w:rFonts w:ascii="Times New Roman" w:hAnsi="Times New Roman" w:cs="Times New Roman"/>
          <w:sz w:val="20"/>
        </w:rPr>
        <w:t xml:space="preserve"> Joseph Justus Scaliger, </w:t>
      </w:r>
      <w:proofErr w:type="spellStart"/>
      <w:r w:rsidRPr="003B7041">
        <w:rPr>
          <w:rFonts w:ascii="Times New Roman" w:hAnsi="Times New Roman" w:cs="Times New Roman"/>
          <w:i/>
          <w:sz w:val="20"/>
        </w:rPr>
        <w:t>Opuscula</w:t>
      </w:r>
      <w:proofErr w:type="spellEnd"/>
      <w:r w:rsidRPr="003B7041">
        <w:rPr>
          <w:rFonts w:ascii="Times New Roman" w:hAnsi="Times New Roman" w:cs="Times New Roman"/>
          <w:i/>
          <w:sz w:val="20"/>
        </w:rPr>
        <w:t xml:space="preserve"> varia. </w:t>
      </w:r>
      <w:proofErr w:type="spellStart"/>
      <w:r w:rsidRPr="00DB20DB">
        <w:rPr>
          <w:rFonts w:ascii="Times New Roman" w:hAnsi="Times New Roman" w:cs="Times New Roman"/>
          <w:i/>
          <w:sz w:val="20"/>
        </w:rPr>
        <w:t>Iosephi</w:t>
      </w:r>
      <w:proofErr w:type="spellEnd"/>
      <w:r w:rsidRPr="00DB20DB">
        <w:rPr>
          <w:rFonts w:ascii="Times New Roman" w:hAnsi="Times New Roman" w:cs="Times New Roman"/>
          <w:i/>
          <w:sz w:val="20"/>
        </w:rPr>
        <w:t xml:space="preserve"> </w:t>
      </w:r>
      <w:proofErr w:type="spellStart"/>
      <w:r w:rsidRPr="00DB20DB">
        <w:rPr>
          <w:rFonts w:ascii="Times New Roman" w:hAnsi="Times New Roman" w:cs="Times New Roman"/>
          <w:i/>
          <w:sz w:val="20"/>
        </w:rPr>
        <w:t>Iusti</w:t>
      </w:r>
      <w:proofErr w:type="spellEnd"/>
      <w:r w:rsidRPr="00DB20DB">
        <w:rPr>
          <w:rFonts w:ascii="Times New Roman" w:hAnsi="Times New Roman" w:cs="Times New Roman"/>
          <w:i/>
          <w:sz w:val="20"/>
        </w:rPr>
        <w:t xml:space="preserve"> </w:t>
      </w:r>
      <w:proofErr w:type="spellStart"/>
      <w:r w:rsidRPr="00DB20DB">
        <w:rPr>
          <w:rFonts w:ascii="Times New Roman" w:hAnsi="Times New Roman" w:cs="Times New Roman"/>
          <w:i/>
          <w:sz w:val="20"/>
        </w:rPr>
        <w:t>Sc</w:t>
      </w:r>
      <w:r>
        <w:rPr>
          <w:rFonts w:ascii="Times New Roman" w:hAnsi="Times New Roman" w:cs="Times New Roman"/>
          <w:i/>
          <w:sz w:val="20"/>
        </w:rPr>
        <w:t>aligeri</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Iul</w:t>
      </w:r>
      <w:proofErr w:type="spellEnd"/>
      <w:r>
        <w:rPr>
          <w:rFonts w:ascii="Times New Roman" w:hAnsi="Times New Roman" w:cs="Times New Roman"/>
          <w:i/>
          <w:sz w:val="20"/>
        </w:rPr>
        <w:t xml:space="preserve">. </w:t>
      </w:r>
      <w:r w:rsidRPr="003B7041">
        <w:rPr>
          <w:rFonts w:ascii="Times New Roman" w:hAnsi="Times New Roman" w:cs="Times New Roman"/>
          <w:i/>
          <w:sz w:val="20"/>
        </w:rPr>
        <w:t xml:space="preserve">Caes. Fil. </w:t>
      </w:r>
      <w:r w:rsidRPr="004A2EB9">
        <w:rPr>
          <w:rFonts w:ascii="Times New Roman" w:hAnsi="Times New Roman" w:cs="Times New Roman"/>
          <w:i/>
          <w:sz w:val="20"/>
          <w:lang w:val="en-US"/>
        </w:rPr>
        <w:t xml:space="preserve">Notitia </w:t>
      </w:r>
      <w:proofErr w:type="spellStart"/>
      <w:r w:rsidRPr="004A2EB9">
        <w:rPr>
          <w:rFonts w:ascii="Times New Roman" w:hAnsi="Times New Roman" w:cs="Times New Roman"/>
          <w:i/>
          <w:sz w:val="20"/>
          <w:lang w:val="en-US"/>
        </w:rPr>
        <w:t>Galliae</w:t>
      </w:r>
      <w:proofErr w:type="spellEnd"/>
      <w:r w:rsidRPr="004A2EB9">
        <w:rPr>
          <w:rFonts w:ascii="Times New Roman" w:hAnsi="Times New Roman" w:cs="Times New Roman"/>
          <w:i/>
          <w:sz w:val="20"/>
          <w:lang w:val="en-US"/>
        </w:rPr>
        <w:t xml:space="preserve">, item super </w:t>
      </w:r>
      <w:proofErr w:type="spellStart"/>
      <w:r w:rsidRPr="004A2EB9">
        <w:rPr>
          <w:rFonts w:ascii="Times New Roman" w:hAnsi="Times New Roman" w:cs="Times New Roman"/>
          <w:i/>
          <w:sz w:val="20"/>
          <w:lang w:val="en-US"/>
        </w:rPr>
        <w:t>appellationibus</w:t>
      </w:r>
      <w:proofErr w:type="spellEnd"/>
      <w:r w:rsidRPr="004A2EB9">
        <w:rPr>
          <w:rFonts w:ascii="Times New Roman" w:hAnsi="Times New Roman" w:cs="Times New Roman"/>
          <w:i/>
          <w:sz w:val="20"/>
          <w:lang w:val="en-US"/>
        </w:rPr>
        <w:t xml:space="preserve"> </w:t>
      </w:r>
      <w:proofErr w:type="spellStart"/>
      <w:r w:rsidRPr="004A2EB9">
        <w:rPr>
          <w:rFonts w:ascii="Times New Roman" w:hAnsi="Times New Roman" w:cs="Times New Roman"/>
          <w:i/>
          <w:sz w:val="20"/>
          <w:lang w:val="en-US"/>
        </w:rPr>
        <w:t>locorum</w:t>
      </w:r>
      <w:proofErr w:type="spellEnd"/>
      <w:r w:rsidRPr="004A2EB9">
        <w:rPr>
          <w:rFonts w:ascii="Times New Roman" w:hAnsi="Times New Roman" w:cs="Times New Roman"/>
          <w:i/>
          <w:sz w:val="20"/>
          <w:lang w:val="en-US"/>
        </w:rPr>
        <w:t xml:space="preserve"> aliquot &amp;</w:t>
      </w:r>
      <w:r w:rsidR="004A2EB9" w:rsidRPr="004A2EB9">
        <w:rPr>
          <w:rFonts w:ascii="Times New Roman" w:hAnsi="Times New Roman" w:cs="Times New Roman"/>
          <w:i/>
          <w:sz w:val="20"/>
          <w:lang w:val="en-US"/>
        </w:rPr>
        <w:t xml:space="preserve"> </w:t>
      </w:r>
      <w:r w:rsidRPr="004A2EB9">
        <w:rPr>
          <w:rFonts w:ascii="Times New Roman" w:hAnsi="Times New Roman" w:cs="Times New Roman"/>
          <w:i/>
          <w:sz w:val="20"/>
          <w:lang w:val="en-US"/>
        </w:rPr>
        <w:t xml:space="preserve">gentium apud </w:t>
      </w:r>
      <w:proofErr w:type="spellStart"/>
      <w:r w:rsidRPr="004A2EB9">
        <w:rPr>
          <w:rFonts w:ascii="Times New Roman" w:hAnsi="Times New Roman" w:cs="Times New Roman"/>
          <w:i/>
          <w:sz w:val="20"/>
          <w:lang w:val="en-US"/>
        </w:rPr>
        <w:t>Caesarem</w:t>
      </w:r>
      <w:proofErr w:type="spellEnd"/>
      <w:r w:rsidRPr="004A2EB9">
        <w:rPr>
          <w:rFonts w:ascii="Times New Roman" w:hAnsi="Times New Roman" w:cs="Times New Roman"/>
          <w:i/>
          <w:sz w:val="20"/>
          <w:lang w:val="en-US"/>
        </w:rPr>
        <w:t xml:space="preserve"> </w:t>
      </w:r>
      <w:proofErr w:type="spellStart"/>
      <w:r w:rsidRPr="004A2EB9">
        <w:rPr>
          <w:rFonts w:ascii="Times New Roman" w:hAnsi="Times New Roman" w:cs="Times New Roman"/>
          <w:i/>
          <w:sz w:val="20"/>
          <w:lang w:val="en-US"/>
        </w:rPr>
        <w:t>eiusdem</w:t>
      </w:r>
      <w:proofErr w:type="spellEnd"/>
      <w:r w:rsidRPr="004A2EB9">
        <w:rPr>
          <w:rFonts w:ascii="Times New Roman" w:hAnsi="Times New Roman" w:cs="Times New Roman"/>
          <w:i/>
          <w:sz w:val="20"/>
          <w:lang w:val="en-US"/>
        </w:rPr>
        <w:t xml:space="preserve"> notae </w:t>
      </w:r>
      <w:r w:rsidRPr="004A2EB9">
        <w:rPr>
          <w:rFonts w:ascii="Times New Roman" w:hAnsi="Times New Roman" w:cs="Times New Roman"/>
          <w:sz w:val="20"/>
          <w:lang w:val="en-US"/>
        </w:rPr>
        <w:t xml:space="preserve">(Paris: apud </w:t>
      </w:r>
      <w:proofErr w:type="spellStart"/>
      <w:r w:rsidRPr="004A2EB9">
        <w:rPr>
          <w:rFonts w:ascii="Times New Roman" w:hAnsi="Times New Roman" w:cs="Times New Roman"/>
          <w:sz w:val="20"/>
          <w:lang w:val="en-US"/>
        </w:rPr>
        <w:t>Hieronymum</w:t>
      </w:r>
      <w:proofErr w:type="spellEnd"/>
      <w:r w:rsidRPr="004A2EB9">
        <w:rPr>
          <w:rFonts w:ascii="Times New Roman" w:hAnsi="Times New Roman" w:cs="Times New Roman"/>
          <w:sz w:val="20"/>
          <w:lang w:val="en-US"/>
        </w:rPr>
        <w:t xml:space="preserve"> </w:t>
      </w:r>
      <w:proofErr w:type="spellStart"/>
      <w:r w:rsidRPr="004A2EB9">
        <w:rPr>
          <w:rFonts w:ascii="Times New Roman" w:hAnsi="Times New Roman" w:cs="Times New Roman"/>
          <w:sz w:val="20"/>
          <w:lang w:val="en-US"/>
        </w:rPr>
        <w:t>Drouart</w:t>
      </w:r>
      <w:proofErr w:type="spellEnd"/>
      <w:r w:rsidRPr="004A2EB9">
        <w:rPr>
          <w:rFonts w:ascii="Times New Roman" w:hAnsi="Times New Roman" w:cs="Times New Roman"/>
          <w:sz w:val="20"/>
          <w:lang w:val="en-US"/>
        </w:rPr>
        <w:t xml:space="preserve">, 1610), 108. </w:t>
      </w:r>
      <w:proofErr w:type="spellStart"/>
      <w:r>
        <w:rPr>
          <w:rFonts w:ascii="Times New Roman" w:hAnsi="Times New Roman" w:cs="Times New Roman"/>
          <w:sz w:val="20"/>
        </w:rPr>
        <w:t>See</w:t>
      </w:r>
      <w:proofErr w:type="spellEnd"/>
      <w:r>
        <w:rPr>
          <w:rFonts w:ascii="Times New Roman" w:hAnsi="Times New Roman" w:cs="Times New Roman"/>
          <w:sz w:val="20"/>
        </w:rPr>
        <w:t xml:space="preserve"> </w:t>
      </w:r>
      <w:proofErr w:type="spellStart"/>
      <w:r>
        <w:rPr>
          <w:rFonts w:ascii="Times New Roman" w:hAnsi="Times New Roman" w:cs="Times New Roman"/>
          <w:sz w:val="20"/>
        </w:rPr>
        <w:t>also</w:t>
      </w:r>
      <w:proofErr w:type="spellEnd"/>
      <w:r>
        <w:rPr>
          <w:rFonts w:ascii="Times New Roman" w:hAnsi="Times New Roman" w:cs="Times New Roman"/>
          <w:sz w:val="20"/>
        </w:rPr>
        <w:t>:</w:t>
      </w:r>
      <w:r w:rsidRPr="00D253A9">
        <w:rPr>
          <w:rFonts w:ascii="Times New Roman" w:eastAsia="Times New Roman" w:hAnsi="Times New Roman" w:cs="Times New Roman"/>
          <w:sz w:val="20"/>
          <w:lang w:eastAsia="ar-SA"/>
        </w:rPr>
        <w:t xml:space="preserve"> </w:t>
      </w:r>
      <w:r w:rsidRPr="00201D20">
        <w:rPr>
          <w:rFonts w:ascii="Times New Roman" w:eastAsia="Times New Roman" w:hAnsi="Times New Roman" w:cs="Times New Roman"/>
          <w:sz w:val="20"/>
          <w:lang w:eastAsia="ar-SA"/>
        </w:rPr>
        <w:t xml:space="preserve">Andreas </w:t>
      </w:r>
      <w:proofErr w:type="spellStart"/>
      <w:r w:rsidRPr="00201D20">
        <w:rPr>
          <w:rFonts w:ascii="Times New Roman" w:eastAsia="Times New Roman" w:hAnsi="Times New Roman" w:cs="Times New Roman"/>
          <w:sz w:val="20"/>
          <w:lang w:eastAsia="ar-SA"/>
        </w:rPr>
        <w:t>Catullus</w:t>
      </w:r>
      <w:proofErr w:type="spellEnd"/>
      <w:r w:rsidRPr="00201D20">
        <w:rPr>
          <w:rFonts w:ascii="Times New Roman" w:eastAsia="Times New Roman" w:hAnsi="Times New Roman" w:cs="Times New Roman"/>
          <w:sz w:val="20"/>
          <w:lang w:eastAsia="ar-SA"/>
        </w:rPr>
        <w:t xml:space="preserve">, </w:t>
      </w:r>
      <w:proofErr w:type="spellStart"/>
      <w:r w:rsidRPr="00201D20">
        <w:rPr>
          <w:rFonts w:ascii="Times New Roman" w:eastAsia="Times New Roman" w:hAnsi="Times New Roman" w:cs="Times New Roman"/>
          <w:i/>
          <w:iCs/>
          <w:sz w:val="20"/>
          <w:lang w:eastAsia="ar-SA"/>
        </w:rPr>
        <w:t>Tornacum</w:t>
      </w:r>
      <w:proofErr w:type="spellEnd"/>
      <w:r w:rsidRPr="00201D20">
        <w:rPr>
          <w:rFonts w:ascii="Times New Roman" w:eastAsia="Times New Roman" w:hAnsi="Times New Roman" w:cs="Times New Roman"/>
          <w:i/>
          <w:iCs/>
          <w:sz w:val="20"/>
          <w:lang w:eastAsia="ar-SA"/>
        </w:rPr>
        <w:t xml:space="preserve">, </w:t>
      </w:r>
      <w:proofErr w:type="spellStart"/>
      <w:r w:rsidRPr="00201D20">
        <w:rPr>
          <w:rFonts w:ascii="Times New Roman" w:eastAsia="Times New Roman" w:hAnsi="Times New Roman" w:cs="Times New Roman"/>
          <w:i/>
          <w:iCs/>
          <w:sz w:val="20"/>
          <w:lang w:eastAsia="ar-SA"/>
        </w:rPr>
        <w:t>civitas</w:t>
      </w:r>
      <w:proofErr w:type="spellEnd"/>
      <w:r w:rsidRPr="00201D20">
        <w:rPr>
          <w:rFonts w:ascii="Times New Roman" w:eastAsia="Times New Roman" w:hAnsi="Times New Roman" w:cs="Times New Roman"/>
          <w:i/>
          <w:iCs/>
          <w:sz w:val="20"/>
          <w:lang w:eastAsia="ar-SA"/>
        </w:rPr>
        <w:t xml:space="preserve"> </w:t>
      </w:r>
      <w:proofErr w:type="spellStart"/>
      <w:r w:rsidRPr="00201D20">
        <w:rPr>
          <w:rFonts w:ascii="Times New Roman" w:eastAsia="Times New Roman" w:hAnsi="Times New Roman" w:cs="Times New Roman"/>
          <w:i/>
          <w:iCs/>
          <w:sz w:val="20"/>
          <w:lang w:eastAsia="ar-SA"/>
        </w:rPr>
        <w:t>metropolis</w:t>
      </w:r>
      <w:proofErr w:type="spellEnd"/>
      <w:r w:rsidRPr="00201D20">
        <w:rPr>
          <w:rFonts w:ascii="Times New Roman" w:eastAsia="Times New Roman" w:hAnsi="Times New Roman" w:cs="Times New Roman"/>
          <w:i/>
          <w:iCs/>
          <w:sz w:val="20"/>
          <w:lang w:eastAsia="ar-SA"/>
        </w:rPr>
        <w:t xml:space="preserve"> &amp; cathedra </w:t>
      </w:r>
      <w:proofErr w:type="spellStart"/>
      <w:r w:rsidRPr="00201D20">
        <w:rPr>
          <w:rFonts w:ascii="Times New Roman" w:eastAsia="Times New Roman" w:hAnsi="Times New Roman" w:cs="Times New Roman"/>
          <w:i/>
          <w:iCs/>
          <w:sz w:val="20"/>
          <w:lang w:eastAsia="ar-SA"/>
        </w:rPr>
        <w:t>episcopalis</w:t>
      </w:r>
      <w:proofErr w:type="spellEnd"/>
      <w:r w:rsidRPr="00201D20">
        <w:rPr>
          <w:rFonts w:ascii="Times New Roman" w:eastAsia="Times New Roman" w:hAnsi="Times New Roman" w:cs="Times New Roman"/>
          <w:i/>
          <w:iCs/>
          <w:sz w:val="20"/>
          <w:lang w:eastAsia="ar-SA"/>
        </w:rPr>
        <w:t xml:space="preserve"> </w:t>
      </w:r>
      <w:proofErr w:type="spellStart"/>
      <w:r w:rsidRPr="00201D20">
        <w:rPr>
          <w:rFonts w:ascii="Times New Roman" w:eastAsia="Times New Roman" w:hAnsi="Times New Roman" w:cs="Times New Roman"/>
          <w:i/>
          <w:iCs/>
          <w:sz w:val="20"/>
          <w:lang w:eastAsia="ar-SA"/>
        </w:rPr>
        <w:t>Nerviorum</w:t>
      </w:r>
      <w:proofErr w:type="spellEnd"/>
      <w:r>
        <w:rPr>
          <w:rFonts w:ascii="Times New Roman" w:eastAsia="Times New Roman" w:hAnsi="Times New Roman" w:cs="Times New Roman"/>
          <w:i/>
          <w:iCs/>
          <w:sz w:val="20"/>
          <w:lang w:eastAsia="ar-SA"/>
        </w:rPr>
        <w:t xml:space="preserve"> </w:t>
      </w:r>
      <w:r>
        <w:rPr>
          <w:rFonts w:ascii="Times New Roman" w:eastAsia="Times New Roman" w:hAnsi="Times New Roman" w:cs="Times New Roman"/>
          <w:sz w:val="20"/>
          <w:lang w:eastAsia="ar-SA"/>
        </w:rPr>
        <w:t xml:space="preserve">(Brussels: ex typographia Ioannis </w:t>
      </w:r>
      <w:proofErr w:type="spellStart"/>
      <w:r>
        <w:rPr>
          <w:rFonts w:ascii="Times New Roman" w:eastAsia="Times New Roman" w:hAnsi="Times New Roman" w:cs="Times New Roman"/>
          <w:sz w:val="20"/>
          <w:lang w:eastAsia="ar-SA"/>
        </w:rPr>
        <w:t>Mommarti</w:t>
      </w:r>
      <w:proofErr w:type="spellEnd"/>
      <w:r>
        <w:rPr>
          <w:rFonts w:ascii="Times New Roman" w:eastAsia="Times New Roman" w:hAnsi="Times New Roman" w:cs="Times New Roman"/>
          <w:sz w:val="20"/>
          <w:lang w:eastAsia="ar-SA"/>
        </w:rPr>
        <w:t>, 1652), 14;</w:t>
      </w:r>
      <w:r w:rsidRPr="00D253A9">
        <w:rPr>
          <w:rFonts w:ascii="Times New Roman" w:hAnsi="Times New Roman" w:cs="Times New Roman"/>
          <w:sz w:val="20"/>
        </w:rPr>
        <w:t xml:space="preserve"> </w:t>
      </w:r>
      <w:proofErr w:type="spellStart"/>
      <w:r>
        <w:rPr>
          <w:rFonts w:ascii="Times New Roman" w:hAnsi="Times New Roman" w:cs="Times New Roman"/>
          <w:sz w:val="20"/>
        </w:rPr>
        <w:t>Aegidius</w:t>
      </w:r>
      <w:proofErr w:type="spellEnd"/>
      <w:r>
        <w:rPr>
          <w:rFonts w:ascii="Times New Roman" w:hAnsi="Times New Roman" w:cs="Times New Roman"/>
          <w:sz w:val="20"/>
        </w:rPr>
        <w:t xml:space="preserve">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Romanum</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ecclesiasticum</w:t>
      </w:r>
      <w:proofErr w:type="spellEnd"/>
      <w:r>
        <w:rPr>
          <w:rFonts w:ascii="Times New Roman" w:hAnsi="Times New Roman" w:cs="Times New Roman"/>
          <w:i/>
          <w:sz w:val="20"/>
        </w:rPr>
        <w:t xml:space="preserve"> et civile </w:t>
      </w:r>
      <w:r>
        <w:rPr>
          <w:rFonts w:ascii="Times New Roman" w:hAnsi="Times New Roman" w:cs="Times New Roman"/>
          <w:sz w:val="20"/>
        </w:rPr>
        <w:t>(</w:t>
      </w:r>
      <w:proofErr w:type="spellStart"/>
      <w:r>
        <w:rPr>
          <w:rFonts w:ascii="Times New Roman" w:hAnsi="Times New Roman" w:cs="Times New Roman"/>
          <w:sz w:val="20"/>
        </w:rPr>
        <w:t>Liege</w:t>
      </w:r>
      <w:proofErr w:type="spellEnd"/>
      <w:r>
        <w:rPr>
          <w:rFonts w:ascii="Times New Roman" w:hAnsi="Times New Roman" w:cs="Times New Roman"/>
          <w:sz w:val="20"/>
        </w:rPr>
        <w:t xml:space="preserve">: ex </w:t>
      </w:r>
      <w:proofErr w:type="spellStart"/>
      <w:r>
        <w:rPr>
          <w:rFonts w:ascii="Times New Roman" w:hAnsi="Times New Roman" w:cs="Times New Roman"/>
          <w:sz w:val="20"/>
        </w:rPr>
        <w:t>officina</w:t>
      </w:r>
      <w:proofErr w:type="spellEnd"/>
      <w:r>
        <w:rPr>
          <w:rFonts w:ascii="Times New Roman" w:hAnsi="Times New Roman" w:cs="Times New Roman"/>
          <w:sz w:val="20"/>
        </w:rPr>
        <w:t xml:space="preserve"> </w:t>
      </w:r>
      <w:proofErr w:type="spellStart"/>
      <w:r>
        <w:rPr>
          <w:rFonts w:ascii="Times New Roman" w:hAnsi="Times New Roman" w:cs="Times New Roman"/>
          <w:sz w:val="20"/>
        </w:rPr>
        <w:t>typographica</w:t>
      </w:r>
      <w:proofErr w:type="spellEnd"/>
      <w:r>
        <w:rPr>
          <w:rFonts w:ascii="Times New Roman" w:hAnsi="Times New Roman" w:cs="Times New Roman"/>
          <w:sz w:val="20"/>
        </w:rPr>
        <w:t xml:space="preserve"> </w:t>
      </w:r>
      <w:proofErr w:type="spellStart"/>
      <w:r>
        <w:rPr>
          <w:rFonts w:ascii="Times New Roman" w:hAnsi="Times New Roman" w:cs="Times New Roman"/>
          <w:sz w:val="20"/>
        </w:rPr>
        <w:t>Henricus</w:t>
      </w:r>
      <w:proofErr w:type="spellEnd"/>
      <w:r>
        <w:rPr>
          <w:rFonts w:ascii="Times New Roman" w:hAnsi="Times New Roman" w:cs="Times New Roman"/>
          <w:sz w:val="20"/>
        </w:rPr>
        <w:t xml:space="preserve"> et Joannis </w:t>
      </w:r>
      <w:proofErr w:type="spellStart"/>
      <w:r>
        <w:rPr>
          <w:rFonts w:ascii="Times New Roman" w:hAnsi="Times New Roman" w:cs="Times New Roman"/>
          <w:sz w:val="20"/>
        </w:rPr>
        <w:t>Mathiae</w:t>
      </w:r>
      <w:proofErr w:type="spellEnd"/>
      <w:r>
        <w:rPr>
          <w:rFonts w:ascii="Times New Roman" w:hAnsi="Times New Roman" w:cs="Times New Roman"/>
          <w:sz w:val="20"/>
        </w:rPr>
        <w:t xml:space="preserve"> </w:t>
      </w:r>
      <w:proofErr w:type="spellStart"/>
      <w:r>
        <w:rPr>
          <w:rFonts w:ascii="Times New Roman" w:hAnsi="Times New Roman" w:cs="Times New Roman"/>
          <w:sz w:val="20"/>
        </w:rPr>
        <w:t>Hovius</w:t>
      </w:r>
      <w:proofErr w:type="spellEnd"/>
      <w:r>
        <w:rPr>
          <w:rFonts w:ascii="Times New Roman" w:hAnsi="Times New Roman" w:cs="Times New Roman"/>
          <w:sz w:val="20"/>
        </w:rPr>
        <w:t>, 165</w:t>
      </w:r>
      <w:r w:rsidR="00671ECC">
        <w:rPr>
          <w:rFonts w:ascii="Times New Roman" w:hAnsi="Times New Roman" w:cs="Times New Roman"/>
          <w:sz w:val="20"/>
        </w:rPr>
        <w:t>5</w:t>
      </w:r>
      <w:r>
        <w:rPr>
          <w:rFonts w:ascii="Times New Roman" w:hAnsi="Times New Roman" w:cs="Times New Roman"/>
          <w:sz w:val="20"/>
        </w:rPr>
        <w:t xml:space="preserve">), 259; </w:t>
      </w:r>
      <w:r w:rsidRPr="00201D20">
        <w:rPr>
          <w:rFonts w:ascii="Times New Roman" w:hAnsi="Times New Roman" w:cs="Times New Roman"/>
          <w:sz w:val="20"/>
        </w:rPr>
        <w:t xml:space="preserve">Joseph-Alexis </w:t>
      </w:r>
      <w:proofErr w:type="spellStart"/>
      <w:r w:rsidRPr="00201D20">
        <w:rPr>
          <w:rFonts w:ascii="Times New Roman" w:hAnsi="Times New Roman" w:cs="Times New Roman"/>
          <w:smallCaps/>
          <w:sz w:val="20"/>
        </w:rPr>
        <w:t>P</w:t>
      </w:r>
      <w:r w:rsidRPr="00201D20">
        <w:rPr>
          <w:rFonts w:ascii="Times New Roman" w:hAnsi="Times New Roman" w:cs="Times New Roman"/>
          <w:sz w:val="20"/>
        </w:rPr>
        <w:t>outrain</w:t>
      </w:r>
      <w:proofErr w:type="spellEnd"/>
      <w:r w:rsidRPr="00201D20">
        <w:rPr>
          <w:rFonts w:ascii="Times New Roman" w:hAnsi="Times New Roman" w:cs="Times New Roman"/>
          <w:sz w:val="20"/>
        </w:rPr>
        <w:t xml:space="preserve">, </w:t>
      </w:r>
      <w:r w:rsidRPr="00201D20">
        <w:rPr>
          <w:rFonts w:ascii="Times New Roman" w:hAnsi="Times New Roman" w:cs="Times New Roman"/>
          <w:i/>
          <w:sz w:val="20"/>
        </w:rPr>
        <w:t xml:space="preserve">Histoire de la ville et cité de Tournai, capitale des Nerviens et premier siège de la monarchie </w:t>
      </w:r>
      <w:proofErr w:type="spellStart"/>
      <w:r w:rsidRPr="00201D20">
        <w:rPr>
          <w:rFonts w:ascii="Times New Roman" w:hAnsi="Times New Roman" w:cs="Times New Roman"/>
          <w:i/>
          <w:sz w:val="20"/>
        </w:rPr>
        <w:t>françoise</w:t>
      </w:r>
      <w:proofErr w:type="spellEnd"/>
      <w:r w:rsidRPr="00201D20">
        <w:rPr>
          <w:rFonts w:ascii="Times New Roman" w:hAnsi="Times New Roman" w:cs="Times New Roman"/>
          <w:i/>
          <w:sz w:val="20"/>
        </w:rPr>
        <w:t xml:space="preserve"> </w:t>
      </w:r>
      <w:r w:rsidRPr="00201D20">
        <w:rPr>
          <w:rFonts w:ascii="Times New Roman" w:hAnsi="Times New Roman" w:cs="Times New Roman"/>
          <w:sz w:val="20"/>
        </w:rPr>
        <w:t xml:space="preserve">(The Hague: chez </w:t>
      </w:r>
      <w:proofErr w:type="spellStart"/>
      <w:r w:rsidRPr="00201D20">
        <w:rPr>
          <w:rFonts w:ascii="Times New Roman" w:hAnsi="Times New Roman" w:cs="Times New Roman"/>
          <w:sz w:val="20"/>
        </w:rPr>
        <w:t>Moetjens</w:t>
      </w:r>
      <w:proofErr w:type="spellEnd"/>
      <w:r w:rsidRPr="00201D20">
        <w:rPr>
          <w:rFonts w:ascii="Times New Roman" w:hAnsi="Times New Roman" w:cs="Times New Roman"/>
          <w:sz w:val="20"/>
        </w:rPr>
        <w:t>, 1750), 1: 68</w:t>
      </w:r>
      <w:r>
        <w:rPr>
          <w:rFonts w:ascii="Times New Roman" w:hAnsi="Times New Roman" w:cs="Times New Roman"/>
          <w:sz w:val="20"/>
        </w:rPr>
        <w:t>.</w:t>
      </w:r>
    </w:p>
  </w:footnote>
  <w:footnote w:id="25">
    <w:p w14:paraId="03D85200" w14:textId="1CCCE25A" w:rsidR="002B5C84" w:rsidRPr="00C22CEF" w:rsidRDefault="002B5C84">
      <w:pPr>
        <w:pStyle w:val="Notedebasdepage"/>
        <w:rPr>
          <w:rFonts w:ascii="Times New Roman" w:hAnsi="Times New Roman" w:cs="Times New Roman"/>
          <w:iCs/>
          <w:lang w:val="en-US"/>
        </w:rPr>
      </w:pPr>
      <w:r w:rsidRPr="002B5C84">
        <w:rPr>
          <w:rStyle w:val="Appelnotedebasdep"/>
          <w:rFonts w:ascii="Times New Roman" w:hAnsi="Times New Roman" w:cs="Times New Roman"/>
        </w:rPr>
        <w:footnoteRef/>
      </w:r>
      <w:r w:rsidRPr="002B5C84">
        <w:rPr>
          <w:rFonts w:ascii="Times New Roman" w:hAnsi="Times New Roman" w:cs="Times New Roman"/>
          <w:lang w:val="fr-BE"/>
        </w:rPr>
        <w:t xml:space="preserve"> </w:t>
      </w:r>
      <w:r w:rsidR="001D7882" w:rsidRPr="001D7882">
        <w:rPr>
          <w:rFonts w:ascii="Times New Roman" w:hAnsi="Times New Roman" w:cs="Times New Roman"/>
          <w:lang w:val="fr-BE"/>
        </w:rPr>
        <w:t>"</w:t>
      </w:r>
      <w:r w:rsidRPr="002B5C84">
        <w:rPr>
          <w:rFonts w:ascii="Times New Roman" w:hAnsi="Times New Roman" w:cs="Times New Roman"/>
          <w:i/>
          <w:lang w:val="fr-BE"/>
        </w:rPr>
        <w:t xml:space="preserve">NERVII. </w:t>
      </w:r>
      <w:proofErr w:type="spellStart"/>
      <w:r w:rsidRPr="002B5C84">
        <w:rPr>
          <w:rFonts w:ascii="Times New Roman" w:hAnsi="Times New Roman" w:cs="Times New Roman"/>
          <w:i/>
          <w:lang w:val="fr-BE"/>
        </w:rPr>
        <w:t>quem.admodum</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certo</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nobis</w:t>
      </w:r>
      <w:proofErr w:type="spellEnd"/>
      <w:r w:rsidRPr="002B5C84">
        <w:rPr>
          <w:rFonts w:ascii="Times New Roman" w:hAnsi="Times New Roman" w:cs="Times New Roman"/>
          <w:i/>
          <w:lang w:val="fr-BE"/>
        </w:rPr>
        <w:t xml:space="preserve"> constat non esse </w:t>
      </w:r>
      <w:proofErr w:type="spellStart"/>
      <w:r w:rsidRPr="002B5C84">
        <w:rPr>
          <w:rFonts w:ascii="Times New Roman" w:hAnsi="Times New Roman" w:cs="Times New Roman"/>
          <w:i/>
          <w:lang w:val="fr-BE"/>
        </w:rPr>
        <w:t>Tornacenses,quod</w:t>
      </w:r>
      <w:proofErr w:type="spellEnd"/>
      <w:r w:rsidRPr="002B5C84">
        <w:rPr>
          <w:rFonts w:ascii="Times New Roman" w:hAnsi="Times New Roman" w:cs="Times New Roman"/>
          <w:i/>
          <w:lang w:val="fr-BE"/>
        </w:rPr>
        <w:t xml:space="preserve"> vulgo </w:t>
      </w:r>
      <w:proofErr w:type="spellStart"/>
      <w:r w:rsidRPr="002B5C84">
        <w:rPr>
          <w:rFonts w:ascii="Times New Roman" w:hAnsi="Times New Roman" w:cs="Times New Roman"/>
          <w:i/>
          <w:lang w:val="fr-BE"/>
        </w:rPr>
        <w:t>persuasum</w:t>
      </w:r>
      <w:proofErr w:type="spellEnd"/>
      <w:r w:rsidRPr="002B5C84">
        <w:rPr>
          <w:rFonts w:ascii="Times New Roman" w:hAnsi="Times New Roman" w:cs="Times New Roman"/>
          <w:i/>
          <w:lang w:val="fr-BE"/>
        </w:rPr>
        <w:t xml:space="preserve"> est, </w:t>
      </w:r>
      <w:proofErr w:type="spellStart"/>
      <w:r w:rsidRPr="002B5C84">
        <w:rPr>
          <w:rFonts w:ascii="Times New Roman" w:hAnsi="Times New Roman" w:cs="Times New Roman"/>
          <w:i/>
          <w:lang w:val="fr-BE"/>
        </w:rPr>
        <w:t>ita</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quinam</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sint</w:t>
      </w:r>
      <w:proofErr w:type="spellEnd"/>
      <w:r w:rsidRPr="002B5C84">
        <w:rPr>
          <w:rFonts w:ascii="Times New Roman" w:hAnsi="Times New Roman" w:cs="Times New Roman"/>
          <w:i/>
          <w:lang w:val="fr-BE"/>
        </w:rPr>
        <w:t xml:space="preserve">, &amp;c quo </w:t>
      </w:r>
      <w:proofErr w:type="spellStart"/>
      <w:r w:rsidRPr="002B5C84">
        <w:rPr>
          <w:rFonts w:ascii="Times New Roman" w:hAnsi="Times New Roman" w:cs="Times New Roman"/>
          <w:i/>
          <w:lang w:val="fr-BE"/>
        </w:rPr>
        <w:t>nominee</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hodie</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appellentur</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haud</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temere</w:t>
      </w:r>
      <w:proofErr w:type="spellEnd"/>
      <w:r w:rsidRPr="002B5C84">
        <w:rPr>
          <w:rFonts w:ascii="Times New Roman" w:hAnsi="Times New Roman" w:cs="Times New Roman"/>
          <w:i/>
          <w:lang w:val="fr-BE"/>
        </w:rPr>
        <w:t xml:space="preserve"> </w:t>
      </w:r>
      <w:proofErr w:type="spellStart"/>
      <w:r w:rsidRPr="002B5C84">
        <w:rPr>
          <w:rFonts w:ascii="Times New Roman" w:hAnsi="Times New Roman" w:cs="Times New Roman"/>
          <w:i/>
          <w:lang w:val="fr-BE"/>
        </w:rPr>
        <w:t>affirmarim</w:t>
      </w:r>
      <w:proofErr w:type="spellEnd"/>
      <w:r w:rsidR="00853E8D">
        <w:rPr>
          <w:rFonts w:ascii="Times New Roman" w:hAnsi="Times New Roman" w:cs="Times New Roman"/>
          <w:lang w:val="fr-BE"/>
        </w:rPr>
        <w:t>.</w:t>
      </w:r>
      <w:r w:rsidR="001D7882">
        <w:rPr>
          <w:rFonts w:ascii="Times New Roman" w:eastAsia="Times New Roman" w:hAnsi="Times New Roman" w:cs="Times New Roman"/>
        </w:rPr>
        <w:t>"</w:t>
      </w:r>
      <w:r w:rsidR="001D7882">
        <w:rPr>
          <w:rFonts w:ascii="Times New Roman" w:hAnsi="Times New Roman" w:cs="Times New Roman"/>
          <w:i/>
          <w:lang w:val="fr-BE"/>
        </w:rPr>
        <w:t xml:space="preserve"> </w:t>
      </w:r>
      <w:r w:rsidR="001D7882" w:rsidRPr="00C22CEF">
        <w:rPr>
          <w:rFonts w:ascii="Times New Roman" w:hAnsi="Times New Roman" w:cs="Times New Roman"/>
          <w:lang w:val="en-US"/>
        </w:rPr>
        <w:t xml:space="preserve">Scaliger, </w:t>
      </w:r>
      <w:r w:rsidR="001D7882" w:rsidRPr="00C22CEF">
        <w:rPr>
          <w:rFonts w:ascii="Times New Roman" w:hAnsi="Times New Roman" w:cs="Times New Roman"/>
          <w:i/>
          <w:lang w:val="en-US"/>
        </w:rPr>
        <w:t>Opuscula</w:t>
      </w:r>
      <w:r w:rsidR="001D7882" w:rsidRPr="00C22CEF">
        <w:rPr>
          <w:rFonts w:ascii="Times New Roman" w:hAnsi="Times New Roman" w:cs="Times New Roman"/>
          <w:iCs/>
          <w:lang w:val="en-US"/>
        </w:rPr>
        <w:t>, 14.</w:t>
      </w:r>
    </w:p>
  </w:footnote>
  <w:footnote w:id="26">
    <w:p w14:paraId="098B04EB" w14:textId="77777777" w:rsidR="004A2EB9" w:rsidRPr="00A616C4" w:rsidRDefault="004A2EB9" w:rsidP="004A2EB9">
      <w:pPr>
        <w:spacing w:line="240" w:lineRule="auto"/>
        <w:jc w:val="left"/>
        <w:rPr>
          <w:rFonts w:ascii="Times New Roman" w:eastAsia="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lang w:val="en-US"/>
        </w:rPr>
        <w:t xml:space="preserve"> Tine </w:t>
      </w:r>
      <w:proofErr w:type="spellStart"/>
      <w:r>
        <w:rPr>
          <w:rFonts w:ascii="Times New Roman" w:hAnsi="Times New Roman" w:cs="Times New Roman"/>
          <w:sz w:val="20"/>
          <w:lang w:val="en-US"/>
        </w:rPr>
        <w:t>Luk</w:t>
      </w:r>
      <w:proofErr w:type="spellEnd"/>
      <w:r>
        <w:rPr>
          <w:rFonts w:ascii="Times New Roman" w:hAnsi="Times New Roman" w:cs="Times New Roman"/>
          <w:sz w:val="20"/>
          <w:lang w:val="en-US"/>
        </w:rPr>
        <w:t xml:space="preserve"> </w:t>
      </w:r>
      <w:proofErr w:type="spellStart"/>
      <w:r>
        <w:rPr>
          <w:rFonts w:ascii="Times New Roman" w:eastAsia="Times New Roman" w:hAnsi="Times New Roman" w:cs="Times New Roman"/>
          <w:sz w:val="20"/>
          <w:lang w:val="en-US"/>
        </w:rPr>
        <w:t>Meganck</w:t>
      </w:r>
      <w:proofErr w:type="spellEnd"/>
      <w:r>
        <w:rPr>
          <w:rFonts w:ascii="Times New Roman" w:eastAsia="Times New Roman" w:hAnsi="Times New Roman" w:cs="Times New Roman"/>
          <w:sz w:val="20"/>
          <w:lang w:val="en-US"/>
        </w:rPr>
        <w:t xml:space="preserve">, </w:t>
      </w:r>
      <w:r>
        <w:rPr>
          <w:rFonts w:ascii="Times New Roman" w:eastAsia="Times New Roman" w:hAnsi="Times New Roman" w:cs="Times New Roman"/>
          <w:i/>
          <w:sz w:val="20"/>
          <w:lang w:val="en-US"/>
        </w:rPr>
        <w:t xml:space="preserve">Erudite eyes. Friendship, art and erudition in the network of Abraham Ortelius (1527-1598) </w:t>
      </w:r>
      <w:r>
        <w:rPr>
          <w:rFonts w:ascii="Times New Roman" w:eastAsia="Times New Roman" w:hAnsi="Times New Roman" w:cs="Times New Roman"/>
          <w:sz w:val="20"/>
          <w:lang w:val="en-US"/>
        </w:rPr>
        <w:t xml:space="preserve">(Leiden/Boston: Brill, 2017), 49-56; Jean-Marc </w:t>
      </w:r>
      <w:proofErr w:type="spellStart"/>
      <w:r>
        <w:rPr>
          <w:rFonts w:ascii="Times New Roman" w:eastAsia="Times New Roman" w:hAnsi="Times New Roman" w:cs="Times New Roman"/>
          <w:sz w:val="20"/>
          <w:lang w:val="en-US"/>
        </w:rPr>
        <w:t>Besse</w:t>
      </w:r>
      <w:proofErr w:type="spellEnd"/>
      <w:r>
        <w:rPr>
          <w:rFonts w:ascii="Times New Roman" w:eastAsia="Times New Roman" w:hAnsi="Times New Roman" w:cs="Times New Roman"/>
          <w:sz w:val="20"/>
          <w:lang w:val="en-US"/>
        </w:rPr>
        <w:t xml:space="preserve">, </w:t>
      </w:r>
      <w:bookmarkStart w:id="10" w:name="_Hlk102051969"/>
      <w:r>
        <w:rPr>
          <w:rFonts w:ascii="Times New Roman" w:eastAsia="Times New Roman" w:hAnsi="Times New Roman" w:cs="Times New Roman"/>
          <w:sz w:val="20"/>
          <w:lang w:val="en-US"/>
        </w:rPr>
        <w:t>"</w:t>
      </w:r>
      <w:bookmarkEnd w:id="10"/>
      <w:proofErr w:type="spellStart"/>
      <w:r>
        <w:rPr>
          <w:rFonts w:ascii="Times New Roman" w:eastAsia="Times New Roman" w:hAnsi="Times New Roman" w:cs="Times New Roman"/>
          <w:i/>
          <w:iCs/>
          <w:sz w:val="20"/>
          <w:lang w:val="en-US"/>
        </w:rPr>
        <w:t>Historiae</w:t>
      </w:r>
      <w:proofErr w:type="spellEnd"/>
      <w:r>
        <w:rPr>
          <w:rFonts w:ascii="Times New Roman" w:eastAsia="Times New Roman" w:hAnsi="Times New Roman" w:cs="Times New Roman"/>
          <w:i/>
          <w:iCs/>
          <w:sz w:val="20"/>
          <w:lang w:val="en-US"/>
        </w:rPr>
        <w:t xml:space="preserve"> oculus </w:t>
      </w:r>
      <w:proofErr w:type="spellStart"/>
      <w:r>
        <w:rPr>
          <w:rFonts w:ascii="Times New Roman" w:eastAsia="Times New Roman" w:hAnsi="Times New Roman" w:cs="Times New Roman"/>
          <w:i/>
          <w:iCs/>
          <w:sz w:val="20"/>
          <w:lang w:val="en-US"/>
        </w:rPr>
        <w:t>geographia</w:t>
      </w:r>
      <w:proofErr w:type="spellEnd"/>
      <w:r>
        <w:rPr>
          <w:rFonts w:ascii="Times New Roman" w:eastAsia="Times New Roman" w:hAnsi="Times New Roman" w:cs="Times New Roman"/>
          <w:sz w:val="20"/>
          <w:lang w:val="en-US"/>
        </w:rPr>
        <w:t xml:space="preserve">," 137-146; Klaus </w:t>
      </w:r>
      <w:r>
        <w:rPr>
          <w:rFonts w:ascii="Times New Roman" w:hAnsi="Times New Roman" w:cs="Times New Roman"/>
          <w:sz w:val="20"/>
          <w:lang w:val="en-US"/>
        </w:rPr>
        <w:t>Schmidt-Ott</w:t>
      </w:r>
      <w:r>
        <w:rPr>
          <w:rFonts w:ascii="Times New Roman" w:hAnsi="Times New Roman" w:cs="Times New Roman"/>
          <w:smallCaps/>
          <w:sz w:val="20"/>
          <w:lang w:val="en-US"/>
        </w:rPr>
        <w:t xml:space="preserve">, </w:t>
      </w:r>
      <w:r>
        <w:rPr>
          <w:rFonts w:ascii="Times New Roman" w:eastAsia="Times New Roman" w:hAnsi="Times New Roman" w:cs="Times New Roman"/>
          <w:sz w:val="20"/>
          <w:lang w:val="en-US"/>
        </w:rPr>
        <w:t>"</w:t>
      </w:r>
      <w:proofErr w:type="spellStart"/>
      <w:r>
        <w:rPr>
          <w:rFonts w:ascii="Times New Roman" w:hAnsi="Times New Roman" w:cs="Times New Roman"/>
          <w:i/>
          <w:sz w:val="20"/>
          <w:lang w:val="en-US"/>
        </w:rPr>
        <w:t>Itinerarium</w:t>
      </w:r>
      <w:proofErr w:type="spellEnd"/>
      <w:r>
        <w:rPr>
          <w:rFonts w:ascii="Times New Roman" w:hAnsi="Times New Roman" w:cs="Times New Roman"/>
          <w:i/>
          <w:sz w:val="20"/>
          <w:lang w:val="en-US"/>
        </w:rPr>
        <w:t xml:space="preserve"> per </w:t>
      </w:r>
      <w:proofErr w:type="spellStart"/>
      <w:r>
        <w:rPr>
          <w:rFonts w:ascii="Times New Roman" w:hAnsi="Times New Roman" w:cs="Times New Roman"/>
          <w:i/>
          <w:sz w:val="20"/>
          <w:lang w:val="en-US"/>
        </w:rPr>
        <w:t>nonnulas</w:t>
      </w:r>
      <w:proofErr w:type="spellEnd"/>
      <w:r>
        <w:rPr>
          <w:rFonts w:ascii="Times New Roman" w:hAnsi="Times New Roman" w:cs="Times New Roman"/>
          <w:i/>
          <w:sz w:val="20"/>
          <w:lang w:val="en-US"/>
        </w:rPr>
        <w:t xml:space="preserve"> </w:t>
      </w:r>
      <w:proofErr w:type="spellStart"/>
      <w:r>
        <w:rPr>
          <w:rFonts w:ascii="Times New Roman" w:hAnsi="Times New Roman" w:cs="Times New Roman"/>
          <w:i/>
          <w:sz w:val="20"/>
          <w:lang w:val="en-US"/>
        </w:rPr>
        <w:t>Galliae</w:t>
      </w:r>
      <w:proofErr w:type="spellEnd"/>
      <w:r>
        <w:rPr>
          <w:rFonts w:ascii="Times New Roman" w:hAnsi="Times New Roman" w:cs="Times New Roman"/>
          <w:i/>
          <w:sz w:val="20"/>
          <w:lang w:val="en-US"/>
        </w:rPr>
        <w:t xml:space="preserve"> </w:t>
      </w:r>
      <w:proofErr w:type="spellStart"/>
      <w:r>
        <w:rPr>
          <w:rFonts w:ascii="Times New Roman" w:hAnsi="Times New Roman" w:cs="Times New Roman"/>
          <w:i/>
          <w:sz w:val="20"/>
          <w:lang w:val="en-US"/>
        </w:rPr>
        <w:t>Belgicae</w:t>
      </w:r>
      <w:proofErr w:type="spellEnd"/>
      <w:r>
        <w:rPr>
          <w:rFonts w:ascii="Times New Roman" w:hAnsi="Times New Roman" w:cs="Times New Roman"/>
          <w:i/>
          <w:sz w:val="20"/>
          <w:lang w:val="en-US"/>
        </w:rPr>
        <w:t xml:space="preserve"> </w:t>
      </w:r>
      <w:proofErr w:type="spellStart"/>
      <w:r>
        <w:rPr>
          <w:rFonts w:ascii="Times New Roman" w:hAnsi="Times New Roman" w:cs="Times New Roman"/>
          <w:i/>
          <w:sz w:val="20"/>
          <w:lang w:val="en-US"/>
        </w:rPr>
        <w:t>partes</w:t>
      </w:r>
      <w:proofErr w:type="spellEnd"/>
      <w:r>
        <w:rPr>
          <w:rFonts w:ascii="Times New Roman" w:hAnsi="Times New Roman" w:cs="Times New Roman"/>
          <w:i/>
          <w:sz w:val="20"/>
          <w:lang w:val="en-US"/>
        </w:rPr>
        <w:t xml:space="preserve"> </w:t>
      </w:r>
      <w:r>
        <w:rPr>
          <w:rFonts w:ascii="Times New Roman" w:hAnsi="Times New Roman" w:cs="Times New Roman"/>
          <w:iCs/>
          <w:sz w:val="20"/>
          <w:lang w:val="en-US"/>
        </w:rPr>
        <w:t xml:space="preserve">by Abraham Ortelius and Johannes </w:t>
      </w:r>
      <w:proofErr w:type="spellStart"/>
      <w:r>
        <w:rPr>
          <w:rFonts w:ascii="Times New Roman" w:hAnsi="Times New Roman" w:cs="Times New Roman"/>
          <w:iCs/>
          <w:sz w:val="20"/>
          <w:lang w:val="en-US"/>
        </w:rPr>
        <w:t>Vivianus</w:t>
      </w:r>
      <w:proofErr w:type="spellEnd"/>
      <w:r>
        <w:rPr>
          <w:rFonts w:ascii="Times New Roman" w:hAnsi="Times New Roman" w:cs="Times New Roman"/>
          <w:sz w:val="20"/>
          <w:lang w:val="en-US"/>
        </w:rPr>
        <w:t>,</w:t>
      </w:r>
      <w:r>
        <w:rPr>
          <w:rFonts w:ascii="Times New Roman" w:eastAsia="Times New Roman" w:hAnsi="Times New Roman" w:cs="Times New Roman"/>
          <w:sz w:val="20"/>
          <w:lang w:val="en-US"/>
        </w:rPr>
        <w:t xml:space="preserve">" </w:t>
      </w:r>
      <w:r>
        <w:rPr>
          <w:rFonts w:ascii="Times New Roman" w:hAnsi="Times New Roman" w:cs="Times New Roman"/>
          <w:sz w:val="20"/>
          <w:lang w:val="en-US"/>
        </w:rPr>
        <w:t xml:space="preserve">in </w:t>
      </w:r>
      <w:r>
        <w:rPr>
          <w:rFonts w:ascii="Times New Roman" w:hAnsi="Times New Roman" w:cs="Times New Roman"/>
          <w:i/>
          <w:sz w:val="20"/>
          <w:lang w:val="en-US"/>
        </w:rPr>
        <w:t>Abraham Ortelius and the first atlas: essays commemorating the quadricentennial of his death 1598-1998</w:t>
      </w:r>
      <w:r>
        <w:rPr>
          <w:rFonts w:ascii="Times New Roman" w:hAnsi="Times New Roman" w:cs="Times New Roman"/>
          <w:iCs/>
          <w:sz w:val="20"/>
          <w:lang w:val="en-US"/>
        </w:rPr>
        <w:t xml:space="preserve">, ed. </w:t>
      </w:r>
      <w:r w:rsidRPr="00A616C4">
        <w:rPr>
          <w:rFonts w:ascii="Times New Roman" w:hAnsi="Times New Roman" w:cs="Times New Roman"/>
          <w:iCs/>
          <w:sz w:val="20"/>
          <w:lang w:val="en-US"/>
        </w:rPr>
        <w:t xml:space="preserve">Marcel </w:t>
      </w:r>
      <w:r w:rsidRPr="00A616C4">
        <w:rPr>
          <w:rFonts w:ascii="Times New Roman" w:hAnsi="Times New Roman" w:cs="Times New Roman"/>
          <w:sz w:val="20"/>
          <w:lang w:val="en-US"/>
        </w:rPr>
        <w:t xml:space="preserve">Van den </w:t>
      </w:r>
      <w:proofErr w:type="spellStart"/>
      <w:r w:rsidRPr="00A616C4">
        <w:rPr>
          <w:rFonts w:ascii="Times New Roman" w:hAnsi="Times New Roman" w:cs="Times New Roman"/>
          <w:sz w:val="20"/>
          <w:lang w:val="en-US"/>
        </w:rPr>
        <w:t>Broecke</w:t>
      </w:r>
      <w:proofErr w:type="spellEnd"/>
      <w:r w:rsidRPr="00A616C4">
        <w:rPr>
          <w:rFonts w:ascii="Times New Roman" w:hAnsi="Times New Roman" w:cs="Times New Roman"/>
          <w:sz w:val="20"/>
          <w:lang w:val="en-US"/>
        </w:rPr>
        <w:t xml:space="preserve">, Peter Van der </w:t>
      </w:r>
      <w:proofErr w:type="spellStart"/>
      <w:r w:rsidRPr="00A616C4">
        <w:rPr>
          <w:rFonts w:ascii="Times New Roman" w:hAnsi="Times New Roman" w:cs="Times New Roman"/>
          <w:sz w:val="20"/>
          <w:lang w:val="en-US"/>
        </w:rPr>
        <w:t>Korgt</w:t>
      </w:r>
      <w:proofErr w:type="spellEnd"/>
      <w:r w:rsidRPr="00A616C4">
        <w:rPr>
          <w:rFonts w:ascii="Times New Roman" w:hAnsi="Times New Roman" w:cs="Times New Roman"/>
          <w:sz w:val="20"/>
          <w:lang w:val="en-US"/>
        </w:rPr>
        <w:t xml:space="preserve"> and Peter H. </w:t>
      </w:r>
      <w:proofErr w:type="spellStart"/>
      <w:r w:rsidRPr="00A616C4">
        <w:rPr>
          <w:rFonts w:ascii="Times New Roman" w:hAnsi="Times New Roman" w:cs="Times New Roman"/>
          <w:sz w:val="20"/>
          <w:lang w:val="en-US"/>
        </w:rPr>
        <w:t>Meurer</w:t>
      </w:r>
      <w:proofErr w:type="spellEnd"/>
      <w:r w:rsidRPr="00A616C4">
        <w:rPr>
          <w:rFonts w:ascii="Times New Roman" w:hAnsi="Times New Roman" w:cs="Times New Roman"/>
          <w:sz w:val="20"/>
          <w:lang w:val="en-US"/>
        </w:rPr>
        <w:t xml:space="preserve"> ('t Goy-</w:t>
      </w:r>
      <w:proofErr w:type="spellStart"/>
      <w:r w:rsidRPr="00A616C4">
        <w:rPr>
          <w:rFonts w:ascii="Times New Roman" w:hAnsi="Times New Roman" w:cs="Times New Roman"/>
          <w:sz w:val="20"/>
          <w:lang w:val="en-US"/>
        </w:rPr>
        <w:t>Houten</w:t>
      </w:r>
      <w:proofErr w:type="spellEnd"/>
      <w:r w:rsidRPr="00A616C4">
        <w:rPr>
          <w:rFonts w:ascii="Times New Roman" w:hAnsi="Times New Roman" w:cs="Times New Roman"/>
          <w:sz w:val="20"/>
          <w:lang w:val="en-US"/>
        </w:rPr>
        <w:t xml:space="preserve">: HES, 1998), 363-377; Nils </w:t>
      </w:r>
      <w:proofErr w:type="spellStart"/>
      <w:r w:rsidRPr="00A616C4">
        <w:rPr>
          <w:rFonts w:ascii="Times New Roman" w:hAnsi="Times New Roman" w:cs="Times New Roman"/>
          <w:sz w:val="20"/>
          <w:lang w:val="en-US"/>
        </w:rPr>
        <w:t>Büttner</w:t>
      </w:r>
      <w:proofErr w:type="spellEnd"/>
      <w:r w:rsidRPr="00A616C4">
        <w:rPr>
          <w:rFonts w:ascii="Times New Roman" w:hAnsi="Times New Roman" w:cs="Times New Roman"/>
          <w:sz w:val="20"/>
          <w:lang w:val="en-US"/>
        </w:rPr>
        <w:t xml:space="preserve">, </w:t>
      </w:r>
      <w:r w:rsidRPr="00A616C4">
        <w:rPr>
          <w:rFonts w:ascii="Times New Roman" w:eastAsia="Times New Roman" w:hAnsi="Times New Roman" w:cs="Times New Roman"/>
          <w:sz w:val="20"/>
          <w:lang w:val="en-US"/>
        </w:rPr>
        <w:t xml:space="preserve">"Abraham Ortelius </w:t>
      </w:r>
      <w:proofErr w:type="spellStart"/>
      <w:r w:rsidRPr="00A616C4">
        <w:rPr>
          <w:rFonts w:ascii="Times New Roman" w:eastAsia="Times New Roman" w:hAnsi="Times New Roman" w:cs="Times New Roman"/>
          <w:sz w:val="20"/>
          <w:lang w:val="en-US"/>
        </w:rPr>
        <w:t>comme</w:t>
      </w:r>
      <w:proofErr w:type="spellEnd"/>
      <w:r w:rsidRPr="00A616C4">
        <w:rPr>
          <w:rFonts w:ascii="Times New Roman" w:eastAsia="Times New Roman" w:hAnsi="Times New Roman" w:cs="Times New Roman"/>
          <w:sz w:val="20"/>
          <w:lang w:val="en-US"/>
        </w:rPr>
        <w:t xml:space="preserve"> </w:t>
      </w:r>
      <w:proofErr w:type="spellStart"/>
      <w:r w:rsidRPr="00A616C4">
        <w:rPr>
          <w:rFonts w:ascii="Times New Roman" w:eastAsia="Times New Roman" w:hAnsi="Times New Roman" w:cs="Times New Roman"/>
          <w:sz w:val="20"/>
          <w:lang w:val="en-US"/>
        </w:rPr>
        <w:t>collectionneur</w:t>
      </w:r>
      <w:proofErr w:type="spellEnd"/>
      <w:r w:rsidRPr="00A616C4">
        <w:rPr>
          <w:rFonts w:ascii="Times New Roman" w:eastAsia="Times New Roman" w:hAnsi="Times New Roman" w:cs="Times New Roman"/>
          <w:sz w:val="20"/>
          <w:lang w:val="en-US"/>
        </w:rPr>
        <w:t xml:space="preserve">," in </w:t>
      </w:r>
      <w:r w:rsidRPr="00A616C4">
        <w:rPr>
          <w:rFonts w:ascii="Times New Roman" w:eastAsia="Times New Roman" w:hAnsi="Times New Roman" w:cs="Times New Roman"/>
          <w:i/>
          <w:iCs/>
          <w:sz w:val="20"/>
          <w:lang w:val="en-US"/>
        </w:rPr>
        <w:t xml:space="preserve">Abraham Ortelius (1527-1598), </w:t>
      </w:r>
      <w:proofErr w:type="spellStart"/>
      <w:r w:rsidRPr="00A616C4">
        <w:rPr>
          <w:rFonts w:ascii="Times New Roman" w:eastAsia="Times New Roman" w:hAnsi="Times New Roman" w:cs="Times New Roman"/>
          <w:i/>
          <w:iCs/>
          <w:sz w:val="20"/>
          <w:lang w:val="en-US"/>
        </w:rPr>
        <w:t>cartographe</w:t>
      </w:r>
      <w:proofErr w:type="spellEnd"/>
      <w:r w:rsidRPr="00A616C4">
        <w:rPr>
          <w:rFonts w:ascii="Times New Roman" w:eastAsia="Times New Roman" w:hAnsi="Times New Roman" w:cs="Times New Roman"/>
          <w:i/>
          <w:iCs/>
          <w:sz w:val="20"/>
          <w:lang w:val="en-US"/>
        </w:rPr>
        <w:t xml:space="preserve"> et </w:t>
      </w:r>
      <w:proofErr w:type="spellStart"/>
      <w:r w:rsidRPr="00A616C4">
        <w:rPr>
          <w:rFonts w:ascii="Times New Roman" w:eastAsia="Times New Roman" w:hAnsi="Times New Roman" w:cs="Times New Roman"/>
          <w:i/>
          <w:iCs/>
          <w:sz w:val="20"/>
          <w:lang w:val="en-US"/>
        </w:rPr>
        <w:t>humaniste</w:t>
      </w:r>
      <w:proofErr w:type="spellEnd"/>
      <w:r w:rsidRPr="00A616C4">
        <w:rPr>
          <w:rFonts w:ascii="Times New Roman" w:hAnsi="Times New Roman" w:cs="Times New Roman"/>
          <w:iCs/>
          <w:sz w:val="20"/>
          <w:lang w:val="en-US"/>
        </w:rPr>
        <w:t xml:space="preserve">, ed. </w:t>
      </w:r>
      <w:r w:rsidRPr="00A616C4">
        <w:rPr>
          <w:rFonts w:ascii="Times New Roman" w:hAnsi="Times New Roman" w:cs="Times New Roman"/>
          <w:iCs/>
          <w:sz w:val="20"/>
        </w:rPr>
        <w:t xml:space="preserve">Robert W. </w:t>
      </w:r>
      <w:proofErr w:type="spellStart"/>
      <w:r w:rsidRPr="00A616C4">
        <w:rPr>
          <w:rFonts w:ascii="Times New Roman" w:hAnsi="Times New Roman" w:cs="Times New Roman"/>
          <w:iCs/>
          <w:sz w:val="20"/>
        </w:rPr>
        <w:t>Karrow</w:t>
      </w:r>
      <w:proofErr w:type="spellEnd"/>
      <w:r w:rsidRPr="00A616C4">
        <w:rPr>
          <w:rFonts w:ascii="Times New Roman" w:hAnsi="Times New Roman" w:cs="Times New Roman"/>
          <w:iCs/>
          <w:sz w:val="20"/>
        </w:rPr>
        <w:t xml:space="preserve">, </w:t>
      </w:r>
      <w:proofErr w:type="spellStart"/>
      <w:r w:rsidRPr="00A616C4">
        <w:rPr>
          <w:rFonts w:ascii="Times New Roman" w:hAnsi="Times New Roman" w:cs="Times New Roman"/>
          <w:iCs/>
          <w:sz w:val="20"/>
        </w:rPr>
        <w:t>Hossam</w:t>
      </w:r>
      <w:proofErr w:type="spellEnd"/>
      <w:r w:rsidRPr="00A616C4">
        <w:rPr>
          <w:rFonts w:ascii="Times New Roman" w:hAnsi="Times New Roman" w:cs="Times New Roman"/>
          <w:iCs/>
          <w:sz w:val="20"/>
        </w:rPr>
        <w:t xml:space="preserve"> </w:t>
      </w:r>
      <w:proofErr w:type="spellStart"/>
      <w:r w:rsidRPr="00A616C4">
        <w:rPr>
          <w:rFonts w:ascii="Times New Roman" w:hAnsi="Times New Roman" w:cs="Times New Roman"/>
          <w:sz w:val="20"/>
        </w:rPr>
        <w:t>Elkhadem</w:t>
      </w:r>
      <w:proofErr w:type="spellEnd"/>
      <w:r w:rsidRPr="00A616C4">
        <w:rPr>
          <w:rFonts w:ascii="Times New Roman" w:hAnsi="Times New Roman" w:cs="Times New Roman"/>
          <w:sz w:val="20"/>
        </w:rPr>
        <w:t xml:space="preserve"> and Peter H. </w:t>
      </w:r>
      <w:proofErr w:type="spellStart"/>
      <w:r w:rsidRPr="00A616C4">
        <w:rPr>
          <w:rFonts w:ascii="Times New Roman" w:hAnsi="Times New Roman" w:cs="Times New Roman"/>
          <w:sz w:val="20"/>
        </w:rPr>
        <w:t>Meurer</w:t>
      </w:r>
      <w:proofErr w:type="spellEnd"/>
      <w:r w:rsidRPr="00A616C4">
        <w:rPr>
          <w:rFonts w:ascii="Times New Roman" w:hAnsi="Times New Roman" w:cs="Times New Roman"/>
          <w:sz w:val="20"/>
        </w:rPr>
        <w:t xml:space="preserve"> (Turnhout: </w:t>
      </w:r>
      <w:proofErr w:type="spellStart"/>
      <w:r w:rsidRPr="00A616C4">
        <w:rPr>
          <w:rFonts w:ascii="Times New Roman" w:hAnsi="Times New Roman" w:cs="Times New Roman"/>
          <w:sz w:val="20"/>
        </w:rPr>
        <w:t>Brepols</w:t>
      </w:r>
      <w:proofErr w:type="spellEnd"/>
      <w:r w:rsidRPr="00A616C4">
        <w:rPr>
          <w:rFonts w:ascii="Times New Roman" w:hAnsi="Times New Roman" w:cs="Times New Roman"/>
          <w:sz w:val="20"/>
        </w:rPr>
        <w:t xml:space="preserve">, 1998), 169-180; </w:t>
      </w:r>
      <w:r>
        <w:rPr>
          <w:rFonts w:ascii="Times New Roman" w:hAnsi="Times New Roman" w:cs="Times New Roman"/>
          <w:sz w:val="20"/>
        </w:rPr>
        <w:t xml:space="preserve">Jeanne-Marie </w:t>
      </w:r>
      <w:proofErr w:type="spellStart"/>
      <w:r>
        <w:rPr>
          <w:rFonts w:ascii="Times New Roman" w:hAnsi="Times New Roman" w:cs="Times New Roman"/>
          <w:sz w:val="20"/>
        </w:rPr>
        <w:t>Demarolle</w:t>
      </w:r>
      <w:proofErr w:type="spellEnd"/>
      <w:r>
        <w:rPr>
          <w:rFonts w:ascii="Times New Roman" w:hAnsi="Times New Roman" w:cs="Times New Roman"/>
          <w:sz w:val="20"/>
        </w:rPr>
        <w:t xml:space="preserve">, </w:t>
      </w:r>
      <w:r>
        <w:rPr>
          <w:rFonts w:ascii="Times New Roman" w:eastAsia="Times New Roman" w:hAnsi="Times New Roman" w:cs="Times New Roman"/>
          <w:sz w:val="20"/>
        </w:rPr>
        <w:t>"</w:t>
      </w:r>
      <w:r>
        <w:rPr>
          <w:rFonts w:ascii="Times New Roman" w:hAnsi="Times New Roman" w:cs="Times New Roman"/>
          <w:sz w:val="20"/>
        </w:rPr>
        <w:t>Les antiquités de la Gaule mosellane en 1575, au miroir de l'</w:t>
      </w:r>
      <w:proofErr w:type="spellStart"/>
      <w:r>
        <w:rPr>
          <w:rFonts w:ascii="Times New Roman" w:hAnsi="Times New Roman" w:cs="Times New Roman"/>
          <w:sz w:val="20"/>
        </w:rPr>
        <w:t>Itinerarium</w:t>
      </w:r>
      <w:proofErr w:type="spellEnd"/>
      <w:r>
        <w:rPr>
          <w:rFonts w:ascii="Times New Roman" w:hAnsi="Times New Roman" w:cs="Times New Roman"/>
          <w:sz w:val="20"/>
        </w:rPr>
        <w:t xml:space="preserve"> d'Abraham </w:t>
      </w:r>
      <w:proofErr w:type="spellStart"/>
      <w:r>
        <w:rPr>
          <w:rFonts w:ascii="Times New Roman" w:hAnsi="Times New Roman" w:cs="Times New Roman"/>
          <w:sz w:val="20"/>
        </w:rPr>
        <w:t>Ortelius</w:t>
      </w:r>
      <w:proofErr w:type="spellEnd"/>
      <w:r>
        <w:rPr>
          <w:rFonts w:ascii="Times New Roman" w:hAnsi="Times New Roman" w:cs="Times New Roman"/>
          <w:sz w:val="20"/>
        </w:rPr>
        <w:t xml:space="preserve"> et Jean Vivien,</w:t>
      </w:r>
      <w:r>
        <w:rPr>
          <w:rFonts w:ascii="Times New Roman" w:eastAsia="Times New Roman" w:hAnsi="Times New Roman" w:cs="Times New Roman"/>
          <w:sz w:val="20"/>
        </w:rPr>
        <w:t xml:space="preserve">" </w:t>
      </w:r>
      <w:r>
        <w:rPr>
          <w:rFonts w:ascii="Times New Roman" w:hAnsi="Times New Roman" w:cs="Times New Roman"/>
          <w:sz w:val="20"/>
        </w:rPr>
        <w:t xml:space="preserve">in </w:t>
      </w:r>
      <w:r>
        <w:rPr>
          <w:rFonts w:ascii="Times New Roman" w:hAnsi="Times New Roman" w:cs="Times New Roman"/>
          <w:i/>
          <w:iCs/>
          <w:sz w:val="20"/>
        </w:rPr>
        <w:t>Les formes du voyage: approches interdisciplinaires</w:t>
      </w:r>
      <w:r>
        <w:rPr>
          <w:rFonts w:ascii="Times New Roman" w:hAnsi="Times New Roman" w:cs="Times New Roman"/>
          <w:sz w:val="20"/>
        </w:rPr>
        <w:t xml:space="preserve">, 2010, DOI: </w:t>
      </w:r>
      <w:hyperlink r:id="rId1" w:history="1">
        <w:r>
          <w:rPr>
            <w:rFonts w:ascii="Times New Roman" w:hAnsi="Times New Roman" w:cs="Times New Roman"/>
            <w:sz w:val="20"/>
          </w:rPr>
          <w:t>https://doi.org/10.4000/books.pus.8318</w:t>
        </w:r>
      </w:hyperlink>
      <w:r w:rsidRPr="00A616C4">
        <w:rPr>
          <w:rFonts w:ascii="Times New Roman" w:hAnsi="Times New Roman" w:cs="Times New Roman"/>
          <w:sz w:val="20"/>
        </w:rPr>
        <w:t>.</w:t>
      </w:r>
    </w:p>
  </w:footnote>
  <w:footnote w:id="27">
    <w:p w14:paraId="0D9AEE47" w14:textId="4AF57DDB" w:rsidR="00750D69" w:rsidRPr="00853E8D" w:rsidRDefault="00750D69">
      <w:pPr>
        <w:pStyle w:val="Notedebasdepage"/>
        <w:rPr>
          <w:rFonts w:ascii="Times New Roman" w:hAnsi="Times New Roman" w:cs="Times New Roman"/>
          <w:lang w:val="en-US"/>
        </w:rPr>
      </w:pPr>
      <w:r w:rsidRPr="00853E8D">
        <w:rPr>
          <w:rStyle w:val="Appelnotedebasdep"/>
          <w:rFonts w:ascii="Times New Roman" w:hAnsi="Times New Roman" w:cs="Times New Roman"/>
        </w:rPr>
        <w:footnoteRef/>
      </w:r>
      <w:r w:rsidRPr="00853E8D">
        <w:rPr>
          <w:rFonts w:ascii="Times New Roman" w:hAnsi="Times New Roman" w:cs="Times New Roman"/>
          <w:lang w:val="en-US"/>
        </w:rPr>
        <w:t xml:space="preserve"> </w:t>
      </w:r>
      <w:r w:rsidR="00853E8D">
        <w:rPr>
          <w:rFonts w:ascii="Times New Roman" w:hAnsi="Times New Roman" w:cs="Times New Roman"/>
          <w:lang w:val="en-US"/>
        </w:rPr>
        <w:t xml:space="preserve">Abraham </w:t>
      </w:r>
      <w:r w:rsidR="00853E8D" w:rsidRPr="00853E8D">
        <w:rPr>
          <w:rFonts w:ascii="Times New Roman" w:hAnsi="Times New Roman" w:cs="Times New Roman"/>
          <w:lang w:val="en-GB"/>
        </w:rPr>
        <w:t>Ortelius</w:t>
      </w:r>
      <w:r w:rsidR="00853E8D">
        <w:rPr>
          <w:rFonts w:ascii="Times New Roman" w:hAnsi="Times New Roman" w:cs="Times New Roman"/>
          <w:smallCaps/>
          <w:lang w:val="en-GB"/>
        </w:rPr>
        <w:t xml:space="preserve"> </w:t>
      </w:r>
      <w:r w:rsidR="00853E8D">
        <w:rPr>
          <w:rFonts w:ascii="Times New Roman" w:hAnsi="Times New Roman" w:cs="Times New Roman"/>
          <w:lang w:val="en-GB"/>
        </w:rPr>
        <w:t xml:space="preserve">and </w:t>
      </w:r>
      <w:proofErr w:type="spellStart"/>
      <w:r w:rsidR="00853E8D">
        <w:rPr>
          <w:rFonts w:ascii="Times New Roman" w:hAnsi="Times New Roman" w:cs="Times New Roman"/>
          <w:lang w:val="en-GB"/>
        </w:rPr>
        <w:t>Ioannes</w:t>
      </w:r>
      <w:proofErr w:type="spellEnd"/>
      <w:r w:rsidR="00853E8D" w:rsidRPr="00853E8D">
        <w:rPr>
          <w:rFonts w:ascii="Times New Roman" w:hAnsi="Times New Roman" w:cs="Times New Roman"/>
          <w:smallCaps/>
          <w:lang w:val="en-GB"/>
        </w:rPr>
        <w:t xml:space="preserve"> </w:t>
      </w:r>
      <w:proofErr w:type="spellStart"/>
      <w:r w:rsidR="00853E8D" w:rsidRPr="00853E8D">
        <w:rPr>
          <w:rFonts w:ascii="Times New Roman" w:hAnsi="Times New Roman" w:cs="Times New Roman"/>
          <w:lang w:val="en-GB"/>
        </w:rPr>
        <w:t>Vivianus</w:t>
      </w:r>
      <w:proofErr w:type="spellEnd"/>
      <w:r w:rsidR="00853E8D" w:rsidRPr="00853E8D">
        <w:rPr>
          <w:rFonts w:ascii="Times New Roman" w:hAnsi="Times New Roman" w:cs="Times New Roman"/>
          <w:smallCaps/>
          <w:lang w:val="en-GB"/>
        </w:rPr>
        <w:t>,</w:t>
      </w:r>
      <w:r w:rsidR="00853E8D" w:rsidRPr="00853E8D">
        <w:rPr>
          <w:rFonts w:ascii="Times New Roman" w:hAnsi="Times New Roman" w:cs="Times New Roman"/>
          <w:lang w:val="en-GB"/>
        </w:rPr>
        <w:t xml:space="preserve"> </w:t>
      </w:r>
      <w:bookmarkStart w:id="11" w:name="_Hlk64041811"/>
      <w:proofErr w:type="spellStart"/>
      <w:r w:rsidR="00853E8D" w:rsidRPr="00853E8D">
        <w:rPr>
          <w:rFonts w:ascii="Times New Roman" w:hAnsi="Times New Roman" w:cs="Times New Roman"/>
          <w:i/>
          <w:lang w:val="en-GB"/>
        </w:rPr>
        <w:t>Itinerarium</w:t>
      </w:r>
      <w:proofErr w:type="spellEnd"/>
      <w:r w:rsidR="00853E8D" w:rsidRPr="00853E8D">
        <w:rPr>
          <w:rFonts w:ascii="Times New Roman" w:hAnsi="Times New Roman" w:cs="Times New Roman"/>
          <w:i/>
          <w:lang w:val="en-GB"/>
        </w:rPr>
        <w:t xml:space="preserve"> per </w:t>
      </w:r>
      <w:proofErr w:type="spellStart"/>
      <w:r w:rsidR="00853E8D" w:rsidRPr="00853E8D">
        <w:rPr>
          <w:rFonts w:ascii="Times New Roman" w:hAnsi="Times New Roman" w:cs="Times New Roman"/>
          <w:i/>
          <w:lang w:val="en-GB"/>
        </w:rPr>
        <w:t>nonnullas</w:t>
      </w:r>
      <w:proofErr w:type="spellEnd"/>
      <w:r w:rsidR="00853E8D" w:rsidRPr="00853E8D">
        <w:rPr>
          <w:rFonts w:ascii="Times New Roman" w:hAnsi="Times New Roman" w:cs="Times New Roman"/>
          <w:i/>
          <w:lang w:val="en-GB"/>
        </w:rPr>
        <w:t xml:space="preserve"> </w:t>
      </w:r>
      <w:proofErr w:type="spellStart"/>
      <w:r w:rsidR="00853E8D" w:rsidRPr="00853E8D">
        <w:rPr>
          <w:rFonts w:ascii="Times New Roman" w:hAnsi="Times New Roman" w:cs="Times New Roman"/>
          <w:i/>
          <w:lang w:val="en-GB"/>
        </w:rPr>
        <w:t>Galliae</w:t>
      </w:r>
      <w:proofErr w:type="spellEnd"/>
      <w:r w:rsidR="00853E8D" w:rsidRPr="00853E8D">
        <w:rPr>
          <w:rFonts w:ascii="Times New Roman" w:hAnsi="Times New Roman" w:cs="Times New Roman"/>
          <w:i/>
          <w:lang w:val="en-GB"/>
        </w:rPr>
        <w:t xml:space="preserve"> </w:t>
      </w:r>
      <w:proofErr w:type="spellStart"/>
      <w:r w:rsidR="00853E8D" w:rsidRPr="00853E8D">
        <w:rPr>
          <w:rFonts w:ascii="Times New Roman" w:hAnsi="Times New Roman" w:cs="Times New Roman"/>
          <w:i/>
          <w:lang w:val="en-GB"/>
        </w:rPr>
        <w:t>Belgicae</w:t>
      </w:r>
      <w:proofErr w:type="spellEnd"/>
      <w:r w:rsidR="00853E8D" w:rsidRPr="00853E8D">
        <w:rPr>
          <w:rFonts w:ascii="Times New Roman" w:hAnsi="Times New Roman" w:cs="Times New Roman"/>
          <w:i/>
          <w:lang w:val="en-GB"/>
        </w:rPr>
        <w:t xml:space="preserve"> </w:t>
      </w:r>
      <w:proofErr w:type="spellStart"/>
      <w:r w:rsidR="00853E8D" w:rsidRPr="00853E8D">
        <w:rPr>
          <w:rFonts w:ascii="Times New Roman" w:hAnsi="Times New Roman" w:cs="Times New Roman"/>
          <w:i/>
          <w:lang w:val="en-GB"/>
        </w:rPr>
        <w:t>partes</w:t>
      </w:r>
      <w:bookmarkEnd w:id="11"/>
      <w:proofErr w:type="spellEnd"/>
      <w:r w:rsidR="00853E8D" w:rsidRPr="00853E8D">
        <w:rPr>
          <w:rFonts w:ascii="Times New Roman" w:hAnsi="Times New Roman" w:cs="Times New Roman"/>
          <w:lang w:val="en-GB"/>
        </w:rPr>
        <w:t xml:space="preserve"> </w:t>
      </w:r>
      <w:r w:rsidR="00853E8D">
        <w:rPr>
          <w:rFonts w:ascii="Times New Roman" w:hAnsi="Times New Roman" w:cs="Times New Roman"/>
          <w:lang w:val="en-GB"/>
        </w:rPr>
        <w:t>(</w:t>
      </w:r>
      <w:r w:rsidR="00853E8D" w:rsidRPr="00853E8D">
        <w:rPr>
          <w:rFonts w:ascii="Times New Roman" w:hAnsi="Times New Roman" w:cs="Times New Roman"/>
          <w:lang w:val="en-GB"/>
        </w:rPr>
        <w:t>An</w:t>
      </w:r>
      <w:r w:rsidR="00853E8D">
        <w:rPr>
          <w:rFonts w:ascii="Times New Roman" w:hAnsi="Times New Roman" w:cs="Times New Roman"/>
          <w:lang w:val="en-GB"/>
        </w:rPr>
        <w:t xml:space="preserve">twerp: ex </w:t>
      </w:r>
      <w:proofErr w:type="spellStart"/>
      <w:r w:rsidR="00853E8D">
        <w:rPr>
          <w:rFonts w:ascii="Times New Roman" w:hAnsi="Times New Roman" w:cs="Times New Roman"/>
          <w:lang w:val="en-GB"/>
        </w:rPr>
        <w:t>officina</w:t>
      </w:r>
      <w:proofErr w:type="spellEnd"/>
      <w:r w:rsidR="00853E8D">
        <w:rPr>
          <w:rFonts w:ascii="Times New Roman" w:hAnsi="Times New Roman" w:cs="Times New Roman"/>
          <w:lang w:val="en-GB"/>
        </w:rPr>
        <w:t xml:space="preserve"> </w:t>
      </w:r>
      <w:proofErr w:type="spellStart"/>
      <w:r w:rsidR="00853E8D">
        <w:rPr>
          <w:rFonts w:ascii="Times New Roman" w:hAnsi="Times New Roman" w:cs="Times New Roman"/>
          <w:lang w:val="en-GB"/>
        </w:rPr>
        <w:t>Christophori</w:t>
      </w:r>
      <w:proofErr w:type="spellEnd"/>
      <w:r w:rsidR="00853E8D">
        <w:rPr>
          <w:rFonts w:ascii="Times New Roman" w:hAnsi="Times New Roman" w:cs="Times New Roman"/>
          <w:lang w:val="en-GB"/>
        </w:rPr>
        <w:t xml:space="preserve"> </w:t>
      </w:r>
      <w:proofErr w:type="spellStart"/>
      <w:r w:rsidR="00853E8D">
        <w:rPr>
          <w:rFonts w:ascii="Times New Roman" w:hAnsi="Times New Roman" w:cs="Times New Roman"/>
          <w:lang w:val="en-GB"/>
        </w:rPr>
        <w:t>Plantini</w:t>
      </w:r>
      <w:proofErr w:type="spellEnd"/>
      <w:r w:rsidR="00853E8D" w:rsidRPr="00853E8D">
        <w:rPr>
          <w:rFonts w:ascii="Times New Roman" w:hAnsi="Times New Roman" w:cs="Times New Roman"/>
          <w:lang w:val="en-GB"/>
        </w:rPr>
        <w:t>, 1584</w:t>
      </w:r>
      <w:r w:rsidR="00853E8D">
        <w:rPr>
          <w:rFonts w:ascii="Times New Roman" w:hAnsi="Times New Roman" w:cs="Times New Roman"/>
          <w:lang w:val="en-GB"/>
        </w:rPr>
        <w:t>)</w:t>
      </w:r>
      <w:r w:rsidR="00853E8D" w:rsidRPr="00853E8D">
        <w:rPr>
          <w:rFonts w:ascii="Times New Roman" w:hAnsi="Times New Roman" w:cs="Times New Roman"/>
          <w:lang w:val="en-GB"/>
        </w:rPr>
        <w:t>.</w:t>
      </w:r>
    </w:p>
  </w:footnote>
  <w:footnote w:id="28">
    <w:p w14:paraId="67846DFF" w14:textId="77777777" w:rsidR="00DE6024" w:rsidRDefault="00DE6024" w:rsidP="00DE6024">
      <w:pPr>
        <w:spacing w:line="240" w:lineRule="auto"/>
        <w:contextualSpacing/>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William H. </w:t>
      </w:r>
      <w:proofErr w:type="spellStart"/>
      <w:r>
        <w:rPr>
          <w:rFonts w:ascii="Times New Roman" w:hAnsi="Times New Roman" w:cs="Times New Roman"/>
          <w:sz w:val="20"/>
          <w:lang w:val="en-US"/>
        </w:rPr>
        <w:t>Herendeen</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William Camden. A life in context</w:t>
      </w:r>
      <w:r>
        <w:rPr>
          <w:rFonts w:ascii="Times New Roman" w:hAnsi="Times New Roman" w:cs="Times New Roman"/>
          <w:sz w:val="20"/>
          <w:lang w:val="en-US"/>
        </w:rPr>
        <w:t xml:space="preserve"> (Woodbridge: Rochester The Boydell Press 2007); Angus Vine, </w:t>
      </w:r>
      <w:r>
        <w:rPr>
          <w:rFonts w:ascii="Times New Roman" w:hAnsi="Times New Roman" w:cs="Times New Roman"/>
          <w:i/>
          <w:iCs/>
          <w:sz w:val="20"/>
          <w:lang w:val="en-US"/>
        </w:rPr>
        <w:t xml:space="preserve">In defiance of time: antiquarian writing in early modern England </w:t>
      </w:r>
      <w:r>
        <w:rPr>
          <w:rFonts w:ascii="Times New Roman" w:hAnsi="Times New Roman" w:cs="Times New Roman"/>
          <w:sz w:val="20"/>
          <w:lang w:val="en-US"/>
        </w:rPr>
        <w:t xml:space="preserve">(Oxford: Oxford University Press, 2010), 22-46 and 80-108; Graham Parry, </w:t>
      </w:r>
      <w:r>
        <w:rPr>
          <w:rFonts w:ascii="Times New Roman" w:hAnsi="Times New Roman" w:cs="Times New Roman"/>
          <w:i/>
          <w:iCs/>
          <w:sz w:val="20"/>
          <w:lang w:val="en-US"/>
        </w:rPr>
        <w:t xml:space="preserve">The trophies of time: </w:t>
      </w:r>
      <w:proofErr w:type="spellStart"/>
      <w:r>
        <w:rPr>
          <w:rFonts w:ascii="Times New Roman" w:hAnsi="Times New Roman" w:cs="Times New Roman"/>
          <w:i/>
          <w:iCs/>
          <w:sz w:val="20"/>
          <w:lang w:val="en-US"/>
        </w:rPr>
        <w:t>english</w:t>
      </w:r>
      <w:proofErr w:type="spellEnd"/>
      <w:r>
        <w:rPr>
          <w:rFonts w:ascii="Times New Roman" w:hAnsi="Times New Roman" w:cs="Times New Roman"/>
          <w:i/>
          <w:iCs/>
          <w:sz w:val="20"/>
          <w:lang w:val="en-US"/>
        </w:rPr>
        <w:t xml:space="preserve"> antiquarians of the seventeenth century </w:t>
      </w:r>
      <w:r>
        <w:rPr>
          <w:rFonts w:ascii="Times New Roman" w:hAnsi="Times New Roman" w:cs="Times New Roman"/>
          <w:sz w:val="20"/>
          <w:lang w:val="en-US"/>
        </w:rPr>
        <w:t>(Oxford: Oxford University Press, 1995), 22-48.</w:t>
      </w:r>
    </w:p>
  </w:footnote>
  <w:footnote w:id="29">
    <w:p w14:paraId="6A4A5E39" w14:textId="11E219A9" w:rsidR="00E00CB5" w:rsidRPr="00A616C4" w:rsidRDefault="00E00CB5">
      <w:pPr>
        <w:pStyle w:val="Notedebasdepage"/>
        <w:rPr>
          <w:lang w:val="en-US"/>
        </w:rPr>
      </w:pPr>
      <w:r>
        <w:rPr>
          <w:rStyle w:val="Appelnotedebasdep"/>
        </w:rPr>
        <w:footnoteRef/>
      </w:r>
      <w:r w:rsidRPr="00A616C4">
        <w:rPr>
          <w:lang w:val="en-US"/>
        </w:rPr>
        <w:t xml:space="preserve"> </w:t>
      </w:r>
      <w:r>
        <w:rPr>
          <w:rFonts w:ascii="Times New Roman" w:hAnsi="Times New Roman" w:cs="Times New Roman"/>
          <w:lang w:val="en-US"/>
        </w:rPr>
        <w:t xml:space="preserve">Parry, </w:t>
      </w:r>
      <w:r>
        <w:rPr>
          <w:rFonts w:ascii="Times New Roman" w:hAnsi="Times New Roman" w:cs="Times New Roman"/>
          <w:i/>
          <w:iCs/>
          <w:lang w:val="en-US"/>
        </w:rPr>
        <w:t>The trophies</w:t>
      </w:r>
      <w:r>
        <w:rPr>
          <w:rFonts w:ascii="Times New Roman" w:hAnsi="Times New Roman" w:cs="Times New Roman"/>
          <w:lang w:val="en-US"/>
        </w:rPr>
        <w:t xml:space="preserve">, 157 and 167-171; Vine, </w:t>
      </w:r>
      <w:r>
        <w:rPr>
          <w:rFonts w:ascii="Times New Roman" w:hAnsi="Times New Roman" w:cs="Times New Roman"/>
          <w:i/>
          <w:iCs/>
          <w:lang w:val="en-US"/>
        </w:rPr>
        <w:t>In defiance</w:t>
      </w:r>
      <w:r>
        <w:rPr>
          <w:rFonts w:ascii="Times New Roman" w:hAnsi="Times New Roman" w:cs="Times New Roman"/>
          <w:lang w:val="en-US"/>
        </w:rPr>
        <w:t>, 80-81.</w:t>
      </w:r>
    </w:p>
  </w:footnote>
  <w:footnote w:id="30">
    <w:p w14:paraId="4F44932A" w14:textId="41DB29DA" w:rsidR="002C4BF3" w:rsidRPr="004C3A57" w:rsidRDefault="002C4BF3" w:rsidP="002C4BF3">
      <w:pPr>
        <w:pStyle w:val="Notedebasdepage"/>
        <w:rPr>
          <w:rFonts w:ascii="Times New Roman" w:hAnsi="Times New Roman" w:cs="Times New Roman"/>
          <w:lang w:val="fr-BE"/>
        </w:rPr>
      </w:pPr>
      <w:r w:rsidRPr="004C3A57">
        <w:rPr>
          <w:rStyle w:val="Appelnotedebasdep"/>
          <w:rFonts w:ascii="Times New Roman" w:hAnsi="Times New Roman" w:cs="Times New Roman"/>
        </w:rPr>
        <w:footnoteRef/>
      </w:r>
      <w:r w:rsidRPr="004C3A57">
        <w:rPr>
          <w:rFonts w:ascii="Times New Roman" w:hAnsi="Times New Roman" w:cs="Times New Roman"/>
          <w:lang w:val="en-US"/>
        </w:rPr>
        <w:t xml:space="preserve"> </w:t>
      </w:r>
      <w:r w:rsidR="004C3A57" w:rsidRPr="004C3A57">
        <w:rPr>
          <w:rFonts w:ascii="Times New Roman" w:hAnsi="Times New Roman" w:cs="Times New Roman"/>
          <w:lang w:val="en-US"/>
        </w:rPr>
        <w:t xml:space="preserve">Jean </w:t>
      </w:r>
      <w:proofErr w:type="spellStart"/>
      <w:r w:rsidR="004C3A57" w:rsidRPr="004C3A57">
        <w:rPr>
          <w:rFonts w:ascii="Times New Roman" w:hAnsi="Times New Roman" w:cs="Times New Roman"/>
          <w:lang w:val="en-US"/>
        </w:rPr>
        <w:t>Krier</w:t>
      </w:r>
      <w:proofErr w:type="spellEnd"/>
      <w:r w:rsidR="004C3A57" w:rsidRPr="004C3A57">
        <w:rPr>
          <w:rFonts w:ascii="Times New Roman" w:hAnsi="Times New Roman" w:cs="Times New Roman"/>
          <w:lang w:val="en-US"/>
        </w:rPr>
        <w:t xml:space="preserve"> and Edmond Thill, </w:t>
      </w:r>
      <w:r w:rsidR="004C3A57" w:rsidRPr="004C3A57">
        <w:rPr>
          <w:rFonts w:ascii="Times New Roman" w:hAnsi="Times New Roman" w:cs="Times New Roman"/>
          <w:i/>
          <w:iCs/>
          <w:lang w:val="en-US"/>
        </w:rPr>
        <w:t xml:space="preserve">Alexandre Wiltheim 1604-1684. </w:t>
      </w:r>
      <w:r w:rsidR="004C3A57" w:rsidRPr="004C3A57">
        <w:rPr>
          <w:rFonts w:ascii="Times New Roman" w:hAnsi="Times New Roman" w:cs="Times New Roman"/>
          <w:i/>
          <w:iCs/>
        </w:rPr>
        <w:t xml:space="preserve">Sa vie - son œuvre - son siècle. Bilan d'une exposition </w:t>
      </w:r>
      <w:r w:rsidR="004C3A57" w:rsidRPr="004C3A57">
        <w:rPr>
          <w:rFonts w:ascii="Times New Roman" w:hAnsi="Times New Roman" w:cs="Times New Roman"/>
        </w:rPr>
        <w:t xml:space="preserve">(Luxembourg: Musée d'histoire et d'art, 1984); Jean </w:t>
      </w:r>
      <w:proofErr w:type="spellStart"/>
      <w:r w:rsidR="004C3A57" w:rsidRPr="004C3A57">
        <w:rPr>
          <w:rFonts w:ascii="Times New Roman" w:hAnsi="Times New Roman" w:cs="Times New Roman"/>
          <w:lang w:val="nl-NL"/>
        </w:rPr>
        <w:t>Krier</w:t>
      </w:r>
      <w:proofErr w:type="spellEnd"/>
      <w:r w:rsidR="004C3A57" w:rsidRPr="004C3A57">
        <w:rPr>
          <w:rFonts w:ascii="Times New Roman" w:hAnsi="Times New Roman" w:cs="Times New Roman"/>
          <w:lang w:val="nl-NL"/>
        </w:rPr>
        <w:t xml:space="preserve">, </w:t>
      </w:r>
      <w:r w:rsidR="004C3A57" w:rsidRPr="004C3A57">
        <w:rPr>
          <w:rFonts w:ascii="Times New Roman" w:hAnsi="Times New Roman" w:cs="Times New Roman"/>
        </w:rPr>
        <w:t>"</w:t>
      </w:r>
      <w:r w:rsidR="004C3A57" w:rsidRPr="004C3A57">
        <w:rPr>
          <w:rFonts w:ascii="Times New Roman" w:hAnsi="Times New Roman" w:cs="Times New Roman"/>
          <w:iCs/>
          <w:lang w:val="nl-NL"/>
        </w:rPr>
        <w:t xml:space="preserve">Alexander Wiltheim (1604-1684). </w:t>
      </w:r>
      <w:proofErr w:type="spellStart"/>
      <w:r w:rsidR="004C3A57" w:rsidRPr="004C3A57">
        <w:rPr>
          <w:rFonts w:ascii="Times New Roman" w:hAnsi="Times New Roman" w:cs="Times New Roman"/>
          <w:iCs/>
          <w:lang w:val="nl-NL"/>
        </w:rPr>
        <w:t>Ein</w:t>
      </w:r>
      <w:proofErr w:type="spellEnd"/>
      <w:r w:rsidR="004C3A57" w:rsidRPr="004C3A57">
        <w:rPr>
          <w:rFonts w:ascii="Times New Roman" w:hAnsi="Times New Roman" w:cs="Times New Roman"/>
          <w:iCs/>
          <w:lang w:val="nl-NL"/>
        </w:rPr>
        <w:t xml:space="preserve"> Luxemburger </w:t>
      </w:r>
      <w:proofErr w:type="spellStart"/>
      <w:r w:rsidR="004C3A57" w:rsidRPr="004C3A57">
        <w:rPr>
          <w:rFonts w:ascii="Times New Roman" w:hAnsi="Times New Roman" w:cs="Times New Roman"/>
          <w:iCs/>
          <w:lang w:val="nl-NL"/>
        </w:rPr>
        <w:t>Jesuit</w:t>
      </w:r>
      <w:proofErr w:type="spellEnd"/>
      <w:r w:rsidR="004C3A57" w:rsidRPr="004C3A57">
        <w:rPr>
          <w:rFonts w:ascii="Times New Roman" w:hAnsi="Times New Roman" w:cs="Times New Roman"/>
          <w:iCs/>
          <w:lang w:val="nl-NL"/>
        </w:rPr>
        <w:t xml:space="preserve"> als </w:t>
      </w:r>
      <w:proofErr w:type="spellStart"/>
      <w:r w:rsidR="004C3A57" w:rsidRPr="004C3A57">
        <w:rPr>
          <w:rFonts w:ascii="Times New Roman" w:hAnsi="Times New Roman" w:cs="Times New Roman"/>
          <w:iCs/>
          <w:lang w:val="nl-NL"/>
        </w:rPr>
        <w:t>Wegbereiter</w:t>
      </w:r>
      <w:proofErr w:type="spellEnd"/>
      <w:r w:rsidR="004C3A57" w:rsidRPr="004C3A57">
        <w:rPr>
          <w:rFonts w:ascii="Times New Roman" w:hAnsi="Times New Roman" w:cs="Times New Roman"/>
          <w:iCs/>
          <w:lang w:val="nl-NL"/>
        </w:rPr>
        <w:t xml:space="preserve"> der </w:t>
      </w:r>
      <w:proofErr w:type="spellStart"/>
      <w:r w:rsidR="004C3A57" w:rsidRPr="004C3A57">
        <w:rPr>
          <w:rFonts w:ascii="Times New Roman" w:hAnsi="Times New Roman" w:cs="Times New Roman"/>
          <w:iCs/>
          <w:lang w:val="nl-NL"/>
        </w:rPr>
        <w:t>wissenschafltichen</w:t>
      </w:r>
      <w:proofErr w:type="spellEnd"/>
      <w:r w:rsidR="004C3A57" w:rsidRPr="004C3A57">
        <w:rPr>
          <w:rFonts w:ascii="Times New Roman" w:hAnsi="Times New Roman" w:cs="Times New Roman"/>
          <w:iCs/>
          <w:lang w:val="nl-NL"/>
        </w:rPr>
        <w:t xml:space="preserve"> </w:t>
      </w:r>
      <w:proofErr w:type="spellStart"/>
      <w:r w:rsidR="004C3A57" w:rsidRPr="004C3A57">
        <w:rPr>
          <w:rFonts w:ascii="Times New Roman" w:hAnsi="Times New Roman" w:cs="Times New Roman"/>
          <w:iCs/>
          <w:lang w:val="nl-NL"/>
        </w:rPr>
        <w:t>Archäologie</w:t>
      </w:r>
      <w:proofErr w:type="spellEnd"/>
      <w:r w:rsidR="004C3A57" w:rsidRPr="004C3A57">
        <w:rPr>
          <w:rFonts w:ascii="Times New Roman" w:hAnsi="Times New Roman" w:cs="Times New Roman"/>
          <w:iCs/>
          <w:lang w:val="nl-NL"/>
        </w:rPr>
        <w:t xml:space="preserve"> </w:t>
      </w:r>
      <w:proofErr w:type="spellStart"/>
      <w:r w:rsidR="004C3A57" w:rsidRPr="004C3A57">
        <w:rPr>
          <w:rFonts w:ascii="Times New Roman" w:hAnsi="Times New Roman" w:cs="Times New Roman"/>
          <w:iCs/>
          <w:lang w:val="nl-NL"/>
        </w:rPr>
        <w:t>im</w:t>
      </w:r>
      <w:proofErr w:type="spellEnd"/>
      <w:r w:rsidR="004C3A57" w:rsidRPr="004C3A57">
        <w:rPr>
          <w:rFonts w:ascii="Times New Roman" w:hAnsi="Times New Roman" w:cs="Times New Roman"/>
          <w:iCs/>
          <w:lang w:val="nl-NL"/>
        </w:rPr>
        <w:t xml:space="preserve"> </w:t>
      </w:r>
      <w:proofErr w:type="spellStart"/>
      <w:r w:rsidR="004C3A57" w:rsidRPr="004C3A57">
        <w:rPr>
          <w:rFonts w:ascii="Times New Roman" w:hAnsi="Times New Roman" w:cs="Times New Roman"/>
          <w:iCs/>
          <w:lang w:val="nl-NL"/>
        </w:rPr>
        <w:t>Raum</w:t>
      </w:r>
      <w:proofErr w:type="spellEnd"/>
      <w:r w:rsidR="004C3A57" w:rsidRPr="004C3A57">
        <w:rPr>
          <w:rFonts w:ascii="Times New Roman" w:hAnsi="Times New Roman" w:cs="Times New Roman"/>
          <w:iCs/>
          <w:lang w:val="nl-NL"/>
        </w:rPr>
        <w:t xml:space="preserve"> </w:t>
      </w:r>
      <w:proofErr w:type="spellStart"/>
      <w:r w:rsidR="004C3A57" w:rsidRPr="004C3A57">
        <w:rPr>
          <w:rFonts w:ascii="Times New Roman" w:hAnsi="Times New Roman" w:cs="Times New Roman"/>
          <w:iCs/>
          <w:lang w:val="nl-NL"/>
        </w:rPr>
        <w:t>zwischen</w:t>
      </w:r>
      <w:proofErr w:type="spellEnd"/>
      <w:r w:rsidR="004C3A57" w:rsidRPr="004C3A57">
        <w:rPr>
          <w:rFonts w:ascii="Times New Roman" w:hAnsi="Times New Roman" w:cs="Times New Roman"/>
          <w:iCs/>
          <w:lang w:val="nl-NL"/>
        </w:rPr>
        <w:t xml:space="preserve"> Maas </w:t>
      </w:r>
      <w:proofErr w:type="spellStart"/>
      <w:r w:rsidR="004C3A57" w:rsidRPr="004C3A57">
        <w:rPr>
          <w:rFonts w:ascii="Times New Roman" w:hAnsi="Times New Roman" w:cs="Times New Roman"/>
          <w:iCs/>
          <w:lang w:val="nl-NL"/>
        </w:rPr>
        <w:t>und</w:t>
      </w:r>
      <w:proofErr w:type="spellEnd"/>
      <w:r w:rsidR="004C3A57" w:rsidRPr="004C3A57">
        <w:rPr>
          <w:rFonts w:ascii="Times New Roman" w:hAnsi="Times New Roman" w:cs="Times New Roman"/>
          <w:iCs/>
          <w:lang w:val="nl-NL"/>
        </w:rPr>
        <w:t xml:space="preserve"> </w:t>
      </w:r>
      <w:proofErr w:type="spellStart"/>
      <w:r w:rsidR="004C3A57" w:rsidRPr="004C3A57">
        <w:rPr>
          <w:rFonts w:ascii="Times New Roman" w:hAnsi="Times New Roman" w:cs="Times New Roman"/>
          <w:iCs/>
          <w:lang w:val="nl-NL"/>
        </w:rPr>
        <w:t>Rhein</w:t>
      </w:r>
      <w:proofErr w:type="spellEnd"/>
      <w:r w:rsidR="004C3A57" w:rsidRPr="004C3A57">
        <w:rPr>
          <w:rFonts w:ascii="Times New Roman" w:hAnsi="Times New Roman" w:cs="Times New Roman"/>
          <w:lang w:val="nl-NL"/>
        </w:rPr>
        <w:t>,</w:t>
      </w:r>
      <w:r w:rsidR="004C3A57" w:rsidRPr="004C3A57">
        <w:rPr>
          <w:rFonts w:ascii="Times New Roman" w:hAnsi="Times New Roman" w:cs="Times New Roman"/>
          <w:bCs/>
          <w:lang w:val="nl-NL" w:eastAsia="ar-SA"/>
        </w:rPr>
        <w:t xml:space="preserve">" </w:t>
      </w:r>
      <w:r w:rsidR="004C3A57" w:rsidRPr="004C3A57">
        <w:rPr>
          <w:rFonts w:ascii="Times New Roman" w:hAnsi="Times New Roman" w:cs="Times New Roman"/>
          <w:lang w:val="nl-NL"/>
        </w:rPr>
        <w:t xml:space="preserve">in </w:t>
      </w:r>
      <w:proofErr w:type="spellStart"/>
      <w:r w:rsidR="004C3A57" w:rsidRPr="004C3A57">
        <w:rPr>
          <w:rFonts w:ascii="Times New Roman" w:hAnsi="Times New Roman" w:cs="Times New Roman"/>
          <w:i/>
          <w:lang w:val="nl-NL"/>
        </w:rPr>
        <w:t>Monumenta</w:t>
      </w:r>
      <w:proofErr w:type="spellEnd"/>
      <w:r w:rsidR="004C3A57" w:rsidRPr="004C3A57">
        <w:rPr>
          <w:rFonts w:ascii="Times New Roman" w:hAnsi="Times New Roman" w:cs="Times New Roman"/>
          <w:i/>
          <w:lang w:val="nl-NL"/>
        </w:rPr>
        <w:t xml:space="preserve"> </w:t>
      </w:r>
      <w:proofErr w:type="spellStart"/>
      <w:r w:rsidR="004C3A57" w:rsidRPr="004C3A57">
        <w:rPr>
          <w:rFonts w:ascii="Times New Roman" w:hAnsi="Times New Roman" w:cs="Times New Roman"/>
          <w:i/>
          <w:lang w:val="nl-NL"/>
        </w:rPr>
        <w:t>Illustrata</w:t>
      </w:r>
      <w:proofErr w:type="spellEnd"/>
      <w:r w:rsidR="004C3A57" w:rsidRPr="004C3A57">
        <w:rPr>
          <w:rFonts w:ascii="Times New Roman" w:hAnsi="Times New Roman" w:cs="Times New Roman"/>
          <w:i/>
          <w:lang w:val="nl-NL"/>
        </w:rPr>
        <w:t xml:space="preserve">. </w:t>
      </w:r>
      <w:proofErr w:type="spellStart"/>
      <w:r w:rsidR="004C3A57" w:rsidRPr="004C3A57">
        <w:rPr>
          <w:rFonts w:ascii="Times New Roman" w:hAnsi="Times New Roman" w:cs="Times New Roman"/>
          <w:i/>
          <w:lang w:val="nl-NL"/>
        </w:rPr>
        <w:t>Raumwissen</w:t>
      </w:r>
      <w:proofErr w:type="spellEnd"/>
      <w:r w:rsidR="004C3A57" w:rsidRPr="004C3A57">
        <w:rPr>
          <w:rFonts w:ascii="Times New Roman" w:hAnsi="Times New Roman" w:cs="Times New Roman"/>
          <w:i/>
          <w:lang w:val="nl-NL"/>
        </w:rPr>
        <w:t xml:space="preserve"> </w:t>
      </w:r>
      <w:proofErr w:type="spellStart"/>
      <w:r w:rsidR="004C3A57" w:rsidRPr="004C3A57">
        <w:rPr>
          <w:rFonts w:ascii="Times New Roman" w:hAnsi="Times New Roman" w:cs="Times New Roman"/>
          <w:i/>
          <w:lang w:val="nl-NL"/>
        </w:rPr>
        <w:t>und</w:t>
      </w:r>
      <w:proofErr w:type="spellEnd"/>
      <w:r w:rsidR="004C3A57" w:rsidRPr="004C3A57">
        <w:rPr>
          <w:rFonts w:ascii="Times New Roman" w:hAnsi="Times New Roman" w:cs="Times New Roman"/>
          <w:i/>
          <w:lang w:val="nl-NL"/>
        </w:rPr>
        <w:t xml:space="preserve"> antiquarische </w:t>
      </w:r>
      <w:proofErr w:type="spellStart"/>
      <w:r w:rsidR="004C3A57" w:rsidRPr="004C3A57">
        <w:rPr>
          <w:rFonts w:ascii="Times New Roman" w:hAnsi="Times New Roman" w:cs="Times New Roman"/>
          <w:i/>
          <w:lang w:val="nl-NL"/>
        </w:rPr>
        <w:t>Gelehrsamkeit</w:t>
      </w:r>
      <w:proofErr w:type="spellEnd"/>
      <w:r w:rsidR="004C3A57" w:rsidRPr="004C3A57">
        <w:rPr>
          <w:rFonts w:ascii="Times New Roman" w:hAnsi="Times New Roman" w:cs="Times New Roman"/>
          <w:lang w:val="nl-NL"/>
        </w:rPr>
        <w:t xml:space="preserve">, ed. </w:t>
      </w:r>
      <w:r w:rsidR="004C3A57" w:rsidRPr="004C3A57">
        <w:rPr>
          <w:rFonts w:ascii="Times New Roman" w:hAnsi="Times New Roman" w:cs="Times New Roman"/>
        </w:rPr>
        <w:t xml:space="preserve">Dietrich </w:t>
      </w:r>
      <w:proofErr w:type="spellStart"/>
      <w:r w:rsidR="004C3A57" w:rsidRPr="004C3A57">
        <w:rPr>
          <w:rFonts w:ascii="Times New Roman" w:hAnsi="Times New Roman" w:cs="Times New Roman"/>
        </w:rPr>
        <w:t>Boschung</w:t>
      </w:r>
      <w:proofErr w:type="spellEnd"/>
      <w:r w:rsidR="004C3A57" w:rsidRPr="004C3A57">
        <w:rPr>
          <w:rFonts w:ascii="Times New Roman" w:hAnsi="Times New Roman" w:cs="Times New Roman"/>
        </w:rPr>
        <w:t xml:space="preserve"> and Alfred Schäfer (Paderborn: Fink, 2019), </w:t>
      </w:r>
      <w:r w:rsidR="004C3A57" w:rsidRPr="004C3A57">
        <w:rPr>
          <w:rFonts w:ascii="Times New Roman" w:hAnsi="Times New Roman" w:cs="Times New Roman"/>
          <w:lang w:val="nl-NL"/>
        </w:rPr>
        <w:t xml:space="preserve">197-228; Olivier </w:t>
      </w:r>
      <w:r w:rsidR="004C3A57" w:rsidRPr="004C3A57">
        <w:rPr>
          <w:rFonts w:ascii="Times New Roman" w:eastAsia="Times New Roman" w:hAnsi="Times New Roman" w:cs="Times New Roman"/>
          <w:lang w:eastAsia="ar-SA"/>
        </w:rPr>
        <w:t xml:space="preserve">Latteur, </w:t>
      </w:r>
      <w:r w:rsidR="004C3A57" w:rsidRPr="004C3A57">
        <w:rPr>
          <w:rFonts w:ascii="Times New Roman" w:hAnsi="Times New Roman" w:cs="Times New Roman"/>
        </w:rPr>
        <w:t>"</w:t>
      </w:r>
      <w:r w:rsidR="004C3A57" w:rsidRPr="004C3A57">
        <w:rPr>
          <w:rFonts w:ascii="Times New Roman" w:eastAsia="Times New Roman" w:hAnsi="Times New Roman" w:cs="Times New Roman"/>
          <w:iCs/>
          <w:lang w:eastAsia="ar-SA"/>
        </w:rPr>
        <w:t>Sources et méthodes d'un antiquaire du XVII</w:t>
      </w:r>
      <w:r w:rsidR="004C3A57" w:rsidRPr="004C3A57">
        <w:rPr>
          <w:rFonts w:ascii="Times New Roman" w:eastAsia="Times New Roman" w:hAnsi="Times New Roman" w:cs="Times New Roman"/>
          <w:iCs/>
          <w:vertAlign w:val="superscript"/>
          <w:lang w:eastAsia="ar-SA"/>
        </w:rPr>
        <w:t>e</w:t>
      </w:r>
      <w:r w:rsidR="004C3A57" w:rsidRPr="004C3A57">
        <w:rPr>
          <w:rFonts w:ascii="Times New Roman" w:eastAsia="Times New Roman" w:hAnsi="Times New Roman" w:cs="Times New Roman"/>
          <w:iCs/>
          <w:lang w:eastAsia="ar-SA"/>
        </w:rPr>
        <w:t xml:space="preserve"> siècle: le jésuite Alexandre Wiltheim (1604-1684), « père de l'archéologie luxembourgeoise »</w:t>
      </w:r>
      <w:r w:rsidR="004C3A57" w:rsidRPr="004C3A57">
        <w:rPr>
          <w:rFonts w:ascii="Times New Roman" w:eastAsia="Times New Roman" w:hAnsi="Times New Roman" w:cs="Times New Roman"/>
          <w:lang w:eastAsia="ar-SA"/>
        </w:rPr>
        <w:t>,</w:t>
      </w:r>
      <w:r w:rsidR="004C3A57" w:rsidRPr="004C3A57">
        <w:rPr>
          <w:rFonts w:ascii="Times New Roman" w:hAnsi="Times New Roman" w:cs="Times New Roman"/>
          <w:bCs/>
          <w:lang w:eastAsia="ar-SA"/>
        </w:rPr>
        <w:t>"</w:t>
      </w:r>
      <w:r w:rsidR="004C3A57" w:rsidRPr="004C3A57">
        <w:rPr>
          <w:rFonts w:ascii="Times New Roman" w:eastAsia="Times New Roman" w:hAnsi="Times New Roman" w:cs="Times New Roman"/>
          <w:lang w:eastAsia="ar-SA"/>
        </w:rPr>
        <w:t xml:space="preserve"> in </w:t>
      </w:r>
      <w:r w:rsidR="004C3A57" w:rsidRPr="004C3A57">
        <w:rPr>
          <w:rFonts w:ascii="Times New Roman" w:eastAsia="Times New Roman" w:hAnsi="Times New Roman" w:cs="Times New Roman"/>
          <w:i/>
          <w:lang w:eastAsia="ar-SA"/>
        </w:rPr>
        <w:t>Carnets du LARHRA [Online]</w:t>
      </w:r>
      <w:r w:rsidR="004C3A57" w:rsidRPr="004C3A57">
        <w:rPr>
          <w:rFonts w:ascii="Times New Roman" w:eastAsia="Times New Roman" w:hAnsi="Times New Roman" w:cs="Times New Roman"/>
          <w:lang w:eastAsia="ar-SA"/>
        </w:rPr>
        <w:t xml:space="preserve"> (2017/2018), </w:t>
      </w:r>
      <w:hyperlink r:id="rId2" w:history="1">
        <w:r w:rsidR="004C3A57" w:rsidRPr="004C3A57">
          <w:rPr>
            <w:rStyle w:val="Lienhypertexte"/>
            <w:rFonts w:ascii="Times New Roman" w:eastAsia="Times New Roman" w:hAnsi="Times New Roman" w:cs="Times New Roman"/>
            <w:color w:val="auto"/>
            <w:lang w:eastAsia="ar-SA"/>
          </w:rPr>
          <w:t>https://publications-prairial.fr/larhra/index.php?id=331</w:t>
        </w:r>
      </w:hyperlink>
      <w:r w:rsidR="004C3A57" w:rsidRPr="004C3A57">
        <w:rPr>
          <w:rFonts w:ascii="Times New Roman" w:eastAsia="Times New Roman" w:hAnsi="Times New Roman" w:cs="Times New Roman"/>
          <w:lang w:eastAsia="ar-SA"/>
        </w:rPr>
        <w:t xml:space="preserve">; </w:t>
      </w:r>
      <w:r w:rsidR="004C3A57" w:rsidRPr="004C3A57">
        <w:rPr>
          <w:rFonts w:ascii="Times New Roman" w:hAnsi="Times New Roman" w:cs="Times New Roman"/>
          <w:lang w:val="nl-NL"/>
        </w:rPr>
        <w:t xml:space="preserve">Jean-Claude </w:t>
      </w:r>
      <w:r w:rsidR="004C3A57" w:rsidRPr="004C3A57">
        <w:rPr>
          <w:rFonts w:ascii="Times New Roman" w:hAnsi="Times New Roman" w:cs="Times New Roman"/>
        </w:rPr>
        <w:t>Muller, "</w:t>
      </w:r>
      <w:r w:rsidR="004C3A57" w:rsidRPr="004C3A57">
        <w:rPr>
          <w:rFonts w:ascii="Times New Roman" w:hAnsi="Times New Roman" w:cs="Times New Roman"/>
          <w:iCs/>
        </w:rPr>
        <w:t>La correspondance d'Alexandre Wiltheim S. J.</w:t>
      </w:r>
      <w:r w:rsidR="004C3A57" w:rsidRPr="004C3A57">
        <w:rPr>
          <w:rFonts w:ascii="Times New Roman" w:hAnsi="Times New Roman" w:cs="Times New Roman"/>
        </w:rPr>
        <w:t>,</w:t>
      </w:r>
      <w:r w:rsidR="004C3A57" w:rsidRPr="004C3A57">
        <w:rPr>
          <w:rFonts w:ascii="Times New Roman" w:hAnsi="Times New Roman" w:cs="Times New Roman"/>
          <w:bCs/>
          <w:lang w:eastAsia="ar-SA"/>
        </w:rPr>
        <w:t xml:space="preserve">" </w:t>
      </w:r>
      <w:proofErr w:type="spellStart"/>
      <w:r w:rsidR="004C3A57" w:rsidRPr="004C3A57">
        <w:rPr>
          <w:rFonts w:ascii="Times New Roman" w:hAnsi="Times New Roman" w:cs="Times New Roman"/>
          <w:i/>
        </w:rPr>
        <w:t>Hémecht</w:t>
      </w:r>
      <w:proofErr w:type="spellEnd"/>
      <w:r w:rsidR="004C3A57" w:rsidRPr="004C3A57">
        <w:rPr>
          <w:rFonts w:ascii="Times New Roman" w:hAnsi="Times New Roman" w:cs="Times New Roman"/>
          <w:i/>
        </w:rPr>
        <w:t xml:space="preserve">. </w:t>
      </w:r>
      <w:proofErr w:type="spellStart"/>
      <w:r w:rsidR="004C3A57" w:rsidRPr="004C3A57">
        <w:rPr>
          <w:rFonts w:ascii="Times New Roman" w:hAnsi="Times New Roman" w:cs="Times New Roman"/>
          <w:i/>
        </w:rPr>
        <w:t>Zeitschrift</w:t>
      </w:r>
      <w:proofErr w:type="spellEnd"/>
      <w:r w:rsidR="004C3A57" w:rsidRPr="004C3A57">
        <w:rPr>
          <w:rFonts w:ascii="Times New Roman" w:hAnsi="Times New Roman" w:cs="Times New Roman"/>
          <w:i/>
        </w:rPr>
        <w:t xml:space="preserve"> </w:t>
      </w:r>
      <w:proofErr w:type="spellStart"/>
      <w:r w:rsidR="004C3A57" w:rsidRPr="004C3A57">
        <w:rPr>
          <w:rFonts w:ascii="Times New Roman" w:hAnsi="Times New Roman" w:cs="Times New Roman"/>
          <w:i/>
        </w:rPr>
        <w:t>für</w:t>
      </w:r>
      <w:proofErr w:type="spellEnd"/>
      <w:r w:rsidR="004C3A57" w:rsidRPr="004C3A57">
        <w:rPr>
          <w:rFonts w:ascii="Times New Roman" w:hAnsi="Times New Roman" w:cs="Times New Roman"/>
          <w:i/>
        </w:rPr>
        <w:t xml:space="preserve"> </w:t>
      </w:r>
      <w:proofErr w:type="spellStart"/>
      <w:r w:rsidR="004C3A57" w:rsidRPr="004C3A57">
        <w:rPr>
          <w:rFonts w:ascii="Times New Roman" w:hAnsi="Times New Roman" w:cs="Times New Roman"/>
          <w:i/>
        </w:rPr>
        <w:t>luxemburger</w:t>
      </w:r>
      <w:proofErr w:type="spellEnd"/>
      <w:r w:rsidR="004C3A57" w:rsidRPr="004C3A57">
        <w:rPr>
          <w:rFonts w:ascii="Times New Roman" w:hAnsi="Times New Roman" w:cs="Times New Roman"/>
          <w:i/>
        </w:rPr>
        <w:t xml:space="preserve"> </w:t>
      </w:r>
      <w:proofErr w:type="spellStart"/>
      <w:r w:rsidR="004C3A57" w:rsidRPr="004C3A57">
        <w:rPr>
          <w:rFonts w:ascii="Times New Roman" w:hAnsi="Times New Roman" w:cs="Times New Roman"/>
          <w:i/>
        </w:rPr>
        <w:t>Geschichte</w:t>
      </w:r>
      <w:proofErr w:type="spellEnd"/>
      <w:r w:rsidR="004C3A57" w:rsidRPr="004C3A57">
        <w:rPr>
          <w:rFonts w:ascii="Times New Roman" w:hAnsi="Times New Roman" w:cs="Times New Roman"/>
          <w:i/>
        </w:rPr>
        <w:t xml:space="preserve">. Revue d'histoire luxembourgeoise </w:t>
      </w:r>
      <w:r w:rsidR="004C3A57" w:rsidRPr="004C3A57">
        <w:rPr>
          <w:rFonts w:ascii="Times New Roman" w:hAnsi="Times New Roman" w:cs="Times New Roman"/>
        </w:rPr>
        <w:t>36 (1984): 167-232.</w:t>
      </w:r>
    </w:p>
  </w:footnote>
  <w:footnote w:id="31">
    <w:p w14:paraId="0E426E26" w14:textId="7624FEFB" w:rsidR="002C4BF3" w:rsidRPr="00982527" w:rsidRDefault="002C4BF3" w:rsidP="00E3211F">
      <w:pPr>
        <w:spacing w:line="240" w:lineRule="auto"/>
        <w:jc w:val="left"/>
        <w:rPr>
          <w:rFonts w:ascii="Times New Roman" w:hAnsi="Times New Roman" w:cs="Times New Roman"/>
          <w:bCs/>
          <w:i/>
          <w:sz w:val="20"/>
        </w:rPr>
      </w:pPr>
      <w:r>
        <w:rPr>
          <w:rFonts w:ascii="Times New Roman" w:hAnsi="Times New Roman" w:cs="Times New Roman"/>
          <w:sz w:val="20"/>
          <w:vertAlign w:val="superscript"/>
        </w:rPr>
        <w:footnoteRef/>
      </w:r>
      <w:r>
        <w:rPr>
          <w:rFonts w:ascii="Times New Roman" w:hAnsi="Times New Roman" w:cs="Times New Roman"/>
          <w:sz w:val="20"/>
          <w:lang w:eastAsia="ar-SA"/>
        </w:rPr>
        <w:t xml:space="preserve"> Alphonse Wauters, </w:t>
      </w:r>
      <w:r>
        <w:rPr>
          <w:rFonts w:ascii="Times New Roman" w:hAnsi="Times New Roman" w:cs="Times New Roman"/>
          <w:sz w:val="20"/>
        </w:rPr>
        <w:t>"</w:t>
      </w:r>
      <w:proofErr w:type="spellStart"/>
      <w:r>
        <w:rPr>
          <w:rFonts w:ascii="Times New Roman" w:hAnsi="Times New Roman" w:cs="Times New Roman"/>
          <w:iCs/>
          <w:sz w:val="20"/>
          <w:lang w:eastAsia="ar-SA"/>
        </w:rPr>
        <w:t>Miraeus</w:t>
      </w:r>
      <w:proofErr w:type="spellEnd"/>
      <w:r>
        <w:rPr>
          <w:rFonts w:ascii="Times New Roman" w:hAnsi="Times New Roman" w:cs="Times New Roman"/>
          <w:iCs/>
          <w:sz w:val="20"/>
          <w:lang w:eastAsia="ar-SA"/>
        </w:rPr>
        <w:t xml:space="preserve"> (Aubert Le Mire dit),</w:t>
      </w:r>
      <w:r>
        <w:rPr>
          <w:rFonts w:ascii="Times New Roman" w:hAnsi="Times New Roman" w:cs="Times New Roman"/>
          <w:sz w:val="20"/>
        </w:rPr>
        <w:t xml:space="preserve">" </w:t>
      </w:r>
      <w:r>
        <w:rPr>
          <w:rFonts w:ascii="Times New Roman" w:hAnsi="Times New Roman" w:cs="Times New Roman"/>
          <w:i/>
          <w:sz w:val="20"/>
          <w:lang w:eastAsia="ar-SA"/>
        </w:rPr>
        <w:t>Biographie nationale</w:t>
      </w:r>
      <w:r>
        <w:rPr>
          <w:rFonts w:ascii="Times New Roman" w:hAnsi="Times New Roman" w:cs="Times New Roman"/>
          <w:sz w:val="20"/>
          <w:lang w:eastAsia="ar-SA"/>
        </w:rPr>
        <w:t xml:space="preserve"> (Brussels: Bruylant, 1897), 14:882-895; Bernard </w:t>
      </w:r>
      <w:proofErr w:type="spellStart"/>
      <w:r>
        <w:rPr>
          <w:rFonts w:ascii="Times New Roman" w:hAnsi="Times New Roman" w:cs="Times New Roman"/>
          <w:bCs/>
          <w:sz w:val="20"/>
        </w:rPr>
        <w:t>Joassart</w:t>
      </w:r>
      <w:proofErr w:type="spellEnd"/>
      <w:r>
        <w:rPr>
          <w:rFonts w:ascii="Times New Roman" w:hAnsi="Times New Roman" w:cs="Times New Roman"/>
          <w:bCs/>
          <w:smallCaps/>
          <w:sz w:val="20"/>
        </w:rPr>
        <w:t xml:space="preserve">, </w:t>
      </w:r>
      <w:r>
        <w:rPr>
          <w:rFonts w:ascii="Times New Roman" w:hAnsi="Times New Roman" w:cs="Times New Roman"/>
          <w:sz w:val="20"/>
        </w:rPr>
        <w:t>"</w:t>
      </w:r>
      <w:r>
        <w:rPr>
          <w:rFonts w:ascii="Times New Roman" w:hAnsi="Times New Roman" w:cs="Times New Roman"/>
          <w:bCs/>
          <w:iCs/>
          <w:sz w:val="20"/>
        </w:rPr>
        <w:t>La correspondance érudite,</w:t>
      </w:r>
      <w:r>
        <w:rPr>
          <w:rFonts w:ascii="Times New Roman" w:hAnsi="Times New Roman" w:cs="Times New Roman"/>
          <w:sz w:val="20"/>
        </w:rPr>
        <w:t xml:space="preserve">" </w:t>
      </w:r>
      <w:r>
        <w:rPr>
          <w:rFonts w:ascii="Times New Roman" w:hAnsi="Times New Roman" w:cs="Times New Roman"/>
          <w:bCs/>
          <w:sz w:val="20"/>
        </w:rPr>
        <w:t xml:space="preserve">in </w:t>
      </w:r>
      <w:r>
        <w:rPr>
          <w:rFonts w:ascii="Times New Roman" w:hAnsi="Times New Roman" w:cs="Times New Roman"/>
          <w:bCs/>
          <w:i/>
          <w:sz w:val="20"/>
        </w:rPr>
        <w:t>Bollandistes, saints et légendes. Quatre siècles de recherche</w:t>
      </w:r>
      <w:r>
        <w:rPr>
          <w:rFonts w:ascii="Times New Roman" w:hAnsi="Times New Roman" w:cs="Times New Roman"/>
          <w:bCs/>
          <w:sz w:val="20"/>
        </w:rPr>
        <w:t xml:space="preserve">, </w:t>
      </w:r>
      <w:proofErr w:type="spellStart"/>
      <w:r>
        <w:rPr>
          <w:rFonts w:ascii="Times New Roman" w:hAnsi="Times New Roman" w:cs="Times New Roman"/>
          <w:bCs/>
          <w:sz w:val="20"/>
        </w:rPr>
        <w:t>ed</w:t>
      </w:r>
      <w:proofErr w:type="spellEnd"/>
      <w:r>
        <w:rPr>
          <w:rFonts w:ascii="Times New Roman" w:hAnsi="Times New Roman" w:cs="Times New Roman"/>
          <w:bCs/>
          <w:sz w:val="20"/>
        </w:rPr>
        <w:t xml:space="preserve">. Robert </w:t>
      </w:r>
      <w:proofErr w:type="spellStart"/>
      <w:r>
        <w:rPr>
          <w:rFonts w:ascii="Times New Roman" w:hAnsi="Times New Roman" w:cs="Times New Roman"/>
          <w:bCs/>
          <w:sz w:val="20"/>
        </w:rPr>
        <w:t>Godding</w:t>
      </w:r>
      <w:proofErr w:type="spellEnd"/>
      <w:r>
        <w:rPr>
          <w:rFonts w:ascii="Times New Roman" w:hAnsi="Times New Roman" w:cs="Times New Roman"/>
          <w:bCs/>
          <w:sz w:val="20"/>
        </w:rPr>
        <w:t xml:space="preserve">, Bernard </w:t>
      </w:r>
      <w:proofErr w:type="spellStart"/>
      <w:r>
        <w:rPr>
          <w:rFonts w:ascii="Times New Roman" w:hAnsi="Times New Roman" w:cs="Times New Roman"/>
          <w:bCs/>
          <w:sz w:val="20"/>
        </w:rPr>
        <w:t>Joassart</w:t>
      </w:r>
      <w:proofErr w:type="spellEnd"/>
      <w:r>
        <w:rPr>
          <w:rFonts w:ascii="Times New Roman" w:hAnsi="Times New Roman" w:cs="Times New Roman"/>
          <w:bCs/>
          <w:sz w:val="20"/>
        </w:rPr>
        <w:t xml:space="preserve"> and Xavier </w:t>
      </w:r>
      <w:proofErr w:type="spellStart"/>
      <w:r>
        <w:rPr>
          <w:rFonts w:ascii="Times New Roman" w:hAnsi="Times New Roman" w:cs="Times New Roman"/>
          <w:bCs/>
          <w:sz w:val="20"/>
        </w:rPr>
        <w:t>Lequeux</w:t>
      </w:r>
      <w:proofErr w:type="spellEnd"/>
      <w:r>
        <w:rPr>
          <w:rFonts w:ascii="Times New Roman" w:hAnsi="Times New Roman" w:cs="Times New Roman"/>
          <w:bCs/>
          <w:sz w:val="20"/>
        </w:rPr>
        <w:t xml:space="preserve"> (Brussels: Société des Bollandistes, 2007), 56</w:t>
      </w:r>
      <w:r w:rsidR="00E3211F">
        <w:rPr>
          <w:rFonts w:ascii="Times New Roman" w:hAnsi="Times New Roman" w:cs="Times New Roman"/>
          <w:bCs/>
          <w:sz w:val="20"/>
        </w:rPr>
        <w:t xml:space="preserve">; </w:t>
      </w:r>
      <w:r w:rsidR="00982527" w:rsidRPr="00982527">
        <w:rPr>
          <w:rFonts w:ascii="Times New Roman" w:hAnsi="Times New Roman" w:cs="Times New Roman"/>
          <w:bCs/>
          <w:sz w:val="20"/>
        </w:rPr>
        <w:t xml:space="preserve">Jos Van </w:t>
      </w:r>
      <w:proofErr w:type="spellStart"/>
      <w:r w:rsidR="00982527" w:rsidRPr="00982527">
        <w:rPr>
          <w:rFonts w:ascii="Times New Roman" w:hAnsi="Times New Roman" w:cs="Times New Roman"/>
          <w:bCs/>
          <w:sz w:val="20"/>
        </w:rPr>
        <w:t>Dooren</w:t>
      </w:r>
      <w:proofErr w:type="spellEnd"/>
      <w:r w:rsidR="00982527" w:rsidRPr="00982527">
        <w:rPr>
          <w:rFonts w:ascii="Times New Roman" w:hAnsi="Times New Roman" w:cs="Times New Roman"/>
          <w:bCs/>
          <w:sz w:val="20"/>
        </w:rPr>
        <w:t xml:space="preserve">, </w:t>
      </w:r>
      <w:proofErr w:type="spellStart"/>
      <w:r w:rsidR="00E3211F" w:rsidRPr="00982527">
        <w:rPr>
          <w:rFonts w:ascii="Times New Roman" w:hAnsi="Times New Roman" w:cs="Times New Roman"/>
          <w:bCs/>
          <w:i/>
          <w:sz w:val="20"/>
        </w:rPr>
        <w:t>Aubertus</w:t>
      </w:r>
      <w:proofErr w:type="spellEnd"/>
      <w:r w:rsidR="00E3211F" w:rsidRPr="00982527">
        <w:rPr>
          <w:rFonts w:ascii="Times New Roman" w:hAnsi="Times New Roman" w:cs="Times New Roman"/>
          <w:bCs/>
          <w:i/>
          <w:sz w:val="20"/>
        </w:rPr>
        <w:t xml:space="preserve"> </w:t>
      </w:r>
      <w:proofErr w:type="spellStart"/>
      <w:r w:rsidR="00E3211F" w:rsidRPr="00982527">
        <w:rPr>
          <w:rFonts w:ascii="Times New Roman" w:hAnsi="Times New Roman" w:cs="Times New Roman"/>
          <w:bCs/>
          <w:i/>
          <w:sz w:val="20"/>
        </w:rPr>
        <w:t>Miraeus</w:t>
      </w:r>
      <w:proofErr w:type="spellEnd"/>
      <w:r w:rsidR="00E3211F" w:rsidRPr="00982527">
        <w:rPr>
          <w:rFonts w:ascii="Times New Roman" w:hAnsi="Times New Roman" w:cs="Times New Roman"/>
          <w:bCs/>
          <w:i/>
          <w:sz w:val="20"/>
        </w:rPr>
        <w:t xml:space="preserve">, </w:t>
      </w:r>
      <w:proofErr w:type="spellStart"/>
      <w:r w:rsidR="00E3211F" w:rsidRPr="00982527">
        <w:rPr>
          <w:rFonts w:ascii="Times New Roman" w:hAnsi="Times New Roman" w:cs="Times New Roman"/>
          <w:bCs/>
          <w:i/>
          <w:sz w:val="20"/>
        </w:rPr>
        <w:t>een</w:t>
      </w:r>
      <w:proofErr w:type="spellEnd"/>
      <w:r w:rsidR="00E3211F" w:rsidRPr="00982527">
        <w:rPr>
          <w:rFonts w:ascii="Times New Roman" w:hAnsi="Times New Roman" w:cs="Times New Roman"/>
          <w:bCs/>
          <w:i/>
          <w:sz w:val="20"/>
        </w:rPr>
        <w:t xml:space="preserve"> </w:t>
      </w:r>
      <w:proofErr w:type="spellStart"/>
      <w:r w:rsidR="00E3211F" w:rsidRPr="00982527">
        <w:rPr>
          <w:rFonts w:ascii="Times New Roman" w:hAnsi="Times New Roman" w:cs="Times New Roman"/>
          <w:bCs/>
          <w:i/>
          <w:sz w:val="20"/>
        </w:rPr>
        <w:t>apologeet-historicus</w:t>
      </w:r>
      <w:proofErr w:type="spellEnd"/>
      <w:r w:rsidR="00E3211F" w:rsidRPr="00982527">
        <w:rPr>
          <w:rFonts w:ascii="Times New Roman" w:hAnsi="Times New Roman" w:cs="Times New Roman"/>
          <w:bCs/>
          <w:i/>
          <w:sz w:val="20"/>
        </w:rPr>
        <w:t xml:space="preserve"> </w:t>
      </w:r>
      <w:proofErr w:type="spellStart"/>
      <w:r w:rsidR="00E3211F" w:rsidRPr="00982527">
        <w:rPr>
          <w:rFonts w:ascii="Times New Roman" w:hAnsi="Times New Roman" w:cs="Times New Roman"/>
          <w:bCs/>
          <w:i/>
          <w:sz w:val="20"/>
        </w:rPr>
        <w:t>uit</w:t>
      </w:r>
      <w:proofErr w:type="spellEnd"/>
      <w:r w:rsidR="00E3211F" w:rsidRPr="00982527">
        <w:rPr>
          <w:rFonts w:ascii="Times New Roman" w:hAnsi="Times New Roman" w:cs="Times New Roman"/>
          <w:bCs/>
          <w:i/>
          <w:sz w:val="20"/>
        </w:rPr>
        <w:t xml:space="preserve"> de 17e </w:t>
      </w:r>
      <w:proofErr w:type="spellStart"/>
      <w:r w:rsidR="00E3211F" w:rsidRPr="00982527">
        <w:rPr>
          <w:rFonts w:ascii="Times New Roman" w:hAnsi="Times New Roman" w:cs="Times New Roman"/>
          <w:bCs/>
          <w:i/>
          <w:sz w:val="20"/>
        </w:rPr>
        <w:t>eeuw</w:t>
      </w:r>
      <w:proofErr w:type="spellEnd"/>
      <w:r w:rsidR="00982527">
        <w:rPr>
          <w:rFonts w:ascii="Times New Roman" w:hAnsi="Times New Roman" w:cs="Times New Roman"/>
          <w:bCs/>
          <w:sz w:val="20"/>
        </w:rPr>
        <w:t xml:space="preserve"> (</w:t>
      </w:r>
      <w:proofErr w:type="spellStart"/>
      <w:r w:rsidR="00982527" w:rsidRPr="00982527">
        <w:rPr>
          <w:rFonts w:ascii="Times New Roman" w:hAnsi="Times New Roman" w:cs="Times New Roman"/>
          <w:bCs/>
          <w:sz w:val="20"/>
        </w:rPr>
        <w:t>unpublished</w:t>
      </w:r>
      <w:proofErr w:type="spellEnd"/>
      <w:r w:rsidR="00982527" w:rsidRPr="00982527">
        <w:rPr>
          <w:rFonts w:ascii="Times New Roman" w:hAnsi="Times New Roman" w:cs="Times New Roman"/>
          <w:bCs/>
          <w:sz w:val="20"/>
        </w:rPr>
        <w:t xml:space="preserve"> MA </w:t>
      </w:r>
      <w:proofErr w:type="spellStart"/>
      <w:r w:rsidR="00982527" w:rsidRPr="00982527">
        <w:rPr>
          <w:rFonts w:ascii="Times New Roman" w:hAnsi="Times New Roman" w:cs="Times New Roman"/>
          <w:bCs/>
          <w:sz w:val="20"/>
        </w:rPr>
        <w:t>thesis</w:t>
      </w:r>
      <w:proofErr w:type="spellEnd"/>
      <w:r w:rsidR="00982527" w:rsidRPr="00982527">
        <w:rPr>
          <w:rFonts w:ascii="Times New Roman" w:hAnsi="Times New Roman" w:cs="Times New Roman"/>
          <w:bCs/>
          <w:sz w:val="20"/>
        </w:rPr>
        <w:t xml:space="preserve">: </w:t>
      </w:r>
      <w:proofErr w:type="spellStart"/>
      <w:r w:rsidR="00982527" w:rsidRPr="00982527">
        <w:rPr>
          <w:rFonts w:ascii="Times New Roman" w:hAnsi="Times New Roman" w:cs="Times New Roman"/>
          <w:bCs/>
          <w:sz w:val="20"/>
        </w:rPr>
        <w:t>University</w:t>
      </w:r>
      <w:proofErr w:type="spellEnd"/>
      <w:r w:rsidR="00982527" w:rsidRPr="00982527">
        <w:rPr>
          <w:rFonts w:ascii="Times New Roman" w:hAnsi="Times New Roman" w:cs="Times New Roman"/>
          <w:bCs/>
          <w:sz w:val="20"/>
        </w:rPr>
        <w:t xml:space="preserve"> of Louvain</w:t>
      </w:r>
      <w:r w:rsidR="00982527">
        <w:rPr>
          <w:rFonts w:ascii="Times New Roman" w:hAnsi="Times New Roman" w:cs="Times New Roman"/>
          <w:bCs/>
          <w:sz w:val="20"/>
        </w:rPr>
        <w:t xml:space="preserve"> [Leuven]</w:t>
      </w:r>
      <w:r w:rsidR="00982527" w:rsidRPr="00982527">
        <w:rPr>
          <w:rFonts w:ascii="Times New Roman" w:hAnsi="Times New Roman" w:cs="Times New Roman"/>
          <w:bCs/>
          <w:sz w:val="20"/>
        </w:rPr>
        <w:t xml:space="preserve">, </w:t>
      </w:r>
      <w:r w:rsidR="00982527">
        <w:rPr>
          <w:rFonts w:ascii="Times New Roman" w:hAnsi="Times New Roman" w:cs="Times New Roman"/>
          <w:bCs/>
          <w:sz w:val="20"/>
        </w:rPr>
        <w:t>1974).</w:t>
      </w:r>
    </w:p>
  </w:footnote>
  <w:footnote w:id="32">
    <w:p w14:paraId="25886F70" w14:textId="77777777" w:rsidR="002C4BF3" w:rsidRDefault="002C4BF3" w:rsidP="002C4BF3">
      <w:pPr>
        <w:spacing w:line="240" w:lineRule="auto"/>
        <w:jc w:val="left"/>
        <w:rPr>
          <w:rFonts w:ascii="Times New Roman" w:hAnsi="Times New Roman" w:cs="Times New Roman"/>
          <w:bCs/>
          <w:smallCaps/>
          <w:sz w:val="20"/>
        </w:rPr>
      </w:pPr>
      <w:r>
        <w:rPr>
          <w:rFonts w:ascii="Times New Roman" w:hAnsi="Times New Roman" w:cs="Times New Roman"/>
          <w:sz w:val="20"/>
          <w:vertAlign w:val="superscript"/>
        </w:rPr>
        <w:footnoteRef/>
      </w:r>
      <w:r>
        <w:rPr>
          <w:rFonts w:ascii="Times New Roman" w:hAnsi="Times New Roman" w:cs="Times New Roman"/>
          <w:sz w:val="20"/>
        </w:rPr>
        <w:t xml:space="preserve"> Willem </w:t>
      </w:r>
      <w:proofErr w:type="spellStart"/>
      <w:r>
        <w:rPr>
          <w:rFonts w:ascii="Times New Roman" w:hAnsi="Times New Roman" w:cs="Times New Roman"/>
          <w:bCs/>
          <w:sz w:val="20"/>
        </w:rPr>
        <w:t>Audenaert</w:t>
      </w:r>
      <w:proofErr w:type="spellEnd"/>
      <w:r>
        <w:rPr>
          <w:rFonts w:ascii="Times New Roman" w:hAnsi="Times New Roman" w:cs="Times New Roman"/>
          <w:bCs/>
          <w:smallCaps/>
          <w:sz w:val="20"/>
        </w:rPr>
        <w:t xml:space="preserve">, </w:t>
      </w:r>
      <w:proofErr w:type="spellStart"/>
      <w:r>
        <w:rPr>
          <w:rFonts w:ascii="Times New Roman" w:hAnsi="Times New Roman" w:cs="Times New Roman"/>
          <w:i/>
          <w:iCs/>
          <w:sz w:val="20"/>
        </w:rPr>
        <w:t>Prosopographia</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Iesuitica</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Belgica</w:t>
      </w:r>
      <w:proofErr w:type="spellEnd"/>
      <w:r>
        <w:rPr>
          <w:rFonts w:ascii="Times New Roman" w:hAnsi="Times New Roman" w:cs="Times New Roman"/>
          <w:i/>
          <w:iCs/>
          <w:sz w:val="20"/>
        </w:rPr>
        <w:t xml:space="preserve"> antiqua (PIBA): </w:t>
      </w:r>
      <w:proofErr w:type="spellStart"/>
      <w:r>
        <w:rPr>
          <w:rFonts w:ascii="Times New Roman" w:hAnsi="Times New Roman" w:cs="Times New Roman"/>
          <w:i/>
          <w:iCs/>
          <w:sz w:val="20"/>
        </w:rPr>
        <w:t>a</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biographical</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dictionary</w:t>
      </w:r>
      <w:proofErr w:type="spellEnd"/>
      <w:r>
        <w:rPr>
          <w:rFonts w:ascii="Times New Roman" w:hAnsi="Times New Roman" w:cs="Times New Roman"/>
          <w:i/>
          <w:iCs/>
          <w:sz w:val="20"/>
        </w:rPr>
        <w:t xml:space="preserve"> of the </w:t>
      </w:r>
      <w:proofErr w:type="spellStart"/>
      <w:r>
        <w:rPr>
          <w:rFonts w:ascii="Times New Roman" w:hAnsi="Times New Roman" w:cs="Times New Roman"/>
          <w:i/>
          <w:iCs/>
          <w:sz w:val="20"/>
        </w:rPr>
        <w:t>Jesuits</w:t>
      </w:r>
      <w:proofErr w:type="spellEnd"/>
      <w:r>
        <w:rPr>
          <w:rFonts w:ascii="Times New Roman" w:hAnsi="Times New Roman" w:cs="Times New Roman"/>
          <w:i/>
          <w:iCs/>
          <w:sz w:val="20"/>
        </w:rPr>
        <w:t xml:space="preserve"> in the Low Countries 1542-1773</w:t>
      </w:r>
      <w:r>
        <w:rPr>
          <w:rFonts w:ascii="Times New Roman" w:hAnsi="Times New Roman" w:cs="Times New Roman"/>
          <w:sz w:val="20"/>
        </w:rPr>
        <w:t xml:space="preserve"> (Leuven-</w:t>
      </w:r>
      <w:proofErr w:type="spellStart"/>
      <w:r>
        <w:rPr>
          <w:rFonts w:ascii="Times New Roman" w:hAnsi="Times New Roman" w:cs="Times New Roman"/>
          <w:sz w:val="20"/>
        </w:rPr>
        <w:t>Heverlee</w:t>
      </w:r>
      <w:proofErr w:type="spellEnd"/>
      <w:r>
        <w:rPr>
          <w:rFonts w:ascii="Times New Roman" w:hAnsi="Times New Roman" w:cs="Times New Roman"/>
          <w:sz w:val="20"/>
        </w:rPr>
        <w:t xml:space="preserve">: </w:t>
      </w:r>
      <w:proofErr w:type="spellStart"/>
      <w:r>
        <w:rPr>
          <w:rFonts w:ascii="Times New Roman" w:hAnsi="Times New Roman" w:cs="Times New Roman"/>
          <w:sz w:val="20"/>
        </w:rPr>
        <w:t>Filosofisch</w:t>
      </w:r>
      <w:proofErr w:type="spellEnd"/>
      <w:r>
        <w:rPr>
          <w:rFonts w:ascii="Times New Roman" w:hAnsi="Times New Roman" w:cs="Times New Roman"/>
          <w:sz w:val="20"/>
        </w:rPr>
        <w:t xml:space="preserve"> en </w:t>
      </w:r>
      <w:proofErr w:type="spellStart"/>
      <w:r>
        <w:rPr>
          <w:rFonts w:ascii="Times New Roman" w:hAnsi="Times New Roman" w:cs="Times New Roman"/>
          <w:sz w:val="20"/>
        </w:rPr>
        <w:t>Theologisch</w:t>
      </w:r>
      <w:proofErr w:type="spellEnd"/>
      <w:r>
        <w:rPr>
          <w:rFonts w:ascii="Times New Roman" w:hAnsi="Times New Roman" w:cs="Times New Roman"/>
          <w:sz w:val="20"/>
        </w:rPr>
        <w:t xml:space="preserve"> </w:t>
      </w:r>
      <w:proofErr w:type="spellStart"/>
      <w:r>
        <w:rPr>
          <w:rFonts w:ascii="Times New Roman" w:hAnsi="Times New Roman" w:cs="Times New Roman"/>
          <w:sz w:val="20"/>
        </w:rPr>
        <w:t>College</w:t>
      </w:r>
      <w:proofErr w:type="spellEnd"/>
      <w:r>
        <w:rPr>
          <w:rFonts w:ascii="Times New Roman" w:hAnsi="Times New Roman" w:cs="Times New Roman"/>
          <w:sz w:val="20"/>
        </w:rPr>
        <w:t xml:space="preserve"> S.J., 2000), 1:141; </w:t>
      </w:r>
      <w:r>
        <w:rPr>
          <w:rFonts w:ascii="Times New Roman" w:hAnsi="Times New Roman" w:cs="Times New Roman"/>
          <w:bCs/>
          <w:sz w:val="20"/>
        </w:rPr>
        <w:t xml:space="preserve">Albert </w:t>
      </w:r>
      <w:r>
        <w:rPr>
          <w:rFonts w:ascii="Times New Roman" w:hAnsi="Times New Roman" w:cs="Times New Roman"/>
          <w:sz w:val="20"/>
        </w:rPr>
        <w:t>De Bil, "</w:t>
      </w:r>
      <w:r>
        <w:rPr>
          <w:rFonts w:ascii="Times New Roman" w:hAnsi="Times New Roman" w:cs="Times New Roman"/>
          <w:iCs/>
          <w:sz w:val="20"/>
        </w:rPr>
        <w:t xml:space="preserve">Bouchier Gilles," </w:t>
      </w:r>
      <w:r>
        <w:rPr>
          <w:rFonts w:ascii="Times New Roman" w:hAnsi="Times New Roman" w:cs="Times New Roman"/>
          <w:i/>
          <w:sz w:val="20"/>
        </w:rPr>
        <w:t xml:space="preserve">Dictionnaire d'histoire et de géographie ecclésiastiques, </w:t>
      </w:r>
      <w:r>
        <w:rPr>
          <w:rFonts w:ascii="Times New Roman" w:hAnsi="Times New Roman" w:cs="Times New Roman"/>
          <w:iCs/>
          <w:sz w:val="20"/>
        </w:rPr>
        <w:t>(</w:t>
      </w:r>
      <w:r>
        <w:rPr>
          <w:rFonts w:ascii="Times New Roman" w:hAnsi="Times New Roman" w:cs="Times New Roman"/>
          <w:sz w:val="20"/>
        </w:rPr>
        <w:t xml:space="preserve">Paris: </w:t>
      </w:r>
      <w:proofErr w:type="spellStart"/>
      <w:r>
        <w:rPr>
          <w:rFonts w:ascii="Times New Roman" w:hAnsi="Times New Roman" w:cs="Times New Roman"/>
          <w:sz w:val="20"/>
        </w:rPr>
        <w:t>Letouzey</w:t>
      </w:r>
      <w:proofErr w:type="spellEnd"/>
      <w:r>
        <w:rPr>
          <w:rFonts w:ascii="Times New Roman" w:hAnsi="Times New Roman" w:cs="Times New Roman"/>
          <w:sz w:val="20"/>
        </w:rPr>
        <w:t xml:space="preserve"> et </w:t>
      </w:r>
      <w:proofErr w:type="spellStart"/>
      <w:r>
        <w:rPr>
          <w:rFonts w:ascii="Times New Roman" w:hAnsi="Times New Roman" w:cs="Times New Roman"/>
          <w:sz w:val="20"/>
        </w:rPr>
        <w:t>Ané</w:t>
      </w:r>
      <w:proofErr w:type="spellEnd"/>
      <w:r>
        <w:rPr>
          <w:rFonts w:ascii="Times New Roman" w:hAnsi="Times New Roman" w:cs="Times New Roman"/>
          <w:sz w:val="20"/>
        </w:rPr>
        <w:t>, 1937), 9:1470.</w:t>
      </w:r>
    </w:p>
  </w:footnote>
  <w:footnote w:id="33">
    <w:p w14:paraId="7E27E809" w14:textId="77777777" w:rsidR="002C4BF3" w:rsidRDefault="002C4BF3" w:rsidP="002C4BF3">
      <w:pPr>
        <w:spacing w:line="240" w:lineRule="auto"/>
        <w:jc w:val="left"/>
        <w:rPr>
          <w:rFonts w:ascii="Times New Roman" w:eastAsia="Times New Roman" w:hAnsi="Times New Roman" w:cs="Times New Roman"/>
          <w:sz w:val="20"/>
          <w:lang w:eastAsia="fr-FR"/>
        </w:rPr>
      </w:pPr>
      <w:r>
        <w:rPr>
          <w:rFonts w:ascii="Times New Roman" w:hAnsi="Times New Roman" w:cs="Times New Roman"/>
          <w:sz w:val="20"/>
          <w:vertAlign w:val="superscript"/>
        </w:rPr>
        <w:footnoteRef/>
      </w:r>
      <w:r>
        <w:rPr>
          <w:rFonts w:ascii="Times New Roman" w:hAnsi="Times New Roman" w:cs="Times New Roman"/>
          <w:sz w:val="20"/>
        </w:rPr>
        <w:t xml:space="preserve"> Edmond-Henri-Joseph </w:t>
      </w:r>
      <w:proofErr w:type="spellStart"/>
      <w:r>
        <w:rPr>
          <w:rFonts w:ascii="Times New Roman" w:eastAsia="Times New Roman" w:hAnsi="Times New Roman" w:cs="Times New Roman"/>
          <w:sz w:val="20"/>
          <w:lang w:eastAsia="fr-FR"/>
        </w:rPr>
        <w:t>Reusens</w:t>
      </w:r>
      <w:proofErr w:type="spellEnd"/>
      <w:r>
        <w:rPr>
          <w:rFonts w:ascii="Times New Roman" w:eastAsia="Times New Roman" w:hAnsi="Times New Roman" w:cs="Times New Roman"/>
          <w:sz w:val="20"/>
          <w:lang w:eastAsia="fr-FR"/>
        </w:rPr>
        <w:t xml:space="preserve">, </w:t>
      </w:r>
      <w:r>
        <w:rPr>
          <w:rFonts w:ascii="Times New Roman" w:hAnsi="Times New Roman" w:cs="Times New Roman"/>
          <w:sz w:val="20"/>
        </w:rPr>
        <w:t>"</w:t>
      </w:r>
      <w:r>
        <w:rPr>
          <w:rFonts w:ascii="Times New Roman" w:eastAsia="Times New Roman" w:hAnsi="Times New Roman" w:cs="Times New Roman"/>
          <w:iCs/>
          <w:sz w:val="20"/>
          <w:lang w:eastAsia="fr-FR"/>
        </w:rPr>
        <w:t>D'</w:t>
      </w:r>
      <w:proofErr w:type="spellStart"/>
      <w:r>
        <w:rPr>
          <w:rFonts w:ascii="Times New Roman" w:eastAsia="Times New Roman" w:hAnsi="Times New Roman" w:cs="Times New Roman"/>
          <w:iCs/>
          <w:sz w:val="20"/>
          <w:lang w:eastAsia="fr-FR"/>
        </w:rPr>
        <w:t>Outreman</w:t>
      </w:r>
      <w:proofErr w:type="spellEnd"/>
      <w:r>
        <w:rPr>
          <w:rFonts w:ascii="Times New Roman" w:eastAsia="Times New Roman" w:hAnsi="Times New Roman" w:cs="Times New Roman"/>
          <w:iCs/>
          <w:sz w:val="20"/>
          <w:lang w:eastAsia="fr-FR"/>
        </w:rPr>
        <w:t xml:space="preserve"> (Henri),</w:t>
      </w:r>
      <w:r>
        <w:rPr>
          <w:rFonts w:ascii="Times New Roman" w:hAnsi="Times New Roman" w:cs="Times New Roman"/>
          <w:iCs/>
          <w:sz w:val="20"/>
        </w:rPr>
        <w:t xml:space="preserve">" </w:t>
      </w:r>
      <w:r>
        <w:rPr>
          <w:rFonts w:ascii="Times New Roman" w:eastAsia="Times New Roman" w:hAnsi="Times New Roman" w:cs="Times New Roman"/>
          <w:i/>
          <w:sz w:val="20"/>
          <w:lang w:eastAsia="fr-FR"/>
        </w:rPr>
        <w:t>Biographie nationale</w:t>
      </w:r>
      <w:r>
        <w:rPr>
          <w:rFonts w:ascii="Times New Roman" w:eastAsia="Times New Roman" w:hAnsi="Times New Roman" w:cs="Times New Roman"/>
          <w:sz w:val="20"/>
          <w:lang w:eastAsia="fr-FR"/>
        </w:rPr>
        <w:t xml:space="preserve"> (Brussels: Bruylant, 1878), 6:153-155; </w:t>
      </w:r>
      <w:r>
        <w:rPr>
          <w:rFonts w:ascii="Times New Roman" w:hAnsi="Times New Roman" w:cs="Times New Roman"/>
          <w:sz w:val="20"/>
          <w:lang w:eastAsia="ar-SA"/>
        </w:rPr>
        <w:t xml:space="preserve">Jean-Chrétien-Ferdinand </w:t>
      </w:r>
      <w:proofErr w:type="spellStart"/>
      <w:r>
        <w:rPr>
          <w:rFonts w:ascii="Times New Roman" w:hAnsi="Times New Roman" w:cs="Times New Roman"/>
          <w:bCs/>
          <w:sz w:val="20"/>
          <w:lang w:eastAsia="ar-SA"/>
        </w:rPr>
        <w:t>Hoefer</w:t>
      </w:r>
      <w:proofErr w:type="spellEnd"/>
      <w:r>
        <w:rPr>
          <w:rFonts w:ascii="Times New Roman" w:hAnsi="Times New Roman" w:cs="Times New Roman"/>
          <w:bCs/>
          <w:smallCaps/>
          <w:sz w:val="20"/>
          <w:lang w:eastAsia="ar-SA"/>
        </w:rPr>
        <w:t xml:space="preserve">, </w:t>
      </w:r>
      <w:r>
        <w:rPr>
          <w:rFonts w:ascii="Times New Roman" w:hAnsi="Times New Roman" w:cs="Times New Roman"/>
          <w:sz w:val="20"/>
        </w:rPr>
        <w:t>"</w:t>
      </w:r>
      <w:proofErr w:type="spellStart"/>
      <w:r>
        <w:rPr>
          <w:rFonts w:ascii="Times New Roman" w:hAnsi="Times New Roman" w:cs="Times New Roman"/>
          <w:bCs/>
          <w:sz w:val="20"/>
          <w:lang w:eastAsia="ar-SA"/>
        </w:rPr>
        <w:t>Oulterman</w:t>
      </w:r>
      <w:proofErr w:type="spellEnd"/>
      <w:r>
        <w:rPr>
          <w:rFonts w:ascii="Times New Roman" w:hAnsi="Times New Roman" w:cs="Times New Roman"/>
          <w:bCs/>
          <w:sz w:val="20"/>
          <w:lang w:eastAsia="ar-SA"/>
        </w:rPr>
        <w:t xml:space="preserve"> </w:t>
      </w:r>
      <w:r>
        <w:rPr>
          <w:rFonts w:ascii="Times New Roman" w:hAnsi="Times New Roman" w:cs="Times New Roman"/>
          <w:bCs/>
          <w:smallCaps/>
          <w:sz w:val="20"/>
          <w:lang w:eastAsia="ar-SA"/>
        </w:rPr>
        <w:t>(</w:t>
      </w:r>
      <w:r>
        <w:rPr>
          <w:rFonts w:ascii="Times New Roman" w:hAnsi="Times New Roman" w:cs="Times New Roman"/>
          <w:bCs/>
          <w:sz w:val="20"/>
          <w:lang w:eastAsia="ar-SA"/>
        </w:rPr>
        <w:t>François-Henri d'),</w:t>
      </w:r>
      <w:r>
        <w:rPr>
          <w:rFonts w:ascii="Times New Roman" w:hAnsi="Times New Roman" w:cs="Times New Roman"/>
          <w:sz w:val="20"/>
        </w:rPr>
        <w:t xml:space="preserve">" </w:t>
      </w:r>
      <w:r>
        <w:rPr>
          <w:rFonts w:ascii="Times New Roman" w:hAnsi="Times New Roman" w:cs="Times New Roman"/>
          <w:bCs/>
          <w:sz w:val="20"/>
          <w:lang w:eastAsia="ar-SA"/>
        </w:rPr>
        <w:t xml:space="preserve">in </w:t>
      </w:r>
      <w:r>
        <w:rPr>
          <w:rFonts w:ascii="Times New Roman" w:hAnsi="Times New Roman" w:cs="Times New Roman"/>
          <w:bCs/>
          <w:i/>
          <w:sz w:val="20"/>
          <w:lang w:eastAsia="ar-SA"/>
        </w:rPr>
        <w:t>Nouvelle biographie générale</w:t>
      </w:r>
      <w:r>
        <w:rPr>
          <w:rFonts w:ascii="Times New Roman" w:hAnsi="Times New Roman" w:cs="Times New Roman"/>
          <w:bCs/>
          <w:sz w:val="20"/>
          <w:lang w:eastAsia="ar-SA"/>
        </w:rPr>
        <w:t xml:space="preserve"> (Paris: Firmin Didot Frères, 1862), 38:981-982.</w:t>
      </w:r>
    </w:p>
  </w:footnote>
  <w:footnote w:id="34">
    <w:p w14:paraId="5BFDA4FE" w14:textId="6E7DB833" w:rsidR="002C4BF3" w:rsidRPr="00B90B5A" w:rsidRDefault="002C4BF3" w:rsidP="002C4BF3">
      <w:pPr>
        <w:spacing w:line="240" w:lineRule="auto"/>
        <w:jc w:val="left"/>
        <w:rPr>
          <w:rFonts w:ascii="Times New Roman" w:hAnsi="Times New Roman" w:cs="Times New Roman"/>
          <w:i/>
          <w:iCs/>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 xml:space="preserve">Herman </w:t>
      </w:r>
      <w:r>
        <w:rPr>
          <w:rFonts w:ascii="Times New Roman" w:hAnsi="Times New Roman" w:cs="Times New Roman"/>
          <w:sz w:val="20"/>
          <w:lang w:eastAsia="ar-SA"/>
        </w:rPr>
        <w:t xml:space="preserve">Vander Linden, </w:t>
      </w:r>
      <w:r>
        <w:rPr>
          <w:rFonts w:ascii="Times New Roman" w:hAnsi="Times New Roman" w:cs="Times New Roman"/>
          <w:sz w:val="20"/>
        </w:rPr>
        <w:t>"</w:t>
      </w:r>
      <w:proofErr w:type="spellStart"/>
      <w:r>
        <w:rPr>
          <w:rFonts w:ascii="Times New Roman" w:hAnsi="Times New Roman" w:cs="Times New Roman"/>
          <w:iCs/>
          <w:sz w:val="20"/>
          <w:lang w:eastAsia="ar-SA"/>
        </w:rPr>
        <w:t>Vinchant</w:t>
      </w:r>
      <w:proofErr w:type="spellEnd"/>
      <w:r>
        <w:rPr>
          <w:rFonts w:ascii="Times New Roman" w:hAnsi="Times New Roman" w:cs="Times New Roman"/>
          <w:iCs/>
          <w:sz w:val="20"/>
          <w:lang w:eastAsia="ar-SA"/>
        </w:rPr>
        <w:t xml:space="preserve"> (François),</w:t>
      </w:r>
      <w:r>
        <w:rPr>
          <w:rFonts w:ascii="Times New Roman" w:hAnsi="Times New Roman" w:cs="Times New Roman"/>
          <w:iCs/>
          <w:sz w:val="20"/>
        </w:rPr>
        <w:t xml:space="preserve">" </w:t>
      </w:r>
      <w:r>
        <w:rPr>
          <w:rFonts w:ascii="Times New Roman" w:hAnsi="Times New Roman" w:cs="Times New Roman"/>
          <w:i/>
          <w:sz w:val="20"/>
          <w:lang w:eastAsia="ar-SA"/>
        </w:rPr>
        <w:t>Biographie nationale</w:t>
      </w:r>
      <w:r>
        <w:rPr>
          <w:rFonts w:ascii="Times New Roman" w:hAnsi="Times New Roman" w:cs="Times New Roman"/>
          <w:sz w:val="20"/>
          <w:lang w:eastAsia="ar-SA"/>
        </w:rPr>
        <w:t xml:space="preserve"> (Brussels: Bruylant,1936-1938), 26:772-773</w:t>
      </w:r>
      <w:r w:rsidR="00B73FBC">
        <w:rPr>
          <w:rFonts w:ascii="Times New Roman" w:hAnsi="Times New Roman" w:cs="Times New Roman"/>
          <w:sz w:val="20"/>
          <w:lang w:eastAsia="ar-SA"/>
        </w:rPr>
        <w:t xml:space="preserve">; </w:t>
      </w:r>
      <w:r w:rsidR="00B73FBC" w:rsidRPr="00C43C27">
        <w:rPr>
          <w:rFonts w:ascii="Times New Roman" w:hAnsi="Times New Roman" w:cs="Times New Roman"/>
          <w:sz w:val="20"/>
          <w:lang w:eastAsia="ar-SA"/>
        </w:rPr>
        <w:t>François</w:t>
      </w:r>
      <w:r w:rsidR="00C43C27">
        <w:rPr>
          <w:rFonts w:ascii="Times New Roman" w:hAnsi="Times New Roman" w:cs="Times New Roman"/>
          <w:sz w:val="20"/>
          <w:lang w:eastAsia="ar-SA"/>
        </w:rPr>
        <w:t xml:space="preserve"> </w:t>
      </w:r>
      <w:proofErr w:type="spellStart"/>
      <w:r w:rsidR="00C43C27">
        <w:rPr>
          <w:rFonts w:ascii="Times New Roman" w:hAnsi="Times New Roman" w:cs="Times New Roman"/>
          <w:sz w:val="20"/>
          <w:lang w:eastAsia="ar-SA"/>
        </w:rPr>
        <w:t>Vankerkhoven</w:t>
      </w:r>
      <w:proofErr w:type="spellEnd"/>
      <w:r w:rsidR="00C43C27">
        <w:rPr>
          <w:rFonts w:ascii="Times New Roman" w:hAnsi="Times New Roman" w:cs="Times New Roman"/>
          <w:sz w:val="20"/>
          <w:lang w:eastAsia="ar-SA"/>
        </w:rPr>
        <w:t xml:space="preserve">, </w:t>
      </w:r>
      <w:r w:rsidR="00C43C27" w:rsidRPr="006E797F">
        <w:rPr>
          <w:rFonts w:ascii="Times New Roman" w:hAnsi="Times New Roman" w:cs="Times New Roman"/>
          <w:i/>
          <w:iCs/>
          <w:sz w:val="20"/>
        </w:rPr>
        <w:t xml:space="preserve">"Pour l’amour que je porte au lieu de ma naissance". La construction moderne d’une identité hennuyère appréhendée à travers les Annales du Hainaut de François </w:t>
      </w:r>
      <w:proofErr w:type="spellStart"/>
      <w:r w:rsidR="00C43C27" w:rsidRPr="006E797F">
        <w:rPr>
          <w:rFonts w:ascii="Times New Roman" w:hAnsi="Times New Roman" w:cs="Times New Roman"/>
          <w:i/>
          <w:iCs/>
          <w:sz w:val="20"/>
        </w:rPr>
        <w:t>Vinchant</w:t>
      </w:r>
      <w:proofErr w:type="spellEnd"/>
      <w:r w:rsidR="00C43C27" w:rsidRPr="006E797F">
        <w:rPr>
          <w:rFonts w:ascii="Times New Roman" w:hAnsi="Times New Roman" w:cs="Times New Roman"/>
          <w:i/>
          <w:iCs/>
          <w:sz w:val="20"/>
        </w:rPr>
        <w:t xml:space="preserve"> </w:t>
      </w:r>
      <w:r w:rsidR="00C43C27">
        <w:rPr>
          <w:rFonts w:ascii="Times New Roman" w:hAnsi="Times New Roman" w:cs="Times New Roman"/>
          <w:iCs/>
          <w:sz w:val="20"/>
        </w:rPr>
        <w:t>(</w:t>
      </w:r>
      <w:proofErr w:type="spellStart"/>
      <w:r w:rsidR="00C43C27">
        <w:rPr>
          <w:rFonts w:ascii="Times New Roman" w:hAnsi="Times New Roman" w:cs="Times New Roman"/>
          <w:iCs/>
          <w:sz w:val="20"/>
        </w:rPr>
        <w:t>unpublished</w:t>
      </w:r>
      <w:proofErr w:type="spellEnd"/>
      <w:r w:rsidR="00C43C27">
        <w:rPr>
          <w:rFonts w:ascii="Times New Roman" w:hAnsi="Times New Roman" w:cs="Times New Roman"/>
          <w:iCs/>
          <w:sz w:val="20"/>
        </w:rPr>
        <w:t xml:space="preserve"> </w:t>
      </w:r>
      <w:r w:rsidR="00C43C27" w:rsidRPr="00B90B5A">
        <w:rPr>
          <w:rFonts w:ascii="Times New Roman" w:hAnsi="Times New Roman" w:cs="Times New Roman"/>
          <w:iCs/>
          <w:sz w:val="20"/>
        </w:rPr>
        <w:t xml:space="preserve">MA </w:t>
      </w:r>
      <w:proofErr w:type="spellStart"/>
      <w:r w:rsidR="00C43C27" w:rsidRPr="00B90B5A">
        <w:rPr>
          <w:rFonts w:ascii="Times New Roman" w:hAnsi="Times New Roman" w:cs="Times New Roman"/>
          <w:iCs/>
          <w:sz w:val="20"/>
        </w:rPr>
        <w:t>thesis</w:t>
      </w:r>
      <w:proofErr w:type="spellEnd"/>
      <w:r w:rsidR="002D273C">
        <w:rPr>
          <w:rFonts w:ascii="Times New Roman" w:hAnsi="Times New Roman" w:cs="Times New Roman"/>
          <w:iCs/>
          <w:sz w:val="20"/>
        </w:rPr>
        <w:t xml:space="preserve">: </w:t>
      </w:r>
      <w:proofErr w:type="spellStart"/>
      <w:r w:rsidR="002D273C">
        <w:rPr>
          <w:rFonts w:ascii="Times New Roman" w:hAnsi="Times New Roman" w:cs="Times New Roman"/>
          <w:iCs/>
          <w:sz w:val="20"/>
        </w:rPr>
        <w:t>University</w:t>
      </w:r>
      <w:proofErr w:type="spellEnd"/>
      <w:r w:rsidR="002D273C">
        <w:rPr>
          <w:rFonts w:ascii="Times New Roman" w:hAnsi="Times New Roman" w:cs="Times New Roman"/>
          <w:iCs/>
          <w:sz w:val="20"/>
        </w:rPr>
        <w:t xml:space="preserve"> of Louvain</w:t>
      </w:r>
      <w:r w:rsidR="00982527">
        <w:rPr>
          <w:rFonts w:ascii="Times New Roman" w:hAnsi="Times New Roman" w:cs="Times New Roman"/>
          <w:iCs/>
          <w:sz w:val="20"/>
        </w:rPr>
        <w:t xml:space="preserve"> [Louvain-la-Neuve]</w:t>
      </w:r>
      <w:r w:rsidR="006E797F" w:rsidRPr="00B90B5A">
        <w:rPr>
          <w:rFonts w:ascii="Times New Roman" w:hAnsi="Times New Roman" w:cs="Times New Roman"/>
          <w:iCs/>
          <w:sz w:val="20"/>
        </w:rPr>
        <w:t>, 2022), 8-12.</w:t>
      </w:r>
    </w:p>
  </w:footnote>
  <w:footnote w:id="35">
    <w:p w14:paraId="6358AEC4" w14:textId="77777777" w:rsidR="008468CF" w:rsidRDefault="008468CF" w:rsidP="008468CF">
      <w:pPr>
        <w:spacing w:line="240" w:lineRule="auto"/>
        <w:jc w:val="left"/>
        <w:rPr>
          <w:rFonts w:ascii="Times New Roman" w:eastAsia="Times New Roman" w:hAnsi="Times New Roman" w:cs="Times New Roman"/>
          <w:bCs/>
          <w:sz w:val="20"/>
          <w:highlight w:val="yellow"/>
          <w:lang w:eastAsia="ar-SA"/>
        </w:rPr>
      </w:pPr>
      <w:r>
        <w:rPr>
          <w:rFonts w:ascii="Times New Roman" w:hAnsi="Times New Roman" w:cs="Times New Roman"/>
          <w:sz w:val="20"/>
          <w:vertAlign w:val="superscript"/>
        </w:rPr>
        <w:footnoteRef/>
      </w:r>
      <w:r w:rsidRPr="00A616C4">
        <w:rPr>
          <w:rFonts w:ascii="Times New Roman" w:hAnsi="Times New Roman" w:cs="Times New Roman"/>
          <w:sz w:val="20"/>
          <w:vertAlign w:val="superscript"/>
        </w:rPr>
        <w:t xml:space="preserve"> </w:t>
      </w:r>
      <w:bookmarkStart w:id="12" w:name="_Hlk535855760"/>
      <w:r w:rsidRPr="00A616C4">
        <w:rPr>
          <w:rFonts w:ascii="Times New Roman" w:hAnsi="Times New Roman" w:cs="Times New Roman"/>
          <w:sz w:val="20"/>
        </w:rPr>
        <w:t xml:space="preserve">Andreas </w:t>
      </w:r>
      <w:proofErr w:type="spellStart"/>
      <w:r w:rsidRPr="00A616C4">
        <w:rPr>
          <w:rFonts w:ascii="Times New Roman" w:hAnsi="Times New Roman" w:cs="Times New Roman"/>
          <w:sz w:val="20"/>
        </w:rPr>
        <w:t>Gietzen</w:t>
      </w:r>
      <w:proofErr w:type="spellEnd"/>
      <w:r w:rsidRPr="00A616C4">
        <w:rPr>
          <w:rFonts w:ascii="Times New Roman" w:hAnsi="Times New Roman" w:cs="Times New Roman"/>
          <w:sz w:val="20"/>
        </w:rPr>
        <w:t xml:space="preserve">, "Jean-Jacques Chifflet (1588-1660) </w:t>
      </w:r>
      <w:proofErr w:type="spellStart"/>
      <w:r w:rsidRPr="00A616C4">
        <w:rPr>
          <w:rFonts w:ascii="Times New Roman" w:hAnsi="Times New Roman" w:cs="Times New Roman"/>
          <w:sz w:val="20"/>
        </w:rPr>
        <w:t>und</w:t>
      </w:r>
      <w:proofErr w:type="spellEnd"/>
      <w:r w:rsidRPr="00A616C4">
        <w:rPr>
          <w:rFonts w:ascii="Times New Roman" w:hAnsi="Times New Roman" w:cs="Times New Roman"/>
          <w:sz w:val="20"/>
        </w:rPr>
        <w:t xml:space="preserve"> die </w:t>
      </w:r>
      <w:bookmarkStart w:id="13" w:name="_Hlk22043460"/>
      <w:proofErr w:type="spellStart"/>
      <w:r w:rsidRPr="00A616C4">
        <w:rPr>
          <w:rFonts w:ascii="Times New Roman" w:hAnsi="Times New Roman" w:cs="Times New Roman"/>
          <w:sz w:val="20"/>
        </w:rPr>
        <w:t>Anastasis</w:t>
      </w:r>
      <w:proofErr w:type="spellEnd"/>
      <w:r w:rsidRPr="00A616C4">
        <w:rPr>
          <w:rFonts w:ascii="Times New Roman" w:hAnsi="Times New Roman" w:cs="Times New Roman"/>
          <w:sz w:val="20"/>
        </w:rPr>
        <w:t xml:space="preserve"> </w:t>
      </w:r>
      <w:proofErr w:type="spellStart"/>
      <w:r w:rsidRPr="00A616C4">
        <w:rPr>
          <w:rFonts w:ascii="Times New Roman" w:hAnsi="Times New Roman" w:cs="Times New Roman"/>
          <w:sz w:val="20"/>
        </w:rPr>
        <w:t>Childerici</w:t>
      </w:r>
      <w:proofErr w:type="spellEnd"/>
      <w:r w:rsidRPr="00A616C4">
        <w:rPr>
          <w:rFonts w:ascii="Times New Roman" w:hAnsi="Times New Roman" w:cs="Times New Roman"/>
          <w:sz w:val="20"/>
        </w:rPr>
        <w:t xml:space="preserve"> </w:t>
      </w:r>
      <w:bookmarkEnd w:id="13"/>
      <w:r w:rsidRPr="00A616C4">
        <w:rPr>
          <w:rFonts w:ascii="Times New Roman" w:hAnsi="Times New Roman" w:cs="Times New Roman"/>
          <w:sz w:val="20"/>
        </w:rPr>
        <w:t>I Francorum Regis,</w:t>
      </w:r>
      <w:r w:rsidRPr="00A616C4">
        <w:rPr>
          <w:rFonts w:ascii="Times New Roman" w:hAnsi="Times New Roman" w:cs="Times New Roman"/>
          <w:bCs/>
          <w:sz w:val="20"/>
        </w:rPr>
        <w:t xml:space="preserve">" </w:t>
      </w:r>
      <w:r w:rsidRPr="00A616C4">
        <w:rPr>
          <w:rFonts w:ascii="Times New Roman" w:hAnsi="Times New Roman" w:cs="Times New Roman"/>
          <w:sz w:val="20"/>
        </w:rPr>
        <w:t xml:space="preserve">in </w:t>
      </w:r>
      <w:r w:rsidRPr="00A616C4">
        <w:rPr>
          <w:rFonts w:ascii="Times New Roman" w:hAnsi="Times New Roman" w:cs="Times New Roman"/>
          <w:i/>
          <w:iCs/>
          <w:sz w:val="20"/>
        </w:rPr>
        <w:t xml:space="preserve">Das </w:t>
      </w:r>
      <w:proofErr w:type="spellStart"/>
      <w:r w:rsidRPr="00A616C4">
        <w:rPr>
          <w:rFonts w:ascii="Times New Roman" w:hAnsi="Times New Roman" w:cs="Times New Roman"/>
          <w:i/>
          <w:iCs/>
          <w:sz w:val="20"/>
        </w:rPr>
        <w:t>Grab</w:t>
      </w:r>
      <w:proofErr w:type="spellEnd"/>
      <w:r w:rsidRPr="00A616C4">
        <w:rPr>
          <w:rFonts w:ascii="Times New Roman" w:hAnsi="Times New Roman" w:cs="Times New Roman"/>
          <w:i/>
          <w:iCs/>
          <w:sz w:val="20"/>
        </w:rPr>
        <w:t xml:space="preserve"> des </w:t>
      </w:r>
      <w:proofErr w:type="spellStart"/>
      <w:r w:rsidRPr="00A616C4">
        <w:rPr>
          <w:rFonts w:ascii="Times New Roman" w:hAnsi="Times New Roman" w:cs="Times New Roman"/>
          <w:i/>
          <w:iCs/>
          <w:sz w:val="20"/>
        </w:rPr>
        <w:t>fränkischen</w:t>
      </w:r>
      <w:proofErr w:type="spellEnd"/>
      <w:r w:rsidRPr="00A616C4">
        <w:rPr>
          <w:rFonts w:ascii="Times New Roman" w:hAnsi="Times New Roman" w:cs="Times New Roman"/>
          <w:i/>
          <w:iCs/>
          <w:sz w:val="20"/>
        </w:rPr>
        <w:t xml:space="preserve"> </w:t>
      </w:r>
      <w:proofErr w:type="spellStart"/>
      <w:r w:rsidRPr="00A616C4">
        <w:rPr>
          <w:rFonts w:ascii="Times New Roman" w:hAnsi="Times New Roman" w:cs="Times New Roman"/>
          <w:i/>
          <w:iCs/>
          <w:sz w:val="20"/>
        </w:rPr>
        <w:t>Königs</w:t>
      </w:r>
      <w:proofErr w:type="spellEnd"/>
      <w:r w:rsidRPr="00A616C4">
        <w:rPr>
          <w:rFonts w:ascii="Times New Roman" w:hAnsi="Times New Roman" w:cs="Times New Roman"/>
          <w:i/>
          <w:iCs/>
          <w:sz w:val="20"/>
        </w:rPr>
        <w:t xml:space="preserve"> </w:t>
      </w:r>
      <w:proofErr w:type="spellStart"/>
      <w:r w:rsidRPr="00A616C4">
        <w:rPr>
          <w:rFonts w:ascii="Times New Roman" w:hAnsi="Times New Roman" w:cs="Times New Roman"/>
          <w:i/>
          <w:iCs/>
          <w:sz w:val="20"/>
        </w:rPr>
        <w:t>Childerich</w:t>
      </w:r>
      <w:proofErr w:type="spellEnd"/>
      <w:r w:rsidRPr="00A616C4">
        <w:rPr>
          <w:rFonts w:ascii="Times New Roman" w:hAnsi="Times New Roman" w:cs="Times New Roman"/>
          <w:i/>
          <w:iCs/>
          <w:sz w:val="20"/>
        </w:rPr>
        <w:t xml:space="preserve"> in Tournai </w:t>
      </w:r>
      <w:proofErr w:type="spellStart"/>
      <w:r w:rsidRPr="00A616C4">
        <w:rPr>
          <w:rFonts w:ascii="Times New Roman" w:hAnsi="Times New Roman" w:cs="Times New Roman"/>
          <w:i/>
          <w:iCs/>
          <w:sz w:val="20"/>
        </w:rPr>
        <w:t>und</w:t>
      </w:r>
      <w:proofErr w:type="spellEnd"/>
      <w:r w:rsidRPr="00A616C4">
        <w:rPr>
          <w:rFonts w:ascii="Times New Roman" w:hAnsi="Times New Roman" w:cs="Times New Roman"/>
          <w:i/>
          <w:iCs/>
          <w:sz w:val="20"/>
        </w:rPr>
        <w:t xml:space="preserve"> die </w:t>
      </w:r>
      <w:proofErr w:type="spellStart"/>
      <w:r w:rsidRPr="00A616C4">
        <w:rPr>
          <w:rFonts w:ascii="Times New Roman" w:hAnsi="Times New Roman" w:cs="Times New Roman"/>
          <w:i/>
          <w:iCs/>
          <w:sz w:val="20"/>
        </w:rPr>
        <w:t>Anastasis</w:t>
      </w:r>
      <w:proofErr w:type="spellEnd"/>
      <w:r w:rsidRPr="00A616C4">
        <w:rPr>
          <w:rFonts w:ascii="Times New Roman" w:hAnsi="Times New Roman" w:cs="Times New Roman"/>
          <w:i/>
          <w:iCs/>
          <w:sz w:val="20"/>
        </w:rPr>
        <w:t xml:space="preserve"> </w:t>
      </w:r>
      <w:proofErr w:type="spellStart"/>
      <w:r w:rsidRPr="00A616C4">
        <w:rPr>
          <w:rFonts w:ascii="Times New Roman" w:hAnsi="Times New Roman" w:cs="Times New Roman"/>
          <w:i/>
          <w:iCs/>
          <w:sz w:val="20"/>
        </w:rPr>
        <w:t>Childerici</w:t>
      </w:r>
      <w:proofErr w:type="spellEnd"/>
      <w:r w:rsidRPr="00A616C4">
        <w:rPr>
          <w:rFonts w:ascii="Times New Roman" w:hAnsi="Times New Roman" w:cs="Times New Roman"/>
          <w:i/>
          <w:iCs/>
          <w:sz w:val="20"/>
        </w:rPr>
        <w:t xml:space="preserve"> von Jean-Jacques Chifflet </w:t>
      </w:r>
      <w:proofErr w:type="spellStart"/>
      <w:r w:rsidRPr="00A616C4">
        <w:rPr>
          <w:rFonts w:ascii="Times New Roman" w:hAnsi="Times New Roman" w:cs="Times New Roman"/>
          <w:i/>
          <w:iCs/>
          <w:sz w:val="20"/>
        </w:rPr>
        <w:t>aus</w:t>
      </w:r>
      <w:proofErr w:type="spellEnd"/>
      <w:r w:rsidRPr="00A616C4">
        <w:rPr>
          <w:rFonts w:ascii="Times New Roman" w:hAnsi="Times New Roman" w:cs="Times New Roman"/>
          <w:i/>
          <w:iCs/>
          <w:sz w:val="20"/>
        </w:rPr>
        <w:t xml:space="preserve"> </w:t>
      </w:r>
      <w:proofErr w:type="spellStart"/>
      <w:r w:rsidRPr="00A616C4">
        <w:rPr>
          <w:rFonts w:ascii="Times New Roman" w:hAnsi="Times New Roman" w:cs="Times New Roman"/>
          <w:i/>
          <w:iCs/>
          <w:sz w:val="20"/>
        </w:rPr>
        <w:t>dem</w:t>
      </w:r>
      <w:proofErr w:type="spellEnd"/>
      <w:r w:rsidRPr="00A616C4">
        <w:rPr>
          <w:rFonts w:ascii="Times New Roman" w:hAnsi="Times New Roman" w:cs="Times New Roman"/>
          <w:i/>
          <w:iCs/>
          <w:sz w:val="20"/>
        </w:rPr>
        <w:t xml:space="preserve"> </w:t>
      </w:r>
      <w:proofErr w:type="spellStart"/>
      <w:r w:rsidRPr="00A616C4">
        <w:rPr>
          <w:rFonts w:ascii="Times New Roman" w:hAnsi="Times New Roman" w:cs="Times New Roman"/>
          <w:i/>
          <w:iCs/>
          <w:sz w:val="20"/>
        </w:rPr>
        <w:t>Jahre</w:t>
      </w:r>
      <w:proofErr w:type="spellEnd"/>
      <w:r w:rsidRPr="00A616C4">
        <w:rPr>
          <w:rFonts w:ascii="Times New Roman" w:hAnsi="Times New Roman" w:cs="Times New Roman"/>
          <w:i/>
          <w:iCs/>
          <w:sz w:val="20"/>
        </w:rPr>
        <w:t xml:space="preserve"> 1655</w:t>
      </w:r>
      <w:r w:rsidRPr="00A616C4">
        <w:rPr>
          <w:rFonts w:ascii="Times New Roman" w:hAnsi="Times New Roman" w:cs="Times New Roman"/>
          <w:sz w:val="20"/>
        </w:rPr>
        <w:t xml:space="preserve">, </w:t>
      </w:r>
      <w:proofErr w:type="spellStart"/>
      <w:r w:rsidRPr="00A616C4">
        <w:rPr>
          <w:rFonts w:ascii="Times New Roman" w:hAnsi="Times New Roman" w:cs="Times New Roman"/>
          <w:sz w:val="20"/>
        </w:rPr>
        <w:t>ed</w:t>
      </w:r>
      <w:proofErr w:type="spellEnd"/>
      <w:r w:rsidRPr="00A616C4">
        <w:rPr>
          <w:rFonts w:ascii="Times New Roman" w:hAnsi="Times New Roman" w:cs="Times New Roman"/>
          <w:sz w:val="20"/>
        </w:rPr>
        <w:t xml:space="preserve">. </w:t>
      </w:r>
      <w:r>
        <w:rPr>
          <w:rFonts w:ascii="Times New Roman" w:hAnsi="Times New Roman" w:cs="Times New Roman"/>
          <w:sz w:val="20"/>
        </w:rPr>
        <w:t xml:space="preserve">Dieter </w:t>
      </w:r>
      <w:proofErr w:type="spellStart"/>
      <w:r>
        <w:rPr>
          <w:rFonts w:ascii="Times New Roman" w:hAnsi="Times New Roman" w:cs="Times New Roman"/>
          <w:sz w:val="20"/>
        </w:rPr>
        <w:t>Quast</w:t>
      </w:r>
      <w:proofErr w:type="spellEnd"/>
      <w:r>
        <w:rPr>
          <w:rFonts w:ascii="Times New Roman" w:hAnsi="Times New Roman" w:cs="Times New Roman"/>
          <w:sz w:val="20"/>
        </w:rPr>
        <w:t xml:space="preserve"> (Mainz: </w:t>
      </w:r>
      <w:proofErr w:type="spellStart"/>
      <w:r>
        <w:rPr>
          <w:rFonts w:ascii="Times New Roman" w:hAnsi="Times New Roman" w:cs="Times New Roman"/>
          <w:sz w:val="20"/>
        </w:rPr>
        <w:t>Verlag</w:t>
      </w:r>
      <w:proofErr w:type="spellEnd"/>
      <w:r>
        <w:rPr>
          <w:rFonts w:ascii="Times New Roman" w:hAnsi="Times New Roman" w:cs="Times New Roman"/>
          <w:sz w:val="20"/>
        </w:rPr>
        <w:t xml:space="preserve"> des </w:t>
      </w:r>
      <w:proofErr w:type="spellStart"/>
      <w:r>
        <w:rPr>
          <w:rFonts w:ascii="Times New Roman" w:hAnsi="Times New Roman" w:cs="Times New Roman"/>
          <w:sz w:val="20"/>
        </w:rPr>
        <w:t>Römisch-Germanischen</w:t>
      </w:r>
      <w:proofErr w:type="spellEnd"/>
      <w:r>
        <w:rPr>
          <w:rFonts w:ascii="Times New Roman" w:hAnsi="Times New Roman" w:cs="Times New Roman"/>
          <w:sz w:val="20"/>
        </w:rPr>
        <w:t xml:space="preserve"> </w:t>
      </w:r>
      <w:proofErr w:type="spellStart"/>
      <w:r>
        <w:rPr>
          <w:rFonts w:ascii="Times New Roman" w:hAnsi="Times New Roman" w:cs="Times New Roman"/>
          <w:sz w:val="20"/>
        </w:rPr>
        <w:t>Zentralmuseums</w:t>
      </w:r>
      <w:proofErr w:type="spellEnd"/>
      <w:r>
        <w:rPr>
          <w:rFonts w:ascii="Times New Roman" w:hAnsi="Times New Roman" w:cs="Times New Roman"/>
          <w:sz w:val="20"/>
        </w:rPr>
        <w:t xml:space="preserve">, 2015), 3-7; Bernard de </w:t>
      </w:r>
      <w:r>
        <w:rPr>
          <w:rFonts w:ascii="Times New Roman" w:eastAsia="Times New Roman" w:hAnsi="Times New Roman" w:cs="Times New Roman"/>
          <w:bCs/>
          <w:sz w:val="20"/>
          <w:lang w:eastAsia="ar-SA"/>
        </w:rPr>
        <w:t xml:space="preserve">Vregille, </w:t>
      </w:r>
      <w:r>
        <w:rPr>
          <w:rFonts w:ascii="Times New Roman" w:hAnsi="Times New Roman" w:cs="Times New Roman"/>
          <w:sz w:val="20"/>
        </w:rPr>
        <w:t>"</w:t>
      </w:r>
      <w:r>
        <w:rPr>
          <w:rFonts w:ascii="Times New Roman" w:eastAsia="Times New Roman" w:hAnsi="Times New Roman" w:cs="Times New Roman"/>
          <w:bCs/>
          <w:iCs/>
          <w:sz w:val="20"/>
          <w:lang w:eastAsia="ar-SA"/>
        </w:rPr>
        <w:t>Les prédécesseurs de Jean-Jacques Chifflet</w:t>
      </w:r>
      <w:r>
        <w:rPr>
          <w:rFonts w:ascii="Times New Roman" w:eastAsia="Times New Roman" w:hAnsi="Times New Roman" w:cs="Times New Roman"/>
          <w:bCs/>
          <w:sz w:val="20"/>
          <w:lang w:eastAsia="ar-SA"/>
        </w:rPr>
        <w:t xml:space="preserve">," in </w:t>
      </w:r>
      <w:r>
        <w:rPr>
          <w:rFonts w:ascii="Times New Roman" w:eastAsia="Times New Roman" w:hAnsi="Times New Roman" w:cs="Times New Roman"/>
          <w:bCs/>
          <w:i/>
          <w:sz w:val="20"/>
          <w:lang w:eastAsia="ar-SA"/>
        </w:rPr>
        <w:t>Autour des Chifflet : aux origines de l'érudition en Franche-Comté</w:t>
      </w:r>
      <w:r>
        <w:rPr>
          <w:rFonts w:ascii="Times New Roman" w:eastAsia="Times New Roman" w:hAnsi="Times New Roman" w:cs="Times New Roman"/>
          <w:bCs/>
          <w:sz w:val="20"/>
          <w:lang w:eastAsia="ar-SA"/>
        </w:rPr>
        <w:t xml:space="preserve">, </w:t>
      </w:r>
      <w:proofErr w:type="spellStart"/>
      <w:r>
        <w:rPr>
          <w:rFonts w:ascii="Times New Roman" w:eastAsia="Times New Roman" w:hAnsi="Times New Roman" w:cs="Times New Roman"/>
          <w:bCs/>
          <w:sz w:val="20"/>
          <w:lang w:eastAsia="ar-SA"/>
        </w:rPr>
        <w:t>ed</w:t>
      </w:r>
      <w:proofErr w:type="spellEnd"/>
      <w:r>
        <w:rPr>
          <w:rFonts w:ascii="Times New Roman" w:eastAsia="Times New Roman" w:hAnsi="Times New Roman" w:cs="Times New Roman"/>
          <w:bCs/>
          <w:sz w:val="20"/>
          <w:lang w:eastAsia="ar-SA"/>
        </w:rPr>
        <w:t xml:space="preserve">. Laurence </w:t>
      </w:r>
      <w:proofErr w:type="spellStart"/>
      <w:r>
        <w:rPr>
          <w:rFonts w:ascii="Times New Roman" w:eastAsia="Times New Roman" w:hAnsi="Times New Roman" w:cs="Times New Roman"/>
          <w:bCs/>
          <w:sz w:val="20"/>
          <w:lang w:eastAsia="ar-SA"/>
        </w:rPr>
        <w:t>Delobette</w:t>
      </w:r>
      <w:proofErr w:type="spellEnd"/>
      <w:r>
        <w:rPr>
          <w:rFonts w:ascii="Times New Roman" w:eastAsia="Times New Roman" w:hAnsi="Times New Roman" w:cs="Times New Roman"/>
          <w:bCs/>
          <w:sz w:val="20"/>
          <w:lang w:eastAsia="ar-SA"/>
        </w:rPr>
        <w:t xml:space="preserve"> and Paul </w:t>
      </w:r>
      <w:proofErr w:type="spellStart"/>
      <w:r>
        <w:rPr>
          <w:rFonts w:ascii="Times New Roman" w:eastAsia="Times New Roman" w:hAnsi="Times New Roman" w:cs="Times New Roman"/>
          <w:bCs/>
          <w:sz w:val="20"/>
          <w:lang w:eastAsia="ar-SA"/>
        </w:rPr>
        <w:t>Delsalle</w:t>
      </w:r>
      <w:proofErr w:type="spellEnd"/>
      <w:r>
        <w:rPr>
          <w:rFonts w:ascii="Times New Roman" w:eastAsia="Times New Roman" w:hAnsi="Times New Roman" w:cs="Times New Roman"/>
          <w:bCs/>
          <w:sz w:val="20"/>
          <w:lang w:eastAsia="ar-SA"/>
        </w:rPr>
        <w:t xml:space="preserve"> (Besançon: Presses universitaires de Franche-Comté, 2007), 17-33; Joseph-Jean </w:t>
      </w:r>
      <w:r>
        <w:rPr>
          <w:rFonts w:ascii="Times New Roman" w:hAnsi="Times New Roman" w:cs="Times New Roman"/>
          <w:sz w:val="20"/>
        </w:rPr>
        <w:t>De Smet, "</w:t>
      </w:r>
      <w:r>
        <w:rPr>
          <w:rFonts w:ascii="Times New Roman" w:hAnsi="Times New Roman" w:cs="Times New Roman"/>
          <w:iCs/>
          <w:sz w:val="20"/>
        </w:rPr>
        <w:t>Chifflet (Jean-Jacques),</w:t>
      </w:r>
      <w:r>
        <w:rPr>
          <w:rFonts w:ascii="Times New Roman" w:hAnsi="Times New Roman" w:cs="Times New Roman"/>
          <w:bCs/>
          <w:iCs/>
          <w:sz w:val="20"/>
        </w:rPr>
        <w:t xml:space="preserve">" </w:t>
      </w:r>
      <w:r>
        <w:rPr>
          <w:rFonts w:ascii="Times New Roman" w:hAnsi="Times New Roman" w:cs="Times New Roman"/>
          <w:i/>
          <w:sz w:val="20"/>
        </w:rPr>
        <w:t>Biographie nationale</w:t>
      </w:r>
      <w:r>
        <w:rPr>
          <w:rFonts w:ascii="Times New Roman" w:hAnsi="Times New Roman" w:cs="Times New Roman"/>
          <w:sz w:val="20"/>
        </w:rPr>
        <w:t xml:space="preserve"> (Brussels: Bruylant, 1873), 4:74-76</w:t>
      </w:r>
      <w:bookmarkEnd w:id="12"/>
      <w:r>
        <w:rPr>
          <w:rFonts w:ascii="Times New Roman" w:eastAsia="Times New Roman" w:hAnsi="Times New Roman" w:cs="Times New Roman"/>
          <w:bCs/>
          <w:sz w:val="20"/>
          <w:lang w:eastAsia="ar-SA"/>
        </w:rPr>
        <w:t>.</w:t>
      </w:r>
    </w:p>
  </w:footnote>
  <w:footnote w:id="36">
    <w:p w14:paraId="5C357FAD" w14:textId="77777777" w:rsidR="008468CF" w:rsidRPr="009C1473" w:rsidRDefault="008468CF" w:rsidP="008468CF">
      <w:pPr>
        <w:pStyle w:val="Notedebasdepage"/>
        <w:rPr>
          <w:rFonts w:ascii="Times New Roman" w:eastAsia="Times New Roman" w:hAnsi="Times New Roman" w:cs="Times New Roman"/>
          <w:szCs w:val="24"/>
        </w:rPr>
      </w:pPr>
      <w:r w:rsidRPr="009C1473">
        <w:rPr>
          <w:rStyle w:val="Appelnotedebasdep"/>
          <w:rFonts w:ascii="Times New Roman" w:hAnsi="Times New Roman" w:cs="Times New Roman"/>
        </w:rPr>
        <w:footnoteRef/>
      </w:r>
      <w:r w:rsidRPr="009C1473">
        <w:rPr>
          <w:rFonts w:ascii="Times New Roman" w:hAnsi="Times New Roman" w:cs="Times New Roman"/>
        </w:rPr>
        <w:t xml:space="preserve"> </w:t>
      </w:r>
      <w:r>
        <w:rPr>
          <w:rFonts w:ascii="Times New Roman" w:hAnsi="Times New Roman" w:cs="Times New Roman"/>
        </w:rPr>
        <w:t xml:space="preserve">Jean-Jacques </w:t>
      </w:r>
      <w:r w:rsidRPr="009C1473">
        <w:rPr>
          <w:rFonts w:ascii="Times New Roman" w:eastAsia="Times New Roman" w:hAnsi="Times New Roman" w:cs="Times New Roman"/>
          <w:szCs w:val="24"/>
        </w:rPr>
        <w:t xml:space="preserve">Chifflet, </w:t>
      </w:r>
      <w:proofErr w:type="spellStart"/>
      <w:r w:rsidRPr="009C1473">
        <w:rPr>
          <w:rFonts w:ascii="Times New Roman" w:eastAsia="Times New Roman" w:hAnsi="Times New Roman" w:cs="Times New Roman"/>
          <w:i/>
          <w:szCs w:val="24"/>
        </w:rPr>
        <w:t>Anastasis</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Childerici</w:t>
      </w:r>
      <w:proofErr w:type="spellEnd"/>
      <w:r w:rsidRPr="009C1473">
        <w:rPr>
          <w:rFonts w:ascii="Times New Roman" w:eastAsia="Times New Roman" w:hAnsi="Times New Roman" w:cs="Times New Roman"/>
          <w:i/>
          <w:szCs w:val="24"/>
        </w:rPr>
        <w:t xml:space="preserve"> I. Francorum </w:t>
      </w:r>
      <w:proofErr w:type="spellStart"/>
      <w:r w:rsidRPr="009C1473">
        <w:rPr>
          <w:rFonts w:ascii="Times New Roman" w:eastAsia="Times New Roman" w:hAnsi="Times New Roman" w:cs="Times New Roman"/>
          <w:i/>
          <w:szCs w:val="24"/>
        </w:rPr>
        <w:t>regis</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siue</w:t>
      </w:r>
      <w:proofErr w:type="spellEnd"/>
      <w:r w:rsidRPr="009C1473">
        <w:rPr>
          <w:rFonts w:ascii="Times New Roman" w:eastAsia="Times New Roman" w:hAnsi="Times New Roman" w:cs="Times New Roman"/>
          <w:i/>
          <w:szCs w:val="24"/>
        </w:rPr>
        <w:t xml:space="preserve"> thesaurus </w:t>
      </w:r>
      <w:proofErr w:type="spellStart"/>
      <w:r w:rsidRPr="009C1473">
        <w:rPr>
          <w:rFonts w:ascii="Times New Roman" w:eastAsia="Times New Roman" w:hAnsi="Times New Roman" w:cs="Times New Roman"/>
          <w:i/>
          <w:szCs w:val="24"/>
        </w:rPr>
        <w:t>sepulchralis</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Tornaci</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Nerviorum</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effosus</w:t>
      </w:r>
      <w:proofErr w:type="spellEnd"/>
      <w:r w:rsidRPr="009C1473">
        <w:rPr>
          <w:rFonts w:ascii="Times New Roman" w:eastAsia="Times New Roman" w:hAnsi="Times New Roman" w:cs="Times New Roman"/>
          <w:i/>
          <w:szCs w:val="24"/>
        </w:rPr>
        <w:t xml:space="preserve">, &amp; </w:t>
      </w:r>
      <w:proofErr w:type="spellStart"/>
      <w:r w:rsidRPr="009C1473">
        <w:rPr>
          <w:rFonts w:ascii="Times New Roman" w:eastAsia="Times New Roman" w:hAnsi="Times New Roman" w:cs="Times New Roman"/>
          <w:i/>
          <w:szCs w:val="24"/>
        </w:rPr>
        <w:t>commentario</w:t>
      </w:r>
      <w:proofErr w:type="spellEnd"/>
      <w:r w:rsidRPr="009C1473">
        <w:rPr>
          <w:rFonts w:ascii="Times New Roman" w:eastAsia="Times New Roman" w:hAnsi="Times New Roman" w:cs="Times New Roman"/>
          <w:i/>
          <w:szCs w:val="24"/>
        </w:rPr>
        <w:t xml:space="preserve"> </w:t>
      </w:r>
      <w:proofErr w:type="spellStart"/>
      <w:r w:rsidRPr="009C1473">
        <w:rPr>
          <w:rFonts w:ascii="Times New Roman" w:eastAsia="Times New Roman" w:hAnsi="Times New Roman" w:cs="Times New Roman"/>
          <w:i/>
          <w:szCs w:val="24"/>
        </w:rPr>
        <w:t>illustratus</w:t>
      </w:r>
      <w:proofErr w:type="spellEnd"/>
      <w:r w:rsidRPr="009C1473">
        <w:rPr>
          <w:rFonts w:ascii="Times New Roman" w:eastAsia="Times New Roman" w:hAnsi="Times New Roman" w:cs="Times New Roman"/>
          <w:iCs/>
          <w:szCs w:val="24"/>
        </w:rPr>
        <w:t xml:space="preserve">, </w:t>
      </w:r>
      <w:r>
        <w:rPr>
          <w:rFonts w:ascii="Times New Roman" w:eastAsia="Times New Roman" w:hAnsi="Times New Roman" w:cs="Times New Roman"/>
          <w:iCs/>
          <w:szCs w:val="24"/>
        </w:rPr>
        <w:t>in</w:t>
      </w:r>
      <w:r w:rsidRPr="009C1473">
        <w:rPr>
          <w:rFonts w:ascii="Times New Roman" w:eastAsia="Times New Roman" w:hAnsi="Times New Roman" w:cs="Times New Roman"/>
          <w:szCs w:val="24"/>
        </w:rPr>
        <w:t xml:space="preserve"> </w:t>
      </w:r>
      <w:r w:rsidRPr="00A616C4">
        <w:rPr>
          <w:rFonts w:ascii="Times New Roman" w:hAnsi="Times New Roman" w:cs="Times New Roman"/>
          <w:i/>
          <w:iCs/>
          <w:lang w:val="fr-BE"/>
        </w:rPr>
        <w:t xml:space="preserve">Das </w:t>
      </w:r>
      <w:proofErr w:type="spellStart"/>
      <w:r w:rsidRPr="00A616C4">
        <w:rPr>
          <w:rFonts w:ascii="Times New Roman" w:hAnsi="Times New Roman" w:cs="Times New Roman"/>
          <w:i/>
          <w:iCs/>
          <w:lang w:val="fr-BE"/>
        </w:rPr>
        <w:t>Grab</w:t>
      </w:r>
      <w:proofErr w:type="spellEnd"/>
      <w:r w:rsidRPr="00A616C4">
        <w:rPr>
          <w:rFonts w:ascii="Times New Roman" w:hAnsi="Times New Roman" w:cs="Times New Roman"/>
          <w:i/>
          <w:iCs/>
          <w:lang w:val="fr-BE"/>
        </w:rPr>
        <w:t xml:space="preserve"> des </w:t>
      </w:r>
      <w:proofErr w:type="spellStart"/>
      <w:r w:rsidRPr="00A616C4">
        <w:rPr>
          <w:rFonts w:ascii="Times New Roman" w:hAnsi="Times New Roman" w:cs="Times New Roman"/>
          <w:i/>
          <w:iCs/>
          <w:lang w:val="fr-BE"/>
        </w:rPr>
        <w:t>fränkischen</w:t>
      </w:r>
      <w:proofErr w:type="spellEnd"/>
      <w:r w:rsidRPr="00A616C4">
        <w:rPr>
          <w:rFonts w:ascii="Times New Roman" w:hAnsi="Times New Roman" w:cs="Times New Roman"/>
          <w:i/>
          <w:iCs/>
          <w:lang w:val="fr-BE"/>
        </w:rPr>
        <w:t xml:space="preserve"> </w:t>
      </w:r>
      <w:proofErr w:type="spellStart"/>
      <w:r w:rsidRPr="00A616C4">
        <w:rPr>
          <w:rFonts w:ascii="Times New Roman" w:hAnsi="Times New Roman" w:cs="Times New Roman"/>
          <w:i/>
          <w:iCs/>
          <w:lang w:val="fr-BE"/>
        </w:rPr>
        <w:t>Königs</w:t>
      </w:r>
      <w:proofErr w:type="spellEnd"/>
      <w:r w:rsidRPr="00A616C4">
        <w:rPr>
          <w:rFonts w:ascii="Times New Roman" w:hAnsi="Times New Roman" w:cs="Times New Roman"/>
          <w:i/>
          <w:iCs/>
          <w:lang w:val="fr-BE"/>
        </w:rPr>
        <w:t xml:space="preserve"> </w:t>
      </w:r>
      <w:proofErr w:type="spellStart"/>
      <w:r w:rsidRPr="00A616C4">
        <w:rPr>
          <w:rFonts w:ascii="Times New Roman" w:hAnsi="Times New Roman" w:cs="Times New Roman"/>
          <w:i/>
          <w:iCs/>
          <w:lang w:val="fr-BE"/>
        </w:rPr>
        <w:t>Childerich</w:t>
      </w:r>
      <w:proofErr w:type="spellEnd"/>
      <w:r w:rsidRPr="00A616C4">
        <w:rPr>
          <w:rFonts w:ascii="Times New Roman" w:hAnsi="Times New Roman" w:cs="Times New Roman"/>
          <w:i/>
          <w:iCs/>
          <w:lang w:val="fr-BE"/>
        </w:rPr>
        <w:t xml:space="preserve"> in Tournai </w:t>
      </w:r>
      <w:proofErr w:type="spellStart"/>
      <w:r w:rsidRPr="00A616C4">
        <w:rPr>
          <w:rFonts w:ascii="Times New Roman" w:hAnsi="Times New Roman" w:cs="Times New Roman"/>
          <w:i/>
          <w:iCs/>
          <w:lang w:val="fr-BE"/>
        </w:rPr>
        <w:t>und</w:t>
      </w:r>
      <w:proofErr w:type="spellEnd"/>
      <w:r w:rsidRPr="00A616C4">
        <w:rPr>
          <w:rFonts w:ascii="Times New Roman" w:hAnsi="Times New Roman" w:cs="Times New Roman"/>
          <w:i/>
          <w:iCs/>
          <w:lang w:val="fr-BE"/>
        </w:rPr>
        <w:t xml:space="preserve"> die </w:t>
      </w:r>
      <w:proofErr w:type="spellStart"/>
      <w:r w:rsidRPr="00A616C4">
        <w:rPr>
          <w:rFonts w:ascii="Times New Roman" w:hAnsi="Times New Roman" w:cs="Times New Roman"/>
          <w:i/>
          <w:iCs/>
          <w:lang w:val="fr-BE"/>
        </w:rPr>
        <w:t>Anastasis</w:t>
      </w:r>
      <w:proofErr w:type="spellEnd"/>
      <w:r w:rsidRPr="00A616C4">
        <w:rPr>
          <w:rFonts w:ascii="Times New Roman" w:hAnsi="Times New Roman" w:cs="Times New Roman"/>
          <w:i/>
          <w:iCs/>
          <w:lang w:val="fr-BE"/>
        </w:rPr>
        <w:t xml:space="preserve"> </w:t>
      </w:r>
      <w:proofErr w:type="spellStart"/>
      <w:r w:rsidRPr="00A616C4">
        <w:rPr>
          <w:rFonts w:ascii="Times New Roman" w:hAnsi="Times New Roman" w:cs="Times New Roman"/>
          <w:i/>
          <w:iCs/>
          <w:lang w:val="fr-BE"/>
        </w:rPr>
        <w:t>Childerici</w:t>
      </w:r>
      <w:proofErr w:type="spellEnd"/>
      <w:r w:rsidRPr="00A616C4">
        <w:rPr>
          <w:rFonts w:ascii="Times New Roman" w:hAnsi="Times New Roman" w:cs="Times New Roman"/>
          <w:i/>
          <w:iCs/>
          <w:lang w:val="fr-BE"/>
        </w:rPr>
        <w:t xml:space="preserve"> von Jean-Jacques Chifflet </w:t>
      </w:r>
      <w:proofErr w:type="spellStart"/>
      <w:r w:rsidRPr="00A616C4">
        <w:rPr>
          <w:rFonts w:ascii="Times New Roman" w:hAnsi="Times New Roman" w:cs="Times New Roman"/>
          <w:i/>
          <w:iCs/>
          <w:lang w:val="fr-BE"/>
        </w:rPr>
        <w:t>aus</w:t>
      </w:r>
      <w:proofErr w:type="spellEnd"/>
      <w:r w:rsidRPr="00A616C4">
        <w:rPr>
          <w:rFonts w:ascii="Times New Roman" w:hAnsi="Times New Roman" w:cs="Times New Roman"/>
          <w:i/>
          <w:iCs/>
          <w:lang w:val="fr-BE"/>
        </w:rPr>
        <w:t xml:space="preserve"> </w:t>
      </w:r>
      <w:proofErr w:type="spellStart"/>
      <w:r w:rsidRPr="00A616C4">
        <w:rPr>
          <w:rFonts w:ascii="Times New Roman" w:hAnsi="Times New Roman" w:cs="Times New Roman"/>
          <w:i/>
          <w:iCs/>
          <w:lang w:val="fr-BE"/>
        </w:rPr>
        <w:t>dem</w:t>
      </w:r>
      <w:proofErr w:type="spellEnd"/>
      <w:r w:rsidRPr="00A616C4">
        <w:rPr>
          <w:rFonts w:ascii="Times New Roman" w:hAnsi="Times New Roman" w:cs="Times New Roman"/>
          <w:i/>
          <w:iCs/>
          <w:lang w:val="fr-BE"/>
        </w:rPr>
        <w:t xml:space="preserve"> </w:t>
      </w:r>
      <w:proofErr w:type="spellStart"/>
      <w:r w:rsidRPr="00A616C4">
        <w:rPr>
          <w:rFonts w:ascii="Times New Roman" w:hAnsi="Times New Roman" w:cs="Times New Roman"/>
          <w:i/>
          <w:iCs/>
          <w:lang w:val="fr-BE"/>
        </w:rPr>
        <w:t>Jahre</w:t>
      </w:r>
      <w:proofErr w:type="spellEnd"/>
      <w:r w:rsidRPr="00A616C4">
        <w:rPr>
          <w:rFonts w:ascii="Times New Roman" w:hAnsi="Times New Roman" w:cs="Times New Roman"/>
          <w:i/>
          <w:iCs/>
          <w:lang w:val="fr-BE"/>
        </w:rPr>
        <w:t xml:space="preserve"> 1655</w:t>
      </w:r>
      <w:r w:rsidRPr="00A616C4">
        <w:rPr>
          <w:rFonts w:ascii="Times New Roman" w:hAnsi="Times New Roman" w:cs="Times New Roman"/>
          <w:lang w:val="fr-BE"/>
        </w:rPr>
        <w:t xml:space="preserve">, </w:t>
      </w:r>
      <w:proofErr w:type="spellStart"/>
      <w:r w:rsidRPr="00A616C4">
        <w:rPr>
          <w:rFonts w:ascii="Times New Roman" w:hAnsi="Times New Roman" w:cs="Times New Roman"/>
          <w:lang w:val="fr-BE"/>
        </w:rPr>
        <w:t>ed</w:t>
      </w:r>
      <w:proofErr w:type="spellEnd"/>
      <w:r w:rsidRPr="00A616C4">
        <w:rPr>
          <w:rFonts w:ascii="Times New Roman" w:hAnsi="Times New Roman" w:cs="Times New Roman"/>
          <w:lang w:val="fr-BE"/>
        </w:rPr>
        <w:t xml:space="preserve">. </w:t>
      </w:r>
      <w:r>
        <w:rPr>
          <w:rFonts w:ascii="Times New Roman" w:hAnsi="Times New Roman" w:cs="Times New Roman"/>
        </w:rPr>
        <w:t xml:space="preserve">Dieter </w:t>
      </w:r>
      <w:proofErr w:type="spellStart"/>
      <w:r>
        <w:rPr>
          <w:rFonts w:ascii="Times New Roman" w:hAnsi="Times New Roman" w:cs="Times New Roman"/>
        </w:rPr>
        <w:t>Quast</w:t>
      </w:r>
      <w:proofErr w:type="spellEnd"/>
      <w:r>
        <w:rPr>
          <w:rFonts w:ascii="Times New Roman" w:hAnsi="Times New Roman" w:cs="Times New Roman"/>
        </w:rPr>
        <w:t xml:space="preserve"> (Mainz: </w:t>
      </w:r>
      <w:proofErr w:type="spellStart"/>
      <w:r>
        <w:rPr>
          <w:rFonts w:ascii="Times New Roman" w:hAnsi="Times New Roman" w:cs="Times New Roman"/>
        </w:rPr>
        <w:t>Verlag</w:t>
      </w:r>
      <w:proofErr w:type="spellEnd"/>
      <w:r>
        <w:rPr>
          <w:rFonts w:ascii="Times New Roman" w:hAnsi="Times New Roman" w:cs="Times New Roman"/>
        </w:rPr>
        <w:t xml:space="preserve"> des </w:t>
      </w:r>
      <w:proofErr w:type="spellStart"/>
      <w:r>
        <w:rPr>
          <w:rFonts w:ascii="Times New Roman" w:hAnsi="Times New Roman" w:cs="Times New Roman"/>
        </w:rPr>
        <w:t>Römisch-Germanischen</w:t>
      </w:r>
      <w:proofErr w:type="spellEnd"/>
      <w:r>
        <w:rPr>
          <w:rFonts w:ascii="Times New Roman" w:hAnsi="Times New Roman" w:cs="Times New Roman"/>
        </w:rPr>
        <w:t xml:space="preserve"> </w:t>
      </w:r>
      <w:proofErr w:type="spellStart"/>
      <w:r>
        <w:rPr>
          <w:rFonts w:ascii="Times New Roman" w:hAnsi="Times New Roman" w:cs="Times New Roman"/>
        </w:rPr>
        <w:t>Zentralmuseums</w:t>
      </w:r>
      <w:proofErr w:type="spellEnd"/>
      <w:r>
        <w:rPr>
          <w:rFonts w:ascii="Times New Roman" w:hAnsi="Times New Roman" w:cs="Times New Roman"/>
        </w:rPr>
        <w:t>, 2015),</w:t>
      </w:r>
      <w:r>
        <w:rPr>
          <w:rFonts w:ascii="Times New Roman" w:eastAsia="Times New Roman" w:hAnsi="Times New Roman" w:cs="Times New Roman"/>
          <w:szCs w:val="24"/>
        </w:rPr>
        <w:t xml:space="preserve"> 294.</w:t>
      </w:r>
    </w:p>
  </w:footnote>
  <w:footnote w:id="37">
    <w:p w14:paraId="6B4D1B85" w14:textId="05985379" w:rsidR="00B73FBC" w:rsidRPr="00B90B5A" w:rsidRDefault="00B73FBC">
      <w:pPr>
        <w:pStyle w:val="Notedebasdepage"/>
        <w:rPr>
          <w:rFonts w:ascii="Times New Roman" w:eastAsia="Calibri" w:hAnsi="Times New Roman" w:cs="Times New Roman"/>
          <w:bCs/>
          <w:color w:val="0070C0"/>
          <w:lang w:val="fr-BE"/>
        </w:rPr>
      </w:pPr>
      <w:r w:rsidRPr="00B90B5A">
        <w:rPr>
          <w:rStyle w:val="Appelnotedebasdep"/>
          <w:rFonts w:ascii="Times New Roman" w:hAnsi="Times New Roman" w:cs="Times New Roman"/>
        </w:rPr>
        <w:footnoteRef/>
      </w:r>
      <w:r w:rsidR="00C22CEF" w:rsidRPr="00B90B5A">
        <w:rPr>
          <w:rFonts w:ascii="Times New Roman" w:hAnsi="Times New Roman" w:cs="Times New Roman"/>
        </w:rPr>
        <w:t xml:space="preserve"> Nicolas-Claude Fabri de</w:t>
      </w:r>
      <w:r w:rsidRPr="00B90B5A">
        <w:rPr>
          <w:rFonts w:ascii="Times New Roman" w:hAnsi="Times New Roman" w:cs="Times New Roman"/>
        </w:rPr>
        <w:t xml:space="preserve"> </w:t>
      </w:r>
      <w:r w:rsidR="00EF0400" w:rsidRPr="00B90B5A">
        <w:rPr>
          <w:rFonts w:ascii="Times New Roman" w:eastAsia="Calibri" w:hAnsi="Times New Roman" w:cs="Times New Roman"/>
          <w:bCs/>
          <w:lang w:val="fr-BE"/>
        </w:rPr>
        <w:t xml:space="preserve">Peiresc, </w:t>
      </w:r>
      <w:r w:rsidR="00EF0400" w:rsidRPr="00B90B5A">
        <w:rPr>
          <w:rFonts w:ascii="Times New Roman" w:eastAsia="Calibri" w:hAnsi="Times New Roman" w:cs="Times New Roman"/>
          <w:bCs/>
          <w:i/>
          <w:lang w:val="fr-BE"/>
        </w:rPr>
        <w:t>Lettres de Peiresc</w:t>
      </w:r>
      <w:r w:rsidR="00EF0400" w:rsidRPr="00B90B5A">
        <w:rPr>
          <w:rFonts w:ascii="Times New Roman" w:eastAsia="Calibri" w:hAnsi="Times New Roman" w:cs="Times New Roman"/>
          <w:bCs/>
          <w:lang w:val="fr-BE"/>
        </w:rPr>
        <w:t xml:space="preserve">, </w:t>
      </w:r>
      <w:proofErr w:type="spellStart"/>
      <w:r w:rsidR="00C22CEF" w:rsidRPr="00B90B5A">
        <w:rPr>
          <w:rFonts w:ascii="Times New Roman" w:eastAsia="Calibri" w:hAnsi="Times New Roman" w:cs="Times New Roman"/>
          <w:bCs/>
          <w:lang w:val="fr-BE"/>
        </w:rPr>
        <w:t>e</w:t>
      </w:r>
      <w:r w:rsidR="00EF0400" w:rsidRPr="00B90B5A">
        <w:rPr>
          <w:rFonts w:ascii="Times New Roman" w:eastAsia="Calibri" w:hAnsi="Times New Roman" w:cs="Times New Roman"/>
          <w:bCs/>
          <w:lang w:val="fr-BE"/>
        </w:rPr>
        <w:t>d</w:t>
      </w:r>
      <w:proofErr w:type="spellEnd"/>
      <w:r w:rsidR="00EF0400" w:rsidRPr="00B90B5A">
        <w:rPr>
          <w:rFonts w:ascii="Times New Roman" w:eastAsia="Calibri" w:hAnsi="Times New Roman" w:cs="Times New Roman"/>
          <w:bCs/>
          <w:lang w:val="fr-BE"/>
        </w:rPr>
        <w:t xml:space="preserve">. </w:t>
      </w:r>
      <w:r w:rsidR="00C22CEF" w:rsidRPr="00B90B5A">
        <w:rPr>
          <w:rFonts w:ascii="Times New Roman" w:eastAsia="Calibri" w:hAnsi="Times New Roman" w:cs="Times New Roman"/>
          <w:bCs/>
          <w:lang w:val="fr-BE"/>
        </w:rPr>
        <w:t xml:space="preserve">Philippe </w:t>
      </w:r>
      <w:proofErr w:type="spellStart"/>
      <w:r w:rsidR="00EF0400" w:rsidRPr="00B90B5A">
        <w:rPr>
          <w:rFonts w:ascii="Times New Roman" w:eastAsia="Calibri" w:hAnsi="Times New Roman" w:cs="Times New Roman"/>
          <w:bCs/>
          <w:lang w:val="fr-BE"/>
        </w:rPr>
        <w:t>Tamizey</w:t>
      </w:r>
      <w:proofErr w:type="spellEnd"/>
      <w:r w:rsidR="00EF0400" w:rsidRPr="00B90B5A">
        <w:rPr>
          <w:rFonts w:ascii="Times New Roman" w:eastAsia="Calibri" w:hAnsi="Times New Roman" w:cs="Times New Roman"/>
          <w:bCs/>
          <w:lang w:val="fr-BE"/>
        </w:rPr>
        <w:t xml:space="preserve"> de Larroque</w:t>
      </w:r>
      <w:r w:rsidR="00C22CEF" w:rsidRPr="00B90B5A">
        <w:rPr>
          <w:rFonts w:ascii="Times New Roman" w:eastAsia="Calibri" w:hAnsi="Times New Roman" w:cs="Times New Roman"/>
          <w:bCs/>
          <w:lang w:val="fr-BE"/>
        </w:rPr>
        <w:t xml:space="preserve"> (</w:t>
      </w:r>
      <w:r w:rsidR="00EF0400" w:rsidRPr="00B90B5A">
        <w:rPr>
          <w:rFonts w:ascii="Times New Roman" w:eastAsia="Calibri" w:hAnsi="Times New Roman" w:cs="Times New Roman"/>
          <w:bCs/>
          <w:lang w:val="fr-BE"/>
        </w:rPr>
        <w:t>Paris</w:t>
      </w:r>
      <w:r w:rsidR="00C22CEF" w:rsidRPr="00B90B5A">
        <w:rPr>
          <w:rFonts w:ascii="Times New Roman" w:eastAsia="Calibri" w:hAnsi="Times New Roman" w:cs="Times New Roman"/>
          <w:bCs/>
          <w:lang w:val="fr-BE"/>
        </w:rPr>
        <w:t>: Imprimerie Nationale</w:t>
      </w:r>
      <w:r w:rsidR="00EF0400" w:rsidRPr="00B90B5A">
        <w:rPr>
          <w:rFonts w:ascii="Times New Roman" w:eastAsia="Calibri" w:hAnsi="Times New Roman" w:cs="Times New Roman"/>
          <w:bCs/>
          <w:lang w:val="fr-BE"/>
        </w:rPr>
        <w:t>, 1893</w:t>
      </w:r>
      <w:r w:rsidR="00C22CEF" w:rsidRPr="00B90B5A">
        <w:rPr>
          <w:rFonts w:ascii="Times New Roman" w:eastAsia="Calibri" w:hAnsi="Times New Roman" w:cs="Times New Roman"/>
          <w:bCs/>
          <w:lang w:val="fr-BE"/>
        </w:rPr>
        <w:t>)</w:t>
      </w:r>
      <w:r w:rsidR="00EF0400" w:rsidRPr="00B90B5A">
        <w:rPr>
          <w:rFonts w:ascii="Times New Roman" w:eastAsia="Calibri" w:hAnsi="Times New Roman" w:cs="Times New Roman"/>
          <w:bCs/>
          <w:lang w:val="fr-BE"/>
        </w:rPr>
        <w:t>,</w:t>
      </w:r>
      <w:r w:rsidR="00C22CEF" w:rsidRPr="00B90B5A">
        <w:rPr>
          <w:rFonts w:ascii="Times New Roman" w:eastAsia="Calibri" w:hAnsi="Times New Roman" w:cs="Times New Roman"/>
          <w:bCs/>
          <w:lang w:val="fr-BE"/>
        </w:rPr>
        <w:t xml:space="preserve"> 4:</w:t>
      </w:r>
      <w:r w:rsidR="00EF0400" w:rsidRPr="00B90B5A">
        <w:rPr>
          <w:rFonts w:ascii="Times New Roman" w:eastAsia="Calibri" w:hAnsi="Times New Roman" w:cs="Times New Roman"/>
          <w:bCs/>
          <w:lang w:val="fr-BE"/>
        </w:rPr>
        <w:t xml:space="preserve"> 379; </w:t>
      </w:r>
      <w:r w:rsidR="00C22CEF" w:rsidRPr="00B90B5A">
        <w:rPr>
          <w:rFonts w:ascii="Times New Roman" w:eastAsia="Calibri" w:hAnsi="Times New Roman" w:cs="Times New Roman"/>
          <w:bCs/>
          <w:lang w:val="fr-BE"/>
        </w:rPr>
        <w:t>Pierre Gassendi</w:t>
      </w:r>
      <w:r w:rsidR="00EF0400" w:rsidRPr="00B90B5A">
        <w:rPr>
          <w:rFonts w:ascii="Times New Roman" w:eastAsia="Calibri" w:hAnsi="Times New Roman" w:cs="Times New Roman"/>
          <w:bCs/>
          <w:lang w:val="fr-BE"/>
        </w:rPr>
        <w:t xml:space="preserve">, </w:t>
      </w:r>
      <w:r w:rsidR="00C22CEF" w:rsidRPr="00B90B5A">
        <w:rPr>
          <w:rFonts w:ascii="Times New Roman" w:eastAsia="Calibri" w:hAnsi="Times New Roman" w:cs="Times New Roman"/>
          <w:bCs/>
          <w:i/>
          <w:lang w:val="fr-BE"/>
        </w:rPr>
        <w:t>Vie de l’illustre Nicolas-Claude Fabri de Peiresc, conseiller au parlement d’Aix</w:t>
      </w:r>
      <w:r w:rsidR="00C22CEF" w:rsidRPr="00B90B5A">
        <w:rPr>
          <w:rFonts w:ascii="Times New Roman" w:eastAsia="Calibri" w:hAnsi="Times New Roman" w:cs="Times New Roman"/>
          <w:bCs/>
          <w:lang w:val="fr-BE"/>
        </w:rPr>
        <w:t xml:space="preserve">, </w:t>
      </w:r>
      <w:proofErr w:type="spellStart"/>
      <w:r w:rsidR="00C22CEF" w:rsidRPr="00B90B5A">
        <w:rPr>
          <w:rFonts w:ascii="Times New Roman" w:eastAsia="Calibri" w:hAnsi="Times New Roman" w:cs="Times New Roman"/>
          <w:bCs/>
          <w:lang w:val="fr-BE"/>
        </w:rPr>
        <w:t>ed</w:t>
      </w:r>
      <w:proofErr w:type="spellEnd"/>
      <w:r w:rsidR="00C22CEF" w:rsidRPr="00B90B5A">
        <w:rPr>
          <w:rFonts w:ascii="Times New Roman" w:eastAsia="Calibri" w:hAnsi="Times New Roman" w:cs="Times New Roman"/>
          <w:bCs/>
          <w:lang w:val="fr-BE"/>
        </w:rPr>
        <w:t xml:space="preserve">. Roger </w:t>
      </w:r>
      <w:proofErr w:type="spellStart"/>
      <w:r w:rsidR="00C22CEF" w:rsidRPr="00B90B5A">
        <w:rPr>
          <w:rFonts w:ascii="Times New Roman" w:eastAsia="Calibri" w:hAnsi="Times New Roman" w:cs="Times New Roman"/>
          <w:bCs/>
          <w:lang w:val="fr-BE"/>
        </w:rPr>
        <w:t>Lassale</w:t>
      </w:r>
      <w:proofErr w:type="spellEnd"/>
      <w:r w:rsidR="00C22CEF" w:rsidRPr="00B90B5A">
        <w:rPr>
          <w:rFonts w:ascii="Times New Roman" w:eastAsia="Calibri" w:hAnsi="Times New Roman" w:cs="Times New Roman"/>
          <w:bCs/>
          <w:lang w:val="fr-BE"/>
        </w:rPr>
        <w:t xml:space="preserve"> and Agnès Bresson (Paris: Belin, 1992), </w:t>
      </w:r>
      <w:r w:rsidR="00EF0400" w:rsidRPr="00B90B5A">
        <w:rPr>
          <w:rFonts w:ascii="Times New Roman" w:eastAsia="Calibri" w:hAnsi="Times New Roman" w:cs="Times New Roman"/>
          <w:bCs/>
          <w:lang w:val="fr-BE"/>
        </w:rPr>
        <w:t>90</w:t>
      </w:r>
      <w:r w:rsidR="00EF0400" w:rsidRPr="00B90B5A">
        <w:rPr>
          <w:rFonts w:ascii="Times New Roman" w:eastAsia="Calibri" w:hAnsi="Times New Roman" w:cs="Times New Roman"/>
          <w:bCs/>
          <w:color w:val="0070C0"/>
          <w:lang w:val="fr-BE"/>
        </w:rPr>
        <w:t>.</w:t>
      </w:r>
    </w:p>
  </w:footnote>
  <w:footnote w:id="38">
    <w:p w14:paraId="71BB63AF" w14:textId="3C3F4C8E" w:rsidR="00020F0A" w:rsidRPr="00B90B5A" w:rsidRDefault="00020F0A">
      <w:pPr>
        <w:pStyle w:val="Notedebasdepage"/>
        <w:rPr>
          <w:rFonts w:ascii="Times New Roman" w:hAnsi="Times New Roman" w:cs="Times New Roman"/>
          <w:lang w:val="fr-BE"/>
        </w:rPr>
      </w:pPr>
      <w:r w:rsidRPr="00B90B5A">
        <w:rPr>
          <w:rStyle w:val="Appelnotedebasdep"/>
          <w:rFonts w:ascii="Times New Roman" w:hAnsi="Times New Roman" w:cs="Times New Roman"/>
        </w:rPr>
        <w:footnoteRef/>
      </w:r>
      <w:r w:rsidR="00B90B5A">
        <w:rPr>
          <w:rFonts w:ascii="Times New Roman" w:hAnsi="Times New Roman" w:cs="Times New Roman"/>
          <w:vertAlign w:val="superscript"/>
        </w:rPr>
        <w:t xml:space="preserve"> </w:t>
      </w:r>
      <w:proofErr w:type="spellStart"/>
      <w:r w:rsidR="00B90B5A">
        <w:rPr>
          <w:rFonts w:ascii="Times New Roman" w:hAnsi="Times New Roman" w:cs="Times New Roman"/>
        </w:rPr>
        <w:t>Aubertus</w:t>
      </w:r>
      <w:proofErr w:type="spellEnd"/>
      <w:r w:rsidR="00B90B5A">
        <w:rPr>
          <w:rFonts w:ascii="Times New Roman" w:hAnsi="Times New Roman" w:cs="Times New Roman"/>
        </w:rPr>
        <w:t xml:space="preserve"> </w:t>
      </w:r>
      <w:proofErr w:type="spellStart"/>
      <w:r w:rsidR="00B90B5A">
        <w:rPr>
          <w:rFonts w:ascii="Times New Roman" w:hAnsi="Times New Roman" w:cs="Times New Roman"/>
        </w:rPr>
        <w:t>Miraeus</w:t>
      </w:r>
      <w:proofErr w:type="spellEnd"/>
      <w:r w:rsidR="00B90B5A">
        <w:rPr>
          <w:rFonts w:ascii="Times New Roman" w:hAnsi="Times New Roman" w:cs="Times New Roman"/>
        </w:rPr>
        <w:t xml:space="preserve">, </w:t>
      </w:r>
      <w:proofErr w:type="spellStart"/>
      <w:r w:rsidR="00B90B5A">
        <w:rPr>
          <w:rFonts w:ascii="Times New Roman" w:hAnsi="Times New Roman" w:cs="Times New Roman"/>
          <w:i/>
          <w:iCs/>
        </w:rPr>
        <w:t>Rerum</w:t>
      </w:r>
      <w:proofErr w:type="spellEnd"/>
      <w:r w:rsidR="00B90B5A">
        <w:rPr>
          <w:rFonts w:ascii="Times New Roman" w:hAnsi="Times New Roman" w:cs="Times New Roman"/>
          <w:i/>
          <w:iCs/>
        </w:rPr>
        <w:t xml:space="preserve"> </w:t>
      </w:r>
      <w:proofErr w:type="spellStart"/>
      <w:r w:rsidR="00B90B5A">
        <w:rPr>
          <w:rFonts w:ascii="Times New Roman" w:hAnsi="Times New Roman" w:cs="Times New Roman"/>
          <w:i/>
          <w:iCs/>
        </w:rPr>
        <w:t>Belgicarum</w:t>
      </w:r>
      <w:proofErr w:type="spellEnd"/>
      <w:r w:rsidR="00B90B5A">
        <w:rPr>
          <w:rFonts w:ascii="Times New Roman" w:hAnsi="Times New Roman" w:cs="Times New Roman"/>
          <w:i/>
          <w:iCs/>
        </w:rPr>
        <w:t xml:space="preserve"> annales in </w:t>
      </w:r>
      <w:proofErr w:type="spellStart"/>
      <w:r w:rsidR="00B90B5A">
        <w:rPr>
          <w:rFonts w:ascii="Times New Roman" w:hAnsi="Times New Roman" w:cs="Times New Roman"/>
          <w:i/>
          <w:iCs/>
        </w:rPr>
        <w:t>quibus</w:t>
      </w:r>
      <w:proofErr w:type="spellEnd"/>
      <w:r w:rsidR="00B90B5A">
        <w:rPr>
          <w:rFonts w:ascii="Times New Roman" w:hAnsi="Times New Roman" w:cs="Times New Roman"/>
          <w:i/>
          <w:iCs/>
        </w:rPr>
        <w:t xml:space="preserve"> </w:t>
      </w:r>
      <w:proofErr w:type="spellStart"/>
      <w:r w:rsidR="00B90B5A">
        <w:rPr>
          <w:rFonts w:ascii="Times New Roman" w:hAnsi="Times New Roman" w:cs="Times New Roman"/>
          <w:i/>
          <w:iCs/>
        </w:rPr>
        <w:t>Christianae</w:t>
      </w:r>
      <w:proofErr w:type="spellEnd"/>
      <w:r w:rsidR="00B90B5A">
        <w:rPr>
          <w:rFonts w:ascii="Times New Roman" w:hAnsi="Times New Roman" w:cs="Times New Roman"/>
          <w:i/>
          <w:iCs/>
        </w:rPr>
        <w:t xml:space="preserve"> </w:t>
      </w:r>
      <w:proofErr w:type="spellStart"/>
      <w:r w:rsidR="00B90B5A">
        <w:rPr>
          <w:rFonts w:ascii="Times New Roman" w:hAnsi="Times New Roman" w:cs="Times New Roman"/>
          <w:i/>
          <w:iCs/>
        </w:rPr>
        <w:t>religionis</w:t>
      </w:r>
      <w:proofErr w:type="spellEnd"/>
      <w:r w:rsidR="00B90B5A">
        <w:rPr>
          <w:rFonts w:ascii="Times New Roman" w:hAnsi="Times New Roman" w:cs="Times New Roman"/>
          <w:i/>
          <w:iCs/>
        </w:rPr>
        <w:t xml:space="preserve">, &amp; variorum </w:t>
      </w:r>
      <w:proofErr w:type="spellStart"/>
      <w:r w:rsidR="00B90B5A">
        <w:rPr>
          <w:rFonts w:ascii="Times New Roman" w:hAnsi="Times New Roman" w:cs="Times New Roman"/>
          <w:i/>
          <w:iCs/>
        </w:rPr>
        <w:t>apud</w:t>
      </w:r>
      <w:proofErr w:type="spellEnd"/>
      <w:r w:rsidR="00B90B5A">
        <w:rPr>
          <w:rFonts w:ascii="Times New Roman" w:hAnsi="Times New Roman" w:cs="Times New Roman"/>
          <w:i/>
          <w:iCs/>
        </w:rPr>
        <w:t xml:space="preserve"> </w:t>
      </w:r>
      <w:proofErr w:type="spellStart"/>
      <w:r w:rsidR="00B90B5A">
        <w:rPr>
          <w:rFonts w:ascii="Times New Roman" w:hAnsi="Times New Roman" w:cs="Times New Roman"/>
          <w:i/>
          <w:iCs/>
        </w:rPr>
        <w:t>Belgas</w:t>
      </w:r>
      <w:proofErr w:type="spellEnd"/>
      <w:r w:rsidR="00B90B5A">
        <w:rPr>
          <w:rFonts w:ascii="Times New Roman" w:hAnsi="Times New Roman" w:cs="Times New Roman"/>
          <w:i/>
          <w:iCs/>
        </w:rPr>
        <w:t xml:space="preserve"> </w:t>
      </w:r>
      <w:proofErr w:type="spellStart"/>
      <w:r w:rsidR="00B90B5A">
        <w:rPr>
          <w:rFonts w:ascii="Times New Roman" w:hAnsi="Times New Roman" w:cs="Times New Roman"/>
          <w:i/>
          <w:iCs/>
        </w:rPr>
        <w:t>principatuum</w:t>
      </w:r>
      <w:proofErr w:type="spellEnd"/>
      <w:r w:rsidR="00B90B5A">
        <w:rPr>
          <w:rFonts w:ascii="Times New Roman" w:hAnsi="Times New Roman" w:cs="Times New Roman"/>
          <w:i/>
          <w:iCs/>
        </w:rPr>
        <w:t xml:space="preserve"> origines </w:t>
      </w:r>
      <w:r w:rsidR="00B90B5A">
        <w:rPr>
          <w:rFonts w:ascii="Times New Roman" w:hAnsi="Times New Roman" w:cs="Times New Roman"/>
        </w:rPr>
        <w:t xml:space="preserve">(Brussels: </w:t>
      </w:r>
      <w:proofErr w:type="spellStart"/>
      <w:r w:rsidR="00B90B5A">
        <w:rPr>
          <w:rFonts w:ascii="Times New Roman" w:hAnsi="Times New Roman" w:cs="Times New Roman"/>
        </w:rPr>
        <w:t>apud</w:t>
      </w:r>
      <w:proofErr w:type="spellEnd"/>
      <w:r w:rsidR="00B90B5A">
        <w:rPr>
          <w:rFonts w:ascii="Times New Roman" w:hAnsi="Times New Roman" w:cs="Times New Roman"/>
        </w:rPr>
        <w:t xml:space="preserve"> </w:t>
      </w:r>
      <w:proofErr w:type="spellStart"/>
      <w:r w:rsidR="00B90B5A">
        <w:rPr>
          <w:rFonts w:ascii="Times New Roman" w:hAnsi="Times New Roman" w:cs="Times New Roman"/>
        </w:rPr>
        <w:t>Ioannem</w:t>
      </w:r>
      <w:proofErr w:type="spellEnd"/>
      <w:r w:rsidR="00B90B5A">
        <w:rPr>
          <w:rFonts w:ascii="Times New Roman" w:hAnsi="Times New Roman" w:cs="Times New Roman"/>
        </w:rPr>
        <w:t xml:space="preserve"> </w:t>
      </w:r>
      <w:proofErr w:type="spellStart"/>
      <w:r w:rsidR="00B90B5A">
        <w:rPr>
          <w:rFonts w:ascii="Times New Roman" w:hAnsi="Times New Roman" w:cs="Times New Roman"/>
        </w:rPr>
        <w:t>Pepermannum</w:t>
      </w:r>
      <w:proofErr w:type="spellEnd"/>
      <w:r w:rsidR="00B90B5A">
        <w:rPr>
          <w:rFonts w:ascii="Times New Roman" w:hAnsi="Times New Roman" w:cs="Times New Roman"/>
        </w:rPr>
        <w:t>, 1624).</w:t>
      </w:r>
    </w:p>
  </w:footnote>
  <w:footnote w:id="39">
    <w:p w14:paraId="6CF61430" w14:textId="66E42D14" w:rsidR="00811790" w:rsidRPr="00B90B5A" w:rsidRDefault="00811790" w:rsidP="00811790">
      <w:pPr>
        <w:pStyle w:val="Notedebasdepage"/>
        <w:rPr>
          <w:rFonts w:ascii="Times New Roman" w:hAnsi="Times New Roman" w:cs="Times New Roman"/>
          <w:lang w:val="fr-BE"/>
        </w:rPr>
      </w:pPr>
      <w:r w:rsidRPr="00B90B5A">
        <w:rPr>
          <w:rStyle w:val="Appelnotedebasdep"/>
          <w:rFonts w:ascii="Times New Roman" w:hAnsi="Times New Roman" w:cs="Times New Roman"/>
        </w:rPr>
        <w:footnoteRef/>
      </w:r>
      <w:r w:rsidRPr="00B90B5A">
        <w:rPr>
          <w:rFonts w:ascii="Times New Roman" w:hAnsi="Times New Roman" w:cs="Times New Roman"/>
        </w:rPr>
        <w:t xml:space="preserve"> </w:t>
      </w:r>
      <w:r>
        <w:rPr>
          <w:rFonts w:ascii="Times New Roman" w:eastAsia="Times New Roman" w:hAnsi="Times New Roman" w:cs="Times New Roman"/>
          <w:lang w:eastAsia="ar-SA"/>
        </w:rPr>
        <w:t xml:space="preserve">François </w:t>
      </w:r>
      <w:proofErr w:type="spellStart"/>
      <w:r>
        <w:rPr>
          <w:rFonts w:ascii="Times New Roman" w:hAnsi="Times New Roman" w:cs="Times New Roman"/>
        </w:rPr>
        <w:t>Vinchant</w:t>
      </w:r>
      <w:proofErr w:type="spellEnd"/>
      <w:r>
        <w:rPr>
          <w:rFonts w:ascii="Times New Roman" w:hAnsi="Times New Roman" w:cs="Times New Roman"/>
        </w:rPr>
        <w:t xml:space="preserve"> and Antoine </w:t>
      </w:r>
      <w:proofErr w:type="spellStart"/>
      <w:r>
        <w:rPr>
          <w:rFonts w:ascii="Times New Roman" w:hAnsi="Times New Roman" w:cs="Times New Roman"/>
        </w:rPr>
        <w:t>Ruteau</w:t>
      </w:r>
      <w:proofErr w:type="spellEnd"/>
      <w:r>
        <w:rPr>
          <w:rFonts w:ascii="Times New Roman" w:hAnsi="Times New Roman" w:cs="Times New Roman"/>
        </w:rPr>
        <w:t xml:space="preserve">, </w:t>
      </w:r>
      <w:r>
        <w:rPr>
          <w:rFonts w:ascii="Times New Roman" w:hAnsi="Times New Roman" w:cs="Times New Roman"/>
          <w:i/>
          <w:iCs/>
        </w:rPr>
        <w:t>Annales de la province et comté d'</w:t>
      </w:r>
      <w:proofErr w:type="spellStart"/>
      <w:r>
        <w:rPr>
          <w:rFonts w:ascii="Times New Roman" w:hAnsi="Times New Roman" w:cs="Times New Roman"/>
          <w:i/>
          <w:iCs/>
        </w:rPr>
        <w:t>Haynau</w:t>
      </w:r>
      <w:proofErr w:type="spellEnd"/>
      <w:r>
        <w:rPr>
          <w:rFonts w:ascii="Times New Roman" w:hAnsi="Times New Roman" w:cs="Times New Roman"/>
          <w:i/>
          <w:iCs/>
        </w:rPr>
        <w:t xml:space="preserve"> où l'on voit la </w:t>
      </w:r>
      <w:proofErr w:type="spellStart"/>
      <w:r>
        <w:rPr>
          <w:rFonts w:ascii="Times New Roman" w:hAnsi="Times New Roman" w:cs="Times New Roman"/>
          <w:i/>
          <w:iCs/>
        </w:rPr>
        <w:t>suitte</w:t>
      </w:r>
      <w:proofErr w:type="spellEnd"/>
      <w:r>
        <w:rPr>
          <w:rFonts w:ascii="Times New Roman" w:hAnsi="Times New Roman" w:cs="Times New Roman"/>
          <w:i/>
          <w:iCs/>
        </w:rPr>
        <w:t xml:space="preserve"> des comtes depuis leur commencement </w:t>
      </w:r>
      <w:r>
        <w:rPr>
          <w:rFonts w:ascii="Times New Roman" w:hAnsi="Times New Roman" w:cs="Times New Roman"/>
        </w:rPr>
        <w:t xml:space="preserve">(Mons: de l'imprimerie de Jean </w:t>
      </w:r>
      <w:proofErr w:type="spellStart"/>
      <w:r>
        <w:rPr>
          <w:rFonts w:ascii="Times New Roman" w:hAnsi="Times New Roman" w:cs="Times New Roman"/>
        </w:rPr>
        <w:t>Havart</w:t>
      </w:r>
      <w:proofErr w:type="spellEnd"/>
      <w:r>
        <w:rPr>
          <w:rFonts w:ascii="Times New Roman" w:hAnsi="Times New Roman" w:cs="Times New Roman"/>
        </w:rPr>
        <w:t>, 1648), 27 and 33;</w:t>
      </w:r>
      <w:r w:rsidRPr="00B90B5A">
        <w:rPr>
          <w:rFonts w:ascii="Times New Roman" w:hAnsi="Times New Roman" w:cs="Times New Roman"/>
          <w:lang w:eastAsia="ar-SA"/>
        </w:rPr>
        <w:t xml:space="preserve"> </w:t>
      </w:r>
      <w:proofErr w:type="spellStart"/>
      <w:r>
        <w:rPr>
          <w:rFonts w:ascii="Times New Roman" w:hAnsi="Times New Roman" w:cs="Times New Roman"/>
          <w:lang w:eastAsia="ar-SA"/>
        </w:rPr>
        <w:t>Vankerkhoven</w:t>
      </w:r>
      <w:proofErr w:type="spellEnd"/>
      <w:r>
        <w:rPr>
          <w:rFonts w:ascii="Times New Roman" w:hAnsi="Times New Roman" w:cs="Times New Roman"/>
          <w:lang w:eastAsia="ar-SA"/>
        </w:rPr>
        <w:t xml:space="preserve">, </w:t>
      </w:r>
      <w:r w:rsidRPr="006E797F">
        <w:rPr>
          <w:rFonts w:ascii="Times New Roman" w:hAnsi="Times New Roman" w:cs="Times New Roman"/>
          <w:i/>
          <w:iCs/>
        </w:rPr>
        <w:t>"Pour l’amour"</w:t>
      </w:r>
      <w:r>
        <w:rPr>
          <w:rFonts w:ascii="Times New Roman" w:hAnsi="Times New Roman" w:cs="Times New Roman"/>
        </w:rPr>
        <w:t xml:space="preserve">, 66; </w:t>
      </w:r>
      <w:r>
        <w:rPr>
          <w:rFonts w:ascii="Times New Roman" w:eastAsia="Times New Roman" w:hAnsi="Times New Roman" w:cs="Times New Roman"/>
          <w:lang w:eastAsia="ar-SA"/>
        </w:rPr>
        <w:t>Henri d'</w:t>
      </w:r>
      <w:proofErr w:type="spellStart"/>
      <w:r>
        <w:rPr>
          <w:rFonts w:ascii="Times New Roman" w:eastAsia="Times New Roman" w:hAnsi="Times New Roman" w:cs="Times New Roman"/>
          <w:lang w:eastAsia="ar-SA"/>
        </w:rPr>
        <w:t>Outreman</w:t>
      </w:r>
      <w:proofErr w:type="spellEnd"/>
      <w:r>
        <w:rPr>
          <w:rFonts w:ascii="Times New Roman" w:eastAsia="Times New Roman" w:hAnsi="Times New Roman" w:cs="Times New Roman"/>
          <w:lang w:eastAsia="ar-SA"/>
        </w:rPr>
        <w:t xml:space="preserve">, </w:t>
      </w:r>
      <w:r>
        <w:rPr>
          <w:rFonts w:ascii="Times New Roman" w:eastAsia="Times New Roman" w:hAnsi="Times New Roman" w:cs="Times New Roman"/>
          <w:i/>
          <w:iCs/>
          <w:lang w:eastAsia="ar-SA"/>
        </w:rPr>
        <w:t xml:space="preserve">Histoire de la ville et comté de </w:t>
      </w:r>
      <w:proofErr w:type="spellStart"/>
      <w:r>
        <w:rPr>
          <w:rFonts w:ascii="Times New Roman" w:eastAsia="Times New Roman" w:hAnsi="Times New Roman" w:cs="Times New Roman"/>
          <w:i/>
          <w:iCs/>
          <w:lang w:eastAsia="ar-SA"/>
        </w:rPr>
        <w:t>Valentiennes</w:t>
      </w:r>
      <w:proofErr w:type="spellEnd"/>
      <w:r>
        <w:rPr>
          <w:rFonts w:ascii="Times New Roman" w:eastAsia="Times New Roman" w:hAnsi="Times New Roman" w:cs="Times New Roman"/>
          <w:i/>
          <w:iCs/>
          <w:lang w:eastAsia="ar-SA"/>
        </w:rPr>
        <w:t xml:space="preserve"> </w:t>
      </w:r>
      <w:r>
        <w:rPr>
          <w:rFonts w:ascii="Times New Roman" w:eastAsia="Times New Roman" w:hAnsi="Times New Roman" w:cs="Times New Roman"/>
          <w:lang w:eastAsia="ar-SA"/>
        </w:rPr>
        <w:t xml:space="preserve">(Douai: de l'Imprimerie de la </w:t>
      </w:r>
      <w:proofErr w:type="spellStart"/>
      <w:r>
        <w:rPr>
          <w:rFonts w:ascii="Times New Roman" w:eastAsia="Times New Roman" w:hAnsi="Times New Roman" w:cs="Times New Roman"/>
          <w:lang w:eastAsia="ar-SA"/>
        </w:rPr>
        <w:t>vesue</w:t>
      </w:r>
      <w:proofErr w:type="spellEnd"/>
      <w:r>
        <w:rPr>
          <w:rFonts w:ascii="Times New Roman" w:eastAsia="Times New Roman" w:hAnsi="Times New Roman" w:cs="Times New Roman"/>
          <w:lang w:eastAsia="ar-SA"/>
        </w:rPr>
        <w:t xml:space="preserve"> Marc </w:t>
      </w:r>
      <w:proofErr w:type="spellStart"/>
      <w:r>
        <w:rPr>
          <w:rFonts w:ascii="Times New Roman" w:eastAsia="Times New Roman" w:hAnsi="Times New Roman" w:cs="Times New Roman"/>
          <w:lang w:eastAsia="ar-SA"/>
        </w:rPr>
        <w:t>Wyon</w:t>
      </w:r>
      <w:proofErr w:type="spellEnd"/>
      <w:r>
        <w:rPr>
          <w:rFonts w:ascii="Times New Roman" w:eastAsia="Times New Roman" w:hAnsi="Times New Roman" w:cs="Times New Roman"/>
          <w:lang w:eastAsia="ar-SA"/>
        </w:rPr>
        <w:t>, 1639), 7.</w:t>
      </w:r>
    </w:p>
  </w:footnote>
  <w:footnote w:id="40">
    <w:p w14:paraId="53DE4BC7" w14:textId="4A67D863" w:rsidR="00B90B5A" w:rsidRPr="00B90B5A" w:rsidRDefault="00B90B5A" w:rsidP="00B90B5A">
      <w:pPr>
        <w:spacing w:line="240" w:lineRule="auto"/>
        <w:jc w:val="left"/>
        <w:rPr>
          <w:rFonts w:ascii="Times New Roman" w:hAnsi="Times New Roman" w:cs="Times New Roman"/>
          <w:sz w:val="20"/>
        </w:rPr>
      </w:pPr>
      <w:r w:rsidRPr="00B90B5A">
        <w:rPr>
          <w:rStyle w:val="Appelnotedebasdep"/>
          <w:rFonts w:ascii="Times New Roman" w:hAnsi="Times New Roman" w:cs="Times New Roman"/>
        </w:rPr>
        <w:footnoteRef/>
      </w:r>
      <w:r w:rsidRPr="00B90B5A">
        <w:rPr>
          <w:rFonts w:ascii="Times New Roman" w:hAnsi="Times New Roman" w:cs="Times New Roman"/>
        </w:rPr>
        <w:t xml:space="preserve">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sz w:val="20"/>
        </w:rPr>
        <w:t xml:space="preserve">, </w:t>
      </w:r>
      <w:r>
        <w:rPr>
          <w:rFonts w:ascii="Times New Roman" w:eastAsia="Times New Roman" w:hAnsi="Times New Roman" w:cs="Times New Roman"/>
          <w:sz w:val="20"/>
          <w:lang w:eastAsia="ar-SA"/>
        </w:rPr>
        <w:t>253-260.</w:t>
      </w:r>
    </w:p>
  </w:footnote>
  <w:footnote w:id="41">
    <w:p w14:paraId="5361DA85" w14:textId="6BF454D7" w:rsidR="00020F0A" w:rsidRPr="00020F0A" w:rsidRDefault="00020F0A">
      <w:pPr>
        <w:pStyle w:val="Notedebasdepage"/>
        <w:rPr>
          <w:lang w:val="fr-BE"/>
        </w:rPr>
      </w:pPr>
      <w:r w:rsidRPr="00B90B5A">
        <w:rPr>
          <w:rStyle w:val="Appelnotedebasdep"/>
          <w:rFonts w:ascii="Times New Roman" w:hAnsi="Times New Roman" w:cs="Times New Roman"/>
        </w:rPr>
        <w:footnoteRef/>
      </w:r>
      <w:r>
        <w:t xml:space="preserve"> </w:t>
      </w:r>
      <w:r w:rsidR="00FB260C" w:rsidRPr="00E02C66">
        <w:rPr>
          <w:rFonts w:ascii="Times New Roman" w:hAnsi="Times New Roman" w:cs="Times New Roman"/>
        </w:rPr>
        <w:t>"</w:t>
      </w:r>
      <w:r w:rsidR="00FB260C" w:rsidRPr="00E02C66">
        <w:rPr>
          <w:rFonts w:ascii="Times New Roman" w:hAnsi="Times New Roman" w:cs="Times New Roman"/>
          <w:i/>
          <w:iCs/>
        </w:rPr>
        <w:t xml:space="preserve">De </w:t>
      </w:r>
      <w:proofErr w:type="spellStart"/>
      <w:r w:rsidR="00FB260C" w:rsidRPr="00E02C66">
        <w:rPr>
          <w:rFonts w:ascii="Times New Roman" w:hAnsi="Times New Roman" w:cs="Times New Roman"/>
          <w:i/>
          <w:iCs/>
        </w:rPr>
        <w:t>his</w:t>
      </w:r>
      <w:proofErr w:type="spellEnd"/>
      <w:r w:rsidR="00FB260C" w:rsidRPr="00E02C66">
        <w:rPr>
          <w:rFonts w:ascii="Times New Roman" w:hAnsi="Times New Roman" w:cs="Times New Roman"/>
          <w:i/>
          <w:iCs/>
        </w:rPr>
        <w:t xml:space="preserve"> &amp; </w:t>
      </w:r>
      <w:proofErr w:type="spellStart"/>
      <w:r w:rsidR="00FB260C" w:rsidRPr="00E02C66">
        <w:rPr>
          <w:rFonts w:ascii="Times New Roman" w:hAnsi="Times New Roman" w:cs="Times New Roman"/>
          <w:i/>
          <w:iCs/>
        </w:rPr>
        <w:t>aliis</w:t>
      </w:r>
      <w:proofErr w:type="spellEnd"/>
      <w:r w:rsidR="00FB260C" w:rsidRPr="00E02C66">
        <w:rPr>
          <w:rFonts w:ascii="Times New Roman" w:hAnsi="Times New Roman" w:cs="Times New Roman"/>
          <w:i/>
          <w:iCs/>
        </w:rPr>
        <w:t xml:space="preserve"> Romanis, </w:t>
      </w:r>
      <w:proofErr w:type="spellStart"/>
      <w:r w:rsidR="00FB260C" w:rsidRPr="00E02C66">
        <w:rPr>
          <w:rFonts w:ascii="Times New Roman" w:hAnsi="Times New Roman" w:cs="Times New Roman"/>
          <w:i/>
          <w:iCs/>
        </w:rPr>
        <w:t>apud</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Belgas</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antiquitatibus</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brevi</w:t>
      </w:r>
      <w:proofErr w:type="spellEnd"/>
      <w:r w:rsidR="00FB260C" w:rsidRPr="00E02C66">
        <w:rPr>
          <w:rFonts w:ascii="Times New Roman" w:hAnsi="Times New Roman" w:cs="Times New Roman"/>
          <w:i/>
          <w:iCs/>
        </w:rPr>
        <w:t xml:space="preserve">, ut </w:t>
      </w:r>
      <w:proofErr w:type="spellStart"/>
      <w:r w:rsidR="00FB260C" w:rsidRPr="00E02C66">
        <w:rPr>
          <w:rFonts w:ascii="Times New Roman" w:hAnsi="Times New Roman" w:cs="Times New Roman"/>
          <w:i/>
          <w:iCs/>
        </w:rPr>
        <w:t>spero</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accuratum</w:t>
      </w:r>
      <w:proofErr w:type="spellEnd"/>
      <w:r w:rsidR="00FB260C" w:rsidRPr="00E02C66">
        <w:rPr>
          <w:rFonts w:ascii="Times New Roman" w:hAnsi="Times New Roman" w:cs="Times New Roman"/>
          <w:i/>
          <w:iCs/>
        </w:rPr>
        <w:t xml:space="preserve"> opus R. P. </w:t>
      </w:r>
      <w:proofErr w:type="spellStart"/>
      <w:r w:rsidR="00FB260C" w:rsidRPr="00E02C66">
        <w:rPr>
          <w:rFonts w:ascii="Times New Roman" w:hAnsi="Times New Roman" w:cs="Times New Roman"/>
          <w:i/>
          <w:iCs/>
        </w:rPr>
        <w:t>Aegidius</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Bucherius</w:t>
      </w:r>
      <w:proofErr w:type="spellEnd"/>
      <w:r w:rsidR="00FB260C" w:rsidRPr="00E02C66">
        <w:rPr>
          <w:rFonts w:ascii="Times New Roman" w:hAnsi="Times New Roman" w:cs="Times New Roman"/>
          <w:i/>
          <w:iCs/>
        </w:rPr>
        <w:t xml:space="preserve"> </w:t>
      </w:r>
      <w:proofErr w:type="spellStart"/>
      <w:r w:rsidR="00FB260C" w:rsidRPr="00E02C66">
        <w:rPr>
          <w:rFonts w:ascii="Times New Roman" w:hAnsi="Times New Roman" w:cs="Times New Roman"/>
          <w:i/>
          <w:iCs/>
        </w:rPr>
        <w:t>publicabit</w:t>
      </w:r>
      <w:proofErr w:type="spellEnd"/>
      <w:r w:rsidR="00FB260C" w:rsidRPr="00E02C66">
        <w:rPr>
          <w:rFonts w:ascii="Times New Roman" w:hAnsi="Times New Roman" w:cs="Times New Roman"/>
        </w:rPr>
        <w:t xml:space="preserve">." </w:t>
      </w:r>
      <w:proofErr w:type="spellStart"/>
      <w:r w:rsidR="00FB260C" w:rsidRPr="00E02C66">
        <w:rPr>
          <w:rFonts w:ascii="Times New Roman" w:hAnsi="Times New Roman" w:cs="Times New Roman"/>
        </w:rPr>
        <w:t>Miraeus</w:t>
      </w:r>
      <w:proofErr w:type="spellEnd"/>
      <w:r w:rsidR="00FB260C" w:rsidRPr="00E02C66">
        <w:rPr>
          <w:rFonts w:ascii="Times New Roman" w:hAnsi="Times New Roman" w:cs="Times New Roman"/>
        </w:rPr>
        <w:t xml:space="preserve">, </w:t>
      </w:r>
      <w:proofErr w:type="spellStart"/>
      <w:r w:rsidR="00FB260C" w:rsidRPr="00E02C66">
        <w:rPr>
          <w:rFonts w:ascii="Times New Roman" w:hAnsi="Times New Roman" w:cs="Times New Roman"/>
          <w:i/>
          <w:iCs/>
        </w:rPr>
        <w:t>Rerum</w:t>
      </w:r>
      <w:proofErr w:type="spellEnd"/>
      <w:r w:rsidR="00FB260C" w:rsidRPr="00E02C66">
        <w:rPr>
          <w:rFonts w:ascii="Times New Roman" w:hAnsi="Times New Roman" w:cs="Times New Roman"/>
        </w:rPr>
        <w:t>, 40-41.</w:t>
      </w:r>
    </w:p>
  </w:footnote>
  <w:footnote w:id="42">
    <w:p w14:paraId="211CF29B" w14:textId="6242B75B" w:rsidR="00FB260C" w:rsidRPr="00FB260C" w:rsidRDefault="00FB260C">
      <w:pPr>
        <w:pStyle w:val="Notedebasdepage"/>
        <w:rPr>
          <w:lang w:val="fr-BE"/>
        </w:rPr>
      </w:pPr>
      <w:r>
        <w:rPr>
          <w:rStyle w:val="Appelnotedebasdep"/>
        </w:rPr>
        <w:footnoteRef/>
      </w:r>
      <w:r>
        <w:t xml:space="preserve"> </w:t>
      </w:r>
      <w:proofErr w:type="spellStart"/>
      <w:r w:rsidR="00FF78AE">
        <w:rPr>
          <w:rFonts w:ascii="Times New Roman" w:hAnsi="Times New Roman" w:cs="Times New Roman"/>
          <w:lang w:eastAsia="ar-SA"/>
        </w:rPr>
        <w:t>Vankerkhoven</w:t>
      </w:r>
      <w:proofErr w:type="spellEnd"/>
      <w:r w:rsidR="00FF78AE">
        <w:rPr>
          <w:rFonts w:ascii="Times New Roman" w:hAnsi="Times New Roman" w:cs="Times New Roman"/>
          <w:lang w:eastAsia="ar-SA"/>
        </w:rPr>
        <w:t xml:space="preserve">, </w:t>
      </w:r>
      <w:r w:rsidR="00FF78AE" w:rsidRPr="006E797F">
        <w:rPr>
          <w:rFonts w:ascii="Times New Roman" w:hAnsi="Times New Roman" w:cs="Times New Roman"/>
          <w:i/>
          <w:iCs/>
        </w:rPr>
        <w:t>"Pour l’amour"</w:t>
      </w:r>
      <w:r w:rsidR="00FF78AE">
        <w:rPr>
          <w:rFonts w:ascii="Times New Roman" w:hAnsi="Times New Roman" w:cs="Times New Roman"/>
        </w:rPr>
        <w:t xml:space="preserve">, </w:t>
      </w:r>
      <w:r w:rsidR="005E3DE2">
        <w:rPr>
          <w:rFonts w:ascii="Times New Roman" w:hAnsi="Times New Roman" w:cs="Times New Roman"/>
        </w:rPr>
        <w:t xml:space="preserve">70-83 and </w:t>
      </w:r>
      <w:r w:rsidR="00FF78AE">
        <w:rPr>
          <w:rFonts w:ascii="Times New Roman" w:hAnsi="Times New Roman" w:cs="Times New Roman"/>
        </w:rPr>
        <w:t>190-191.</w:t>
      </w:r>
    </w:p>
  </w:footnote>
  <w:footnote w:id="43">
    <w:p w14:paraId="4FE1D9AD" w14:textId="604F7ED5" w:rsidR="00FB260C" w:rsidRPr="00811790" w:rsidRDefault="00FB260C">
      <w:pPr>
        <w:pStyle w:val="Notedebasdepage"/>
        <w:rPr>
          <w:rFonts w:ascii="Times New Roman" w:hAnsi="Times New Roman" w:cs="Times New Roman"/>
          <w:lang w:val="fr-BE"/>
        </w:rPr>
      </w:pPr>
      <w:r w:rsidRPr="00811790">
        <w:rPr>
          <w:rStyle w:val="Appelnotedebasdep"/>
          <w:rFonts w:ascii="Times New Roman" w:hAnsi="Times New Roman" w:cs="Times New Roman"/>
        </w:rPr>
        <w:footnoteRef/>
      </w:r>
      <w:r w:rsidRPr="00811790">
        <w:rPr>
          <w:rFonts w:ascii="Times New Roman" w:hAnsi="Times New Roman" w:cs="Times New Roman"/>
        </w:rPr>
        <w:t xml:space="preserve"> </w:t>
      </w:r>
      <w:r w:rsidR="00811790" w:rsidRPr="00811790">
        <w:rPr>
          <w:rFonts w:ascii="Times New Roman" w:eastAsia="Times New Roman" w:hAnsi="Times New Roman" w:cs="Times New Roman"/>
          <w:lang w:eastAsia="ar-SA"/>
        </w:rPr>
        <w:t>Henri d'</w:t>
      </w:r>
      <w:proofErr w:type="spellStart"/>
      <w:r w:rsidR="00811790" w:rsidRPr="00811790">
        <w:rPr>
          <w:rFonts w:ascii="Times New Roman" w:eastAsia="Times New Roman" w:hAnsi="Times New Roman" w:cs="Times New Roman"/>
          <w:lang w:eastAsia="ar-SA"/>
        </w:rPr>
        <w:t>Outreman</w:t>
      </w:r>
      <w:proofErr w:type="spellEnd"/>
      <w:r w:rsidR="00811790" w:rsidRPr="00811790">
        <w:rPr>
          <w:rFonts w:ascii="Times New Roman" w:eastAsia="Times New Roman" w:hAnsi="Times New Roman" w:cs="Times New Roman"/>
          <w:lang w:eastAsia="ar-SA"/>
        </w:rPr>
        <w:t xml:space="preserve">, </w:t>
      </w:r>
      <w:r w:rsidR="00811790" w:rsidRPr="00811790">
        <w:rPr>
          <w:rFonts w:ascii="Times New Roman" w:eastAsia="Times New Roman" w:hAnsi="Times New Roman" w:cs="Times New Roman"/>
          <w:i/>
          <w:iCs/>
          <w:lang w:eastAsia="ar-SA"/>
        </w:rPr>
        <w:t xml:space="preserve">Histoire de la ville et comté de </w:t>
      </w:r>
      <w:proofErr w:type="spellStart"/>
      <w:r w:rsidR="00811790" w:rsidRPr="00811790">
        <w:rPr>
          <w:rFonts w:ascii="Times New Roman" w:eastAsia="Times New Roman" w:hAnsi="Times New Roman" w:cs="Times New Roman"/>
          <w:i/>
          <w:iCs/>
          <w:lang w:eastAsia="ar-SA"/>
        </w:rPr>
        <w:t>Valentiennes</w:t>
      </w:r>
      <w:proofErr w:type="spellEnd"/>
      <w:r w:rsidR="00811790" w:rsidRPr="00811790">
        <w:rPr>
          <w:rFonts w:ascii="Times New Roman" w:eastAsia="Times New Roman" w:hAnsi="Times New Roman" w:cs="Times New Roman"/>
          <w:i/>
          <w:iCs/>
          <w:lang w:eastAsia="ar-SA"/>
        </w:rPr>
        <w:t xml:space="preserve"> </w:t>
      </w:r>
      <w:r w:rsidR="00811790" w:rsidRPr="00811790">
        <w:rPr>
          <w:rFonts w:ascii="Times New Roman" w:eastAsia="Times New Roman" w:hAnsi="Times New Roman" w:cs="Times New Roman"/>
          <w:lang w:eastAsia="ar-SA"/>
        </w:rPr>
        <w:t xml:space="preserve">(Douai: de l'Imprimerie de la </w:t>
      </w:r>
      <w:proofErr w:type="spellStart"/>
      <w:r w:rsidR="00811790" w:rsidRPr="00811790">
        <w:rPr>
          <w:rFonts w:ascii="Times New Roman" w:eastAsia="Times New Roman" w:hAnsi="Times New Roman" w:cs="Times New Roman"/>
          <w:lang w:eastAsia="ar-SA"/>
        </w:rPr>
        <w:t>vesue</w:t>
      </w:r>
      <w:proofErr w:type="spellEnd"/>
      <w:r w:rsidR="00811790" w:rsidRPr="00811790">
        <w:rPr>
          <w:rFonts w:ascii="Times New Roman" w:eastAsia="Times New Roman" w:hAnsi="Times New Roman" w:cs="Times New Roman"/>
          <w:lang w:eastAsia="ar-SA"/>
        </w:rPr>
        <w:t xml:space="preserve"> Marc </w:t>
      </w:r>
      <w:proofErr w:type="spellStart"/>
      <w:r w:rsidR="00811790" w:rsidRPr="00811790">
        <w:rPr>
          <w:rFonts w:ascii="Times New Roman" w:eastAsia="Times New Roman" w:hAnsi="Times New Roman" w:cs="Times New Roman"/>
          <w:lang w:eastAsia="ar-SA"/>
        </w:rPr>
        <w:t>Wyon</w:t>
      </w:r>
      <w:proofErr w:type="spellEnd"/>
      <w:r w:rsidR="00811790" w:rsidRPr="00811790">
        <w:rPr>
          <w:rFonts w:ascii="Times New Roman" w:eastAsia="Times New Roman" w:hAnsi="Times New Roman" w:cs="Times New Roman"/>
          <w:lang w:eastAsia="ar-SA"/>
        </w:rPr>
        <w:t xml:space="preserve">, 1639), </w:t>
      </w:r>
      <w:r w:rsidR="00811790">
        <w:rPr>
          <w:rFonts w:ascii="Times New Roman" w:eastAsia="Times New Roman" w:hAnsi="Times New Roman" w:cs="Times New Roman"/>
          <w:lang w:eastAsia="ar-SA"/>
        </w:rPr>
        <w:t>4</w:t>
      </w:r>
      <w:r w:rsidR="00811790" w:rsidRPr="00811790">
        <w:rPr>
          <w:rFonts w:ascii="Times New Roman" w:eastAsia="Times New Roman" w:hAnsi="Times New Roman" w:cs="Times New Roman"/>
          <w:lang w:eastAsia="ar-SA"/>
        </w:rPr>
        <w:t>-9.</w:t>
      </w:r>
    </w:p>
  </w:footnote>
  <w:footnote w:id="44">
    <w:p w14:paraId="3984C5C4" w14:textId="2941F79C" w:rsidR="00461BBB" w:rsidRPr="00A616C4" w:rsidRDefault="00461BBB">
      <w:pPr>
        <w:pStyle w:val="Notedebasdepage"/>
        <w:rPr>
          <w:rFonts w:ascii="Times New Roman" w:hAnsi="Times New Roman" w:cs="Times New Roman"/>
          <w:lang w:val="en-US"/>
        </w:rPr>
      </w:pPr>
      <w:r w:rsidRPr="003451B1">
        <w:rPr>
          <w:rStyle w:val="Appelnotedebasdep"/>
          <w:rFonts w:ascii="Times New Roman" w:hAnsi="Times New Roman" w:cs="Times New Roman"/>
        </w:rPr>
        <w:footnoteRef/>
      </w:r>
      <w:r w:rsidRPr="00A616C4">
        <w:rPr>
          <w:rFonts w:ascii="Times New Roman" w:hAnsi="Times New Roman" w:cs="Times New Roman"/>
          <w:lang w:val="en-US"/>
        </w:rPr>
        <w:t xml:space="preserve"> </w:t>
      </w:r>
      <w:r w:rsidR="003451B1" w:rsidRPr="003451B1">
        <w:rPr>
          <w:rFonts w:ascii="Times New Roman" w:hAnsi="Times New Roman" w:cs="Times New Roman"/>
          <w:lang w:val="en-US"/>
        </w:rPr>
        <w:t xml:space="preserve">Parry, </w:t>
      </w:r>
      <w:r w:rsidR="003451B1" w:rsidRPr="003451B1">
        <w:rPr>
          <w:rFonts w:ascii="Times New Roman" w:hAnsi="Times New Roman" w:cs="Times New Roman"/>
          <w:i/>
          <w:iCs/>
          <w:lang w:val="en-US"/>
        </w:rPr>
        <w:t>The trophies</w:t>
      </w:r>
      <w:r w:rsidR="003451B1" w:rsidRPr="003451B1">
        <w:rPr>
          <w:rFonts w:ascii="Times New Roman" w:hAnsi="Times New Roman" w:cs="Times New Roman"/>
          <w:lang w:val="en-US"/>
        </w:rPr>
        <w:t>,</w:t>
      </w:r>
      <w:r w:rsidR="003451B1">
        <w:rPr>
          <w:rFonts w:ascii="Times New Roman" w:hAnsi="Times New Roman" w:cs="Times New Roman"/>
          <w:lang w:val="en-US"/>
        </w:rPr>
        <w:t xml:space="preserve"> 263-264.</w:t>
      </w:r>
    </w:p>
  </w:footnote>
  <w:footnote w:id="45">
    <w:p w14:paraId="09AF28D6" w14:textId="044F1972" w:rsidR="00E00CB5" w:rsidRPr="00A616C4" w:rsidRDefault="00E00CB5">
      <w:pPr>
        <w:pStyle w:val="Notedebasdepage"/>
        <w:rPr>
          <w:rFonts w:ascii="Times New Roman" w:hAnsi="Times New Roman" w:cs="Times New Roman"/>
          <w:lang w:val="en-US"/>
        </w:rPr>
      </w:pPr>
      <w:r w:rsidRPr="00461BBB">
        <w:rPr>
          <w:rStyle w:val="Appelnotedebasdep"/>
          <w:rFonts w:ascii="Times New Roman" w:hAnsi="Times New Roman" w:cs="Times New Roman"/>
        </w:rPr>
        <w:footnoteRef/>
      </w:r>
      <w:r w:rsidRPr="00461BBB">
        <w:rPr>
          <w:rFonts w:ascii="Times New Roman" w:hAnsi="Times New Roman" w:cs="Times New Roman"/>
          <w:lang w:val="en-US"/>
        </w:rPr>
        <w:t xml:space="preserve"> </w:t>
      </w:r>
      <w:r w:rsidR="00461BBB" w:rsidRPr="00461BBB">
        <w:rPr>
          <w:rFonts w:ascii="Times New Roman" w:hAnsi="Times New Roman" w:cs="Times New Roman"/>
          <w:lang w:val="en-US"/>
        </w:rPr>
        <w:t xml:space="preserve">Vine, </w:t>
      </w:r>
      <w:r w:rsidR="00461BBB" w:rsidRPr="00461BBB">
        <w:rPr>
          <w:rFonts w:ascii="Times New Roman" w:hAnsi="Times New Roman" w:cs="Times New Roman"/>
          <w:i/>
          <w:iCs/>
          <w:lang w:val="en-US"/>
        </w:rPr>
        <w:t>In defiance</w:t>
      </w:r>
      <w:r w:rsidR="00461BBB" w:rsidRPr="00461BBB">
        <w:rPr>
          <w:rFonts w:ascii="Times New Roman" w:hAnsi="Times New Roman" w:cs="Times New Roman"/>
          <w:lang w:val="en-US"/>
        </w:rPr>
        <w:t xml:space="preserve">, 80-81; </w:t>
      </w:r>
      <w:r w:rsidRPr="00461BBB">
        <w:rPr>
          <w:rFonts w:ascii="Times New Roman" w:hAnsi="Times New Roman" w:cs="Times New Roman"/>
          <w:lang w:val="en-US"/>
        </w:rPr>
        <w:t xml:space="preserve">Rosemary Sweet, </w:t>
      </w:r>
      <w:r w:rsidRPr="00461BBB">
        <w:rPr>
          <w:rFonts w:ascii="Times New Roman" w:hAnsi="Times New Roman" w:cs="Times New Roman"/>
          <w:i/>
          <w:lang w:val="en-US"/>
        </w:rPr>
        <w:t>Antiquaries. The discovery of the past in eighteenth-century Britain</w:t>
      </w:r>
      <w:r w:rsidRPr="00461BBB">
        <w:rPr>
          <w:rFonts w:ascii="Times New Roman" w:hAnsi="Times New Roman" w:cs="Times New Roman"/>
          <w:lang w:val="en-US"/>
        </w:rPr>
        <w:t xml:space="preserve">, (London/New York: </w:t>
      </w:r>
      <w:proofErr w:type="spellStart"/>
      <w:r w:rsidRPr="00461BBB">
        <w:rPr>
          <w:rFonts w:ascii="Times New Roman" w:hAnsi="Times New Roman" w:cs="Times New Roman"/>
          <w:lang w:val="en-US"/>
        </w:rPr>
        <w:t>Hambledon</w:t>
      </w:r>
      <w:proofErr w:type="spellEnd"/>
      <w:r w:rsidRPr="00461BBB">
        <w:rPr>
          <w:rFonts w:ascii="Times New Roman" w:hAnsi="Times New Roman" w:cs="Times New Roman"/>
          <w:lang w:val="en-US"/>
        </w:rPr>
        <w:t xml:space="preserve"> and London, 2004), 157.</w:t>
      </w:r>
    </w:p>
  </w:footnote>
  <w:footnote w:id="46">
    <w:p w14:paraId="664A3FD9" w14:textId="5FE91AF3" w:rsidR="003451B1" w:rsidRPr="003451B1" w:rsidRDefault="003451B1">
      <w:pPr>
        <w:pStyle w:val="Notedebasdepage"/>
        <w:rPr>
          <w:rFonts w:ascii="Times New Roman" w:hAnsi="Times New Roman" w:cs="Times New Roman"/>
          <w:lang w:val="fr-BE"/>
        </w:rPr>
      </w:pPr>
      <w:r w:rsidRPr="003451B1">
        <w:rPr>
          <w:rStyle w:val="Appelnotedebasdep"/>
          <w:rFonts w:ascii="Times New Roman" w:hAnsi="Times New Roman" w:cs="Times New Roman"/>
        </w:rPr>
        <w:footnoteRef/>
      </w:r>
      <w:r w:rsidRPr="003451B1">
        <w:rPr>
          <w:rFonts w:ascii="Times New Roman" w:hAnsi="Times New Roman" w:cs="Times New Roman"/>
        </w:rPr>
        <w:t xml:space="preserve"> </w:t>
      </w:r>
      <w:r w:rsidRPr="00A616C4">
        <w:rPr>
          <w:rFonts w:ascii="Times New Roman" w:hAnsi="Times New Roman" w:cs="Times New Roman"/>
          <w:lang w:val="fr-BE"/>
        </w:rPr>
        <w:t xml:space="preserve">Parry, </w:t>
      </w:r>
      <w:r w:rsidRPr="00A616C4">
        <w:rPr>
          <w:rFonts w:ascii="Times New Roman" w:hAnsi="Times New Roman" w:cs="Times New Roman"/>
          <w:i/>
          <w:iCs/>
          <w:lang w:val="fr-BE"/>
        </w:rPr>
        <w:t xml:space="preserve">The </w:t>
      </w:r>
      <w:proofErr w:type="spellStart"/>
      <w:r w:rsidRPr="00A616C4">
        <w:rPr>
          <w:rFonts w:ascii="Times New Roman" w:hAnsi="Times New Roman" w:cs="Times New Roman"/>
          <w:i/>
          <w:iCs/>
          <w:lang w:val="fr-BE"/>
        </w:rPr>
        <w:t>trophies</w:t>
      </w:r>
      <w:proofErr w:type="spellEnd"/>
      <w:r w:rsidRPr="00A616C4">
        <w:rPr>
          <w:rFonts w:ascii="Times New Roman" w:hAnsi="Times New Roman" w:cs="Times New Roman"/>
          <w:lang w:val="fr-BE"/>
        </w:rPr>
        <w:t xml:space="preserve">, 263-264; Victor Wolfgang, </w:t>
      </w:r>
      <w:r w:rsidRPr="00A616C4">
        <w:rPr>
          <w:rFonts w:ascii="Times New Roman" w:hAnsi="Times New Roman" w:cs="Times New Roman"/>
          <w:i/>
          <w:iCs/>
          <w:lang w:val="fr-BE"/>
        </w:rPr>
        <w:t>Les voies romaines</w:t>
      </w:r>
      <w:r w:rsidRPr="00A616C4">
        <w:rPr>
          <w:rFonts w:ascii="Times New Roman" w:hAnsi="Times New Roman" w:cs="Times New Roman"/>
          <w:lang w:val="fr-BE"/>
        </w:rPr>
        <w:t xml:space="preserve"> (Paris: Hachette, 1967), 10.</w:t>
      </w:r>
    </w:p>
  </w:footnote>
  <w:footnote w:id="47">
    <w:p w14:paraId="79E94DA4" w14:textId="59BDDB39" w:rsidR="00B73FBC" w:rsidRDefault="00B73FBC" w:rsidP="00B73FBC">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bookmarkStart w:id="14" w:name="_Hlk1666579"/>
      <w:r>
        <w:rPr>
          <w:rFonts w:ascii="Times New Roman" w:hAnsi="Times New Roman" w:cs="Times New Roman"/>
          <w:sz w:val="20"/>
          <w:vertAlign w:val="superscript"/>
        </w:rPr>
        <w:t xml:space="preserve"> </w:t>
      </w:r>
      <w:proofErr w:type="spellStart"/>
      <w:r>
        <w:rPr>
          <w:rFonts w:ascii="Times New Roman" w:hAnsi="Times New Roman" w:cs="Times New Roman"/>
          <w:sz w:val="20"/>
        </w:rPr>
        <w:t>Miraeus</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Rerum</w:t>
      </w:r>
      <w:proofErr w:type="spellEnd"/>
      <w:r>
        <w:rPr>
          <w:rFonts w:ascii="Times New Roman" w:hAnsi="Times New Roman" w:cs="Times New Roman"/>
          <w:sz w:val="20"/>
        </w:rPr>
        <w:t>, 42;</w:t>
      </w:r>
      <w:r>
        <w:rPr>
          <w:rFonts w:ascii="Times New Roman" w:eastAsia="Times New Roman" w:hAnsi="Times New Roman" w:cs="Times New Roman"/>
          <w:sz w:val="20"/>
          <w:lang w:eastAsia="ar-SA"/>
        </w:rPr>
        <w:t xml:space="preserve"> d'</w:t>
      </w:r>
      <w:proofErr w:type="spellStart"/>
      <w:r>
        <w:rPr>
          <w:rFonts w:ascii="Times New Roman" w:eastAsia="Times New Roman" w:hAnsi="Times New Roman" w:cs="Times New Roman"/>
          <w:sz w:val="20"/>
          <w:lang w:eastAsia="ar-SA"/>
        </w:rPr>
        <w:t>Outreman</w:t>
      </w:r>
      <w:proofErr w:type="spellEnd"/>
      <w:r>
        <w:rPr>
          <w:rFonts w:ascii="Times New Roman" w:eastAsia="Times New Roman" w:hAnsi="Times New Roman" w:cs="Times New Roman"/>
          <w:sz w:val="20"/>
          <w:lang w:eastAsia="ar-SA"/>
        </w:rPr>
        <w:t xml:space="preserve">, </w:t>
      </w:r>
      <w:r>
        <w:rPr>
          <w:rFonts w:ascii="Times New Roman" w:eastAsia="Times New Roman" w:hAnsi="Times New Roman" w:cs="Times New Roman"/>
          <w:i/>
          <w:iCs/>
          <w:sz w:val="20"/>
          <w:lang w:eastAsia="ar-SA"/>
        </w:rPr>
        <w:t>Histoire</w:t>
      </w:r>
      <w:r>
        <w:rPr>
          <w:rFonts w:ascii="Times New Roman" w:eastAsia="Times New Roman" w:hAnsi="Times New Roman" w:cs="Times New Roman"/>
          <w:sz w:val="20"/>
          <w:lang w:eastAsia="ar-SA"/>
        </w:rPr>
        <w:t xml:space="preserve">, 3; </w:t>
      </w:r>
      <w:proofErr w:type="spellStart"/>
      <w:r>
        <w:rPr>
          <w:rFonts w:ascii="Times New Roman" w:hAnsi="Times New Roman" w:cs="Times New Roman"/>
          <w:sz w:val="20"/>
        </w:rPr>
        <w:t>Vinchant</w:t>
      </w:r>
      <w:proofErr w:type="spellEnd"/>
      <w:r>
        <w:rPr>
          <w:rFonts w:ascii="Times New Roman" w:hAnsi="Times New Roman" w:cs="Times New Roman"/>
          <w:sz w:val="20"/>
        </w:rPr>
        <w:t xml:space="preserve"> and </w:t>
      </w:r>
      <w:proofErr w:type="spellStart"/>
      <w:r>
        <w:rPr>
          <w:rFonts w:ascii="Times New Roman" w:hAnsi="Times New Roman" w:cs="Times New Roman"/>
          <w:sz w:val="20"/>
        </w:rPr>
        <w:t>Ruteau</w:t>
      </w:r>
      <w:proofErr w:type="spellEnd"/>
      <w:r>
        <w:rPr>
          <w:rFonts w:ascii="Times New Roman" w:hAnsi="Times New Roman" w:cs="Times New Roman"/>
          <w:sz w:val="20"/>
        </w:rPr>
        <w:t xml:space="preserve">, </w:t>
      </w:r>
      <w:r>
        <w:rPr>
          <w:rFonts w:ascii="Times New Roman" w:hAnsi="Times New Roman" w:cs="Times New Roman"/>
          <w:i/>
          <w:iCs/>
          <w:sz w:val="20"/>
        </w:rPr>
        <w:t>Annales</w:t>
      </w:r>
      <w:r>
        <w:rPr>
          <w:rFonts w:ascii="Times New Roman" w:hAnsi="Times New Roman" w:cs="Times New Roman"/>
          <w:sz w:val="20"/>
        </w:rPr>
        <w:t>, 27;</w:t>
      </w:r>
      <w:bookmarkStart w:id="15" w:name="_Hlk121132843"/>
      <w:r w:rsidR="00B90B5A">
        <w:rPr>
          <w:rFonts w:ascii="Times New Roman" w:hAnsi="Times New Roman" w:cs="Times New Roman"/>
          <w:sz w:val="20"/>
        </w:rPr>
        <w:t xml:space="preserve">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sz w:val="20"/>
        </w:rPr>
        <w:t xml:space="preserve">, </w:t>
      </w:r>
      <w:bookmarkEnd w:id="15"/>
      <w:r>
        <w:rPr>
          <w:rFonts w:ascii="Times New Roman" w:eastAsia="Times New Roman" w:hAnsi="Times New Roman" w:cs="Times New Roman"/>
          <w:sz w:val="20"/>
          <w:lang w:eastAsia="ar-SA"/>
        </w:rPr>
        <w:t>253-260.</w:t>
      </w:r>
      <w:bookmarkEnd w:id="14"/>
    </w:p>
  </w:footnote>
  <w:footnote w:id="48">
    <w:p w14:paraId="7BF32767" w14:textId="77777777" w:rsidR="004C2CB9" w:rsidRDefault="004C2CB9" w:rsidP="004C2CB9">
      <w:pPr>
        <w:spacing w:line="240" w:lineRule="auto"/>
        <w:jc w:val="left"/>
        <w:rPr>
          <w:rFonts w:ascii="Times New Roman" w:hAnsi="Times New Roman" w:cs="Times New Roman"/>
          <w:iCs/>
          <w:sz w:val="20"/>
        </w:rPr>
      </w:pPr>
      <w:r>
        <w:rPr>
          <w:rFonts w:ascii="Times New Roman" w:hAnsi="Times New Roman" w:cs="Times New Roman"/>
          <w:sz w:val="20"/>
          <w:vertAlign w:val="superscript"/>
        </w:rPr>
        <w:footnoteRef/>
      </w:r>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i/>
          <w:sz w:val="20"/>
        </w:rPr>
        <w:t xml:space="preserve">, </w:t>
      </w:r>
      <w:r>
        <w:rPr>
          <w:rFonts w:ascii="Times New Roman" w:eastAsia="Times New Roman" w:hAnsi="Times New Roman" w:cs="Times New Roman"/>
          <w:sz w:val="20"/>
          <w:lang w:eastAsia="ar-SA"/>
        </w:rPr>
        <w:t>255.</w:t>
      </w:r>
    </w:p>
  </w:footnote>
  <w:footnote w:id="49">
    <w:p w14:paraId="0B6E07F7" w14:textId="02AA3436" w:rsidR="00A616C4" w:rsidRPr="00A616C4" w:rsidRDefault="00A616C4">
      <w:pPr>
        <w:pStyle w:val="Notedebasdepage"/>
        <w:rPr>
          <w:rFonts w:ascii="Times New Roman" w:hAnsi="Times New Roman" w:cs="Times New Roman"/>
          <w:lang w:val="fr-BE"/>
        </w:rPr>
      </w:pPr>
      <w:r w:rsidRPr="00A616C4">
        <w:rPr>
          <w:rStyle w:val="Appelnotedebasdep"/>
          <w:rFonts w:ascii="Times New Roman" w:hAnsi="Times New Roman" w:cs="Times New Roman"/>
        </w:rPr>
        <w:footnoteRef/>
      </w:r>
      <w:r w:rsidRPr="00A616C4">
        <w:rPr>
          <w:rFonts w:ascii="Times New Roman" w:hAnsi="Times New Roman" w:cs="Times New Roman"/>
          <w:lang w:val="fr-BE"/>
        </w:rPr>
        <w:t xml:space="preserve"> Henri </w:t>
      </w:r>
      <w:proofErr w:type="spellStart"/>
      <w:r w:rsidRPr="00A616C4">
        <w:rPr>
          <w:rFonts w:ascii="Times New Roman" w:hAnsi="Times New Roman" w:cs="Times New Roman"/>
          <w:bCs/>
          <w:lang w:val="fr-BE" w:eastAsia="ar-SA"/>
        </w:rPr>
        <w:t>Biévelet</w:t>
      </w:r>
      <w:proofErr w:type="spellEnd"/>
      <w:r w:rsidRPr="00A616C4">
        <w:rPr>
          <w:rFonts w:ascii="Times New Roman" w:hAnsi="Times New Roman" w:cs="Times New Roman"/>
          <w:bCs/>
          <w:smallCaps/>
          <w:lang w:val="fr-BE" w:eastAsia="ar-SA"/>
        </w:rPr>
        <w:t xml:space="preserve">, </w:t>
      </w:r>
      <w:r w:rsidRPr="00A616C4">
        <w:rPr>
          <w:rFonts w:ascii="Times New Roman" w:hAnsi="Times New Roman" w:cs="Times New Roman"/>
          <w:lang w:val="fr-BE"/>
        </w:rPr>
        <w:t>"</w:t>
      </w:r>
      <w:r w:rsidRPr="00A616C4">
        <w:rPr>
          <w:rFonts w:ascii="Times New Roman" w:hAnsi="Times New Roman" w:cs="Times New Roman"/>
          <w:bCs/>
          <w:iCs/>
          <w:lang w:val="fr-BE" w:eastAsia="ar-SA"/>
        </w:rPr>
        <w:t>L'exploration archéologique de Bavai</w:t>
      </w:r>
      <w:r w:rsidRPr="00A616C4">
        <w:rPr>
          <w:rFonts w:ascii="Times New Roman" w:hAnsi="Times New Roman" w:cs="Times New Roman"/>
          <w:bCs/>
          <w:lang w:val="fr-BE" w:eastAsia="ar-SA"/>
        </w:rPr>
        <w:t xml:space="preserve">," </w:t>
      </w:r>
      <w:r w:rsidRPr="00A616C4">
        <w:rPr>
          <w:rFonts w:ascii="Times New Roman" w:hAnsi="Times New Roman" w:cs="Times New Roman"/>
          <w:bCs/>
          <w:i/>
          <w:lang w:val="fr-BE" w:eastAsia="ar-SA"/>
        </w:rPr>
        <w:t>Gallia</w:t>
      </w:r>
      <w:r w:rsidRPr="00A616C4">
        <w:rPr>
          <w:rFonts w:ascii="Times New Roman" w:hAnsi="Times New Roman" w:cs="Times New Roman"/>
          <w:bCs/>
          <w:lang w:val="fr-BE" w:eastAsia="ar-SA"/>
        </w:rPr>
        <w:t xml:space="preserve"> 1 (1943): 160.</w:t>
      </w:r>
    </w:p>
  </w:footnote>
  <w:footnote w:id="50">
    <w:p w14:paraId="691CA5C1" w14:textId="3A45BBF7" w:rsidR="0005594D" w:rsidRPr="00A616C4" w:rsidRDefault="0005594D">
      <w:pPr>
        <w:pStyle w:val="Notedebasdepage"/>
        <w:rPr>
          <w:rFonts w:ascii="Times New Roman" w:hAnsi="Times New Roman" w:cs="Times New Roman"/>
          <w:lang w:val="en-US"/>
        </w:rPr>
      </w:pPr>
      <w:r w:rsidRPr="008347B7">
        <w:rPr>
          <w:rStyle w:val="Appelnotedebasdep"/>
          <w:rFonts w:ascii="Times New Roman" w:hAnsi="Times New Roman" w:cs="Times New Roman"/>
        </w:rPr>
        <w:footnoteRef/>
      </w:r>
      <w:r w:rsidRPr="008347B7">
        <w:rPr>
          <w:rFonts w:ascii="Times New Roman" w:hAnsi="Times New Roman" w:cs="Times New Roman"/>
          <w:lang w:val="fr-BE"/>
        </w:rPr>
        <w:t xml:space="preserve"> </w:t>
      </w:r>
      <w:r w:rsidR="008347B7" w:rsidRPr="008347B7">
        <w:rPr>
          <w:rFonts w:ascii="Times New Roman" w:hAnsi="Times New Roman" w:cs="Times New Roman"/>
          <w:lang w:val="fr-BE"/>
        </w:rPr>
        <w:t xml:space="preserve">On the Trojan </w:t>
      </w:r>
      <w:proofErr w:type="spellStart"/>
      <w:r w:rsidR="00E623E9">
        <w:rPr>
          <w:rFonts w:ascii="Times New Roman" w:hAnsi="Times New Roman" w:cs="Times New Roman"/>
          <w:lang w:val="fr-BE"/>
        </w:rPr>
        <w:t>l</w:t>
      </w:r>
      <w:r w:rsidR="008347B7" w:rsidRPr="008347B7">
        <w:rPr>
          <w:rFonts w:ascii="Times New Roman" w:hAnsi="Times New Roman" w:cs="Times New Roman"/>
          <w:lang w:val="fr-BE"/>
        </w:rPr>
        <w:t>egend</w:t>
      </w:r>
      <w:proofErr w:type="spellEnd"/>
      <w:r w:rsidR="008347B7" w:rsidRPr="008347B7">
        <w:rPr>
          <w:rFonts w:ascii="Times New Roman" w:hAnsi="Times New Roman" w:cs="Times New Roman"/>
          <w:lang w:val="fr-BE"/>
        </w:rPr>
        <w:t xml:space="preserve">: </w:t>
      </w:r>
      <w:r w:rsidR="008347B7">
        <w:rPr>
          <w:rFonts w:ascii="Times New Roman" w:hAnsi="Times New Roman" w:cs="Times New Roman"/>
        </w:rPr>
        <w:t>Adeline Desbois-</w:t>
      </w:r>
      <w:proofErr w:type="spellStart"/>
      <w:r w:rsidR="008347B7">
        <w:rPr>
          <w:rFonts w:ascii="Times New Roman" w:hAnsi="Times New Roman" w:cs="Times New Roman"/>
        </w:rPr>
        <w:t>Ientile</w:t>
      </w:r>
      <w:proofErr w:type="spellEnd"/>
      <w:r w:rsidR="008347B7">
        <w:rPr>
          <w:rFonts w:ascii="Times New Roman" w:hAnsi="Times New Roman" w:cs="Times New Roman"/>
        </w:rPr>
        <w:t xml:space="preserve">, </w:t>
      </w:r>
      <w:r w:rsidR="008347B7">
        <w:rPr>
          <w:rFonts w:ascii="Times New Roman" w:hAnsi="Times New Roman" w:cs="Times New Roman"/>
          <w:i/>
          <w:iCs/>
        </w:rPr>
        <w:t xml:space="preserve">Lemaire de Belges, Homère Belgeois: le mythe troyen à la Renaissance </w:t>
      </w:r>
      <w:r w:rsidR="008347B7">
        <w:rPr>
          <w:rFonts w:ascii="Times New Roman" w:hAnsi="Times New Roman" w:cs="Times New Roman"/>
        </w:rPr>
        <w:t>(Paris: Classiques Garnier, 2019), 69-161</w:t>
      </w:r>
      <w:r w:rsidR="00FF78AE">
        <w:rPr>
          <w:rFonts w:ascii="Times New Roman" w:hAnsi="Times New Roman" w:cs="Times New Roman"/>
        </w:rPr>
        <w:t>;</w:t>
      </w:r>
      <w:r w:rsidR="00FF78AE" w:rsidRPr="00FF78AE">
        <w:rPr>
          <w:rFonts w:ascii="Times New Roman" w:eastAsia="Calibri" w:hAnsi="Times New Roman" w:cs="Calibri"/>
          <w:smallCaps/>
          <w:lang w:eastAsia="fr-FR"/>
        </w:rPr>
        <w:t xml:space="preserve"> </w:t>
      </w:r>
      <w:proofErr w:type="spellStart"/>
      <w:r w:rsidR="00E623E9">
        <w:rPr>
          <w:rFonts w:ascii="Times New Roman" w:hAnsi="Times New Roman" w:cs="Times New Roman"/>
        </w:rPr>
        <w:t>Enenkel</w:t>
      </w:r>
      <w:proofErr w:type="spellEnd"/>
      <w:r w:rsidR="00E623E9">
        <w:rPr>
          <w:rFonts w:ascii="Times New Roman" w:hAnsi="Times New Roman" w:cs="Times New Roman"/>
        </w:rPr>
        <w:t xml:space="preserve"> and </w:t>
      </w:r>
      <w:proofErr w:type="spellStart"/>
      <w:r w:rsidR="00E623E9">
        <w:rPr>
          <w:rFonts w:ascii="Times New Roman" w:hAnsi="Times New Roman" w:cs="Times New Roman"/>
        </w:rPr>
        <w:t>Ottenheym</w:t>
      </w:r>
      <w:proofErr w:type="spellEnd"/>
      <w:r w:rsidR="00E623E9">
        <w:rPr>
          <w:rFonts w:ascii="Times New Roman" w:hAnsi="Times New Roman" w:cs="Times New Roman"/>
        </w:rPr>
        <w:t xml:space="preserve">, </w:t>
      </w:r>
      <w:proofErr w:type="spellStart"/>
      <w:r w:rsidR="00E623E9">
        <w:rPr>
          <w:rFonts w:ascii="Times New Roman" w:hAnsi="Times New Roman" w:cs="Times New Roman"/>
          <w:i/>
          <w:iCs/>
        </w:rPr>
        <w:t>Ambitious</w:t>
      </w:r>
      <w:proofErr w:type="spellEnd"/>
      <w:r w:rsidR="00E623E9">
        <w:rPr>
          <w:rFonts w:ascii="Times New Roman" w:hAnsi="Times New Roman" w:cs="Times New Roman"/>
          <w:i/>
          <w:iCs/>
        </w:rPr>
        <w:t xml:space="preserve"> </w:t>
      </w:r>
      <w:proofErr w:type="spellStart"/>
      <w:r w:rsidR="00E623E9">
        <w:rPr>
          <w:rFonts w:ascii="Times New Roman" w:hAnsi="Times New Roman" w:cs="Times New Roman"/>
          <w:i/>
          <w:iCs/>
        </w:rPr>
        <w:t>Antiquities</w:t>
      </w:r>
      <w:proofErr w:type="spellEnd"/>
      <w:r w:rsidR="00E623E9">
        <w:rPr>
          <w:rFonts w:ascii="Times New Roman" w:hAnsi="Times New Roman" w:cs="Times New Roman"/>
        </w:rPr>
        <w:t xml:space="preserve">, 30-34; </w:t>
      </w:r>
      <w:r w:rsidR="00FF78AE" w:rsidRPr="00FF78AE">
        <w:rPr>
          <w:rFonts w:ascii="Times New Roman" w:eastAsia="Calibri" w:hAnsi="Times New Roman" w:cs="Calibri"/>
          <w:lang w:eastAsia="fr-FR"/>
        </w:rPr>
        <w:t>J</w:t>
      </w:r>
      <w:r w:rsidR="00FF78AE">
        <w:rPr>
          <w:rFonts w:ascii="Times New Roman" w:eastAsia="Calibri" w:hAnsi="Times New Roman" w:cs="Calibri"/>
          <w:lang w:eastAsia="fr-FR"/>
        </w:rPr>
        <w:t xml:space="preserve">acques </w:t>
      </w:r>
      <w:r w:rsidR="00FF78AE" w:rsidRPr="00FF78AE">
        <w:rPr>
          <w:rFonts w:ascii="Times New Roman" w:hAnsi="Times New Roman" w:cs="Times New Roman"/>
          <w:lang w:val="fr-BE"/>
        </w:rPr>
        <w:t xml:space="preserve">Poucet, </w:t>
      </w:r>
      <w:r w:rsidR="00FF78AE" w:rsidRPr="008347B7">
        <w:rPr>
          <w:rFonts w:ascii="Times New Roman" w:hAnsi="Times New Roman" w:cs="Times New Roman"/>
        </w:rPr>
        <w:t>"</w:t>
      </w:r>
      <w:r w:rsidR="00FF78AE" w:rsidRPr="00FF78AE">
        <w:rPr>
          <w:rFonts w:ascii="Times New Roman" w:hAnsi="Times New Roman" w:cs="Times New Roman"/>
          <w:iCs/>
          <w:lang w:val="fr-BE"/>
        </w:rPr>
        <w:t>Le mythe de l’origine troyenne au Moyen Âge et à la</w:t>
      </w:r>
      <w:r w:rsidR="00FF78AE">
        <w:rPr>
          <w:rFonts w:ascii="Times New Roman" w:hAnsi="Times New Roman" w:cs="Times New Roman"/>
          <w:iCs/>
          <w:lang w:val="fr-BE"/>
        </w:rPr>
        <w:t xml:space="preserve"> </w:t>
      </w:r>
      <w:r w:rsidR="00FF78AE" w:rsidRPr="00FF78AE">
        <w:rPr>
          <w:rFonts w:ascii="Times New Roman" w:hAnsi="Times New Roman" w:cs="Times New Roman"/>
          <w:iCs/>
          <w:lang w:val="fr-BE"/>
        </w:rPr>
        <w:t>Renaissance</w:t>
      </w:r>
      <w:r w:rsidR="00FF78AE" w:rsidRPr="00FF78AE">
        <w:rPr>
          <w:rFonts w:ascii="Times New Roman" w:hAnsi="Times New Roman" w:cs="Times New Roman"/>
          <w:lang w:val="fr-BE"/>
        </w:rPr>
        <w:t>,</w:t>
      </w:r>
      <w:r w:rsidR="00FF78AE" w:rsidRPr="008347B7">
        <w:rPr>
          <w:rFonts w:ascii="Times New Roman" w:hAnsi="Times New Roman" w:cs="Times New Roman"/>
          <w:bCs/>
          <w:lang w:eastAsia="ar-SA"/>
        </w:rPr>
        <w:t>"</w:t>
      </w:r>
      <w:r w:rsidR="00FF78AE">
        <w:rPr>
          <w:rFonts w:ascii="Times New Roman" w:hAnsi="Times New Roman" w:cs="Times New Roman"/>
          <w:bCs/>
          <w:lang w:eastAsia="ar-SA"/>
        </w:rPr>
        <w:t xml:space="preserve"> in</w:t>
      </w:r>
      <w:r w:rsidR="00FF78AE" w:rsidRPr="00FF78AE">
        <w:rPr>
          <w:rFonts w:ascii="Times New Roman" w:hAnsi="Times New Roman" w:cs="Times New Roman"/>
          <w:lang w:val="fr-BE"/>
        </w:rPr>
        <w:t> </w:t>
      </w:r>
      <w:proofErr w:type="spellStart"/>
      <w:r w:rsidR="00FF78AE" w:rsidRPr="00FF78AE">
        <w:rPr>
          <w:rFonts w:ascii="Times New Roman" w:hAnsi="Times New Roman" w:cs="Times New Roman"/>
          <w:i/>
          <w:lang w:val="fr-BE"/>
        </w:rPr>
        <w:t>Folia</w:t>
      </w:r>
      <w:proofErr w:type="spellEnd"/>
      <w:r w:rsidR="00FF78AE" w:rsidRPr="00FF78AE">
        <w:rPr>
          <w:rFonts w:ascii="Times New Roman" w:hAnsi="Times New Roman" w:cs="Times New Roman"/>
          <w:i/>
          <w:lang w:val="fr-BE"/>
        </w:rPr>
        <w:t> Electronica </w:t>
      </w:r>
      <w:proofErr w:type="spellStart"/>
      <w:r w:rsidR="00FF78AE" w:rsidRPr="00FF78AE">
        <w:rPr>
          <w:rFonts w:ascii="Times New Roman" w:hAnsi="Times New Roman" w:cs="Times New Roman"/>
          <w:i/>
          <w:lang w:val="fr-BE"/>
        </w:rPr>
        <w:t>Classica</w:t>
      </w:r>
      <w:proofErr w:type="spellEnd"/>
      <w:r w:rsidR="00FF78AE">
        <w:rPr>
          <w:rFonts w:ascii="Times New Roman" w:hAnsi="Times New Roman" w:cs="Times New Roman"/>
          <w:lang w:val="fr-BE"/>
        </w:rPr>
        <w:t xml:space="preserve"> </w:t>
      </w:r>
      <w:r w:rsidR="00FF78AE" w:rsidRPr="00FF78AE">
        <w:rPr>
          <w:rFonts w:ascii="Times New Roman" w:hAnsi="Times New Roman" w:cs="Times New Roman"/>
          <w:lang w:val="fr-BE"/>
        </w:rPr>
        <w:t>5</w:t>
      </w:r>
      <w:r w:rsidR="00FF78AE">
        <w:rPr>
          <w:rFonts w:ascii="Times New Roman" w:hAnsi="Times New Roman" w:cs="Times New Roman"/>
          <w:lang w:val="fr-BE"/>
        </w:rPr>
        <w:t xml:space="preserve"> (</w:t>
      </w:r>
      <w:r w:rsidR="00FF78AE" w:rsidRPr="00FF78AE">
        <w:rPr>
          <w:rFonts w:ascii="Times New Roman" w:hAnsi="Times New Roman" w:cs="Times New Roman"/>
          <w:lang w:val="fr-BE"/>
        </w:rPr>
        <w:t>2003</w:t>
      </w:r>
      <w:r w:rsidR="00FF78AE">
        <w:rPr>
          <w:rFonts w:ascii="Times New Roman" w:hAnsi="Times New Roman" w:cs="Times New Roman"/>
          <w:lang w:val="fr-BE"/>
        </w:rPr>
        <w:t>)</w:t>
      </w:r>
      <w:r w:rsidR="00FF78AE" w:rsidRPr="00FF78AE">
        <w:rPr>
          <w:rFonts w:ascii="Times New Roman" w:hAnsi="Times New Roman" w:cs="Times New Roman"/>
          <w:lang w:val="fr-BE"/>
        </w:rPr>
        <w:t>, </w:t>
      </w:r>
      <w:r w:rsidR="00FF78AE" w:rsidRPr="00FF78AE">
        <w:rPr>
          <w:rFonts w:ascii="Times New Roman" w:hAnsi="Times New Roman" w:cs="Times New Roman"/>
          <w:u w:val="single"/>
          <w:lang w:val="fr-BE"/>
        </w:rPr>
        <w:t>http://bcs.fltr.ucl.ac.be/fe/05/anthenor2.html</w:t>
      </w:r>
      <w:r w:rsidR="00E623E9">
        <w:rPr>
          <w:rFonts w:ascii="Times New Roman" w:hAnsi="Times New Roman" w:cs="Times New Roman"/>
          <w:lang w:val="fr-BE"/>
        </w:rPr>
        <w:t>;</w:t>
      </w:r>
      <w:r w:rsidR="00E623E9" w:rsidRPr="00E623E9">
        <w:rPr>
          <w:rFonts w:ascii="Times New Roman" w:hAnsi="Times New Roman" w:cs="Times New Roman"/>
          <w:lang w:val="fr-BE"/>
        </w:rPr>
        <w:t xml:space="preserve"> </w:t>
      </w:r>
      <w:proofErr w:type="spellStart"/>
      <w:r w:rsidR="00E623E9">
        <w:rPr>
          <w:rFonts w:ascii="Times New Roman" w:hAnsi="Times New Roman" w:cs="Times New Roman"/>
          <w:lang w:val="fr-BE"/>
        </w:rPr>
        <w:t>Philipp</w:t>
      </w:r>
      <w:proofErr w:type="spellEnd"/>
      <w:r w:rsidR="00E623E9">
        <w:rPr>
          <w:rFonts w:ascii="Times New Roman" w:hAnsi="Times New Roman" w:cs="Times New Roman"/>
          <w:lang w:val="fr-BE"/>
        </w:rPr>
        <w:t xml:space="preserve"> Joshua </w:t>
      </w:r>
      <w:r w:rsidR="00E623E9" w:rsidRPr="00E623E9">
        <w:rPr>
          <w:rFonts w:ascii="Times New Roman" w:hAnsi="Times New Roman" w:cs="Times New Roman"/>
          <w:lang w:val="fr-BE"/>
        </w:rPr>
        <w:t xml:space="preserve">Jacks, </w:t>
      </w:r>
      <w:r w:rsidR="00E623E9" w:rsidRPr="00E623E9">
        <w:rPr>
          <w:rFonts w:ascii="Times New Roman" w:hAnsi="Times New Roman" w:cs="Times New Roman"/>
          <w:i/>
          <w:lang w:val="fr-BE"/>
        </w:rPr>
        <w:t xml:space="preserve">The </w:t>
      </w:r>
      <w:proofErr w:type="spellStart"/>
      <w:r w:rsidR="00E623E9" w:rsidRPr="00E623E9">
        <w:rPr>
          <w:rFonts w:ascii="Times New Roman" w:hAnsi="Times New Roman" w:cs="Times New Roman"/>
          <w:i/>
          <w:lang w:val="fr-BE"/>
        </w:rPr>
        <w:t>Antiquarian</w:t>
      </w:r>
      <w:proofErr w:type="spellEnd"/>
      <w:r w:rsidR="00E623E9" w:rsidRPr="00E623E9">
        <w:rPr>
          <w:rFonts w:ascii="Times New Roman" w:hAnsi="Times New Roman" w:cs="Times New Roman"/>
          <w:i/>
          <w:lang w:val="fr-BE"/>
        </w:rPr>
        <w:t xml:space="preserve"> and the </w:t>
      </w:r>
      <w:proofErr w:type="spellStart"/>
      <w:r w:rsidR="00E623E9" w:rsidRPr="00E623E9">
        <w:rPr>
          <w:rFonts w:ascii="Times New Roman" w:hAnsi="Times New Roman" w:cs="Times New Roman"/>
          <w:i/>
          <w:lang w:val="fr-BE"/>
        </w:rPr>
        <w:t>Myth</w:t>
      </w:r>
      <w:proofErr w:type="spellEnd"/>
      <w:r w:rsidR="00E623E9" w:rsidRPr="00E623E9">
        <w:rPr>
          <w:rFonts w:ascii="Times New Roman" w:hAnsi="Times New Roman" w:cs="Times New Roman"/>
          <w:i/>
          <w:lang w:val="fr-BE"/>
        </w:rPr>
        <w:t xml:space="preserve"> of </w:t>
      </w:r>
      <w:proofErr w:type="spellStart"/>
      <w:r w:rsidR="00E623E9" w:rsidRPr="00E623E9">
        <w:rPr>
          <w:rFonts w:ascii="Times New Roman" w:hAnsi="Times New Roman" w:cs="Times New Roman"/>
          <w:i/>
          <w:lang w:val="fr-BE"/>
        </w:rPr>
        <w:t>Antiquity</w:t>
      </w:r>
      <w:proofErr w:type="spellEnd"/>
      <w:r w:rsidR="00E623E9" w:rsidRPr="00E623E9">
        <w:rPr>
          <w:rFonts w:ascii="Times New Roman" w:hAnsi="Times New Roman" w:cs="Times New Roman"/>
          <w:i/>
          <w:lang w:val="fr-BE"/>
        </w:rPr>
        <w:t xml:space="preserve">. </w:t>
      </w:r>
      <w:r w:rsidR="00E623E9" w:rsidRPr="00E623E9">
        <w:rPr>
          <w:rFonts w:ascii="Times New Roman" w:hAnsi="Times New Roman" w:cs="Times New Roman"/>
          <w:i/>
          <w:lang w:val="en-US"/>
        </w:rPr>
        <w:t>The Origins of Rome Renaissance Thought</w:t>
      </w:r>
      <w:r w:rsidR="00E623E9">
        <w:rPr>
          <w:rFonts w:ascii="Times New Roman" w:hAnsi="Times New Roman" w:cs="Times New Roman"/>
          <w:lang w:val="en-US"/>
        </w:rPr>
        <w:t xml:space="preserve"> (</w:t>
      </w:r>
      <w:r w:rsidR="00E623E9" w:rsidRPr="00E623E9">
        <w:rPr>
          <w:rFonts w:ascii="Times New Roman" w:hAnsi="Times New Roman" w:cs="Times New Roman"/>
          <w:lang w:val="en-US"/>
        </w:rPr>
        <w:t>Cambridge</w:t>
      </w:r>
      <w:r w:rsidR="00E623E9">
        <w:rPr>
          <w:rFonts w:ascii="Times New Roman" w:hAnsi="Times New Roman" w:cs="Times New Roman"/>
          <w:lang w:val="en-US"/>
        </w:rPr>
        <w:t>:</w:t>
      </w:r>
      <w:r w:rsidR="00E623E9" w:rsidRPr="00A616C4">
        <w:rPr>
          <w:lang w:val="en-US"/>
        </w:rPr>
        <w:t xml:space="preserve"> </w:t>
      </w:r>
      <w:r w:rsidR="00E623E9" w:rsidRPr="00E623E9">
        <w:rPr>
          <w:rFonts w:ascii="Times New Roman" w:hAnsi="Times New Roman" w:cs="Times New Roman"/>
          <w:lang w:val="en-US"/>
        </w:rPr>
        <w:t>Cambridge University Press, 1993</w:t>
      </w:r>
      <w:r w:rsidR="00E623E9">
        <w:rPr>
          <w:rFonts w:ascii="Times New Roman" w:hAnsi="Times New Roman" w:cs="Times New Roman"/>
          <w:lang w:val="en-US"/>
        </w:rPr>
        <w:t>),</w:t>
      </w:r>
      <w:r w:rsidR="00E623E9" w:rsidRPr="00E623E9">
        <w:rPr>
          <w:rFonts w:ascii="Times New Roman" w:hAnsi="Times New Roman" w:cs="Times New Roman"/>
          <w:lang w:val="en-US"/>
        </w:rPr>
        <w:t> 129-132</w:t>
      </w:r>
      <w:r w:rsidR="00E623E9">
        <w:rPr>
          <w:rFonts w:ascii="Times New Roman" w:hAnsi="Times New Roman" w:cs="Times New Roman"/>
          <w:lang w:val="en-US"/>
        </w:rPr>
        <w:t>.</w:t>
      </w:r>
    </w:p>
  </w:footnote>
  <w:footnote w:id="51">
    <w:p w14:paraId="555604EA" w14:textId="3D0213BD" w:rsidR="007F2330" w:rsidRPr="008347B7" w:rsidRDefault="007F2330" w:rsidP="008347B7">
      <w:pPr>
        <w:pStyle w:val="Notedebasdepage"/>
        <w:rPr>
          <w:rFonts w:ascii="Times New Roman" w:hAnsi="Times New Roman" w:cs="Times New Roman"/>
        </w:rPr>
      </w:pPr>
      <w:r w:rsidRPr="008347B7">
        <w:rPr>
          <w:rFonts w:ascii="Times New Roman" w:hAnsi="Times New Roman" w:cs="Times New Roman"/>
          <w:vertAlign w:val="superscript"/>
        </w:rPr>
        <w:footnoteRef/>
      </w:r>
      <w:r w:rsidRPr="008347B7">
        <w:rPr>
          <w:rFonts w:ascii="Times New Roman" w:hAnsi="Times New Roman" w:cs="Times New Roman"/>
          <w:vertAlign w:val="superscript"/>
        </w:rPr>
        <w:t xml:space="preserve"> </w:t>
      </w:r>
      <w:r w:rsidRPr="008347B7">
        <w:rPr>
          <w:rFonts w:ascii="Times New Roman" w:hAnsi="Times New Roman" w:cs="Times New Roman"/>
        </w:rPr>
        <w:t xml:space="preserve">Jean </w:t>
      </w:r>
      <w:proofErr w:type="spellStart"/>
      <w:r w:rsidRPr="008347B7">
        <w:rPr>
          <w:rFonts w:ascii="Times New Roman" w:hAnsi="Times New Roman" w:cs="Times New Roman"/>
        </w:rPr>
        <w:t>Stecher</w:t>
      </w:r>
      <w:proofErr w:type="spellEnd"/>
      <w:r w:rsidRPr="008347B7">
        <w:rPr>
          <w:rFonts w:ascii="Times New Roman" w:hAnsi="Times New Roman" w:cs="Times New Roman"/>
        </w:rPr>
        <w:t>, "Guise (Jacques de),</w:t>
      </w:r>
      <w:r w:rsidRPr="008347B7">
        <w:rPr>
          <w:rFonts w:ascii="Times New Roman" w:hAnsi="Times New Roman" w:cs="Times New Roman"/>
          <w:bCs/>
          <w:lang w:eastAsia="ar-SA"/>
        </w:rPr>
        <w:t xml:space="preserve">" </w:t>
      </w:r>
      <w:r w:rsidRPr="008347B7">
        <w:rPr>
          <w:rFonts w:ascii="Times New Roman" w:hAnsi="Times New Roman" w:cs="Times New Roman"/>
        </w:rPr>
        <w:t xml:space="preserve">in </w:t>
      </w:r>
      <w:r w:rsidRPr="008347B7">
        <w:rPr>
          <w:rFonts w:ascii="Times New Roman" w:hAnsi="Times New Roman" w:cs="Times New Roman"/>
          <w:i/>
          <w:iCs/>
        </w:rPr>
        <w:t>Biographie nationale</w:t>
      </w:r>
      <w:r w:rsidRPr="008347B7">
        <w:rPr>
          <w:rFonts w:ascii="Times New Roman" w:hAnsi="Times New Roman" w:cs="Times New Roman"/>
        </w:rPr>
        <w:t xml:space="preserve"> </w:t>
      </w:r>
      <w:r w:rsidRPr="008347B7">
        <w:rPr>
          <w:rFonts w:ascii="Times New Roman" w:hAnsi="Times New Roman" w:cs="Times New Roman"/>
          <w:lang w:eastAsia="ar-SA"/>
        </w:rPr>
        <w:t>(Brussels: Bruylant, 1884-1885), 8:548-553</w:t>
      </w:r>
      <w:r w:rsidR="008347B7" w:rsidRPr="008347B7">
        <w:rPr>
          <w:rFonts w:ascii="Times New Roman" w:hAnsi="Times New Roman" w:cs="Times New Roman"/>
          <w:lang w:eastAsia="ar-SA"/>
        </w:rPr>
        <w:t>;</w:t>
      </w:r>
      <w:r w:rsidR="008347B7" w:rsidRPr="008347B7">
        <w:rPr>
          <w:rFonts w:ascii="Times New Roman" w:hAnsi="Times New Roman" w:cs="Times New Roman"/>
          <w:smallCaps/>
          <w:lang w:eastAsia="ar-SA"/>
        </w:rPr>
        <w:t xml:space="preserve"> </w:t>
      </w:r>
      <w:r w:rsidR="008347B7" w:rsidRPr="008347B7">
        <w:rPr>
          <w:rFonts w:ascii="Times New Roman" w:hAnsi="Times New Roman" w:cs="Times New Roman"/>
          <w:lang w:eastAsia="ar-SA"/>
        </w:rPr>
        <w:t>Arnould, "La bataille</w:t>
      </w:r>
      <w:r w:rsidR="008347B7" w:rsidRPr="008347B7">
        <w:rPr>
          <w:rFonts w:ascii="Times New Roman" w:hAnsi="Times New Roman" w:cs="Times New Roman"/>
        </w:rPr>
        <w:t>"</w:t>
      </w:r>
      <w:r w:rsidR="008347B7" w:rsidRPr="008347B7">
        <w:rPr>
          <w:rFonts w:ascii="Times New Roman" w:hAnsi="Times New Roman" w:cs="Times New Roman"/>
          <w:lang w:eastAsia="ar-SA"/>
        </w:rPr>
        <w:t>, 49-53.</w:t>
      </w:r>
    </w:p>
  </w:footnote>
  <w:footnote w:id="52">
    <w:p w14:paraId="2C55A058" w14:textId="27A0180C" w:rsidR="008347B7" w:rsidRDefault="008347B7">
      <w:pPr>
        <w:pStyle w:val="Notedebasdepage"/>
      </w:pPr>
      <w:r>
        <w:rPr>
          <w:rStyle w:val="Appelnotedebasdep"/>
        </w:rPr>
        <w:footnoteRef/>
      </w:r>
      <w:r>
        <w:t xml:space="preserve"> </w:t>
      </w:r>
      <w:r w:rsidRPr="008347B7">
        <w:rPr>
          <w:rFonts w:ascii="Times New Roman" w:hAnsi="Times New Roman" w:cs="Times New Roman"/>
          <w:lang w:eastAsia="ar-SA"/>
        </w:rPr>
        <w:t>Arnould, "La bataille</w:t>
      </w:r>
      <w:r w:rsidRPr="008347B7">
        <w:rPr>
          <w:rFonts w:ascii="Times New Roman" w:hAnsi="Times New Roman" w:cs="Times New Roman"/>
        </w:rPr>
        <w:t>"</w:t>
      </w:r>
      <w:r w:rsidRPr="008347B7">
        <w:rPr>
          <w:rFonts w:ascii="Times New Roman" w:hAnsi="Times New Roman" w:cs="Times New Roman"/>
          <w:lang w:eastAsia="ar-SA"/>
        </w:rPr>
        <w:t xml:space="preserve">, </w:t>
      </w:r>
      <w:r>
        <w:rPr>
          <w:rFonts w:ascii="Times New Roman" w:hAnsi="Times New Roman" w:cs="Times New Roman"/>
          <w:lang w:eastAsia="ar-SA"/>
        </w:rPr>
        <w:t>79-80.</w:t>
      </w:r>
    </w:p>
  </w:footnote>
  <w:footnote w:id="53">
    <w:p w14:paraId="47BD00E8" w14:textId="0765459A" w:rsidR="00875696" w:rsidRPr="0090321E" w:rsidRDefault="00875696" w:rsidP="0090321E">
      <w:pPr>
        <w:pStyle w:val="Notedebasdepage"/>
        <w:rPr>
          <w:rFonts w:ascii="Times New Roman" w:hAnsi="Times New Roman" w:cs="Times New Roman"/>
        </w:rPr>
      </w:pPr>
      <w:r w:rsidRPr="0090321E">
        <w:rPr>
          <w:rStyle w:val="Appelnotedebasdep"/>
          <w:rFonts w:ascii="Times New Roman" w:hAnsi="Times New Roman" w:cs="Times New Roman"/>
        </w:rPr>
        <w:footnoteRef/>
      </w:r>
      <w:r w:rsidRPr="0090321E">
        <w:rPr>
          <w:rFonts w:ascii="Times New Roman" w:hAnsi="Times New Roman" w:cs="Times New Roman"/>
        </w:rPr>
        <w:t xml:space="preserve"> </w:t>
      </w:r>
      <w:r w:rsidR="0090321E" w:rsidRPr="0090321E">
        <w:rPr>
          <w:rFonts w:ascii="Times New Roman" w:hAnsi="Times New Roman" w:cs="Times New Roman"/>
        </w:rPr>
        <w:t xml:space="preserve">Jacques de </w:t>
      </w:r>
      <w:proofErr w:type="spellStart"/>
      <w:r w:rsidR="0090321E" w:rsidRPr="0090321E">
        <w:rPr>
          <w:rFonts w:ascii="Times New Roman" w:hAnsi="Times New Roman" w:cs="Times New Roman"/>
        </w:rPr>
        <w:t>Guyse</w:t>
      </w:r>
      <w:proofErr w:type="spellEnd"/>
      <w:r w:rsidR="0090321E" w:rsidRPr="0090321E">
        <w:rPr>
          <w:rFonts w:ascii="Times New Roman" w:hAnsi="Times New Roman" w:cs="Times New Roman"/>
        </w:rPr>
        <w:t xml:space="preserve">, </w:t>
      </w:r>
      <w:r w:rsidR="0090321E" w:rsidRPr="0090321E">
        <w:rPr>
          <w:rFonts w:ascii="Times New Roman" w:hAnsi="Times New Roman" w:cs="Times New Roman"/>
          <w:i/>
          <w:iCs/>
        </w:rPr>
        <w:t xml:space="preserve">Le premier volume des illustrations de la Gaulle belgique, </w:t>
      </w:r>
      <w:proofErr w:type="spellStart"/>
      <w:r w:rsidR="0090321E" w:rsidRPr="0090321E">
        <w:rPr>
          <w:rFonts w:ascii="Times New Roman" w:hAnsi="Times New Roman" w:cs="Times New Roman"/>
          <w:i/>
          <w:iCs/>
        </w:rPr>
        <w:t>antiquitez</w:t>
      </w:r>
      <w:proofErr w:type="spellEnd"/>
      <w:r w:rsidR="0090321E" w:rsidRPr="0090321E">
        <w:rPr>
          <w:rFonts w:ascii="Times New Roman" w:hAnsi="Times New Roman" w:cs="Times New Roman"/>
          <w:i/>
          <w:iCs/>
        </w:rPr>
        <w:t xml:space="preserve"> du pays de </w:t>
      </w:r>
      <w:proofErr w:type="spellStart"/>
      <w:r w:rsidR="0090321E" w:rsidRPr="0090321E">
        <w:rPr>
          <w:rFonts w:ascii="Times New Roman" w:hAnsi="Times New Roman" w:cs="Times New Roman"/>
          <w:i/>
          <w:iCs/>
        </w:rPr>
        <w:t>Haynnau</w:t>
      </w:r>
      <w:proofErr w:type="spellEnd"/>
      <w:r w:rsidR="0090321E" w:rsidRPr="0090321E">
        <w:rPr>
          <w:rFonts w:ascii="Times New Roman" w:hAnsi="Times New Roman" w:cs="Times New Roman"/>
          <w:i/>
          <w:iCs/>
        </w:rPr>
        <w:t xml:space="preserve">, et de la grand cite de Belges: </w:t>
      </w:r>
      <w:proofErr w:type="spellStart"/>
      <w:r w:rsidR="0090321E" w:rsidRPr="0090321E">
        <w:rPr>
          <w:rFonts w:ascii="Times New Roman" w:hAnsi="Times New Roman" w:cs="Times New Roman"/>
          <w:i/>
          <w:iCs/>
        </w:rPr>
        <w:t>a</w:t>
      </w:r>
      <w:proofErr w:type="spellEnd"/>
      <w:r w:rsidR="0090321E" w:rsidRPr="0090321E">
        <w:rPr>
          <w:rFonts w:ascii="Times New Roman" w:hAnsi="Times New Roman" w:cs="Times New Roman"/>
          <w:i/>
          <w:iCs/>
        </w:rPr>
        <w:t xml:space="preserve"> </w:t>
      </w:r>
      <w:proofErr w:type="spellStart"/>
      <w:r w:rsidR="0090321E" w:rsidRPr="0090321E">
        <w:rPr>
          <w:rFonts w:ascii="Times New Roman" w:hAnsi="Times New Roman" w:cs="Times New Roman"/>
          <w:i/>
          <w:iCs/>
        </w:rPr>
        <w:t>present</w:t>
      </w:r>
      <w:proofErr w:type="spellEnd"/>
      <w:r w:rsidR="0090321E" w:rsidRPr="0090321E">
        <w:rPr>
          <w:rFonts w:ascii="Times New Roman" w:hAnsi="Times New Roman" w:cs="Times New Roman"/>
          <w:i/>
          <w:iCs/>
        </w:rPr>
        <w:t xml:space="preserve"> dicte </w:t>
      </w:r>
      <w:proofErr w:type="spellStart"/>
      <w:r w:rsidR="0090321E" w:rsidRPr="0090321E">
        <w:rPr>
          <w:rFonts w:ascii="Times New Roman" w:hAnsi="Times New Roman" w:cs="Times New Roman"/>
          <w:i/>
          <w:iCs/>
        </w:rPr>
        <w:t>Bauay</w:t>
      </w:r>
      <w:proofErr w:type="spellEnd"/>
      <w:r w:rsidR="0090321E" w:rsidRPr="0090321E">
        <w:rPr>
          <w:rFonts w:ascii="Times New Roman" w:hAnsi="Times New Roman" w:cs="Times New Roman"/>
          <w:i/>
          <w:iCs/>
        </w:rPr>
        <w:t xml:space="preserve">, </w:t>
      </w:r>
      <w:proofErr w:type="spellStart"/>
      <w:r w:rsidR="0090321E" w:rsidRPr="0090321E">
        <w:rPr>
          <w:rFonts w:ascii="Times New Roman" w:hAnsi="Times New Roman" w:cs="Times New Roman"/>
          <w:i/>
          <w:iCs/>
        </w:rPr>
        <w:t>donte</w:t>
      </w:r>
      <w:proofErr w:type="spellEnd"/>
      <w:r w:rsidR="0090321E" w:rsidRPr="0090321E">
        <w:rPr>
          <w:rFonts w:ascii="Times New Roman" w:hAnsi="Times New Roman" w:cs="Times New Roman"/>
          <w:i/>
          <w:iCs/>
        </w:rPr>
        <w:t xml:space="preserve"> </w:t>
      </w:r>
      <w:proofErr w:type="spellStart"/>
      <w:r w:rsidR="0090321E" w:rsidRPr="0090321E">
        <w:rPr>
          <w:rFonts w:ascii="Times New Roman" w:hAnsi="Times New Roman" w:cs="Times New Roman"/>
          <w:i/>
          <w:iCs/>
        </w:rPr>
        <w:t>procedent</w:t>
      </w:r>
      <w:proofErr w:type="spellEnd"/>
      <w:r w:rsidR="0090321E" w:rsidRPr="0090321E">
        <w:rPr>
          <w:rFonts w:ascii="Times New Roman" w:hAnsi="Times New Roman" w:cs="Times New Roman"/>
          <w:i/>
          <w:iCs/>
        </w:rPr>
        <w:t xml:space="preserve"> les </w:t>
      </w:r>
      <w:proofErr w:type="spellStart"/>
      <w:r w:rsidR="0090321E" w:rsidRPr="0090321E">
        <w:rPr>
          <w:rFonts w:ascii="Times New Roman" w:hAnsi="Times New Roman" w:cs="Times New Roman"/>
          <w:i/>
          <w:iCs/>
        </w:rPr>
        <w:t>chaussees</w:t>
      </w:r>
      <w:proofErr w:type="spellEnd"/>
      <w:r w:rsidR="0090321E" w:rsidRPr="0090321E">
        <w:rPr>
          <w:rFonts w:ascii="Times New Roman" w:hAnsi="Times New Roman" w:cs="Times New Roman"/>
          <w:i/>
          <w:iCs/>
        </w:rPr>
        <w:t xml:space="preserve"> de Brunehault</w:t>
      </w:r>
      <w:r w:rsidR="0090321E">
        <w:rPr>
          <w:rFonts w:ascii="Times New Roman" w:hAnsi="Times New Roman" w:cs="Times New Roman"/>
        </w:rPr>
        <w:t xml:space="preserve"> (</w:t>
      </w:r>
      <w:r w:rsidR="0090321E" w:rsidRPr="0090321E">
        <w:rPr>
          <w:rFonts w:ascii="Times New Roman" w:hAnsi="Times New Roman" w:cs="Times New Roman"/>
        </w:rPr>
        <w:t xml:space="preserve">Paris: en la boutique de </w:t>
      </w:r>
      <w:proofErr w:type="spellStart"/>
      <w:r w:rsidR="0090321E" w:rsidRPr="0090321E">
        <w:rPr>
          <w:rFonts w:ascii="Times New Roman" w:hAnsi="Times New Roman" w:cs="Times New Roman"/>
        </w:rPr>
        <w:t>Francois</w:t>
      </w:r>
      <w:proofErr w:type="spellEnd"/>
      <w:r w:rsidR="0090321E" w:rsidRPr="0090321E">
        <w:rPr>
          <w:rFonts w:ascii="Times New Roman" w:hAnsi="Times New Roman" w:cs="Times New Roman"/>
        </w:rPr>
        <w:t xml:space="preserve"> </w:t>
      </w:r>
      <w:proofErr w:type="spellStart"/>
      <w:r w:rsidR="0090321E" w:rsidRPr="0090321E">
        <w:rPr>
          <w:rFonts w:ascii="Times New Roman" w:hAnsi="Times New Roman" w:cs="Times New Roman"/>
        </w:rPr>
        <w:t>regnault</w:t>
      </w:r>
      <w:proofErr w:type="spellEnd"/>
      <w:r w:rsidR="0090321E" w:rsidRPr="0090321E">
        <w:rPr>
          <w:rFonts w:ascii="Times New Roman" w:hAnsi="Times New Roman" w:cs="Times New Roman"/>
        </w:rPr>
        <w:t xml:space="preserve"> </w:t>
      </w:r>
      <w:proofErr w:type="spellStart"/>
      <w:r w:rsidR="0090321E" w:rsidRPr="0090321E">
        <w:rPr>
          <w:rFonts w:ascii="Times New Roman" w:hAnsi="Times New Roman" w:cs="Times New Roman"/>
        </w:rPr>
        <w:t>Galliot</w:t>
      </w:r>
      <w:proofErr w:type="spellEnd"/>
      <w:r w:rsidR="0090321E" w:rsidRPr="0090321E">
        <w:rPr>
          <w:rFonts w:ascii="Times New Roman" w:hAnsi="Times New Roman" w:cs="Times New Roman"/>
        </w:rPr>
        <w:t xml:space="preserve"> dv </w:t>
      </w:r>
      <w:r w:rsidR="0090321E">
        <w:rPr>
          <w:rFonts w:ascii="Times New Roman" w:hAnsi="Times New Roman" w:cs="Times New Roman"/>
        </w:rPr>
        <w:t>P</w:t>
      </w:r>
      <w:r w:rsidR="0090321E" w:rsidRPr="0090321E">
        <w:rPr>
          <w:rFonts w:ascii="Times New Roman" w:hAnsi="Times New Roman" w:cs="Times New Roman"/>
        </w:rPr>
        <w:t>re,</w:t>
      </w:r>
      <w:r w:rsidR="0090321E">
        <w:rPr>
          <w:rFonts w:ascii="Times New Roman" w:hAnsi="Times New Roman" w:cs="Times New Roman"/>
        </w:rPr>
        <w:t xml:space="preserve"> 1531).</w:t>
      </w:r>
      <w:r w:rsidR="0090321E" w:rsidRPr="0090321E">
        <w:rPr>
          <w:rFonts w:ascii="Times New Roman" w:hAnsi="Times New Roman" w:cs="Times New Roman"/>
        </w:rPr>
        <w:t xml:space="preserve"> </w:t>
      </w:r>
    </w:p>
  </w:footnote>
  <w:footnote w:id="54">
    <w:p w14:paraId="3163E3AF" w14:textId="5848F048" w:rsidR="007F2330" w:rsidRPr="008347B7" w:rsidRDefault="007F2330">
      <w:pPr>
        <w:pStyle w:val="Notedebasdepage"/>
        <w:rPr>
          <w:rFonts w:ascii="Times New Roman" w:hAnsi="Times New Roman" w:cs="Times New Roman"/>
        </w:rPr>
      </w:pPr>
      <w:r w:rsidRPr="004C3A57">
        <w:rPr>
          <w:rStyle w:val="Appelnotedebasdep"/>
          <w:rFonts w:ascii="Times New Roman" w:hAnsi="Times New Roman" w:cs="Times New Roman"/>
        </w:rPr>
        <w:footnoteRef/>
      </w:r>
      <w:r w:rsidRPr="004C3A57">
        <w:rPr>
          <w:rFonts w:ascii="Times New Roman" w:hAnsi="Times New Roman" w:cs="Times New Roman"/>
        </w:rPr>
        <w:t xml:space="preserve"> </w:t>
      </w:r>
      <w:r w:rsidR="004C3A57" w:rsidRPr="004C3A57">
        <w:rPr>
          <w:rFonts w:ascii="Times New Roman" w:hAnsi="Times New Roman" w:cs="Times New Roman"/>
        </w:rPr>
        <w:t xml:space="preserve">Latteur, </w:t>
      </w:r>
      <w:r w:rsidR="004C3A57" w:rsidRPr="004C3A57">
        <w:rPr>
          <w:rFonts w:ascii="Times New Roman" w:hAnsi="Times New Roman" w:cs="Times New Roman"/>
          <w:i/>
          <w:iCs/>
        </w:rPr>
        <w:t>Cohabiter</w:t>
      </w:r>
      <w:r w:rsidR="004C3A57" w:rsidRPr="004C3A57">
        <w:rPr>
          <w:rFonts w:ascii="Times New Roman" w:hAnsi="Times New Roman" w:cs="Times New Roman"/>
          <w:iCs/>
        </w:rPr>
        <w:t>,</w:t>
      </w:r>
      <w:r w:rsidR="004C3A57" w:rsidRPr="004C3A57">
        <w:rPr>
          <w:rFonts w:ascii="Times New Roman" w:hAnsi="Times New Roman" w:cs="Times New Roman"/>
          <w:i/>
          <w:iCs/>
        </w:rPr>
        <w:t xml:space="preserve"> </w:t>
      </w:r>
      <w:r w:rsidR="008347B7" w:rsidRPr="004C3A57">
        <w:rPr>
          <w:rFonts w:ascii="Times New Roman" w:hAnsi="Times New Roman" w:cs="Times New Roman"/>
        </w:rPr>
        <w:t>54-55 and 319-321.</w:t>
      </w:r>
    </w:p>
  </w:footnote>
  <w:footnote w:id="55">
    <w:p w14:paraId="5D05A346" w14:textId="4286DAE5" w:rsidR="00C20A08" w:rsidRPr="00F716A9" w:rsidRDefault="00C20A08" w:rsidP="00C20A08">
      <w:pPr>
        <w:pStyle w:val="Notedebasdepage"/>
        <w:rPr>
          <w:rFonts w:ascii="Times New Roman" w:hAnsi="Times New Roman" w:cs="Times New Roman"/>
          <w:lang w:val="fr-BE"/>
        </w:rPr>
      </w:pPr>
      <w:r w:rsidRPr="00F716A9">
        <w:rPr>
          <w:rStyle w:val="Appelnotedebasdep"/>
          <w:rFonts w:ascii="Times New Roman" w:hAnsi="Times New Roman" w:cs="Times New Roman"/>
        </w:rPr>
        <w:footnoteRef/>
      </w:r>
      <w:r w:rsidRPr="00F716A9">
        <w:rPr>
          <w:rFonts w:ascii="Times New Roman" w:eastAsia="Calibri" w:hAnsi="Times New Roman" w:cs="Times New Roman"/>
          <w:bCs/>
          <w:i/>
          <w:iCs/>
          <w:szCs w:val="24"/>
        </w:rPr>
        <w:t xml:space="preserve"> </w:t>
      </w:r>
      <w:r w:rsidRPr="00F716A9">
        <w:rPr>
          <w:rFonts w:ascii="Times New Roman" w:hAnsi="Times New Roman" w:cs="Times New Roman"/>
          <w:lang w:eastAsia="ar-SA"/>
        </w:rPr>
        <w:t>"</w:t>
      </w:r>
      <w:r w:rsidRPr="00F716A9">
        <w:rPr>
          <w:rFonts w:ascii="Times New Roman" w:eastAsia="Calibri" w:hAnsi="Times New Roman" w:cs="Times New Roman"/>
          <w:bCs/>
          <w:i/>
          <w:iCs/>
          <w:szCs w:val="24"/>
        </w:rPr>
        <w:t xml:space="preserve">lesquels </w:t>
      </w:r>
      <w:r w:rsidRPr="00F716A9">
        <w:rPr>
          <w:rFonts w:ascii="Times New Roman" w:eastAsia="Calibri" w:hAnsi="Times New Roman" w:cs="Times New Roman"/>
          <w:bCs/>
          <w:iCs/>
          <w:szCs w:val="24"/>
        </w:rPr>
        <w:t>[</w:t>
      </w:r>
      <w:r w:rsidR="00F716A9" w:rsidRPr="00F716A9">
        <w:rPr>
          <w:rFonts w:ascii="Times New Roman" w:eastAsia="Calibri" w:hAnsi="Times New Roman" w:cs="Times New Roman"/>
          <w:bCs/>
          <w:iCs/>
          <w:szCs w:val="24"/>
        </w:rPr>
        <w:t xml:space="preserve">the </w:t>
      </w:r>
      <w:proofErr w:type="spellStart"/>
      <w:r w:rsidRPr="00F716A9">
        <w:rPr>
          <w:rFonts w:ascii="Times New Roman" w:eastAsia="Calibri" w:hAnsi="Times New Roman" w:cs="Times New Roman"/>
          <w:bCs/>
          <w:iCs/>
          <w:szCs w:val="24"/>
        </w:rPr>
        <w:t>writings</w:t>
      </w:r>
      <w:proofErr w:type="spellEnd"/>
      <w:r w:rsidRPr="00F716A9">
        <w:rPr>
          <w:rFonts w:ascii="Times New Roman" w:eastAsia="Calibri" w:hAnsi="Times New Roman" w:cs="Times New Roman"/>
          <w:bCs/>
          <w:iCs/>
          <w:szCs w:val="24"/>
        </w:rPr>
        <w:t xml:space="preserve"> of </w:t>
      </w:r>
      <w:r w:rsidR="00F716A9" w:rsidRPr="00F716A9">
        <w:rPr>
          <w:rFonts w:ascii="Times New Roman" w:eastAsia="Calibri" w:hAnsi="Times New Roman" w:cs="Times New Roman"/>
          <w:bCs/>
          <w:iCs/>
          <w:szCs w:val="24"/>
        </w:rPr>
        <w:t>Jacques de Guise]</w:t>
      </w:r>
      <w:r w:rsidRPr="00F716A9">
        <w:rPr>
          <w:rFonts w:ascii="Times New Roman" w:eastAsia="Calibri" w:hAnsi="Times New Roman" w:cs="Times New Roman"/>
          <w:bCs/>
          <w:i/>
          <w:iCs/>
          <w:szCs w:val="24"/>
        </w:rPr>
        <w:t xml:space="preserve"> je ne veux autrement </w:t>
      </w:r>
      <w:proofErr w:type="spellStart"/>
      <w:r w:rsidRPr="00F716A9">
        <w:rPr>
          <w:rFonts w:ascii="Times New Roman" w:eastAsia="Calibri" w:hAnsi="Times New Roman" w:cs="Times New Roman"/>
          <w:bCs/>
          <w:i/>
          <w:iCs/>
          <w:szCs w:val="24"/>
        </w:rPr>
        <w:t>refuter</w:t>
      </w:r>
      <w:proofErr w:type="spellEnd"/>
      <w:r w:rsidRPr="00F716A9">
        <w:rPr>
          <w:rFonts w:ascii="Times New Roman" w:eastAsia="Calibri" w:hAnsi="Times New Roman" w:cs="Times New Roman"/>
          <w:bCs/>
          <w:i/>
          <w:iCs/>
          <w:szCs w:val="24"/>
        </w:rPr>
        <w:t xml:space="preserve"> que par mon silence</w:t>
      </w:r>
      <w:r w:rsidR="00F716A9" w:rsidRPr="00F716A9">
        <w:rPr>
          <w:rFonts w:ascii="Times New Roman" w:eastAsia="Calibri" w:hAnsi="Times New Roman" w:cs="Times New Roman"/>
          <w:bCs/>
          <w:szCs w:val="24"/>
        </w:rPr>
        <w:t>.</w:t>
      </w:r>
      <w:r w:rsidR="002D273C">
        <w:rPr>
          <w:rFonts w:ascii="Times New Roman" w:hAnsi="Times New Roman" w:cs="Times New Roman"/>
          <w:bCs/>
        </w:rPr>
        <w:t>"</w:t>
      </w:r>
      <w:r w:rsidRPr="00F716A9">
        <w:rPr>
          <w:rFonts w:ascii="Times New Roman" w:hAnsi="Times New Roman" w:cs="Times New Roman"/>
        </w:rPr>
        <w:t xml:space="preserve"> </w:t>
      </w:r>
      <w:bookmarkStart w:id="16" w:name="_Hlk35855414"/>
      <w:r w:rsidRPr="00F716A9">
        <w:rPr>
          <w:rFonts w:ascii="Times New Roman" w:eastAsia="Times New Roman" w:hAnsi="Times New Roman" w:cs="Times New Roman"/>
          <w:lang w:eastAsia="ar-SA"/>
        </w:rPr>
        <w:t>d’</w:t>
      </w:r>
      <w:proofErr w:type="spellStart"/>
      <w:r w:rsidRPr="00F716A9">
        <w:rPr>
          <w:rFonts w:ascii="Times New Roman" w:eastAsia="Times New Roman" w:hAnsi="Times New Roman" w:cs="Times New Roman"/>
          <w:lang w:eastAsia="ar-SA"/>
        </w:rPr>
        <w:t>Outreman</w:t>
      </w:r>
      <w:proofErr w:type="spellEnd"/>
      <w:r w:rsidRPr="00F716A9">
        <w:rPr>
          <w:rFonts w:ascii="Times New Roman" w:eastAsia="Times New Roman" w:hAnsi="Times New Roman" w:cs="Times New Roman"/>
          <w:lang w:eastAsia="ar-SA"/>
        </w:rPr>
        <w:t xml:space="preserve">, </w:t>
      </w:r>
      <w:r w:rsidRPr="00B90B5A">
        <w:rPr>
          <w:rFonts w:ascii="Times New Roman" w:eastAsia="Times New Roman" w:hAnsi="Times New Roman" w:cs="Times New Roman"/>
          <w:i/>
          <w:iCs/>
          <w:lang w:eastAsia="ar-SA"/>
        </w:rPr>
        <w:t>Histoire</w:t>
      </w:r>
      <w:r w:rsidRPr="00F716A9">
        <w:rPr>
          <w:rFonts w:ascii="Times New Roman" w:eastAsia="Times New Roman" w:hAnsi="Times New Roman" w:cs="Times New Roman"/>
          <w:lang w:eastAsia="ar-SA"/>
        </w:rPr>
        <w:t xml:space="preserve">, </w:t>
      </w:r>
      <w:r w:rsidRPr="00F716A9">
        <w:rPr>
          <w:rFonts w:ascii="Times New Roman" w:hAnsi="Times New Roman" w:cs="Times New Roman"/>
          <w:lang w:val="fr-BE"/>
        </w:rPr>
        <w:t>11.</w:t>
      </w:r>
      <w:bookmarkEnd w:id="16"/>
    </w:p>
  </w:footnote>
  <w:footnote w:id="56">
    <w:p w14:paraId="021D7994" w14:textId="47FF5D39" w:rsidR="0005594D" w:rsidRDefault="0005594D" w:rsidP="0005594D">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Desbois-</w:t>
      </w:r>
      <w:proofErr w:type="spellStart"/>
      <w:r>
        <w:rPr>
          <w:rFonts w:ascii="Times New Roman" w:hAnsi="Times New Roman" w:cs="Times New Roman"/>
          <w:sz w:val="20"/>
        </w:rPr>
        <w:t>Ientile</w:t>
      </w:r>
      <w:proofErr w:type="spellEnd"/>
      <w:r>
        <w:rPr>
          <w:rFonts w:ascii="Times New Roman" w:hAnsi="Times New Roman" w:cs="Times New Roman"/>
          <w:sz w:val="20"/>
        </w:rPr>
        <w:t xml:space="preserve">, </w:t>
      </w:r>
      <w:r>
        <w:rPr>
          <w:rFonts w:ascii="Times New Roman" w:hAnsi="Times New Roman" w:cs="Times New Roman"/>
          <w:i/>
          <w:iCs/>
          <w:sz w:val="20"/>
        </w:rPr>
        <w:t>Lemaire de Belges</w:t>
      </w:r>
      <w:r>
        <w:rPr>
          <w:rFonts w:ascii="Times New Roman" w:hAnsi="Times New Roman" w:cs="Times New Roman"/>
          <w:sz w:val="20"/>
        </w:rPr>
        <w:t xml:space="preserve">; </w:t>
      </w:r>
      <w:proofErr w:type="spellStart"/>
      <w:r>
        <w:rPr>
          <w:rFonts w:ascii="Times New Roman" w:hAnsi="Times New Roman" w:cs="Times New Roman"/>
          <w:bCs/>
          <w:sz w:val="20"/>
        </w:rPr>
        <w:t>Wouk</w:t>
      </w:r>
      <w:proofErr w:type="spellEnd"/>
      <w:r>
        <w:rPr>
          <w:rFonts w:ascii="Times New Roman" w:hAnsi="Times New Roman" w:cs="Times New Roman"/>
          <w:bCs/>
          <w:sz w:val="20"/>
        </w:rPr>
        <w:t>, "</w:t>
      </w:r>
      <w:proofErr w:type="spellStart"/>
      <w:r>
        <w:rPr>
          <w:rFonts w:ascii="Times New Roman" w:hAnsi="Times New Roman" w:cs="Times New Roman"/>
          <w:bCs/>
          <w:sz w:val="20"/>
        </w:rPr>
        <w:t>Reclaiming</w:t>
      </w:r>
      <w:proofErr w:type="spellEnd"/>
      <w:r>
        <w:rPr>
          <w:rFonts w:ascii="Times New Roman" w:hAnsi="Times New Roman" w:cs="Times New Roman"/>
          <w:bCs/>
          <w:sz w:val="20"/>
        </w:rPr>
        <w:t xml:space="preserve"> the </w:t>
      </w:r>
      <w:proofErr w:type="spellStart"/>
      <w:r>
        <w:rPr>
          <w:rFonts w:ascii="Times New Roman" w:hAnsi="Times New Roman" w:cs="Times New Roman"/>
          <w:bCs/>
          <w:sz w:val="20"/>
        </w:rPr>
        <w:t>Antiquities</w:t>
      </w:r>
      <w:proofErr w:type="spellEnd"/>
      <w:r>
        <w:rPr>
          <w:rFonts w:ascii="Times New Roman" w:hAnsi="Times New Roman" w:cs="Times New Roman"/>
          <w:bCs/>
          <w:sz w:val="20"/>
        </w:rPr>
        <w:t xml:space="preserve">," 52-53; </w:t>
      </w:r>
      <w:r>
        <w:rPr>
          <w:rFonts w:ascii="Times New Roman" w:eastAsia="Andale Sans UI" w:hAnsi="Times New Roman" w:cs="Times New Roman"/>
          <w:bCs/>
          <w:kern w:val="1"/>
          <w:sz w:val="20"/>
        </w:rPr>
        <w:t xml:space="preserve">Pierre </w:t>
      </w:r>
      <w:r>
        <w:rPr>
          <w:rFonts w:ascii="Times New Roman" w:eastAsia="Times New Roman" w:hAnsi="Times New Roman" w:cs="Times New Roman"/>
          <w:sz w:val="20"/>
          <w:lang w:eastAsia="fr-FR"/>
        </w:rPr>
        <w:t xml:space="preserve">Pinon, </w:t>
      </w:r>
      <w:r>
        <w:rPr>
          <w:rFonts w:ascii="Times New Roman" w:eastAsia="Times New Roman" w:hAnsi="Times New Roman" w:cs="Times New Roman"/>
          <w:i/>
          <w:sz w:val="20"/>
          <w:lang w:eastAsia="fr-FR"/>
        </w:rPr>
        <w:t xml:space="preserve">La Gaule retrouvée </w:t>
      </w:r>
      <w:r>
        <w:rPr>
          <w:rFonts w:ascii="Times New Roman" w:eastAsia="Times New Roman" w:hAnsi="Times New Roman" w:cs="Times New Roman"/>
          <w:sz w:val="20"/>
          <w:lang w:eastAsia="fr-FR"/>
        </w:rPr>
        <w:t xml:space="preserve">(Paris: Gallimard, 1999), 15-16; Judy Kem, </w:t>
      </w:r>
      <w:r>
        <w:rPr>
          <w:rFonts w:ascii="Times New Roman" w:eastAsia="Times New Roman" w:hAnsi="Times New Roman" w:cs="Times New Roman"/>
          <w:i/>
          <w:iCs/>
          <w:sz w:val="20"/>
          <w:lang w:eastAsia="fr-FR"/>
        </w:rPr>
        <w:t xml:space="preserve">Jean Lemaire de </w:t>
      </w:r>
      <w:proofErr w:type="spellStart"/>
      <w:r>
        <w:rPr>
          <w:rFonts w:ascii="Times New Roman" w:eastAsia="Times New Roman" w:hAnsi="Times New Roman" w:cs="Times New Roman"/>
          <w:i/>
          <w:iCs/>
          <w:sz w:val="20"/>
          <w:lang w:eastAsia="fr-FR"/>
        </w:rPr>
        <w:t>Belges's</w:t>
      </w:r>
      <w:proofErr w:type="spellEnd"/>
      <w:r>
        <w:rPr>
          <w:rFonts w:ascii="Times New Roman" w:eastAsia="Times New Roman" w:hAnsi="Times New Roman" w:cs="Times New Roman"/>
          <w:i/>
          <w:iCs/>
          <w:sz w:val="20"/>
          <w:lang w:eastAsia="fr-FR"/>
        </w:rPr>
        <w:t xml:space="preserve"> Les illustrations de Gaule et </w:t>
      </w:r>
      <w:proofErr w:type="spellStart"/>
      <w:r>
        <w:rPr>
          <w:rFonts w:ascii="Times New Roman" w:eastAsia="Times New Roman" w:hAnsi="Times New Roman" w:cs="Times New Roman"/>
          <w:i/>
          <w:iCs/>
          <w:sz w:val="20"/>
          <w:lang w:eastAsia="fr-FR"/>
        </w:rPr>
        <w:t>singularitez</w:t>
      </w:r>
      <w:proofErr w:type="spellEnd"/>
      <w:r>
        <w:rPr>
          <w:rFonts w:ascii="Times New Roman" w:eastAsia="Times New Roman" w:hAnsi="Times New Roman" w:cs="Times New Roman"/>
          <w:i/>
          <w:iCs/>
          <w:sz w:val="20"/>
          <w:lang w:eastAsia="fr-FR"/>
        </w:rPr>
        <w:t xml:space="preserve"> de </w:t>
      </w:r>
      <w:proofErr w:type="spellStart"/>
      <w:r>
        <w:rPr>
          <w:rFonts w:ascii="Times New Roman" w:eastAsia="Times New Roman" w:hAnsi="Times New Roman" w:cs="Times New Roman"/>
          <w:i/>
          <w:iCs/>
          <w:sz w:val="20"/>
          <w:lang w:eastAsia="fr-FR"/>
        </w:rPr>
        <w:t>Troye</w:t>
      </w:r>
      <w:proofErr w:type="spellEnd"/>
      <w:r>
        <w:rPr>
          <w:rFonts w:ascii="Times New Roman" w:eastAsia="Times New Roman" w:hAnsi="Times New Roman" w:cs="Times New Roman"/>
          <w:i/>
          <w:iCs/>
          <w:sz w:val="20"/>
          <w:lang w:eastAsia="fr-FR"/>
        </w:rPr>
        <w:t xml:space="preserve">: the Trojan </w:t>
      </w:r>
      <w:proofErr w:type="spellStart"/>
      <w:r>
        <w:rPr>
          <w:rFonts w:ascii="Times New Roman" w:eastAsia="Times New Roman" w:hAnsi="Times New Roman" w:cs="Times New Roman"/>
          <w:i/>
          <w:iCs/>
          <w:sz w:val="20"/>
          <w:lang w:eastAsia="fr-FR"/>
        </w:rPr>
        <w:t>legend</w:t>
      </w:r>
      <w:proofErr w:type="spellEnd"/>
      <w:r>
        <w:rPr>
          <w:rFonts w:ascii="Times New Roman" w:eastAsia="Times New Roman" w:hAnsi="Times New Roman" w:cs="Times New Roman"/>
          <w:i/>
          <w:iCs/>
          <w:sz w:val="20"/>
          <w:lang w:eastAsia="fr-FR"/>
        </w:rPr>
        <w:t xml:space="preserve"> in the </w:t>
      </w:r>
      <w:proofErr w:type="spellStart"/>
      <w:r>
        <w:rPr>
          <w:rFonts w:ascii="Times New Roman" w:eastAsia="Times New Roman" w:hAnsi="Times New Roman" w:cs="Times New Roman"/>
          <w:i/>
          <w:iCs/>
          <w:sz w:val="20"/>
          <w:lang w:eastAsia="fr-FR"/>
        </w:rPr>
        <w:t>late</w:t>
      </w:r>
      <w:proofErr w:type="spellEnd"/>
      <w:r>
        <w:rPr>
          <w:rFonts w:ascii="Times New Roman" w:eastAsia="Times New Roman" w:hAnsi="Times New Roman" w:cs="Times New Roman"/>
          <w:i/>
          <w:iCs/>
          <w:sz w:val="20"/>
          <w:lang w:eastAsia="fr-FR"/>
        </w:rPr>
        <w:t xml:space="preserve"> Middle Ages and </w:t>
      </w:r>
      <w:proofErr w:type="spellStart"/>
      <w:r>
        <w:rPr>
          <w:rFonts w:ascii="Times New Roman" w:eastAsia="Times New Roman" w:hAnsi="Times New Roman" w:cs="Times New Roman"/>
          <w:i/>
          <w:iCs/>
          <w:sz w:val="20"/>
          <w:lang w:eastAsia="fr-FR"/>
        </w:rPr>
        <w:t>early</w:t>
      </w:r>
      <w:proofErr w:type="spellEnd"/>
      <w:r>
        <w:rPr>
          <w:rFonts w:ascii="Times New Roman" w:eastAsia="Times New Roman" w:hAnsi="Times New Roman" w:cs="Times New Roman"/>
          <w:i/>
          <w:iCs/>
          <w:sz w:val="20"/>
          <w:lang w:eastAsia="fr-FR"/>
        </w:rPr>
        <w:t xml:space="preserve"> Renaissance </w:t>
      </w:r>
      <w:r>
        <w:rPr>
          <w:rFonts w:ascii="Times New Roman" w:eastAsia="Times New Roman" w:hAnsi="Times New Roman" w:cs="Times New Roman"/>
          <w:sz w:val="20"/>
          <w:lang w:eastAsia="fr-FR"/>
        </w:rPr>
        <w:t xml:space="preserve">(New York/San Francisco/Bern: P. Lang, 1994). </w:t>
      </w:r>
    </w:p>
  </w:footnote>
  <w:footnote w:id="57">
    <w:p w14:paraId="17EFCD25" w14:textId="77777777" w:rsidR="0005594D" w:rsidRDefault="0005594D" w:rsidP="0005594D">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 xml:space="preserve">Jean </w:t>
      </w:r>
      <w:proofErr w:type="spellStart"/>
      <w:r>
        <w:rPr>
          <w:rFonts w:ascii="Times New Roman" w:hAnsi="Times New Roman" w:cs="Times New Roman"/>
          <w:sz w:val="20"/>
        </w:rPr>
        <w:t>Stecher</w:t>
      </w:r>
      <w:proofErr w:type="spellEnd"/>
      <w:r>
        <w:rPr>
          <w:rFonts w:ascii="Times New Roman" w:hAnsi="Times New Roman" w:cs="Times New Roman"/>
          <w:sz w:val="20"/>
        </w:rPr>
        <w:t xml:space="preserve">, "Lemaire de Belges (Jean)," </w:t>
      </w:r>
      <w:r>
        <w:rPr>
          <w:rFonts w:ascii="Times New Roman" w:hAnsi="Times New Roman" w:cs="Times New Roman"/>
          <w:i/>
          <w:sz w:val="20"/>
        </w:rPr>
        <w:t>Biographie nationale</w:t>
      </w:r>
      <w:r>
        <w:rPr>
          <w:rFonts w:ascii="Times New Roman" w:hAnsi="Times New Roman" w:cs="Times New Roman"/>
          <w:sz w:val="20"/>
        </w:rPr>
        <w:t xml:space="preserve"> (Brussels: Bruylant, 1890-1891), 11:769-778; Pierre </w:t>
      </w:r>
      <w:proofErr w:type="spellStart"/>
      <w:r>
        <w:rPr>
          <w:rFonts w:ascii="Times New Roman" w:hAnsi="Times New Roman" w:cs="Times New Roman"/>
          <w:sz w:val="20"/>
        </w:rPr>
        <w:t>Jodogne</w:t>
      </w:r>
      <w:proofErr w:type="spellEnd"/>
      <w:r>
        <w:rPr>
          <w:rFonts w:ascii="Times New Roman" w:hAnsi="Times New Roman" w:cs="Times New Roman"/>
          <w:sz w:val="20"/>
        </w:rPr>
        <w:t xml:space="preserve">, </w:t>
      </w:r>
      <w:r>
        <w:rPr>
          <w:rFonts w:ascii="Times New Roman" w:hAnsi="Times New Roman" w:cs="Times New Roman"/>
          <w:i/>
          <w:iCs/>
          <w:sz w:val="20"/>
        </w:rPr>
        <w:t xml:space="preserve">Jean Lemaire de Belges, écrivain franco-bourguignon </w:t>
      </w:r>
      <w:r>
        <w:rPr>
          <w:rFonts w:ascii="Times New Roman" w:hAnsi="Times New Roman" w:cs="Times New Roman"/>
          <w:sz w:val="20"/>
        </w:rPr>
        <w:t>(Brussels: Palais des académies, 1972).</w:t>
      </w:r>
    </w:p>
  </w:footnote>
  <w:footnote w:id="58">
    <w:p w14:paraId="25868E9E" w14:textId="5CB2109B" w:rsidR="0070165D" w:rsidRDefault="00654BE1">
      <w:pPr>
        <w:spacing w:line="240" w:lineRule="auto"/>
        <w:jc w:val="left"/>
        <w:rPr>
          <w:rFonts w:ascii="Times New Roman" w:hAnsi="Times New Roman" w:cs="Times New Roman"/>
          <w:bCs/>
          <w:sz w:val="20"/>
          <w:lang w:eastAsia="ar-SA"/>
        </w:rPr>
      </w:pPr>
      <w:r>
        <w:rPr>
          <w:rFonts w:ascii="Times New Roman" w:hAnsi="Times New Roman" w:cs="Times New Roman"/>
          <w:sz w:val="20"/>
          <w:vertAlign w:val="superscript"/>
        </w:rPr>
        <w:footnoteRef/>
      </w:r>
      <w:r>
        <w:rPr>
          <w:rFonts w:ascii="Times New Roman" w:hAnsi="Times New Roman" w:cs="Times New Roman"/>
          <w:sz w:val="20"/>
        </w:rPr>
        <w:t xml:space="preserve"> </w:t>
      </w:r>
      <w:proofErr w:type="spellStart"/>
      <w:r>
        <w:rPr>
          <w:rFonts w:ascii="Times New Roman" w:hAnsi="Times New Roman" w:cs="Times New Roman"/>
          <w:bCs/>
          <w:sz w:val="20"/>
          <w:lang w:eastAsia="ar-SA"/>
        </w:rPr>
        <w:t>Biévelet</w:t>
      </w:r>
      <w:proofErr w:type="spellEnd"/>
      <w:r>
        <w:rPr>
          <w:rFonts w:ascii="Times New Roman" w:hAnsi="Times New Roman" w:cs="Times New Roman"/>
          <w:bCs/>
          <w:smallCaps/>
          <w:sz w:val="20"/>
          <w:lang w:eastAsia="ar-SA"/>
        </w:rPr>
        <w:t xml:space="preserve">, </w:t>
      </w:r>
      <w:r>
        <w:rPr>
          <w:rFonts w:ascii="Times New Roman" w:hAnsi="Times New Roman" w:cs="Times New Roman"/>
          <w:sz w:val="20"/>
        </w:rPr>
        <w:t>"</w:t>
      </w:r>
      <w:r>
        <w:rPr>
          <w:rFonts w:ascii="Times New Roman" w:hAnsi="Times New Roman" w:cs="Times New Roman"/>
          <w:bCs/>
          <w:iCs/>
          <w:sz w:val="20"/>
          <w:lang w:eastAsia="ar-SA"/>
        </w:rPr>
        <w:t>L'exploration</w:t>
      </w:r>
      <w:r>
        <w:rPr>
          <w:rFonts w:ascii="Times New Roman" w:hAnsi="Times New Roman" w:cs="Times New Roman"/>
          <w:bCs/>
          <w:sz w:val="20"/>
          <w:lang w:eastAsia="ar-SA"/>
        </w:rPr>
        <w:t xml:space="preserve">," 160-164; </w:t>
      </w:r>
      <w:r>
        <w:rPr>
          <w:rFonts w:ascii="Times New Roman" w:hAnsi="Times New Roman" w:cs="Times New Roman"/>
          <w:sz w:val="20"/>
        </w:rPr>
        <w:t xml:space="preserve">Henri </w:t>
      </w:r>
      <w:proofErr w:type="spellStart"/>
      <w:r>
        <w:rPr>
          <w:rFonts w:ascii="Times New Roman" w:hAnsi="Times New Roman" w:cs="Times New Roman"/>
          <w:bCs/>
          <w:sz w:val="20"/>
          <w:lang w:eastAsia="ar-SA"/>
        </w:rPr>
        <w:t>Biévelet</w:t>
      </w:r>
      <w:proofErr w:type="spellEnd"/>
      <w:r>
        <w:rPr>
          <w:rFonts w:ascii="Times New Roman" w:hAnsi="Times New Roman" w:cs="Times New Roman"/>
          <w:bCs/>
          <w:sz w:val="20"/>
          <w:lang w:eastAsia="ar-SA"/>
        </w:rPr>
        <w:t xml:space="preserve">, </w:t>
      </w:r>
      <w:r>
        <w:rPr>
          <w:rFonts w:ascii="Times New Roman" w:hAnsi="Times New Roman" w:cs="Times New Roman"/>
          <w:sz w:val="20"/>
        </w:rPr>
        <w:t>"</w:t>
      </w:r>
      <w:r>
        <w:rPr>
          <w:rFonts w:ascii="Times New Roman" w:hAnsi="Times New Roman" w:cs="Times New Roman"/>
          <w:bCs/>
          <w:iCs/>
          <w:sz w:val="20"/>
        </w:rPr>
        <w:t>Note sur un cloaque</w:t>
      </w:r>
      <w:r>
        <w:rPr>
          <w:rFonts w:ascii="Times New Roman" w:hAnsi="Times New Roman" w:cs="Times New Roman"/>
          <w:bCs/>
          <w:sz w:val="20"/>
        </w:rPr>
        <w:t xml:space="preserve">," in </w:t>
      </w:r>
      <w:r>
        <w:rPr>
          <w:rFonts w:ascii="Times New Roman" w:hAnsi="Times New Roman" w:cs="Times New Roman"/>
          <w:bCs/>
          <w:i/>
          <w:sz w:val="20"/>
        </w:rPr>
        <w:t xml:space="preserve">Études bavaisiennes. Mélanges offerts au Chanoine </w:t>
      </w:r>
      <w:proofErr w:type="spellStart"/>
      <w:r>
        <w:rPr>
          <w:rFonts w:ascii="Times New Roman" w:hAnsi="Times New Roman" w:cs="Times New Roman"/>
          <w:bCs/>
          <w:i/>
          <w:sz w:val="20"/>
        </w:rPr>
        <w:t>Biévelet</w:t>
      </w:r>
      <w:proofErr w:type="spellEnd"/>
      <w:r>
        <w:rPr>
          <w:rFonts w:ascii="Times New Roman" w:hAnsi="Times New Roman" w:cs="Times New Roman"/>
          <w:bCs/>
          <w:i/>
          <w:sz w:val="20"/>
        </w:rPr>
        <w:t xml:space="preserve"> </w:t>
      </w:r>
      <w:r>
        <w:rPr>
          <w:rFonts w:ascii="Times New Roman" w:hAnsi="Times New Roman" w:cs="Times New Roman"/>
          <w:bCs/>
          <w:sz w:val="20"/>
        </w:rPr>
        <w:t>(Lille: Université de Lille III, 1976), 236-237</w:t>
      </w:r>
      <w:r>
        <w:rPr>
          <w:rFonts w:ascii="Times New Roman" w:hAnsi="Times New Roman" w:cs="Times New Roman"/>
          <w:sz w:val="20"/>
        </w:rPr>
        <w:t>.</w:t>
      </w:r>
    </w:p>
  </w:footnote>
  <w:footnote w:id="59">
    <w:p w14:paraId="52D98FF8" w14:textId="77777777" w:rsidR="004C3A57" w:rsidRDefault="004C3A57" w:rsidP="004C3A57">
      <w:pPr>
        <w:spacing w:line="240" w:lineRule="auto"/>
        <w:jc w:val="left"/>
        <w:rPr>
          <w:rFonts w:ascii="Times New Roman" w:eastAsia="Times New Roman" w:hAnsi="Times New Roman" w:cs="Times New Roman"/>
          <w:sz w:val="20"/>
          <w:lang w:val="en-US" w:eastAsia="ar-SA"/>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proofErr w:type="spellStart"/>
      <w:r>
        <w:rPr>
          <w:rFonts w:ascii="Times New Roman" w:hAnsi="Times New Roman" w:cs="Times New Roman"/>
          <w:sz w:val="20"/>
        </w:rPr>
        <w:t>Miraeus</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Rerum</w:t>
      </w:r>
      <w:proofErr w:type="spellEnd"/>
      <w:r>
        <w:rPr>
          <w:rFonts w:ascii="Times New Roman" w:hAnsi="Times New Roman" w:cs="Times New Roman"/>
          <w:sz w:val="20"/>
        </w:rPr>
        <w:t xml:space="preserve">, 40-42; </w:t>
      </w:r>
      <w:proofErr w:type="spellStart"/>
      <w:r>
        <w:rPr>
          <w:rFonts w:ascii="Times New Roman" w:hAnsi="Times New Roman" w:cs="Times New Roman"/>
          <w:sz w:val="20"/>
        </w:rPr>
        <w:t>Vinchant</w:t>
      </w:r>
      <w:proofErr w:type="spellEnd"/>
      <w:r>
        <w:rPr>
          <w:rFonts w:ascii="Times New Roman" w:hAnsi="Times New Roman" w:cs="Times New Roman"/>
          <w:sz w:val="20"/>
        </w:rPr>
        <w:t xml:space="preserve"> and </w:t>
      </w:r>
      <w:proofErr w:type="spellStart"/>
      <w:r>
        <w:rPr>
          <w:rFonts w:ascii="Times New Roman" w:hAnsi="Times New Roman" w:cs="Times New Roman"/>
          <w:sz w:val="20"/>
        </w:rPr>
        <w:t>Ruteau</w:t>
      </w:r>
      <w:proofErr w:type="spellEnd"/>
      <w:r>
        <w:rPr>
          <w:rFonts w:ascii="Times New Roman" w:hAnsi="Times New Roman" w:cs="Times New Roman"/>
          <w:sz w:val="20"/>
        </w:rPr>
        <w:t xml:space="preserve">, </w:t>
      </w:r>
      <w:r>
        <w:rPr>
          <w:rFonts w:ascii="Times New Roman" w:hAnsi="Times New Roman" w:cs="Times New Roman"/>
          <w:i/>
          <w:iCs/>
          <w:sz w:val="20"/>
        </w:rPr>
        <w:t>Annales</w:t>
      </w:r>
      <w:r>
        <w:rPr>
          <w:rFonts w:ascii="Times New Roman" w:hAnsi="Times New Roman" w:cs="Times New Roman"/>
          <w:sz w:val="20"/>
        </w:rPr>
        <w:t xml:space="preserve">, 27-28;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iCs/>
          <w:sz w:val="20"/>
        </w:rPr>
        <w:t xml:space="preserve">, </w:t>
      </w:r>
      <w:r>
        <w:rPr>
          <w:rFonts w:ascii="Times New Roman" w:eastAsia="Times New Roman" w:hAnsi="Times New Roman" w:cs="Times New Roman"/>
          <w:sz w:val="20"/>
          <w:lang w:eastAsia="ar-SA"/>
        </w:rPr>
        <w:t>502-503; d'</w:t>
      </w:r>
      <w:proofErr w:type="spellStart"/>
      <w:r>
        <w:rPr>
          <w:rFonts w:ascii="Times New Roman" w:eastAsia="Times New Roman" w:hAnsi="Times New Roman" w:cs="Times New Roman"/>
          <w:sz w:val="20"/>
          <w:lang w:eastAsia="ar-SA"/>
        </w:rPr>
        <w:t>Outreman</w:t>
      </w:r>
      <w:proofErr w:type="spellEnd"/>
      <w:r>
        <w:rPr>
          <w:rFonts w:ascii="Times New Roman" w:eastAsia="Times New Roman" w:hAnsi="Times New Roman" w:cs="Times New Roman"/>
          <w:sz w:val="20"/>
          <w:lang w:eastAsia="ar-SA"/>
        </w:rPr>
        <w:t xml:space="preserve">, </w:t>
      </w:r>
      <w:r>
        <w:rPr>
          <w:rFonts w:ascii="Times New Roman" w:eastAsia="Times New Roman" w:hAnsi="Times New Roman" w:cs="Times New Roman"/>
          <w:i/>
          <w:sz w:val="20"/>
          <w:lang w:eastAsia="ar-SA"/>
        </w:rPr>
        <w:t>Histoire</w:t>
      </w:r>
      <w:r>
        <w:rPr>
          <w:rFonts w:ascii="Times New Roman" w:eastAsia="Times New Roman" w:hAnsi="Times New Roman" w:cs="Times New Roman"/>
          <w:sz w:val="20"/>
          <w:lang w:eastAsia="ar-SA"/>
        </w:rPr>
        <w:t xml:space="preserve">, 2. </w:t>
      </w:r>
      <w:r>
        <w:rPr>
          <w:rFonts w:ascii="Times New Roman" w:eastAsia="Times New Roman" w:hAnsi="Times New Roman" w:cs="Times New Roman"/>
          <w:sz w:val="20"/>
          <w:lang w:val="en-US" w:eastAsia="ar-SA"/>
        </w:rPr>
        <w:t xml:space="preserve">See also: </w:t>
      </w:r>
      <w:proofErr w:type="spellStart"/>
      <w:r>
        <w:rPr>
          <w:rFonts w:ascii="Times New Roman" w:eastAsia="Times New Roman" w:hAnsi="Times New Roman" w:cs="Times New Roman"/>
          <w:sz w:val="20"/>
          <w:lang w:val="en-US" w:eastAsia="ar-SA"/>
        </w:rPr>
        <w:t>Gottefridus</w:t>
      </w:r>
      <w:proofErr w:type="spellEnd"/>
      <w:r>
        <w:rPr>
          <w:rFonts w:ascii="Times New Roman" w:eastAsia="Times New Roman" w:hAnsi="Times New Roman" w:cs="Times New Roman"/>
          <w:sz w:val="20"/>
          <w:lang w:val="en-US" w:eastAsia="ar-SA"/>
        </w:rPr>
        <w:t xml:space="preserve"> </w:t>
      </w:r>
      <w:proofErr w:type="spellStart"/>
      <w:r>
        <w:rPr>
          <w:rFonts w:ascii="Times New Roman" w:eastAsia="Times New Roman" w:hAnsi="Times New Roman" w:cs="Times New Roman"/>
          <w:sz w:val="20"/>
          <w:lang w:val="en-US" w:eastAsia="ar-SA"/>
        </w:rPr>
        <w:t>Wendelinus</w:t>
      </w:r>
      <w:proofErr w:type="spellEnd"/>
      <w:r>
        <w:rPr>
          <w:rFonts w:ascii="Times New Roman" w:eastAsia="Times New Roman" w:hAnsi="Times New Roman" w:cs="Times New Roman"/>
          <w:sz w:val="20"/>
          <w:lang w:val="en-US" w:eastAsia="ar-SA"/>
        </w:rPr>
        <w:t xml:space="preserve">, </w:t>
      </w:r>
      <w:r>
        <w:rPr>
          <w:rFonts w:ascii="Times New Roman" w:eastAsia="Times New Roman" w:hAnsi="Times New Roman" w:cs="Times New Roman"/>
          <w:i/>
          <w:iCs/>
          <w:sz w:val="20"/>
          <w:lang w:val="en-US" w:eastAsia="ar-SA"/>
        </w:rPr>
        <w:t xml:space="preserve">Leges </w:t>
      </w:r>
      <w:proofErr w:type="spellStart"/>
      <w:r>
        <w:rPr>
          <w:rFonts w:ascii="Times New Roman" w:eastAsia="Times New Roman" w:hAnsi="Times New Roman" w:cs="Times New Roman"/>
          <w:i/>
          <w:iCs/>
          <w:sz w:val="20"/>
          <w:lang w:val="en-US" w:eastAsia="ar-SA"/>
        </w:rPr>
        <w:t>salicae</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illustratae</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illarum</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natale</w:t>
      </w:r>
      <w:proofErr w:type="spellEnd"/>
      <w:r>
        <w:rPr>
          <w:rFonts w:ascii="Times New Roman" w:eastAsia="Times New Roman" w:hAnsi="Times New Roman" w:cs="Times New Roman"/>
          <w:i/>
          <w:iCs/>
          <w:sz w:val="20"/>
          <w:lang w:val="en-US" w:eastAsia="ar-SA"/>
        </w:rPr>
        <w:t xml:space="preserve"> solum </w:t>
      </w:r>
      <w:proofErr w:type="spellStart"/>
      <w:r>
        <w:rPr>
          <w:rFonts w:ascii="Times New Roman" w:eastAsia="Times New Roman" w:hAnsi="Times New Roman" w:cs="Times New Roman"/>
          <w:i/>
          <w:iCs/>
          <w:sz w:val="20"/>
          <w:lang w:val="en-US" w:eastAsia="ar-SA"/>
        </w:rPr>
        <w:t>demonstratum</w:t>
      </w:r>
      <w:proofErr w:type="spellEnd"/>
      <w:r>
        <w:rPr>
          <w:rFonts w:ascii="Times New Roman" w:eastAsia="Times New Roman" w:hAnsi="Times New Roman" w:cs="Times New Roman"/>
          <w:i/>
          <w:iCs/>
          <w:sz w:val="20"/>
          <w:lang w:val="en-US" w:eastAsia="ar-SA"/>
        </w:rPr>
        <w:t xml:space="preserve">, cum </w:t>
      </w:r>
      <w:proofErr w:type="spellStart"/>
      <w:r>
        <w:rPr>
          <w:rFonts w:ascii="Times New Roman" w:eastAsia="Times New Roman" w:hAnsi="Times New Roman" w:cs="Times New Roman"/>
          <w:i/>
          <w:iCs/>
          <w:sz w:val="20"/>
          <w:lang w:val="en-US" w:eastAsia="ar-SA"/>
        </w:rPr>
        <w:t>glossario</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salico</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vocum</w:t>
      </w:r>
      <w:proofErr w:type="spellEnd"/>
      <w:r>
        <w:rPr>
          <w:rFonts w:ascii="Times New Roman" w:eastAsia="Times New Roman" w:hAnsi="Times New Roman" w:cs="Times New Roman"/>
          <w:i/>
          <w:iCs/>
          <w:sz w:val="20"/>
          <w:lang w:val="en-US" w:eastAsia="ar-SA"/>
        </w:rPr>
        <w:t xml:space="preserve"> </w:t>
      </w:r>
      <w:proofErr w:type="spellStart"/>
      <w:r>
        <w:rPr>
          <w:rFonts w:ascii="Times New Roman" w:eastAsia="Times New Roman" w:hAnsi="Times New Roman" w:cs="Times New Roman"/>
          <w:i/>
          <w:iCs/>
          <w:sz w:val="20"/>
          <w:lang w:val="en-US" w:eastAsia="ar-SA"/>
        </w:rPr>
        <w:t>Aduaticarum</w:t>
      </w:r>
      <w:proofErr w:type="spellEnd"/>
      <w:r>
        <w:rPr>
          <w:rFonts w:ascii="Times New Roman" w:eastAsia="Times New Roman" w:hAnsi="Times New Roman" w:cs="Times New Roman"/>
          <w:i/>
          <w:iCs/>
          <w:sz w:val="20"/>
          <w:lang w:val="en-US" w:eastAsia="ar-SA"/>
        </w:rPr>
        <w:t xml:space="preserve"> </w:t>
      </w:r>
      <w:r>
        <w:rPr>
          <w:rFonts w:ascii="Times New Roman" w:eastAsia="Times New Roman" w:hAnsi="Times New Roman" w:cs="Times New Roman"/>
          <w:sz w:val="20"/>
          <w:lang w:val="en-US" w:eastAsia="ar-SA"/>
        </w:rPr>
        <w:t xml:space="preserve">(Antwerp: ex </w:t>
      </w:r>
      <w:proofErr w:type="spellStart"/>
      <w:r>
        <w:rPr>
          <w:rFonts w:ascii="Times New Roman" w:eastAsia="Times New Roman" w:hAnsi="Times New Roman" w:cs="Times New Roman"/>
          <w:sz w:val="20"/>
          <w:lang w:val="en-US" w:eastAsia="ar-SA"/>
        </w:rPr>
        <w:t>officina</w:t>
      </w:r>
      <w:proofErr w:type="spellEnd"/>
      <w:r>
        <w:rPr>
          <w:rFonts w:ascii="Times New Roman" w:eastAsia="Times New Roman" w:hAnsi="Times New Roman" w:cs="Times New Roman"/>
          <w:sz w:val="20"/>
          <w:lang w:val="en-US" w:eastAsia="ar-SA"/>
        </w:rPr>
        <w:t xml:space="preserve"> </w:t>
      </w:r>
      <w:proofErr w:type="spellStart"/>
      <w:r>
        <w:rPr>
          <w:rFonts w:ascii="Times New Roman" w:eastAsia="Times New Roman" w:hAnsi="Times New Roman" w:cs="Times New Roman"/>
          <w:sz w:val="20"/>
          <w:lang w:val="en-US" w:eastAsia="ar-SA"/>
        </w:rPr>
        <w:t>Plantiniana</w:t>
      </w:r>
      <w:proofErr w:type="spellEnd"/>
      <w:r>
        <w:rPr>
          <w:rFonts w:ascii="Times New Roman" w:eastAsia="Times New Roman" w:hAnsi="Times New Roman" w:cs="Times New Roman"/>
          <w:sz w:val="20"/>
          <w:lang w:val="en-US" w:eastAsia="ar-SA"/>
        </w:rPr>
        <w:t xml:space="preserve"> </w:t>
      </w:r>
      <w:proofErr w:type="spellStart"/>
      <w:r>
        <w:rPr>
          <w:rFonts w:ascii="Times New Roman" w:eastAsia="Times New Roman" w:hAnsi="Times New Roman" w:cs="Times New Roman"/>
          <w:sz w:val="20"/>
          <w:lang w:val="en-US" w:eastAsia="ar-SA"/>
        </w:rPr>
        <w:t>Balthasaris</w:t>
      </w:r>
      <w:proofErr w:type="spellEnd"/>
      <w:r>
        <w:rPr>
          <w:rFonts w:ascii="Times New Roman" w:eastAsia="Times New Roman" w:hAnsi="Times New Roman" w:cs="Times New Roman"/>
          <w:sz w:val="20"/>
          <w:lang w:val="en-US" w:eastAsia="ar-SA"/>
        </w:rPr>
        <w:t xml:space="preserve"> </w:t>
      </w:r>
      <w:proofErr w:type="spellStart"/>
      <w:r>
        <w:rPr>
          <w:rFonts w:ascii="Times New Roman" w:eastAsia="Times New Roman" w:hAnsi="Times New Roman" w:cs="Times New Roman"/>
          <w:sz w:val="20"/>
          <w:lang w:val="en-US" w:eastAsia="ar-SA"/>
        </w:rPr>
        <w:t>Moreti</w:t>
      </w:r>
      <w:proofErr w:type="spellEnd"/>
      <w:r>
        <w:rPr>
          <w:rFonts w:ascii="Times New Roman" w:eastAsia="Times New Roman" w:hAnsi="Times New Roman" w:cs="Times New Roman"/>
          <w:sz w:val="20"/>
          <w:lang w:val="en-US" w:eastAsia="ar-SA"/>
        </w:rPr>
        <w:t xml:space="preserve">, 1649), </w:t>
      </w:r>
      <w:r>
        <w:rPr>
          <w:rFonts w:ascii="Times New Roman" w:hAnsi="Times New Roman" w:cs="Times New Roman"/>
          <w:color w:val="000000"/>
          <w:sz w:val="20"/>
          <w:lang w:val="en-US"/>
        </w:rPr>
        <w:t>72.</w:t>
      </w:r>
    </w:p>
  </w:footnote>
  <w:footnote w:id="60">
    <w:p w14:paraId="1A1F0D86" w14:textId="41CB4A51" w:rsidR="007A0AFC" w:rsidRDefault="007A0AFC" w:rsidP="007A0AFC">
      <w:pPr>
        <w:pStyle w:val="Notedebasdepage"/>
        <w:rPr>
          <w:rFonts w:ascii="Times New Roman" w:hAnsi="Times New Roman" w:cs="Times New Roman"/>
          <w:lang w:val="fr-BE"/>
        </w:rPr>
      </w:pPr>
      <w:r>
        <w:rPr>
          <w:rStyle w:val="Appelnotedebasdep"/>
          <w:rFonts w:ascii="Times New Roman" w:hAnsi="Times New Roman" w:cs="Times New Roman"/>
        </w:rPr>
        <w:footnoteRef/>
      </w:r>
      <w:r w:rsidRPr="00CA1CE0">
        <w:rPr>
          <w:rFonts w:ascii="Times New Roman" w:hAnsi="Times New Roman" w:cs="Times New Roman"/>
          <w:lang w:val="en-US"/>
        </w:rPr>
        <w:t xml:space="preserve"> </w:t>
      </w:r>
      <w:r w:rsidR="00CA1CE0" w:rsidRPr="00CA1CE0">
        <w:rPr>
          <w:rFonts w:ascii="Times New Roman" w:hAnsi="Times New Roman" w:cs="Times New Roman"/>
          <w:lang w:val="en-US"/>
        </w:rPr>
        <w:t>This milestone does not appear in the CIL XVII/2</w:t>
      </w:r>
      <w:r w:rsidR="002D273C">
        <w:rPr>
          <w:rFonts w:ascii="Times New Roman" w:hAnsi="Times New Roman" w:cs="Times New Roman"/>
          <w:lang w:val="en-US"/>
        </w:rPr>
        <w:t xml:space="preserve"> (</w:t>
      </w:r>
      <w:r w:rsidR="002D273C" w:rsidRPr="002D273C">
        <w:rPr>
          <w:rFonts w:ascii="Times New Roman" w:hAnsi="Times New Roman" w:cs="Times New Roman"/>
          <w:i/>
          <w:lang w:val="en-US"/>
        </w:rPr>
        <w:t>Mil</w:t>
      </w:r>
      <w:r w:rsidR="002D273C">
        <w:rPr>
          <w:rFonts w:ascii="Times New Roman" w:hAnsi="Times New Roman" w:cs="Times New Roman"/>
          <w:i/>
          <w:lang w:val="en-US"/>
        </w:rPr>
        <w:t>i</w:t>
      </w:r>
      <w:r w:rsidR="002D273C" w:rsidRPr="002D273C">
        <w:rPr>
          <w:rFonts w:ascii="Times New Roman" w:hAnsi="Times New Roman" w:cs="Times New Roman"/>
          <w:i/>
          <w:lang w:val="en-US"/>
        </w:rPr>
        <w:t>ar</w:t>
      </w:r>
      <w:r w:rsidR="002D273C">
        <w:rPr>
          <w:rFonts w:ascii="Times New Roman" w:hAnsi="Times New Roman" w:cs="Times New Roman"/>
          <w:i/>
          <w:lang w:val="en-US"/>
        </w:rPr>
        <w:t>i</w:t>
      </w:r>
      <w:r w:rsidR="002D273C" w:rsidRPr="002D273C">
        <w:rPr>
          <w:rFonts w:ascii="Times New Roman" w:hAnsi="Times New Roman" w:cs="Times New Roman"/>
          <w:i/>
          <w:lang w:val="en-US"/>
        </w:rPr>
        <w:t xml:space="preserve">a </w:t>
      </w:r>
      <w:proofErr w:type="spellStart"/>
      <w:r w:rsidR="002D273C" w:rsidRPr="002D273C">
        <w:rPr>
          <w:rFonts w:ascii="Times New Roman" w:hAnsi="Times New Roman" w:cs="Times New Roman"/>
          <w:i/>
          <w:lang w:val="en-US"/>
        </w:rPr>
        <w:t>Imperii</w:t>
      </w:r>
      <w:proofErr w:type="spellEnd"/>
      <w:r w:rsidR="002D273C" w:rsidRPr="002D273C">
        <w:rPr>
          <w:rFonts w:ascii="Times New Roman" w:hAnsi="Times New Roman" w:cs="Times New Roman"/>
          <w:i/>
          <w:lang w:val="en-US"/>
        </w:rPr>
        <w:t xml:space="preserve"> Romani</w:t>
      </w:r>
      <w:r w:rsidR="002D273C">
        <w:rPr>
          <w:rFonts w:ascii="Times New Roman" w:hAnsi="Times New Roman" w:cs="Times New Roman"/>
          <w:lang w:val="en-US"/>
        </w:rPr>
        <w:t>)</w:t>
      </w:r>
      <w:r w:rsidR="00CA1CE0" w:rsidRPr="00CA1CE0">
        <w:rPr>
          <w:rFonts w:ascii="Times New Roman" w:hAnsi="Times New Roman" w:cs="Times New Roman"/>
          <w:lang w:val="en-US"/>
        </w:rPr>
        <w:t>. One cannot exclude that it is a confusion with a later monument, like the one erected in the Middle Ages (attested in the 13</w:t>
      </w:r>
      <w:r w:rsidR="00CA1CE0" w:rsidRPr="002D273C">
        <w:rPr>
          <w:rFonts w:ascii="Times New Roman" w:hAnsi="Times New Roman" w:cs="Times New Roman"/>
          <w:vertAlign w:val="superscript"/>
          <w:lang w:val="en-US"/>
        </w:rPr>
        <w:t>th</w:t>
      </w:r>
      <w:r w:rsidR="00CA1CE0" w:rsidRPr="00CA1CE0">
        <w:rPr>
          <w:rFonts w:ascii="Times New Roman" w:hAnsi="Times New Roman" w:cs="Times New Roman"/>
          <w:lang w:val="en-US"/>
        </w:rPr>
        <w:t>-14</w:t>
      </w:r>
      <w:r w:rsidR="00CA1CE0" w:rsidRPr="002D273C">
        <w:rPr>
          <w:rFonts w:ascii="Times New Roman" w:hAnsi="Times New Roman" w:cs="Times New Roman"/>
          <w:vertAlign w:val="superscript"/>
          <w:lang w:val="en-US"/>
        </w:rPr>
        <w:t>th</w:t>
      </w:r>
      <w:r w:rsidR="00CA1CE0" w:rsidRPr="00CA1CE0">
        <w:rPr>
          <w:rFonts w:ascii="Times New Roman" w:hAnsi="Times New Roman" w:cs="Times New Roman"/>
          <w:lang w:val="en-US"/>
        </w:rPr>
        <w:t xml:space="preserve"> century) to commemorate the construction of roads by Queen </w:t>
      </w:r>
      <w:proofErr w:type="spellStart"/>
      <w:r w:rsidR="00CA1CE0" w:rsidRPr="00CA1CE0">
        <w:rPr>
          <w:rFonts w:ascii="Times New Roman" w:hAnsi="Times New Roman" w:cs="Times New Roman"/>
          <w:lang w:val="en-US"/>
        </w:rPr>
        <w:t>Brunehaut</w:t>
      </w:r>
      <w:proofErr w:type="spellEnd"/>
      <w:r w:rsidR="00CA1CE0" w:rsidRPr="00CA1CE0">
        <w:rPr>
          <w:rFonts w:ascii="Times New Roman" w:hAnsi="Times New Roman" w:cs="Times New Roman"/>
          <w:lang w:val="en-US"/>
        </w:rPr>
        <w:t xml:space="preserve">. </w:t>
      </w:r>
      <w:r w:rsidR="00CA1CE0" w:rsidRPr="00CA1CE0">
        <w:rPr>
          <w:rFonts w:ascii="Times New Roman" w:hAnsi="Times New Roman" w:cs="Times New Roman"/>
        </w:rPr>
        <w:t xml:space="preserve">About </w:t>
      </w:r>
      <w:proofErr w:type="spellStart"/>
      <w:r w:rsidR="00CA1CE0" w:rsidRPr="00CA1CE0">
        <w:rPr>
          <w:rFonts w:ascii="Times New Roman" w:hAnsi="Times New Roman" w:cs="Times New Roman"/>
        </w:rPr>
        <w:t>this</w:t>
      </w:r>
      <w:proofErr w:type="spellEnd"/>
      <w:r w:rsidR="00CA1CE0" w:rsidRPr="00CA1CE0">
        <w:rPr>
          <w:rFonts w:ascii="Times New Roman" w:hAnsi="Times New Roman" w:cs="Times New Roman"/>
        </w:rPr>
        <w:t xml:space="preserve"> monument, </w:t>
      </w:r>
      <w:proofErr w:type="spellStart"/>
      <w:r w:rsidR="00CA1CE0" w:rsidRPr="00CA1CE0">
        <w:rPr>
          <w:rFonts w:ascii="Times New Roman" w:hAnsi="Times New Roman" w:cs="Times New Roman"/>
        </w:rPr>
        <w:t>see</w:t>
      </w:r>
      <w:proofErr w:type="spellEnd"/>
      <w:r w:rsidR="00CA1CE0" w:rsidRPr="00CA1CE0">
        <w:rPr>
          <w:rFonts w:ascii="Times New Roman" w:hAnsi="Times New Roman" w:cs="Times New Roman"/>
        </w:rPr>
        <w:t>:</w:t>
      </w:r>
      <w:r w:rsidR="002D273C">
        <w:rPr>
          <w:rFonts w:ascii="Times New Roman" w:hAnsi="Times New Roman" w:cs="Times New Roman"/>
        </w:rPr>
        <w:t xml:space="preserve"> </w:t>
      </w:r>
      <w:r>
        <w:rPr>
          <w:rFonts w:ascii="Times New Roman" w:hAnsi="Times New Roman" w:cs="Times New Roman"/>
        </w:rPr>
        <w:t xml:space="preserve">Pierre </w:t>
      </w:r>
      <w:r>
        <w:rPr>
          <w:rFonts w:ascii="Times New Roman" w:eastAsia="Arial Unicode MS" w:hAnsi="Times New Roman" w:cs="Times New Roman"/>
        </w:rPr>
        <w:t xml:space="preserve">Leman, </w:t>
      </w:r>
      <w:r>
        <w:rPr>
          <w:rFonts w:ascii="Times New Roman" w:hAnsi="Times New Roman" w:cs="Times New Roman"/>
        </w:rPr>
        <w:t>"</w:t>
      </w:r>
      <w:r>
        <w:rPr>
          <w:rFonts w:ascii="Times New Roman" w:eastAsia="Arial Unicode MS" w:hAnsi="Times New Roman" w:cs="Times New Roman"/>
          <w:iCs/>
        </w:rPr>
        <w:t>La colonne Brunehaut de Bavay. Le monument et son histoire</w:t>
      </w:r>
      <w:r>
        <w:rPr>
          <w:rFonts w:ascii="Times New Roman" w:eastAsia="Arial Unicode MS" w:hAnsi="Times New Roman" w:cs="Times New Roman"/>
        </w:rPr>
        <w:t>,</w:t>
      </w:r>
      <w:r>
        <w:rPr>
          <w:rFonts w:ascii="Times New Roman" w:hAnsi="Times New Roman" w:cs="Times New Roman"/>
          <w:bCs/>
          <w:lang w:eastAsia="ar-SA"/>
        </w:rPr>
        <w:t xml:space="preserve">" </w:t>
      </w:r>
      <w:r>
        <w:rPr>
          <w:rFonts w:ascii="Times New Roman" w:eastAsia="Arial Unicode MS" w:hAnsi="Times New Roman" w:cs="Times New Roman"/>
        </w:rPr>
        <w:t xml:space="preserve">in </w:t>
      </w:r>
      <w:r>
        <w:rPr>
          <w:rFonts w:ascii="Times New Roman" w:eastAsia="Arial Unicode MS" w:hAnsi="Times New Roman" w:cs="Times New Roman"/>
          <w:i/>
        </w:rPr>
        <w:t xml:space="preserve">Liber </w:t>
      </w:r>
      <w:proofErr w:type="spellStart"/>
      <w:r>
        <w:rPr>
          <w:rFonts w:ascii="Times New Roman" w:eastAsia="Arial Unicode MS" w:hAnsi="Times New Roman" w:cs="Times New Roman"/>
          <w:i/>
        </w:rPr>
        <w:t>amicorum</w:t>
      </w:r>
      <w:proofErr w:type="spellEnd"/>
      <w:r>
        <w:rPr>
          <w:rFonts w:ascii="Times New Roman" w:eastAsia="Arial Unicode MS" w:hAnsi="Times New Roman" w:cs="Times New Roman"/>
          <w:i/>
        </w:rPr>
        <w:t xml:space="preserve"> Claude </w:t>
      </w:r>
      <w:proofErr w:type="spellStart"/>
      <w:r>
        <w:rPr>
          <w:rFonts w:ascii="Times New Roman" w:eastAsia="Arial Unicode MS" w:hAnsi="Times New Roman" w:cs="Times New Roman"/>
          <w:i/>
        </w:rPr>
        <w:t>Lannette</w:t>
      </w:r>
      <w:proofErr w:type="spellEnd"/>
      <w:r>
        <w:rPr>
          <w:rFonts w:ascii="Times New Roman" w:eastAsia="Arial Unicode MS" w:hAnsi="Times New Roman" w:cs="Times New Roman"/>
          <w:i/>
        </w:rPr>
        <w:t xml:space="preserve"> </w:t>
      </w:r>
      <w:r>
        <w:rPr>
          <w:rFonts w:ascii="Times New Roman" w:eastAsia="Arial Unicode MS" w:hAnsi="Times New Roman" w:cs="Times New Roman"/>
        </w:rPr>
        <w:t>(Lille: s. n., 2001), 185-198.</w:t>
      </w:r>
    </w:p>
  </w:footnote>
  <w:footnote w:id="61">
    <w:p w14:paraId="345693BD" w14:textId="77777777" w:rsidR="007A0AFC" w:rsidRDefault="007A0AFC" w:rsidP="007A0AFC">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proofErr w:type="spellStart"/>
      <w:r>
        <w:rPr>
          <w:rFonts w:ascii="Times New Roman" w:hAnsi="Times New Roman" w:cs="Times New Roman"/>
          <w:sz w:val="20"/>
        </w:rPr>
        <w:t>Miraeus</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Rerum</w:t>
      </w:r>
      <w:proofErr w:type="spellEnd"/>
      <w:r>
        <w:rPr>
          <w:rFonts w:ascii="Times New Roman" w:hAnsi="Times New Roman" w:cs="Times New Roman"/>
          <w:sz w:val="20"/>
        </w:rPr>
        <w:t xml:space="preserve">, 39; </w:t>
      </w:r>
      <w:r>
        <w:rPr>
          <w:rFonts w:ascii="Times New Roman" w:eastAsia="Times New Roman" w:hAnsi="Times New Roman" w:cs="Times New Roman"/>
          <w:sz w:val="20"/>
          <w:lang w:eastAsia="ar-SA"/>
        </w:rPr>
        <w:t>d'</w:t>
      </w:r>
      <w:proofErr w:type="spellStart"/>
      <w:r>
        <w:rPr>
          <w:rFonts w:ascii="Times New Roman" w:eastAsia="Times New Roman" w:hAnsi="Times New Roman" w:cs="Times New Roman"/>
          <w:sz w:val="20"/>
          <w:lang w:eastAsia="ar-SA"/>
        </w:rPr>
        <w:t>Outreman</w:t>
      </w:r>
      <w:proofErr w:type="spellEnd"/>
      <w:r>
        <w:rPr>
          <w:rFonts w:ascii="Times New Roman" w:eastAsia="Times New Roman" w:hAnsi="Times New Roman" w:cs="Times New Roman"/>
          <w:sz w:val="20"/>
          <w:lang w:eastAsia="ar-SA"/>
        </w:rPr>
        <w:t xml:space="preserve">, </w:t>
      </w:r>
      <w:r>
        <w:rPr>
          <w:rFonts w:ascii="Times New Roman" w:eastAsia="Times New Roman" w:hAnsi="Times New Roman" w:cs="Times New Roman"/>
          <w:i/>
          <w:iCs/>
          <w:sz w:val="20"/>
          <w:lang w:eastAsia="ar-SA"/>
        </w:rPr>
        <w:t>Histoire</w:t>
      </w:r>
      <w:r>
        <w:rPr>
          <w:rFonts w:ascii="Times New Roman" w:eastAsia="Times New Roman" w:hAnsi="Times New Roman" w:cs="Times New Roman"/>
          <w:sz w:val="20"/>
          <w:lang w:eastAsia="ar-SA"/>
        </w:rPr>
        <w:t xml:space="preserve">, 2; </w:t>
      </w:r>
      <w:proofErr w:type="spellStart"/>
      <w:r>
        <w:rPr>
          <w:rFonts w:ascii="Times New Roman" w:hAnsi="Times New Roman" w:cs="Times New Roman"/>
          <w:sz w:val="20"/>
        </w:rPr>
        <w:t>Vinchant</w:t>
      </w:r>
      <w:proofErr w:type="spellEnd"/>
      <w:r>
        <w:rPr>
          <w:rFonts w:ascii="Times New Roman" w:hAnsi="Times New Roman" w:cs="Times New Roman"/>
          <w:sz w:val="20"/>
        </w:rPr>
        <w:t xml:space="preserve"> and </w:t>
      </w:r>
      <w:proofErr w:type="spellStart"/>
      <w:r>
        <w:rPr>
          <w:rFonts w:ascii="Times New Roman" w:hAnsi="Times New Roman" w:cs="Times New Roman"/>
          <w:sz w:val="20"/>
        </w:rPr>
        <w:t>Ruteau</w:t>
      </w:r>
      <w:proofErr w:type="spellEnd"/>
      <w:r>
        <w:rPr>
          <w:rFonts w:ascii="Times New Roman" w:hAnsi="Times New Roman" w:cs="Times New Roman"/>
          <w:sz w:val="20"/>
        </w:rPr>
        <w:t xml:space="preserve">, </w:t>
      </w:r>
      <w:r>
        <w:rPr>
          <w:rFonts w:ascii="Times New Roman" w:hAnsi="Times New Roman" w:cs="Times New Roman"/>
          <w:i/>
          <w:iCs/>
          <w:sz w:val="20"/>
        </w:rPr>
        <w:t>Annales</w:t>
      </w:r>
      <w:r>
        <w:rPr>
          <w:rFonts w:ascii="Times New Roman" w:hAnsi="Times New Roman" w:cs="Times New Roman"/>
          <w:sz w:val="20"/>
        </w:rPr>
        <w:t xml:space="preserve">, 27;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iCs/>
          <w:sz w:val="20"/>
        </w:rPr>
        <w:t xml:space="preserve">, </w:t>
      </w:r>
      <w:r>
        <w:rPr>
          <w:rFonts w:ascii="Times New Roman" w:eastAsia="Times New Roman" w:hAnsi="Times New Roman" w:cs="Times New Roman"/>
          <w:sz w:val="20"/>
          <w:lang w:eastAsia="ar-SA"/>
        </w:rPr>
        <w:t>31 and 255.</w:t>
      </w:r>
    </w:p>
  </w:footnote>
  <w:footnote w:id="62">
    <w:p w14:paraId="19450A2A" w14:textId="78417BBD" w:rsidR="004C3A57" w:rsidRDefault="004C3A57">
      <w:pPr>
        <w:pStyle w:val="Notedebasdepage"/>
      </w:pPr>
      <w:r>
        <w:rPr>
          <w:rStyle w:val="Appelnotedebasdep"/>
        </w:rPr>
        <w:footnoteRef/>
      </w:r>
      <w:r>
        <w:t xml:space="preserve"> </w:t>
      </w:r>
      <w:r>
        <w:rPr>
          <w:rFonts w:ascii="Times New Roman" w:eastAsia="Times New Roman" w:hAnsi="Times New Roman" w:cs="Times New Roman"/>
          <w:lang w:eastAsia="ar-SA"/>
        </w:rPr>
        <w:t>d'</w:t>
      </w:r>
      <w:proofErr w:type="spellStart"/>
      <w:r>
        <w:rPr>
          <w:rFonts w:ascii="Times New Roman" w:eastAsia="Times New Roman" w:hAnsi="Times New Roman" w:cs="Times New Roman"/>
          <w:lang w:eastAsia="ar-SA"/>
        </w:rPr>
        <w:t>Outreman</w:t>
      </w:r>
      <w:proofErr w:type="spellEnd"/>
      <w:r>
        <w:rPr>
          <w:rFonts w:ascii="Times New Roman" w:eastAsia="Times New Roman" w:hAnsi="Times New Roman" w:cs="Times New Roman"/>
          <w:lang w:eastAsia="ar-SA"/>
        </w:rPr>
        <w:t xml:space="preserve">, </w:t>
      </w:r>
      <w:r>
        <w:rPr>
          <w:rFonts w:ascii="Times New Roman" w:eastAsia="Times New Roman" w:hAnsi="Times New Roman" w:cs="Times New Roman"/>
          <w:i/>
          <w:lang w:eastAsia="ar-SA"/>
        </w:rPr>
        <w:t>Histoire</w:t>
      </w:r>
      <w:r>
        <w:rPr>
          <w:rFonts w:ascii="Times New Roman" w:eastAsia="Times New Roman" w:hAnsi="Times New Roman" w:cs="Times New Roman"/>
          <w:lang w:eastAsia="ar-SA"/>
        </w:rPr>
        <w:t>, 5.</w:t>
      </w:r>
    </w:p>
  </w:footnote>
  <w:footnote w:id="63">
    <w:p w14:paraId="530E209C"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sz w:val="20"/>
          <w:lang w:val="en-US"/>
        </w:rPr>
        <w:t xml:space="preserve"> </w:t>
      </w:r>
      <w:proofErr w:type="spellStart"/>
      <w:r w:rsidRPr="00A616C4">
        <w:rPr>
          <w:rFonts w:ascii="Times New Roman" w:hAnsi="Times New Roman" w:cs="Times New Roman"/>
          <w:sz w:val="20"/>
          <w:lang w:val="en-US"/>
        </w:rPr>
        <w:t>Miraeus</w:t>
      </w:r>
      <w:proofErr w:type="spellEnd"/>
      <w:r w:rsidRPr="00A616C4">
        <w:rPr>
          <w:rFonts w:ascii="Times New Roman" w:hAnsi="Times New Roman" w:cs="Times New Roman"/>
          <w:sz w:val="20"/>
          <w:lang w:val="en-US"/>
        </w:rPr>
        <w:t xml:space="preserve">, </w:t>
      </w:r>
      <w:r w:rsidRPr="00A616C4">
        <w:rPr>
          <w:rFonts w:ascii="Times New Roman" w:hAnsi="Times New Roman" w:cs="Times New Roman"/>
          <w:i/>
          <w:iCs/>
          <w:sz w:val="20"/>
          <w:lang w:val="en-US"/>
        </w:rPr>
        <w:t>Rerum</w:t>
      </w:r>
      <w:r w:rsidRPr="00A616C4">
        <w:rPr>
          <w:rFonts w:ascii="Times New Roman" w:hAnsi="Times New Roman" w:cs="Times New Roman"/>
          <w:sz w:val="20"/>
          <w:lang w:val="en-US"/>
        </w:rPr>
        <w:t xml:space="preserve">, 41-42; </w:t>
      </w:r>
      <w:proofErr w:type="spellStart"/>
      <w:r w:rsidRPr="00A616C4">
        <w:rPr>
          <w:rFonts w:ascii="Times New Roman" w:hAnsi="Times New Roman" w:cs="Times New Roman"/>
          <w:sz w:val="20"/>
          <w:lang w:val="en-US"/>
        </w:rPr>
        <w:t>Vinchant</w:t>
      </w:r>
      <w:proofErr w:type="spellEnd"/>
      <w:r w:rsidRPr="00A616C4">
        <w:rPr>
          <w:rFonts w:ascii="Times New Roman" w:hAnsi="Times New Roman" w:cs="Times New Roman"/>
          <w:sz w:val="20"/>
          <w:lang w:val="en-US"/>
        </w:rPr>
        <w:t xml:space="preserve"> and </w:t>
      </w:r>
      <w:proofErr w:type="spellStart"/>
      <w:r w:rsidRPr="00A616C4">
        <w:rPr>
          <w:rFonts w:ascii="Times New Roman" w:hAnsi="Times New Roman" w:cs="Times New Roman"/>
          <w:sz w:val="20"/>
          <w:lang w:val="en-US"/>
        </w:rPr>
        <w:t>Ruteau</w:t>
      </w:r>
      <w:proofErr w:type="spellEnd"/>
      <w:r w:rsidRPr="00A616C4">
        <w:rPr>
          <w:rFonts w:ascii="Times New Roman" w:hAnsi="Times New Roman" w:cs="Times New Roman"/>
          <w:sz w:val="20"/>
          <w:lang w:val="en-US"/>
        </w:rPr>
        <w:t xml:space="preserve">, </w:t>
      </w:r>
      <w:r w:rsidRPr="00A616C4">
        <w:rPr>
          <w:rFonts w:ascii="Times New Roman" w:hAnsi="Times New Roman" w:cs="Times New Roman"/>
          <w:i/>
          <w:iCs/>
          <w:sz w:val="20"/>
          <w:lang w:val="en-US"/>
        </w:rPr>
        <w:t>Annales</w:t>
      </w:r>
      <w:r w:rsidRPr="00A616C4">
        <w:rPr>
          <w:rFonts w:ascii="Times New Roman" w:hAnsi="Times New Roman" w:cs="Times New Roman"/>
          <w:sz w:val="20"/>
          <w:lang w:val="en-US"/>
        </w:rPr>
        <w:t xml:space="preserve">, 33; </w:t>
      </w:r>
      <w:proofErr w:type="spellStart"/>
      <w:r w:rsidRPr="00A616C4">
        <w:rPr>
          <w:rFonts w:ascii="Times New Roman" w:eastAsia="Times New Roman" w:hAnsi="Times New Roman" w:cs="Times New Roman"/>
          <w:sz w:val="20"/>
          <w:lang w:val="en-US" w:eastAsia="ar-SA"/>
        </w:rPr>
        <w:t>Bucherius</w:t>
      </w:r>
      <w:proofErr w:type="spellEnd"/>
      <w:r w:rsidRPr="00A616C4">
        <w:rPr>
          <w:rFonts w:ascii="Times New Roman" w:eastAsia="Times New Roman" w:hAnsi="Times New Roman" w:cs="Times New Roman"/>
          <w:sz w:val="20"/>
          <w:lang w:val="en-US" w:eastAsia="ar-SA"/>
        </w:rPr>
        <w:t xml:space="preserve">, </w:t>
      </w:r>
      <w:r w:rsidRPr="00A616C4">
        <w:rPr>
          <w:rFonts w:ascii="Times New Roman" w:hAnsi="Times New Roman" w:cs="Times New Roman"/>
          <w:i/>
          <w:sz w:val="20"/>
          <w:lang w:val="en-US"/>
        </w:rPr>
        <w:t>Belgium</w:t>
      </w:r>
      <w:r w:rsidRPr="00A616C4">
        <w:rPr>
          <w:rFonts w:ascii="Times New Roman" w:hAnsi="Times New Roman" w:cs="Times New Roman"/>
          <w:iCs/>
          <w:sz w:val="20"/>
          <w:lang w:val="en-US"/>
        </w:rPr>
        <w:t xml:space="preserve">, </w:t>
      </w:r>
      <w:r w:rsidRPr="00A616C4">
        <w:rPr>
          <w:rFonts w:ascii="Times New Roman" w:eastAsia="Times New Roman" w:hAnsi="Times New Roman" w:cs="Times New Roman"/>
          <w:sz w:val="20"/>
          <w:lang w:val="en-US" w:eastAsia="ar-SA"/>
        </w:rPr>
        <w:t>502</w:t>
      </w:r>
      <w:r w:rsidRPr="00A616C4">
        <w:rPr>
          <w:rFonts w:ascii="Times New Roman" w:hAnsi="Times New Roman" w:cs="Times New Roman"/>
          <w:sz w:val="20"/>
          <w:lang w:val="en-US"/>
        </w:rPr>
        <w:t>.</w:t>
      </w:r>
    </w:p>
  </w:footnote>
  <w:footnote w:id="64">
    <w:p w14:paraId="6005EB5E"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sz w:val="20"/>
          <w:lang w:val="en-US"/>
        </w:rPr>
        <w:t xml:space="preserve"> </w:t>
      </w:r>
      <w:proofErr w:type="spellStart"/>
      <w:r w:rsidRPr="00A616C4">
        <w:rPr>
          <w:rFonts w:ascii="Times New Roman" w:hAnsi="Times New Roman" w:cs="Times New Roman"/>
          <w:sz w:val="20"/>
          <w:lang w:val="en-US"/>
        </w:rPr>
        <w:t>Vinchant</w:t>
      </w:r>
      <w:proofErr w:type="spellEnd"/>
      <w:r w:rsidRPr="00A616C4">
        <w:rPr>
          <w:rFonts w:ascii="Times New Roman" w:hAnsi="Times New Roman" w:cs="Times New Roman"/>
          <w:sz w:val="20"/>
          <w:lang w:val="en-US"/>
        </w:rPr>
        <w:t xml:space="preserve"> and </w:t>
      </w:r>
      <w:proofErr w:type="spellStart"/>
      <w:r w:rsidRPr="00A616C4">
        <w:rPr>
          <w:rFonts w:ascii="Times New Roman" w:hAnsi="Times New Roman" w:cs="Times New Roman"/>
          <w:sz w:val="20"/>
          <w:lang w:val="en-US"/>
        </w:rPr>
        <w:t>Ruteau</w:t>
      </w:r>
      <w:proofErr w:type="spellEnd"/>
      <w:r w:rsidRPr="00A616C4">
        <w:rPr>
          <w:rFonts w:ascii="Times New Roman" w:hAnsi="Times New Roman" w:cs="Times New Roman"/>
          <w:sz w:val="20"/>
          <w:lang w:val="en-US"/>
        </w:rPr>
        <w:t xml:space="preserve">, </w:t>
      </w:r>
      <w:r w:rsidRPr="00A616C4">
        <w:rPr>
          <w:rFonts w:ascii="Times New Roman" w:hAnsi="Times New Roman" w:cs="Times New Roman"/>
          <w:i/>
          <w:iCs/>
          <w:sz w:val="20"/>
          <w:lang w:val="en-US"/>
        </w:rPr>
        <w:t>Annales</w:t>
      </w:r>
      <w:r w:rsidRPr="00A616C4">
        <w:rPr>
          <w:rFonts w:ascii="Times New Roman" w:hAnsi="Times New Roman" w:cs="Times New Roman"/>
          <w:sz w:val="20"/>
          <w:lang w:val="en-US"/>
        </w:rPr>
        <w:t xml:space="preserve">, 27-28. </w:t>
      </w:r>
      <w:proofErr w:type="spellStart"/>
      <w:r>
        <w:rPr>
          <w:rFonts w:ascii="Times New Roman" w:hAnsi="Times New Roman" w:cs="Times New Roman"/>
          <w:sz w:val="20"/>
          <w:lang w:val="en-US"/>
        </w:rPr>
        <w:t>Vinchant</w:t>
      </w:r>
      <w:proofErr w:type="spellEnd"/>
      <w:r>
        <w:rPr>
          <w:rFonts w:ascii="Times New Roman" w:hAnsi="Times New Roman" w:cs="Times New Roman"/>
          <w:sz w:val="20"/>
          <w:lang w:val="en-US"/>
        </w:rPr>
        <w:t xml:space="preserve"> stated that these sewers had been discovered in 1630, but this interpretation was deemed uncertain by </w:t>
      </w:r>
      <w:proofErr w:type="spellStart"/>
      <w:r>
        <w:rPr>
          <w:rFonts w:ascii="Times New Roman" w:hAnsi="Times New Roman" w:cs="Times New Roman"/>
          <w:sz w:val="20"/>
          <w:lang w:val="en-US"/>
        </w:rPr>
        <w:t>Miraeus</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Miraeus</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Rerum</w:t>
      </w:r>
      <w:r>
        <w:rPr>
          <w:rFonts w:ascii="Times New Roman" w:hAnsi="Times New Roman" w:cs="Times New Roman"/>
          <w:sz w:val="20"/>
          <w:lang w:val="en-US"/>
        </w:rPr>
        <w:t>, 41-42.</w:t>
      </w:r>
    </w:p>
  </w:footnote>
  <w:footnote w:id="65">
    <w:p w14:paraId="5E236829" w14:textId="77777777" w:rsidR="0070165D" w:rsidRDefault="00654BE1">
      <w:pPr>
        <w:spacing w:line="240" w:lineRule="auto"/>
        <w:jc w:val="left"/>
        <w:rPr>
          <w:rFonts w:ascii="Times New Roman" w:eastAsia="Times New Roman" w:hAnsi="Times New Roman" w:cs="Times New Roman"/>
          <w:bCs/>
          <w:sz w:val="20"/>
          <w:lang w:val="en-US" w:eastAsia="ar-SA"/>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proofErr w:type="spellStart"/>
      <w:r>
        <w:rPr>
          <w:rFonts w:ascii="Times New Roman" w:eastAsia="Calibri" w:hAnsi="Times New Roman" w:cs="Times New Roman"/>
          <w:i/>
          <w:sz w:val="20"/>
          <w:lang w:val="en-US"/>
        </w:rPr>
        <w:t>plurima</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quotidie</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numismata</w:t>
      </w:r>
      <w:proofErr w:type="spellEnd"/>
      <w:r>
        <w:rPr>
          <w:rFonts w:ascii="Times New Roman" w:eastAsia="Calibri" w:hAnsi="Times New Roman" w:cs="Times New Roman"/>
          <w:i/>
          <w:sz w:val="20"/>
          <w:lang w:val="en-US"/>
        </w:rPr>
        <w:t xml:space="preserve">, opera item </w:t>
      </w:r>
      <w:proofErr w:type="spellStart"/>
      <w:r>
        <w:rPr>
          <w:rFonts w:ascii="Times New Roman" w:eastAsia="Calibri" w:hAnsi="Times New Roman" w:cs="Times New Roman"/>
          <w:i/>
          <w:sz w:val="20"/>
          <w:lang w:val="en-US"/>
        </w:rPr>
        <w:t>figulina</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aliaque</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antiquitatis</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monumenta</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eruuntur</w:t>
      </w:r>
      <w:proofErr w:type="spellEnd"/>
      <w:r>
        <w:rPr>
          <w:rFonts w:ascii="Times New Roman" w:hAnsi="Times New Roman" w:cs="Times New Roman"/>
          <w:bCs/>
          <w:sz w:val="20"/>
          <w:lang w:val="en-US" w:eastAsia="ar-SA"/>
        </w:rPr>
        <w:t xml:space="preserve">" </w:t>
      </w:r>
      <w:r>
        <w:rPr>
          <w:rFonts w:ascii="Times New Roman" w:eastAsia="Calibri" w:hAnsi="Times New Roman" w:cs="Times New Roman"/>
          <w:sz w:val="20"/>
          <w:lang w:val="en-US"/>
        </w:rPr>
        <w:t>(</w:t>
      </w:r>
      <w:r>
        <w:rPr>
          <w:rFonts w:ascii="Times New Roman" w:eastAsia="Times New Roman" w:hAnsi="Times New Roman" w:cs="Times New Roman"/>
          <w:bCs/>
          <w:sz w:val="20"/>
          <w:lang w:val="en-US" w:eastAsia="ar-SA"/>
        </w:rPr>
        <w:t xml:space="preserve">all translations are the author's). </w:t>
      </w:r>
      <w:proofErr w:type="spellStart"/>
      <w:r>
        <w:rPr>
          <w:rFonts w:ascii="Times New Roman" w:hAnsi="Times New Roman" w:cs="Times New Roman"/>
          <w:sz w:val="20"/>
          <w:lang w:val="en-US"/>
        </w:rPr>
        <w:t>Miraeus</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Rerum</w:t>
      </w:r>
      <w:r>
        <w:rPr>
          <w:rFonts w:ascii="Times New Roman" w:hAnsi="Times New Roman" w:cs="Times New Roman"/>
          <w:sz w:val="20"/>
          <w:lang w:val="en-US"/>
        </w:rPr>
        <w:t xml:space="preserve">, 41. </w:t>
      </w:r>
      <w:r>
        <w:rPr>
          <w:rFonts w:ascii="Times New Roman" w:eastAsia="Times New Roman" w:hAnsi="Times New Roman" w:cs="Times New Roman"/>
          <w:bCs/>
          <w:sz w:val="20"/>
          <w:lang w:val="en-US" w:eastAsia="ar-SA"/>
        </w:rPr>
        <w:t xml:space="preserve">See also: </w:t>
      </w:r>
      <w:proofErr w:type="spellStart"/>
      <w:r>
        <w:rPr>
          <w:rFonts w:ascii="Times New Roman" w:eastAsia="Times New Roman" w:hAnsi="Times New Roman" w:cs="Times New Roman"/>
          <w:sz w:val="20"/>
          <w:lang w:val="en-US" w:eastAsia="ar-SA"/>
        </w:rPr>
        <w:t>Bucherius</w:t>
      </w:r>
      <w:proofErr w:type="spellEnd"/>
      <w:r>
        <w:rPr>
          <w:rFonts w:ascii="Times New Roman" w:eastAsia="Times New Roman" w:hAnsi="Times New Roman" w:cs="Times New Roman"/>
          <w:sz w:val="20"/>
          <w:lang w:val="en-US" w:eastAsia="ar-SA"/>
        </w:rPr>
        <w:t xml:space="preserve">, </w:t>
      </w:r>
      <w:r>
        <w:rPr>
          <w:rFonts w:ascii="Times New Roman" w:hAnsi="Times New Roman" w:cs="Times New Roman"/>
          <w:i/>
          <w:sz w:val="20"/>
          <w:lang w:val="en-US"/>
        </w:rPr>
        <w:t>Belgium</w:t>
      </w:r>
      <w:r>
        <w:rPr>
          <w:rFonts w:ascii="Times New Roman" w:hAnsi="Times New Roman" w:cs="Times New Roman"/>
          <w:iCs/>
          <w:sz w:val="20"/>
          <w:lang w:val="en-US"/>
        </w:rPr>
        <w:t xml:space="preserve">, </w:t>
      </w:r>
      <w:r>
        <w:rPr>
          <w:rFonts w:ascii="Times New Roman" w:eastAsia="Times New Roman" w:hAnsi="Times New Roman" w:cs="Times New Roman"/>
          <w:sz w:val="20"/>
          <w:lang w:val="en-US" w:eastAsia="ar-SA"/>
        </w:rPr>
        <w:t xml:space="preserve">502-503; </w:t>
      </w:r>
      <w:proofErr w:type="spellStart"/>
      <w:r>
        <w:rPr>
          <w:rFonts w:ascii="Times New Roman" w:hAnsi="Times New Roman" w:cs="Times New Roman"/>
          <w:sz w:val="20"/>
          <w:lang w:val="en-US"/>
        </w:rPr>
        <w:t>Vinchant</w:t>
      </w:r>
      <w:proofErr w:type="spellEnd"/>
      <w:r>
        <w:rPr>
          <w:rFonts w:ascii="Times New Roman" w:hAnsi="Times New Roman" w:cs="Times New Roman"/>
          <w:sz w:val="20"/>
          <w:lang w:val="en-US"/>
        </w:rPr>
        <w:t xml:space="preserve"> and </w:t>
      </w:r>
      <w:proofErr w:type="spellStart"/>
      <w:r>
        <w:rPr>
          <w:rFonts w:ascii="Times New Roman" w:hAnsi="Times New Roman" w:cs="Times New Roman"/>
          <w:sz w:val="20"/>
          <w:lang w:val="en-US"/>
        </w:rPr>
        <w:t>Ruteau</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Annales</w:t>
      </w:r>
      <w:r>
        <w:rPr>
          <w:rFonts w:ascii="Times New Roman" w:hAnsi="Times New Roman" w:cs="Times New Roman"/>
          <w:sz w:val="20"/>
          <w:lang w:val="en-US"/>
        </w:rPr>
        <w:t>, 33.</w:t>
      </w:r>
    </w:p>
  </w:footnote>
  <w:footnote w:id="66">
    <w:p w14:paraId="0F5FE622"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r>
        <w:rPr>
          <w:rFonts w:ascii="Times New Roman" w:eastAsia="Calibri" w:hAnsi="Times New Roman" w:cs="Times New Roman"/>
          <w:i/>
          <w:sz w:val="20"/>
          <w:lang w:val="en-US"/>
        </w:rPr>
        <w:t xml:space="preserve">cur </w:t>
      </w:r>
      <w:proofErr w:type="spellStart"/>
      <w:r>
        <w:rPr>
          <w:rFonts w:ascii="Times New Roman" w:eastAsia="Calibri" w:hAnsi="Times New Roman" w:cs="Times New Roman"/>
          <w:i/>
          <w:sz w:val="20"/>
          <w:lang w:val="en-US"/>
        </w:rPr>
        <w:t>enim</w:t>
      </w:r>
      <w:proofErr w:type="spellEnd"/>
      <w:r>
        <w:rPr>
          <w:rFonts w:ascii="Times New Roman" w:eastAsia="Calibri" w:hAnsi="Times New Roman" w:cs="Times New Roman"/>
          <w:i/>
          <w:sz w:val="20"/>
          <w:lang w:val="en-US"/>
        </w:rPr>
        <w:t xml:space="preserve"> tot ad </w:t>
      </w:r>
      <w:proofErr w:type="spellStart"/>
      <w:r>
        <w:rPr>
          <w:rFonts w:ascii="Times New Roman" w:eastAsia="Calibri" w:hAnsi="Times New Roman" w:cs="Times New Roman"/>
          <w:i/>
          <w:sz w:val="20"/>
          <w:lang w:val="en-US"/>
        </w:rPr>
        <w:t>illud</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viae</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militares</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Herculeo</w:t>
      </w:r>
      <w:proofErr w:type="spellEnd"/>
      <w:r>
        <w:rPr>
          <w:rFonts w:ascii="Times New Roman" w:eastAsia="Calibri" w:hAnsi="Times New Roman" w:cs="Times New Roman"/>
          <w:i/>
          <w:sz w:val="20"/>
          <w:lang w:val="en-US"/>
        </w:rPr>
        <w:t xml:space="preserve"> labore </w:t>
      </w:r>
      <w:proofErr w:type="spellStart"/>
      <w:r>
        <w:rPr>
          <w:rFonts w:ascii="Times New Roman" w:eastAsia="Calibri" w:hAnsi="Times New Roman" w:cs="Times New Roman"/>
          <w:i/>
          <w:sz w:val="20"/>
          <w:lang w:val="en-US"/>
        </w:rPr>
        <w:t>deductae</w:t>
      </w:r>
      <w:proofErr w:type="spellEnd"/>
      <w:r>
        <w:rPr>
          <w:rFonts w:ascii="Times New Roman" w:eastAsia="Calibri" w:hAnsi="Times New Roman" w:cs="Times New Roman"/>
          <w:i/>
          <w:sz w:val="20"/>
          <w:lang w:val="en-US"/>
        </w:rPr>
        <w:t xml:space="preserve"> ? cur </w:t>
      </w:r>
      <w:proofErr w:type="spellStart"/>
      <w:r>
        <w:rPr>
          <w:rFonts w:ascii="Times New Roman" w:eastAsia="Calibri" w:hAnsi="Times New Roman" w:cs="Times New Roman"/>
          <w:i/>
          <w:sz w:val="20"/>
          <w:lang w:val="en-US"/>
        </w:rPr>
        <w:t>talis</w:t>
      </w:r>
      <w:proofErr w:type="spellEnd"/>
      <w:r>
        <w:rPr>
          <w:rFonts w:ascii="Times New Roman" w:eastAsia="Calibri" w:hAnsi="Times New Roman" w:cs="Times New Roman"/>
          <w:i/>
          <w:sz w:val="20"/>
          <w:lang w:val="en-US"/>
        </w:rPr>
        <w:t xml:space="preserve"> aquaeductus, </w:t>
      </w:r>
      <w:proofErr w:type="spellStart"/>
      <w:r>
        <w:rPr>
          <w:rFonts w:ascii="Times New Roman" w:eastAsia="Calibri" w:hAnsi="Times New Roman" w:cs="Times New Roman"/>
          <w:i/>
          <w:sz w:val="20"/>
          <w:lang w:val="en-US"/>
        </w:rPr>
        <w:t>ruinis</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adhuc</w:t>
      </w:r>
      <w:proofErr w:type="spellEnd"/>
      <w:r>
        <w:rPr>
          <w:rFonts w:ascii="Times New Roman" w:eastAsia="Calibri" w:hAnsi="Times New Roman" w:cs="Times New Roman"/>
          <w:i/>
          <w:sz w:val="20"/>
          <w:lang w:val="en-US"/>
        </w:rPr>
        <w:t xml:space="preserve"> suis </w:t>
      </w:r>
      <w:proofErr w:type="spellStart"/>
      <w:r>
        <w:rPr>
          <w:rFonts w:ascii="Times New Roman" w:eastAsia="Calibri" w:hAnsi="Times New Roman" w:cs="Times New Roman"/>
          <w:i/>
          <w:sz w:val="20"/>
          <w:lang w:val="en-US"/>
        </w:rPr>
        <w:t>adeo</w:t>
      </w:r>
      <w:proofErr w:type="spellEnd"/>
      <w:r>
        <w:rPr>
          <w:rFonts w:ascii="Times New Roman" w:eastAsia="Calibri" w:hAnsi="Times New Roman" w:cs="Times New Roman"/>
          <w:i/>
          <w:sz w:val="20"/>
          <w:lang w:val="en-US"/>
        </w:rPr>
        <w:t xml:space="preserve"> mirabilis ? </w:t>
      </w:r>
      <w:r>
        <w:rPr>
          <w:rFonts w:ascii="Times New Roman" w:eastAsia="Calibri" w:hAnsi="Times New Roman" w:cs="Times New Roman"/>
          <w:sz w:val="20"/>
          <w:lang w:val="en-US"/>
        </w:rPr>
        <w:t xml:space="preserve">[...] </w:t>
      </w:r>
      <w:r>
        <w:rPr>
          <w:rFonts w:ascii="Times New Roman" w:eastAsia="Calibri" w:hAnsi="Times New Roman" w:cs="Times New Roman"/>
          <w:i/>
          <w:sz w:val="20"/>
          <w:lang w:val="en-US"/>
        </w:rPr>
        <w:t xml:space="preserve">cur </w:t>
      </w:r>
      <w:proofErr w:type="spellStart"/>
      <w:r>
        <w:rPr>
          <w:rFonts w:ascii="Times New Roman" w:eastAsia="Calibri" w:hAnsi="Times New Roman" w:cs="Times New Roman"/>
          <w:i/>
          <w:sz w:val="20"/>
          <w:lang w:val="en-US"/>
        </w:rPr>
        <w:t>inde</w:t>
      </w:r>
      <w:proofErr w:type="spellEnd"/>
      <w:r>
        <w:rPr>
          <w:rFonts w:ascii="Times New Roman" w:eastAsia="Calibri" w:hAnsi="Times New Roman" w:cs="Times New Roman"/>
          <w:i/>
          <w:sz w:val="20"/>
          <w:lang w:val="en-US"/>
        </w:rPr>
        <w:t xml:space="preserve"> tot </w:t>
      </w:r>
      <w:proofErr w:type="spellStart"/>
      <w:r>
        <w:rPr>
          <w:rFonts w:ascii="Times New Roman" w:eastAsia="Calibri" w:hAnsi="Times New Roman" w:cs="Times New Roman"/>
          <w:i/>
          <w:sz w:val="20"/>
          <w:lang w:val="en-US"/>
        </w:rPr>
        <w:t>Caesarum</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Nummi</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aerei</w:t>
      </w:r>
      <w:proofErr w:type="spellEnd"/>
      <w:r>
        <w:rPr>
          <w:rFonts w:ascii="Times New Roman" w:eastAsia="Calibri" w:hAnsi="Times New Roman" w:cs="Times New Roman"/>
          <w:i/>
          <w:sz w:val="20"/>
          <w:lang w:val="en-US"/>
        </w:rPr>
        <w:t xml:space="preserve">, </w:t>
      </w:r>
      <w:proofErr w:type="spellStart"/>
      <w:r>
        <w:rPr>
          <w:rFonts w:ascii="Times New Roman" w:eastAsia="Calibri" w:hAnsi="Times New Roman" w:cs="Times New Roman"/>
          <w:i/>
          <w:sz w:val="20"/>
          <w:lang w:val="en-US"/>
        </w:rPr>
        <w:t>argentei</w:t>
      </w:r>
      <w:proofErr w:type="spellEnd"/>
      <w:r>
        <w:rPr>
          <w:rFonts w:ascii="Times New Roman" w:eastAsia="Calibri" w:hAnsi="Times New Roman" w:cs="Times New Roman"/>
          <w:i/>
          <w:sz w:val="20"/>
          <w:lang w:val="en-US"/>
        </w:rPr>
        <w:t>, aurei ?</w:t>
      </w:r>
      <w:r>
        <w:rPr>
          <w:rFonts w:ascii="Times New Roman" w:hAnsi="Times New Roman" w:cs="Times New Roman"/>
          <w:bCs/>
          <w:sz w:val="20"/>
          <w:lang w:val="en-US" w:eastAsia="ar-SA"/>
        </w:rPr>
        <w:t xml:space="preserve">" </w:t>
      </w:r>
      <w:proofErr w:type="spellStart"/>
      <w:r>
        <w:rPr>
          <w:rFonts w:ascii="Times New Roman" w:eastAsia="Times New Roman" w:hAnsi="Times New Roman" w:cs="Times New Roman"/>
          <w:sz w:val="20"/>
          <w:lang w:eastAsia="ar-SA"/>
        </w:rPr>
        <w:t>Bucherius</w:t>
      </w:r>
      <w:proofErr w:type="spellEnd"/>
      <w:r>
        <w:rPr>
          <w:rFonts w:ascii="Times New Roman" w:eastAsia="Times New Roman" w:hAnsi="Times New Roman" w:cs="Times New Roman"/>
          <w:sz w:val="20"/>
          <w:lang w:eastAsia="ar-SA"/>
        </w:rPr>
        <w:t xml:space="preserve">, </w:t>
      </w:r>
      <w:proofErr w:type="spellStart"/>
      <w:r>
        <w:rPr>
          <w:rFonts w:ascii="Times New Roman" w:hAnsi="Times New Roman" w:cs="Times New Roman"/>
          <w:i/>
          <w:sz w:val="20"/>
        </w:rPr>
        <w:t>Belgium</w:t>
      </w:r>
      <w:proofErr w:type="spellEnd"/>
      <w:r>
        <w:rPr>
          <w:rFonts w:ascii="Times New Roman" w:hAnsi="Times New Roman" w:cs="Times New Roman"/>
          <w:iCs/>
          <w:sz w:val="20"/>
        </w:rPr>
        <w:t xml:space="preserve">, </w:t>
      </w:r>
      <w:r>
        <w:rPr>
          <w:rFonts w:ascii="Times New Roman" w:eastAsia="Times New Roman" w:hAnsi="Times New Roman" w:cs="Times New Roman"/>
          <w:sz w:val="20"/>
          <w:lang w:eastAsia="ar-SA"/>
        </w:rPr>
        <w:t>255.</w:t>
      </w:r>
    </w:p>
  </w:footnote>
  <w:footnote w:id="67">
    <w:p w14:paraId="500CCE51" w14:textId="6E3F7AA3" w:rsidR="00D011B9" w:rsidRPr="00D011B9" w:rsidRDefault="00D011B9">
      <w:pPr>
        <w:pStyle w:val="Notedebasdepage"/>
        <w:rPr>
          <w:rFonts w:ascii="Times New Roman" w:hAnsi="Times New Roman" w:cs="Times New Roman"/>
          <w:lang w:val="fr-BE"/>
        </w:rPr>
      </w:pPr>
      <w:r w:rsidRPr="00D011B9">
        <w:rPr>
          <w:rStyle w:val="Appelnotedebasdep"/>
          <w:rFonts w:ascii="Times New Roman" w:hAnsi="Times New Roman" w:cs="Times New Roman"/>
        </w:rPr>
        <w:footnoteRef/>
      </w:r>
      <w:r w:rsidRPr="00D011B9">
        <w:rPr>
          <w:rFonts w:ascii="Times New Roman" w:hAnsi="Times New Roman" w:cs="Times New Roman"/>
        </w:rPr>
        <w:t xml:space="preserve"> </w:t>
      </w:r>
      <w:r w:rsidRPr="00A616C4">
        <w:rPr>
          <w:rFonts w:ascii="Times New Roman" w:hAnsi="Times New Roman" w:cs="Times New Roman"/>
          <w:lang w:val="fr-BE"/>
        </w:rPr>
        <w:t>"</w:t>
      </w:r>
      <w:r w:rsidRPr="00D011B9">
        <w:rPr>
          <w:rFonts w:ascii="Times New Roman" w:hAnsi="Times New Roman" w:cs="Times New Roman"/>
          <w:i/>
          <w:iCs/>
        </w:rPr>
        <w:t xml:space="preserve">Mais une des marques principales de cette </w:t>
      </w:r>
      <w:proofErr w:type="spellStart"/>
      <w:r w:rsidRPr="00D011B9">
        <w:rPr>
          <w:rFonts w:ascii="Times New Roman" w:hAnsi="Times New Roman" w:cs="Times New Roman"/>
          <w:i/>
          <w:iCs/>
        </w:rPr>
        <w:t>verité</w:t>
      </w:r>
      <w:proofErr w:type="spellEnd"/>
      <w:r w:rsidRPr="00D011B9">
        <w:rPr>
          <w:rFonts w:ascii="Times New Roman" w:hAnsi="Times New Roman" w:cs="Times New Roman"/>
          <w:i/>
          <w:iCs/>
        </w:rPr>
        <w:t xml:space="preserve">, sont les antiquités </w:t>
      </w:r>
      <w:proofErr w:type="spellStart"/>
      <w:r w:rsidRPr="00D011B9">
        <w:rPr>
          <w:rFonts w:ascii="Times New Roman" w:hAnsi="Times New Roman" w:cs="Times New Roman"/>
          <w:i/>
          <w:iCs/>
        </w:rPr>
        <w:t>tres</w:t>
      </w:r>
      <w:proofErr w:type="spellEnd"/>
      <w:r w:rsidRPr="00D011B9">
        <w:rPr>
          <w:rFonts w:ascii="Times New Roman" w:hAnsi="Times New Roman" w:cs="Times New Roman"/>
          <w:i/>
          <w:iCs/>
        </w:rPr>
        <w:t xml:space="preserve">-rares, qui se </w:t>
      </w:r>
      <w:proofErr w:type="spellStart"/>
      <w:r w:rsidRPr="00D011B9">
        <w:rPr>
          <w:rFonts w:ascii="Times New Roman" w:hAnsi="Times New Roman" w:cs="Times New Roman"/>
          <w:i/>
          <w:iCs/>
        </w:rPr>
        <w:t>voyent</w:t>
      </w:r>
      <w:proofErr w:type="spellEnd"/>
      <w:r w:rsidRPr="00D011B9">
        <w:rPr>
          <w:rFonts w:ascii="Times New Roman" w:hAnsi="Times New Roman" w:cs="Times New Roman"/>
          <w:i/>
          <w:iCs/>
        </w:rPr>
        <w:t xml:space="preserve"> encor dans Bavay, &amp; aux environs, qui ont donné sujet à </w:t>
      </w:r>
      <w:proofErr w:type="spellStart"/>
      <w:r w:rsidRPr="00D011B9">
        <w:rPr>
          <w:rFonts w:ascii="Times New Roman" w:hAnsi="Times New Roman" w:cs="Times New Roman"/>
          <w:i/>
          <w:iCs/>
        </w:rPr>
        <w:t>Miraeus</w:t>
      </w:r>
      <w:proofErr w:type="spellEnd"/>
      <w:r w:rsidRPr="00D011B9">
        <w:rPr>
          <w:rFonts w:ascii="Times New Roman" w:hAnsi="Times New Roman" w:cs="Times New Roman"/>
          <w:i/>
          <w:iCs/>
        </w:rPr>
        <w:t xml:space="preserve"> de la nommer le Rome Belgique</w:t>
      </w:r>
      <w:r w:rsidRPr="00D011B9">
        <w:rPr>
          <w:rFonts w:ascii="Times New Roman" w:hAnsi="Times New Roman" w:cs="Times New Roman"/>
        </w:rPr>
        <w:t>.</w:t>
      </w:r>
      <w:r w:rsidRPr="00A616C4">
        <w:rPr>
          <w:rFonts w:ascii="Times New Roman" w:hAnsi="Times New Roman" w:cs="Times New Roman"/>
          <w:lang w:val="fr-BE"/>
        </w:rPr>
        <w:t>"</w:t>
      </w:r>
      <w:r w:rsidR="005B4870" w:rsidRPr="005B4870">
        <w:rPr>
          <w:rFonts w:ascii="Times New Roman" w:hAnsi="Times New Roman" w:cs="Times New Roman"/>
        </w:rPr>
        <w:t xml:space="preserve"> </w:t>
      </w:r>
      <w:proofErr w:type="spellStart"/>
      <w:r w:rsidR="005B4870">
        <w:rPr>
          <w:rFonts w:ascii="Times New Roman" w:hAnsi="Times New Roman" w:cs="Times New Roman"/>
        </w:rPr>
        <w:t>Vinchant</w:t>
      </w:r>
      <w:proofErr w:type="spellEnd"/>
      <w:r w:rsidR="005B4870">
        <w:rPr>
          <w:rFonts w:ascii="Times New Roman" w:hAnsi="Times New Roman" w:cs="Times New Roman"/>
        </w:rPr>
        <w:t xml:space="preserve"> and </w:t>
      </w:r>
      <w:proofErr w:type="spellStart"/>
      <w:r w:rsidR="005B4870">
        <w:rPr>
          <w:rFonts w:ascii="Times New Roman" w:hAnsi="Times New Roman" w:cs="Times New Roman"/>
        </w:rPr>
        <w:t>Ruteau</w:t>
      </w:r>
      <w:proofErr w:type="spellEnd"/>
      <w:r w:rsidR="005B4870">
        <w:rPr>
          <w:rFonts w:ascii="Times New Roman" w:hAnsi="Times New Roman" w:cs="Times New Roman"/>
        </w:rPr>
        <w:t xml:space="preserve">, </w:t>
      </w:r>
      <w:r w:rsidR="005B4870">
        <w:rPr>
          <w:rFonts w:ascii="Times New Roman" w:hAnsi="Times New Roman" w:cs="Times New Roman"/>
          <w:i/>
          <w:iCs/>
        </w:rPr>
        <w:t>Annales</w:t>
      </w:r>
      <w:r w:rsidR="005B4870">
        <w:rPr>
          <w:rFonts w:ascii="Times New Roman" w:hAnsi="Times New Roman" w:cs="Times New Roman"/>
        </w:rPr>
        <w:t>, 27.</w:t>
      </w:r>
    </w:p>
  </w:footnote>
  <w:footnote w:id="68">
    <w:p w14:paraId="6D0C55C7"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Justus </w:t>
      </w:r>
      <w:proofErr w:type="spellStart"/>
      <w:r>
        <w:rPr>
          <w:rFonts w:ascii="Times New Roman" w:hAnsi="Times New Roman" w:cs="Times New Roman"/>
          <w:sz w:val="20"/>
        </w:rPr>
        <w:t>Lipsius</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Admiranda</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sive</w:t>
      </w:r>
      <w:proofErr w:type="spellEnd"/>
      <w:r>
        <w:rPr>
          <w:rFonts w:ascii="Times New Roman" w:hAnsi="Times New Roman" w:cs="Times New Roman"/>
          <w:i/>
          <w:iCs/>
          <w:sz w:val="20"/>
        </w:rPr>
        <w:t xml:space="preserve">, De </w:t>
      </w:r>
      <w:proofErr w:type="spellStart"/>
      <w:r>
        <w:rPr>
          <w:rFonts w:ascii="Times New Roman" w:hAnsi="Times New Roman" w:cs="Times New Roman"/>
          <w:i/>
          <w:iCs/>
          <w:sz w:val="20"/>
        </w:rPr>
        <w:t>magnitudine</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romana</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libri</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quattuor</w:t>
      </w:r>
      <w:proofErr w:type="spellEnd"/>
      <w:r>
        <w:rPr>
          <w:rFonts w:ascii="Times New Roman" w:hAnsi="Times New Roman" w:cs="Times New Roman"/>
          <w:i/>
          <w:iCs/>
          <w:sz w:val="20"/>
        </w:rPr>
        <w:t xml:space="preserve"> </w:t>
      </w:r>
      <w:r>
        <w:rPr>
          <w:rFonts w:ascii="Times New Roman" w:hAnsi="Times New Roman" w:cs="Times New Roman"/>
          <w:sz w:val="20"/>
        </w:rPr>
        <w:t>(</w:t>
      </w:r>
      <w:proofErr w:type="spellStart"/>
      <w:r>
        <w:rPr>
          <w:rFonts w:ascii="Times New Roman" w:hAnsi="Times New Roman" w:cs="Times New Roman"/>
          <w:sz w:val="20"/>
        </w:rPr>
        <w:t>Antwerp</w:t>
      </w:r>
      <w:proofErr w:type="spellEnd"/>
      <w:r>
        <w:rPr>
          <w:rFonts w:ascii="Times New Roman" w:hAnsi="Times New Roman" w:cs="Times New Roman"/>
          <w:sz w:val="20"/>
        </w:rPr>
        <w:t xml:space="preserve">: ex </w:t>
      </w:r>
      <w:proofErr w:type="spellStart"/>
      <w:r>
        <w:rPr>
          <w:rFonts w:ascii="Times New Roman" w:hAnsi="Times New Roman" w:cs="Times New Roman"/>
          <w:sz w:val="20"/>
        </w:rPr>
        <w:t>officina</w:t>
      </w:r>
      <w:proofErr w:type="spellEnd"/>
      <w:r>
        <w:rPr>
          <w:rFonts w:ascii="Times New Roman" w:hAnsi="Times New Roman" w:cs="Times New Roman"/>
          <w:sz w:val="20"/>
        </w:rPr>
        <w:t xml:space="preserve"> </w:t>
      </w:r>
      <w:proofErr w:type="spellStart"/>
      <w:r>
        <w:rPr>
          <w:rFonts w:ascii="Times New Roman" w:hAnsi="Times New Roman" w:cs="Times New Roman"/>
          <w:sz w:val="20"/>
        </w:rPr>
        <w:t>Plantiniana</w:t>
      </w:r>
      <w:proofErr w:type="spellEnd"/>
      <w:r>
        <w:rPr>
          <w:rFonts w:ascii="Times New Roman" w:hAnsi="Times New Roman" w:cs="Times New Roman"/>
          <w:sz w:val="20"/>
        </w:rPr>
        <w:t>, 1598), 28.</w:t>
      </w:r>
    </w:p>
  </w:footnote>
  <w:footnote w:id="69">
    <w:p w14:paraId="21B4B879" w14:textId="445FEFB8" w:rsidR="00A616C4" w:rsidRDefault="00A616C4">
      <w:pPr>
        <w:pStyle w:val="Notedebasdepage"/>
      </w:pPr>
      <w:r>
        <w:rPr>
          <w:rStyle w:val="Appelnotedebasdep"/>
        </w:rPr>
        <w:footnoteRef/>
      </w:r>
      <w:r>
        <w:t xml:space="preserve"> </w:t>
      </w:r>
      <w:proofErr w:type="spellStart"/>
      <w:r w:rsidRPr="00E02C66">
        <w:rPr>
          <w:rFonts w:ascii="Times New Roman" w:hAnsi="Times New Roman" w:cs="Times New Roman"/>
        </w:rPr>
        <w:t>Miraeus</w:t>
      </w:r>
      <w:proofErr w:type="spellEnd"/>
      <w:r w:rsidRPr="00E02C66">
        <w:rPr>
          <w:rFonts w:ascii="Times New Roman" w:hAnsi="Times New Roman" w:cs="Times New Roman"/>
        </w:rPr>
        <w:t xml:space="preserve">, </w:t>
      </w:r>
      <w:proofErr w:type="spellStart"/>
      <w:r w:rsidRPr="00E02C66">
        <w:rPr>
          <w:rFonts w:ascii="Times New Roman" w:hAnsi="Times New Roman" w:cs="Times New Roman"/>
          <w:i/>
          <w:iCs/>
        </w:rPr>
        <w:t>Rerum</w:t>
      </w:r>
      <w:proofErr w:type="spellEnd"/>
      <w:r w:rsidRPr="00E02C66">
        <w:rPr>
          <w:rFonts w:ascii="Times New Roman" w:hAnsi="Times New Roman" w:cs="Times New Roman"/>
        </w:rPr>
        <w:t>,</w:t>
      </w:r>
      <w:r>
        <w:rPr>
          <w:rFonts w:ascii="Times New Roman" w:hAnsi="Times New Roman" w:cs="Times New Roman"/>
        </w:rPr>
        <w:t xml:space="preserve"> 42-43.</w:t>
      </w:r>
    </w:p>
  </w:footnote>
  <w:footnote w:id="70">
    <w:p w14:paraId="0D43B2AD" w14:textId="77777777" w:rsidR="0070165D" w:rsidRDefault="00654BE1">
      <w:pPr>
        <w:pStyle w:val="Notedebasdepage"/>
        <w:rPr>
          <w:rFonts w:ascii="Times New Roman" w:hAnsi="Times New Roman" w:cs="Times New Roman"/>
          <w:lang w:val="fr-BE"/>
        </w:rPr>
      </w:pPr>
      <w:r>
        <w:rPr>
          <w:rStyle w:val="Appelnotedebasdep"/>
          <w:rFonts w:ascii="Times New Roman" w:hAnsi="Times New Roman" w:cs="Times New Roman"/>
        </w:rPr>
        <w:footnoteRef/>
      </w:r>
      <w:r>
        <w:rPr>
          <w:rFonts w:ascii="Times New Roman" w:hAnsi="Times New Roman" w:cs="Times New Roman"/>
          <w:lang w:val="fr-BE"/>
        </w:rPr>
        <w:t xml:space="preserve"> </w:t>
      </w:r>
      <w:proofErr w:type="spellStart"/>
      <w:r>
        <w:rPr>
          <w:rFonts w:ascii="Times New Roman" w:hAnsi="Times New Roman" w:cs="Times New Roman"/>
          <w:lang w:val="fr-BE"/>
        </w:rPr>
        <w:t>Miraeus</w:t>
      </w:r>
      <w:proofErr w:type="spellEnd"/>
      <w:r>
        <w:rPr>
          <w:rFonts w:ascii="Times New Roman" w:hAnsi="Times New Roman" w:cs="Times New Roman"/>
          <w:lang w:val="fr-BE"/>
        </w:rPr>
        <w:t xml:space="preserve">, </w:t>
      </w:r>
      <w:proofErr w:type="spellStart"/>
      <w:r>
        <w:rPr>
          <w:rFonts w:ascii="Times New Roman" w:hAnsi="Times New Roman" w:cs="Times New Roman"/>
          <w:i/>
          <w:iCs/>
          <w:lang w:val="fr-BE"/>
        </w:rPr>
        <w:t>Rerum</w:t>
      </w:r>
      <w:proofErr w:type="spellEnd"/>
      <w:r>
        <w:rPr>
          <w:rFonts w:ascii="Times New Roman" w:hAnsi="Times New Roman" w:cs="Times New Roman"/>
          <w:lang w:val="fr-BE"/>
        </w:rPr>
        <w:t>, 41-42.</w:t>
      </w:r>
    </w:p>
  </w:footnote>
  <w:footnote w:id="71">
    <w:p w14:paraId="792A423A" w14:textId="2F45D09A"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Plin. Nat. 3,66; Tac. Hist. 1,27; Plut. </w:t>
      </w:r>
      <w:proofErr w:type="spellStart"/>
      <w:r>
        <w:rPr>
          <w:rFonts w:ascii="Times New Roman" w:hAnsi="Times New Roman" w:cs="Times New Roman"/>
          <w:sz w:val="20"/>
        </w:rPr>
        <w:t>Galb</w:t>
      </w:r>
      <w:proofErr w:type="spellEnd"/>
      <w:r>
        <w:rPr>
          <w:rFonts w:ascii="Times New Roman" w:hAnsi="Times New Roman" w:cs="Times New Roman"/>
          <w:sz w:val="20"/>
        </w:rPr>
        <w:t>. 24, 4.</w:t>
      </w:r>
    </w:p>
  </w:footnote>
  <w:footnote w:id="72">
    <w:p w14:paraId="653BB1CA" w14:textId="77777777" w:rsidR="0070165D" w:rsidRPr="00E02C66"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sidRPr="00E02C66">
        <w:rPr>
          <w:rFonts w:ascii="Times New Roman" w:hAnsi="Times New Roman" w:cs="Times New Roman"/>
          <w:sz w:val="20"/>
        </w:rPr>
        <w:t xml:space="preserve"> </w:t>
      </w:r>
      <w:proofErr w:type="spellStart"/>
      <w:r w:rsidRPr="00E02C66">
        <w:rPr>
          <w:rFonts w:ascii="Times New Roman" w:hAnsi="Times New Roman" w:cs="Times New Roman"/>
          <w:sz w:val="20"/>
        </w:rPr>
        <w:t>Miraeus</w:t>
      </w:r>
      <w:proofErr w:type="spellEnd"/>
      <w:r w:rsidRPr="00E02C66">
        <w:rPr>
          <w:rFonts w:ascii="Times New Roman" w:hAnsi="Times New Roman" w:cs="Times New Roman"/>
          <w:sz w:val="20"/>
        </w:rPr>
        <w:t xml:space="preserve">, </w:t>
      </w:r>
      <w:proofErr w:type="spellStart"/>
      <w:r w:rsidRPr="00E02C66">
        <w:rPr>
          <w:rFonts w:ascii="Times New Roman" w:hAnsi="Times New Roman" w:cs="Times New Roman"/>
          <w:i/>
          <w:iCs/>
          <w:sz w:val="20"/>
        </w:rPr>
        <w:t>Rerum</w:t>
      </w:r>
      <w:proofErr w:type="spellEnd"/>
      <w:r w:rsidRPr="00E02C66">
        <w:rPr>
          <w:rFonts w:ascii="Times New Roman" w:hAnsi="Times New Roman" w:cs="Times New Roman"/>
          <w:sz w:val="20"/>
        </w:rPr>
        <w:t xml:space="preserve">, 39-40; </w:t>
      </w:r>
      <w:r w:rsidRPr="00E02C66">
        <w:rPr>
          <w:rFonts w:ascii="Times New Roman" w:eastAsia="Times New Roman" w:hAnsi="Times New Roman" w:cs="Times New Roman"/>
          <w:sz w:val="20"/>
          <w:lang w:eastAsia="ar-SA"/>
        </w:rPr>
        <w:t>d'</w:t>
      </w:r>
      <w:proofErr w:type="spellStart"/>
      <w:r w:rsidRPr="00E02C66">
        <w:rPr>
          <w:rFonts w:ascii="Times New Roman" w:eastAsia="Times New Roman" w:hAnsi="Times New Roman" w:cs="Times New Roman"/>
          <w:sz w:val="20"/>
          <w:lang w:eastAsia="ar-SA"/>
        </w:rPr>
        <w:t>Outreman</w:t>
      </w:r>
      <w:proofErr w:type="spellEnd"/>
      <w:r w:rsidRPr="00E02C66">
        <w:rPr>
          <w:rFonts w:ascii="Times New Roman" w:eastAsia="Times New Roman" w:hAnsi="Times New Roman" w:cs="Times New Roman"/>
          <w:sz w:val="20"/>
          <w:lang w:eastAsia="ar-SA"/>
        </w:rPr>
        <w:t xml:space="preserve">, </w:t>
      </w:r>
      <w:r w:rsidRPr="00E02C66">
        <w:rPr>
          <w:rFonts w:ascii="Times New Roman" w:eastAsia="Times New Roman" w:hAnsi="Times New Roman" w:cs="Times New Roman"/>
          <w:i/>
          <w:iCs/>
          <w:sz w:val="20"/>
          <w:lang w:eastAsia="ar-SA"/>
        </w:rPr>
        <w:t>Histoire</w:t>
      </w:r>
      <w:r w:rsidRPr="00E02C66">
        <w:rPr>
          <w:rFonts w:ascii="Times New Roman" w:eastAsia="Times New Roman" w:hAnsi="Times New Roman" w:cs="Times New Roman"/>
          <w:sz w:val="20"/>
          <w:lang w:eastAsia="ar-SA"/>
        </w:rPr>
        <w:t xml:space="preserve">, 2; </w:t>
      </w:r>
      <w:proofErr w:type="spellStart"/>
      <w:r w:rsidRPr="00E02C66">
        <w:rPr>
          <w:rFonts w:ascii="Times New Roman" w:eastAsia="Times New Roman" w:hAnsi="Times New Roman" w:cs="Times New Roman"/>
          <w:sz w:val="20"/>
          <w:lang w:eastAsia="ar-SA"/>
        </w:rPr>
        <w:t>Bucherius</w:t>
      </w:r>
      <w:proofErr w:type="spellEnd"/>
      <w:r w:rsidRPr="00E02C66">
        <w:rPr>
          <w:rFonts w:ascii="Times New Roman" w:eastAsia="Times New Roman" w:hAnsi="Times New Roman" w:cs="Times New Roman"/>
          <w:sz w:val="20"/>
          <w:lang w:eastAsia="ar-SA"/>
        </w:rPr>
        <w:t xml:space="preserve">, </w:t>
      </w:r>
      <w:proofErr w:type="spellStart"/>
      <w:r w:rsidRPr="00E02C66">
        <w:rPr>
          <w:rFonts w:ascii="Times New Roman" w:hAnsi="Times New Roman" w:cs="Times New Roman"/>
          <w:i/>
          <w:sz w:val="20"/>
        </w:rPr>
        <w:t>Belgium</w:t>
      </w:r>
      <w:proofErr w:type="spellEnd"/>
      <w:r w:rsidRPr="00E02C66">
        <w:rPr>
          <w:rFonts w:ascii="Times New Roman" w:hAnsi="Times New Roman" w:cs="Times New Roman"/>
          <w:i/>
          <w:sz w:val="20"/>
        </w:rPr>
        <w:t xml:space="preserve">, </w:t>
      </w:r>
      <w:r w:rsidRPr="00E02C66">
        <w:rPr>
          <w:rFonts w:ascii="Times New Roman" w:eastAsia="Times New Roman" w:hAnsi="Times New Roman" w:cs="Times New Roman"/>
          <w:sz w:val="20"/>
          <w:lang w:eastAsia="ar-SA"/>
        </w:rPr>
        <w:t>502.</w:t>
      </w:r>
    </w:p>
  </w:footnote>
  <w:footnote w:id="73">
    <w:p w14:paraId="3E208300" w14:textId="77777777" w:rsidR="0070165D" w:rsidRDefault="00654BE1">
      <w:pPr>
        <w:spacing w:line="240" w:lineRule="auto"/>
        <w:jc w:val="left"/>
        <w:rPr>
          <w:rFonts w:ascii="Times New Roman" w:eastAsia="Times New Roman" w:hAnsi="Times New Roman" w:cs="Times New Roman"/>
          <w:sz w:val="20"/>
          <w:lang w:val="en-US" w:eastAsia="ar-SA"/>
        </w:rPr>
      </w:pPr>
      <w:r>
        <w:rPr>
          <w:rFonts w:ascii="Times New Roman" w:hAnsi="Times New Roman" w:cs="Times New Roman"/>
          <w:sz w:val="20"/>
          <w:vertAlign w:val="superscript"/>
        </w:rPr>
        <w:footnoteRef/>
      </w:r>
      <w:r>
        <w:rPr>
          <w:rFonts w:ascii="Times New Roman" w:eastAsia="Times New Roman" w:hAnsi="Times New Roman" w:cs="Times New Roman"/>
          <w:sz w:val="20"/>
          <w:vertAlign w:val="superscript"/>
          <w:lang w:val="en-US" w:eastAsia="ar-SA"/>
        </w:rPr>
        <w:t xml:space="preserve"> </w:t>
      </w:r>
      <w:r>
        <w:rPr>
          <w:rFonts w:ascii="Times New Roman" w:eastAsia="Times New Roman" w:hAnsi="Times New Roman" w:cs="Times New Roman"/>
          <w:sz w:val="20"/>
          <w:lang w:val="en-US" w:eastAsia="ar-SA"/>
        </w:rPr>
        <w:t xml:space="preserve">Dionysius of Halicarnassus, </w:t>
      </w:r>
      <w:r>
        <w:rPr>
          <w:rFonts w:ascii="Times New Roman" w:eastAsia="Times New Roman" w:hAnsi="Times New Roman" w:cs="Times New Roman"/>
          <w:i/>
          <w:iCs/>
          <w:sz w:val="20"/>
          <w:lang w:val="en-US" w:eastAsia="ar-SA"/>
        </w:rPr>
        <w:t xml:space="preserve">The Roman Antiquities </w:t>
      </w:r>
      <w:r>
        <w:rPr>
          <w:rFonts w:ascii="Times New Roman" w:eastAsia="Times New Roman" w:hAnsi="Times New Roman" w:cs="Times New Roman"/>
          <w:sz w:val="20"/>
          <w:lang w:val="en-US" w:eastAsia="ar-SA"/>
        </w:rPr>
        <w:t>3</w:t>
      </w:r>
      <w:r>
        <w:rPr>
          <w:rFonts w:ascii="Times New Roman" w:hAnsi="Times New Roman" w:cs="Times New Roman"/>
          <w:sz w:val="20"/>
          <w:lang w:val="en-US"/>
        </w:rPr>
        <w:t>, 67, 5.</w:t>
      </w:r>
    </w:p>
  </w:footnote>
  <w:footnote w:id="74">
    <w:p w14:paraId="004E7111" w14:textId="0D57F99A" w:rsidR="0070165D" w:rsidRDefault="00654BE1">
      <w:pPr>
        <w:spacing w:line="240" w:lineRule="auto"/>
        <w:jc w:val="left"/>
        <w:rPr>
          <w:rFonts w:ascii="Times New Roman" w:eastAsia="Times New Roman" w:hAnsi="Times New Roman" w:cs="Times New Roman"/>
          <w:sz w:val="20"/>
          <w:lang w:val="en-US" w:eastAsia="ar-SA"/>
        </w:rPr>
      </w:pPr>
      <w:r>
        <w:rPr>
          <w:rFonts w:ascii="Times New Roman" w:hAnsi="Times New Roman" w:cs="Times New Roman"/>
          <w:sz w:val="20"/>
          <w:vertAlign w:val="superscript"/>
        </w:rPr>
        <w:footnoteRef/>
      </w:r>
      <w:r w:rsidRPr="00C22CEF">
        <w:rPr>
          <w:rFonts w:ascii="Times New Roman" w:hAnsi="Times New Roman" w:cs="Times New Roman"/>
          <w:sz w:val="20"/>
        </w:rPr>
        <w:t xml:space="preserve"> </w:t>
      </w:r>
      <w:r>
        <w:rPr>
          <w:rFonts w:ascii="Times New Roman" w:eastAsia="Times New Roman" w:hAnsi="Times New Roman" w:cs="Times New Roman"/>
          <w:sz w:val="20"/>
          <w:lang w:eastAsia="ar-SA"/>
        </w:rPr>
        <w:t xml:space="preserve">Alain </w:t>
      </w:r>
      <w:proofErr w:type="spellStart"/>
      <w:r>
        <w:rPr>
          <w:rFonts w:ascii="Times New Roman" w:eastAsia="Times New Roman" w:hAnsi="Times New Roman" w:cs="Times New Roman"/>
          <w:sz w:val="20"/>
          <w:lang w:eastAsia="ar-SA"/>
        </w:rPr>
        <w:t>Schnapp</w:t>
      </w:r>
      <w:proofErr w:type="spellEnd"/>
      <w:r>
        <w:rPr>
          <w:rFonts w:ascii="Times New Roman" w:eastAsia="Times New Roman" w:hAnsi="Times New Roman" w:cs="Times New Roman"/>
          <w:sz w:val="20"/>
          <w:lang w:eastAsia="ar-SA"/>
        </w:rPr>
        <w:t>,</w:t>
      </w:r>
      <w:r>
        <w:rPr>
          <w:rFonts w:ascii="Times New Roman" w:eastAsia="Times New Roman" w:hAnsi="Times New Roman" w:cs="Times New Roman"/>
          <w:i/>
          <w:iCs/>
          <w:sz w:val="20"/>
          <w:lang w:eastAsia="ar-SA"/>
        </w:rPr>
        <w:t xml:space="preserve"> La conquête du passé: aux origines de l'archéologie</w:t>
      </w:r>
      <w:r>
        <w:rPr>
          <w:rFonts w:ascii="Times New Roman" w:eastAsia="Times New Roman" w:hAnsi="Times New Roman" w:cs="Times New Roman"/>
          <w:sz w:val="20"/>
          <w:lang w:eastAsia="ar-SA"/>
        </w:rPr>
        <w:t xml:space="preserve"> (Paris: Le Carré, 1998), 229-238; Stuart </w:t>
      </w:r>
      <w:proofErr w:type="spellStart"/>
      <w:r>
        <w:rPr>
          <w:rFonts w:ascii="Times New Roman" w:hAnsi="Times New Roman" w:cs="Times New Roman"/>
          <w:sz w:val="20"/>
        </w:rPr>
        <w:t>Piggott</w:t>
      </w:r>
      <w:proofErr w:type="spellEnd"/>
      <w:r>
        <w:rPr>
          <w:rFonts w:ascii="Times New Roman" w:hAnsi="Times New Roman" w:cs="Times New Roman"/>
          <w:sz w:val="20"/>
        </w:rPr>
        <w:t xml:space="preserve">, </w:t>
      </w:r>
      <w:r>
        <w:rPr>
          <w:rFonts w:ascii="Times New Roman" w:hAnsi="Times New Roman" w:cs="Times New Roman"/>
          <w:i/>
          <w:sz w:val="20"/>
        </w:rPr>
        <w:t xml:space="preserve">Ancient </w:t>
      </w:r>
      <w:proofErr w:type="spellStart"/>
      <w:r>
        <w:rPr>
          <w:rFonts w:ascii="Times New Roman" w:hAnsi="Times New Roman" w:cs="Times New Roman"/>
          <w:i/>
          <w:sz w:val="20"/>
        </w:rPr>
        <w:t>Britons</w:t>
      </w:r>
      <w:proofErr w:type="spellEnd"/>
      <w:r>
        <w:rPr>
          <w:rFonts w:ascii="Times New Roman" w:hAnsi="Times New Roman" w:cs="Times New Roman"/>
          <w:i/>
          <w:sz w:val="20"/>
        </w:rPr>
        <w:t xml:space="preserve"> and the </w:t>
      </w:r>
      <w:proofErr w:type="spellStart"/>
      <w:r>
        <w:rPr>
          <w:rFonts w:ascii="Times New Roman" w:hAnsi="Times New Roman" w:cs="Times New Roman"/>
          <w:i/>
          <w:sz w:val="20"/>
        </w:rPr>
        <w:t>antiquarian</w:t>
      </w:r>
      <w:proofErr w:type="spellEnd"/>
      <w:r>
        <w:rPr>
          <w:rFonts w:ascii="Times New Roman" w:hAnsi="Times New Roman" w:cs="Times New Roman"/>
          <w:i/>
          <w:sz w:val="20"/>
        </w:rPr>
        <w:t xml:space="preserve"> imagination. </w:t>
      </w:r>
      <w:r>
        <w:rPr>
          <w:rFonts w:ascii="Times New Roman" w:hAnsi="Times New Roman" w:cs="Times New Roman"/>
          <w:i/>
          <w:sz w:val="20"/>
          <w:lang w:val="en-US"/>
        </w:rPr>
        <w:t xml:space="preserve">Ideas from the Renaissance to the Regency </w:t>
      </w:r>
      <w:r>
        <w:rPr>
          <w:rFonts w:ascii="Times New Roman" w:hAnsi="Times New Roman" w:cs="Times New Roman"/>
          <w:sz w:val="20"/>
          <w:lang w:val="en-US"/>
        </w:rPr>
        <w:t xml:space="preserve">(London: Thames and Hudson, 1989); Sweet, </w:t>
      </w:r>
      <w:r>
        <w:rPr>
          <w:rFonts w:ascii="Times New Roman" w:hAnsi="Times New Roman" w:cs="Times New Roman"/>
          <w:i/>
          <w:sz w:val="20"/>
          <w:lang w:val="en-US"/>
        </w:rPr>
        <w:t>Antiquaries</w:t>
      </w:r>
      <w:r>
        <w:rPr>
          <w:rFonts w:ascii="Times New Roman" w:hAnsi="Times New Roman" w:cs="Times New Roman"/>
          <w:sz w:val="20"/>
          <w:lang w:val="en-US"/>
        </w:rPr>
        <w:t>, 29-38.</w:t>
      </w:r>
    </w:p>
  </w:footnote>
  <w:footnote w:id="75">
    <w:p w14:paraId="5C545963" w14:textId="19C74463" w:rsidR="0070165D" w:rsidRPr="00E623E9" w:rsidRDefault="00654BE1">
      <w:pPr>
        <w:spacing w:line="240" w:lineRule="auto"/>
        <w:jc w:val="left"/>
        <w:rPr>
          <w:rFonts w:ascii="Times New Roman" w:hAnsi="Times New Roman" w:cs="Times New Roman"/>
          <w:sz w:val="20"/>
          <w:vertAlign w:val="superscript"/>
        </w:rPr>
      </w:pPr>
      <w:r w:rsidRPr="00E623E9">
        <w:rPr>
          <w:rFonts w:ascii="Times New Roman" w:hAnsi="Times New Roman" w:cs="Times New Roman"/>
          <w:sz w:val="20"/>
          <w:vertAlign w:val="superscript"/>
        </w:rPr>
        <w:footnoteRef/>
      </w:r>
      <w:bookmarkStart w:id="19" w:name="_Hlk68124143"/>
      <w:r w:rsidRPr="00E623E9">
        <w:rPr>
          <w:rFonts w:ascii="Times New Roman" w:hAnsi="Times New Roman" w:cs="Times New Roman"/>
          <w:sz w:val="20"/>
          <w:vertAlign w:val="superscript"/>
        </w:rPr>
        <w:t xml:space="preserve"> </w:t>
      </w:r>
      <w:r w:rsidRPr="00E623E9">
        <w:rPr>
          <w:rFonts w:ascii="Times New Roman" w:hAnsi="Times New Roman" w:cs="Times New Roman"/>
          <w:sz w:val="20"/>
        </w:rPr>
        <w:t xml:space="preserve">Sébastien Dubois, </w:t>
      </w:r>
      <w:r w:rsidRPr="00E623E9">
        <w:rPr>
          <w:rFonts w:ascii="Times New Roman" w:hAnsi="Times New Roman" w:cs="Times New Roman"/>
          <w:i/>
          <w:iCs/>
          <w:sz w:val="20"/>
        </w:rPr>
        <w:t>L'invention</w:t>
      </w:r>
      <w:r w:rsidRPr="00E623E9">
        <w:rPr>
          <w:rFonts w:ascii="Times New Roman" w:hAnsi="Times New Roman" w:cs="Times New Roman"/>
          <w:sz w:val="20"/>
        </w:rPr>
        <w:t xml:space="preserve">, </w:t>
      </w:r>
      <w:bookmarkEnd w:id="19"/>
      <w:r w:rsidRPr="00E623E9">
        <w:rPr>
          <w:rFonts w:ascii="Times New Roman" w:hAnsi="Times New Roman" w:cs="Times New Roman"/>
          <w:sz w:val="20"/>
        </w:rPr>
        <w:t xml:space="preserve">30-48; Claude </w:t>
      </w:r>
      <w:proofErr w:type="spellStart"/>
      <w:r w:rsidRPr="00E623E9">
        <w:rPr>
          <w:rFonts w:ascii="Times New Roman" w:hAnsi="Times New Roman" w:cs="Times New Roman"/>
          <w:sz w:val="20"/>
        </w:rPr>
        <w:t>Loutsch</w:t>
      </w:r>
      <w:proofErr w:type="spellEnd"/>
      <w:r w:rsidRPr="00E623E9">
        <w:rPr>
          <w:rFonts w:ascii="Times New Roman" w:hAnsi="Times New Roman" w:cs="Times New Roman"/>
          <w:sz w:val="20"/>
        </w:rPr>
        <w:t>, "</w:t>
      </w:r>
      <w:r w:rsidRPr="00E623E9">
        <w:rPr>
          <w:rFonts w:ascii="Times New Roman" w:hAnsi="Times New Roman" w:cs="Times New Roman"/>
          <w:iCs/>
          <w:sz w:val="20"/>
        </w:rPr>
        <w:t>La notion de patrie chez les humanistes luxembourgeois</w:t>
      </w:r>
      <w:r w:rsidRPr="00E623E9">
        <w:rPr>
          <w:rFonts w:ascii="Times New Roman" w:hAnsi="Times New Roman" w:cs="Times New Roman"/>
          <w:sz w:val="20"/>
        </w:rPr>
        <w:t>,</w:t>
      </w:r>
      <w:r w:rsidRPr="00E623E9">
        <w:rPr>
          <w:rFonts w:ascii="Times New Roman" w:hAnsi="Times New Roman" w:cs="Times New Roman"/>
          <w:bCs/>
          <w:sz w:val="20"/>
          <w:lang w:eastAsia="ar-SA"/>
        </w:rPr>
        <w:t xml:space="preserve">" </w:t>
      </w:r>
      <w:proofErr w:type="spellStart"/>
      <w:r w:rsidRPr="00E623E9">
        <w:rPr>
          <w:rFonts w:ascii="Times New Roman" w:hAnsi="Times New Roman" w:cs="Times New Roman"/>
          <w:i/>
          <w:sz w:val="20"/>
        </w:rPr>
        <w:t>Hémecht</w:t>
      </w:r>
      <w:proofErr w:type="spellEnd"/>
      <w:r w:rsidRPr="00E623E9">
        <w:rPr>
          <w:rFonts w:ascii="Times New Roman" w:hAnsi="Times New Roman" w:cs="Times New Roman"/>
          <w:i/>
          <w:sz w:val="20"/>
        </w:rPr>
        <w:t xml:space="preserve">. </w:t>
      </w:r>
      <w:proofErr w:type="spellStart"/>
      <w:r w:rsidRPr="00E623E9">
        <w:rPr>
          <w:rFonts w:ascii="Times New Roman" w:hAnsi="Times New Roman" w:cs="Times New Roman"/>
          <w:i/>
          <w:sz w:val="20"/>
        </w:rPr>
        <w:t>Zeitschrift</w:t>
      </w:r>
      <w:proofErr w:type="spellEnd"/>
      <w:r w:rsidRPr="00E623E9">
        <w:rPr>
          <w:rFonts w:ascii="Times New Roman" w:hAnsi="Times New Roman" w:cs="Times New Roman"/>
          <w:i/>
          <w:sz w:val="20"/>
        </w:rPr>
        <w:t xml:space="preserve"> </w:t>
      </w:r>
      <w:proofErr w:type="spellStart"/>
      <w:r w:rsidRPr="00E623E9">
        <w:rPr>
          <w:rFonts w:ascii="Times New Roman" w:hAnsi="Times New Roman" w:cs="Times New Roman"/>
          <w:i/>
          <w:sz w:val="20"/>
        </w:rPr>
        <w:t>für</w:t>
      </w:r>
      <w:proofErr w:type="spellEnd"/>
      <w:r w:rsidRPr="00E623E9">
        <w:rPr>
          <w:rFonts w:ascii="Times New Roman" w:hAnsi="Times New Roman" w:cs="Times New Roman"/>
          <w:i/>
          <w:sz w:val="20"/>
        </w:rPr>
        <w:t xml:space="preserve"> </w:t>
      </w:r>
      <w:proofErr w:type="spellStart"/>
      <w:r w:rsidRPr="00E623E9">
        <w:rPr>
          <w:rFonts w:ascii="Times New Roman" w:hAnsi="Times New Roman" w:cs="Times New Roman"/>
          <w:i/>
          <w:sz w:val="20"/>
        </w:rPr>
        <w:t>luxemburger</w:t>
      </w:r>
      <w:proofErr w:type="spellEnd"/>
      <w:r w:rsidRPr="00E623E9">
        <w:rPr>
          <w:rFonts w:ascii="Times New Roman" w:hAnsi="Times New Roman" w:cs="Times New Roman"/>
          <w:i/>
          <w:sz w:val="20"/>
        </w:rPr>
        <w:t xml:space="preserve"> </w:t>
      </w:r>
      <w:proofErr w:type="spellStart"/>
      <w:r w:rsidRPr="00E623E9">
        <w:rPr>
          <w:rFonts w:ascii="Times New Roman" w:hAnsi="Times New Roman" w:cs="Times New Roman"/>
          <w:i/>
          <w:sz w:val="20"/>
        </w:rPr>
        <w:t>Geschichte</w:t>
      </w:r>
      <w:proofErr w:type="spellEnd"/>
      <w:r w:rsidRPr="00E623E9">
        <w:rPr>
          <w:rFonts w:ascii="Times New Roman" w:hAnsi="Times New Roman" w:cs="Times New Roman"/>
          <w:i/>
          <w:sz w:val="20"/>
        </w:rPr>
        <w:t xml:space="preserve">. Revue d'histoire luxembourgeoise </w:t>
      </w:r>
      <w:r w:rsidRPr="00E623E9">
        <w:rPr>
          <w:rFonts w:ascii="Times New Roman" w:hAnsi="Times New Roman" w:cs="Times New Roman"/>
          <w:sz w:val="20"/>
        </w:rPr>
        <w:t>60 (2008): 269-283</w:t>
      </w:r>
      <w:r w:rsidR="00E623E9" w:rsidRPr="00E623E9">
        <w:rPr>
          <w:rFonts w:ascii="Times New Roman" w:hAnsi="Times New Roman" w:cs="Times New Roman"/>
          <w:sz w:val="20"/>
        </w:rPr>
        <w:t>;</w:t>
      </w:r>
      <w:r w:rsidR="00E623E9" w:rsidRPr="00E623E9">
        <w:rPr>
          <w:rFonts w:ascii="Times New Roman" w:eastAsia="Times New Roman" w:hAnsi="Times New Roman" w:cs="Times New Roman"/>
          <w:smallCaps/>
          <w:sz w:val="20"/>
        </w:rPr>
        <w:t xml:space="preserve"> G.</w:t>
      </w:r>
      <w:r w:rsidR="00E623E9" w:rsidRPr="00E623E9">
        <w:rPr>
          <w:rFonts w:eastAsia="Times New Roman"/>
          <w:smallCaps/>
          <w:sz w:val="20"/>
        </w:rPr>
        <w:t xml:space="preserve"> </w:t>
      </w:r>
      <w:r w:rsidR="00E623E9" w:rsidRPr="00E623E9">
        <w:rPr>
          <w:rFonts w:ascii="Times New Roman" w:hAnsi="Times New Roman" w:cs="Times New Roman"/>
          <w:sz w:val="20"/>
        </w:rPr>
        <w:t xml:space="preserve">Dupont-Ferrier, </w:t>
      </w:r>
      <w:r w:rsidR="00E623E9">
        <w:rPr>
          <w:rFonts w:ascii="Times New Roman" w:hAnsi="Times New Roman" w:cs="Times New Roman"/>
          <w:sz w:val="20"/>
        </w:rPr>
        <w:t>"</w:t>
      </w:r>
      <w:r w:rsidR="00E623E9" w:rsidRPr="00E623E9">
        <w:rPr>
          <w:rFonts w:ascii="Times New Roman" w:hAnsi="Times New Roman" w:cs="Times New Roman"/>
          <w:sz w:val="20"/>
        </w:rPr>
        <w:t>Le sens des mots “</w:t>
      </w:r>
      <w:proofErr w:type="spellStart"/>
      <w:r w:rsidR="00E623E9" w:rsidRPr="00E623E9">
        <w:rPr>
          <w:rFonts w:ascii="Times New Roman" w:hAnsi="Times New Roman" w:cs="Times New Roman"/>
          <w:sz w:val="20"/>
        </w:rPr>
        <w:t>Patria</w:t>
      </w:r>
      <w:proofErr w:type="spellEnd"/>
      <w:r w:rsidR="00E623E9" w:rsidRPr="00E623E9">
        <w:rPr>
          <w:rFonts w:ascii="Times New Roman" w:hAnsi="Times New Roman" w:cs="Times New Roman"/>
          <w:sz w:val="20"/>
        </w:rPr>
        <w:t>” et “Patrie” en France au Moyen Âge et jusqu’au début du XVII</w:t>
      </w:r>
      <w:r w:rsidR="00E623E9" w:rsidRPr="00E623E9">
        <w:rPr>
          <w:rFonts w:ascii="Times New Roman" w:hAnsi="Times New Roman" w:cs="Times New Roman"/>
          <w:sz w:val="20"/>
          <w:vertAlign w:val="superscript"/>
        </w:rPr>
        <w:t>e</w:t>
      </w:r>
      <w:r w:rsidR="00E623E9" w:rsidRPr="00E623E9">
        <w:rPr>
          <w:rFonts w:ascii="Times New Roman" w:hAnsi="Times New Roman" w:cs="Times New Roman"/>
          <w:sz w:val="20"/>
        </w:rPr>
        <w:t xml:space="preserve"> siècle</w:t>
      </w:r>
      <w:r w:rsidR="00E3211F">
        <w:rPr>
          <w:rFonts w:ascii="Times New Roman" w:hAnsi="Times New Roman" w:cs="Times New Roman"/>
          <w:sz w:val="20"/>
        </w:rPr>
        <w:t>,</w:t>
      </w:r>
      <w:r w:rsidR="00E623E9">
        <w:rPr>
          <w:rFonts w:ascii="Times New Roman" w:hAnsi="Times New Roman" w:cs="Times New Roman"/>
          <w:sz w:val="20"/>
        </w:rPr>
        <w:t>"</w:t>
      </w:r>
      <w:r w:rsidR="00E623E9" w:rsidRPr="00E623E9">
        <w:rPr>
          <w:rFonts w:ascii="Times New Roman" w:hAnsi="Times New Roman" w:cs="Times New Roman"/>
          <w:sz w:val="20"/>
        </w:rPr>
        <w:t xml:space="preserve"> </w:t>
      </w:r>
      <w:r w:rsidR="00E623E9" w:rsidRPr="00E623E9">
        <w:rPr>
          <w:rFonts w:ascii="Times New Roman" w:hAnsi="Times New Roman" w:cs="Times New Roman"/>
          <w:i/>
          <w:iCs/>
          <w:sz w:val="20"/>
        </w:rPr>
        <w:t>Revue Historique</w:t>
      </w:r>
      <w:r w:rsidR="00E623E9" w:rsidRPr="00E623E9">
        <w:rPr>
          <w:rFonts w:ascii="Times New Roman" w:hAnsi="Times New Roman" w:cs="Times New Roman"/>
          <w:sz w:val="20"/>
        </w:rPr>
        <w:t xml:space="preserve"> 188/18</w:t>
      </w:r>
      <w:r w:rsidR="00E623E9">
        <w:rPr>
          <w:rFonts w:ascii="Times New Roman" w:hAnsi="Times New Roman" w:cs="Times New Roman"/>
          <w:sz w:val="20"/>
        </w:rPr>
        <w:t>9 (</w:t>
      </w:r>
      <w:r w:rsidR="00E623E9" w:rsidRPr="00E623E9">
        <w:rPr>
          <w:rFonts w:ascii="Times New Roman" w:hAnsi="Times New Roman" w:cs="Times New Roman"/>
          <w:sz w:val="20"/>
        </w:rPr>
        <w:t>1940</w:t>
      </w:r>
      <w:r w:rsidR="00E623E9">
        <w:rPr>
          <w:rFonts w:ascii="Times New Roman" w:hAnsi="Times New Roman" w:cs="Times New Roman"/>
          <w:sz w:val="20"/>
        </w:rPr>
        <w:t>):</w:t>
      </w:r>
      <w:r w:rsidR="00E623E9" w:rsidRPr="00E623E9">
        <w:rPr>
          <w:rFonts w:ascii="Times New Roman" w:hAnsi="Times New Roman" w:cs="Times New Roman"/>
          <w:sz w:val="20"/>
        </w:rPr>
        <w:t xml:space="preserve"> 89-104.</w:t>
      </w:r>
    </w:p>
  </w:footnote>
  <w:footnote w:id="76">
    <w:p w14:paraId="2AF61E5C" w14:textId="77777777" w:rsidR="0070165D" w:rsidRPr="00E623E9" w:rsidRDefault="00654BE1">
      <w:pPr>
        <w:spacing w:line="240" w:lineRule="auto"/>
        <w:jc w:val="left"/>
        <w:rPr>
          <w:rFonts w:ascii="Times New Roman" w:hAnsi="Times New Roman" w:cs="Times New Roman"/>
          <w:sz w:val="20"/>
        </w:rPr>
      </w:pPr>
      <w:r w:rsidRPr="00E623E9">
        <w:rPr>
          <w:rFonts w:ascii="Times New Roman" w:hAnsi="Times New Roman" w:cs="Times New Roman"/>
          <w:sz w:val="20"/>
          <w:vertAlign w:val="superscript"/>
        </w:rPr>
        <w:footnoteRef/>
      </w:r>
      <w:r w:rsidRPr="00E623E9">
        <w:rPr>
          <w:rFonts w:ascii="Times New Roman" w:hAnsi="Times New Roman" w:cs="Times New Roman"/>
          <w:sz w:val="20"/>
        </w:rPr>
        <w:t xml:space="preserve"> Peter N. </w:t>
      </w:r>
      <w:r w:rsidRPr="00E623E9">
        <w:rPr>
          <w:rFonts w:ascii="Times New Roman" w:hAnsi="Times New Roman" w:cs="Times New Roman"/>
          <w:bCs/>
          <w:sz w:val="20"/>
        </w:rPr>
        <w:t xml:space="preserve">Miller, </w:t>
      </w:r>
      <w:r w:rsidRPr="00E623E9">
        <w:rPr>
          <w:rFonts w:ascii="Times New Roman" w:hAnsi="Times New Roman" w:cs="Times New Roman"/>
          <w:bCs/>
          <w:i/>
          <w:iCs/>
          <w:sz w:val="20"/>
        </w:rPr>
        <w:t>L'Europe de Peiresc: savoir et vertu au XVII</w:t>
      </w:r>
      <w:r w:rsidRPr="00E623E9">
        <w:rPr>
          <w:rFonts w:ascii="Times New Roman" w:hAnsi="Times New Roman" w:cs="Times New Roman"/>
          <w:bCs/>
          <w:i/>
          <w:iCs/>
          <w:sz w:val="20"/>
          <w:vertAlign w:val="superscript"/>
        </w:rPr>
        <w:t>e</w:t>
      </w:r>
      <w:r w:rsidRPr="00E623E9">
        <w:rPr>
          <w:rFonts w:ascii="Times New Roman" w:hAnsi="Times New Roman" w:cs="Times New Roman"/>
          <w:bCs/>
          <w:i/>
          <w:iCs/>
          <w:sz w:val="20"/>
        </w:rPr>
        <w:t xml:space="preserve"> siècle</w:t>
      </w:r>
      <w:r w:rsidRPr="00E623E9">
        <w:rPr>
          <w:rFonts w:ascii="Times New Roman" w:hAnsi="Times New Roman" w:cs="Times New Roman"/>
          <w:bCs/>
          <w:sz w:val="20"/>
        </w:rPr>
        <w:t xml:space="preserve"> (Paris: Albin Michel, 2015), 26; </w:t>
      </w:r>
      <w:r w:rsidRPr="00E623E9">
        <w:rPr>
          <w:rFonts w:ascii="Times New Roman" w:hAnsi="Times New Roman" w:cs="Times New Roman"/>
          <w:sz w:val="20"/>
        </w:rPr>
        <w:t xml:space="preserve">Dubois, </w:t>
      </w:r>
      <w:r w:rsidRPr="00E623E9">
        <w:rPr>
          <w:rFonts w:ascii="Times New Roman" w:hAnsi="Times New Roman" w:cs="Times New Roman"/>
          <w:i/>
          <w:sz w:val="20"/>
        </w:rPr>
        <w:t>L'invention</w:t>
      </w:r>
      <w:r w:rsidRPr="00E623E9">
        <w:rPr>
          <w:rFonts w:ascii="Times New Roman" w:hAnsi="Times New Roman" w:cs="Times New Roman"/>
          <w:sz w:val="20"/>
        </w:rPr>
        <w:t>, 387-388.</w:t>
      </w:r>
    </w:p>
  </w:footnote>
  <w:footnote w:id="77">
    <w:p w14:paraId="3EF766CB" w14:textId="77777777" w:rsidR="0070165D" w:rsidRPr="00E02C66" w:rsidRDefault="00654BE1">
      <w:pPr>
        <w:pStyle w:val="Notedebasdepage"/>
        <w:rPr>
          <w:rFonts w:ascii="Times New Roman" w:hAnsi="Times New Roman" w:cs="Times New Roman"/>
          <w:lang w:val="en-US"/>
        </w:rPr>
      </w:pPr>
      <w:r w:rsidRPr="00E623E9">
        <w:rPr>
          <w:rStyle w:val="Appelnotedebasdep"/>
          <w:rFonts w:ascii="Times New Roman" w:hAnsi="Times New Roman" w:cs="Times New Roman"/>
        </w:rPr>
        <w:footnoteRef/>
      </w:r>
      <w:r w:rsidRPr="00E623E9">
        <w:rPr>
          <w:rFonts w:ascii="Times New Roman" w:hAnsi="Times New Roman" w:cs="Times New Roman"/>
          <w:lang w:val="en-US"/>
        </w:rPr>
        <w:t xml:space="preserve"> Edward </w:t>
      </w:r>
      <w:r w:rsidRPr="00E623E9">
        <w:rPr>
          <w:rFonts w:ascii="Times New Roman" w:hAnsi="Times New Roman" w:cs="Times New Roman"/>
          <w:bCs/>
          <w:lang w:val="en-US"/>
        </w:rPr>
        <w:t>Wouk, "Reclaiming the antiquities of Gaul: Lambert Lombard and the history of northern art,</w:t>
      </w:r>
      <w:bookmarkStart w:id="20" w:name="_Hlk93566925"/>
      <w:r w:rsidRPr="00E623E9">
        <w:rPr>
          <w:rFonts w:ascii="Times New Roman" w:hAnsi="Times New Roman" w:cs="Times New Roman"/>
          <w:bCs/>
          <w:lang w:val="en-US"/>
        </w:rPr>
        <w:t xml:space="preserve">" </w:t>
      </w:r>
      <w:bookmarkEnd w:id="20"/>
      <w:proofErr w:type="spellStart"/>
      <w:r w:rsidRPr="00E623E9">
        <w:rPr>
          <w:rFonts w:ascii="Times New Roman" w:hAnsi="Times New Roman" w:cs="Times New Roman"/>
          <w:bCs/>
          <w:i/>
          <w:iCs/>
          <w:lang w:val="en-US"/>
        </w:rPr>
        <w:t>Simiolus</w:t>
      </w:r>
      <w:proofErr w:type="spellEnd"/>
      <w:r w:rsidRPr="00E02C66">
        <w:rPr>
          <w:rFonts w:ascii="Times New Roman" w:hAnsi="Times New Roman" w:cs="Times New Roman"/>
          <w:bCs/>
          <w:i/>
          <w:iCs/>
          <w:lang w:val="en-US"/>
        </w:rPr>
        <w:t xml:space="preserve"> </w:t>
      </w:r>
      <w:r w:rsidRPr="00E02C66">
        <w:rPr>
          <w:rFonts w:ascii="Times New Roman" w:hAnsi="Times New Roman" w:cs="Times New Roman"/>
          <w:bCs/>
          <w:lang w:val="en-US"/>
        </w:rPr>
        <w:t xml:space="preserve">36 (2012): 35-65; </w:t>
      </w:r>
      <w:bookmarkStart w:id="21" w:name="_Hlk102124956"/>
      <w:r w:rsidRPr="00E02C66">
        <w:rPr>
          <w:rFonts w:ascii="Times New Roman" w:hAnsi="Times New Roman" w:cs="Times New Roman"/>
          <w:lang w:val="en-US"/>
        </w:rPr>
        <w:t xml:space="preserve">Dubois, </w:t>
      </w:r>
      <w:proofErr w:type="spellStart"/>
      <w:r w:rsidRPr="00E02C66">
        <w:rPr>
          <w:rFonts w:ascii="Times New Roman" w:hAnsi="Times New Roman" w:cs="Times New Roman"/>
          <w:i/>
          <w:iCs/>
          <w:lang w:val="en-US"/>
        </w:rPr>
        <w:t>L'invention</w:t>
      </w:r>
      <w:proofErr w:type="spellEnd"/>
      <w:r w:rsidRPr="00E02C66">
        <w:rPr>
          <w:rFonts w:ascii="Times New Roman" w:hAnsi="Times New Roman" w:cs="Times New Roman"/>
          <w:iCs/>
          <w:lang w:val="en-US"/>
        </w:rPr>
        <w:t>,</w:t>
      </w:r>
      <w:bookmarkEnd w:id="21"/>
      <w:r w:rsidRPr="00E02C66">
        <w:rPr>
          <w:rFonts w:ascii="Times New Roman" w:hAnsi="Times New Roman" w:cs="Times New Roman"/>
          <w:iCs/>
          <w:lang w:val="en-US"/>
        </w:rPr>
        <w:t xml:space="preserve"> </w:t>
      </w:r>
      <w:r w:rsidRPr="00E02C66">
        <w:rPr>
          <w:rFonts w:ascii="Times New Roman" w:hAnsi="Times New Roman" w:cs="Times New Roman"/>
          <w:lang w:val="en-US"/>
        </w:rPr>
        <w:t>397-398.</w:t>
      </w:r>
    </w:p>
  </w:footnote>
  <w:footnote w:id="78">
    <w:p w14:paraId="342F5C81" w14:textId="77777777" w:rsidR="0070165D" w:rsidRDefault="00654BE1">
      <w:pPr>
        <w:spacing w:line="240" w:lineRule="auto"/>
        <w:jc w:val="left"/>
        <w:rPr>
          <w:rFonts w:ascii="Times New Roman" w:hAnsi="Times New Roman" w:cs="Times New Roman"/>
          <w:bCs/>
          <w:sz w:val="20"/>
        </w:rPr>
      </w:pPr>
      <w:r>
        <w:rPr>
          <w:rFonts w:ascii="Times New Roman" w:hAnsi="Times New Roman" w:cs="Times New Roman"/>
          <w:sz w:val="20"/>
          <w:vertAlign w:val="superscript"/>
        </w:rPr>
        <w:footnoteRef/>
      </w:r>
      <w:r>
        <w:rPr>
          <w:rFonts w:ascii="Times New Roman" w:hAnsi="Times New Roman" w:cs="Times New Roman"/>
          <w:bCs/>
          <w:sz w:val="20"/>
        </w:rPr>
        <w:t xml:space="preserve"> </w:t>
      </w:r>
      <w:proofErr w:type="spellStart"/>
      <w:r>
        <w:rPr>
          <w:rFonts w:ascii="Times New Roman" w:hAnsi="Times New Roman" w:cs="Times New Roman"/>
          <w:sz w:val="20"/>
        </w:rPr>
        <w:t>Enenkel</w:t>
      </w:r>
      <w:proofErr w:type="spellEnd"/>
      <w:r>
        <w:rPr>
          <w:rFonts w:ascii="Times New Roman" w:hAnsi="Times New Roman" w:cs="Times New Roman"/>
          <w:sz w:val="20"/>
        </w:rPr>
        <w:t xml:space="preserve"> and </w:t>
      </w:r>
      <w:proofErr w:type="spellStart"/>
      <w:r>
        <w:rPr>
          <w:rFonts w:ascii="Times New Roman" w:hAnsi="Times New Roman" w:cs="Times New Roman"/>
          <w:sz w:val="20"/>
        </w:rPr>
        <w:t>Ottenheym</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Ambitious</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Antiquities</w:t>
      </w:r>
      <w:proofErr w:type="spellEnd"/>
      <w:r>
        <w:rPr>
          <w:rFonts w:ascii="Times New Roman" w:hAnsi="Times New Roman" w:cs="Times New Roman"/>
          <w:sz w:val="20"/>
        </w:rPr>
        <w:t xml:space="preserve">, 7, 40-41 and 151-183; Raymond Mas, </w:t>
      </w:r>
      <w:r>
        <w:rPr>
          <w:rFonts w:ascii="Times New Roman" w:hAnsi="Times New Roman" w:cs="Times New Roman"/>
          <w:bCs/>
          <w:sz w:val="20"/>
        </w:rPr>
        <w:t>"</w:t>
      </w:r>
      <w:r>
        <w:rPr>
          <w:rFonts w:ascii="Times New Roman" w:hAnsi="Times New Roman" w:cs="Times New Roman"/>
          <w:iCs/>
          <w:sz w:val="20"/>
        </w:rPr>
        <w:t>Dom Jacques Martin, historien des Gaulois (1684-1751),</w:t>
      </w:r>
      <w:r>
        <w:rPr>
          <w:rFonts w:ascii="Times New Roman" w:hAnsi="Times New Roman" w:cs="Times New Roman"/>
          <w:bCs/>
          <w:iCs/>
          <w:sz w:val="20"/>
        </w:rPr>
        <w:t xml:space="preserve">" </w:t>
      </w:r>
      <w:r>
        <w:rPr>
          <w:rFonts w:ascii="Times New Roman" w:hAnsi="Times New Roman" w:cs="Times New Roman"/>
          <w:sz w:val="20"/>
        </w:rPr>
        <w:t xml:space="preserve">in </w:t>
      </w:r>
      <w:r>
        <w:rPr>
          <w:rFonts w:ascii="Times New Roman" w:hAnsi="Times New Roman" w:cs="Times New Roman"/>
          <w:i/>
          <w:sz w:val="20"/>
        </w:rPr>
        <w:t>Nos ancêtres les Gaulois: actes du colloque international de Clermont-Ferrand</w:t>
      </w:r>
      <w:r>
        <w:rPr>
          <w:rFonts w:ascii="Times New Roman" w:hAnsi="Times New Roman" w:cs="Times New Roman"/>
          <w:sz w:val="20"/>
        </w:rPr>
        <w:t xml:space="preserve">, </w:t>
      </w:r>
      <w:proofErr w:type="spellStart"/>
      <w:r>
        <w:rPr>
          <w:rFonts w:ascii="Times New Roman" w:hAnsi="Times New Roman" w:cs="Times New Roman"/>
          <w:sz w:val="20"/>
        </w:rPr>
        <w:t>ed</w:t>
      </w:r>
      <w:proofErr w:type="spellEnd"/>
      <w:r>
        <w:rPr>
          <w:rFonts w:ascii="Times New Roman" w:hAnsi="Times New Roman" w:cs="Times New Roman"/>
          <w:sz w:val="20"/>
        </w:rPr>
        <w:t xml:space="preserve">. Paul </w:t>
      </w:r>
      <w:proofErr w:type="spellStart"/>
      <w:r>
        <w:rPr>
          <w:rFonts w:ascii="Times New Roman" w:hAnsi="Times New Roman" w:cs="Times New Roman"/>
          <w:sz w:val="20"/>
        </w:rPr>
        <w:t>Viallaneix</w:t>
      </w:r>
      <w:proofErr w:type="spellEnd"/>
      <w:r>
        <w:rPr>
          <w:rFonts w:ascii="Times New Roman" w:hAnsi="Times New Roman" w:cs="Times New Roman"/>
          <w:sz w:val="20"/>
        </w:rPr>
        <w:t xml:space="preserve"> and Jean </w:t>
      </w:r>
      <w:proofErr w:type="spellStart"/>
      <w:r>
        <w:rPr>
          <w:rFonts w:ascii="Times New Roman" w:hAnsi="Times New Roman" w:cs="Times New Roman"/>
          <w:sz w:val="20"/>
        </w:rPr>
        <w:t>Ehrard</w:t>
      </w:r>
      <w:proofErr w:type="spellEnd"/>
      <w:r>
        <w:rPr>
          <w:rFonts w:ascii="Times New Roman" w:hAnsi="Times New Roman" w:cs="Times New Roman"/>
          <w:sz w:val="20"/>
        </w:rPr>
        <w:t xml:space="preserve"> (Clermont-Ferrand: Faculté des lettres et sciences humaines de Clermont-Ferrand, 1982), 47-48.</w:t>
      </w:r>
    </w:p>
  </w:footnote>
  <w:footnote w:id="79">
    <w:p w14:paraId="17FC83C7"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lang w:eastAsia="ar-SA"/>
        </w:rPr>
        <w:t xml:space="preserve"> Auguste Vander </w:t>
      </w:r>
      <w:proofErr w:type="spellStart"/>
      <w:r>
        <w:rPr>
          <w:rFonts w:ascii="Times New Roman" w:hAnsi="Times New Roman" w:cs="Times New Roman"/>
          <w:sz w:val="20"/>
          <w:lang w:eastAsia="ar-SA"/>
        </w:rPr>
        <w:t>Meersch</w:t>
      </w:r>
      <w:proofErr w:type="spellEnd"/>
      <w:r>
        <w:rPr>
          <w:rFonts w:ascii="Times New Roman" w:hAnsi="Times New Roman" w:cs="Times New Roman"/>
          <w:sz w:val="20"/>
          <w:lang w:eastAsia="ar-SA"/>
        </w:rPr>
        <w:t xml:space="preserve">, </w:t>
      </w:r>
      <w:r>
        <w:rPr>
          <w:rFonts w:ascii="Times New Roman" w:hAnsi="Times New Roman" w:cs="Times New Roman"/>
          <w:sz w:val="20"/>
        </w:rPr>
        <w:t>"</w:t>
      </w:r>
      <w:r>
        <w:rPr>
          <w:rFonts w:ascii="Times New Roman" w:hAnsi="Times New Roman" w:cs="Times New Roman"/>
          <w:iCs/>
          <w:sz w:val="20"/>
          <w:lang w:eastAsia="ar-SA"/>
        </w:rPr>
        <w:t>Cousin (Jean)</w:t>
      </w:r>
      <w:r>
        <w:rPr>
          <w:rFonts w:ascii="Times New Roman" w:hAnsi="Times New Roman" w:cs="Times New Roman"/>
          <w:sz w:val="20"/>
          <w:lang w:eastAsia="ar-SA"/>
        </w:rPr>
        <w:t>,</w:t>
      </w:r>
      <w:r>
        <w:rPr>
          <w:rFonts w:ascii="Times New Roman" w:hAnsi="Times New Roman" w:cs="Times New Roman"/>
          <w:bCs/>
          <w:sz w:val="20"/>
          <w:lang w:eastAsia="ar-SA"/>
        </w:rPr>
        <w:t xml:space="preserve">" </w:t>
      </w:r>
      <w:r>
        <w:rPr>
          <w:rFonts w:ascii="Times New Roman" w:hAnsi="Times New Roman" w:cs="Times New Roman"/>
          <w:i/>
          <w:sz w:val="20"/>
          <w:lang w:eastAsia="ar-SA"/>
        </w:rPr>
        <w:t>Biographie nationale</w:t>
      </w:r>
      <w:r>
        <w:rPr>
          <w:rFonts w:ascii="Times New Roman" w:hAnsi="Times New Roman" w:cs="Times New Roman"/>
          <w:sz w:val="20"/>
          <w:lang w:eastAsia="ar-SA"/>
        </w:rPr>
        <w:t xml:space="preserve"> (Brussels: Bruylant, 1873), 4:438.</w:t>
      </w:r>
    </w:p>
  </w:footnote>
  <w:footnote w:id="80">
    <w:p w14:paraId="4D5824A3" w14:textId="77777777" w:rsidR="0070165D"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Félix Neve, "</w:t>
      </w:r>
      <w:r>
        <w:rPr>
          <w:rFonts w:ascii="Times New Roman" w:hAnsi="Times New Roman" w:cs="Times New Roman"/>
          <w:iCs/>
          <w:sz w:val="20"/>
        </w:rPr>
        <w:t>Catulle (A.),</w:t>
      </w:r>
      <w:r>
        <w:rPr>
          <w:rFonts w:ascii="Times New Roman" w:hAnsi="Times New Roman" w:cs="Times New Roman"/>
          <w:bCs/>
          <w:sz w:val="20"/>
          <w:lang w:eastAsia="ar-SA"/>
        </w:rPr>
        <w:t xml:space="preserve">" </w:t>
      </w:r>
      <w:r>
        <w:rPr>
          <w:rFonts w:ascii="Times New Roman" w:hAnsi="Times New Roman" w:cs="Times New Roman"/>
          <w:i/>
          <w:sz w:val="20"/>
        </w:rPr>
        <w:t>Biographie nationale</w:t>
      </w:r>
      <w:r>
        <w:rPr>
          <w:rFonts w:ascii="Times New Roman" w:hAnsi="Times New Roman" w:cs="Times New Roman"/>
          <w:iCs/>
          <w:sz w:val="20"/>
        </w:rPr>
        <w:t xml:space="preserve"> (</w:t>
      </w:r>
      <w:r>
        <w:rPr>
          <w:rFonts w:ascii="Times New Roman" w:hAnsi="Times New Roman" w:cs="Times New Roman"/>
          <w:sz w:val="20"/>
        </w:rPr>
        <w:t>Brussels: Bruylant, 1872), 3:377-380.</w:t>
      </w:r>
    </w:p>
  </w:footnote>
  <w:footnote w:id="81">
    <w:p w14:paraId="498255A9" w14:textId="77777777" w:rsidR="0070165D" w:rsidRDefault="00654BE1">
      <w:pPr>
        <w:spacing w:line="240" w:lineRule="auto"/>
        <w:jc w:val="left"/>
        <w:rPr>
          <w:rFonts w:ascii="Times New Roman" w:hAnsi="Times New Roman" w:cs="Times New Roman"/>
          <w:sz w:val="20"/>
          <w:lang w:eastAsia="ar-SA"/>
        </w:rPr>
      </w:pPr>
      <w:r>
        <w:rPr>
          <w:rFonts w:ascii="Times New Roman" w:hAnsi="Times New Roman" w:cs="Times New Roman"/>
          <w:sz w:val="20"/>
          <w:vertAlign w:val="superscript"/>
        </w:rPr>
        <w:footnoteRef/>
      </w:r>
      <w:r>
        <w:rPr>
          <w:rFonts w:ascii="Times New Roman" w:hAnsi="Times New Roman" w:cs="Times New Roman"/>
          <w:sz w:val="20"/>
        </w:rPr>
        <w:t xml:space="preserve"> Hugues </w:t>
      </w:r>
      <w:proofErr w:type="spellStart"/>
      <w:r>
        <w:rPr>
          <w:rFonts w:ascii="Times New Roman" w:hAnsi="Times New Roman" w:cs="Times New Roman"/>
          <w:sz w:val="20"/>
          <w:lang w:eastAsia="ar-SA"/>
        </w:rPr>
        <w:t>Beylard</w:t>
      </w:r>
      <w:proofErr w:type="spellEnd"/>
      <w:r>
        <w:rPr>
          <w:rFonts w:ascii="Times New Roman" w:hAnsi="Times New Roman" w:cs="Times New Roman"/>
          <w:sz w:val="20"/>
          <w:lang w:eastAsia="ar-SA"/>
        </w:rPr>
        <w:t xml:space="preserve">, </w:t>
      </w:r>
      <w:r>
        <w:rPr>
          <w:rFonts w:ascii="Times New Roman" w:hAnsi="Times New Roman" w:cs="Times New Roman"/>
          <w:sz w:val="20"/>
        </w:rPr>
        <w:t>"</w:t>
      </w:r>
      <w:proofErr w:type="spellStart"/>
      <w:r>
        <w:rPr>
          <w:rFonts w:ascii="Times New Roman" w:hAnsi="Times New Roman" w:cs="Times New Roman"/>
          <w:iCs/>
          <w:sz w:val="20"/>
          <w:lang w:eastAsia="ar-SA"/>
        </w:rPr>
        <w:t>Gautran</w:t>
      </w:r>
      <w:proofErr w:type="spellEnd"/>
      <w:r>
        <w:rPr>
          <w:rFonts w:ascii="Times New Roman" w:hAnsi="Times New Roman" w:cs="Times New Roman"/>
          <w:iCs/>
          <w:sz w:val="20"/>
          <w:lang w:eastAsia="ar-SA"/>
        </w:rPr>
        <w:t xml:space="preserve"> (François),</w:t>
      </w:r>
      <w:r>
        <w:rPr>
          <w:rFonts w:ascii="Times New Roman" w:hAnsi="Times New Roman" w:cs="Times New Roman"/>
          <w:bCs/>
          <w:sz w:val="20"/>
          <w:lang w:eastAsia="ar-SA"/>
        </w:rPr>
        <w:t xml:space="preserve">" </w:t>
      </w:r>
      <w:r>
        <w:rPr>
          <w:rFonts w:ascii="Times New Roman" w:hAnsi="Times New Roman" w:cs="Times New Roman"/>
          <w:i/>
          <w:sz w:val="20"/>
          <w:lang w:eastAsia="ar-SA"/>
        </w:rPr>
        <w:t xml:space="preserve">Dictionnaire de biographie française </w:t>
      </w:r>
      <w:r>
        <w:rPr>
          <w:rFonts w:ascii="Times New Roman" w:hAnsi="Times New Roman" w:cs="Times New Roman"/>
          <w:sz w:val="20"/>
          <w:lang w:eastAsia="ar-SA"/>
        </w:rPr>
        <w:t xml:space="preserve">(Paris: </w:t>
      </w:r>
      <w:proofErr w:type="spellStart"/>
      <w:r>
        <w:rPr>
          <w:rFonts w:ascii="Times New Roman" w:hAnsi="Times New Roman" w:cs="Times New Roman"/>
          <w:sz w:val="20"/>
          <w:lang w:eastAsia="ar-SA"/>
        </w:rPr>
        <w:t>Letouzey</w:t>
      </w:r>
      <w:proofErr w:type="spellEnd"/>
      <w:r>
        <w:rPr>
          <w:rFonts w:ascii="Times New Roman" w:hAnsi="Times New Roman" w:cs="Times New Roman"/>
          <w:sz w:val="20"/>
          <w:lang w:eastAsia="ar-SA"/>
        </w:rPr>
        <w:t xml:space="preserve"> et </w:t>
      </w:r>
      <w:proofErr w:type="spellStart"/>
      <w:r>
        <w:rPr>
          <w:rFonts w:ascii="Times New Roman" w:hAnsi="Times New Roman" w:cs="Times New Roman"/>
          <w:sz w:val="20"/>
          <w:lang w:eastAsia="ar-SA"/>
        </w:rPr>
        <w:t>Ané</w:t>
      </w:r>
      <w:proofErr w:type="spellEnd"/>
      <w:r>
        <w:rPr>
          <w:rFonts w:ascii="Times New Roman" w:hAnsi="Times New Roman" w:cs="Times New Roman"/>
          <w:sz w:val="20"/>
          <w:lang w:eastAsia="ar-SA"/>
        </w:rPr>
        <w:t xml:space="preserve">, 1982), 15:856-857; </w:t>
      </w:r>
      <w:proofErr w:type="spellStart"/>
      <w:r>
        <w:rPr>
          <w:rFonts w:ascii="Times New Roman" w:hAnsi="Times New Roman" w:cs="Times New Roman"/>
          <w:bCs/>
          <w:sz w:val="20"/>
          <w:lang w:eastAsia="ar-SA"/>
        </w:rPr>
        <w:t>Audenaert</w:t>
      </w:r>
      <w:proofErr w:type="spellEnd"/>
      <w:r>
        <w:rPr>
          <w:rFonts w:ascii="Times New Roman" w:hAnsi="Times New Roman" w:cs="Times New Roman"/>
          <w:bCs/>
          <w:sz w:val="20"/>
          <w:lang w:eastAsia="ar-SA"/>
        </w:rPr>
        <w:t xml:space="preserve">, </w:t>
      </w:r>
      <w:proofErr w:type="spellStart"/>
      <w:r>
        <w:rPr>
          <w:rFonts w:ascii="Times New Roman" w:hAnsi="Times New Roman" w:cs="Times New Roman"/>
          <w:bCs/>
          <w:i/>
          <w:sz w:val="20"/>
          <w:lang w:eastAsia="ar-SA"/>
        </w:rPr>
        <w:t>Prosopographia</w:t>
      </w:r>
      <w:proofErr w:type="spellEnd"/>
      <w:r>
        <w:rPr>
          <w:rFonts w:ascii="Times New Roman" w:hAnsi="Times New Roman" w:cs="Times New Roman"/>
          <w:bCs/>
          <w:iCs/>
          <w:sz w:val="20"/>
          <w:lang w:eastAsia="ar-SA"/>
        </w:rPr>
        <w:t xml:space="preserve">, </w:t>
      </w:r>
      <w:r>
        <w:rPr>
          <w:rFonts w:ascii="Times New Roman" w:hAnsi="Times New Roman" w:cs="Times New Roman"/>
          <w:bCs/>
          <w:sz w:val="20"/>
          <w:lang w:eastAsia="ar-SA"/>
        </w:rPr>
        <w:t>368-369.</w:t>
      </w:r>
    </w:p>
  </w:footnote>
  <w:footnote w:id="82">
    <w:p w14:paraId="26D140FD" w14:textId="77777777" w:rsidR="007F27D5" w:rsidRDefault="007F27D5" w:rsidP="007F27D5">
      <w:pPr>
        <w:pStyle w:val="Notedebasdepage"/>
        <w:rPr>
          <w:rFonts w:ascii="Times New Roman" w:hAnsi="Times New Roman" w:cs="Times New Roman"/>
        </w:rPr>
      </w:pPr>
      <w:r>
        <w:rPr>
          <w:rStyle w:val="Appelnotedebasdep"/>
        </w:rPr>
        <w:footnoteRef/>
      </w:r>
      <w:r>
        <w:rPr>
          <w:rFonts w:ascii="Times New Roman" w:hAnsi="Times New Roman" w:cs="Times New Roman"/>
        </w:rPr>
        <w:t xml:space="preserve"> François </w:t>
      </w:r>
      <w:proofErr w:type="spellStart"/>
      <w:r>
        <w:rPr>
          <w:rFonts w:ascii="Times New Roman" w:hAnsi="Times New Roman" w:cs="Times New Roman"/>
        </w:rPr>
        <w:t>Gautran</w:t>
      </w:r>
      <w:proofErr w:type="spellEnd"/>
      <w:r>
        <w:rPr>
          <w:rFonts w:ascii="Times New Roman" w:hAnsi="Times New Roman" w:cs="Times New Roman"/>
        </w:rPr>
        <w:t xml:space="preserve">, </w:t>
      </w:r>
      <w:r>
        <w:rPr>
          <w:rFonts w:ascii="Times New Roman" w:hAnsi="Times New Roman" w:cs="Times New Roman"/>
          <w:i/>
        </w:rPr>
        <w:t xml:space="preserve">Question historique ou il se traite si Tournai est une ville des anciens Nerviens et si elle en est la capitale </w:t>
      </w:r>
      <w:r>
        <w:rPr>
          <w:rFonts w:ascii="Times New Roman" w:hAnsi="Times New Roman" w:cs="Times New Roman"/>
        </w:rPr>
        <w:t>(Tournai: de l'imprimerie de la Veuve Adrien Quinque, 1658)</w:t>
      </w:r>
      <w:r>
        <w:rPr>
          <w:rFonts w:ascii="Times New Roman" w:hAnsi="Times New Roman" w:cs="Times New Roman"/>
          <w:iCs/>
        </w:rPr>
        <w:t xml:space="preserve">, </w:t>
      </w:r>
      <w:r>
        <w:rPr>
          <w:rFonts w:ascii="Times New Roman" w:hAnsi="Times New Roman" w:cs="Times New Roman"/>
        </w:rPr>
        <w:t xml:space="preserve">fol. A 3 </w:t>
      </w:r>
      <w:proofErr w:type="spellStart"/>
      <w:r>
        <w:rPr>
          <w:rFonts w:ascii="Times New Roman" w:hAnsi="Times New Roman" w:cs="Times New Roman"/>
        </w:rPr>
        <w:t>r.-v.</w:t>
      </w:r>
      <w:proofErr w:type="spellEnd"/>
      <w:r>
        <w:rPr>
          <w:rFonts w:ascii="Times New Roman" w:hAnsi="Times New Roman" w:cs="Times New Roman"/>
        </w:rPr>
        <w:t xml:space="preserve"> (</w:t>
      </w:r>
      <w:proofErr w:type="spellStart"/>
      <w:r>
        <w:rPr>
          <w:rFonts w:ascii="Times New Roman" w:hAnsi="Times New Roman" w:cs="Times New Roman"/>
        </w:rPr>
        <w:t>dedication</w:t>
      </w:r>
      <w:proofErr w:type="spellEnd"/>
      <w:r>
        <w:rPr>
          <w:rFonts w:ascii="Times New Roman" w:hAnsi="Times New Roman" w:cs="Times New Roman"/>
        </w:rPr>
        <w:t>).</w:t>
      </w:r>
    </w:p>
  </w:footnote>
  <w:footnote w:id="83">
    <w:p w14:paraId="63EF6446" w14:textId="77777777" w:rsidR="0070165D" w:rsidRDefault="00654BE1">
      <w:pPr>
        <w:spacing w:line="240" w:lineRule="auto"/>
        <w:jc w:val="left"/>
        <w:rPr>
          <w:rFonts w:ascii="Times New Roman" w:hAnsi="Times New Roman" w:cs="Times New Roman"/>
          <w:i/>
          <w:iCs/>
          <w:sz w:val="20"/>
        </w:rPr>
      </w:pPr>
      <w:r>
        <w:rPr>
          <w:rFonts w:ascii="Times New Roman" w:hAnsi="Times New Roman" w:cs="Times New Roman"/>
          <w:sz w:val="20"/>
          <w:vertAlign w:val="superscript"/>
        </w:rPr>
        <w:footnoteRef/>
      </w:r>
      <w:r>
        <w:rPr>
          <w:rFonts w:ascii="Times New Roman" w:hAnsi="Times New Roman" w:cs="Times New Roman"/>
          <w:sz w:val="20"/>
        </w:rPr>
        <w:t xml:space="preserve"> Alain </w:t>
      </w:r>
      <w:proofErr w:type="spellStart"/>
      <w:r>
        <w:rPr>
          <w:rFonts w:ascii="Times New Roman" w:hAnsi="Times New Roman" w:cs="Times New Roman"/>
          <w:sz w:val="20"/>
        </w:rPr>
        <w:t>Lottin</w:t>
      </w:r>
      <w:proofErr w:type="spellEnd"/>
      <w:r>
        <w:rPr>
          <w:rFonts w:ascii="Times New Roman" w:hAnsi="Times New Roman" w:cs="Times New Roman"/>
          <w:sz w:val="20"/>
        </w:rPr>
        <w:t xml:space="preserve">, </w:t>
      </w:r>
      <w:r>
        <w:rPr>
          <w:rFonts w:ascii="Times New Roman" w:hAnsi="Times New Roman" w:cs="Times New Roman"/>
          <w:i/>
          <w:iCs/>
          <w:sz w:val="20"/>
        </w:rPr>
        <w:t xml:space="preserve">Lille, citadelle de la Contre-Réforme ? (1598-1668) </w:t>
      </w:r>
      <w:r>
        <w:rPr>
          <w:rFonts w:ascii="Times New Roman" w:hAnsi="Times New Roman" w:cs="Times New Roman"/>
          <w:sz w:val="20"/>
        </w:rPr>
        <w:t>(Villeneuve d'Ascq: Septentrion, 2013), 63.</w:t>
      </w:r>
    </w:p>
  </w:footnote>
  <w:footnote w:id="84">
    <w:p w14:paraId="71E6B48F" w14:textId="77777777" w:rsidR="0070165D" w:rsidRPr="00A616C4" w:rsidRDefault="00654BE1">
      <w:pPr>
        <w:spacing w:line="240" w:lineRule="auto"/>
        <w:jc w:val="left"/>
        <w:rPr>
          <w:rFonts w:ascii="Times New Roman" w:hAnsi="Times New Roman" w:cs="Times New Roman"/>
          <w:sz w:val="20"/>
          <w:highlight w:val="yellow"/>
          <w:lang w:val="en-US"/>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w:t>
      </w:r>
      <w:r>
        <w:rPr>
          <w:rFonts w:ascii="Times New Roman" w:hAnsi="Times New Roman" w:cs="Times New Roman"/>
          <w:i/>
          <w:sz w:val="20"/>
        </w:rPr>
        <w:t xml:space="preserve">faire </w:t>
      </w:r>
      <w:proofErr w:type="spellStart"/>
      <w:r>
        <w:rPr>
          <w:rFonts w:ascii="Times New Roman" w:hAnsi="Times New Roman" w:cs="Times New Roman"/>
          <w:i/>
          <w:sz w:val="20"/>
        </w:rPr>
        <w:t>veoir</w:t>
      </w:r>
      <w:proofErr w:type="spellEnd"/>
      <w:r>
        <w:rPr>
          <w:rFonts w:ascii="Times New Roman" w:hAnsi="Times New Roman" w:cs="Times New Roman"/>
          <w:i/>
          <w:sz w:val="20"/>
        </w:rPr>
        <w:t xml:space="preserve"> l’antiquité </w:t>
      </w:r>
      <w:proofErr w:type="spellStart"/>
      <w:r>
        <w:rPr>
          <w:rFonts w:ascii="Times New Roman" w:hAnsi="Times New Roman" w:cs="Times New Roman"/>
          <w:i/>
          <w:sz w:val="20"/>
        </w:rPr>
        <w:t>venerable</w:t>
      </w:r>
      <w:proofErr w:type="spellEnd"/>
      <w:r>
        <w:rPr>
          <w:rFonts w:ascii="Times New Roman" w:hAnsi="Times New Roman" w:cs="Times New Roman"/>
          <w:i/>
          <w:sz w:val="20"/>
        </w:rPr>
        <w:t xml:space="preserve"> de Tournay, non seulement quant au temporel, mais principalement quant au spirituel concernant le Christianisme de ce pays</w:t>
      </w:r>
      <w:r>
        <w:rPr>
          <w:rFonts w:ascii="Times New Roman" w:hAnsi="Times New Roman" w:cs="Times New Roman"/>
          <w:iCs/>
          <w:sz w:val="20"/>
        </w:rPr>
        <w:t>.</w:t>
      </w:r>
      <w:r>
        <w:rPr>
          <w:rFonts w:ascii="Times New Roman" w:eastAsia="NotDefSpecial" w:hAnsi="Times New Roman" w:cs="Times New Roman"/>
          <w:bCs/>
          <w:sz w:val="20"/>
          <w:lang w:eastAsia="fr-FR"/>
        </w:rPr>
        <w:t xml:space="preserve">" </w:t>
      </w:r>
      <w:r w:rsidRPr="00A616C4">
        <w:rPr>
          <w:rFonts w:ascii="Times New Roman" w:hAnsi="Times New Roman" w:cs="Times New Roman"/>
          <w:bCs/>
          <w:sz w:val="20"/>
          <w:lang w:val="en-US"/>
        </w:rPr>
        <w:t xml:space="preserve">Cousin, </w:t>
      </w:r>
      <w:proofErr w:type="spellStart"/>
      <w:r w:rsidRPr="00A616C4">
        <w:rPr>
          <w:rFonts w:ascii="Times New Roman" w:hAnsi="Times New Roman" w:cs="Times New Roman"/>
          <w:bCs/>
          <w:i/>
          <w:iCs/>
          <w:sz w:val="20"/>
          <w:lang w:val="en-US"/>
        </w:rPr>
        <w:t>Histoire</w:t>
      </w:r>
      <w:proofErr w:type="spellEnd"/>
      <w:r w:rsidRPr="00A616C4">
        <w:rPr>
          <w:rFonts w:ascii="Times New Roman" w:hAnsi="Times New Roman" w:cs="Times New Roman"/>
          <w:bCs/>
          <w:i/>
          <w:iCs/>
          <w:sz w:val="20"/>
          <w:lang w:val="en-US"/>
        </w:rPr>
        <w:t xml:space="preserve"> de </w:t>
      </w:r>
      <w:proofErr w:type="spellStart"/>
      <w:r w:rsidRPr="00A616C4">
        <w:rPr>
          <w:rFonts w:ascii="Times New Roman" w:hAnsi="Times New Roman" w:cs="Times New Roman"/>
          <w:bCs/>
          <w:i/>
          <w:iCs/>
          <w:sz w:val="20"/>
          <w:lang w:val="en-US"/>
        </w:rPr>
        <w:t>Tournay</w:t>
      </w:r>
      <w:proofErr w:type="spellEnd"/>
      <w:r w:rsidRPr="00A616C4">
        <w:rPr>
          <w:rFonts w:ascii="Times New Roman" w:hAnsi="Times New Roman" w:cs="Times New Roman"/>
          <w:bCs/>
          <w:sz w:val="20"/>
          <w:lang w:val="en-US"/>
        </w:rPr>
        <w:t>, unpaginated notice to the reader.</w:t>
      </w:r>
    </w:p>
  </w:footnote>
  <w:footnote w:id="85">
    <w:p w14:paraId="3AA9B7B4"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bCs/>
          <w:sz w:val="20"/>
          <w:lang w:val="en-US"/>
        </w:rPr>
        <w:t xml:space="preserve"> Cousin, </w:t>
      </w:r>
      <w:proofErr w:type="spellStart"/>
      <w:r w:rsidRPr="00A616C4">
        <w:rPr>
          <w:rFonts w:ascii="Times New Roman" w:hAnsi="Times New Roman" w:cs="Times New Roman"/>
          <w:bCs/>
          <w:i/>
          <w:iCs/>
          <w:sz w:val="20"/>
          <w:lang w:val="en-US"/>
        </w:rPr>
        <w:t>Histoire</w:t>
      </w:r>
      <w:proofErr w:type="spellEnd"/>
      <w:r w:rsidRPr="00A616C4">
        <w:rPr>
          <w:rFonts w:ascii="Times New Roman" w:hAnsi="Times New Roman" w:cs="Times New Roman"/>
          <w:bCs/>
          <w:i/>
          <w:iCs/>
          <w:sz w:val="20"/>
          <w:lang w:val="en-US"/>
        </w:rPr>
        <w:t xml:space="preserve"> de </w:t>
      </w:r>
      <w:proofErr w:type="spellStart"/>
      <w:r w:rsidRPr="00A616C4">
        <w:rPr>
          <w:rFonts w:ascii="Times New Roman" w:hAnsi="Times New Roman" w:cs="Times New Roman"/>
          <w:bCs/>
          <w:i/>
          <w:iCs/>
          <w:sz w:val="20"/>
          <w:lang w:val="en-US"/>
        </w:rPr>
        <w:t>Tournay</w:t>
      </w:r>
      <w:proofErr w:type="spellEnd"/>
      <w:r w:rsidRPr="00A616C4">
        <w:rPr>
          <w:rFonts w:ascii="Times New Roman" w:hAnsi="Times New Roman" w:cs="Times New Roman"/>
          <w:bCs/>
          <w:sz w:val="20"/>
          <w:lang w:val="en-US"/>
        </w:rPr>
        <w:t>, 65-70.</w:t>
      </w:r>
    </w:p>
  </w:footnote>
  <w:footnote w:id="86">
    <w:p w14:paraId="02240A92" w14:textId="545A012B" w:rsidR="0070165D" w:rsidRPr="00A616C4" w:rsidRDefault="00654BE1">
      <w:pPr>
        <w:spacing w:line="240" w:lineRule="auto"/>
        <w:jc w:val="left"/>
        <w:rPr>
          <w:rFonts w:ascii="Times New Roman" w:hAnsi="Times New Roman" w:cs="Times New Roman"/>
          <w:sz w:val="20"/>
          <w:lang w:val="en-US"/>
        </w:rPr>
      </w:pPr>
      <w:r>
        <w:rPr>
          <w:rStyle w:val="Appelnotedebasdep"/>
          <w:rFonts w:ascii="Times New Roman" w:hAnsi="Times New Roman" w:cs="Times New Roman"/>
          <w:sz w:val="20"/>
        </w:rPr>
        <w:footnoteRef/>
      </w:r>
      <w:r w:rsidRPr="00A616C4">
        <w:rPr>
          <w:rFonts w:ascii="Times New Roman" w:hAnsi="Times New Roman" w:cs="Times New Roman"/>
          <w:sz w:val="20"/>
          <w:lang w:val="en-US"/>
        </w:rPr>
        <w:t xml:space="preserve"> Latteur, 182-184, 299-302 and 330-331.</w:t>
      </w:r>
    </w:p>
  </w:footnote>
  <w:footnote w:id="87">
    <w:p w14:paraId="3BB638B0"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bCs/>
          <w:sz w:val="20"/>
          <w:lang w:val="en-US"/>
        </w:rPr>
        <w:t xml:space="preserve"> Cousin, </w:t>
      </w:r>
      <w:proofErr w:type="spellStart"/>
      <w:r w:rsidRPr="00A616C4">
        <w:rPr>
          <w:rFonts w:ascii="Times New Roman" w:hAnsi="Times New Roman" w:cs="Times New Roman"/>
          <w:bCs/>
          <w:i/>
          <w:iCs/>
          <w:sz w:val="20"/>
          <w:lang w:val="en-US"/>
        </w:rPr>
        <w:t>Histoire</w:t>
      </w:r>
      <w:proofErr w:type="spellEnd"/>
      <w:r w:rsidRPr="00A616C4">
        <w:rPr>
          <w:rFonts w:ascii="Times New Roman" w:hAnsi="Times New Roman" w:cs="Times New Roman"/>
          <w:bCs/>
          <w:i/>
          <w:iCs/>
          <w:sz w:val="20"/>
          <w:lang w:val="en-US"/>
        </w:rPr>
        <w:t xml:space="preserve"> de </w:t>
      </w:r>
      <w:proofErr w:type="spellStart"/>
      <w:r w:rsidRPr="00A616C4">
        <w:rPr>
          <w:rFonts w:ascii="Times New Roman" w:hAnsi="Times New Roman" w:cs="Times New Roman"/>
          <w:bCs/>
          <w:i/>
          <w:iCs/>
          <w:sz w:val="20"/>
          <w:lang w:val="en-US"/>
        </w:rPr>
        <w:t>Tournay</w:t>
      </w:r>
      <w:proofErr w:type="spellEnd"/>
      <w:r w:rsidRPr="00A616C4">
        <w:rPr>
          <w:rFonts w:ascii="Times New Roman" w:hAnsi="Times New Roman" w:cs="Times New Roman"/>
          <w:bCs/>
          <w:sz w:val="20"/>
          <w:lang w:val="en-US"/>
        </w:rPr>
        <w:t>, 69-70 and 85.</w:t>
      </w:r>
    </w:p>
  </w:footnote>
  <w:footnote w:id="88">
    <w:p w14:paraId="58A993E0" w14:textId="46C0C28C"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sz w:val="20"/>
          <w:lang w:val="en-US"/>
        </w:rPr>
        <w:t xml:space="preserve"> </w:t>
      </w:r>
      <w:proofErr w:type="spellStart"/>
      <w:r w:rsidRPr="00A616C4">
        <w:rPr>
          <w:rFonts w:ascii="Times New Roman" w:hAnsi="Times New Roman" w:cs="Times New Roman"/>
          <w:sz w:val="20"/>
          <w:lang w:val="en-US"/>
        </w:rPr>
        <w:t>Miraeus</w:t>
      </w:r>
      <w:proofErr w:type="spellEnd"/>
      <w:r w:rsidRPr="00A616C4">
        <w:rPr>
          <w:rFonts w:ascii="Times New Roman" w:hAnsi="Times New Roman" w:cs="Times New Roman"/>
          <w:sz w:val="20"/>
          <w:lang w:val="en-US"/>
        </w:rPr>
        <w:t xml:space="preserve">, </w:t>
      </w:r>
      <w:r w:rsidRPr="00A616C4">
        <w:rPr>
          <w:rFonts w:ascii="Times New Roman" w:hAnsi="Times New Roman" w:cs="Times New Roman"/>
          <w:i/>
          <w:iCs/>
          <w:sz w:val="20"/>
          <w:lang w:val="en-US"/>
        </w:rPr>
        <w:t>Rerum</w:t>
      </w:r>
      <w:r w:rsidRPr="00A616C4">
        <w:rPr>
          <w:rFonts w:ascii="Times New Roman" w:hAnsi="Times New Roman" w:cs="Times New Roman"/>
          <w:sz w:val="20"/>
          <w:lang w:val="en-US"/>
        </w:rPr>
        <w:t>, 40-41.</w:t>
      </w:r>
    </w:p>
  </w:footnote>
  <w:footnote w:id="89">
    <w:p w14:paraId="7C9AE458"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sz w:val="20"/>
          <w:lang w:val="en-US"/>
        </w:rPr>
        <w:t xml:space="preserve"> </w:t>
      </w:r>
      <w:proofErr w:type="spellStart"/>
      <w:r w:rsidRPr="00A616C4">
        <w:rPr>
          <w:rFonts w:ascii="Times New Roman" w:eastAsia="Times New Roman" w:hAnsi="Times New Roman" w:cs="Times New Roman"/>
          <w:sz w:val="20"/>
          <w:lang w:val="en-US" w:eastAsia="ar-SA"/>
        </w:rPr>
        <w:t>Bucherius</w:t>
      </w:r>
      <w:proofErr w:type="spellEnd"/>
      <w:r w:rsidRPr="00A616C4">
        <w:rPr>
          <w:rFonts w:ascii="Times New Roman" w:eastAsia="Times New Roman" w:hAnsi="Times New Roman" w:cs="Times New Roman"/>
          <w:sz w:val="20"/>
          <w:lang w:val="en-US" w:eastAsia="ar-SA"/>
        </w:rPr>
        <w:t xml:space="preserve">, </w:t>
      </w:r>
      <w:r w:rsidRPr="00A616C4">
        <w:rPr>
          <w:rFonts w:ascii="Times New Roman" w:hAnsi="Times New Roman" w:cs="Times New Roman"/>
          <w:i/>
          <w:sz w:val="20"/>
          <w:lang w:val="en-US"/>
        </w:rPr>
        <w:t>Belgium</w:t>
      </w:r>
      <w:r w:rsidRPr="00A616C4">
        <w:rPr>
          <w:rFonts w:ascii="Times New Roman" w:hAnsi="Times New Roman" w:cs="Times New Roman"/>
          <w:iCs/>
          <w:sz w:val="20"/>
          <w:lang w:val="en-US"/>
        </w:rPr>
        <w:t xml:space="preserve">, </w:t>
      </w:r>
      <w:r w:rsidRPr="00A616C4">
        <w:rPr>
          <w:rFonts w:ascii="Times New Roman" w:eastAsia="Times New Roman" w:hAnsi="Times New Roman" w:cs="Times New Roman"/>
          <w:sz w:val="20"/>
          <w:lang w:val="en-US" w:eastAsia="ar-SA"/>
        </w:rPr>
        <w:t>502-503.</w:t>
      </w:r>
    </w:p>
  </w:footnote>
  <w:footnote w:id="90">
    <w:p w14:paraId="49000007" w14:textId="01CFDA0E" w:rsidR="00AC4E63" w:rsidRPr="00A616C4" w:rsidRDefault="00AC4E63">
      <w:pPr>
        <w:pStyle w:val="Notedebasdepage"/>
        <w:rPr>
          <w:rFonts w:ascii="Times New Roman" w:hAnsi="Times New Roman" w:cs="Times New Roman"/>
          <w:lang w:val="en-US"/>
        </w:rPr>
      </w:pPr>
      <w:r w:rsidRPr="00AC4E63">
        <w:rPr>
          <w:rStyle w:val="Appelnotedebasdep"/>
          <w:rFonts w:ascii="Times New Roman" w:hAnsi="Times New Roman" w:cs="Times New Roman"/>
        </w:rPr>
        <w:footnoteRef/>
      </w:r>
      <w:r w:rsidRPr="00A616C4">
        <w:rPr>
          <w:rFonts w:ascii="Times New Roman" w:hAnsi="Times New Roman" w:cs="Times New Roman"/>
          <w:lang w:val="en-US"/>
        </w:rPr>
        <w:t xml:space="preserve"> </w:t>
      </w:r>
      <w:proofErr w:type="spellStart"/>
      <w:r w:rsidRPr="00A616C4">
        <w:rPr>
          <w:rFonts w:ascii="Times New Roman" w:eastAsia="Times New Roman" w:hAnsi="Times New Roman" w:cs="Times New Roman"/>
          <w:lang w:val="en-US" w:eastAsia="ar-SA"/>
        </w:rPr>
        <w:t>Bucherius</w:t>
      </w:r>
      <w:proofErr w:type="spellEnd"/>
      <w:r w:rsidRPr="00A616C4">
        <w:rPr>
          <w:rFonts w:ascii="Times New Roman" w:eastAsia="Times New Roman" w:hAnsi="Times New Roman" w:cs="Times New Roman"/>
          <w:lang w:val="en-US" w:eastAsia="ar-SA"/>
        </w:rPr>
        <w:t xml:space="preserve">, </w:t>
      </w:r>
      <w:r w:rsidRPr="00A616C4">
        <w:rPr>
          <w:rFonts w:ascii="Times New Roman" w:hAnsi="Times New Roman" w:cs="Times New Roman"/>
          <w:i/>
          <w:lang w:val="en-US"/>
        </w:rPr>
        <w:t>Belgium</w:t>
      </w:r>
      <w:r w:rsidRPr="00A616C4">
        <w:rPr>
          <w:rFonts w:ascii="Times New Roman" w:hAnsi="Times New Roman" w:cs="Times New Roman"/>
          <w:iCs/>
          <w:lang w:val="en-US"/>
        </w:rPr>
        <w:t>, 502.</w:t>
      </w:r>
    </w:p>
  </w:footnote>
  <w:footnote w:id="91">
    <w:p w14:paraId="5D36FA5B"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eastAsia="Times New Roman" w:hAnsi="Times New Roman" w:cs="Times New Roman"/>
          <w:sz w:val="20"/>
          <w:lang w:val="en-US" w:eastAsia="ar-SA"/>
        </w:rPr>
        <w:t xml:space="preserve"> </w:t>
      </w:r>
      <w:proofErr w:type="spellStart"/>
      <w:r w:rsidRPr="00A616C4">
        <w:rPr>
          <w:rFonts w:ascii="Times New Roman" w:eastAsia="Times New Roman" w:hAnsi="Times New Roman" w:cs="Times New Roman"/>
          <w:sz w:val="20"/>
          <w:lang w:val="en-US" w:eastAsia="ar-SA"/>
        </w:rPr>
        <w:t>Bucherius</w:t>
      </w:r>
      <w:proofErr w:type="spellEnd"/>
      <w:r w:rsidRPr="00A616C4">
        <w:rPr>
          <w:rFonts w:ascii="Times New Roman" w:eastAsia="Times New Roman" w:hAnsi="Times New Roman" w:cs="Times New Roman"/>
          <w:sz w:val="20"/>
          <w:lang w:val="en-US" w:eastAsia="ar-SA"/>
        </w:rPr>
        <w:t xml:space="preserve">, </w:t>
      </w:r>
      <w:r w:rsidRPr="00A616C4">
        <w:rPr>
          <w:rFonts w:ascii="Times New Roman" w:hAnsi="Times New Roman" w:cs="Times New Roman"/>
          <w:i/>
          <w:sz w:val="20"/>
          <w:lang w:val="en-US"/>
        </w:rPr>
        <w:t>Belgium</w:t>
      </w:r>
      <w:r w:rsidRPr="00A616C4">
        <w:rPr>
          <w:rFonts w:ascii="Times New Roman" w:hAnsi="Times New Roman" w:cs="Times New Roman"/>
          <w:iCs/>
          <w:sz w:val="20"/>
          <w:lang w:val="en-US"/>
        </w:rPr>
        <w:t xml:space="preserve">, </w:t>
      </w:r>
      <w:r w:rsidRPr="00A616C4">
        <w:rPr>
          <w:rFonts w:ascii="Times New Roman" w:eastAsia="Times New Roman" w:hAnsi="Times New Roman" w:cs="Times New Roman"/>
          <w:sz w:val="20"/>
          <w:lang w:val="en-US" w:eastAsia="ar-SA"/>
        </w:rPr>
        <w:t>253-255.</w:t>
      </w:r>
    </w:p>
  </w:footnote>
  <w:footnote w:id="92">
    <w:p w14:paraId="212F4E9A"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eastAsia="Calibri" w:hAnsi="Times New Roman" w:cs="Times New Roman"/>
          <w:sz w:val="20"/>
        </w:rPr>
        <w:t xml:space="preserve"> </w:t>
      </w:r>
      <w:r>
        <w:rPr>
          <w:rFonts w:ascii="Times New Roman" w:hAnsi="Times New Roman" w:cs="Times New Roman"/>
          <w:sz w:val="20"/>
        </w:rPr>
        <w:t xml:space="preserve">Janine </w:t>
      </w:r>
      <w:proofErr w:type="spellStart"/>
      <w:r>
        <w:rPr>
          <w:rFonts w:ascii="Times New Roman" w:hAnsi="Times New Roman" w:cs="Times New Roman"/>
          <w:sz w:val="20"/>
        </w:rPr>
        <w:t>Desmulliez</w:t>
      </w:r>
      <w:proofErr w:type="spellEnd"/>
      <w:r>
        <w:rPr>
          <w:rFonts w:ascii="Times New Roman" w:hAnsi="Times New Roman" w:cs="Times New Roman"/>
          <w:sz w:val="20"/>
        </w:rPr>
        <w:t xml:space="preserve">, Ludo </w:t>
      </w:r>
      <w:proofErr w:type="spellStart"/>
      <w:r>
        <w:rPr>
          <w:rFonts w:ascii="Times New Roman" w:hAnsi="Times New Roman" w:cs="Times New Roman"/>
          <w:sz w:val="20"/>
        </w:rPr>
        <w:t>Milis</w:t>
      </w:r>
      <w:proofErr w:type="spellEnd"/>
      <w:r>
        <w:rPr>
          <w:rFonts w:ascii="Times New Roman" w:hAnsi="Times New Roman" w:cs="Times New Roman"/>
          <w:sz w:val="20"/>
        </w:rPr>
        <w:t xml:space="preserve"> and Alain </w:t>
      </w:r>
      <w:proofErr w:type="spellStart"/>
      <w:r>
        <w:rPr>
          <w:rFonts w:ascii="Times New Roman" w:hAnsi="Times New Roman" w:cs="Times New Roman"/>
          <w:sz w:val="20"/>
        </w:rPr>
        <w:t>Lottin</w:t>
      </w:r>
      <w:proofErr w:type="spellEnd"/>
      <w:r>
        <w:rPr>
          <w:rFonts w:ascii="Times New Roman" w:hAnsi="Times New Roman" w:cs="Times New Roman"/>
          <w:sz w:val="20"/>
        </w:rPr>
        <w:t xml:space="preserve">, </w:t>
      </w:r>
      <w:r>
        <w:rPr>
          <w:rFonts w:ascii="Times New Roman" w:hAnsi="Times New Roman" w:cs="Times New Roman"/>
          <w:i/>
          <w:sz w:val="20"/>
        </w:rPr>
        <w:t>Histoire des provinces françaises du Nord</w:t>
      </w:r>
      <w:r>
        <w:rPr>
          <w:rFonts w:ascii="Times New Roman" w:hAnsi="Times New Roman" w:cs="Times New Roman"/>
          <w:sz w:val="20"/>
        </w:rPr>
        <w:t xml:space="preserve"> (Arras: Artois presses université, 2006), 1:115.</w:t>
      </w:r>
    </w:p>
  </w:footnote>
  <w:footnote w:id="93">
    <w:p w14:paraId="00102926" w14:textId="76C6C02A" w:rsidR="00D752C2" w:rsidRPr="00D752C2" w:rsidRDefault="00D752C2">
      <w:pPr>
        <w:pStyle w:val="Notedebasdepage"/>
        <w:rPr>
          <w:rFonts w:ascii="Times New Roman" w:hAnsi="Times New Roman" w:cs="Times New Roman"/>
          <w:lang w:val="fr-BE"/>
        </w:rPr>
      </w:pPr>
      <w:r w:rsidRPr="00D752C2">
        <w:rPr>
          <w:rStyle w:val="Appelnotedebasdep"/>
          <w:rFonts w:ascii="Times New Roman" w:hAnsi="Times New Roman" w:cs="Times New Roman"/>
        </w:rPr>
        <w:footnoteRef/>
      </w:r>
      <w:r w:rsidRPr="00D752C2">
        <w:rPr>
          <w:rFonts w:ascii="Times New Roman" w:hAnsi="Times New Roman" w:cs="Times New Roman"/>
        </w:rPr>
        <w:t xml:space="preserve"> </w:t>
      </w:r>
      <w:proofErr w:type="spellStart"/>
      <w:r>
        <w:rPr>
          <w:rFonts w:ascii="Times New Roman" w:hAnsi="Times New Roman" w:cs="Times New Roman"/>
        </w:rPr>
        <w:t>Aegidius</w:t>
      </w:r>
      <w:proofErr w:type="spellEnd"/>
      <w:r>
        <w:rPr>
          <w:rFonts w:ascii="Times New Roman" w:hAnsi="Times New Roman" w:cs="Times New Roman"/>
        </w:rPr>
        <w:t xml:space="preserve"> </w:t>
      </w:r>
      <w:proofErr w:type="spellStart"/>
      <w:r>
        <w:rPr>
          <w:rFonts w:ascii="Times New Roman" w:hAnsi="Times New Roman" w:cs="Times New Roman"/>
        </w:rPr>
        <w:t>Bucherius</w:t>
      </w:r>
      <w:proofErr w:type="spellEnd"/>
      <w:r>
        <w:rPr>
          <w:rFonts w:ascii="Times New Roman" w:hAnsi="Times New Roman" w:cs="Times New Roman"/>
        </w:rPr>
        <w:t xml:space="preserve">, </w:t>
      </w:r>
      <w:r w:rsidRPr="00D752C2">
        <w:rPr>
          <w:rFonts w:ascii="Times New Roman" w:hAnsi="Times New Roman" w:cs="Times New Roman"/>
          <w:i/>
          <w:iCs/>
          <w:lang w:val="fr-BE"/>
        </w:rPr>
        <w:t xml:space="preserve">Disputatio </w:t>
      </w:r>
      <w:proofErr w:type="spellStart"/>
      <w:r w:rsidRPr="00D752C2">
        <w:rPr>
          <w:rFonts w:ascii="Times New Roman" w:hAnsi="Times New Roman" w:cs="Times New Roman"/>
          <w:i/>
          <w:iCs/>
          <w:lang w:val="fr-BE"/>
        </w:rPr>
        <w:t>historica</w:t>
      </w:r>
      <w:proofErr w:type="spellEnd"/>
      <w:r w:rsidRPr="00D752C2">
        <w:rPr>
          <w:rFonts w:ascii="Times New Roman" w:hAnsi="Times New Roman" w:cs="Times New Roman"/>
          <w:i/>
          <w:iCs/>
          <w:lang w:val="fr-BE"/>
        </w:rPr>
        <w:t xml:space="preserve"> de </w:t>
      </w:r>
      <w:proofErr w:type="spellStart"/>
      <w:r w:rsidRPr="00D752C2">
        <w:rPr>
          <w:rFonts w:ascii="Times New Roman" w:hAnsi="Times New Roman" w:cs="Times New Roman"/>
          <w:i/>
          <w:iCs/>
          <w:lang w:val="fr-BE"/>
        </w:rPr>
        <w:t>primis</w:t>
      </w:r>
      <w:proofErr w:type="spellEnd"/>
      <w:r w:rsidRPr="00D752C2">
        <w:rPr>
          <w:rFonts w:ascii="Times New Roman" w:hAnsi="Times New Roman" w:cs="Times New Roman"/>
          <w:i/>
          <w:iCs/>
          <w:lang w:val="fr-BE"/>
        </w:rPr>
        <w:t xml:space="preserve"> </w:t>
      </w:r>
      <w:proofErr w:type="spellStart"/>
      <w:r>
        <w:rPr>
          <w:rFonts w:ascii="Times New Roman" w:hAnsi="Times New Roman" w:cs="Times New Roman"/>
          <w:i/>
          <w:iCs/>
          <w:lang w:val="fr-BE"/>
        </w:rPr>
        <w:t>T</w:t>
      </w:r>
      <w:r w:rsidRPr="00D752C2">
        <w:rPr>
          <w:rFonts w:ascii="Times New Roman" w:hAnsi="Times New Roman" w:cs="Times New Roman"/>
          <w:i/>
          <w:iCs/>
          <w:lang w:val="fr-BE"/>
        </w:rPr>
        <w:t>ungrorum</w:t>
      </w:r>
      <w:proofErr w:type="spellEnd"/>
      <w:r w:rsidRPr="00D752C2">
        <w:rPr>
          <w:rFonts w:ascii="Times New Roman" w:hAnsi="Times New Roman" w:cs="Times New Roman"/>
          <w:i/>
          <w:iCs/>
          <w:lang w:val="fr-BE"/>
        </w:rPr>
        <w:t xml:space="preserve">, </w:t>
      </w:r>
      <w:proofErr w:type="spellStart"/>
      <w:r w:rsidRPr="00D752C2">
        <w:rPr>
          <w:rFonts w:ascii="Times New Roman" w:hAnsi="Times New Roman" w:cs="Times New Roman"/>
          <w:i/>
          <w:iCs/>
          <w:lang w:val="fr-BE"/>
        </w:rPr>
        <w:t>seu</w:t>
      </w:r>
      <w:proofErr w:type="spellEnd"/>
      <w:r w:rsidRPr="00D752C2">
        <w:rPr>
          <w:rFonts w:ascii="Times New Roman" w:hAnsi="Times New Roman" w:cs="Times New Roman"/>
          <w:i/>
          <w:iCs/>
          <w:lang w:val="fr-BE"/>
        </w:rPr>
        <w:t xml:space="preserve"> </w:t>
      </w:r>
      <w:proofErr w:type="spellStart"/>
      <w:r w:rsidRPr="00D752C2">
        <w:rPr>
          <w:rFonts w:ascii="Times New Roman" w:hAnsi="Times New Roman" w:cs="Times New Roman"/>
          <w:i/>
          <w:iCs/>
          <w:lang w:val="fr-BE"/>
        </w:rPr>
        <w:t>leodiensium</w:t>
      </w:r>
      <w:proofErr w:type="spellEnd"/>
      <w:r w:rsidRPr="00D752C2">
        <w:rPr>
          <w:rFonts w:ascii="Times New Roman" w:hAnsi="Times New Roman" w:cs="Times New Roman"/>
          <w:i/>
          <w:iCs/>
          <w:lang w:val="fr-BE"/>
        </w:rPr>
        <w:t xml:space="preserve"> </w:t>
      </w:r>
      <w:proofErr w:type="spellStart"/>
      <w:r w:rsidRPr="00D752C2">
        <w:rPr>
          <w:rFonts w:ascii="Times New Roman" w:hAnsi="Times New Roman" w:cs="Times New Roman"/>
          <w:i/>
          <w:iCs/>
          <w:lang w:val="fr-BE"/>
        </w:rPr>
        <w:t>episcopis</w:t>
      </w:r>
      <w:proofErr w:type="spellEnd"/>
      <w:r w:rsidRPr="00D752C2">
        <w:rPr>
          <w:rFonts w:ascii="Times New Roman" w:hAnsi="Times New Roman" w:cs="Times New Roman"/>
          <w:i/>
          <w:iCs/>
          <w:lang w:val="fr-BE"/>
        </w:rPr>
        <w:t xml:space="preserve">. Item </w:t>
      </w:r>
      <w:proofErr w:type="spellStart"/>
      <w:r w:rsidRPr="00D752C2">
        <w:rPr>
          <w:rFonts w:ascii="Times New Roman" w:hAnsi="Times New Roman" w:cs="Times New Roman"/>
          <w:i/>
          <w:iCs/>
          <w:lang w:val="fr-BE"/>
        </w:rPr>
        <w:t>Chronologia</w:t>
      </w:r>
      <w:proofErr w:type="spellEnd"/>
      <w:r w:rsidRPr="00D752C2">
        <w:rPr>
          <w:rFonts w:ascii="Times New Roman" w:hAnsi="Times New Roman" w:cs="Times New Roman"/>
          <w:i/>
          <w:iCs/>
          <w:lang w:val="fr-BE"/>
        </w:rPr>
        <w:t xml:space="preserve"> </w:t>
      </w:r>
      <w:proofErr w:type="spellStart"/>
      <w:r w:rsidRPr="00D752C2">
        <w:rPr>
          <w:rFonts w:ascii="Times New Roman" w:hAnsi="Times New Roman" w:cs="Times New Roman"/>
          <w:i/>
          <w:iCs/>
          <w:lang w:val="fr-BE"/>
        </w:rPr>
        <w:t>Posteriorum</w:t>
      </w:r>
      <w:proofErr w:type="spellEnd"/>
      <w:r>
        <w:rPr>
          <w:rFonts w:ascii="Times New Roman" w:hAnsi="Times New Roman" w:cs="Times New Roman"/>
          <w:lang w:val="fr-BE"/>
        </w:rPr>
        <w:t xml:space="preserve"> (Liège:</w:t>
      </w:r>
      <w:r w:rsidRPr="00D752C2">
        <w:t xml:space="preserve"> </w:t>
      </w:r>
      <w:proofErr w:type="spellStart"/>
      <w:r w:rsidRPr="00D752C2">
        <w:rPr>
          <w:rFonts w:ascii="Times New Roman" w:hAnsi="Times New Roman" w:cs="Times New Roman"/>
          <w:lang w:val="fr-BE"/>
        </w:rPr>
        <w:t>Typis</w:t>
      </w:r>
      <w:proofErr w:type="spellEnd"/>
      <w:r w:rsidRPr="00D752C2">
        <w:rPr>
          <w:rFonts w:ascii="Times New Roman" w:hAnsi="Times New Roman" w:cs="Times New Roman"/>
          <w:lang w:val="fr-BE"/>
        </w:rPr>
        <w:t xml:space="preserve"> Christiani </w:t>
      </w:r>
      <w:proofErr w:type="spellStart"/>
      <w:r w:rsidRPr="00D752C2">
        <w:rPr>
          <w:rFonts w:ascii="Times New Roman" w:hAnsi="Times New Roman" w:cs="Times New Roman"/>
          <w:lang w:val="fr-BE"/>
        </w:rPr>
        <w:t>Ouwerx</w:t>
      </w:r>
      <w:proofErr w:type="spellEnd"/>
      <w:r w:rsidRPr="00D752C2">
        <w:rPr>
          <w:rFonts w:ascii="Times New Roman" w:hAnsi="Times New Roman" w:cs="Times New Roman"/>
          <w:lang w:val="fr-BE"/>
        </w:rPr>
        <w:t>,</w:t>
      </w:r>
      <w:r>
        <w:rPr>
          <w:rFonts w:ascii="Times New Roman" w:hAnsi="Times New Roman" w:cs="Times New Roman"/>
          <w:lang w:val="fr-BE"/>
        </w:rPr>
        <w:t xml:space="preserve"> 1612).</w:t>
      </w:r>
    </w:p>
  </w:footnote>
  <w:footnote w:id="94">
    <w:p w14:paraId="2EE71FBF"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sz w:val="20"/>
          <w:lang w:eastAsia="ar-SA"/>
        </w:rPr>
        <w:t>Catullus</w:t>
      </w:r>
      <w:proofErr w:type="spellEnd"/>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i/>
          <w:iCs/>
          <w:sz w:val="20"/>
          <w:lang w:eastAsia="ar-SA"/>
        </w:rPr>
        <w:t>Tornacum</w:t>
      </w:r>
      <w:proofErr w:type="spellEnd"/>
      <w:r>
        <w:rPr>
          <w:rFonts w:ascii="Times New Roman" w:eastAsia="Times New Roman" w:hAnsi="Times New Roman" w:cs="Times New Roman"/>
          <w:sz w:val="20"/>
          <w:lang w:eastAsia="ar-SA"/>
        </w:rPr>
        <w:t>, 53.</w:t>
      </w:r>
    </w:p>
  </w:footnote>
  <w:footnote w:id="95">
    <w:p w14:paraId="73B9A5E5" w14:textId="02FDE16D"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i/>
          <w:iCs/>
          <w:sz w:val="20"/>
        </w:rPr>
        <w:t xml:space="preserve"> </w:t>
      </w:r>
      <w:r>
        <w:rPr>
          <w:rFonts w:ascii="Times New Roman" w:hAnsi="Times New Roman" w:cs="Times New Roman"/>
          <w:sz w:val="20"/>
        </w:rPr>
        <w:t>"</w:t>
      </w:r>
      <w:r>
        <w:rPr>
          <w:rFonts w:ascii="Times New Roman" w:hAnsi="Times New Roman" w:cs="Times New Roman"/>
          <w:i/>
          <w:iCs/>
          <w:sz w:val="20"/>
        </w:rPr>
        <w:t xml:space="preserve">ex </w:t>
      </w:r>
      <w:proofErr w:type="spellStart"/>
      <w:r>
        <w:rPr>
          <w:rFonts w:ascii="Times New Roman" w:hAnsi="Times New Roman" w:cs="Times New Roman"/>
          <w:i/>
          <w:iCs/>
          <w:sz w:val="20"/>
        </w:rPr>
        <w:t>continuâ</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serie</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Episcoporum</w:t>
      </w:r>
      <w:proofErr w:type="spellEnd"/>
      <w:r>
        <w:rPr>
          <w:rFonts w:ascii="Times New Roman" w:hAnsi="Times New Roman" w:cs="Times New Roman"/>
          <w:i/>
          <w:iCs/>
          <w:sz w:val="20"/>
        </w:rPr>
        <w:t xml:space="preserve"> qui </w:t>
      </w:r>
      <w:proofErr w:type="spellStart"/>
      <w:r>
        <w:rPr>
          <w:rFonts w:ascii="Times New Roman" w:hAnsi="Times New Roman" w:cs="Times New Roman"/>
          <w:i/>
          <w:iCs/>
          <w:sz w:val="20"/>
        </w:rPr>
        <w:t>illis</w:t>
      </w:r>
      <w:proofErr w:type="spellEnd"/>
      <w:r>
        <w:rPr>
          <w:rFonts w:ascii="Times New Roman" w:hAnsi="Times New Roman" w:cs="Times New Roman"/>
          <w:i/>
          <w:iCs/>
          <w:sz w:val="20"/>
        </w:rPr>
        <w:t xml:space="preserve"> </w:t>
      </w:r>
      <w:proofErr w:type="spellStart"/>
      <w:r>
        <w:rPr>
          <w:rFonts w:ascii="Times New Roman" w:hAnsi="Times New Roman" w:cs="Times New Roman"/>
          <w:i/>
          <w:iCs/>
          <w:sz w:val="20"/>
        </w:rPr>
        <w:t>præfuerunt</w:t>
      </w:r>
      <w:proofErr w:type="spellEnd"/>
      <w:r>
        <w:rPr>
          <w:rFonts w:ascii="Times New Roman" w:hAnsi="Times New Roman" w:cs="Times New Roman"/>
          <w:sz w:val="20"/>
        </w:rPr>
        <w:t>.</w:t>
      </w:r>
      <w:r>
        <w:rPr>
          <w:rFonts w:ascii="Times New Roman" w:hAnsi="Times New Roman" w:cs="Times New Roman"/>
          <w:bCs/>
          <w:sz w:val="20"/>
          <w:lang w:eastAsia="ar-SA"/>
        </w:rPr>
        <w:t xml:space="preserve">" </w:t>
      </w:r>
      <w:r w:rsidRPr="00A616C4">
        <w:rPr>
          <w:rFonts w:ascii="Times New Roman" w:eastAsia="Times New Roman" w:hAnsi="Times New Roman" w:cs="Times New Roman"/>
          <w:sz w:val="20"/>
          <w:lang w:val="en-US" w:eastAsia="ar-SA"/>
        </w:rPr>
        <w:t xml:space="preserve">Catullus, </w:t>
      </w:r>
      <w:proofErr w:type="spellStart"/>
      <w:r w:rsidRPr="00A616C4">
        <w:rPr>
          <w:rFonts w:ascii="Times New Roman" w:eastAsia="Times New Roman" w:hAnsi="Times New Roman" w:cs="Times New Roman"/>
          <w:i/>
          <w:iCs/>
          <w:sz w:val="20"/>
          <w:lang w:val="en-US" w:eastAsia="ar-SA"/>
        </w:rPr>
        <w:t>Tornacum</w:t>
      </w:r>
      <w:proofErr w:type="spellEnd"/>
      <w:r w:rsidRPr="00A616C4">
        <w:rPr>
          <w:rFonts w:ascii="Times New Roman" w:eastAsia="Times New Roman" w:hAnsi="Times New Roman" w:cs="Times New Roman"/>
          <w:sz w:val="20"/>
          <w:lang w:val="en-US" w:eastAsia="ar-SA"/>
        </w:rPr>
        <w:t>, 7.</w:t>
      </w:r>
      <w:r w:rsidR="006D2B5B" w:rsidRPr="00A616C4">
        <w:rPr>
          <w:rFonts w:ascii="Times New Roman" w:eastAsia="Times New Roman" w:hAnsi="Times New Roman" w:cs="Times New Roman"/>
          <w:sz w:val="20"/>
          <w:lang w:val="en-US" w:eastAsia="ar-SA"/>
        </w:rPr>
        <w:t xml:space="preserve"> See also: </w:t>
      </w:r>
      <w:proofErr w:type="spellStart"/>
      <w:r w:rsidR="006D2B5B" w:rsidRPr="00A616C4">
        <w:rPr>
          <w:rFonts w:ascii="Times New Roman" w:eastAsia="Times New Roman" w:hAnsi="Times New Roman" w:cs="Times New Roman"/>
          <w:sz w:val="20"/>
          <w:lang w:val="en-US" w:eastAsia="ar-SA"/>
        </w:rPr>
        <w:t>Gautran</w:t>
      </w:r>
      <w:proofErr w:type="spellEnd"/>
      <w:r w:rsidR="006D2B5B" w:rsidRPr="00A616C4">
        <w:rPr>
          <w:rFonts w:ascii="Times New Roman" w:eastAsia="Times New Roman" w:hAnsi="Times New Roman" w:cs="Times New Roman"/>
          <w:sz w:val="20"/>
          <w:lang w:val="en-US" w:eastAsia="ar-SA"/>
        </w:rPr>
        <w:t xml:space="preserve">, </w:t>
      </w:r>
      <w:r w:rsidR="006D2B5B" w:rsidRPr="00A616C4">
        <w:rPr>
          <w:rFonts w:ascii="Times New Roman" w:eastAsia="Times New Roman" w:hAnsi="Times New Roman" w:cs="Times New Roman"/>
          <w:i/>
          <w:sz w:val="20"/>
          <w:lang w:val="en-US" w:eastAsia="ar-SA"/>
        </w:rPr>
        <w:t xml:space="preserve">Question </w:t>
      </w:r>
      <w:proofErr w:type="spellStart"/>
      <w:r w:rsidR="006D2B5B" w:rsidRPr="00A616C4">
        <w:rPr>
          <w:rFonts w:ascii="Times New Roman" w:eastAsia="Times New Roman" w:hAnsi="Times New Roman" w:cs="Times New Roman"/>
          <w:i/>
          <w:sz w:val="20"/>
          <w:lang w:val="en-US" w:eastAsia="ar-SA"/>
        </w:rPr>
        <w:t>historique</w:t>
      </w:r>
      <w:proofErr w:type="spellEnd"/>
      <w:r w:rsidR="006D2B5B" w:rsidRPr="00A616C4">
        <w:rPr>
          <w:rFonts w:ascii="Times New Roman" w:eastAsia="Times New Roman" w:hAnsi="Times New Roman" w:cs="Times New Roman"/>
          <w:iCs/>
          <w:sz w:val="20"/>
          <w:lang w:val="en-US" w:eastAsia="ar-SA"/>
        </w:rPr>
        <w:t>, 109-110.</w:t>
      </w:r>
    </w:p>
  </w:footnote>
  <w:footnote w:id="96">
    <w:p w14:paraId="341E3548"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w:t>
      </w:r>
      <w:proofErr w:type="spellStart"/>
      <w:r>
        <w:rPr>
          <w:rFonts w:ascii="Times New Roman" w:hAnsi="Times New Roman" w:cs="Times New Roman"/>
          <w:sz w:val="20"/>
        </w:rPr>
        <w:t>Catullus</w:t>
      </w:r>
      <w:proofErr w:type="spellEnd"/>
      <w:r>
        <w:rPr>
          <w:rFonts w:ascii="Times New Roman" w:hAnsi="Times New Roman" w:cs="Times New Roman"/>
          <w:sz w:val="20"/>
        </w:rPr>
        <w:t xml:space="preserve">, </w:t>
      </w:r>
      <w:proofErr w:type="spellStart"/>
      <w:r>
        <w:rPr>
          <w:rFonts w:ascii="Times New Roman" w:hAnsi="Times New Roman" w:cs="Times New Roman"/>
          <w:i/>
          <w:iCs/>
          <w:sz w:val="20"/>
        </w:rPr>
        <w:t>Tornacum</w:t>
      </w:r>
      <w:proofErr w:type="spellEnd"/>
      <w:r>
        <w:rPr>
          <w:rFonts w:ascii="Times New Roman" w:hAnsi="Times New Roman" w:cs="Times New Roman"/>
          <w:sz w:val="20"/>
        </w:rPr>
        <w:t>, 16-17 and 21-24;</w:t>
      </w:r>
      <w:r>
        <w:rPr>
          <w:rFonts w:ascii="Times New Roman" w:eastAsia="Times New Roman" w:hAnsi="Times New Roman" w:cs="Times New Roman"/>
          <w:sz w:val="20"/>
          <w:lang w:eastAsia="ar-SA"/>
        </w:rPr>
        <w:t xml:space="preserve"> </w:t>
      </w:r>
      <w:proofErr w:type="spellStart"/>
      <w:r>
        <w:rPr>
          <w:rFonts w:ascii="Times New Roman" w:hAnsi="Times New Roman" w:cs="Times New Roman"/>
          <w:sz w:val="20"/>
        </w:rPr>
        <w:t>Gautran</w:t>
      </w:r>
      <w:proofErr w:type="spellEnd"/>
      <w:r>
        <w:rPr>
          <w:rFonts w:ascii="Times New Roman" w:hAnsi="Times New Roman" w:cs="Times New Roman"/>
          <w:sz w:val="20"/>
        </w:rPr>
        <w:t xml:space="preserve">, </w:t>
      </w:r>
      <w:r>
        <w:rPr>
          <w:rFonts w:ascii="Times New Roman" w:hAnsi="Times New Roman" w:cs="Times New Roman"/>
          <w:i/>
          <w:sz w:val="20"/>
        </w:rPr>
        <w:t>Question historique</w:t>
      </w:r>
      <w:r>
        <w:rPr>
          <w:rFonts w:ascii="Times New Roman" w:hAnsi="Times New Roman" w:cs="Times New Roman"/>
          <w:sz w:val="20"/>
        </w:rPr>
        <w:t>, 76-84</w:t>
      </w:r>
      <w:r>
        <w:rPr>
          <w:rFonts w:ascii="Times New Roman" w:eastAsia="Times New Roman" w:hAnsi="Times New Roman" w:cs="Times New Roman"/>
          <w:sz w:val="20"/>
          <w:lang w:eastAsia="ar-SA"/>
        </w:rPr>
        <w:t>.</w:t>
      </w:r>
    </w:p>
  </w:footnote>
  <w:footnote w:id="97">
    <w:p w14:paraId="05EEE500" w14:textId="77777777" w:rsidR="0070165D" w:rsidRPr="00E02C66"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sidRPr="00E02C66">
        <w:rPr>
          <w:rFonts w:ascii="Times New Roman" w:eastAsia="Times New Roman" w:hAnsi="Times New Roman" w:cs="Times New Roman"/>
          <w:sz w:val="20"/>
          <w:lang w:eastAsia="ar-SA"/>
        </w:rPr>
        <w:t xml:space="preserve"> Gautran, </w:t>
      </w:r>
      <w:r w:rsidRPr="00E02C66">
        <w:rPr>
          <w:rFonts w:ascii="Times New Roman" w:eastAsia="Times New Roman" w:hAnsi="Times New Roman" w:cs="Times New Roman"/>
          <w:i/>
          <w:sz w:val="20"/>
          <w:lang w:eastAsia="ar-SA"/>
        </w:rPr>
        <w:t>Question historique</w:t>
      </w:r>
      <w:r w:rsidRPr="00E02C66">
        <w:rPr>
          <w:rFonts w:ascii="Times New Roman" w:eastAsia="Times New Roman" w:hAnsi="Times New Roman" w:cs="Times New Roman"/>
          <w:iCs/>
          <w:sz w:val="20"/>
          <w:lang w:eastAsia="ar-SA"/>
        </w:rPr>
        <w:t xml:space="preserve">, </w:t>
      </w:r>
      <w:r w:rsidRPr="00E02C66">
        <w:rPr>
          <w:rFonts w:ascii="Times New Roman" w:eastAsia="Times New Roman" w:hAnsi="Times New Roman" w:cs="Times New Roman"/>
          <w:sz w:val="20"/>
          <w:lang w:eastAsia="ar-SA"/>
        </w:rPr>
        <w:t xml:space="preserve">75-76. </w:t>
      </w:r>
    </w:p>
  </w:footnote>
  <w:footnote w:id="98">
    <w:p w14:paraId="38D3DC4F" w14:textId="77777777" w:rsidR="0070165D" w:rsidRPr="00E02C66"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sidRPr="00E02C66">
        <w:rPr>
          <w:rFonts w:ascii="Times New Roman" w:eastAsia="Times New Roman" w:hAnsi="Times New Roman" w:cs="Times New Roman"/>
          <w:sz w:val="20"/>
          <w:lang w:eastAsia="ar-SA"/>
        </w:rPr>
        <w:t xml:space="preserve"> Gautran, </w:t>
      </w:r>
      <w:r w:rsidRPr="00E02C66">
        <w:rPr>
          <w:rFonts w:ascii="Times New Roman" w:eastAsia="Times New Roman" w:hAnsi="Times New Roman" w:cs="Times New Roman"/>
          <w:i/>
          <w:sz w:val="20"/>
          <w:lang w:eastAsia="ar-SA"/>
        </w:rPr>
        <w:t>Question historique</w:t>
      </w:r>
      <w:r w:rsidRPr="00E02C66">
        <w:rPr>
          <w:rFonts w:ascii="Times New Roman" w:eastAsia="Times New Roman" w:hAnsi="Times New Roman" w:cs="Times New Roman"/>
          <w:iCs/>
          <w:sz w:val="20"/>
          <w:lang w:eastAsia="ar-SA"/>
        </w:rPr>
        <w:t xml:space="preserve">, </w:t>
      </w:r>
      <w:r w:rsidRPr="00E02C66">
        <w:rPr>
          <w:rFonts w:ascii="Times New Roman" w:eastAsia="Times New Roman" w:hAnsi="Times New Roman" w:cs="Times New Roman"/>
          <w:sz w:val="20"/>
          <w:lang w:eastAsia="ar-SA"/>
        </w:rPr>
        <w:t>75-76.</w:t>
      </w:r>
    </w:p>
  </w:footnote>
  <w:footnote w:id="99">
    <w:p w14:paraId="00FF14ED" w14:textId="79B8B763" w:rsidR="008953FC" w:rsidRPr="008953FC" w:rsidRDefault="008953FC">
      <w:pPr>
        <w:pStyle w:val="Notedebasdepage"/>
        <w:rPr>
          <w:rFonts w:ascii="Times New Roman" w:hAnsi="Times New Roman" w:cs="Times New Roman"/>
          <w:lang w:val="fr-BE"/>
        </w:rPr>
      </w:pPr>
      <w:r w:rsidRPr="008953FC">
        <w:rPr>
          <w:rStyle w:val="Appelnotedebasdep"/>
          <w:rFonts w:ascii="Times New Roman" w:hAnsi="Times New Roman" w:cs="Times New Roman"/>
        </w:rPr>
        <w:footnoteRef/>
      </w:r>
      <w:r w:rsidRPr="008953FC">
        <w:rPr>
          <w:rFonts w:ascii="Times New Roman" w:hAnsi="Times New Roman" w:cs="Times New Roman"/>
        </w:rPr>
        <w:t xml:space="preserve"> </w:t>
      </w:r>
      <w:proofErr w:type="spellStart"/>
      <w:r w:rsidRPr="008953FC">
        <w:rPr>
          <w:rFonts w:ascii="Times New Roman" w:hAnsi="Times New Roman" w:cs="Times New Roman"/>
        </w:rPr>
        <w:t>Catullus</w:t>
      </w:r>
      <w:proofErr w:type="spellEnd"/>
      <w:r w:rsidRPr="008953FC">
        <w:rPr>
          <w:rFonts w:ascii="Times New Roman" w:hAnsi="Times New Roman" w:cs="Times New Roman"/>
        </w:rPr>
        <w:t xml:space="preserve">, </w:t>
      </w:r>
      <w:proofErr w:type="spellStart"/>
      <w:r w:rsidRPr="008953FC">
        <w:rPr>
          <w:rFonts w:ascii="Times New Roman" w:hAnsi="Times New Roman" w:cs="Times New Roman"/>
          <w:i/>
          <w:iCs/>
        </w:rPr>
        <w:t>Tornacum</w:t>
      </w:r>
      <w:proofErr w:type="spellEnd"/>
      <w:r w:rsidRPr="008953FC">
        <w:rPr>
          <w:rFonts w:ascii="Times New Roman" w:hAnsi="Times New Roman" w:cs="Times New Roman"/>
        </w:rPr>
        <w:t>,</w:t>
      </w:r>
      <w:r>
        <w:rPr>
          <w:rFonts w:ascii="Times New Roman" w:hAnsi="Times New Roman" w:cs="Times New Roman"/>
        </w:rPr>
        <w:t xml:space="preserve"> 56.</w:t>
      </w:r>
    </w:p>
  </w:footnote>
  <w:footnote w:id="100">
    <w:p w14:paraId="32B79C17"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eastAsia="Times New Roman" w:hAnsi="Times New Roman" w:cs="Times New Roman"/>
          <w:sz w:val="20"/>
          <w:lang w:val="en-US" w:eastAsia="ar-SA"/>
        </w:rPr>
        <w:t xml:space="preserve"> Catullus, </w:t>
      </w:r>
      <w:proofErr w:type="spellStart"/>
      <w:r w:rsidRPr="00A616C4">
        <w:rPr>
          <w:rFonts w:ascii="Times New Roman" w:eastAsia="Times New Roman" w:hAnsi="Times New Roman" w:cs="Times New Roman"/>
          <w:i/>
          <w:iCs/>
          <w:sz w:val="20"/>
          <w:lang w:val="en-US" w:eastAsia="ar-SA"/>
        </w:rPr>
        <w:t>Tornacum</w:t>
      </w:r>
      <w:proofErr w:type="spellEnd"/>
      <w:r w:rsidRPr="00A616C4">
        <w:rPr>
          <w:rFonts w:ascii="Times New Roman" w:eastAsia="Times New Roman" w:hAnsi="Times New Roman" w:cs="Times New Roman"/>
          <w:sz w:val="20"/>
          <w:lang w:val="en-US" w:eastAsia="ar-SA"/>
        </w:rPr>
        <w:t>, 9-10 and 49.</w:t>
      </w:r>
    </w:p>
  </w:footnote>
  <w:footnote w:id="101">
    <w:p w14:paraId="48EBEC95" w14:textId="77777777" w:rsidR="0070165D" w:rsidRPr="00A616C4"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A616C4">
        <w:rPr>
          <w:rFonts w:ascii="Times New Roman" w:hAnsi="Times New Roman" w:cs="Times New Roman"/>
          <w:sz w:val="20"/>
          <w:lang w:val="en-US"/>
        </w:rPr>
        <w:t xml:space="preserve"> </w:t>
      </w:r>
      <w:proofErr w:type="spellStart"/>
      <w:r w:rsidRPr="00A616C4">
        <w:rPr>
          <w:rFonts w:ascii="Times New Roman" w:hAnsi="Times New Roman" w:cs="Times New Roman"/>
          <w:sz w:val="20"/>
          <w:lang w:val="en-US"/>
        </w:rPr>
        <w:t>Acciarino</w:t>
      </w:r>
      <w:proofErr w:type="spellEnd"/>
      <w:r w:rsidRPr="00A616C4">
        <w:rPr>
          <w:rFonts w:ascii="Times New Roman" w:hAnsi="Times New Roman" w:cs="Times New Roman"/>
          <w:sz w:val="20"/>
          <w:lang w:val="en-US"/>
        </w:rPr>
        <w:t>, "</w:t>
      </w:r>
      <w:r w:rsidRPr="00A616C4">
        <w:rPr>
          <w:rFonts w:ascii="Times New Roman" w:hAnsi="Times New Roman" w:cs="Times New Roman"/>
          <w:iCs/>
          <w:sz w:val="20"/>
          <w:lang w:val="en-US"/>
        </w:rPr>
        <w:t>The nature</w:t>
      </w:r>
      <w:r w:rsidRPr="00A616C4">
        <w:rPr>
          <w:rFonts w:ascii="Times New Roman" w:hAnsi="Times New Roman" w:cs="Times New Roman"/>
          <w:sz w:val="20"/>
          <w:lang w:val="en-US"/>
        </w:rPr>
        <w:t>,</w:t>
      </w:r>
      <w:r w:rsidRPr="00A616C4">
        <w:rPr>
          <w:rFonts w:ascii="Times New Roman" w:hAnsi="Times New Roman" w:cs="Times New Roman"/>
          <w:bCs/>
          <w:sz w:val="20"/>
          <w:lang w:val="en-US" w:eastAsia="ar-SA"/>
        </w:rPr>
        <w:t xml:space="preserve">" </w:t>
      </w:r>
      <w:r w:rsidRPr="00A616C4">
        <w:rPr>
          <w:rFonts w:ascii="Times New Roman" w:hAnsi="Times New Roman" w:cs="Times New Roman"/>
          <w:sz w:val="20"/>
          <w:lang w:val="en-US"/>
        </w:rPr>
        <w:t>499.</w:t>
      </w:r>
    </w:p>
  </w:footnote>
  <w:footnote w:id="102">
    <w:p w14:paraId="1DDFDBE2" w14:textId="77777777" w:rsidR="0070165D" w:rsidRPr="00E02C66"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sidRPr="00E02C66">
        <w:rPr>
          <w:rFonts w:ascii="Times New Roman" w:eastAsia="Times New Roman" w:hAnsi="Times New Roman" w:cs="Times New Roman"/>
          <w:sz w:val="20"/>
          <w:lang w:eastAsia="ar-SA"/>
        </w:rPr>
        <w:t xml:space="preserve"> </w:t>
      </w:r>
      <w:proofErr w:type="spellStart"/>
      <w:r w:rsidRPr="00E02C66">
        <w:rPr>
          <w:rFonts w:ascii="Times New Roman" w:eastAsia="Times New Roman" w:hAnsi="Times New Roman" w:cs="Times New Roman"/>
          <w:sz w:val="20"/>
          <w:lang w:eastAsia="ar-SA"/>
        </w:rPr>
        <w:t>Gautran</w:t>
      </w:r>
      <w:proofErr w:type="spellEnd"/>
      <w:r w:rsidRPr="00E02C66">
        <w:rPr>
          <w:rFonts w:ascii="Times New Roman" w:eastAsia="Times New Roman" w:hAnsi="Times New Roman" w:cs="Times New Roman"/>
          <w:sz w:val="20"/>
          <w:lang w:eastAsia="ar-SA"/>
        </w:rPr>
        <w:t xml:space="preserve">, </w:t>
      </w:r>
      <w:r w:rsidRPr="00E02C66">
        <w:rPr>
          <w:rFonts w:ascii="Times New Roman" w:eastAsia="Times New Roman" w:hAnsi="Times New Roman" w:cs="Times New Roman"/>
          <w:i/>
          <w:sz w:val="20"/>
          <w:lang w:eastAsia="ar-SA"/>
        </w:rPr>
        <w:t>Question historique</w:t>
      </w:r>
      <w:r w:rsidRPr="00E02C66">
        <w:rPr>
          <w:rFonts w:ascii="Times New Roman" w:eastAsia="Times New Roman" w:hAnsi="Times New Roman" w:cs="Times New Roman"/>
          <w:iCs/>
          <w:sz w:val="20"/>
          <w:lang w:eastAsia="ar-SA"/>
        </w:rPr>
        <w:t xml:space="preserve">, </w:t>
      </w:r>
      <w:r w:rsidRPr="00E02C66">
        <w:rPr>
          <w:rFonts w:ascii="Times New Roman" w:eastAsia="Times New Roman" w:hAnsi="Times New Roman" w:cs="Times New Roman"/>
          <w:sz w:val="20"/>
          <w:lang w:eastAsia="ar-SA"/>
        </w:rPr>
        <w:t>24-27 and 97-98.</w:t>
      </w:r>
    </w:p>
  </w:footnote>
  <w:footnote w:id="103">
    <w:p w14:paraId="30033915" w14:textId="77777777" w:rsidR="0070165D" w:rsidRPr="00E02C66"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sidRPr="00E02C66">
        <w:rPr>
          <w:rFonts w:ascii="Times New Roman" w:eastAsia="Times New Roman" w:hAnsi="Times New Roman" w:cs="Times New Roman"/>
          <w:sz w:val="20"/>
          <w:lang w:eastAsia="ar-SA"/>
        </w:rPr>
        <w:t xml:space="preserve"> </w:t>
      </w:r>
      <w:proofErr w:type="spellStart"/>
      <w:r w:rsidRPr="00E02C66">
        <w:rPr>
          <w:rFonts w:ascii="Times New Roman" w:eastAsia="Times New Roman" w:hAnsi="Times New Roman" w:cs="Times New Roman"/>
          <w:sz w:val="20"/>
          <w:lang w:eastAsia="ar-SA"/>
        </w:rPr>
        <w:t>Catullus</w:t>
      </w:r>
      <w:proofErr w:type="spellEnd"/>
      <w:r w:rsidRPr="00E02C66">
        <w:rPr>
          <w:rFonts w:ascii="Times New Roman" w:eastAsia="Times New Roman" w:hAnsi="Times New Roman" w:cs="Times New Roman"/>
          <w:sz w:val="20"/>
          <w:lang w:eastAsia="ar-SA"/>
        </w:rPr>
        <w:t xml:space="preserve">, </w:t>
      </w:r>
      <w:proofErr w:type="spellStart"/>
      <w:r w:rsidRPr="00E02C66">
        <w:rPr>
          <w:rFonts w:ascii="Times New Roman" w:eastAsia="Times New Roman" w:hAnsi="Times New Roman" w:cs="Times New Roman"/>
          <w:i/>
          <w:iCs/>
          <w:sz w:val="20"/>
          <w:lang w:eastAsia="ar-SA"/>
        </w:rPr>
        <w:t>Tornacum</w:t>
      </w:r>
      <w:proofErr w:type="spellEnd"/>
      <w:r w:rsidRPr="00E02C66">
        <w:rPr>
          <w:rFonts w:ascii="Times New Roman" w:eastAsia="Times New Roman" w:hAnsi="Times New Roman" w:cs="Times New Roman"/>
          <w:sz w:val="20"/>
          <w:lang w:eastAsia="ar-SA"/>
        </w:rPr>
        <w:t xml:space="preserve">, </w:t>
      </w:r>
      <w:r w:rsidRPr="00E02C66">
        <w:rPr>
          <w:rFonts w:ascii="Times New Roman" w:hAnsi="Times New Roman" w:cs="Times New Roman"/>
          <w:sz w:val="20"/>
        </w:rPr>
        <w:t xml:space="preserve">1-3 and 24-43; </w:t>
      </w:r>
      <w:r w:rsidRPr="00E02C66">
        <w:rPr>
          <w:rFonts w:ascii="Times New Roman" w:eastAsia="Times New Roman" w:hAnsi="Times New Roman" w:cs="Times New Roman"/>
          <w:sz w:val="20"/>
          <w:lang w:eastAsia="ar-SA"/>
        </w:rPr>
        <w:t xml:space="preserve">Gautran, </w:t>
      </w:r>
      <w:r w:rsidRPr="00E02C66">
        <w:rPr>
          <w:rFonts w:ascii="Times New Roman" w:eastAsia="Times New Roman" w:hAnsi="Times New Roman" w:cs="Times New Roman"/>
          <w:i/>
          <w:sz w:val="20"/>
          <w:lang w:eastAsia="ar-SA"/>
        </w:rPr>
        <w:t>Question historique</w:t>
      </w:r>
      <w:r w:rsidRPr="00E02C66">
        <w:rPr>
          <w:rFonts w:ascii="Times New Roman" w:eastAsia="Times New Roman" w:hAnsi="Times New Roman" w:cs="Times New Roman"/>
          <w:iCs/>
          <w:sz w:val="20"/>
          <w:lang w:eastAsia="ar-SA"/>
        </w:rPr>
        <w:t xml:space="preserve">, </w:t>
      </w:r>
      <w:r w:rsidRPr="00E02C66">
        <w:rPr>
          <w:rFonts w:ascii="Times New Roman" w:eastAsia="Times New Roman" w:hAnsi="Times New Roman" w:cs="Times New Roman"/>
          <w:sz w:val="20"/>
          <w:lang w:eastAsia="ar-SA"/>
        </w:rPr>
        <w:t>8-15 and 66-67.</w:t>
      </w:r>
    </w:p>
  </w:footnote>
  <w:footnote w:id="104">
    <w:p w14:paraId="40C2FB11" w14:textId="11FB865E" w:rsidR="001E62DE" w:rsidRPr="00A616C4" w:rsidRDefault="001E62DE" w:rsidP="001E62DE">
      <w:pPr>
        <w:pStyle w:val="Notedebasdepage"/>
        <w:rPr>
          <w:rFonts w:ascii="Times New Roman" w:hAnsi="Times New Roman" w:cs="Times New Roman"/>
          <w:iCs/>
          <w:lang w:val="en-US"/>
        </w:rPr>
      </w:pPr>
      <w:r w:rsidRPr="00AC4E63">
        <w:rPr>
          <w:rStyle w:val="Appelnotedebasdep"/>
          <w:rFonts w:ascii="Times New Roman" w:hAnsi="Times New Roman" w:cs="Times New Roman"/>
        </w:rPr>
        <w:footnoteRef/>
      </w:r>
      <w:r w:rsidRPr="00AC4E63">
        <w:rPr>
          <w:rFonts w:ascii="Times New Roman" w:hAnsi="Times New Roman" w:cs="Times New Roman"/>
        </w:rPr>
        <w:t xml:space="preserve"> </w:t>
      </w:r>
      <w:r w:rsidRPr="00E02C66">
        <w:rPr>
          <w:rFonts w:ascii="Times New Roman" w:hAnsi="Times New Roman" w:cs="Times New Roman"/>
        </w:rPr>
        <w:t>"</w:t>
      </w:r>
      <w:r w:rsidRPr="001E62DE">
        <w:rPr>
          <w:rFonts w:ascii="Times New Roman" w:hAnsi="Times New Roman" w:cs="Times New Roman"/>
          <w:i/>
          <w:iCs/>
          <w:lang w:val="fr-BE"/>
        </w:rPr>
        <w:t xml:space="preserve">Mon cher Lecteur, a </w:t>
      </w:r>
      <w:proofErr w:type="spellStart"/>
      <w:r w:rsidRPr="001E62DE">
        <w:rPr>
          <w:rFonts w:ascii="Times New Roman" w:hAnsi="Times New Roman" w:cs="Times New Roman"/>
          <w:i/>
          <w:iCs/>
          <w:lang w:val="fr-BE"/>
        </w:rPr>
        <w:t>vostre</w:t>
      </w:r>
      <w:proofErr w:type="spellEnd"/>
      <w:r w:rsidRPr="001E62DE">
        <w:rPr>
          <w:rFonts w:ascii="Times New Roman" w:hAnsi="Times New Roman" w:cs="Times New Roman"/>
          <w:i/>
          <w:iCs/>
          <w:lang w:val="fr-BE"/>
        </w:rPr>
        <w:t xml:space="preserve"> </w:t>
      </w:r>
      <w:proofErr w:type="spellStart"/>
      <w:r w:rsidRPr="001E62DE">
        <w:rPr>
          <w:rFonts w:ascii="Times New Roman" w:hAnsi="Times New Roman" w:cs="Times New Roman"/>
          <w:i/>
          <w:iCs/>
          <w:lang w:val="fr-BE"/>
        </w:rPr>
        <w:t>advis</w:t>
      </w:r>
      <w:proofErr w:type="spellEnd"/>
      <w:r w:rsidRPr="001E62DE">
        <w:rPr>
          <w:rFonts w:ascii="Times New Roman" w:hAnsi="Times New Roman" w:cs="Times New Roman"/>
          <w:i/>
          <w:iCs/>
          <w:lang w:val="fr-BE"/>
        </w:rPr>
        <w:t>, nous croirons nous pas à ces favoris de Minerve, qui ont consumé leurs vies à l’</w:t>
      </w:r>
      <w:proofErr w:type="spellStart"/>
      <w:r w:rsidRPr="001E62DE">
        <w:rPr>
          <w:rFonts w:ascii="Times New Roman" w:hAnsi="Times New Roman" w:cs="Times New Roman"/>
          <w:i/>
          <w:iCs/>
          <w:lang w:val="fr-BE"/>
        </w:rPr>
        <w:t>estude</w:t>
      </w:r>
      <w:proofErr w:type="spellEnd"/>
      <w:r w:rsidRPr="001E62DE">
        <w:rPr>
          <w:rFonts w:ascii="Times New Roman" w:hAnsi="Times New Roman" w:cs="Times New Roman"/>
          <w:i/>
          <w:iCs/>
          <w:lang w:val="fr-BE"/>
        </w:rPr>
        <w:t xml:space="preserve"> des bonnes lettres ? &amp; </w:t>
      </w:r>
      <w:proofErr w:type="spellStart"/>
      <w:r w:rsidRPr="001E62DE">
        <w:rPr>
          <w:rFonts w:ascii="Times New Roman" w:hAnsi="Times New Roman" w:cs="Times New Roman"/>
          <w:i/>
          <w:iCs/>
          <w:lang w:val="fr-BE"/>
        </w:rPr>
        <w:t>dirons nous</w:t>
      </w:r>
      <w:proofErr w:type="spellEnd"/>
      <w:r w:rsidRPr="001E62DE">
        <w:rPr>
          <w:rFonts w:ascii="Times New Roman" w:hAnsi="Times New Roman" w:cs="Times New Roman"/>
          <w:i/>
          <w:iCs/>
          <w:lang w:val="fr-BE"/>
        </w:rPr>
        <w:t xml:space="preserve"> </w:t>
      </w:r>
      <w:proofErr w:type="spellStart"/>
      <w:r w:rsidRPr="001E62DE">
        <w:rPr>
          <w:rFonts w:ascii="Times New Roman" w:hAnsi="Times New Roman" w:cs="Times New Roman"/>
          <w:i/>
          <w:iCs/>
          <w:lang w:val="fr-BE"/>
        </w:rPr>
        <w:t>daventure</w:t>
      </w:r>
      <w:proofErr w:type="spellEnd"/>
      <w:r w:rsidRPr="001E62DE">
        <w:rPr>
          <w:rFonts w:ascii="Times New Roman" w:hAnsi="Times New Roman" w:cs="Times New Roman"/>
          <w:i/>
          <w:iCs/>
          <w:lang w:val="fr-BE"/>
        </w:rPr>
        <w:t xml:space="preserve"> qu’au lieu de cervelles ils </w:t>
      </w:r>
      <w:proofErr w:type="spellStart"/>
      <w:r w:rsidRPr="001E62DE">
        <w:rPr>
          <w:rFonts w:ascii="Times New Roman" w:hAnsi="Times New Roman" w:cs="Times New Roman"/>
          <w:i/>
          <w:iCs/>
          <w:lang w:val="fr-BE"/>
        </w:rPr>
        <w:t>ayent</w:t>
      </w:r>
      <w:proofErr w:type="spellEnd"/>
      <w:r w:rsidRPr="001E62DE">
        <w:rPr>
          <w:rFonts w:ascii="Times New Roman" w:hAnsi="Times New Roman" w:cs="Times New Roman"/>
          <w:i/>
          <w:iCs/>
          <w:lang w:val="fr-BE"/>
        </w:rPr>
        <w:t xml:space="preserve"> eu une </w:t>
      </w:r>
      <w:proofErr w:type="spellStart"/>
      <w:r w:rsidRPr="001E62DE">
        <w:rPr>
          <w:rFonts w:ascii="Times New Roman" w:hAnsi="Times New Roman" w:cs="Times New Roman"/>
          <w:i/>
          <w:iCs/>
          <w:lang w:val="fr-BE"/>
        </w:rPr>
        <w:t>citroüille</w:t>
      </w:r>
      <w:proofErr w:type="spellEnd"/>
      <w:r w:rsidRPr="001E62DE">
        <w:rPr>
          <w:rFonts w:ascii="Times New Roman" w:hAnsi="Times New Roman" w:cs="Times New Roman"/>
          <w:i/>
          <w:iCs/>
          <w:lang w:val="fr-BE"/>
        </w:rPr>
        <w:t xml:space="preserve"> en la teste, ou qu’ils </w:t>
      </w:r>
      <w:proofErr w:type="spellStart"/>
      <w:r w:rsidRPr="001E62DE">
        <w:rPr>
          <w:rFonts w:ascii="Times New Roman" w:hAnsi="Times New Roman" w:cs="Times New Roman"/>
          <w:i/>
          <w:iCs/>
          <w:lang w:val="fr-BE"/>
        </w:rPr>
        <w:t>ayent</w:t>
      </w:r>
      <w:proofErr w:type="spellEnd"/>
      <w:r w:rsidRPr="001E62DE">
        <w:rPr>
          <w:rFonts w:ascii="Times New Roman" w:hAnsi="Times New Roman" w:cs="Times New Roman"/>
          <w:i/>
          <w:iCs/>
          <w:lang w:val="fr-BE"/>
        </w:rPr>
        <w:t xml:space="preserve"> eu les yeux bandez pour le ne pas </w:t>
      </w:r>
      <w:proofErr w:type="spellStart"/>
      <w:r w:rsidRPr="001E62DE">
        <w:rPr>
          <w:rFonts w:ascii="Times New Roman" w:hAnsi="Times New Roman" w:cs="Times New Roman"/>
          <w:i/>
          <w:iCs/>
          <w:lang w:val="fr-BE"/>
        </w:rPr>
        <w:t>cognoistre</w:t>
      </w:r>
      <w:proofErr w:type="spellEnd"/>
      <w:r w:rsidRPr="001E62DE">
        <w:rPr>
          <w:rFonts w:ascii="Times New Roman" w:hAnsi="Times New Roman" w:cs="Times New Roman"/>
          <w:i/>
          <w:iCs/>
          <w:lang w:val="fr-BE"/>
        </w:rPr>
        <w:t xml:space="preserve"> les </w:t>
      </w:r>
      <w:proofErr w:type="spellStart"/>
      <w:r w:rsidRPr="001E62DE">
        <w:rPr>
          <w:rFonts w:ascii="Times New Roman" w:hAnsi="Times New Roman" w:cs="Times New Roman"/>
          <w:i/>
          <w:iCs/>
          <w:lang w:val="fr-BE"/>
        </w:rPr>
        <w:t>matieres</w:t>
      </w:r>
      <w:proofErr w:type="spellEnd"/>
      <w:r w:rsidRPr="001E62DE">
        <w:rPr>
          <w:rFonts w:ascii="Times New Roman" w:hAnsi="Times New Roman" w:cs="Times New Roman"/>
          <w:i/>
          <w:iCs/>
          <w:lang w:val="fr-BE"/>
        </w:rPr>
        <w:t xml:space="preserve"> qu’ils </w:t>
      </w:r>
      <w:proofErr w:type="spellStart"/>
      <w:r w:rsidRPr="001E62DE">
        <w:rPr>
          <w:rFonts w:ascii="Times New Roman" w:hAnsi="Times New Roman" w:cs="Times New Roman"/>
          <w:i/>
          <w:iCs/>
          <w:lang w:val="fr-BE"/>
        </w:rPr>
        <w:t>estudioient</w:t>
      </w:r>
      <w:proofErr w:type="spellEnd"/>
      <w:r w:rsidRPr="001E62DE">
        <w:rPr>
          <w:rFonts w:ascii="Times New Roman" w:hAnsi="Times New Roman" w:cs="Times New Roman"/>
          <w:i/>
          <w:iCs/>
          <w:lang w:val="fr-BE"/>
        </w:rPr>
        <w:t xml:space="preserve"> avec tant de soin ?</w:t>
      </w:r>
      <w:r w:rsidRPr="00E02C66">
        <w:rPr>
          <w:rFonts w:ascii="Times New Roman" w:hAnsi="Times New Roman" w:cs="Times New Roman"/>
        </w:rPr>
        <w:t>"</w:t>
      </w:r>
      <w:r w:rsidRPr="00AC4E63">
        <w:rPr>
          <w:rFonts w:ascii="Times New Roman" w:eastAsia="Times New Roman" w:hAnsi="Times New Roman" w:cs="Times New Roman"/>
          <w:lang w:eastAsia="ar-SA"/>
        </w:rPr>
        <w:t xml:space="preserve"> </w:t>
      </w:r>
      <w:proofErr w:type="spellStart"/>
      <w:r w:rsidRPr="00A616C4">
        <w:rPr>
          <w:rFonts w:ascii="Times New Roman" w:eastAsia="Times New Roman" w:hAnsi="Times New Roman" w:cs="Times New Roman"/>
          <w:lang w:val="en-US" w:eastAsia="ar-SA"/>
        </w:rPr>
        <w:t>Gautran</w:t>
      </w:r>
      <w:proofErr w:type="spellEnd"/>
      <w:r w:rsidRPr="00A616C4">
        <w:rPr>
          <w:rFonts w:ascii="Times New Roman" w:eastAsia="Times New Roman" w:hAnsi="Times New Roman" w:cs="Times New Roman"/>
          <w:lang w:val="en-US" w:eastAsia="ar-SA"/>
        </w:rPr>
        <w:t xml:space="preserve">, </w:t>
      </w:r>
      <w:r w:rsidRPr="00A616C4">
        <w:rPr>
          <w:rFonts w:ascii="Times New Roman" w:eastAsia="Times New Roman" w:hAnsi="Times New Roman" w:cs="Times New Roman"/>
          <w:i/>
          <w:lang w:val="en-US" w:eastAsia="ar-SA"/>
        </w:rPr>
        <w:t xml:space="preserve">Question </w:t>
      </w:r>
      <w:proofErr w:type="spellStart"/>
      <w:r w:rsidRPr="00A616C4">
        <w:rPr>
          <w:rFonts w:ascii="Times New Roman" w:eastAsia="Times New Roman" w:hAnsi="Times New Roman" w:cs="Times New Roman"/>
          <w:i/>
          <w:lang w:val="en-US" w:eastAsia="ar-SA"/>
        </w:rPr>
        <w:t>historique</w:t>
      </w:r>
      <w:proofErr w:type="spellEnd"/>
      <w:r w:rsidRPr="00A616C4">
        <w:rPr>
          <w:rFonts w:ascii="Times New Roman" w:eastAsia="Times New Roman" w:hAnsi="Times New Roman" w:cs="Times New Roman"/>
          <w:i/>
          <w:lang w:val="en-US" w:eastAsia="ar-SA"/>
        </w:rPr>
        <w:t xml:space="preserve">, </w:t>
      </w:r>
      <w:r w:rsidRPr="00A616C4">
        <w:rPr>
          <w:rFonts w:ascii="Times New Roman" w:eastAsia="Times New Roman" w:hAnsi="Times New Roman" w:cs="Times New Roman"/>
          <w:iCs/>
          <w:lang w:val="en-US" w:eastAsia="ar-SA"/>
        </w:rPr>
        <w:t>16 (see also 68).</w:t>
      </w:r>
    </w:p>
  </w:footnote>
  <w:footnote w:id="105">
    <w:p w14:paraId="268DDA2B" w14:textId="77777777" w:rsidR="005F71B1" w:rsidRDefault="005F71B1" w:rsidP="005F71B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eastAsia="Times New Roman" w:hAnsi="Times New Roman" w:cs="Times New Roman"/>
          <w:sz w:val="20"/>
          <w:lang w:val="en-US" w:eastAsia="ar-SA"/>
        </w:rPr>
        <w:t xml:space="preserve"> Catullus, </w:t>
      </w:r>
      <w:proofErr w:type="spellStart"/>
      <w:r>
        <w:rPr>
          <w:rFonts w:ascii="Times New Roman" w:eastAsia="Times New Roman" w:hAnsi="Times New Roman" w:cs="Times New Roman"/>
          <w:i/>
          <w:iCs/>
          <w:sz w:val="20"/>
          <w:lang w:val="en-US" w:eastAsia="ar-SA"/>
        </w:rPr>
        <w:t>Tornacum</w:t>
      </w:r>
      <w:proofErr w:type="spellEnd"/>
      <w:r>
        <w:rPr>
          <w:rFonts w:ascii="Times New Roman" w:eastAsia="Times New Roman" w:hAnsi="Times New Roman" w:cs="Times New Roman"/>
          <w:sz w:val="20"/>
          <w:lang w:val="en-US" w:eastAsia="ar-SA"/>
        </w:rPr>
        <w:t xml:space="preserve">, </w:t>
      </w:r>
      <w:r>
        <w:rPr>
          <w:rFonts w:ascii="Times New Roman" w:hAnsi="Times New Roman" w:cs="Times New Roman"/>
          <w:sz w:val="20"/>
          <w:lang w:val="en-US"/>
        </w:rPr>
        <w:t>XXXIX-XLI and 16-17.</w:t>
      </w:r>
    </w:p>
  </w:footnote>
  <w:footnote w:id="106">
    <w:p w14:paraId="4F65446D" w14:textId="77777777" w:rsidR="0070165D" w:rsidRDefault="00654BE1">
      <w:pPr>
        <w:spacing w:line="240" w:lineRule="auto"/>
        <w:jc w:val="left"/>
        <w:rPr>
          <w:rFonts w:ascii="Times New Roman" w:hAnsi="Times New Roman" w:cs="Times New Roman"/>
          <w:smallCaps/>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proofErr w:type="spellStart"/>
      <w:r>
        <w:rPr>
          <w:rFonts w:ascii="Times New Roman" w:eastAsia="Times New Roman" w:hAnsi="Times New Roman" w:cs="Times New Roman"/>
          <w:sz w:val="20"/>
          <w:lang w:eastAsia="ar-SA"/>
        </w:rPr>
        <w:t>Catullus</w:t>
      </w:r>
      <w:proofErr w:type="spellEnd"/>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i/>
          <w:iCs/>
          <w:sz w:val="20"/>
          <w:lang w:eastAsia="ar-SA"/>
        </w:rPr>
        <w:t>Tornacum</w:t>
      </w:r>
      <w:proofErr w:type="spellEnd"/>
      <w:r>
        <w:rPr>
          <w:rFonts w:ascii="Times New Roman" w:eastAsia="Times New Roman" w:hAnsi="Times New Roman" w:cs="Times New Roman"/>
          <w:i/>
          <w:iCs/>
          <w:sz w:val="20"/>
          <w:lang w:eastAsia="ar-SA"/>
        </w:rPr>
        <w:t xml:space="preserve">, </w:t>
      </w:r>
      <w:r>
        <w:rPr>
          <w:rFonts w:ascii="Times New Roman" w:hAnsi="Times New Roman" w:cs="Times New Roman"/>
          <w:sz w:val="20"/>
        </w:rPr>
        <w:t>9.</w:t>
      </w:r>
    </w:p>
  </w:footnote>
  <w:footnote w:id="107">
    <w:p w14:paraId="7AFEE934" w14:textId="0891E092"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eastAsia="Times New Roman" w:hAnsi="Times New Roman" w:cs="Times New Roman"/>
          <w:sz w:val="20"/>
          <w:lang w:eastAsia="ar-SA"/>
        </w:rPr>
        <w:t xml:space="preserve"> </w:t>
      </w:r>
      <w:r w:rsidR="00452E7D" w:rsidRPr="00A616C4">
        <w:rPr>
          <w:rFonts w:ascii="Times New Roman" w:hAnsi="Times New Roman" w:cs="Times New Roman"/>
          <w:sz w:val="20"/>
        </w:rPr>
        <w:t>"</w:t>
      </w:r>
      <w:r w:rsidR="00452E7D" w:rsidRPr="000F0CC0">
        <w:rPr>
          <w:rFonts w:ascii="Times New Roman" w:eastAsia="Times New Roman" w:hAnsi="Times New Roman" w:cs="Times New Roman"/>
          <w:i/>
          <w:iCs/>
          <w:sz w:val="20"/>
          <w:lang w:eastAsia="ar-SA"/>
        </w:rPr>
        <w:t xml:space="preserve">Quant aux restes des masures, qui se </w:t>
      </w:r>
      <w:proofErr w:type="spellStart"/>
      <w:r w:rsidR="00452E7D" w:rsidRPr="000F0CC0">
        <w:rPr>
          <w:rFonts w:ascii="Times New Roman" w:eastAsia="Times New Roman" w:hAnsi="Times New Roman" w:cs="Times New Roman"/>
          <w:i/>
          <w:iCs/>
          <w:sz w:val="20"/>
          <w:lang w:eastAsia="ar-SA"/>
        </w:rPr>
        <w:t>voyent</w:t>
      </w:r>
      <w:proofErr w:type="spellEnd"/>
      <w:r w:rsidR="00452E7D" w:rsidRPr="000F0CC0">
        <w:rPr>
          <w:rFonts w:ascii="Times New Roman" w:eastAsia="Times New Roman" w:hAnsi="Times New Roman" w:cs="Times New Roman"/>
          <w:i/>
          <w:iCs/>
          <w:sz w:val="20"/>
          <w:lang w:eastAsia="ar-SA"/>
        </w:rPr>
        <w:t xml:space="preserve"> </w:t>
      </w:r>
      <w:proofErr w:type="spellStart"/>
      <w:r w:rsidR="00452E7D" w:rsidRPr="000F0CC0">
        <w:rPr>
          <w:rFonts w:ascii="Times New Roman" w:eastAsia="Times New Roman" w:hAnsi="Times New Roman" w:cs="Times New Roman"/>
          <w:i/>
          <w:iCs/>
          <w:sz w:val="20"/>
          <w:lang w:eastAsia="ar-SA"/>
        </w:rPr>
        <w:t>aujourd’huy</w:t>
      </w:r>
      <w:proofErr w:type="spellEnd"/>
      <w:r w:rsidR="00452E7D" w:rsidRPr="000F0CC0">
        <w:rPr>
          <w:rFonts w:ascii="Times New Roman" w:eastAsia="Times New Roman" w:hAnsi="Times New Roman" w:cs="Times New Roman"/>
          <w:i/>
          <w:iCs/>
          <w:sz w:val="20"/>
          <w:lang w:eastAsia="ar-SA"/>
        </w:rPr>
        <w:t xml:space="preserve"> à Bavay, je n’y trouve rien qui puisse nous </w:t>
      </w:r>
      <w:proofErr w:type="spellStart"/>
      <w:r w:rsidR="00452E7D" w:rsidRPr="000F0CC0">
        <w:rPr>
          <w:rFonts w:ascii="Times New Roman" w:eastAsia="Times New Roman" w:hAnsi="Times New Roman" w:cs="Times New Roman"/>
          <w:i/>
          <w:iCs/>
          <w:sz w:val="20"/>
          <w:lang w:eastAsia="ar-SA"/>
        </w:rPr>
        <w:t>interesser</w:t>
      </w:r>
      <w:proofErr w:type="spellEnd"/>
      <w:r w:rsidR="00452E7D" w:rsidRPr="000F0CC0">
        <w:rPr>
          <w:rFonts w:ascii="Times New Roman" w:eastAsia="Times New Roman" w:hAnsi="Times New Roman" w:cs="Times New Roman"/>
          <w:i/>
          <w:iCs/>
          <w:sz w:val="20"/>
          <w:lang w:eastAsia="ar-SA"/>
        </w:rPr>
        <w:t xml:space="preserve">; je laisse à part qu’elles sont tellement rongées &amp; ruinées depuis une longue succession de siècles, &amp; depuis les guerres des Barbares, qui ont fait par deçà passer leur rage jusques aux marbres, qu’il y a plus à deviner qu’à prouver ou </w:t>
      </w:r>
      <w:proofErr w:type="spellStart"/>
      <w:r w:rsidR="00452E7D" w:rsidRPr="000F0CC0">
        <w:rPr>
          <w:rFonts w:ascii="Times New Roman" w:eastAsia="Times New Roman" w:hAnsi="Times New Roman" w:cs="Times New Roman"/>
          <w:i/>
          <w:iCs/>
          <w:sz w:val="20"/>
          <w:lang w:eastAsia="ar-SA"/>
        </w:rPr>
        <w:t>soustenir</w:t>
      </w:r>
      <w:proofErr w:type="spellEnd"/>
      <w:r w:rsidR="00452E7D" w:rsidRPr="000F0CC0">
        <w:rPr>
          <w:rFonts w:ascii="Times New Roman" w:eastAsia="Times New Roman" w:hAnsi="Times New Roman" w:cs="Times New Roman"/>
          <w:i/>
          <w:iCs/>
          <w:sz w:val="20"/>
          <w:lang w:eastAsia="ar-SA"/>
        </w:rPr>
        <w:t xml:space="preserve"> quelle chose nous veulent </w:t>
      </w:r>
      <w:proofErr w:type="spellStart"/>
      <w:r w:rsidR="00452E7D" w:rsidRPr="000F0CC0">
        <w:rPr>
          <w:rFonts w:ascii="Times New Roman" w:eastAsia="Times New Roman" w:hAnsi="Times New Roman" w:cs="Times New Roman"/>
          <w:i/>
          <w:iCs/>
          <w:sz w:val="20"/>
          <w:lang w:eastAsia="ar-SA"/>
        </w:rPr>
        <w:t>representer</w:t>
      </w:r>
      <w:proofErr w:type="spellEnd"/>
      <w:r w:rsidR="00452E7D" w:rsidRPr="000F0CC0">
        <w:rPr>
          <w:rFonts w:ascii="Times New Roman" w:eastAsia="Times New Roman" w:hAnsi="Times New Roman" w:cs="Times New Roman"/>
          <w:i/>
          <w:iCs/>
          <w:sz w:val="20"/>
          <w:lang w:eastAsia="ar-SA"/>
        </w:rPr>
        <w:t xml:space="preserve"> les ruines que nous y voyons</w:t>
      </w:r>
      <w:r w:rsidR="00452E7D" w:rsidRPr="00A616C4">
        <w:rPr>
          <w:rFonts w:ascii="Times New Roman" w:hAnsi="Times New Roman" w:cs="Times New Roman"/>
          <w:sz w:val="20"/>
        </w:rPr>
        <w:t xml:space="preserve">". </w:t>
      </w:r>
      <w:proofErr w:type="spellStart"/>
      <w:r>
        <w:rPr>
          <w:rFonts w:ascii="Times New Roman" w:eastAsia="Times New Roman" w:hAnsi="Times New Roman" w:cs="Times New Roman"/>
          <w:sz w:val="20"/>
          <w:lang w:eastAsia="ar-SA"/>
        </w:rPr>
        <w:t>Gautran</w:t>
      </w:r>
      <w:proofErr w:type="spellEnd"/>
      <w:r>
        <w:rPr>
          <w:rFonts w:ascii="Times New Roman" w:eastAsia="Times New Roman" w:hAnsi="Times New Roman" w:cs="Times New Roman"/>
          <w:sz w:val="20"/>
          <w:lang w:eastAsia="ar-SA"/>
        </w:rPr>
        <w:t xml:space="preserve">, </w:t>
      </w:r>
      <w:r>
        <w:rPr>
          <w:rFonts w:ascii="Times New Roman" w:eastAsia="Times New Roman" w:hAnsi="Times New Roman" w:cs="Times New Roman"/>
          <w:i/>
          <w:sz w:val="20"/>
          <w:lang w:eastAsia="ar-SA"/>
        </w:rPr>
        <w:t>Question historique</w:t>
      </w:r>
      <w:r>
        <w:rPr>
          <w:rFonts w:ascii="Times New Roman" w:eastAsia="Times New Roman" w:hAnsi="Times New Roman" w:cs="Times New Roman"/>
          <w:iCs/>
          <w:sz w:val="20"/>
          <w:lang w:eastAsia="ar-SA"/>
        </w:rPr>
        <w:t>, 93</w:t>
      </w:r>
      <w:r>
        <w:rPr>
          <w:rFonts w:ascii="Times New Roman" w:hAnsi="Times New Roman" w:cs="Times New Roman"/>
          <w:sz w:val="20"/>
        </w:rPr>
        <w:t>.</w:t>
      </w:r>
    </w:p>
  </w:footnote>
  <w:footnote w:id="108">
    <w:p w14:paraId="3C57934D" w14:textId="6A6D6DF5" w:rsidR="0078402F" w:rsidRPr="0078402F" w:rsidRDefault="0078402F">
      <w:pPr>
        <w:pStyle w:val="Notedebasdepage"/>
        <w:rPr>
          <w:lang w:val="fr-BE"/>
        </w:rPr>
      </w:pPr>
      <w:r>
        <w:rPr>
          <w:rStyle w:val="Appelnotedebasdep"/>
        </w:rPr>
        <w:footnoteRef/>
      </w:r>
      <w:r>
        <w:t xml:space="preserve"> </w:t>
      </w:r>
      <w:proofErr w:type="spellStart"/>
      <w:r w:rsidRPr="00A616C4">
        <w:rPr>
          <w:rFonts w:ascii="Times New Roman" w:eastAsia="Times New Roman" w:hAnsi="Times New Roman" w:cs="Times New Roman"/>
          <w:lang w:val="fr-BE" w:eastAsia="ar-SA"/>
        </w:rPr>
        <w:t>Catullus</w:t>
      </w:r>
      <w:proofErr w:type="spellEnd"/>
      <w:r w:rsidRPr="00A616C4">
        <w:rPr>
          <w:rFonts w:ascii="Times New Roman" w:eastAsia="Times New Roman" w:hAnsi="Times New Roman" w:cs="Times New Roman"/>
          <w:lang w:val="fr-BE" w:eastAsia="ar-SA"/>
        </w:rPr>
        <w:t xml:space="preserve">, </w:t>
      </w:r>
      <w:proofErr w:type="spellStart"/>
      <w:r w:rsidRPr="00A616C4">
        <w:rPr>
          <w:rFonts w:ascii="Times New Roman" w:eastAsia="Times New Roman" w:hAnsi="Times New Roman" w:cs="Times New Roman"/>
          <w:i/>
          <w:iCs/>
          <w:lang w:val="fr-BE" w:eastAsia="ar-SA"/>
        </w:rPr>
        <w:t>Tornacum</w:t>
      </w:r>
      <w:proofErr w:type="spellEnd"/>
      <w:r w:rsidRPr="00A616C4">
        <w:rPr>
          <w:rFonts w:ascii="Times New Roman" w:eastAsia="Times New Roman" w:hAnsi="Times New Roman" w:cs="Times New Roman"/>
          <w:lang w:val="fr-BE" w:eastAsia="ar-SA"/>
        </w:rPr>
        <w:t>,</w:t>
      </w:r>
      <w:r w:rsidR="007F27D5" w:rsidRPr="00A616C4">
        <w:rPr>
          <w:rFonts w:ascii="Times New Roman" w:eastAsia="Times New Roman" w:hAnsi="Times New Roman" w:cs="Times New Roman"/>
          <w:lang w:val="fr-BE" w:eastAsia="ar-SA"/>
        </w:rPr>
        <w:t xml:space="preserve"> 10.</w:t>
      </w:r>
    </w:p>
  </w:footnote>
  <w:footnote w:id="109">
    <w:p w14:paraId="20456767" w14:textId="77777777" w:rsidR="0070165D"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Pr>
          <w:rFonts w:ascii="Times New Roman" w:eastAsia="Times New Roman" w:hAnsi="Times New Roman" w:cs="Times New Roman"/>
          <w:sz w:val="20"/>
          <w:vertAlign w:val="superscript"/>
          <w:lang w:eastAsia="ar-SA"/>
        </w:rPr>
        <w:t xml:space="preserve"> </w:t>
      </w:r>
      <w:r>
        <w:rPr>
          <w:rFonts w:ascii="Times New Roman" w:eastAsia="Times New Roman" w:hAnsi="Times New Roman" w:cs="Times New Roman"/>
          <w:sz w:val="20"/>
          <w:lang w:eastAsia="ar-SA"/>
        </w:rPr>
        <w:t xml:space="preserve">Gautran, </w:t>
      </w:r>
      <w:r>
        <w:rPr>
          <w:rFonts w:ascii="Times New Roman" w:eastAsia="Times New Roman" w:hAnsi="Times New Roman" w:cs="Times New Roman"/>
          <w:i/>
          <w:sz w:val="20"/>
          <w:lang w:eastAsia="ar-SA"/>
        </w:rPr>
        <w:t xml:space="preserve">Question historique, </w:t>
      </w:r>
      <w:r>
        <w:rPr>
          <w:rFonts w:ascii="Times New Roman" w:eastAsia="Times New Roman" w:hAnsi="Times New Roman" w:cs="Times New Roman"/>
          <w:sz w:val="20"/>
          <w:lang w:eastAsia="ar-SA"/>
        </w:rPr>
        <w:t>95.</w:t>
      </w:r>
    </w:p>
  </w:footnote>
  <w:footnote w:id="110">
    <w:p w14:paraId="219CA978" w14:textId="77777777" w:rsidR="0070165D" w:rsidRDefault="00654BE1">
      <w:pPr>
        <w:spacing w:line="240" w:lineRule="auto"/>
        <w:jc w:val="left"/>
        <w:rPr>
          <w:rFonts w:ascii="Times New Roman" w:eastAsia="Times New Roman" w:hAnsi="Times New Roman" w:cs="Times New Roman"/>
          <w:sz w:val="20"/>
          <w:lang w:val="fr-FR" w:eastAsia="ar-SA"/>
        </w:rPr>
      </w:pPr>
      <w:r>
        <w:rPr>
          <w:rFonts w:ascii="Times New Roman" w:hAnsi="Times New Roman" w:cs="Times New Roman"/>
          <w:sz w:val="20"/>
          <w:vertAlign w:val="superscript"/>
        </w:rPr>
        <w:footnoteRef/>
      </w:r>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sz w:val="20"/>
          <w:lang w:eastAsia="ar-SA"/>
        </w:rPr>
        <w:t>Catullus</w:t>
      </w:r>
      <w:proofErr w:type="spellEnd"/>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i/>
          <w:iCs/>
          <w:sz w:val="20"/>
          <w:lang w:eastAsia="ar-SA"/>
        </w:rPr>
        <w:t>Tornacum</w:t>
      </w:r>
      <w:proofErr w:type="spellEnd"/>
      <w:r>
        <w:rPr>
          <w:rFonts w:ascii="Times New Roman" w:eastAsia="Times New Roman" w:hAnsi="Times New Roman" w:cs="Times New Roman"/>
          <w:sz w:val="20"/>
          <w:lang w:eastAsia="ar-SA"/>
        </w:rPr>
        <w:t xml:space="preserve">, </w:t>
      </w:r>
      <w:r>
        <w:rPr>
          <w:rFonts w:ascii="Times New Roman" w:hAnsi="Times New Roman" w:cs="Times New Roman"/>
          <w:sz w:val="20"/>
        </w:rPr>
        <w:t xml:space="preserve">9-12; </w:t>
      </w:r>
      <w:proofErr w:type="spellStart"/>
      <w:r>
        <w:rPr>
          <w:rFonts w:ascii="Times New Roman" w:eastAsia="Times New Roman" w:hAnsi="Times New Roman" w:cs="Times New Roman"/>
          <w:sz w:val="20"/>
          <w:lang w:eastAsia="ar-SA"/>
        </w:rPr>
        <w:t>Gautran</w:t>
      </w:r>
      <w:proofErr w:type="spellEnd"/>
      <w:r>
        <w:rPr>
          <w:rFonts w:ascii="Times New Roman" w:eastAsia="Times New Roman" w:hAnsi="Times New Roman" w:cs="Times New Roman"/>
          <w:sz w:val="20"/>
          <w:lang w:eastAsia="ar-SA"/>
        </w:rPr>
        <w:t xml:space="preserve">, </w:t>
      </w:r>
      <w:r>
        <w:rPr>
          <w:rFonts w:ascii="Times New Roman" w:eastAsia="Times New Roman" w:hAnsi="Times New Roman" w:cs="Times New Roman"/>
          <w:i/>
          <w:sz w:val="20"/>
          <w:lang w:eastAsia="ar-SA"/>
        </w:rPr>
        <w:t>Question historique</w:t>
      </w:r>
      <w:r>
        <w:rPr>
          <w:rFonts w:ascii="Times New Roman" w:eastAsia="Times New Roman" w:hAnsi="Times New Roman" w:cs="Times New Roman"/>
          <w:iCs/>
          <w:sz w:val="20"/>
          <w:lang w:eastAsia="ar-SA"/>
        </w:rPr>
        <w:t xml:space="preserve">, </w:t>
      </w:r>
      <w:r>
        <w:rPr>
          <w:rFonts w:ascii="Times New Roman" w:eastAsia="Times New Roman" w:hAnsi="Times New Roman" w:cs="Times New Roman"/>
          <w:sz w:val="20"/>
          <w:lang w:eastAsia="ar-SA"/>
        </w:rPr>
        <w:t xml:space="preserve">21-22. </w:t>
      </w:r>
    </w:p>
  </w:footnote>
  <w:footnote w:id="111">
    <w:p w14:paraId="121E2C46"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bookmarkStart w:id="25" w:name="_Hlk121923460"/>
      <w:r>
        <w:rPr>
          <w:rFonts w:ascii="Times New Roman" w:hAnsi="Times New Roman" w:cs="Times New Roman"/>
          <w:sz w:val="20"/>
          <w:lang w:val="en-US"/>
        </w:rPr>
        <w:t>"</w:t>
      </w:r>
      <w:bookmarkEnd w:id="25"/>
      <w:proofErr w:type="spellStart"/>
      <w:r>
        <w:rPr>
          <w:rFonts w:ascii="Times New Roman" w:eastAsia="Times New Roman" w:hAnsi="Times New Roman" w:cs="Times New Roman"/>
          <w:i/>
          <w:sz w:val="20"/>
          <w:lang w:val="en-US" w:eastAsia="ar-SA"/>
        </w:rPr>
        <w:t>Dioecesim</w:t>
      </w:r>
      <w:proofErr w:type="spellEnd"/>
      <w:r>
        <w:rPr>
          <w:rFonts w:ascii="Times New Roman" w:eastAsia="Times New Roman" w:hAnsi="Times New Roman" w:cs="Times New Roman"/>
          <w:i/>
          <w:sz w:val="20"/>
          <w:lang w:val="en-US" w:eastAsia="ar-SA"/>
        </w:rPr>
        <w:t xml:space="preserve"> </w:t>
      </w:r>
      <w:proofErr w:type="spellStart"/>
      <w:r>
        <w:rPr>
          <w:rFonts w:ascii="Times New Roman" w:eastAsia="Times New Roman" w:hAnsi="Times New Roman" w:cs="Times New Roman"/>
          <w:i/>
          <w:sz w:val="20"/>
          <w:lang w:val="en-US" w:eastAsia="ar-SA"/>
        </w:rPr>
        <w:t>suam</w:t>
      </w:r>
      <w:proofErr w:type="spellEnd"/>
      <w:r>
        <w:rPr>
          <w:rFonts w:ascii="Times New Roman" w:eastAsia="Times New Roman" w:hAnsi="Times New Roman" w:cs="Times New Roman"/>
          <w:i/>
          <w:sz w:val="20"/>
          <w:lang w:val="en-US" w:eastAsia="ar-SA"/>
        </w:rPr>
        <w:t xml:space="preserve"> </w:t>
      </w:r>
      <w:proofErr w:type="spellStart"/>
      <w:r>
        <w:rPr>
          <w:rFonts w:ascii="Times New Roman" w:eastAsia="Times New Roman" w:hAnsi="Times New Roman" w:cs="Times New Roman"/>
          <w:i/>
          <w:sz w:val="20"/>
          <w:lang w:val="en-US" w:eastAsia="ar-SA"/>
        </w:rPr>
        <w:t>imaginariam</w:t>
      </w:r>
      <w:proofErr w:type="spellEnd"/>
      <w:r>
        <w:rPr>
          <w:rFonts w:ascii="Times New Roman" w:eastAsia="Times New Roman" w:hAnsi="Times New Roman" w:cs="Times New Roman"/>
          <w:i/>
          <w:sz w:val="20"/>
          <w:lang w:val="en-US" w:eastAsia="ar-SA"/>
        </w:rPr>
        <w:t xml:space="preserve"> </w:t>
      </w:r>
      <w:proofErr w:type="spellStart"/>
      <w:r>
        <w:rPr>
          <w:rFonts w:ascii="Times New Roman" w:eastAsia="Times New Roman" w:hAnsi="Times New Roman" w:cs="Times New Roman"/>
          <w:i/>
          <w:sz w:val="20"/>
          <w:lang w:val="en-US" w:eastAsia="ar-SA"/>
        </w:rPr>
        <w:t>Bavacensem</w:t>
      </w:r>
      <w:proofErr w:type="spellEnd"/>
      <w:r>
        <w:rPr>
          <w:rFonts w:ascii="Times New Roman" w:eastAsia="Times New Roman" w:hAnsi="Times New Roman" w:cs="Times New Roman"/>
          <w:iCs/>
          <w:sz w:val="20"/>
          <w:lang w:val="en-US" w:eastAsia="ar-SA"/>
        </w:rPr>
        <w:t>.</w:t>
      </w:r>
      <w:r>
        <w:rPr>
          <w:rFonts w:ascii="Times New Roman" w:hAnsi="Times New Roman" w:cs="Times New Roman"/>
          <w:bCs/>
          <w:sz w:val="20"/>
          <w:lang w:val="en-US" w:eastAsia="ar-SA"/>
        </w:rPr>
        <w:t xml:space="preserve">" </w:t>
      </w:r>
      <w:r>
        <w:rPr>
          <w:rFonts w:ascii="Times New Roman" w:eastAsia="Times New Roman" w:hAnsi="Times New Roman" w:cs="Times New Roman"/>
          <w:sz w:val="20"/>
          <w:lang w:val="en-US" w:eastAsia="ar-SA"/>
        </w:rPr>
        <w:t xml:space="preserve">Catullus, </w:t>
      </w:r>
      <w:proofErr w:type="spellStart"/>
      <w:r>
        <w:rPr>
          <w:rFonts w:ascii="Times New Roman" w:eastAsia="Times New Roman" w:hAnsi="Times New Roman" w:cs="Times New Roman"/>
          <w:i/>
          <w:iCs/>
          <w:sz w:val="20"/>
          <w:lang w:val="en-US" w:eastAsia="ar-SA"/>
        </w:rPr>
        <w:t>Tornacum</w:t>
      </w:r>
      <w:proofErr w:type="spellEnd"/>
      <w:r>
        <w:rPr>
          <w:rFonts w:ascii="Times New Roman" w:eastAsia="Times New Roman" w:hAnsi="Times New Roman" w:cs="Times New Roman"/>
          <w:i/>
          <w:iCs/>
          <w:sz w:val="20"/>
          <w:lang w:val="en-US" w:eastAsia="ar-SA"/>
        </w:rPr>
        <w:t xml:space="preserve">, </w:t>
      </w:r>
      <w:r>
        <w:rPr>
          <w:rFonts w:ascii="Times New Roman" w:hAnsi="Times New Roman" w:cs="Times New Roman"/>
          <w:sz w:val="20"/>
          <w:lang w:val="en-US"/>
        </w:rPr>
        <w:t>44.</w:t>
      </w:r>
    </w:p>
  </w:footnote>
  <w:footnote w:id="112">
    <w:p w14:paraId="2A953E71" w14:textId="77777777" w:rsidR="0070165D" w:rsidRDefault="00654BE1">
      <w:pPr>
        <w:spacing w:line="240" w:lineRule="auto"/>
        <w:jc w:val="left"/>
        <w:rPr>
          <w:rFonts w:ascii="Times New Roman" w:hAnsi="Times New Roman" w:cs="Times New Roman"/>
          <w:color w:val="FF0000"/>
          <w:sz w:val="20"/>
        </w:rPr>
      </w:pPr>
      <w:r>
        <w:rPr>
          <w:rFonts w:ascii="Times New Roman" w:hAnsi="Times New Roman" w:cs="Times New Roman"/>
          <w:sz w:val="20"/>
          <w:vertAlign w:val="superscript"/>
        </w:rPr>
        <w:footnoteRef/>
      </w:r>
      <w:r>
        <w:rPr>
          <w:rFonts w:ascii="Times New Roman" w:hAnsi="Times New Roman" w:cs="Times New Roman"/>
          <w:sz w:val="20"/>
        </w:rPr>
        <w:t xml:space="preserve"> Gautran, </w:t>
      </w:r>
      <w:r>
        <w:rPr>
          <w:rFonts w:ascii="Times New Roman" w:hAnsi="Times New Roman" w:cs="Times New Roman"/>
          <w:i/>
          <w:sz w:val="20"/>
        </w:rPr>
        <w:t>Question historique</w:t>
      </w:r>
      <w:r>
        <w:rPr>
          <w:rFonts w:ascii="Times New Roman" w:hAnsi="Times New Roman" w:cs="Times New Roman"/>
          <w:iCs/>
          <w:sz w:val="20"/>
        </w:rPr>
        <w:t xml:space="preserve">, </w:t>
      </w:r>
      <w:r>
        <w:rPr>
          <w:rFonts w:ascii="Times New Roman" w:eastAsia="Times New Roman" w:hAnsi="Times New Roman" w:cs="Times New Roman"/>
          <w:sz w:val="20"/>
          <w:lang w:eastAsia="ar-SA"/>
        </w:rPr>
        <w:t xml:space="preserve">97. </w:t>
      </w:r>
    </w:p>
  </w:footnote>
  <w:footnote w:id="113">
    <w:p w14:paraId="3A8933B1" w14:textId="77777777" w:rsidR="0070165D"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sz w:val="20"/>
          <w:lang w:eastAsia="ar-SA"/>
        </w:rPr>
        <w:t>Catullus</w:t>
      </w:r>
      <w:proofErr w:type="spellEnd"/>
      <w:r>
        <w:rPr>
          <w:rFonts w:ascii="Times New Roman" w:eastAsia="Times New Roman" w:hAnsi="Times New Roman" w:cs="Times New Roman"/>
          <w:sz w:val="20"/>
          <w:lang w:eastAsia="ar-SA"/>
        </w:rPr>
        <w:t xml:space="preserve">, </w:t>
      </w:r>
      <w:proofErr w:type="spellStart"/>
      <w:r>
        <w:rPr>
          <w:rFonts w:ascii="Times New Roman" w:eastAsia="Times New Roman" w:hAnsi="Times New Roman" w:cs="Times New Roman"/>
          <w:i/>
          <w:iCs/>
          <w:sz w:val="20"/>
          <w:lang w:eastAsia="ar-SA"/>
        </w:rPr>
        <w:t>Tornacum</w:t>
      </w:r>
      <w:proofErr w:type="spellEnd"/>
      <w:r>
        <w:rPr>
          <w:rFonts w:ascii="Times New Roman" w:eastAsia="Times New Roman" w:hAnsi="Times New Roman" w:cs="Times New Roman"/>
          <w:sz w:val="20"/>
          <w:lang w:eastAsia="ar-SA"/>
        </w:rPr>
        <w:t xml:space="preserve">, </w:t>
      </w:r>
      <w:r>
        <w:rPr>
          <w:rFonts w:ascii="Times New Roman" w:hAnsi="Times New Roman" w:cs="Times New Roman"/>
          <w:sz w:val="20"/>
        </w:rPr>
        <w:t>XXXVII.</w:t>
      </w:r>
    </w:p>
  </w:footnote>
  <w:footnote w:id="114">
    <w:p w14:paraId="3C90E172" w14:textId="77777777" w:rsidR="0070165D" w:rsidRPr="00A616C4" w:rsidRDefault="00654BE1">
      <w:pPr>
        <w:spacing w:line="240" w:lineRule="auto"/>
        <w:jc w:val="left"/>
        <w:rPr>
          <w:rFonts w:ascii="Times New Roman" w:hAnsi="Times New Roman" w:cs="Times New Roman"/>
          <w:sz w:val="20"/>
        </w:rPr>
      </w:pPr>
      <w:r>
        <w:rPr>
          <w:rFonts w:ascii="Times New Roman" w:hAnsi="Times New Roman" w:cs="Times New Roman"/>
          <w:sz w:val="20"/>
          <w:vertAlign w:val="superscript"/>
        </w:rPr>
        <w:footnoteRef/>
      </w:r>
      <w:r w:rsidRPr="00A616C4">
        <w:rPr>
          <w:rFonts w:ascii="Times New Roman" w:eastAsia="Times New Roman" w:hAnsi="Times New Roman" w:cs="Times New Roman"/>
          <w:sz w:val="20"/>
          <w:lang w:eastAsia="ar-SA"/>
        </w:rPr>
        <w:t xml:space="preserve"> </w:t>
      </w:r>
      <w:proofErr w:type="spellStart"/>
      <w:r w:rsidRPr="00A616C4">
        <w:rPr>
          <w:rFonts w:ascii="Times New Roman" w:eastAsia="Times New Roman" w:hAnsi="Times New Roman" w:cs="Times New Roman"/>
          <w:sz w:val="20"/>
          <w:lang w:eastAsia="ar-SA"/>
        </w:rPr>
        <w:t>Catullus</w:t>
      </w:r>
      <w:proofErr w:type="spellEnd"/>
      <w:r w:rsidRPr="00A616C4">
        <w:rPr>
          <w:rFonts w:ascii="Times New Roman" w:eastAsia="Times New Roman" w:hAnsi="Times New Roman" w:cs="Times New Roman"/>
          <w:sz w:val="20"/>
          <w:lang w:eastAsia="ar-SA"/>
        </w:rPr>
        <w:t xml:space="preserve">, </w:t>
      </w:r>
      <w:proofErr w:type="spellStart"/>
      <w:r w:rsidRPr="00A616C4">
        <w:rPr>
          <w:rFonts w:ascii="Times New Roman" w:eastAsia="Times New Roman" w:hAnsi="Times New Roman" w:cs="Times New Roman"/>
          <w:i/>
          <w:iCs/>
          <w:sz w:val="20"/>
          <w:lang w:eastAsia="ar-SA"/>
        </w:rPr>
        <w:t>Tornacum</w:t>
      </w:r>
      <w:proofErr w:type="spellEnd"/>
      <w:r w:rsidRPr="00A616C4">
        <w:rPr>
          <w:rFonts w:ascii="Times New Roman" w:eastAsia="Times New Roman" w:hAnsi="Times New Roman" w:cs="Times New Roman"/>
          <w:sz w:val="20"/>
          <w:lang w:eastAsia="ar-SA"/>
        </w:rPr>
        <w:t xml:space="preserve">, </w:t>
      </w:r>
      <w:r w:rsidRPr="00A616C4">
        <w:rPr>
          <w:rFonts w:ascii="Times New Roman" w:hAnsi="Times New Roman" w:cs="Times New Roman"/>
          <w:sz w:val="20"/>
        </w:rPr>
        <w:t xml:space="preserve">44. </w:t>
      </w:r>
    </w:p>
  </w:footnote>
  <w:footnote w:id="115">
    <w:p w14:paraId="553B129B" w14:textId="27BD3282" w:rsidR="00A00C7B" w:rsidRPr="007F27D5" w:rsidRDefault="00A00C7B" w:rsidP="00A00C7B">
      <w:pPr>
        <w:pStyle w:val="Notedebasdepage"/>
        <w:rPr>
          <w:rFonts w:ascii="Times New Roman" w:hAnsi="Times New Roman" w:cs="Times New Roman"/>
        </w:rPr>
      </w:pPr>
      <w:r w:rsidRPr="007F27D5">
        <w:rPr>
          <w:rStyle w:val="Appelnotedebasdep"/>
          <w:rFonts w:ascii="Times New Roman" w:hAnsi="Times New Roman" w:cs="Times New Roman"/>
        </w:rPr>
        <w:footnoteRef/>
      </w:r>
      <w:r w:rsidRPr="007F27D5">
        <w:rPr>
          <w:rFonts w:ascii="Times New Roman" w:hAnsi="Times New Roman" w:cs="Times New Roman"/>
        </w:rPr>
        <w:t xml:space="preserve"> </w:t>
      </w:r>
      <w:proofErr w:type="spellStart"/>
      <w:r w:rsidR="007F27D5" w:rsidRPr="007F27D5">
        <w:rPr>
          <w:rFonts w:ascii="Times New Roman" w:hAnsi="Times New Roman" w:cs="Times New Roman"/>
        </w:rPr>
        <w:t>Poutrain</w:t>
      </w:r>
      <w:proofErr w:type="spellEnd"/>
      <w:r w:rsidR="007F27D5" w:rsidRPr="007F27D5">
        <w:rPr>
          <w:rFonts w:ascii="Times New Roman" w:hAnsi="Times New Roman" w:cs="Times New Roman"/>
        </w:rPr>
        <w:t xml:space="preserve">, </w:t>
      </w:r>
      <w:r w:rsidR="007F27D5" w:rsidRPr="007F27D5">
        <w:rPr>
          <w:rFonts w:ascii="Times New Roman" w:hAnsi="Times New Roman" w:cs="Times New Roman"/>
          <w:i/>
          <w:iCs/>
        </w:rPr>
        <w:t>Histoire</w:t>
      </w:r>
      <w:r w:rsidR="007F27D5" w:rsidRPr="007F27D5">
        <w:rPr>
          <w:rFonts w:ascii="Times New Roman" w:hAnsi="Times New Roman" w:cs="Times New Roman"/>
        </w:rPr>
        <w:t>.</w:t>
      </w:r>
    </w:p>
  </w:footnote>
  <w:footnote w:id="116">
    <w:p w14:paraId="1A71C20B" w14:textId="311AE16C" w:rsidR="00A00C7B" w:rsidRPr="00982527" w:rsidRDefault="00A00C7B" w:rsidP="00A00C7B">
      <w:pPr>
        <w:pStyle w:val="Notedebasdepage"/>
        <w:rPr>
          <w:rFonts w:ascii="Times New Roman" w:hAnsi="Times New Roman" w:cs="Times New Roman"/>
          <w:color w:val="FF0000"/>
          <w:lang w:eastAsia="ar-SA"/>
        </w:rPr>
      </w:pPr>
      <w:r w:rsidRPr="00E3211F">
        <w:rPr>
          <w:rStyle w:val="Appelnotedebasdep"/>
          <w:rFonts w:ascii="Times New Roman" w:hAnsi="Times New Roman" w:cs="Times New Roman"/>
        </w:rPr>
        <w:footnoteRef/>
      </w:r>
      <w:r w:rsidRPr="00E3211F">
        <w:rPr>
          <w:rFonts w:ascii="Times New Roman" w:hAnsi="Times New Roman" w:cs="Times New Roman"/>
        </w:rPr>
        <w:t xml:space="preserve"> </w:t>
      </w:r>
      <w:r w:rsidR="007F27D5" w:rsidRPr="00E3211F">
        <w:rPr>
          <w:rFonts w:ascii="Times New Roman" w:hAnsi="Times New Roman" w:cs="Times New Roman"/>
        </w:rPr>
        <w:t xml:space="preserve">Tom </w:t>
      </w:r>
      <w:proofErr w:type="spellStart"/>
      <w:r w:rsidRPr="00E3211F">
        <w:rPr>
          <w:rFonts w:ascii="Times New Roman" w:eastAsia="Times New Roman" w:hAnsi="Times New Roman" w:cs="Times New Roman"/>
          <w:lang w:eastAsia="ar-SA"/>
        </w:rPr>
        <w:t>Verschaffel</w:t>
      </w:r>
      <w:proofErr w:type="spellEnd"/>
      <w:r w:rsidRPr="00E3211F">
        <w:rPr>
          <w:rFonts w:ascii="Times New Roman" w:eastAsia="Times New Roman" w:hAnsi="Times New Roman" w:cs="Times New Roman"/>
          <w:lang w:eastAsia="ar-SA"/>
        </w:rPr>
        <w:t xml:space="preserve">, </w:t>
      </w:r>
      <w:proofErr w:type="spellStart"/>
      <w:r w:rsidR="002854A7" w:rsidRPr="00E3211F">
        <w:rPr>
          <w:rFonts w:ascii="Times New Roman" w:eastAsia="Times New Roman" w:hAnsi="Times New Roman" w:cs="Times New Roman"/>
          <w:i/>
          <w:iCs/>
          <w:lang w:eastAsia="ar-SA"/>
        </w:rPr>
        <w:t>Historici</w:t>
      </w:r>
      <w:proofErr w:type="spellEnd"/>
      <w:r w:rsidR="002854A7" w:rsidRPr="00E3211F">
        <w:rPr>
          <w:rFonts w:ascii="Times New Roman" w:eastAsia="Times New Roman" w:hAnsi="Times New Roman" w:cs="Times New Roman"/>
          <w:i/>
          <w:iCs/>
          <w:lang w:eastAsia="ar-SA"/>
        </w:rPr>
        <w:t xml:space="preserve"> in de </w:t>
      </w:r>
      <w:proofErr w:type="spellStart"/>
      <w:r w:rsidR="002854A7" w:rsidRPr="00E3211F">
        <w:rPr>
          <w:rFonts w:ascii="Times New Roman" w:eastAsia="Times New Roman" w:hAnsi="Times New Roman" w:cs="Times New Roman"/>
          <w:i/>
          <w:iCs/>
          <w:lang w:eastAsia="ar-SA"/>
        </w:rPr>
        <w:t>Oostenrijkse</w:t>
      </w:r>
      <w:proofErr w:type="spellEnd"/>
      <w:r w:rsidR="002854A7" w:rsidRPr="00E3211F">
        <w:rPr>
          <w:rFonts w:ascii="Times New Roman" w:eastAsia="Times New Roman" w:hAnsi="Times New Roman" w:cs="Times New Roman"/>
          <w:i/>
          <w:iCs/>
          <w:lang w:eastAsia="ar-SA"/>
        </w:rPr>
        <w:t xml:space="preserve"> </w:t>
      </w:r>
      <w:proofErr w:type="spellStart"/>
      <w:r w:rsidR="002854A7" w:rsidRPr="00E3211F">
        <w:rPr>
          <w:rFonts w:ascii="Times New Roman" w:eastAsia="Times New Roman" w:hAnsi="Times New Roman" w:cs="Times New Roman"/>
          <w:i/>
          <w:iCs/>
          <w:lang w:eastAsia="ar-SA"/>
        </w:rPr>
        <w:t>Nederlanden</w:t>
      </w:r>
      <w:proofErr w:type="spellEnd"/>
      <w:r w:rsidR="002854A7" w:rsidRPr="00E3211F">
        <w:rPr>
          <w:rFonts w:ascii="Times New Roman" w:eastAsia="Times New Roman" w:hAnsi="Times New Roman" w:cs="Times New Roman"/>
          <w:i/>
          <w:iCs/>
          <w:lang w:eastAsia="ar-SA"/>
        </w:rPr>
        <w:t xml:space="preserve"> (1715 - 1794) : </w:t>
      </w:r>
      <w:proofErr w:type="spellStart"/>
      <w:r w:rsidR="002854A7" w:rsidRPr="00E3211F">
        <w:rPr>
          <w:rFonts w:ascii="Times New Roman" w:eastAsia="Times New Roman" w:hAnsi="Times New Roman" w:cs="Times New Roman"/>
          <w:i/>
          <w:iCs/>
          <w:lang w:eastAsia="ar-SA"/>
        </w:rPr>
        <w:t>proeve</w:t>
      </w:r>
      <w:proofErr w:type="spellEnd"/>
      <w:r w:rsidR="002854A7" w:rsidRPr="00E3211F">
        <w:rPr>
          <w:rFonts w:ascii="Times New Roman" w:eastAsia="Times New Roman" w:hAnsi="Times New Roman" w:cs="Times New Roman"/>
          <w:i/>
          <w:iCs/>
          <w:lang w:eastAsia="ar-SA"/>
        </w:rPr>
        <w:t xml:space="preserve"> van </w:t>
      </w:r>
      <w:proofErr w:type="spellStart"/>
      <w:r w:rsidR="002854A7" w:rsidRPr="00E3211F">
        <w:rPr>
          <w:rFonts w:ascii="Times New Roman" w:eastAsia="Times New Roman" w:hAnsi="Times New Roman" w:cs="Times New Roman"/>
          <w:i/>
          <w:iCs/>
          <w:lang w:eastAsia="ar-SA"/>
        </w:rPr>
        <w:t>repertorium</w:t>
      </w:r>
      <w:proofErr w:type="spellEnd"/>
      <w:r w:rsidR="002854A7" w:rsidRPr="00E3211F">
        <w:rPr>
          <w:rFonts w:ascii="Times New Roman" w:eastAsia="Times New Roman" w:hAnsi="Times New Roman" w:cs="Times New Roman"/>
          <w:lang w:eastAsia="ar-SA"/>
        </w:rPr>
        <w:t xml:space="preserve"> (Brussels: FUSL, 1996), 83; </w:t>
      </w:r>
      <w:r w:rsidR="00982527">
        <w:rPr>
          <w:rFonts w:ascii="Times New Roman" w:eastAsia="Times New Roman" w:hAnsi="Times New Roman" w:cs="Times New Roman"/>
          <w:lang w:eastAsia="ar-SA"/>
        </w:rPr>
        <w:t>Eugène</w:t>
      </w:r>
      <w:r w:rsidR="00982527" w:rsidRPr="00982527">
        <w:rPr>
          <w:rFonts w:ascii="Times New Roman" w:eastAsia="Times New Roman" w:hAnsi="Times New Roman" w:cs="Times New Roman"/>
          <w:lang w:eastAsia="ar-SA"/>
        </w:rPr>
        <w:t>-Justin</w:t>
      </w:r>
      <w:r w:rsidRPr="00982527">
        <w:rPr>
          <w:rFonts w:ascii="Times New Roman" w:hAnsi="Times New Roman" w:cs="Times New Roman"/>
          <w:lang w:eastAsia="ar-SA"/>
        </w:rPr>
        <w:t xml:space="preserve"> </w:t>
      </w:r>
      <w:proofErr w:type="spellStart"/>
      <w:r w:rsidRPr="00982527">
        <w:rPr>
          <w:rFonts w:ascii="Times New Roman" w:hAnsi="Times New Roman" w:cs="Times New Roman"/>
          <w:lang w:eastAsia="ar-SA"/>
        </w:rPr>
        <w:t>Soil</w:t>
      </w:r>
      <w:proofErr w:type="spellEnd"/>
      <w:r w:rsidRPr="00982527">
        <w:rPr>
          <w:rFonts w:ascii="Times New Roman" w:hAnsi="Times New Roman" w:cs="Times New Roman"/>
          <w:lang w:eastAsia="ar-SA"/>
        </w:rPr>
        <w:t xml:space="preserve">, </w:t>
      </w:r>
      <w:r w:rsidR="00982527" w:rsidRPr="00982527">
        <w:rPr>
          <w:rFonts w:ascii="Times New Roman" w:hAnsi="Times New Roman" w:cs="Times New Roman"/>
          <w:lang w:val="fr-BE"/>
        </w:rPr>
        <w:t>"</w:t>
      </w:r>
      <w:proofErr w:type="spellStart"/>
      <w:r w:rsidRPr="00982527">
        <w:rPr>
          <w:rFonts w:ascii="Times New Roman" w:hAnsi="Times New Roman" w:cs="Times New Roman"/>
          <w:lang w:eastAsia="ar-SA"/>
        </w:rPr>
        <w:t>Poutrain</w:t>
      </w:r>
      <w:proofErr w:type="spellEnd"/>
      <w:r w:rsidRPr="00982527">
        <w:rPr>
          <w:rFonts w:ascii="Times New Roman" w:hAnsi="Times New Roman" w:cs="Times New Roman"/>
          <w:lang w:eastAsia="ar-SA"/>
        </w:rPr>
        <w:t xml:space="preserve"> (Joseph-Alexis),</w:t>
      </w:r>
      <w:r w:rsidR="00982527" w:rsidRPr="00982527">
        <w:rPr>
          <w:rFonts w:ascii="Times New Roman" w:hAnsi="Times New Roman" w:cs="Times New Roman"/>
          <w:lang w:val="fr-BE"/>
        </w:rPr>
        <w:t>"</w:t>
      </w:r>
      <w:r w:rsidRPr="00982527">
        <w:rPr>
          <w:rFonts w:ascii="Times New Roman" w:hAnsi="Times New Roman" w:cs="Times New Roman"/>
          <w:lang w:eastAsia="ar-SA"/>
        </w:rPr>
        <w:t xml:space="preserve"> </w:t>
      </w:r>
      <w:r w:rsidR="00982527" w:rsidRPr="00982527">
        <w:rPr>
          <w:rFonts w:ascii="Times New Roman" w:hAnsi="Times New Roman" w:cs="Times New Roman"/>
          <w:i/>
          <w:lang w:eastAsia="ar-SA"/>
        </w:rPr>
        <w:t>Biographie nationale</w:t>
      </w:r>
      <w:r w:rsidR="00982527" w:rsidRPr="00982527">
        <w:rPr>
          <w:rFonts w:ascii="Times New Roman" w:hAnsi="Times New Roman" w:cs="Times New Roman"/>
          <w:lang w:eastAsia="ar-SA"/>
        </w:rPr>
        <w:t xml:space="preserve"> (Brussels: Bruylant, 1905), 18:</w:t>
      </w:r>
      <w:r w:rsidRPr="00982527">
        <w:rPr>
          <w:rFonts w:ascii="Times New Roman" w:hAnsi="Times New Roman" w:cs="Times New Roman"/>
          <w:lang w:eastAsia="ar-SA"/>
        </w:rPr>
        <w:t>133-134.</w:t>
      </w:r>
    </w:p>
  </w:footnote>
  <w:footnote w:id="117">
    <w:p w14:paraId="21E9AE7A" w14:textId="24607745" w:rsidR="00763180" w:rsidRPr="008D0FEA" w:rsidRDefault="00763180" w:rsidP="00763180">
      <w:pPr>
        <w:pStyle w:val="Notedebasdepage"/>
        <w:rPr>
          <w:lang w:val="fr-BE"/>
        </w:rPr>
      </w:pPr>
      <w:r w:rsidRPr="00904644">
        <w:rPr>
          <w:rStyle w:val="Appelnotedebasdep"/>
          <w:rFonts w:ascii="Times New Roman" w:hAnsi="Times New Roman" w:cs="Times New Roman"/>
        </w:rPr>
        <w:footnoteRef/>
      </w:r>
      <w:r w:rsidRPr="00904644">
        <w:rPr>
          <w:rFonts w:ascii="Times New Roman" w:hAnsi="Times New Roman" w:cs="Times New Roman"/>
        </w:rPr>
        <w:t xml:space="preserve"> </w:t>
      </w:r>
      <w:proofErr w:type="spellStart"/>
      <w:r w:rsidRPr="00904644">
        <w:rPr>
          <w:rFonts w:ascii="Times New Roman" w:hAnsi="Times New Roman" w:cs="Times New Roman"/>
        </w:rPr>
        <w:t>Poutrain</w:t>
      </w:r>
      <w:proofErr w:type="spellEnd"/>
      <w:r w:rsidRPr="00904644">
        <w:rPr>
          <w:rFonts w:ascii="Times New Roman" w:hAnsi="Times New Roman" w:cs="Times New Roman"/>
        </w:rPr>
        <w:t xml:space="preserve">, </w:t>
      </w:r>
      <w:r w:rsidRPr="00904644">
        <w:rPr>
          <w:rFonts w:ascii="Times New Roman" w:hAnsi="Times New Roman" w:cs="Times New Roman"/>
          <w:i/>
          <w:iCs/>
        </w:rPr>
        <w:t>Histoire</w:t>
      </w:r>
      <w:r w:rsidRPr="00904644">
        <w:rPr>
          <w:rFonts w:ascii="Times New Roman" w:hAnsi="Times New Roman" w:cs="Times New Roman"/>
        </w:rPr>
        <w:t xml:space="preserve">, </w:t>
      </w:r>
      <w:r w:rsidR="00904644" w:rsidRPr="00904644">
        <w:rPr>
          <w:rFonts w:ascii="Times New Roman" w:hAnsi="Times New Roman" w:cs="Times New Roman"/>
        </w:rPr>
        <w:t>34</w:t>
      </w:r>
      <w:r w:rsidRPr="00904644">
        <w:rPr>
          <w:rFonts w:ascii="Times New Roman" w:hAnsi="Times New Roman" w:cs="Times New Roman"/>
        </w:rPr>
        <w:t>-</w:t>
      </w:r>
      <w:r w:rsidR="00904644" w:rsidRPr="00904644">
        <w:rPr>
          <w:rFonts w:ascii="Times New Roman" w:hAnsi="Times New Roman" w:cs="Times New Roman"/>
        </w:rPr>
        <w:t xml:space="preserve">92; Latteur, </w:t>
      </w:r>
      <w:r w:rsidR="00904644" w:rsidRPr="00904644">
        <w:rPr>
          <w:rFonts w:ascii="Times New Roman" w:hAnsi="Times New Roman" w:cs="Times New Roman"/>
          <w:i/>
          <w:iCs/>
        </w:rPr>
        <w:t>Cohabiter</w:t>
      </w:r>
      <w:r w:rsidR="00904644" w:rsidRPr="00904644">
        <w:rPr>
          <w:rFonts w:ascii="Times New Roman" w:hAnsi="Times New Roman" w:cs="Times New Roman"/>
        </w:rPr>
        <w:t>, 436-439</w:t>
      </w:r>
      <w:r w:rsidRPr="00904644">
        <w:rPr>
          <w:rFonts w:ascii="Times New Roman" w:hAnsi="Times New Roman" w:cs="Times New Roman"/>
        </w:rPr>
        <w:t>.</w:t>
      </w:r>
    </w:p>
  </w:footnote>
  <w:footnote w:id="118">
    <w:p w14:paraId="57556575" w14:textId="23CC44F2" w:rsidR="00763180" w:rsidRPr="00763180" w:rsidRDefault="00763180">
      <w:pPr>
        <w:pStyle w:val="Notedebasdepage"/>
        <w:rPr>
          <w:rFonts w:ascii="Times New Roman" w:hAnsi="Times New Roman" w:cs="Times New Roman"/>
          <w:lang w:val="fr-BE"/>
        </w:rPr>
      </w:pPr>
      <w:r w:rsidRPr="00763180">
        <w:rPr>
          <w:rStyle w:val="Appelnotedebasdep"/>
          <w:rFonts w:ascii="Times New Roman" w:hAnsi="Times New Roman" w:cs="Times New Roman"/>
        </w:rPr>
        <w:footnoteRef/>
      </w:r>
      <w:r w:rsidRPr="00763180">
        <w:rPr>
          <w:rFonts w:ascii="Times New Roman" w:hAnsi="Times New Roman" w:cs="Times New Roman"/>
        </w:rPr>
        <w:t xml:space="preserve"> </w:t>
      </w:r>
      <w:r>
        <w:rPr>
          <w:rFonts w:ascii="Times New Roman" w:hAnsi="Times New Roman" w:cs="Times New Roman"/>
        </w:rPr>
        <w:t xml:space="preserve">For </w:t>
      </w:r>
      <w:proofErr w:type="spellStart"/>
      <w:r>
        <w:rPr>
          <w:rFonts w:ascii="Times New Roman" w:hAnsi="Times New Roman" w:cs="Times New Roman"/>
        </w:rPr>
        <w:t>example</w:t>
      </w:r>
      <w:proofErr w:type="spellEnd"/>
      <w:r>
        <w:rPr>
          <w:rFonts w:ascii="Times New Roman" w:hAnsi="Times New Roman" w:cs="Times New Roman"/>
        </w:rPr>
        <w:t xml:space="preserve">: </w:t>
      </w:r>
      <w:r w:rsidRPr="00A616C4">
        <w:rPr>
          <w:rFonts w:ascii="Times New Roman" w:hAnsi="Times New Roman" w:cs="Times New Roman"/>
          <w:lang w:val="fr-BE"/>
        </w:rPr>
        <w:t>"</w:t>
      </w:r>
      <w:r w:rsidRPr="00763180">
        <w:rPr>
          <w:rFonts w:ascii="Times New Roman" w:hAnsi="Times New Roman" w:cs="Times New Roman"/>
          <w:i/>
          <w:lang w:val="fr-BE"/>
        </w:rPr>
        <w:t xml:space="preserve">Toute la Dissertation, que </w:t>
      </w:r>
      <w:proofErr w:type="spellStart"/>
      <w:r w:rsidRPr="00763180">
        <w:rPr>
          <w:rFonts w:ascii="Times New Roman" w:hAnsi="Times New Roman" w:cs="Times New Roman"/>
          <w:i/>
          <w:lang w:val="fr-BE"/>
        </w:rPr>
        <w:t>Bucherius</w:t>
      </w:r>
      <w:proofErr w:type="spellEnd"/>
      <w:r w:rsidRPr="00763180">
        <w:rPr>
          <w:rFonts w:ascii="Times New Roman" w:hAnsi="Times New Roman" w:cs="Times New Roman"/>
          <w:i/>
          <w:lang w:val="fr-BE"/>
        </w:rPr>
        <w:t xml:space="preserve"> nous a donnée en </w:t>
      </w:r>
      <w:proofErr w:type="spellStart"/>
      <w:r w:rsidRPr="00763180">
        <w:rPr>
          <w:rFonts w:ascii="Times New Roman" w:hAnsi="Times New Roman" w:cs="Times New Roman"/>
          <w:i/>
          <w:lang w:val="fr-BE"/>
        </w:rPr>
        <w:t>différens</w:t>
      </w:r>
      <w:proofErr w:type="spellEnd"/>
      <w:r w:rsidRPr="00763180">
        <w:rPr>
          <w:rFonts w:ascii="Times New Roman" w:hAnsi="Times New Roman" w:cs="Times New Roman"/>
          <w:i/>
          <w:lang w:val="fr-BE"/>
        </w:rPr>
        <w:t xml:space="preserve"> </w:t>
      </w:r>
      <w:proofErr w:type="spellStart"/>
      <w:r w:rsidRPr="00763180">
        <w:rPr>
          <w:rFonts w:ascii="Times New Roman" w:hAnsi="Times New Roman" w:cs="Times New Roman"/>
          <w:i/>
          <w:lang w:val="fr-BE"/>
        </w:rPr>
        <w:t>têms</w:t>
      </w:r>
      <w:proofErr w:type="spellEnd"/>
      <w:r w:rsidRPr="00763180">
        <w:rPr>
          <w:rFonts w:ascii="Times New Roman" w:hAnsi="Times New Roman" w:cs="Times New Roman"/>
          <w:i/>
          <w:lang w:val="fr-BE"/>
        </w:rPr>
        <w:t xml:space="preserve"> sur cette matière, &amp; qui se trouve renfermée dans son </w:t>
      </w:r>
      <w:proofErr w:type="spellStart"/>
      <w:r w:rsidRPr="00763180">
        <w:rPr>
          <w:rFonts w:ascii="Times New Roman" w:hAnsi="Times New Roman" w:cs="Times New Roman"/>
          <w:i/>
          <w:lang w:val="fr-BE"/>
        </w:rPr>
        <w:t>Belgium</w:t>
      </w:r>
      <w:proofErr w:type="spellEnd"/>
      <w:r w:rsidRPr="00763180">
        <w:rPr>
          <w:rFonts w:ascii="Times New Roman" w:hAnsi="Times New Roman" w:cs="Times New Roman"/>
          <w:i/>
          <w:lang w:val="fr-BE"/>
        </w:rPr>
        <w:t xml:space="preserve"> </w:t>
      </w:r>
      <w:proofErr w:type="spellStart"/>
      <w:r w:rsidRPr="00763180">
        <w:rPr>
          <w:rFonts w:ascii="Times New Roman" w:hAnsi="Times New Roman" w:cs="Times New Roman"/>
          <w:i/>
          <w:lang w:val="fr-BE"/>
        </w:rPr>
        <w:t>Romanum</w:t>
      </w:r>
      <w:proofErr w:type="spellEnd"/>
      <w:r w:rsidRPr="00763180">
        <w:rPr>
          <w:rFonts w:ascii="Times New Roman" w:hAnsi="Times New Roman" w:cs="Times New Roman"/>
          <w:i/>
          <w:lang w:val="fr-BE"/>
        </w:rPr>
        <w:t xml:space="preserve">, </w:t>
      </w:r>
      <w:proofErr w:type="spellStart"/>
      <w:r w:rsidRPr="00763180">
        <w:rPr>
          <w:rFonts w:ascii="Times New Roman" w:hAnsi="Times New Roman" w:cs="Times New Roman"/>
          <w:i/>
          <w:lang w:val="fr-BE"/>
        </w:rPr>
        <w:t>Ecclesiasticum</w:t>
      </w:r>
      <w:proofErr w:type="spellEnd"/>
      <w:r w:rsidRPr="00763180">
        <w:rPr>
          <w:rFonts w:ascii="Times New Roman" w:hAnsi="Times New Roman" w:cs="Times New Roman"/>
          <w:i/>
          <w:lang w:val="fr-BE"/>
        </w:rPr>
        <w:t xml:space="preserve">, &amp; Civile y est de ce caractère captieux &amp; sophistique; plein de beaux </w:t>
      </w:r>
      <w:proofErr w:type="spellStart"/>
      <w:r w:rsidRPr="00763180">
        <w:rPr>
          <w:rFonts w:ascii="Times New Roman" w:hAnsi="Times New Roman" w:cs="Times New Roman"/>
          <w:i/>
          <w:lang w:val="fr-BE"/>
        </w:rPr>
        <w:t>raisonnemens</w:t>
      </w:r>
      <w:proofErr w:type="spellEnd"/>
      <w:r w:rsidRPr="00763180">
        <w:rPr>
          <w:rFonts w:ascii="Times New Roman" w:hAnsi="Times New Roman" w:cs="Times New Roman"/>
          <w:i/>
          <w:lang w:val="fr-BE"/>
        </w:rPr>
        <w:t>, vuide de bonnes raisons, il promène son Lecteur par des chemins fleuris, qui conduisent aux Espaces imaginaires</w:t>
      </w:r>
      <w:r w:rsidRPr="00A616C4">
        <w:rPr>
          <w:rFonts w:ascii="Times New Roman" w:hAnsi="Times New Roman" w:cs="Times New Roman"/>
          <w:lang w:val="fr-BE"/>
        </w:rPr>
        <w:t>"</w:t>
      </w:r>
      <w:r>
        <w:rPr>
          <w:rFonts w:ascii="Times New Roman" w:hAnsi="Times New Roman" w:cs="Times New Roman"/>
          <w:lang w:val="fr-BE"/>
        </w:rPr>
        <w:t>.</w:t>
      </w:r>
      <w:r w:rsidRPr="00763180">
        <w:rPr>
          <w:rFonts w:ascii="Times New Roman" w:hAnsi="Times New Roman" w:cs="Times New Roman"/>
          <w:color w:val="FF0000"/>
        </w:rPr>
        <w:t xml:space="preserve"> </w:t>
      </w:r>
      <w:proofErr w:type="spellStart"/>
      <w:r w:rsidRPr="00763180">
        <w:rPr>
          <w:rFonts w:ascii="Times New Roman" w:hAnsi="Times New Roman" w:cs="Times New Roman"/>
        </w:rPr>
        <w:t>Poutrain</w:t>
      </w:r>
      <w:proofErr w:type="spellEnd"/>
      <w:r w:rsidRPr="00763180">
        <w:rPr>
          <w:rFonts w:ascii="Times New Roman" w:hAnsi="Times New Roman" w:cs="Times New Roman"/>
        </w:rPr>
        <w:t xml:space="preserve">, </w:t>
      </w:r>
      <w:r w:rsidRPr="00763180">
        <w:rPr>
          <w:rFonts w:ascii="Times New Roman" w:hAnsi="Times New Roman" w:cs="Times New Roman"/>
          <w:i/>
          <w:iCs/>
        </w:rPr>
        <w:t>Histoire</w:t>
      </w:r>
      <w:r w:rsidRPr="00763180">
        <w:rPr>
          <w:rFonts w:ascii="Times New Roman" w:hAnsi="Times New Roman" w:cs="Times New Roman"/>
        </w:rPr>
        <w:t>, 29.</w:t>
      </w:r>
    </w:p>
  </w:footnote>
  <w:footnote w:id="119">
    <w:p w14:paraId="2E6434AF" w14:textId="77777777" w:rsidR="00A0025D" w:rsidRPr="00A616C4" w:rsidRDefault="00A0025D" w:rsidP="00A0025D">
      <w:pPr>
        <w:pStyle w:val="Notedebasdepage"/>
        <w:rPr>
          <w:rFonts w:ascii="Times New Roman" w:hAnsi="Times New Roman" w:cs="Times New Roman"/>
          <w:lang w:val="en-US"/>
        </w:rPr>
      </w:pPr>
      <w:r w:rsidRPr="00A0025D">
        <w:rPr>
          <w:rStyle w:val="Appelnotedebasdep"/>
          <w:rFonts w:ascii="Times New Roman" w:hAnsi="Times New Roman" w:cs="Times New Roman"/>
        </w:rPr>
        <w:footnoteRef/>
      </w:r>
      <w:r w:rsidRPr="00A0025D">
        <w:rPr>
          <w:rFonts w:ascii="Times New Roman" w:hAnsi="Times New Roman" w:cs="Times New Roman"/>
        </w:rPr>
        <w:t xml:space="preserve"> </w:t>
      </w:r>
      <w:r w:rsidRPr="00A616C4">
        <w:rPr>
          <w:rFonts w:ascii="Times New Roman" w:hAnsi="Times New Roman" w:cs="Times New Roman"/>
          <w:lang w:val="fr-BE"/>
        </w:rPr>
        <w:t>"</w:t>
      </w:r>
      <w:r w:rsidRPr="00A0025D">
        <w:rPr>
          <w:rFonts w:ascii="Times New Roman" w:hAnsi="Times New Roman" w:cs="Times New Roman"/>
          <w:i/>
          <w:lang w:val="fr-BE"/>
        </w:rPr>
        <w:t>c'</w:t>
      </w:r>
      <w:proofErr w:type="spellStart"/>
      <w:r w:rsidRPr="00A0025D">
        <w:rPr>
          <w:rFonts w:ascii="Times New Roman" w:hAnsi="Times New Roman" w:cs="Times New Roman"/>
          <w:i/>
          <w:lang w:val="fr-BE"/>
        </w:rPr>
        <w:t>étoit</w:t>
      </w:r>
      <w:proofErr w:type="spellEnd"/>
      <w:r w:rsidRPr="00A0025D">
        <w:rPr>
          <w:rFonts w:ascii="Times New Roman" w:hAnsi="Times New Roman" w:cs="Times New Roman"/>
          <w:i/>
          <w:lang w:val="fr-BE"/>
        </w:rPr>
        <w:t xml:space="preserve"> la Capitale des Nerviens Romains, différente de cette ancienne Capitale des Nerviens Gaulois que César </w:t>
      </w:r>
      <w:proofErr w:type="spellStart"/>
      <w:r w:rsidRPr="00A0025D">
        <w:rPr>
          <w:rFonts w:ascii="Times New Roman" w:hAnsi="Times New Roman" w:cs="Times New Roman"/>
          <w:i/>
          <w:lang w:val="fr-BE"/>
        </w:rPr>
        <w:t>avoit</w:t>
      </w:r>
      <w:proofErr w:type="spellEnd"/>
      <w:r w:rsidRPr="00A0025D">
        <w:rPr>
          <w:rFonts w:ascii="Times New Roman" w:hAnsi="Times New Roman" w:cs="Times New Roman"/>
          <w:i/>
          <w:lang w:val="fr-BE"/>
        </w:rPr>
        <w:t xml:space="preserve"> eu tant de peine à dompter</w:t>
      </w:r>
      <w:r w:rsidRPr="00A616C4">
        <w:rPr>
          <w:rFonts w:ascii="Times New Roman" w:hAnsi="Times New Roman" w:cs="Times New Roman"/>
          <w:lang w:val="fr-BE"/>
        </w:rPr>
        <w:t>"</w:t>
      </w:r>
      <w:r w:rsidRPr="00A0025D">
        <w:rPr>
          <w:rFonts w:ascii="Times New Roman" w:hAnsi="Times New Roman" w:cs="Times New Roman"/>
          <w:lang w:val="fr-BE"/>
        </w:rPr>
        <w:t xml:space="preserve">. </w:t>
      </w:r>
      <w:proofErr w:type="spellStart"/>
      <w:r w:rsidRPr="00A616C4">
        <w:rPr>
          <w:rFonts w:ascii="Times New Roman" w:hAnsi="Times New Roman" w:cs="Times New Roman"/>
          <w:lang w:val="en-US"/>
        </w:rPr>
        <w:t>Poutrain</w:t>
      </w:r>
      <w:proofErr w:type="spellEnd"/>
      <w:r w:rsidRPr="00A616C4">
        <w:rPr>
          <w:rFonts w:ascii="Times New Roman" w:hAnsi="Times New Roman" w:cs="Times New Roman"/>
          <w:lang w:val="en-US"/>
        </w:rPr>
        <w:t xml:space="preserve">, </w:t>
      </w:r>
      <w:proofErr w:type="spellStart"/>
      <w:r w:rsidRPr="00A616C4">
        <w:rPr>
          <w:rFonts w:ascii="Times New Roman" w:hAnsi="Times New Roman" w:cs="Times New Roman"/>
          <w:i/>
          <w:iCs/>
          <w:lang w:val="en-US"/>
        </w:rPr>
        <w:t>Histoire</w:t>
      </w:r>
      <w:proofErr w:type="spellEnd"/>
      <w:r w:rsidRPr="00A616C4">
        <w:rPr>
          <w:rFonts w:ascii="Times New Roman" w:hAnsi="Times New Roman" w:cs="Times New Roman"/>
          <w:lang w:val="en-US"/>
        </w:rPr>
        <w:t>, 39.</w:t>
      </w:r>
    </w:p>
  </w:footnote>
  <w:footnote w:id="120">
    <w:p w14:paraId="1D25AB95" w14:textId="057EDF3E" w:rsidR="0070165D" w:rsidRPr="00E02C66"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sidRPr="00E02C66">
        <w:rPr>
          <w:rFonts w:ascii="Times New Roman" w:hAnsi="Times New Roman" w:cs="Times New Roman"/>
          <w:sz w:val="20"/>
          <w:vertAlign w:val="superscript"/>
          <w:lang w:val="en-US"/>
        </w:rPr>
        <w:t xml:space="preserve"> </w:t>
      </w:r>
      <w:r w:rsidRPr="00E02C66">
        <w:rPr>
          <w:rFonts w:ascii="Times New Roman" w:hAnsi="Times New Roman" w:cs="Times New Roman"/>
          <w:sz w:val="20"/>
          <w:lang w:val="en-US"/>
        </w:rPr>
        <w:t xml:space="preserve">Latteur, </w:t>
      </w:r>
      <w:r w:rsidRPr="00E02C66">
        <w:rPr>
          <w:rFonts w:ascii="Times New Roman" w:hAnsi="Times New Roman" w:cs="Times New Roman"/>
          <w:i/>
          <w:iCs/>
          <w:sz w:val="20"/>
          <w:lang w:val="en-US"/>
        </w:rPr>
        <w:t>Cohabiter</w:t>
      </w:r>
      <w:r w:rsidRPr="00E02C66">
        <w:rPr>
          <w:rFonts w:ascii="Times New Roman" w:hAnsi="Times New Roman" w:cs="Times New Roman"/>
          <w:sz w:val="20"/>
          <w:lang w:val="en-US"/>
        </w:rPr>
        <w:t>, 43</w:t>
      </w:r>
      <w:r w:rsidR="00A0025D">
        <w:rPr>
          <w:rFonts w:ascii="Times New Roman" w:hAnsi="Times New Roman" w:cs="Times New Roman"/>
          <w:sz w:val="20"/>
          <w:lang w:val="en-US"/>
        </w:rPr>
        <w:t>9</w:t>
      </w:r>
      <w:r w:rsidRPr="00E02C66">
        <w:rPr>
          <w:rFonts w:ascii="Times New Roman" w:hAnsi="Times New Roman" w:cs="Times New Roman"/>
          <w:sz w:val="20"/>
          <w:lang w:val="en-US"/>
        </w:rPr>
        <w:t>-442.</w:t>
      </w:r>
    </w:p>
  </w:footnote>
  <w:footnote w:id="121">
    <w:p w14:paraId="43D623CB" w14:textId="77777777" w:rsidR="00C97838" w:rsidRDefault="00C97838" w:rsidP="00C97838">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proofErr w:type="spellStart"/>
      <w:r>
        <w:rPr>
          <w:rFonts w:ascii="Times New Roman" w:hAnsi="Times New Roman" w:cs="Times New Roman"/>
          <w:sz w:val="20"/>
          <w:lang w:val="en-US"/>
        </w:rPr>
        <w:t>Enenkel</w:t>
      </w:r>
      <w:proofErr w:type="spellEnd"/>
      <w:r>
        <w:rPr>
          <w:rFonts w:ascii="Times New Roman" w:hAnsi="Times New Roman" w:cs="Times New Roman"/>
          <w:sz w:val="20"/>
          <w:lang w:val="en-US"/>
        </w:rPr>
        <w:t xml:space="preserve"> and </w:t>
      </w:r>
      <w:proofErr w:type="spellStart"/>
      <w:r>
        <w:rPr>
          <w:rFonts w:ascii="Times New Roman" w:hAnsi="Times New Roman" w:cs="Times New Roman"/>
          <w:sz w:val="20"/>
          <w:lang w:val="en-US"/>
        </w:rPr>
        <w:t>Ottenheym</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Ambitious Antiquities</w:t>
      </w:r>
      <w:r>
        <w:rPr>
          <w:rFonts w:ascii="Times New Roman" w:hAnsi="Times New Roman" w:cs="Times New Roman"/>
          <w:sz w:val="20"/>
          <w:lang w:val="en-US"/>
        </w:rPr>
        <w:t>, 11-12.</w:t>
      </w:r>
    </w:p>
  </w:footnote>
  <w:footnote w:id="122">
    <w:p w14:paraId="719A0FE4" w14:textId="77777777" w:rsidR="0070165D" w:rsidRDefault="00654BE1">
      <w:pPr>
        <w:spacing w:line="240" w:lineRule="auto"/>
        <w:jc w:val="left"/>
        <w:rPr>
          <w:rFonts w:ascii="Times New Roman" w:hAnsi="Times New Roman" w:cs="Times New Roman"/>
          <w:smallCaps/>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Schnapp</w:t>
      </w:r>
      <w:r>
        <w:rPr>
          <w:rFonts w:ascii="Times New Roman" w:hAnsi="Times New Roman" w:cs="Times New Roman"/>
          <w:smallCaps/>
          <w:sz w:val="20"/>
          <w:lang w:val="en-US"/>
        </w:rPr>
        <w:t xml:space="preserve">, </w:t>
      </w:r>
      <w:r>
        <w:rPr>
          <w:rFonts w:ascii="Times New Roman" w:hAnsi="Times New Roman" w:cs="Times New Roman"/>
          <w:i/>
          <w:iCs/>
          <w:sz w:val="20"/>
          <w:lang w:val="en-US"/>
        </w:rPr>
        <w:t xml:space="preserve">La </w:t>
      </w:r>
      <w:proofErr w:type="spellStart"/>
      <w:r>
        <w:rPr>
          <w:rFonts w:ascii="Times New Roman" w:hAnsi="Times New Roman" w:cs="Times New Roman"/>
          <w:i/>
          <w:iCs/>
          <w:sz w:val="20"/>
          <w:lang w:val="en-US"/>
        </w:rPr>
        <w:t>conquête</w:t>
      </w:r>
      <w:proofErr w:type="spellEnd"/>
      <w:r>
        <w:rPr>
          <w:rFonts w:ascii="Times New Roman" w:hAnsi="Times New Roman" w:cs="Times New Roman"/>
          <w:sz w:val="20"/>
          <w:lang w:val="en-US"/>
        </w:rPr>
        <w:t xml:space="preserve">, 219-226; </w:t>
      </w:r>
      <w:r>
        <w:rPr>
          <w:rFonts w:ascii="Times New Roman" w:hAnsi="Times New Roman" w:cs="Times New Roman"/>
          <w:bCs/>
          <w:sz w:val="20"/>
          <w:lang w:val="en-US"/>
        </w:rPr>
        <w:t xml:space="preserve">Miller, </w:t>
      </w:r>
      <w:r>
        <w:rPr>
          <w:rFonts w:ascii="Times New Roman" w:hAnsi="Times New Roman" w:cs="Times New Roman"/>
          <w:bCs/>
          <w:i/>
          <w:sz w:val="20"/>
          <w:lang w:val="en-US"/>
        </w:rPr>
        <w:t>History</w:t>
      </w:r>
      <w:r>
        <w:rPr>
          <w:rFonts w:ascii="Times New Roman" w:hAnsi="Times New Roman" w:cs="Times New Roman"/>
          <w:bCs/>
          <w:iCs/>
          <w:sz w:val="20"/>
          <w:lang w:val="en-US"/>
        </w:rPr>
        <w:t xml:space="preserve">, 63 (about </w:t>
      </w:r>
      <w:proofErr w:type="spellStart"/>
      <w:r>
        <w:rPr>
          <w:rFonts w:ascii="Times New Roman" w:hAnsi="Times New Roman" w:cs="Times New Roman"/>
          <w:bCs/>
          <w:iCs/>
          <w:sz w:val="20"/>
          <w:lang w:val="en-US"/>
        </w:rPr>
        <w:t>Peiresc</w:t>
      </w:r>
      <w:proofErr w:type="spellEnd"/>
      <w:r>
        <w:rPr>
          <w:rFonts w:ascii="Times New Roman" w:hAnsi="Times New Roman" w:cs="Times New Roman"/>
          <w:bCs/>
          <w:iCs/>
          <w:sz w:val="20"/>
          <w:lang w:val="en-US"/>
        </w:rPr>
        <w:t xml:space="preserve">); </w:t>
      </w:r>
      <w:r>
        <w:rPr>
          <w:rFonts w:ascii="Times New Roman" w:eastAsia="Times New Roman" w:hAnsi="Times New Roman" w:cs="Times New Roman"/>
          <w:sz w:val="20"/>
          <w:lang w:val="en-US" w:eastAsia="ar-SA"/>
        </w:rPr>
        <w:t>Wood, "</w:t>
      </w:r>
      <w:r>
        <w:rPr>
          <w:rFonts w:ascii="Times New Roman" w:eastAsia="Times New Roman" w:hAnsi="Times New Roman" w:cs="Times New Roman"/>
          <w:iCs/>
          <w:sz w:val="20"/>
          <w:lang w:val="en-US" w:eastAsia="ar-SA"/>
        </w:rPr>
        <w:t>The Credulity</w:t>
      </w:r>
      <w:r>
        <w:rPr>
          <w:rFonts w:ascii="Times New Roman" w:eastAsia="Times New Roman" w:hAnsi="Times New Roman" w:cs="Times New Roman"/>
          <w:sz w:val="20"/>
          <w:lang w:val="en-US" w:eastAsia="ar-SA"/>
        </w:rPr>
        <w:t>," 151.</w:t>
      </w:r>
    </w:p>
  </w:footnote>
  <w:footnote w:id="123">
    <w:p w14:paraId="3E608F0C"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Latteur, </w:t>
      </w:r>
      <w:r>
        <w:rPr>
          <w:rFonts w:ascii="Times New Roman" w:hAnsi="Times New Roman" w:cs="Times New Roman"/>
          <w:i/>
          <w:iCs/>
          <w:sz w:val="20"/>
          <w:lang w:val="en-US"/>
        </w:rPr>
        <w:t>Cohabiter</w:t>
      </w:r>
      <w:r>
        <w:rPr>
          <w:rFonts w:ascii="Times New Roman" w:hAnsi="Times New Roman" w:cs="Times New Roman"/>
          <w:sz w:val="20"/>
          <w:lang w:val="en-US"/>
        </w:rPr>
        <w:t>, 379-469; Edward Wouk, "</w:t>
      </w:r>
      <w:proofErr w:type="spellStart"/>
      <w:r>
        <w:rPr>
          <w:rFonts w:ascii="Times New Roman" w:hAnsi="Times New Roman" w:cs="Times New Roman"/>
          <w:sz w:val="20"/>
          <w:lang w:val="en-US"/>
        </w:rPr>
        <w:t>Semini</w:t>
      </w:r>
      <w:proofErr w:type="spellEnd"/>
      <w:r>
        <w:rPr>
          <w:rFonts w:ascii="Times New Roman" w:hAnsi="Times New Roman" w:cs="Times New Roman"/>
          <w:sz w:val="20"/>
          <w:lang w:val="en-US"/>
        </w:rPr>
        <w:t xml:space="preserve"> and its progeny: the construction of Antwerp's antique past," in </w:t>
      </w:r>
      <w:bookmarkStart w:id="27" w:name="_Hlk93656663"/>
      <w:r>
        <w:rPr>
          <w:rFonts w:ascii="Times New Roman" w:hAnsi="Times New Roman" w:cs="Times New Roman"/>
          <w:i/>
          <w:iCs/>
          <w:sz w:val="20"/>
          <w:lang w:val="en-US"/>
        </w:rPr>
        <w:t>Local antiquities, local identities. Art, literature and antiquarianism in Europe, c. 1400-1700</w:t>
      </w:r>
      <w:r>
        <w:rPr>
          <w:rFonts w:ascii="Times New Roman" w:hAnsi="Times New Roman" w:cs="Times New Roman"/>
          <w:sz w:val="20"/>
          <w:lang w:val="en-US"/>
        </w:rPr>
        <w:t xml:space="preserve">, ed. Kathleen Christian and Bianca De </w:t>
      </w:r>
      <w:proofErr w:type="spellStart"/>
      <w:r>
        <w:rPr>
          <w:rFonts w:ascii="Times New Roman" w:hAnsi="Times New Roman" w:cs="Times New Roman"/>
          <w:sz w:val="20"/>
          <w:lang w:val="en-US"/>
        </w:rPr>
        <w:t>Divitiis</w:t>
      </w:r>
      <w:proofErr w:type="spellEnd"/>
      <w:r>
        <w:rPr>
          <w:rFonts w:ascii="Times New Roman" w:hAnsi="Times New Roman" w:cs="Times New Roman"/>
          <w:sz w:val="20"/>
          <w:lang w:val="en-US"/>
        </w:rPr>
        <w:t xml:space="preserve"> (Manchester: Manchester University Press, 2019), </w:t>
      </w:r>
      <w:bookmarkEnd w:id="27"/>
      <w:r>
        <w:rPr>
          <w:rFonts w:ascii="Times New Roman" w:hAnsi="Times New Roman" w:cs="Times New Roman"/>
          <w:sz w:val="20"/>
          <w:lang w:val="en-US"/>
        </w:rPr>
        <w:t>209-236.</w:t>
      </w:r>
    </w:p>
  </w:footnote>
  <w:footnote w:id="124">
    <w:p w14:paraId="195C8485" w14:textId="77777777" w:rsidR="0070165D" w:rsidRDefault="00654BE1">
      <w:pPr>
        <w:spacing w:line="240" w:lineRule="auto"/>
        <w:jc w:val="left"/>
        <w:rPr>
          <w:rFonts w:ascii="Times New Roman" w:eastAsia="Times New Roman" w:hAnsi="Times New Roman" w:cs="Times New Roman"/>
          <w:sz w:val="20"/>
          <w:lang w:eastAsia="ar-SA"/>
        </w:rPr>
      </w:pPr>
      <w:r>
        <w:rPr>
          <w:rFonts w:ascii="Times New Roman" w:hAnsi="Times New Roman" w:cs="Times New Roman"/>
          <w:sz w:val="20"/>
          <w:vertAlign w:val="superscript"/>
        </w:rPr>
        <w:footnoteRef/>
      </w:r>
      <w:r>
        <w:rPr>
          <w:rFonts w:ascii="Times New Roman" w:hAnsi="Times New Roman" w:cs="Times New Roman"/>
          <w:bCs/>
          <w:sz w:val="20"/>
          <w:vertAlign w:val="superscript"/>
          <w:lang w:val="en-US"/>
        </w:rPr>
        <w:t xml:space="preserve"> </w:t>
      </w:r>
      <w:r>
        <w:rPr>
          <w:rFonts w:ascii="Times New Roman" w:hAnsi="Times New Roman" w:cs="Times New Roman"/>
          <w:bCs/>
          <w:sz w:val="20"/>
          <w:lang w:val="en-US"/>
        </w:rPr>
        <w:t xml:space="preserve">William Stenhouse, </w:t>
      </w:r>
      <w:r>
        <w:rPr>
          <w:rFonts w:ascii="Times New Roman" w:hAnsi="Times New Roman" w:cs="Times New Roman"/>
          <w:sz w:val="20"/>
          <w:lang w:val="en-US"/>
        </w:rPr>
        <w:t>"</w:t>
      </w:r>
      <w:r>
        <w:rPr>
          <w:rFonts w:ascii="Times New Roman" w:eastAsia="Times New Roman" w:hAnsi="Times New Roman" w:cs="Times New Roman"/>
          <w:bCs/>
          <w:iCs/>
          <w:sz w:val="20"/>
          <w:lang w:val="en-GB" w:eastAsia="ar-SA"/>
        </w:rPr>
        <w:t>Reusing and redisplaying antiquities in early modern France,</w:t>
      </w:r>
      <w:r>
        <w:rPr>
          <w:rFonts w:ascii="Times New Roman" w:hAnsi="Times New Roman" w:cs="Times New Roman"/>
          <w:sz w:val="20"/>
          <w:lang w:val="en-US"/>
        </w:rPr>
        <w:t xml:space="preserve">" </w:t>
      </w:r>
      <w:r>
        <w:rPr>
          <w:rFonts w:ascii="Times New Roman" w:eastAsia="Times New Roman" w:hAnsi="Times New Roman" w:cs="Times New Roman"/>
          <w:bCs/>
          <w:iCs/>
          <w:sz w:val="20"/>
          <w:lang w:val="en-GB" w:eastAsia="ar-SA"/>
        </w:rPr>
        <w:t xml:space="preserve">in </w:t>
      </w:r>
      <w:r>
        <w:rPr>
          <w:rFonts w:ascii="Times New Roman" w:hAnsi="Times New Roman" w:cs="Times New Roman"/>
          <w:i/>
          <w:iCs/>
          <w:sz w:val="20"/>
          <w:lang w:val="en-US"/>
        </w:rPr>
        <w:t xml:space="preserve">Local antiquities, local identities. </w:t>
      </w:r>
      <w:r>
        <w:rPr>
          <w:rFonts w:ascii="Times New Roman" w:hAnsi="Times New Roman" w:cs="Times New Roman"/>
          <w:i/>
          <w:iCs/>
          <w:sz w:val="20"/>
        </w:rPr>
        <w:t xml:space="preserve">Art, </w:t>
      </w:r>
      <w:proofErr w:type="spellStart"/>
      <w:r>
        <w:rPr>
          <w:rFonts w:ascii="Times New Roman" w:hAnsi="Times New Roman" w:cs="Times New Roman"/>
          <w:i/>
          <w:iCs/>
          <w:sz w:val="20"/>
        </w:rPr>
        <w:t>literature</w:t>
      </w:r>
      <w:proofErr w:type="spellEnd"/>
      <w:r>
        <w:rPr>
          <w:rFonts w:ascii="Times New Roman" w:hAnsi="Times New Roman" w:cs="Times New Roman"/>
          <w:i/>
          <w:iCs/>
          <w:sz w:val="20"/>
        </w:rPr>
        <w:t xml:space="preserve"> and </w:t>
      </w:r>
      <w:proofErr w:type="spellStart"/>
      <w:r>
        <w:rPr>
          <w:rFonts w:ascii="Times New Roman" w:hAnsi="Times New Roman" w:cs="Times New Roman"/>
          <w:i/>
          <w:iCs/>
          <w:sz w:val="20"/>
        </w:rPr>
        <w:t>antiquarianism</w:t>
      </w:r>
      <w:proofErr w:type="spellEnd"/>
      <w:r>
        <w:rPr>
          <w:rFonts w:ascii="Times New Roman" w:hAnsi="Times New Roman" w:cs="Times New Roman"/>
          <w:i/>
          <w:iCs/>
          <w:sz w:val="20"/>
        </w:rPr>
        <w:t xml:space="preserve"> in Europe, c. 1400-1700</w:t>
      </w:r>
      <w:r>
        <w:rPr>
          <w:rFonts w:ascii="Times New Roman" w:hAnsi="Times New Roman" w:cs="Times New Roman"/>
          <w:sz w:val="20"/>
        </w:rPr>
        <w:t xml:space="preserve">, </w:t>
      </w:r>
      <w:proofErr w:type="spellStart"/>
      <w:r>
        <w:rPr>
          <w:rFonts w:ascii="Times New Roman" w:hAnsi="Times New Roman" w:cs="Times New Roman"/>
          <w:sz w:val="20"/>
        </w:rPr>
        <w:t>ed</w:t>
      </w:r>
      <w:proofErr w:type="spellEnd"/>
      <w:r>
        <w:rPr>
          <w:rFonts w:ascii="Times New Roman" w:hAnsi="Times New Roman" w:cs="Times New Roman"/>
          <w:sz w:val="20"/>
        </w:rPr>
        <w:t xml:space="preserve">. Kathleen Christian and Bianca De </w:t>
      </w:r>
      <w:proofErr w:type="spellStart"/>
      <w:r>
        <w:rPr>
          <w:rFonts w:ascii="Times New Roman" w:hAnsi="Times New Roman" w:cs="Times New Roman"/>
          <w:sz w:val="20"/>
        </w:rPr>
        <w:t>Divitiis</w:t>
      </w:r>
      <w:proofErr w:type="spellEnd"/>
      <w:r>
        <w:rPr>
          <w:rFonts w:ascii="Times New Roman" w:hAnsi="Times New Roman" w:cs="Times New Roman"/>
          <w:sz w:val="20"/>
        </w:rPr>
        <w:t xml:space="preserve"> (Manchester: Manchester </w:t>
      </w:r>
      <w:proofErr w:type="spellStart"/>
      <w:r>
        <w:rPr>
          <w:rFonts w:ascii="Times New Roman" w:hAnsi="Times New Roman" w:cs="Times New Roman"/>
          <w:sz w:val="20"/>
        </w:rPr>
        <w:t>University</w:t>
      </w:r>
      <w:proofErr w:type="spellEnd"/>
      <w:r>
        <w:rPr>
          <w:rFonts w:ascii="Times New Roman" w:hAnsi="Times New Roman" w:cs="Times New Roman"/>
          <w:sz w:val="20"/>
        </w:rPr>
        <w:t xml:space="preserve"> </w:t>
      </w:r>
      <w:proofErr w:type="spellStart"/>
      <w:r>
        <w:rPr>
          <w:rFonts w:ascii="Times New Roman" w:hAnsi="Times New Roman" w:cs="Times New Roman"/>
          <w:sz w:val="20"/>
        </w:rPr>
        <w:t>Press</w:t>
      </w:r>
      <w:proofErr w:type="spellEnd"/>
      <w:r>
        <w:rPr>
          <w:rFonts w:ascii="Times New Roman" w:hAnsi="Times New Roman" w:cs="Times New Roman"/>
          <w:sz w:val="20"/>
        </w:rPr>
        <w:t xml:space="preserve">, 2019), </w:t>
      </w:r>
      <w:r>
        <w:rPr>
          <w:rFonts w:ascii="Times New Roman" w:eastAsia="Times New Roman" w:hAnsi="Times New Roman" w:cs="Times New Roman"/>
          <w:bCs/>
          <w:iCs/>
          <w:sz w:val="20"/>
          <w:lang w:eastAsia="ar-SA"/>
        </w:rPr>
        <w:t xml:space="preserve">121-141; </w:t>
      </w:r>
      <w:r>
        <w:rPr>
          <w:rFonts w:ascii="Times New Roman" w:hAnsi="Times New Roman" w:cs="Times New Roman"/>
          <w:sz w:val="20"/>
        </w:rPr>
        <w:t>Gérard Caillat, "</w:t>
      </w:r>
      <w:r>
        <w:rPr>
          <w:rFonts w:ascii="Times New Roman" w:hAnsi="Times New Roman" w:cs="Times New Roman"/>
          <w:iCs/>
          <w:sz w:val="20"/>
        </w:rPr>
        <w:t>La place des monuments antiques dans l'espace public à l'époque moderne: l'exemple de Nîmes</w:t>
      </w:r>
      <w:r>
        <w:rPr>
          <w:rFonts w:ascii="Times New Roman" w:hAnsi="Times New Roman" w:cs="Times New Roman"/>
          <w:sz w:val="20"/>
        </w:rPr>
        <w:t xml:space="preserve">," in </w:t>
      </w:r>
      <w:r>
        <w:rPr>
          <w:rFonts w:ascii="Times New Roman" w:hAnsi="Times New Roman" w:cs="Times New Roman"/>
          <w:i/>
          <w:sz w:val="20"/>
        </w:rPr>
        <w:t xml:space="preserve">Nîmes et ses antiquités. Un passé présent, </w:t>
      </w:r>
      <w:r>
        <w:rPr>
          <w:rFonts w:ascii="Times New Roman" w:hAnsi="Times New Roman" w:cs="Times New Roman"/>
          <w:i/>
          <w:smallCaps/>
          <w:sz w:val="20"/>
        </w:rPr>
        <w:t>XVI</w:t>
      </w:r>
      <w:r>
        <w:rPr>
          <w:rFonts w:ascii="Times New Roman" w:hAnsi="Times New Roman" w:cs="Times New Roman"/>
          <w:i/>
          <w:sz w:val="20"/>
          <w:vertAlign w:val="superscript"/>
        </w:rPr>
        <w:t>e</w:t>
      </w:r>
      <w:r>
        <w:rPr>
          <w:rFonts w:ascii="Times New Roman" w:hAnsi="Times New Roman" w:cs="Times New Roman"/>
          <w:i/>
          <w:smallCaps/>
          <w:sz w:val="20"/>
        </w:rPr>
        <w:t>-XIX</w:t>
      </w:r>
      <w:r>
        <w:rPr>
          <w:rFonts w:ascii="Times New Roman" w:hAnsi="Times New Roman" w:cs="Times New Roman"/>
          <w:i/>
          <w:sz w:val="20"/>
          <w:vertAlign w:val="superscript"/>
        </w:rPr>
        <w:t>e</w:t>
      </w:r>
      <w:r>
        <w:rPr>
          <w:rFonts w:ascii="Times New Roman" w:hAnsi="Times New Roman" w:cs="Times New Roman"/>
          <w:i/>
          <w:sz w:val="20"/>
        </w:rPr>
        <w:t xml:space="preserve"> siècle</w:t>
      </w:r>
      <w:r>
        <w:rPr>
          <w:rFonts w:ascii="Times New Roman" w:hAnsi="Times New Roman" w:cs="Times New Roman"/>
          <w:sz w:val="20"/>
        </w:rPr>
        <w:t xml:space="preserve">, </w:t>
      </w:r>
      <w:proofErr w:type="spellStart"/>
      <w:r>
        <w:rPr>
          <w:rFonts w:ascii="Times New Roman" w:hAnsi="Times New Roman" w:cs="Times New Roman"/>
          <w:sz w:val="20"/>
        </w:rPr>
        <w:t>ed</w:t>
      </w:r>
      <w:proofErr w:type="spellEnd"/>
      <w:r>
        <w:rPr>
          <w:rFonts w:ascii="Times New Roman" w:hAnsi="Times New Roman" w:cs="Times New Roman"/>
          <w:sz w:val="20"/>
        </w:rPr>
        <w:t xml:space="preserve">. Véronique </w:t>
      </w:r>
      <w:proofErr w:type="spellStart"/>
      <w:r>
        <w:rPr>
          <w:rFonts w:ascii="Times New Roman" w:hAnsi="Times New Roman" w:cs="Times New Roman"/>
          <w:sz w:val="20"/>
        </w:rPr>
        <w:t>Krings</w:t>
      </w:r>
      <w:proofErr w:type="spellEnd"/>
      <w:r>
        <w:rPr>
          <w:rFonts w:ascii="Times New Roman" w:hAnsi="Times New Roman" w:cs="Times New Roman"/>
          <w:sz w:val="20"/>
        </w:rPr>
        <w:t xml:space="preserve"> and François </w:t>
      </w:r>
      <w:proofErr w:type="spellStart"/>
      <w:r>
        <w:rPr>
          <w:rFonts w:ascii="Times New Roman" w:hAnsi="Times New Roman" w:cs="Times New Roman"/>
          <w:sz w:val="20"/>
        </w:rPr>
        <w:t>Pugnière</w:t>
      </w:r>
      <w:proofErr w:type="spellEnd"/>
      <w:r>
        <w:rPr>
          <w:rFonts w:ascii="Times New Roman" w:hAnsi="Times New Roman" w:cs="Times New Roman"/>
          <w:sz w:val="20"/>
        </w:rPr>
        <w:t xml:space="preserve"> (Bordeaux: </w:t>
      </w:r>
      <w:proofErr w:type="spellStart"/>
      <w:r>
        <w:rPr>
          <w:rFonts w:ascii="Times New Roman" w:hAnsi="Times New Roman" w:cs="Times New Roman"/>
          <w:sz w:val="20"/>
        </w:rPr>
        <w:t>Ausonius</w:t>
      </w:r>
      <w:proofErr w:type="spellEnd"/>
      <w:r>
        <w:rPr>
          <w:rFonts w:ascii="Times New Roman" w:hAnsi="Times New Roman" w:cs="Times New Roman"/>
          <w:sz w:val="20"/>
        </w:rPr>
        <w:t xml:space="preserve">, 2013), 35-52; Frédérique </w:t>
      </w:r>
      <w:proofErr w:type="spellStart"/>
      <w:r>
        <w:rPr>
          <w:rFonts w:ascii="Times New Roman" w:hAnsi="Times New Roman" w:cs="Times New Roman"/>
          <w:sz w:val="20"/>
        </w:rPr>
        <w:t>Lemerle</w:t>
      </w:r>
      <w:proofErr w:type="spellEnd"/>
      <w:r>
        <w:rPr>
          <w:rFonts w:ascii="Times New Roman" w:hAnsi="Times New Roman" w:cs="Times New Roman"/>
          <w:sz w:val="20"/>
        </w:rPr>
        <w:t>, "</w:t>
      </w:r>
      <w:r>
        <w:rPr>
          <w:rFonts w:ascii="Times New Roman" w:hAnsi="Times New Roman" w:cs="Times New Roman"/>
          <w:iCs/>
          <w:sz w:val="20"/>
          <w:lang w:eastAsia="fr-FR"/>
        </w:rPr>
        <w:t>La réception des antiquités nîmoises (1500-1650),</w:t>
      </w:r>
      <w:r>
        <w:rPr>
          <w:rFonts w:ascii="Times New Roman" w:hAnsi="Times New Roman" w:cs="Times New Roman"/>
          <w:sz w:val="20"/>
        </w:rPr>
        <w:t xml:space="preserve">" </w:t>
      </w:r>
      <w:r>
        <w:rPr>
          <w:rFonts w:ascii="Times New Roman" w:hAnsi="Times New Roman" w:cs="Times New Roman"/>
          <w:iCs/>
          <w:sz w:val="20"/>
          <w:lang w:eastAsia="fr-FR"/>
        </w:rPr>
        <w:t xml:space="preserve">in </w:t>
      </w:r>
      <w:r>
        <w:rPr>
          <w:rFonts w:ascii="Times New Roman" w:hAnsi="Times New Roman" w:cs="Times New Roman"/>
          <w:i/>
          <w:sz w:val="20"/>
          <w:lang w:eastAsia="fr-FR"/>
        </w:rPr>
        <w:t>Nîmes et ses antiquités</w:t>
      </w:r>
      <w:r>
        <w:rPr>
          <w:rFonts w:ascii="Times New Roman" w:hAnsi="Times New Roman" w:cs="Times New Roman"/>
          <w:iCs/>
          <w:sz w:val="20"/>
          <w:lang w:eastAsia="fr-FR"/>
        </w:rPr>
        <w:t xml:space="preserve">, </w:t>
      </w:r>
      <w:r>
        <w:rPr>
          <w:rFonts w:ascii="Times New Roman" w:eastAsia="Calibri" w:hAnsi="Times New Roman" w:cs="Times New Roman"/>
          <w:sz w:val="20"/>
        </w:rPr>
        <w:t xml:space="preserve">73-88; François </w:t>
      </w:r>
      <w:proofErr w:type="spellStart"/>
      <w:r>
        <w:rPr>
          <w:rFonts w:ascii="Times New Roman" w:hAnsi="Times New Roman" w:cs="Times New Roman"/>
          <w:bCs/>
          <w:sz w:val="20"/>
        </w:rPr>
        <w:t>Pugnière</w:t>
      </w:r>
      <w:proofErr w:type="spellEnd"/>
      <w:r>
        <w:rPr>
          <w:rFonts w:ascii="Times New Roman" w:hAnsi="Times New Roman" w:cs="Times New Roman"/>
          <w:bCs/>
          <w:sz w:val="20"/>
        </w:rPr>
        <w:t xml:space="preserve">, </w:t>
      </w:r>
      <w:r>
        <w:rPr>
          <w:rFonts w:ascii="Times New Roman" w:hAnsi="Times New Roman" w:cs="Times New Roman"/>
          <w:sz w:val="20"/>
        </w:rPr>
        <w:t>"</w:t>
      </w:r>
      <w:r>
        <w:rPr>
          <w:rFonts w:ascii="Times New Roman" w:hAnsi="Times New Roman" w:cs="Times New Roman"/>
          <w:bCs/>
          <w:iCs/>
          <w:sz w:val="20"/>
        </w:rPr>
        <w:t>Antiquaires et antiquités à Nîmes de la Renaissance aux Lumières</w:t>
      </w:r>
      <w:r>
        <w:rPr>
          <w:rFonts w:ascii="Times New Roman" w:hAnsi="Times New Roman" w:cs="Times New Roman"/>
          <w:bCs/>
          <w:sz w:val="20"/>
        </w:rPr>
        <w:t>,</w:t>
      </w:r>
      <w:r>
        <w:rPr>
          <w:rFonts w:ascii="Times New Roman" w:hAnsi="Times New Roman" w:cs="Times New Roman"/>
          <w:sz w:val="20"/>
        </w:rPr>
        <w:t xml:space="preserve">" </w:t>
      </w:r>
      <w:r>
        <w:rPr>
          <w:rFonts w:ascii="Times New Roman" w:hAnsi="Times New Roman" w:cs="Times New Roman"/>
          <w:bCs/>
          <w:sz w:val="20"/>
        </w:rPr>
        <w:t xml:space="preserve">in </w:t>
      </w:r>
      <w:r>
        <w:rPr>
          <w:rFonts w:ascii="Times New Roman" w:hAnsi="Times New Roman" w:cs="Times New Roman"/>
          <w:bCs/>
          <w:i/>
          <w:sz w:val="20"/>
        </w:rPr>
        <w:t>Les antiquaires du Midi: savoirs et mémoires, XVI</w:t>
      </w:r>
      <w:r>
        <w:rPr>
          <w:rFonts w:ascii="Times New Roman" w:hAnsi="Times New Roman" w:cs="Times New Roman"/>
          <w:bCs/>
          <w:i/>
          <w:sz w:val="20"/>
          <w:vertAlign w:val="superscript"/>
        </w:rPr>
        <w:t>e</w:t>
      </w:r>
      <w:r>
        <w:rPr>
          <w:rFonts w:ascii="Times New Roman" w:hAnsi="Times New Roman" w:cs="Times New Roman"/>
          <w:bCs/>
          <w:i/>
          <w:sz w:val="20"/>
        </w:rPr>
        <w:t>-XIX</w:t>
      </w:r>
      <w:r>
        <w:rPr>
          <w:rFonts w:ascii="Times New Roman" w:hAnsi="Times New Roman" w:cs="Times New Roman"/>
          <w:bCs/>
          <w:i/>
          <w:sz w:val="20"/>
          <w:vertAlign w:val="superscript"/>
        </w:rPr>
        <w:t xml:space="preserve">e </w:t>
      </w:r>
      <w:r>
        <w:rPr>
          <w:rFonts w:ascii="Times New Roman" w:hAnsi="Times New Roman" w:cs="Times New Roman"/>
          <w:bCs/>
          <w:i/>
          <w:sz w:val="20"/>
        </w:rPr>
        <w:t>siècles</w:t>
      </w:r>
      <w:r>
        <w:rPr>
          <w:rFonts w:ascii="Times New Roman" w:hAnsi="Times New Roman" w:cs="Times New Roman"/>
          <w:bCs/>
          <w:iCs/>
          <w:sz w:val="20"/>
        </w:rPr>
        <w:t xml:space="preserve">, </w:t>
      </w:r>
      <w:proofErr w:type="spellStart"/>
      <w:r>
        <w:rPr>
          <w:rFonts w:ascii="Times New Roman" w:hAnsi="Times New Roman" w:cs="Times New Roman"/>
          <w:bCs/>
          <w:iCs/>
          <w:sz w:val="20"/>
        </w:rPr>
        <w:t>ed</w:t>
      </w:r>
      <w:proofErr w:type="spellEnd"/>
      <w:r>
        <w:rPr>
          <w:rFonts w:ascii="Times New Roman" w:hAnsi="Times New Roman" w:cs="Times New Roman"/>
          <w:bCs/>
          <w:iCs/>
          <w:sz w:val="20"/>
        </w:rPr>
        <w:t xml:space="preserve">. </w:t>
      </w:r>
      <w:proofErr w:type="spellStart"/>
      <w:r>
        <w:rPr>
          <w:rFonts w:ascii="Times New Roman" w:hAnsi="Times New Roman" w:cs="Times New Roman"/>
          <w:bCs/>
          <w:iCs/>
          <w:sz w:val="20"/>
          <w:lang w:val="en-US"/>
        </w:rPr>
        <w:t>Véronique</w:t>
      </w:r>
      <w:proofErr w:type="spellEnd"/>
      <w:r>
        <w:rPr>
          <w:rFonts w:ascii="Times New Roman" w:hAnsi="Times New Roman" w:cs="Times New Roman"/>
          <w:bCs/>
          <w:iCs/>
          <w:sz w:val="20"/>
          <w:lang w:val="en-US"/>
        </w:rPr>
        <w:t xml:space="preserve"> </w:t>
      </w:r>
      <w:proofErr w:type="spellStart"/>
      <w:r>
        <w:rPr>
          <w:rFonts w:ascii="Times New Roman" w:hAnsi="Times New Roman" w:cs="Times New Roman"/>
          <w:bCs/>
          <w:iCs/>
          <w:sz w:val="20"/>
          <w:lang w:val="en-US"/>
        </w:rPr>
        <w:t>Krings</w:t>
      </w:r>
      <w:proofErr w:type="spellEnd"/>
      <w:r>
        <w:rPr>
          <w:rFonts w:ascii="Times New Roman" w:hAnsi="Times New Roman" w:cs="Times New Roman"/>
          <w:bCs/>
          <w:iCs/>
          <w:sz w:val="20"/>
          <w:lang w:val="en-US"/>
        </w:rPr>
        <w:t xml:space="preserve"> and Catherine </w:t>
      </w:r>
      <w:proofErr w:type="spellStart"/>
      <w:r>
        <w:rPr>
          <w:rFonts w:ascii="Times New Roman" w:hAnsi="Times New Roman" w:cs="Times New Roman"/>
          <w:bCs/>
          <w:iCs/>
          <w:sz w:val="20"/>
          <w:lang w:val="en-US"/>
        </w:rPr>
        <w:t>Valenti</w:t>
      </w:r>
      <w:proofErr w:type="spellEnd"/>
      <w:r>
        <w:rPr>
          <w:rFonts w:ascii="Times New Roman" w:hAnsi="Times New Roman" w:cs="Times New Roman"/>
          <w:bCs/>
          <w:iCs/>
          <w:sz w:val="20"/>
          <w:lang w:val="en-US"/>
        </w:rPr>
        <w:t xml:space="preserve"> (</w:t>
      </w:r>
      <w:r>
        <w:rPr>
          <w:rFonts w:ascii="Times New Roman" w:hAnsi="Times New Roman" w:cs="Times New Roman"/>
          <w:bCs/>
          <w:sz w:val="20"/>
          <w:lang w:val="en-US"/>
        </w:rPr>
        <w:t xml:space="preserve">Paris: </w:t>
      </w:r>
      <w:proofErr w:type="spellStart"/>
      <w:r>
        <w:rPr>
          <w:rFonts w:ascii="Times New Roman" w:hAnsi="Times New Roman" w:cs="Times New Roman"/>
          <w:bCs/>
          <w:sz w:val="20"/>
          <w:lang w:val="en-US"/>
        </w:rPr>
        <w:t>Errance</w:t>
      </w:r>
      <w:proofErr w:type="spellEnd"/>
      <w:r>
        <w:rPr>
          <w:rFonts w:ascii="Times New Roman" w:hAnsi="Times New Roman" w:cs="Times New Roman"/>
          <w:bCs/>
          <w:sz w:val="20"/>
          <w:lang w:val="en-US"/>
        </w:rPr>
        <w:t xml:space="preserve">, 2010), 13-29; David </w:t>
      </w:r>
      <w:proofErr w:type="spellStart"/>
      <w:r>
        <w:rPr>
          <w:rFonts w:ascii="Times New Roman" w:eastAsia="Times New Roman" w:hAnsi="Times New Roman" w:cs="Times New Roman"/>
          <w:sz w:val="20"/>
          <w:lang w:val="en-US" w:eastAsia="ar-SA"/>
        </w:rPr>
        <w:t>Karmon</w:t>
      </w:r>
      <w:proofErr w:type="spellEnd"/>
      <w:r>
        <w:rPr>
          <w:rFonts w:ascii="Times New Roman" w:eastAsia="Times New Roman" w:hAnsi="Times New Roman" w:cs="Times New Roman"/>
          <w:sz w:val="20"/>
          <w:lang w:val="en-US" w:eastAsia="ar-SA"/>
        </w:rPr>
        <w:t xml:space="preserve">, </w:t>
      </w:r>
      <w:r>
        <w:rPr>
          <w:rFonts w:ascii="Times New Roman" w:hAnsi="Times New Roman" w:cs="Times New Roman"/>
          <w:sz w:val="20"/>
          <w:lang w:val="en-US"/>
        </w:rPr>
        <w:t>"</w:t>
      </w:r>
      <w:r>
        <w:rPr>
          <w:rFonts w:ascii="Times New Roman" w:eastAsia="Times New Roman" w:hAnsi="Times New Roman" w:cs="Times New Roman"/>
          <w:iCs/>
          <w:sz w:val="20"/>
          <w:lang w:val="en-US" w:eastAsia="ar-SA"/>
        </w:rPr>
        <w:t xml:space="preserve">Preserving antiquity in a protestant city: the Maison </w:t>
      </w:r>
      <w:proofErr w:type="spellStart"/>
      <w:r>
        <w:rPr>
          <w:rFonts w:ascii="Times New Roman" w:eastAsia="Times New Roman" w:hAnsi="Times New Roman" w:cs="Times New Roman"/>
          <w:iCs/>
          <w:sz w:val="20"/>
          <w:lang w:val="en-US" w:eastAsia="ar-SA"/>
        </w:rPr>
        <w:t>Carrée</w:t>
      </w:r>
      <w:proofErr w:type="spellEnd"/>
      <w:r>
        <w:rPr>
          <w:rFonts w:ascii="Times New Roman" w:eastAsia="Times New Roman" w:hAnsi="Times New Roman" w:cs="Times New Roman"/>
          <w:iCs/>
          <w:sz w:val="20"/>
          <w:lang w:val="en-US" w:eastAsia="ar-SA"/>
        </w:rPr>
        <w:t xml:space="preserve"> in sixteenth century </w:t>
      </w:r>
      <w:proofErr w:type="spellStart"/>
      <w:r>
        <w:rPr>
          <w:rFonts w:ascii="Times New Roman" w:eastAsia="Times New Roman" w:hAnsi="Times New Roman" w:cs="Times New Roman"/>
          <w:iCs/>
          <w:sz w:val="20"/>
          <w:lang w:val="en-US" w:eastAsia="ar-SA"/>
        </w:rPr>
        <w:t>Nîmes</w:t>
      </w:r>
      <w:proofErr w:type="spellEnd"/>
      <w:r>
        <w:rPr>
          <w:rFonts w:ascii="Times New Roman" w:eastAsia="Times New Roman" w:hAnsi="Times New Roman" w:cs="Times New Roman"/>
          <w:iCs/>
          <w:sz w:val="20"/>
          <w:lang w:val="en-US" w:eastAsia="ar-SA"/>
        </w:rPr>
        <w:t>,</w:t>
      </w:r>
      <w:r>
        <w:rPr>
          <w:rFonts w:ascii="Times New Roman" w:hAnsi="Times New Roman" w:cs="Times New Roman"/>
          <w:sz w:val="20"/>
          <w:lang w:val="en-US"/>
        </w:rPr>
        <w:t xml:space="preserve">" </w:t>
      </w:r>
      <w:r>
        <w:rPr>
          <w:rFonts w:ascii="Times New Roman" w:eastAsia="Times New Roman" w:hAnsi="Times New Roman" w:cs="Times New Roman"/>
          <w:sz w:val="20"/>
          <w:lang w:val="en-US" w:eastAsia="ar-SA"/>
        </w:rPr>
        <w:t xml:space="preserve">in </w:t>
      </w:r>
      <w:r>
        <w:rPr>
          <w:rFonts w:ascii="Times New Roman" w:eastAsia="Times New Roman" w:hAnsi="Times New Roman" w:cs="Times New Roman"/>
          <w:i/>
          <w:sz w:val="20"/>
          <w:lang w:val="en-US" w:eastAsia="ar-SA"/>
        </w:rPr>
        <w:t xml:space="preserve">Art, piety and destruction in the </w:t>
      </w:r>
      <w:proofErr w:type="spellStart"/>
      <w:r>
        <w:rPr>
          <w:rFonts w:ascii="Times New Roman" w:eastAsia="Times New Roman" w:hAnsi="Times New Roman" w:cs="Times New Roman"/>
          <w:i/>
          <w:sz w:val="20"/>
          <w:lang w:val="en-US" w:eastAsia="ar-SA"/>
        </w:rPr>
        <w:t>christian</w:t>
      </w:r>
      <w:proofErr w:type="spellEnd"/>
      <w:r>
        <w:rPr>
          <w:rFonts w:ascii="Times New Roman" w:eastAsia="Times New Roman" w:hAnsi="Times New Roman" w:cs="Times New Roman"/>
          <w:i/>
          <w:sz w:val="20"/>
          <w:lang w:val="en-US" w:eastAsia="ar-SA"/>
        </w:rPr>
        <w:t xml:space="preserve"> West, 1500-1700</w:t>
      </w:r>
      <w:r>
        <w:rPr>
          <w:rFonts w:ascii="Times New Roman" w:eastAsia="Times New Roman" w:hAnsi="Times New Roman" w:cs="Times New Roman"/>
          <w:sz w:val="20"/>
          <w:lang w:val="en-US" w:eastAsia="ar-SA"/>
        </w:rPr>
        <w:t xml:space="preserve">, ed. </w:t>
      </w:r>
      <w:r>
        <w:rPr>
          <w:rFonts w:ascii="Times New Roman" w:eastAsia="Times New Roman" w:hAnsi="Times New Roman" w:cs="Times New Roman"/>
          <w:sz w:val="20"/>
          <w:lang w:eastAsia="ar-SA"/>
        </w:rPr>
        <w:t xml:space="preserve">Virginia </w:t>
      </w:r>
      <w:proofErr w:type="spellStart"/>
      <w:r>
        <w:rPr>
          <w:rFonts w:ascii="Times New Roman" w:eastAsia="Times New Roman" w:hAnsi="Times New Roman" w:cs="Times New Roman"/>
          <w:sz w:val="20"/>
          <w:lang w:eastAsia="ar-SA"/>
        </w:rPr>
        <w:t>Chieffo</w:t>
      </w:r>
      <w:proofErr w:type="spellEnd"/>
      <w:r>
        <w:rPr>
          <w:rFonts w:ascii="Times New Roman" w:eastAsia="Times New Roman" w:hAnsi="Times New Roman" w:cs="Times New Roman"/>
          <w:sz w:val="20"/>
          <w:lang w:eastAsia="ar-SA"/>
        </w:rPr>
        <w:t xml:space="preserve"> Raguin (Farnham: </w:t>
      </w:r>
      <w:proofErr w:type="spellStart"/>
      <w:r>
        <w:rPr>
          <w:rFonts w:ascii="Times New Roman" w:eastAsia="Times New Roman" w:hAnsi="Times New Roman" w:cs="Times New Roman"/>
          <w:sz w:val="20"/>
          <w:lang w:eastAsia="ar-SA"/>
        </w:rPr>
        <w:t>Ashgate</w:t>
      </w:r>
      <w:proofErr w:type="spellEnd"/>
      <w:r>
        <w:rPr>
          <w:rFonts w:ascii="Times New Roman" w:eastAsia="Times New Roman" w:hAnsi="Times New Roman" w:cs="Times New Roman"/>
          <w:sz w:val="20"/>
          <w:lang w:eastAsia="ar-SA"/>
        </w:rPr>
        <w:t>, 2010), 118</w:t>
      </w:r>
      <w:r>
        <w:rPr>
          <w:rFonts w:ascii="Times New Roman" w:hAnsi="Times New Roman" w:cs="Times New Roman"/>
          <w:sz w:val="20"/>
        </w:rPr>
        <w:t>.</w:t>
      </w:r>
    </w:p>
  </w:footnote>
  <w:footnote w:id="125">
    <w:p w14:paraId="0D54AEE6" w14:textId="77777777" w:rsidR="0070165D" w:rsidRDefault="00654BE1">
      <w:pPr>
        <w:spacing w:line="240" w:lineRule="auto"/>
        <w:jc w:val="left"/>
        <w:rPr>
          <w:rFonts w:ascii="Times New Roman" w:hAnsi="Times New Roman" w:cs="Times New Roman"/>
          <w:bCs/>
          <w:sz w:val="20"/>
        </w:rPr>
      </w:pPr>
      <w:r>
        <w:rPr>
          <w:rFonts w:ascii="Times New Roman" w:hAnsi="Times New Roman" w:cs="Times New Roman"/>
          <w:sz w:val="20"/>
          <w:vertAlign w:val="superscript"/>
        </w:rPr>
        <w:footnoteRef/>
      </w:r>
      <w:r>
        <w:rPr>
          <w:rFonts w:ascii="Times New Roman" w:hAnsi="Times New Roman" w:cs="Times New Roman"/>
          <w:sz w:val="20"/>
          <w:vertAlign w:val="superscript"/>
        </w:rPr>
        <w:t xml:space="preserve"> </w:t>
      </w:r>
      <w:r>
        <w:rPr>
          <w:rFonts w:ascii="Times New Roman" w:hAnsi="Times New Roman" w:cs="Times New Roman"/>
          <w:sz w:val="20"/>
        </w:rPr>
        <w:t xml:space="preserve">Chantal </w:t>
      </w:r>
      <w:r>
        <w:rPr>
          <w:rFonts w:ascii="Times New Roman" w:hAnsi="Times New Roman" w:cs="Times New Roman"/>
          <w:bCs/>
          <w:sz w:val="20"/>
        </w:rPr>
        <w:t xml:space="preserve">Alibert, </w:t>
      </w:r>
      <w:r>
        <w:rPr>
          <w:rFonts w:ascii="Times New Roman" w:hAnsi="Times New Roman" w:cs="Times New Roman"/>
          <w:sz w:val="20"/>
        </w:rPr>
        <w:t>"</w:t>
      </w:r>
      <w:r>
        <w:rPr>
          <w:rFonts w:ascii="Times New Roman" w:hAnsi="Times New Roman" w:cs="Times New Roman"/>
          <w:bCs/>
          <w:iCs/>
          <w:sz w:val="20"/>
        </w:rPr>
        <w:t>Les antiquaires narbonnais à l'origine de la politique patrimoniale de Narbonne,</w:t>
      </w:r>
      <w:r>
        <w:rPr>
          <w:rFonts w:ascii="Times New Roman" w:hAnsi="Times New Roman" w:cs="Times New Roman"/>
          <w:sz w:val="20"/>
        </w:rPr>
        <w:t xml:space="preserve">" </w:t>
      </w:r>
      <w:r>
        <w:rPr>
          <w:rFonts w:ascii="Times New Roman" w:hAnsi="Times New Roman" w:cs="Times New Roman"/>
          <w:bCs/>
          <w:sz w:val="20"/>
        </w:rPr>
        <w:t xml:space="preserve">in </w:t>
      </w:r>
      <w:r>
        <w:rPr>
          <w:rFonts w:ascii="Times New Roman" w:hAnsi="Times New Roman" w:cs="Times New Roman"/>
          <w:bCs/>
          <w:i/>
          <w:sz w:val="20"/>
        </w:rPr>
        <w:t>Les antiquaires du Midi: savoirs et mémoires, XVI</w:t>
      </w:r>
      <w:r>
        <w:rPr>
          <w:rFonts w:ascii="Times New Roman" w:hAnsi="Times New Roman" w:cs="Times New Roman"/>
          <w:bCs/>
          <w:i/>
          <w:sz w:val="20"/>
          <w:vertAlign w:val="superscript"/>
        </w:rPr>
        <w:t>e</w:t>
      </w:r>
      <w:r>
        <w:rPr>
          <w:rFonts w:ascii="Times New Roman" w:hAnsi="Times New Roman" w:cs="Times New Roman"/>
          <w:bCs/>
          <w:i/>
          <w:sz w:val="20"/>
        </w:rPr>
        <w:t>-</w:t>
      </w:r>
      <w:proofErr w:type="spellStart"/>
      <w:r>
        <w:rPr>
          <w:rFonts w:ascii="Times New Roman" w:hAnsi="Times New Roman" w:cs="Times New Roman"/>
          <w:bCs/>
          <w:i/>
          <w:sz w:val="20"/>
        </w:rPr>
        <w:t>XIX</w:t>
      </w:r>
      <w:r>
        <w:rPr>
          <w:rFonts w:ascii="Times New Roman" w:hAnsi="Times New Roman" w:cs="Times New Roman"/>
          <w:bCs/>
          <w:i/>
          <w:sz w:val="20"/>
          <w:vertAlign w:val="superscript"/>
        </w:rPr>
        <w:t>e</w:t>
      </w:r>
      <w:r>
        <w:rPr>
          <w:rFonts w:ascii="Times New Roman" w:hAnsi="Times New Roman" w:cs="Times New Roman"/>
          <w:bCs/>
          <w:i/>
          <w:sz w:val="20"/>
        </w:rPr>
        <w:t>siècles</w:t>
      </w:r>
      <w:proofErr w:type="spellEnd"/>
      <w:r>
        <w:rPr>
          <w:rFonts w:ascii="Times New Roman" w:hAnsi="Times New Roman" w:cs="Times New Roman"/>
          <w:bCs/>
          <w:iCs/>
          <w:sz w:val="20"/>
        </w:rPr>
        <w:t xml:space="preserve">, </w:t>
      </w:r>
      <w:proofErr w:type="spellStart"/>
      <w:r>
        <w:rPr>
          <w:rFonts w:ascii="Times New Roman" w:hAnsi="Times New Roman" w:cs="Times New Roman"/>
          <w:bCs/>
          <w:iCs/>
          <w:sz w:val="20"/>
        </w:rPr>
        <w:t>ed</w:t>
      </w:r>
      <w:proofErr w:type="spellEnd"/>
      <w:r>
        <w:rPr>
          <w:rFonts w:ascii="Times New Roman" w:hAnsi="Times New Roman" w:cs="Times New Roman"/>
          <w:bCs/>
          <w:iCs/>
          <w:sz w:val="20"/>
        </w:rPr>
        <w:t xml:space="preserve">. Véronique </w:t>
      </w:r>
      <w:proofErr w:type="spellStart"/>
      <w:r>
        <w:rPr>
          <w:rFonts w:ascii="Times New Roman" w:hAnsi="Times New Roman" w:cs="Times New Roman"/>
          <w:bCs/>
          <w:iCs/>
          <w:sz w:val="20"/>
        </w:rPr>
        <w:t>Krings</w:t>
      </w:r>
      <w:proofErr w:type="spellEnd"/>
      <w:r>
        <w:rPr>
          <w:rFonts w:ascii="Times New Roman" w:hAnsi="Times New Roman" w:cs="Times New Roman"/>
          <w:bCs/>
          <w:iCs/>
          <w:sz w:val="20"/>
        </w:rPr>
        <w:t xml:space="preserve"> and Catherine </w:t>
      </w:r>
      <w:proofErr w:type="spellStart"/>
      <w:r>
        <w:rPr>
          <w:rFonts w:ascii="Times New Roman" w:hAnsi="Times New Roman" w:cs="Times New Roman"/>
          <w:bCs/>
          <w:iCs/>
          <w:sz w:val="20"/>
        </w:rPr>
        <w:t>Valenti</w:t>
      </w:r>
      <w:proofErr w:type="spellEnd"/>
      <w:r>
        <w:rPr>
          <w:rFonts w:ascii="Times New Roman" w:hAnsi="Times New Roman" w:cs="Times New Roman"/>
          <w:bCs/>
          <w:iCs/>
          <w:sz w:val="20"/>
        </w:rPr>
        <w:t xml:space="preserve"> (</w:t>
      </w:r>
      <w:r>
        <w:rPr>
          <w:rFonts w:ascii="Times New Roman" w:hAnsi="Times New Roman" w:cs="Times New Roman"/>
          <w:bCs/>
          <w:sz w:val="20"/>
        </w:rPr>
        <w:t>Paris: Errance, 2010), 87-96.</w:t>
      </w:r>
    </w:p>
  </w:footnote>
  <w:footnote w:id="126">
    <w:p w14:paraId="04C65319"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rPr>
        <w:t xml:space="preserve"> Colin </w:t>
      </w:r>
      <w:proofErr w:type="spellStart"/>
      <w:r>
        <w:rPr>
          <w:rFonts w:ascii="Times New Roman" w:hAnsi="Times New Roman" w:cs="Times New Roman"/>
          <w:sz w:val="20"/>
        </w:rPr>
        <w:t>Debuiche</w:t>
      </w:r>
      <w:proofErr w:type="spellEnd"/>
      <w:r>
        <w:rPr>
          <w:rFonts w:ascii="Times New Roman" w:hAnsi="Times New Roman" w:cs="Times New Roman"/>
          <w:sz w:val="20"/>
        </w:rPr>
        <w:t xml:space="preserve">, "Les artifices du passé. Antiquités et mythes urbains de la </w:t>
      </w:r>
      <w:proofErr w:type="spellStart"/>
      <w:r>
        <w:rPr>
          <w:rFonts w:ascii="Times New Roman" w:hAnsi="Times New Roman" w:cs="Times New Roman"/>
          <w:sz w:val="20"/>
        </w:rPr>
        <w:t>Palladia</w:t>
      </w:r>
      <w:proofErr w:type="spellEnd"/>
      <w:r>
        <w:rPr>
          <w:rFonts w:ascii="Times New Roman" w:hAnsi="Times New Roman" w:cs="Times New Roman"/>
          <w:sz w:val="20"/>
        </w:rPr>
        <w:t xml:space="preserve"> Tolosa au XVI</w:t>
      </w:r>
      <w:r>
        <w:rPr>
          <w:rFonts w:ascii="Times New Roman" w:hAnsi="Times New Roman" w:cs="Times New Roman"/>
          <w:sz w:val="20"/>
          <w:vertAlign w:val="superscript"/>
        </w:rPr>
        <w:t>e</w:t>
      </w:r>
      <w:r>
        <w:rPr>
          <w:rFonts w:ascii="Times New Roman" w:hAnsi="Times New Roman" w:cs="Times New Roman"/>
          <w:sz w:val="20"/>
        </w:rPr>
        <w:t xml:space="preserve"> siècle</w:t>
      </w:r>
      <w:r>
        <w:rPr>
          <w:rFonts w:ascii="Times New Roman" w:hAnsi="Times New Roman" w:cs="Times New Roman"/>
          <w:iCs/>
          <w:sz w:val="20"/>
        </w:rPr>
        <w:t>,</w:t>
      </w:r>
      <w:r>
        <w:rPr>
          <w:rFonts w:ascii="Times New Roman" w:hAnsi="Times New Roman" w:cs="Times New Roman"/>
          <w:sz w:val="20"/>
        </w:rPr>
        <w:t xml:space="preserve">" in </w:t>
      </w:r>
      <w:r>
        <w:rPr>
          <w:rFonts w:ascii="Times New Roman" w:hAnsi="Times New Roman" w:cs="Times New Roman"/>
          <w:i/>
          <w:iCs/>
          <w:sz w:val="20"/>
        </w:rPr>
        <w:t>L’artiste et l’antiquaire. L’étude de l’antique et son imaginaire à l’époque moderne</w:t>
      </w:r>
      <w:r>
        <w:rPr>
          <w:rFonts w:ascii="Times New Roman" w:hAnsi="Times New Roman" w:cs="Times New Roman"/>
          <w:sz w:val="20"/>
        </w:rPr>
        <w:t xml:space="preserve">, </w:t>
      </w:r>
      <w:proofErr w:type="spellStart"/>
      <w:r>
        <w:rPr>
          <w:rFonts w:ascii="Times New Roman" w:hAnsi="Times New Roman" w:cs="Times New Roman"/>
          <w:sz w:val="20"/>
        </w:rPr>
        <w:t>ed</w:t>
      </w:r>
      <w:proofErr w:type="spellEnd"/>
      <w:r>
        <w:rPr>
          <w:rFonts w:ascii="Times New Roman" w:hAnsi="Times New Roman" w:cs="Times New Roman"/>
          <w:sz w:val="20"/>
        </w:rPr>
        <w:t xml:space="preserve">.. </w:t>
      </w:r>
      <w:r>
        <w:rPr>
          <w:rFonts w:ascii="Times New Roman" w:hAnsi="Times New Roman" w:cs="Times New Roman"/>
          <w:sz w:val="20"/>
          <w:lang w:val="en-US"/>
        </w:rPr>
        <w:t xml:space="preserve">Emmanuel </w:t>
      </w:r>
      <w:proofErr w:type="spellStart"/>
      <w:r>
        <w:rPr>
          <w:rFonts w:ascii="Times New Roman" w:hAnsi="Times New Roman" w:cs="Times New Roman"/>
          <w:sz w:val="20"/>
          <w:lang w:val="en-US"/>
        </w:rPr>
        <w:t>Lurin</w:t>
      </w:r>
      <w:proofErr w:type="spellEnd"/>
      <w:r>
        <w:rPr>
          <w:rFonts w:ascii="Times New Roman" w:hAnsi="Times New Roman" w:cs="Times New Roman"/>
          <w:sz w:val="20"/>
          <w:lang w:val="en-US"/>
        </w:rPr>
        <w:t xml:space="preserve"> and Delphine </w:t>
      </w:r>
      <w:proofErr w:type="spellStart"/>
      <w:r>
        <w:rPr>
          <w:rFonts w:ascii="Times New Roman" w:hAnsi="Times New Roman" w:cs="Times New Roman"/>
          <w:sz w:val="20"/>
          <w:lang w:val="en-US"/>
        </w:rPr>
        <w:t>Morana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Burlot</w:t>
      </w:r>
      <w:proofErr w:type="spellEnd"/>
      <w:r>
        <w:rPr>
          <w:rFonts w:ascii="Times New Roman" w:hAnsi="Times New Roman" w:cs="Times New Roman"/>
          <w:sz w:val="20"/>
          <w:lang w:val="en-US"/>
        </w:rPr>
        <w:t xml:space="preserve"> (Paris: Picard, 2017), 31-39.</w:t>
      </w:r>
    </w:p>
  </w:footnote>
  <w:footnote w:id="127">
    <w:p w14:paraId="476E99A2"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vertAlign w:val="superscript"/>
          <w:lang w:val="en-US"/>
        </w:rPr>
        <w:t xml:space="preserve"> </w:t>
      </w:r>
      <w:r>
        <w:rPr>
          <w:rFonts w:ascii="Times New Roman" w:hAnsi="Times New Roman" w:cs="Times New Roman"/>
          <w:sz w:val="20"/>
          <w:lang w:val="en-US"/>
        </w:rPr>
        <w:t xml:space="preserve">Rosemary </w:t>
      </w:r>
      <w:r>
        <w:rPr>
          <w:rFonts w:ascii="Times New Roman" w:hAnsi="Times New Roman" w:cs="Times New Roman"/>
          <w:bCs/>
          <w:sz w:val="20"/>
          <w:lang w:val="en-US"/>
        </w:rPr>
        <w:t xml:space="preserve">Sweet, </w:t>
      </w:r>
      <w:r>
        <w:rPr>
          <w:rFonts w:ascii="Times New Roman" w:hAnsi="Times New Roman" w:cs="Times New Roman"/>
          <w:bCs/>
          <w:i/>
          <w:iCs/>
          <w:sz w:val="20"/>
          <w:lang w:val="en-US"/>
        </w:rPr>
        <w:t xml:space="preserve">The writing of urban histories in eighteenth-century England </w:t>
      </w:r>
      <w:r>
        <w:rPr>
          <w:rFonts w:ascii="Times New Roman" w:hAnsi="Times New Roman" w:cs="Times New Roman"/>
          <w:bCs/>
          <w:sz w:val="20"/>
          <w:lang w:val="en-US"/>
        </w:rPr>
        <w:t>(Oxford: Clarendon, 1997)</w:t>
      </w:r>
      <w:r>
        <w:rPr>
          <w:rFonts w:ascii="Times New Roman" w:hAnsi="Times New Roman" w:cs="Times New Roman"/>
          <w:bCs/>
          <w:iCs/>
          <w:sz w:val="20"/>
          <w:lang w:val="en-US"/>
        </w:rPr>
        <w:t>, 2-3</w:t>
      </w:r>
      <w:r>
        <w:rPr>
          <w:rFonts w:ascii="Times New Roman" w:hAnsi="Times New Roman" w:cs="Times New Roman"/>
          <w:sz w:val="20"/>
          <w:lang w:val="en-US"/>
        </w:rPr>
        <w:t>.</w:t>
      </w:r>
    </w:p>
  </w:footnote>
  <w:footnote w:id="128">
    <w:p w14:paraId="7908B47D"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proofErr w:type="spellStart"/>
      <w:r>
        <w:rPr>
          <w:rFonts w:ascii="Times New Roman" w:hAnsi="Times New Roman" w:cs="Times New Roman"/>
          <w:sz w:val="20"/>
          <w:lang w:val="en-US"/>
        </w:rPr>
        <w:t>Enenkel</w:t>
      </w:r>
      <w:proofErr w:type="spellEnd"/>
      <w:r>
        <w:rPr>
          <w:rFonts w:ascii="Times New Roman" w:hAnsi="Times New Roman" w:cs="Times New Roman"/>
          <w:sz w:val="20"/>
          <w:lang w:val="en-US"/>
        </w:rPr>
        <w:t xml:space="preserve"> and </w:t>
      </w:r>
      <w:proofErr w:type="spellStart"/>
      <w:r>
        <w:rPr>
          <w:rFonts w:ascii="Times New Roman" w:hAnsi="Times New Roman" w:cs="Times New Roman"/>
          <w:sz w:val="20"/>
          <w:lang w:val="en-US"/>
        </w:rPr>
        <w:t>Ottenheym</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Ambitious antiquities</w:t>
      </w:r>
      <w:r>
        <w:rPr>
          <w:rFonts w:ascii="Times New Roman" w:hAnsi="Times New Roman" w:cs="Times New Roman"/>
          <w:sz w:val="20"/>
          <w:lang w:val="en-US"/>
        </w:rPr>
        <w:t>, 1 and 205-215.</w:t>
      </w:r>
    </w:p>
  </w:footnote>
  <w:footnote w:id="129">
    <w:p w14:paraId="5E011B0A"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w:t>
      </w:r>
      <w:proofErr w:type="spellStart"/>
      <w:r>
        <w:rPr>
          <w:rFonts w:ascii="Times New Roman" w:hAnsi="Times New Roman" w:cs="Times New Roman"/>
          <w:sz w:val="20"/>
          <w:lang w:val="en-US"/>
        </w:rPr>
        <w:t>Enenkel</w:t>
      </w:r>
      <w:proofErr w:type="spellEnd"/>
      <w:r>
        <w:rPr>
          <w:rFonts w:ascii="Times New Roman" w:hAnsi="Times New Roman" w:cs="Times New Roman"/>
          <w:sz w:val="20"/>
          <w:lang w:val="en-US"/>
        </w:rPr>
        <w:t xml:space="preserve"> and </w:t>
      </w:r>
      <w:proofErr w:type="spellStart"/>
      <w:r>
        <w:rPr>
          <w:rFonts w:ascii="Times New Roman" w:hAnsi="Times New Roman" w:cs="Times New Roman"/>
          <w:sz w:val="20"/>
          <w:lang w:val="en-US"/>
        </w:rPr>
        <w:t>Ottenheym</w:t>
      </w:r>
      <w:proofErr w:type="spellEnd"/>
      <w:r>
        <w:rPr>
          <w:rFonts w:ascii="Times New Roman" w:hAnsi="Times New Roman" w:cs="Times New Roman"/>
          <w:sz w:val="20"/>
          <w:lang w:val="en-US"/>
        </w:rPr>
        <w:t xml:space="preserve">, </w:t>
      </w:r>
      <w:r>
        <w:rPr>
          <w:rFonts w:ascii="Times New Roman" w:hAnsi="Times New Roman" w:cs="Times New Roman"/>
          <w:i/>
          <w:iCs/>
          <w:sz w:val="20"/>
          <w:lang w:val="en-US"/>
        </w:rPr>
        <w:t>Ambitious antiquities</w:t>
      </w:r>
      <w:r>
        <w:rPr>
          <w:rFonts w:ascii="Times New Roman" w:hAnsi="Times New Roman" w:cs="Times New Roman"/>
          <w:sz w:val="20"/>
          <w:lang w:val="en-US"/>
        </w:rPr>
        <w:t>, 65; Alfred Schäfer, "</w:t>
      </w:r>
      <w:proofErr w:type="spellStart"/>
      <w:r>
        <w:rPr>
          <w:rFonts w:ascii="Times New Roman" w:hAnsi="Times New Roman" w:cs="Times New Roman"/>
          <w:iCs/>
          <w:sz w:val="20"/>
          <w:lang w:val="en-US"/>
        </w:rPr>
        <w:t>Topographische</w:t>
      </w:r>
      <w:proofErr w:type="spellEnd"/>
      <w:r>
        <w:rPr>
          <w:rFonts w:ascii="Times New Roman" w:hAnsi="Times New Roman" w:cs="Times New Roman"/>
          <w:iCs/>
          <w:sz w:val="20"/>
          <w:lang w:val="en-US"/>
        </w:rPr>
        <w:t xml:space="preserve"> </w:t>
      </w:r>
      <w:proofErr w:type="spellStart"/>
      <w:r>
        <w:rPr>
          <w:rFonts w:ascii="Times New Roman" w:hAnsi="Times New Roman" w:cs="Times New Roman"/>
          <w:iCs/>
          <w:sz w:val="20"/>
          <w:lang w:val="en-US"/>
        </w:rPr>
        <w:t>Studien</w:t>
      </w:r>
      <w:proofErr w:type="spellEnd"/>
      <w:r>
        <w:rPr>
          <w:rFonts w:ascii="Times New Roman" w:hAnsi="Times New Roman" w:cs="Times New Roman"/>
          <w:iCs/>
          <w:sz w:val="20"/>
          <w:lang w:val="en-US"/>
        </w:rPr>
        <w:t xml:space="preserve"> </w:t>
      </w:r>
      <w:proofErr w:type="spellStart"/>
      <w:r>
        <w:rPr>
          <w:rFonts w:ascii="Times New Roman" w:hAnsi="Times New Roman" w:cs="Times New Roman"/>
          <w:iCs/>
          <w:sz w:val="20"/>
          <w:lang w:val="en-US"/>
        </w:rPr>
        <w:t>zum</w:t>
      </w:r>
      <w:proofErr w:type="spellEnd"/>
      <w:r>
        <w:rPr>
          <w:rFonts w:ascii="Times New Roman" w:hAnsi="Times New Roman" w:cs="Times New Roman"/>
          <w:iCs/>
          <w:sz w:val="20"/>
          <w:lang w:val="en-US"/>
        </w:rPr>
        <w:t xml:space="preserve"> </w:t>
      </w:r>
      <w:proofErr w:type="spellStart"/>
      <w:r>
        <w:rPr>
          <w:rFonts w:ascii="Times New Roman" w:hAnsi="Times New Roman" w:cs="Times New Roman"/>
          <w:iCs/>
          <w:sz w:val="20"/>
          <w:lang w:val="en-US"/>
        </w:rPr>
        <w:t>Römische</w:t>
      </w:r>
      <w:proofErr w:type="spellEnd"/>
      <w:r>
        <w:rPr>
          <w:rFonts w:ascii="Times New Roman" w:hAnsi="Times New Roman" w:cs="Times New Roman"/>
          <w:iCs/>
          <w:sz w:val="20"/>
          <w:lang w:val="en-US"/>
        </w:rPr>
        <w:t xml:space="preserve"> Köln um 1600,</w:t>
      </w:r>
      <w:r>
        <w:rPr>
          <w:rFonts w:ascii="Times New Roman" w:hAnsi="Times New Roman" w:cs="Times New Roman"/>
          <w:sz w:val="20"/>
          <w:lang w:val="en-US"/>
        </w:rPr>
        <w:t xml:space="preserve">" in </w:t>
      </w:r>
      <w:proofErr w:type="spellStart"/>
      <w:r>
        <w:rPr>
          <w:rFonts w:ascii="Times New Roman" w:hAnsi="Times New Roman" w:cs="Times New Roman"/>
          <w:i/>
          <w:color w:val="000000"/>
          <w:sz w:val="20"/>
          <w:lang w:val="en-US"/>
        </w:rPr>
        <w:t>Monumenta</w:t>
      </w:r>
      <w:proofErr w:type="spellEnd"/>
      <w:r>
        <w:rPr>
          <w:rFonts w:ascii="Times New Roman" w:hAnsi="Times New Roman" w:cs="Times New Roman"/>
          <w:i/>
          <w:color w:val="000000"/>
          <w:sz w:val="20"/>
          <w:lang w:val="en-US"/>
        </w:rPr>
        <w:t xml:space="preserve"> </w:t>
      </w:r>
      <w:proofErr w:type="spellStart"/>
      <w:r>
        <w:rPr>
          <w:rFonts w:ascii="Times New Roman" w:hAnsi="Times New Roman" w:cs="Times New Roman"/>
          <w:i/>
          <w:color w:val="000000"/>
          <w:sz w:val="20"/>
          <w:lang w:val="en-US"/>
        </w:rPr>
        <w:t>Illustrata</w:t>
      </w:r>
      <w:proofErr w:type="spellEnd"/>
      <w:r>
        <w:rPr>
          <w:rFonts w:ascii="Times New Roman" w:hAnsi="Times New Roman" w:cs="Times New Roman"/>
          <w:i/>
          <w:color w:val="000000"/>
          <w:sz w:val="20"/>
          <w:lang w:val="en-US"/>
        </w:rPr>
        <w:t xml:space="preserve">. </w:t>
      </w:r>
      <w:proofErr w:type="spellStart"/>
      <w:r>
        <w:rPr>
          <w:rFonts w:ascii="Times New Roman" w:hAnsi="Times New Roman" w:cs="Times New Roman"/>
          <w:i/>
          <w:color w:val="000000"/>
          <w:sz w:val="20"/>
          <w:lang w:val="en-US"/>
        </w:rPr>
        <w:t>Raumwissen</w:t>
      </w:r>
      <w:proofErr w:type="spellEnd"/>
      <w:r>
        <w:rPr>
          <w:rFonts w:ascii="Times New Roman" w:hAnsi="Times New Roman" w:cs="Times New Roman"/>
          <w:i/>
          <w:color w:val="000000"/>
          <w:sz w:val="20"/>
          <w:lang w:val="en-US"/>
        </w:rPr>
        <w:t xml:space="preserve"> und </w:t>
      </w:r>
      <w:proofErr w:type="spellStart"/>
      <w:r>
        <w:rPr>
          <w:rFonts w:ascii="Times New Roman" w:hAnsi="Times New Roman" w:cs="Times New Roman"/>
          <w:i/>
          <w:color w:val="000000"/>
          <w:sz w:val="20"/>
          <w:lang w:val="en-US"/>
        </w:rPr>
        <w:t>antiquarische</w:t>
      </w:r>
      <w:proofErr w:type="spellEnd"/>
      <w:r>
        <w:rPr>
          <w:rFonts w:ascii="Times New Roman" w:hAnsi="Times New Roman" w:cs="Times New Roman"/>
          <w:i/>
          <w:color w:val="000000"/>
          <w:sz w:val="20"/>
          <w:lang w:val="en-US"/>
        </w:rPr>
        <w:t xml:space="preserve"> </w:t>
      </w:r>
      <w:proofErr w:type="spellStart"/>
      <w:r>
        <w:rPr>
          <w:rFonts w:ascii="Times New Roman" w:hAnsi="Times New Roman" w:cs="Times New Roman"/>
          <w:i/>
          <w:color w:val="000000"/>
          <w:sz w:val="20"/>
          <w:lang w:val="en-US"/>
        </w:rPr>
        <w:t>Gelehrsamkeit</w:t>
      </w:r>
      <w:proofErr w:type="spellEnd"/>
      <w:r>
        <w:rPr>
          <w:rFonts w:ascii="Times New Roman" w:hAnsi="Times New Roman" w:cs="Times New Roman"/>
          <w:color w:val="000000"/>
          <w:sz w:val="20"/>
          <w:lang w:val="en-US"/>
        </w:rPr>
        <w:t xml:space="preserve">, ed. Dietrich </w:t>
      </w:r>
      <w:proofErr w:type="spellStart"/>
      <w:r>
        <w:rPr>
          <w:rFonts w:ascii="Times New Roman" w:hAnsi="Times New Roman" w:cs="Times New Roman"/>
          <w:color w:val="000000"/>
          <w:sz w:val="20"/>
          <w:lang w:val="en-US"/>
        </w:rPr>
        <w:t>Boschung</w:t>
      </w:r>
      <w:proofErr w:type="spellEnd"/>
      <w:r>
        <w:rPr>
          <w:rFonts w:ascii="Times New Roman" w:hAnsi="Times New Roman" w:cs="Times New Roman"/>
          <w:color w:val="000000"/>
          <w:sz w:val="20"/>
          <w:lang w:val="en-US"/>
        </w:rPr>
        <w:t xml:space="preserve"> and Alfred Schäfer (Paderborn: Fink, 2019), 280-286.</w:t>
      </w:r>
    </w:p>
  </w:footnote>
  <w:footnote w:id="130">
    <w:p w14:paraId="6B7743BE" w14:textId="77777777" w:rsidR="0070165D" w:rsidRDefault="00654BE1">
      <w:pPr>
        <w:spacing w:line="240" w:lineRule="auto"/>
        <w:jc w:val="left"/>
        <w:rPr>
          <w:rFonts w:ascii="Times New Roman" w:hAnsi="Times New Roman" w:cs="Times New Roman"/>
          <w:sz w:val="20"/>
          <w:lang w:val="en-US"/>
        </w:rPr>
      </w:pPr>
      <w:r>
        <w:rPr>
          <w:rFonts w:ascii="Times New Roman" w:hAnsi="Times New Roman" w:cs="Times New Roman"/>
          <w:sz w:val="20"/>
          <w:vertAlign w:val="superscript"/>
        </w:rPr>
        <w:footnoteRef/>
      </w:r>
      <w:r>
        <w:rPr>
          <w:rFonts w:ascii="Times New Roman" w:hAnsi="Times New Roman" w:cs="Times New Roman"/>
          <w:sz w:val="20"/>
          <w:lang w:val="en-US"/>
        </w:rPr>
        <w:t xml:space="preserve"> David </w:t>
      </w:r>
      <w:r>
        <w:rPr>
          <w:rFonts w:ascii="Times New Roman" w:hAnsi="Times New Roman" w:cs="Times New Roman"/>
          <w:bCs/>
          <w:sz w:val="20"/>
          <w:lang w:val="en-US"/>
        </w:rPr>
        <w:t xml:space="preserve">Lowenthal, </w:t>
      </w:r>
      <w:r>
        <w:rPr>
          <w:rFonts w:ascii="Times New Roman" w:hAnsi="Times New Roman" w:cs="Times New Roman"/>
          <w:bCs/>
          <w:i/>
          <w:sz w:val="20"/>
          <w:lang w:val="en-US"/>
        </w:rPr>
        <w:t xml:space="preserve">The past is a foreign country </w:t>
      </w:r>
      <w:r>
        <w:rPr>
          <w:rFonts w:ascii="Times New Roman" w:hAnsi="Times New Roman" w:cs="Times New Roman"/>
          <w:bCs/>
          <w:sz w:val="20"/>
          <w:lang w:val="en-US"/>
        </w:rPr>
        <w:t>(Cambridge: Cambridge University Press, 1985), 245-247.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596241"/>
    </w:sdtPr>
    <w:sdtContent>
      <w:p w14:paraId="0782F61D" w14:textId="77777777" w:rsidR="0070165D" w:rsidRDefault="00654BE1">
        <w:pPr>
          <w:pStyle w:val="Pieddepage"/>
          <w:jc w:val="right"/>
        </w:pPr>
        <w:r>
          <w:fldChar w:fldCharType="begin"/>
        </w:r>
        <w:r>
          <w:instrText>PAGE   \* MERGEFORMAT</w:instrText>
        </w:r>
        <w:r>
          <w:fldChar w:fldCharType="separate"/>
        </w:r>
        <w:r>
          <w:t>2</w:t>
        </w:r>
        <w:r>
          <w:fldChar w:fldCharType="end"/>
        </w:r>
      </w:p>
    </w:sdtContent>
  </w:sdt>
  <w:p w14:paraId="4628637E" w14:textId="77777777" w:rsidR="0070165D" w:rsidRDefault="0070165D">
    <w:pPr>
      <w:pStyle w:val="Pieddepa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E184F"/>
    <w:multiLevelType w:val="multilevel"/>
    <w:tmpl w:val="A24C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7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9B3"/>
    <w:rsid w:val="B17816A9"/>
    <w:rsid w:val="BFADF391"/>
    <w:rsid w:val="F7FFDC65"/>
    <w:rsid w:val="00004E1F"/>
    <w:rsid w:val="00005145"/>
    <w:rsid w:val="00013B36"/>
    <w:rsid w:val="00020F0A"/>
    <w:rsid w:val="000531A1"/>
    <w:rsid w:val="0005594D"/>
    <w:rsid w:val="00067436"/>
    <w:rsid w:val="0008040A"/>
    <w:rsid w:val="000828F9"/>
    <w:rsid w:val="00082DFB"/>
    <w:rsid w:val="0008741B"/>
    <w:rsid w:val="00090115"/>
    <w:rsid w:val="000A38B5"/>
    <w:rsid w:val="000F0CC0"/>
    <w:rsid w:val="0012664E"/>
    <w:rsid w:val="001303EB"/>
    <w:rsid w:val="00152C3C"/>
    <w:rsid w:val="0015613A"/>
    <w:rsid w:val="00156A32"/>
    <w:rsid w:val="001625D1"/>
    <w:rsid w:val="00165235"/>
    <w:rsid w:val="00190E01"/>
    <w:rsid w:val="00195611"/>
    <w:rsid w:val="001C0670"/>
    <w:rsid w:val="001C197D"/>
    <w:rsid w:val="001C7EC3"/>
    <w:rsid w:val="001D0BA8"/>
    <w:rsid w:val="001D7882"/>
    <w:rsid w:val="001E0F07"/>
    <w:rsid w:val="001E62DE"/>
    <w:rsid w:val="001F3BF9"/>
    <w:rsid w:val="001F6F5D"/>
    <w:rsid w:val="00201D20"/>
    <w:rsid w:val="00201DDE"/>
    <w:rsid w:val="00202BFE"/>
    <w:rsid w:val="002070F4"/>
    <w:rsid w:val="00227969"/>
    <w:rsid w:val="0025124C"/>
    <w:rsid w:val="0025513C"/>
    <w:rsid w:val="002854A7"/>
    <w:rsid w:val="002A2A99"/>
    <w:rsid w:val="002A5144"/>
    <w:rsid w:val="002B117B"/>
    <w:rsid w:val="002B5C84"/>
    <w:rsid w:val="002B6954"/>
    <w:rsid w:val="002C2CE9"/>
    <w:rsid w:val="002C4BF3"/>
    <w:rsid w:val="002D273C"/>
    <w:rsid w:val="002F0B2D"/>
    <w:rsid w:val="00313784"/>
    <w:rsid w:val="003225B2"/>
    <w:rsid w:val="003241EC"/>
    <w:rsid w:val="00343F2F"/>
    <w:rsid w:val="003451B1"/>
    <w:rsid w:val="003566F1"/>
    <w:rsid w:val="00376FB7"/>
    <w:rsid w:val="003814BA"/>
    <w:rsid w:val="00384CA1"/>
    <w:rsid w:val="003A0075"/>
    <w:rsid w:val="003A07A0"/>
    <w:rsid w:val="003A1658"/>
    <w:rsid w:val="003B0250"/>
    <w:rsid w:val="003B3024"/>
    <w:rsid w:val="003B5B38"/>
    <w:rsid w:val="003B7041"/>
    <w:rsid w:val="004235C2"/>
    <w:rsid w:val="0044470D"/>
    <w:rsid w:val="004476EC"/>
    <w:rsid w:val="00452E7D"/>
    <w:rsid w:val="00455BD4"/>
    <w:rsid w:val="00461BBB"/>
    <w:rsid w:val="00480FDA"/>
    <w:rsid w:val="004A21B6"/>
    <w:rsid w:val="004A2EB9"/>
    <w:rsid w:val="004B3FCA"/>
    <w:rsid w:val="004B708B"/>
    <w:rsid w:val="004C2C0D"/>
    <w:rsid w:val="004C2CB9"/>
    <w:rsid w:val="004C3A57"/>
    <w:rsid w:val="004E1015"/>
    <w:rsid w:val="00521062"/>
    <w:rsid w:val="005462A1"/>
    <w:rsid w:val="00557806"/>
    <w:rsid w:val="005716A7"/>
    <w:rsid w:val="00587F53"/>
    <w:rsid w:val="00592CA1"/>
    <w:rsid w:val="005B4870"/>
    <w:rsid w:val="005D1CFD"/>
    <w:rsid w:val="005D6230"/>
    <w:rsid w:val="005E113E"/>
    <w:rsid w:val="005E3DE2"/>
    <w:rsid w:val="005F3236"/>
    <w:rsid w:val="005F639C"/>
    <w:rsid w:val="005F6918"/>
    <w:rsid w:val="005F71B1"/>
    <w:rsid w:val="0060497E"/>
    <w:rsid w:val="0061057D"/>
    <w:rsid w:val="00617768"/>
    <w:rsid w:val="0063616B"/>
    <w:rsid w:val="00636450"/>
    <w:rsid w:val="006448BC"/>
    <w:rsid w:val="00654BE1"/>
    <w:rsid w:val="006553E5"/>
    <w:rsid w:val="00661843"/>
    <w:rsid w:val="00665A66"/>
    <w:rsid w:val="00671ECC"/>
    <w:rsid w:val="006D2B5B"/>
    <w:rsid w:val="006E7967"/>
    <w:rsid w:val="006E797F"/>
    <w:rsid w:val="0070165D"/>
    <w:rsid w:val="007147CE"/>
    <w:rsid w:val="007461C3"/>
    <w:rsid w:val="00746DCD"/>
    <w:rsid w:val="00750D69"/>
    <w:rsid w:val="00763180"/>
    <w:rsid w:val="0078402F"/>
    <w:rsid w:val="007A0AFC"/>
    <w:rsid w:val="007B553F"/>
    <w:rsid w:val="007C35C2"/>
    <w:rsid w:val="007F2330"/>
    <w:rsid w:val="007F27D5"/>
    <w:rsid w:val="007F2DEA"/>
    <w:rsid w:val="00807DB0"/>
    <w:rsid w:val="00811790"/>
    <w:rsid w:val="00826638"/>
    <w:rsid w:val="008347B7"/>
    <w:rsid w:val="008468CF"/>
    <w:rsid w:val="00853E8D"/>
    <w:rsid w:val="008668F8"/>
    <w:rsid w:val="00875696"/>
    <w:rsid w:val="00880F2A"/>
    <w:rsid w:val="008953FC"/>
    <w:rsid w:val="008D0FD9"/>
    <w:rsid w:val="0090321E"/>
    <w:rsid w:val="00904644"/>
    <w:rsid w:val="00904BA3"/>
    <w:rsid w:val="0090744D"/>
    <w:rsid w:val="00933629"/>
    <w:rsid w:val="00981B87"/>
    <w:rsid w:val="00982527"/>
    <w:rsid w:val="009A6CD9"/>
    <w:rsid w:val="009B1D79"/>
    <w:rsid w:val="009B7EE9"/>
    <w:rsid w:val="009C1473"/>
    <w:rsid w:val="009C590D"/>
    <w:rsid w:val="009D0DBA"/>
    <w:rsid w:val="009D13C5"/>
    <w:rsid w:val="009D2103"/>
    <w:rsid w:val="009E2614"/>
    <w:rsid w:val="009F403D"/>
    <w:rsid w:val="00A0025D"/>
    <w:rsid w:val="00A00C7B"/>
    <w:rsid w:val="00A02F04"/>
    <w:rsid w:val="00A17747"/>
    <w:rsid w:val="00A616C4"/>
    <w:rsid w:val="00AA4AAA"/>
    <w:rsid w:val="00AB3A7C"/>
    <w:rsid w:val="00AC4E63"/>
    <w:rsid w:val="00AC6C55"/>
    <w:rsid w:val="00B21625"/>
    <w:rsid w:val="00B3092D"/>
    <w:rsid w:val="00B40C1C"/>
    <w:rsid w:val="00B42F11"/>
    <w:rsid w:val="00B43AFC"/>
    <w:rsid w:val="00B64B2C"/>
    <w:rsid w:val="00B65AD0"/>
    <w:rsid w:val="00B73FBC"/>
    <w:rsid w:val="00B842EA"/>
    <w:rsid w:val="00B90B5A"/>
    <w:rsid w:val="00BA09B3"/>
    <w:rsid w:val="00BB0E4D"/>
    <w:rsid w:val="00BC1B9E"/>
    <w:rsid w:val="00BE30C2"/>
    <w:rsid w:val="00BF252C"/>
    <w:rsid w:val="00C20A08"/>
    <w:rsid w:val="00C22BEA"/>
    <w:rsid w:val="00C22CEF"/>
    <w:rsid w:val="00C27967"/>
    <w:rsid w:val="00C35063"/>
    <w:rsid w:val="00C4042E"/>
    <w:rsid w:val="00C43C27"/>
    <w:rsid w:val="00C5556B"/>
    <w:rsid w:val="00C74FF1"/>
    <w:rsid w:val="00C97838"/>
    <w:rsid w:val="00CA1CE0"/>
    <w:rsid w:val="00CA48A4"/>
    <w:rsid w:val="00CD4CF6"/>
    <w:rsid w:val="00CD4D9C"/>
    <w:rsid w:val="00CE3C2B"/>
    <w:rsid w:val="00CE44D0"/>
    <w:rsid w:val="00D011B9"/>
    <w:rsid w:val="00D05361"/>
    <w:rsid w:val="00D05992"/>
    <w:rsid w:val="00D10573"/>
    <w:rsid w:val="00D11DCB"/>
    <w:rsid w:val="00D253A9"/>
    <w:rsid w:val="00D50937"/>
    <w:rsid w:val="00D752C2"/>
    <w:rsid w:val="00D77A10"/>
    <w:rsid w:val="00D854C3"/>
    <w:rsid w:val="00D93ED8"/>
    <w:rsid w:val="00DA783A"/>
    <w:rsid w:val="00DB20DB"/>
    <w:rsid w:val="00DB46AF"/>
    <w:rsid w:val="00DB6158"/>
    <w:rsid w:val="00DD5766"/>
    <w:rsid w:val="00DE429C"/>
    <w:rsid w:val="00DE6024"/>
    <w:rsid w:val="00DF706A"/>
    <w:rsid w:val="00E00CB5"/>
    <w:rsid w:val="00E02C66"/>
    <w:rsid w:val="00E3211F"/>
    <w:rsid w:val="00E43772"/>
    <w:rsid w:val="00E47E6B"/>
    <w:rsid w:val="00E51889"/>
    <w:rsid w:val="00E552AD"/>
    <w:rsid w:val="00E61236"/>
    <w:rsid w:val="00E623E9"/>
    <w:rsid w:val="00E73257"/>
    <w:rsid w:val="00E923A9"/>
    <w:rsid w:val="00EB01F4"/>
    <w:rsid w:val="00EE174D"/>
    <w:rsid w:val="00EF0400"/>
    <w:rsid w:val="00F07CB9"/>
    <w:rsid w:val="00F1495C"/>
    <w:rsid w:val="00F31BC8"/>
    <w:rsid w:val="00F42FE2"/>
    <w:rsid w:val="00F471CA"/>
    <w:rsid w:val="00F47835"/>
    <w:rsid w:val="00F67792"/>
    <w:rsid w:val="00F716A9"/>
    <w:rsid w:val="00F752DC"/>
    <w:rsid w:val="00F92C37"/>
    <w:rsid w:val="00FB260C"/>
    <w:rsid w:val="00FC5C4E"/>
    <w:rsid w:val="00FD51E7"/>
    <w:rsid w:val="00FE291D"/>
    <w:rsid w:val="00FE4180"/>
    <w:rsid w:val="00FF78AE"/>
    <w:rsid w:val="2D9FBAC6"/>
    <w:rsid w:val="6FDD2203"/>
    <w:rsid w:val="79FC9E01"/>
    <w:rsid w:val="7F261472"/>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25783"/>
  <w15:docId w15:val="{E457AF57-624D-4FF0-9824-42954F18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sz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qFormat/>
    <w:pPr>
      <w:tabs>
        <w:tab w:val="center" w:pos="4536"/>
        <w:tab w:val="right" w:pos="9072"/>
      </w:tabs>
      <w:spacing w:line="240" w:lineRule="auto"/>
      <w:jc w:val="left"/>
    </w:pPr>
    <w:rPr>
      <w:lang w:val="fr-FR"/>
    </w:rPr>
  </w:style>
  <w:style w:type="paragraph" w:styleId="Notedebasdepage">
    <w:name w:val="footnote text"/>
    <w:basedOn w:val="Normal"/>
    <w:link w:val="NotedebasdepageCar"/>
    <w:uiPriority w:val="99"/>
    <w:unhideWhenUsed/>
    <w:qFormat/>
    <w:pPr>
      <w:spacing w:line="240" w:lineRule="auto"/>
      <w:jc w:val="left"/>
    </w:pPr>
    <w:rPr>
      <w:sz w:val="20"/>
      <w:lang w:val="fr-FR"/>
    </w:rPr>
  </w:style>
  <w:style w:type="paragraph" w:styleId="En-tte">
    <w:name w:val="header"/>
    <w:basedOn w:val="Normal"/>
    <w:link w:val="En-tteCar"/>
    <w:uiPriority w:val="99"/>
    <w:unhideWhenUsed/>
    <w:qFormat/>
    <w:pPr>
      <w:tabs>
        <w:tab w:val="center" w:pos="4536"/>
        <w:tab w:val="right" w:pos="9072"/>
      </w:tabs>
      <w:spacing w:line="240" w:lineRule="auto"/>
      <w:jc w:val="left"/>
    </w:pPr>
    <w:rPr>
      <w:lang w:val="fr-FR"/>
    </w:rPr>
  </w:style>
  <w:style w:type="paragraph" w:styleId="NormalWeb">
    <w:name w:val="Normal (Web)"/>
    <w:basedOn w:val="Normal"/>
    <w:unhideWhenUsed/>
    <w:qFormat/>
    <w:pPr>
      <w:spacing w:line="259" w:lineRule="auto"/>
      <w:jc w:val="left"/>
    </w:pPr>
    <w:rPr>
      <w:rFonts w:ascii="Times New Roman" w:hAnsi="Times New Roman" w:cs="Times New Roman"/>
      <w:szCs w:val="24"/>
      <w:lang w:val="fr-FR"/>
    </w:rPr>
  </w:style>
  <w:style w:type="character" w:styleId="Appelnotedebasdep">
    <w:name w:val="footnote reference"/>
    <w:uiPriority w:val="99"/>
    <w:unhideWhenUsed/>
    <w:qFormat/>
    <w:rPr>
      <w:vertAlign w:val="superscript"/>
    </w:rPr>
  </w:style>
  <w:style w:type="character" w:styleId="Lienhypertexte">
    <w:name w:val="Hyperlink"/>
    <w:basedOn w:val="Policepardfaut"/>
    <w:uiPriority w:val="99"/>
    <w:unhideWhenUsed/>
    <w:qFormat/>
    <w:rPr>
      <w:color w:val="0563C1" w:themeColor="hyperlink"/>
      <w:u w:val="single"/>
    </w:rPr>
  </w:style>
  <w:style w:type="character" w:customStyle="1" w:styleId="NotedebasdepageCar">
    <w:name w:val="Note de bas de page Car"/>
    <w:basedOn w:val="Policepardfaut"/>
    <w:link w:val="Notedebasdepage"/>
    <w:uiPriority w:val="99"/>
    <w:qFormat/>
    <w:rPr>
      <w:sz w:val="20"/>
      <w:lang w:val="fr-FR"/>
    </w:rPr>
  </w:style>
  <w:style w:type="character" w:customStyle="1" w:styleId="En-tteCar">
    <w:name w:val="En-tête Car"/>
    <w:basedOn w:val="Policepardfaut"/>
    <w:link w:val="En-tte"/>
    <w:uiPriority w:val="99"/>
    <w:qFormat/>
    <w:rPr>
      <w:lang w:val="fr-FR"/>
    </w:rPr>
  </w:style>
  <w:style w:type="character" w:customStyle="1" w:styleId="PieddepageCar">
    <w:name w:val="Pied de page Car"/>
    <w:basedOn w:val="Policepardfaut"/>
    <w:link w:val="Pieddepage"/>
    <w:uiPriority w:val="99"/>
    <w:qFormat/>
    <w:rPr>
      <w:lang w:val="fr-FR"/>
    </w:rPr>
  </w:style>
  <w:style w:type="character" w:customStyle="1" w:styleId="Mentionnonrsolue1">
    <w:name w:val="Mention non résolue1"/>
    <w:basedOn w:val="Policepardfaut"/>
    <w:uiPriority w:val="99"/>
    <w:unhideWhenUsed/>
    <w:qFormat/>
    <w:rPr>
      <w:color w:val="605E5C"/>
      <w:shd w:val="clear" w:color="auto" w:fill="E1DFDD"/>
    </w:rPr>
  </w:style>
  <w:style w:type="character" w:customStyle="1" w:styleId="Aucun">
    <w:name w:val="Aucun"/>
    <w:qFormat/>
  </w:style>
  <w:style w:type="paragraph" w:styleId="Textedebulles">
    <w:name w:val="Balloon Text"/>
    <w:basedOn w:val="Normal"/>
    <w:link w:val="TextedebullesCar"/>
    <w:uiPriority w:val="99"/>
    <w:semiHidden/>
    <w:unhideWhenUsed/>
    <w:rsid w:val="002B11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B117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77687">
      <w:bodyDiv w:val="1"/>
      <w:marLeft w:val="0"/>
      <w:marRight w:val="0"/>
      <w:marTop w:val="0"/>
      <w:marBottom w:val="0"/>
      <w:divBdr>
        <w:top w:val="none" w:sz="0" w:space="0" w:color="auto"/>
        <w:left w:val="none" w:sz="0" w:space="0" w:color="auto"/>
        <w:bottom w:val="none" w:sz="0" w:space="0" w:color="auto"/>
        <w:right w:val="none" w:sz="0" w:space="0" w:color="auto"/>
      </w:divBdr>
    </w:div>
    <w:div w:id="1151941872">
      <w:bodyDiv w:val="1"/>
      <w:marLeft w:val="0"/>
      <w:marRight w:val="0"/>
      <w:marTop w:val="0"/>
      <w:marBottom w:val="0"/>
      <w:divBdr>
        <w:top w:val="none" w:sz="0" w:space="0" w:color="auto"/>
        <w:left w:val="none" w:sz="0" w:space="0" w:color="auto"/>
        <w:bottom w:val="none" w:sz="0" w:space="0" w:color="auto"/>
        <w:right w:val="none" w:sz="0" w:space="0" w:color="auto"/>
      </w:divBdr>
      <w:divsChild>
        <w:div w:id="769621956">
          <w:marLeft w:val="0"/>
          <w:marRight w:val="0"/>
          <w:marTop w:val="0"/>
          <w:marBottom w:val="0"/>
          <w:divBdr>
            <w:top w:val="single" w:sz="6" w:space="0" w:color="006494"/>
            <w:left w:val="single" w:sz="6" w:space="0" w:color="006494"/>
            <w:bottom w:val="single" w:sz="6" w:space="0" w:color="006494"/>
            <w:right w:val="single" w:sz="6" w:space="0" w:color="006494"/>
          </w:divBdr>
          <w:divsChild>
            <w:div w:id="829558687">
              <w:marLeft w:val="0"/>
              <w:marRight w:val="0"/>
              <w:marTop w:val="0"/>
              <w:marBottom w:val="0"/>
              <w:divBdr>
                <w:top w:val="single" w:sz="2" w:space="0" w:color="auto"/>
                <w:left w:val="single" w:sz="2" w:space="0" w:color="auto"/>
                <w:bottom w:val="single" w:sz="2" w:space="0" w:color="auto"/>
                <w:right w:val="single" w:sz="2" w:space="0" w:color="auto"/>
              </w:divBdr>
              <w:divsChild>
                <w:div w:id="134874812">
                  <w:marLeft w:val="0"/>
                  <w:marRight w:val="0"/>
                  <w:marTop w:val="0"/>
                  <w:marBottom w:val="0"/>
                  <w:divBdr>
                    <w:top w:val="none" w:sz="0" w:space="0" w:color="auto"/>
                    <w:left w:val="none" w:sz="0" w:space="0" w:color="auto"/>
                    <w:bottom w:val="none" w:sz="0" w:space="0" w:color="auto"/>
                    <w:right w:val="none" w:sz="0" w:space="0" w:color="auto"/>
                  </w:divBdr>
                </w:div>
                <w:div w:id="16199938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publications-prairial.fr/larhra/index.php?id=331" TargetMode="External"/><Relationship Id="rId1" Type="http://schemas.openxmlformats.org/officeDocument/2006/relationships/hyperlink" Target="https://doi.org/10.4000/books.pus.83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93796A0-ADEE-486A-ADFA-93BF031F307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1</Pages>
  <Words>5920</Words>
  <Characters>32563</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Olivier Latteur</dc:creator>
  <cp:lastModifiedBy>Olivier Latteur</cp:lastModifiedBy>
  <cp:revision>29</cp:revision>
  <cp:lastPrinted>2022-12-15T14:17:00Z</cp:lastPrinted>
  <dcterms:created xsi:type="dcterms:W3CDTF">2022-06-07T16:14:00Z</dcterms:created>
  <dcterms:modified xsi:type="dcterms:W3CDTF">2023-01-31T17:39:00Z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