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5BF6" w14:textId="77777777" w:rsidR="00003396" w:rsidRDefault="00003396" w:rsidP="00003396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655F9163" wp14:editId="1E5969FE">
            <wp:extent cx="1023620" cy="914400"/>
            <wp:effectExtent l="0" t="0" r="5080" b="0"/>
            <wp:docPr id="1" name="Picture 1" descr="griffin seal final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iffin seal final 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3A218" w14:textId="77777777" w:rsidR="00003396" w:rsidRDefault="00003396" w:rsidP="00003396">
      <w:pPr>
        <w:jc w:val="center"/>
        <w:rPr>
          <w:sz w:val="32"/>
          <w:szCs w:val="32"/>
        </w:rPr>
      </w:pPr>
      <w:r w:rsidRPr="007F5F5D">
        <w:rPr>
          <w:sz w:val="32"/>
          <w:szCs w:val="32"/>
        </w:rPr>
        <w:t>THE GENNADIUS LIBRARY</w:t>
      </w:r>
    </w:p>
    <w:p w14:paraId="1A5E2F43" w14:textId="77777777" w:rsidR="00003396" w:rsidRPr="00304913" w:rsidRDefault="00003396" w:rsidP="00003396">
      <w:pPr>
        <w:jc w:val="center"/>
        <w:rPr>
          <w:sz w:val="28"/>
          <w:szCs w:val="28"/>
        </w:rPr>
      </w:pPr>
      <w:r w:rsidRPr="00304913">
        <w:rPr>
          <w:sz w:val="28"/>
          <w:szCs w:val="28"/>
        </w:rPr>
        <w:t>OF THE AMERICAN SCHOOL OF CLASSICAL STUDIES AT ATHENS</w:t>
      </w:r>
    </w:p>
    <w:p w14:paraId="2A47EE30" w14:textId="77777777" w:rsidR="00003396" w:rsidRDefault="00003396" w:rsidP="00003396">
      <w:pPr>
        <w:jc w:val="center"/>
        <w:rPr>
          <w:sz w:val="32"/>
          <w:szCs w:val="32"/>
        </w:rPr>
      </w:pPr>
    </w:p>
    <w:p w14:paraId="248980E7" w14:textId="77777777" w:rsidR="00003396" w:rsidRDefault="00003396" w:rsidP="00003396">
      <w:pPr>
        <w:jc w:val="center"/>
        <w:rPr>
          <w:sz w:val="32"/>
          <w:szCs w:val="32"/>
        </w:rPr>
      </w:pPr>
    </w:p>
    <w:p w14:paraId="4A22F31C" w14:textId="77777777" w:rsidR="00003396" w:rsidRPr="00562B96" w:rsidRDefault="00003396" w:rsidP="00003396">
      <w:pPr>
        <w:jc w:val="center"/>
        <w:rPr>
          <w:b/>
          <w:bCs/>
          <w:caps/>
          <w:sz w:val="40"/>
          <w:szCs w:val="40"/>
        </w:rPr>
      </w:pPr>
      <w:r w:rsidRPr="00562B96">
        <w:rPr>
          <w:b/>
          <w:bCs/>
          <w:caps/>
          <w:sz w:val="40"/>
          <w:szCs w:val="40"/>
        </w:rPr>
        <w:t>Gennadeion Seminar</w:t>
      </w:r>
    </w:p>
    <w:p w14:paraId="39D5672B" w14:textId="77777777" w:rsidR="00003396" w:rsidRPr="007F5F5D" w:rsidRDefault="00003396" w:rsidP="00003396">
      <w:pPr>
        <w:jc w:val="center"/>
        <w:rPr>
          <w:b/>
          <w:sz w:val="36"/>
          <w:szCs w:val="36"/>
        </w:rPr>
      </w:pPr>
    </w:p>
    <w:p w14:paraId="4AE3A8F9" w14:textId="77777777" w:rsidR="00003396" w:rsidRDefault="00003396" w:rsidP="00003396">
      <w:pPr>
        <w:jc w:val="center"/>
        <w:rPr>
          <w:sz w:val="32"/>
          <w:szCs w:val="32"/>
        </w:rPr>
      </w:pPr>
      <w:r>
        <w:rPr>
          <w:sz w:val="32"/>
          <w:szCs w:val="32"/>
        </w:rPr>
        <w:t>p</w:t>
      </w:r>
      <w:r w:rsidRPr="007F5F5D">
        <w:rPr>
          <w:sz w:val="32"/>
          <w:szCs w:val="32"/>
        </w:rPr>
        <w:t>resents</w:t>
      </w:r>
    </w:p>
    <w:p w14:paraId="1AD635D2" w14:textId="77777777" w:rsidR="00003396" w:rsidRDefault="00003396" w:rsidP="00003396">
      <w:pPr>
        <w:jc w:val="center"/>
        <w:rPr>
          <w:sz w:val="32"/>
          <w:szCs w:val="32"/>
        </w:rPr>
      </w:pPr>
    </w:p>
    <w:p w14:paraId="26DB7934" w14:textId="77777777" w:rsidR="00003396" w:rsidRDefault="00003396" w:rsidP="00003396">
      <w:pPr>
        <w:jc w:val="center"/>
        <w:rPr>
          <w:sz w:val="32"/>
          <w:szCs w:val="32"/>
        </w:rPr>
      </w:pPr>
    </w:p>
    <w:p w14:paraId="50D89F30" w14:textId="127009AF" w:rsidR="00003396" w:rsidRDefault="00003396" w:rsidP="00003396">
      <w:pPr>
        <w:jc w:val="center"/>
        <w:rPr>
          <w:b/>
          <w:bCs/>
          <w:sz w:val="40"/>
          <w:szCs w:val="40"/>
        </w:rPr>
      </w:pPr>
      <w:r w:rsidRPr="00003396">
        <w:rPr>
          <w:b/>
          <w:bCs/>
          <w:sz w:val="40"/>
          <w:szCs w:val="40"/>
        </w:rPr>
        <w:t>I</w:t>
      </w:r>
      <w:r>
        <w:rPr>
          <w:b/>
          <w:bCs/>
          <w:sz w:val="40"/>
          <w:szCs w:val="40"/>
        </w:rPr>
        <w:t>ll</w:t>
      </w:r>
      <w:r w:rsidRPr="00003396">
        <w:rPr>
          <w:b/>
          <w:bCs/>
          <w:sz w:val="40"/>
          <w:szCs w:val="40"/>
        </w:rPr>
        <w:t>ia K</w:t>
      </w:r>
      <w:r>
        <w:rPr>
          <w:b/>
          <w:bCs/>
          <w:sz w:val="40"/>
          <w:szCs w:val="40"/>
        </w:rPr>
        <w:t>ovalenko</w:t>
      </w:r>
    </w:p>
    <w:p w14:paraId="7E777D16" w14:textId="797B71D3" w:rsidR="00003396" w:rsidRPr="00003396" w:rsidRDefault="00003396" w:rsidP="00003396">
      <w:pPr>
        <w:jc w:val="center"/>
        <w:rPr>
          <w:sz w:val="36"/>
          <w:szCs w:val="36"/>
        </w:rPr>
      </w:pPr>
      <w:r w:rsidRPr="00003396">
        <w:rPr>
          <w:sz w:val="36"/>
          <w:szCs w:val="36"/>
        </w:rPr>
        <w:t>Ph.D. Candidate in Religious Studies</w:t>
      </w:r>
      <w:r w:rsidR="00C01E7E">
        <w:rPr>
          <w:sz w:val="36"/>
          <w:szCs w:val="36"/>
        </w:rPr>
        <w:t>,</w:t>
      </w:r>
    </w:p>
    <w:p w14:paraId="54061C79" w14:textId="714BCDA5" w:rsidR="00003396" w:rsidRPr="006215BE" w:rsidRDefault="00003396" w:rsidP="00003396">
      <w:pPr>
        <w:jc w:val="center"/>
        <w:rPr>
          <w:sz w:val="36"/>
          <w:szCs w:val="36"/>
          <w:lang w:val="fr-FR"/>
        </w:rPr>
      </w:pPr>
      <w:r w:rsidRPr="006215BE">
        <w:rPr>
          <w:sz w:val="36"/>
          <w:szCs w:val="36"/>
          <w:lang w:val="fr-FR"/>
        </w:rPr>
        <w:t xml:space="preserve">École Pratique des Hautes Études </w:t>
      </w:r>
      <w:r w:rsidR="00C01E7E" w:rsidRPr="006215BE">
        <w:rPr>
          <w:sz w:val="36"/>
          <w:szCs w:val="36"/>
          <w:lang w:val="fr-FR"/>
        </w:rPr>
        <w:t>–</w:t>
      </w:r>
      <w:r w:rsidRPr="006215BE">
        <w:rPr>
          <w:sz w:val="36"/>
          <w:szCs w:val="36"/>
          <w:lang w:val="fr-FR"/>
        </w:rPr>
        <w:t xml:space="preserve"> PSL</w:t>
      </w:r>
      <w:r w:rsidR="006215BE" w:rsidRPr="006215BE">
        <w:rPr>
          <w:sz w:val="36"/>
          <w:szCs w:val="36"/>
          <w:lang w:val="fr-FR"/>
        </w:rPr>
        <w:t xml:space="preserve"> </w:t>
      </w:r>
      <w:r w:rsidR="006215BE">
        <w:rPr>
          <w:sz w:val="36"/>
          <w:szCs w:val="36"/>
          <w:lang w:val="fr-FR"/>
        </w:rPr>
        <w:t>/ UCLouvain</w:t>
      </w:r>
    </w:p>
    <w:p w14:paraId="7BDE8442" w14:textId="0857CBC9" w:rsidR="00C01E7E" w:rsidRPr="006215BE" w:rsidRDefault="00196C71" w:rsidP="00196C71">
      <w:pPr>
        <w:jc w:val="center"/>
        <w:rPr>
          <w:sz w:val="36"/>
          <w:szCs w:val="36"/>
          <w:lang w:val="en-GB"/>
        </w:rPr>
      </w:pPr>
      <w:r w:rsidRPr="006215BE">
        <w:rPr>
          <w:sz w:val="36"/>
          <w:szCs w:val="36"/>
          <w:lang w:val="en-GB"/>
        </w:rPr>
        <w:t>Scholarship holder of the École française d’Athènes</w:t>
      </w:r>
    </w:p>
    <w:p w14:paraId="49069DF7" w14:textId="77777777" w:rsidR="00003396" w:rsidRPr="00003396" w:rsidRDefault="00003396" w:rsidP="00003396">
      <w:pPr>
        <w:jc w:val="center"/>
        <w:rPr>
          <w:sz w:val="36"/>
          <w:szCs w:val="36"/>
        </w:rPr>
      </w:pPr>
    </w:p>
    <w:p w14:paraId="1DE6F901" w14:textId="77777777" w:rsidR="00003396" w:rsidRPr="00562B96" w:rsidRDefault="00003396" w:rsidP="00003396">
      <w:pPr>
        <w:jc w:val="center"/>
        <w:rPr>
          <w:sz w:val="40"/>
          <w:szCs w:val="40"/>
        </w:rPr>
      </w:pPr>
    </w:p>
    <w:p w14:paraId="1F201952" w14:textId="7836F7C9" w:rsidR="00003396" w:rsidRDefault="00003396" w:rsidP="00003396">
      <w:pPr>
        <w:jc w:val="center"/>
        <w:rPr>
          <w:b/>
          <w:bCs/>
          <w:sz w:val="40"/>
          <w:szCs w:val="40"/>
        </w:rPr>
      </w:pPr>
      <w:r w:rsidRPr="00003396">
        <w:rPr>
          <w:b/>
          <w:bCs/>
          <w:sz w:val="40"/>
          <w:szCs w:val="40"/>
        </w:rPr>
        <w:t xml:space="preserve">Agapios Landos and the </w:t>
      </w:r>
      <w:r>
        <w:rPr>
          <w:b/>
          <w:bCs/>
          <w:sz w:val="40"/>
          <w:szCs w:val="40"/>
        </w:rPr>
        <w:t>H</w:t>
      </w:r>
      <w:r w:rsidRPr="00003396">
        <w:rPr>
          <w:b/>
          <w:bCs/>
          <w:sz w:val="40"/>
          <w:szCs w:val="40"/>
        </w:rPr>
        <w:t xml:space="preserve">istory of the </w:t>
      </w:r>
      <w:r>
        <w:rPr>
          <w:b/>
          <w:bCs/>
          <w:sz w:val="40"/>
          <w:szCs w:val="40"/>
        </w:rPr>
        <w:t>B</w:t>
      </w:r>
      <w:r w:rsidRPr="00003396">
        <w:rPr>
          <w:b/>
          <w:bCs/>
          <w:sz w:val="40"/>
          <w:szCs w:val="40"/>
        </w:rPr>
        <w:t xml:space="preserve">ook: </w:t>
      </w:r>
    </w:p>
    <w:p w14:paraId="20F1209D" w14:textId="4E118C75" w:rsidR="00003396" w:rsidRDefault="00003396" w:rsidP="00003396">
      <w:pPr>
        <w:jc w:val="center"/>
        <w:rPr>
          <w:b/>
          <w:bCs/>
          <w:sz w:val="40"/>
          <w:szCs w:val="40"/>
        </w:rPr>
      </w:pPr>
      <w:r w:rsidRPr="00003396">
        <w:rPr>
          <w:b/>
          <w:bCs/>
          <w:sz w:val="40"/>
          <w:szCs w:val="40"/>
        </w:rPr>
        <w:t xml:space="preserve">Orthodox </w:t>
      </w:r>
      <w:r>
        <w:rPr>
          <w:b/>
          <w:bCs/>
          <w:sz w:val="40"/>
          <w:szCs w:val="40"/>
        </w:rPr>
        <w:t>S</w:t>
      </w:r>
      <w:r w:rsidRPr="00003396">
        <w:rPr>
          <w:b/>
          <w:bCs/>
          <w:sz w:val="40"/>
          <w:szCs w:val="40"/>
        </w:rPr>
        <w:t xml:space="preserve">pirituality in </w:t>
      </w:r>
      <w:r>
        <w:rPr>
          <w:b/>
          <w:bCs/>
          <w:sz w:val="40"/>
          <w:szCs w:val="40"/>
        </w:rPr>
        <w:t>P</w:t>
      </w:r>
      <w:r w:rsidRPr="00003396">
        <w:rPr>
          <w:b/>
          <w:bCs/>
          <w:sz w:val="40"/>
          <w:szCs w:val="40"/>
        </w:rPr>
        <w:t>rint</w:t>
      </w:r>
    </w:p>
    <w:p w14:paraId="72A0C987" w14:textId="77777777" w:rsidR="00003396" w:rsidRDefault="00003396" w:rsidP="00003396">
      <w:pPr>
        <w:jc w:val="center"/>
        <w:rPr>
          <w:i/>
          <w:sz w:val="28"/>
          <w:szCs w:val="28"/>
        </w:rPr>
      </w:pPr>
    </w:p>
    <w:p w14:paraId="5D7CDE55" w14:textId="77777777" w:rsidR="00003396" w:rsidRPr="00EB6ABE" w:rsidRDefault="00003396" w:rsidP="00003396">
      <w:pPr>
        <w:jc w:val="center"/>
        <w:rPr>
          <w:i/>
          <w:sz w:val="28"/>
          <w:szCs w:val="28"/>
        </w:rPr>
      </w:pPr>
      <w:r w:rsidRPr="00EB6ABE">
        <w:rPr>
          <w:i/>
          <w:sz w:val="28"/>
          <w:szCs w:val="28"/>
        </w:rPr>
        <w:t>(the presentation will be in English)</w:t>
      </w:r>
    </w:p>
    <w:p w14:paraId="1A6A3EAB" w14:textId="77777777" w:rsidR="00003396" w:rsidRPr="007F5F5D" w:rsidRDefault="00003396" w:rsidP="00003396">
      <w:pPr>
        <w:jc w:val="center"/>
        <w:rPr>
          <w:sz w:val="32"/>
          <w:szCs w:val="32"/>
        </w:rPr>
      </w:pPr>
    </w:p>
    <w:p w14:paraId="78F2ED26" w14:textId="77777777" w:rsidR="00003396" w:rsidRPr="007F5F5D" w:rsidRDefault="00003396" w:rsidP="00003396">
      <w:pPr>
        <w:jc w:val="center"/>
        <w:rPr>
          <w:sz w:val="32"/>
          <w:szCs w:val="32"/>
        </w:rPr>
      </w:pPr>
    </w:p>
    <w:p w14:paraId="1A80D281" w14:textId="39B581F8" w:rsidR="00003396" w:rsidRPr="005E0477" w:rsidRDefault="00003396" w:rsidP="00003396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>fEBRUARY</w:t>
      </w:r>
      <w:r w:rsidRPr="00BC237D">
        <w:rPr>
          <w:b/>
          <w:caps/>
          <w:sz w:val="32"/>
          <w:szCs w:val="32"/>
        </w:rPr>
        <w:t xml:space="preserve"> </w:t>
      </w:r>
      <w:r>
        <w:rPr>
          <w:b/>
          <w:caps/>
          <w:sz w:val="32"/>
          <w:szCs w:val="32"/>
        </w:rPr>
        <w:t>27</w:t>
      </w:r>
      <w:r w:rsidRPr="00BC237D">
        <w:rPr>
          <w:b/>
          <w:caps/>
          <w:sz w:val="32"/>
          <w:szCs w:val="32"/>
        </w:rPr>
        <w:t>, 20</w:t>
      </w:r>
      <w:r>
        <w:rPr>
          <w:b/>
          <w:caps/>
          <w:sz w:val="32"/>
          <w:szCs w:val="32"/>
        </w:rPr>
        <w:t>25</w:t>
      </w:r>
      <w:r w:rsidRPr="00BC237D">
        <w:rPr>
          <w:b/>
          <w:caps/>
          <w:sz w:val="32"/>
          <w:szCs w:val="32"/>
        </w:rPr>
        <w:t xml:space="preserve">, </w:t>
      </w:r>
      <w:r>
        <w:rPr>
          <w:b/>
          <w:caps/>
          <w:sz w:val="32"/>
          <w:szCs w:val="32"/>
        </w:rPr>
        <w:t>4</w:t>
      </w:r>
      <w:r w:rsidRPr="00BC237D">
        <w:rPr>
          <w:b/>
          <w:caps/>
          <w:sz w:val="32"/>
          <w:szCs w:val="32"/>
        </w:rPr>
        <w:t>.</w:t>
      </w:r>
      <w:r>
        <w:rPr>
          <w:b/>
          <w:caps/>
          <w:sz w:val="32"/>
          <w:szCs w:val="32"/>
        </w:rPr>
        <w:t>0</w:t>
      </w:r>
      <w:r w:rsidRPr="00BC237D">
        <w:rPr>
          <w:b/>
          <w:caps/>
          <w:sz w:val="32"/>
          <w:szCs w:val="32"/>
        </w:rPr>
        <w:t>0</w:t>
      </w:r>
      <w:r w:rsidRPr="00EF7FEF">
        <w:rPr>
          <w:b/>
          <w:sz w:val="32"/>
          <w:szCs w:val="32"/>
        </w:rPr>
        <w:t>pm</w:t>
      </w:r>
    </w:p>
    <w:p w14:paraId="5B18508A" w14:textId="77777777" w:rsidR="00003396" w:rsidRDefault="00003396" w:rsidP="00003396">
      <w:pPr>
        <w:jc w:val="center"/>
        <w:rPr>
          <w:sz w:val="32"/>
          <w:szCs w:val="32"/>
        </w:rPr>
      </w:pPr>
    </w:p>
    <w:p w14:paraId="1C0680CF" w14:textId="77777777" w:rsidR="00003396" w:rsidRPr="00BC237D" w:rsidRDefault="00003396" w:rsidP="000033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Pia Zombanakis Seminar</w:t>
      </w:r>
      <w:r w:rsidRPr="00BC237D">
        <w:rPr>
          <w:b/>
          <w:sz w:val="32"/>
          <w:szCs w:val="32"/>
        </w:rPr>
        <w:t xml:space="preserve"> Room</w:t>
      </w:r>
    </w:p>
    <w:p w14:paraId="40884A6F" w14:textId="77777777" w:rsidR="00003396" w:rsidRDefault="00003396" w:rsidP="00003396">
      <w:pPr>
        <w:jc w:val="center"/>
        <w:rPr>
          <w:sz w:val="32"/>
          <w:szCs w:val="32"/>
        </w:rPr>
      </w:pPr>
    </w:p>
    <w:p w14:paraId="479C57DE" w14:textId="77777777" w:rsidR="00003396" w:rsidRDefault="00003396" w:rsidP="00003396">
      <w:pPr>
        <w:jc w:val="center"/>
        <w:rPr>
          <w:sz w:val="32"/>
          <w:szCs w:val="32"/>
        </w:rPr>
      </w:pPr>
    </w:p>
    <w:p w14:paraId="53E3CDCB" w14:textId="77777777" w:rsidR="00003396" w:rsidRDefault="00003396" w:rsidP="00003396">
      <w:pPr>
        <w:jc w:val="center"/>
        <w:rPr>
          <w:sz w:val="32"/>
          <w:szCs w:val="32"/>
        </w:rPr>
      </w:pPr>
    </w:p>
    <w:p w14:paraId="6D813B8B" w14:textId="28AE1F50" w:rsidR="00711D17" w:rsidRDefault="00003396" w:rsidP="00003396">
      <w:pPr>
        <w:jc w:val="center"/>
      </w:pPr>
      <w:r w:rsidRPr="005F59BA">
        <w:rPr>
          <w:sz w:val="32"/>
          <w:szCs w:val="32"/>
        </w:rPr>
        <w:t xml:space="preserve">For more information please contact: </w:t>
      </w:r>
      <w:r>
        <w:rPr>
          <w:sz w:val="32"/>
          <w:szCs w:val="32"/>
        </w:rPr>
        <w:t>Maria Smali</w:t>
      </w:r>
      <w:r w:rsidRPr="005F59BA">
        <w:rPr>
          <w:sz w:val="32"/>
          <w:szCs w:val="32"/>
        </w:rPr>
        <w:t xml:space="preserve"> &lt;</w:t>
      </w:r>
      <w:hyperlink r:id="rId5" w:history="1">
        <w:r w:rsidRPr="001D7B88">
          <w:rPr>
            <w:rStyle w:val="Lienhypertexte"/>
            <w:rFonts w:eastAsiaTheme="majorEastAsia"/>
            <w:sz w:val="32"/>
            <w:szCs w:val="32"/>
          </w:rPr>
          <w:t>msmali.genn@ascsa.edu.gr</w:t>
        </w:r>
      </w:hyperlink>
      <w:r w:rsidRPr="005F59BA">
        <w:rPr>
          <w:sz w:val="32"/>
          <w:szCs w:val="32"/>
        </w:rPr>
        <w:t xml:space="preserve">&gt;, 210 – 72.10.536 (ext. </w:t>
      </w:r>
      <w:r>
        <w:rPr>
          <w:sz w:val="32"/>
          <w:szCs w:val="32"/>
        </w:rPr>
        <w:t>3</w:t>
      </w:r>
      <w:r w:rsidRPr="005F59BA">
        <w:rPr>
          <w:sz w:val="32"/>
          <w:szCs w:val="32"/>
        </w:rPr>
        <w:t>01)</w:t>
      </w:r>
    </w:p>
    <w:sectPr w:rsidR="00711D17" w:rsidSect="00003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96"/>
    <w:rsid w:val="00003396"/>
    <w:rsid w:val="00196C71"/>
    <w:rsid w:val="001A4C1B"/>
    <w:rsid w:val="00346868"/>
    <w:rsid w:val="006215BE"/>
    <w:rsid w:val="00645722"/>
    <w:rsid w:val="00711D17"/>
    <w:rsid w:val="008E3E32"/>
    <w:rsid w:val="009236B3"/>
    <w:rsid w:val="00C01E7E"/>
    <w:rsid w:val="00CB48AB"/>
    <w:rsid w:val="00D1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503B"/>
  <w15:chartTrackingRefBased/>
  <w15:docId w15:val="{E4D01EC3-EA53-44B3-B6CA-284FA6F4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Bidi"/>
        <w:kern w:val="2"/>
        <w:sz w:val="24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396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033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33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339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39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l-G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39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l-G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39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39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39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39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3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3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33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33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33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33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33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33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33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33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03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39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033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3396"/>
    <w:pPr>
      <w:spacing w:before="160" w:after="160" w:line="259" w:lineRule="auto"/>
      <w:jc w:val="center"/>
    </w:pPr>
    <w:rPr>
      <w:rFonts w:ascii="Candara" w:eastAsiaTheme="minorHAnsi" w:hAnsi="Candara" w:cstheme="minorBidi"/>
      <w:i/>
      <w:iCs/>
      <w:color w:val="404040" w:themeColor="text1" w:themeTint="BF"/>
      <w:kern w:val="2"/>
      <w:szCs w:val="22"/>
      <w:lang w:val="el-G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033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3396"/>
    <w:pPr>
      <w:spacing w:after="160" w:line="259" w:lineRule="auto"/>
      <w:ind w:left="720"/>
      <w:contextualSpacing/>
    </w:pPr>
    <w:rPr>
      <w:rFonts w:ascii="Candara" w:eastAsiaTheme="minorHAnsi" w:hAnsi="Candara" w:cstheme="minorBidi"/>
      <w:kern w:val="2"/>
      <w:szCs w:val="22"/>
      <w:lang w:val="el-G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0339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ndara" w:eastAsiaTheme="minorHAnsi" w:hAnsi="Candara" w:cstheme="minorBidi"/>
      <w:i/>
      <w:iCs/>
      <w:color w:val="0F4761" w:themeColor="accent1" w:themeShade="BF"/>
      <w:kern w:val="2"/>
      <w:szCs w:val="22"/>
      <w:lang w:val="el-G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39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339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rsid w:val="000033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0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mali.genn@ascsa.edu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Smali</dc:creator>
  <cp:keywords/>
  <dc:description/>
  <cp:lastModifiedBy>Illia Kovalenko</cp:lastModifiedBy>
  <cp:revision>4</cp:revision>
  <dcterms:created xsi:type="dcterms:W3CDTF">2025-02-12T08:27:00Z</dcterms:created>
  <dcterms:modified xsi:type="dcterms:W3CDTF">2026-02-11T11:09:00Z</dcterms:modified>
</cp:coreProperties>
</file>