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2B5E" w:rsidRPr="00CA7169" w:rsidRDefault="00CA7169" w:rsidP="00CA7169">
      <w:pPr>
        <w:spacing w:after="120"/>
        <w:jc w:val="center"/>
        <w:rPr>
          <w:b/>
          <w:bCs/>
          <w:lang w:val="tr-TR"/>
        </w:rPr>
      </w:pPr>
      <w:r w:rsidRPr="00CA7169">
        <w:rPr>
          <w:b/>
          <w:bCs/>
          <w:lang w:val="tr-TR"/>
        </w:rPr>
        <w:t>IN LIGHT OF THE RETURN OF GREAT POWER POLITICS, COUNTERING HYBRID THREATS TO EUROPE-</w:t>
      </w:r>
      <w:r w:rsidR="00F675EB" w:rsidRPr="00CA7169">
        <w:rPr>
          <w:b/>
          <w:bCs/>
          <w:lang w:val="tr-TR"/>
        </w:rPr>
        <w:t>PANEL PROCEEDINGS</w:t>
      </w:r>
    </w:p>
    <w:p w:rsidR="00CA7169" w:rsidRPr="00CA7169" w:rsidRDefault="00CA7169" w:rsidP="00CA7169">
      <w:pPr>
        <w:jc w:val="center"/>
        <w:rPr>
          <w:rFonts w:cstheme="minorHAnsi"/>
          <w:b/>
        </w:rPr>
      </w:pPr>
      <w:r w:rsidRPr="00F12B2F">
        <w:rPr>
          <w:rFonts w:cstheme="minorHAnsi"/>
          <w:b/>
        </w:rPr>
        <w:t xml:space="preserve">20 March 2019 - European Parliament      </w:t>
      </w:r>
    </w:p>
    <w:p w:rsidR="00F675EB" w:rsidRDefault="00F675EB" w:rsidP="00A319F2">
      <w:pPr>
        <w:spacing w:after="120"/>
        <w:jc w:val="both"/>
        <w:rPr>
          <w:lang w:val="tr-TR"/>
        </w:rPr>
      </w:pPr>
    </w:p>
    <w:p w:rsidR="00F675EB" w:rsidRPr="00F675EB" w:rsidRDefault="00F675EB" w:rsidP="00A319F2">
      <w:pPr>
        <w:spacing w:after="120"/>
        <w:jc w:val="both"/>
        <w:rPr>
          <w:b/>
          <w:lang w:val="en-US"/>
        </w:rPr>
      </w:pPr>
      <w:r w:rsidRPr="00F675EB">
        <w:rPr>
          <w:b/>
        </w:rPr>
        <w:t>A Strategic Foresight for Europe:  Countering Hybrid Threats Through the Lens of Strategy</w:t>
      </w:r>
    </w:p>
    <w:p w:rsidR="00F675EB" w:rsidRPr="00F675EB" w:rsidRDefault="00F675EB" w:rsidP="00CA7169">
      <w:pPr>
        <w:spacing w:after="120"/>
        <w:ind w:left="4760" w:firstLine="680"/>
        <w:jc w:val="both"/>
        <w:rPr>
          <w:lang w:val="fr-FR"/>
        </w:rPr>
      </w:pPr>
      <w:r w:rsidRPr="00F675EB">
        <w:rPr>
          <w:lang w:val="fr-FR"/>
        </w:rPr>
        <w:t>Murat CALISKAN</w:t>
      </w:r>
    </w:p>
    <w:p w:rsidR="00CA7169" w:rsidRDefault="00F675EB" w:rsidP="00A319F2">
      <w:pPr>
        <w:spacing w:after="120"/>
        <w:jc w:val="both"/>
        <w:rPr>
          <w:lang w:val="fr-FR"/>
        </w:rPr>
      </w:pPr>
      <w:r w:rsidRPr="00F675EB">
        <w:rPr>
          <w:lang w:val="fr-FR"/>
        </w:rPr>
        <w:tab/>
      </w:r>
      <w:r w:rsidRPr="00F675EB">
        <w:rPr>
          <w:lang w:val="fr-FR"/>
        </w:rPr>
        <w:tab/>
      </w:r>
      <w:r w:rsidRPr="00F675EB">
        <w:rPr>
          <w:lang w:val="fr-FR"/>
        </w:rPr>
        <w:tab/>
      </w:r>
      <w:r>
        <w:rPr>
          <w:lang w:val="fr-FR"/>
        </w:rPr>
        <w:tab/>
      </w:r>
      <w:r>
        <w:rPr>
          <w:lang w:val="fr-FR"/>
        </w:rPr>
        <w:tab/>
      </w:r>
      <w:r>
        <w:rPr>
          <w:lang w:val="fr-FR"/>
        </w:rPr>
        <w:tab/>
      </w:r>
      <w:r w:rsidR="00CA7169">
        <w:rPr>
          <w:lang w:val="fr-FR"/>
        </w:rPr>
        <w:tab/>
      </w:r>
      <w:r w:rsidR="00CA7169">
        <w:rPr>
          <w:lang w:val="fr-FR"/>
        </w:rPr>
        <w:tab/>
      </w:r>
      <w:r w:rsidRPr="00F675EB">
        <w:rPr>
          <w:lang w:val="fr-FR"/>
        </w:rPr>
        <w:t xml:space="preserve">PhD </w:t>
      </w:r>
      <w:proofErr w:type="spellStart"/>
      <w:r w:rsidRPr="00F675EB">
        <w:rPr>
          <w:lang w:val="fr-FR"/>
        </w:rPr>
        <w:t>Student</w:t>
      </w:r>
      <w:proofErr w:type="spellEnd"/>
      <w:r w:rsidRPr="00F675EB">
        <w:rPr>
          <w:lang w:val="fr-FR"/>
        </w:rPr>
        <w:t xml:space="preserve">  </w:t>
      </w:r>
    </w:p>
    <w:p w:rsidR="00F675EB" w:rsidRPr="00F675EB" w:rsidRDefault="00F675EB" w:rsidP="00CA7169">
      <w:pPr>
        <w:spacing w:after="120"/>
        <w:ind w:left="4760" w:firstLine="680"/>
        <w:jc w:val="both"/>
        <w:rPr>
          <w:lang w:val="fr-FR"/>
        </w:rPr>
      </w:pPr>
      <w:r w:rsidRPr="00F675EB">
        <w:rPr>
          <w:lang w:val="fr-FR"/>
        </w:rPr>
        <w:t>Université Catholique de Louvain</w:t>
      </w:r>
    </w:p>
    <w:p w:rsidR="00CF184C" w:rsidRDefault="00CF184C" w:rsidP="00A319F2">
      <w:pPr>
        <w:spacing w:after="120"/>
        <w:jc w:val="both"/>
        <w:rPr>
          <w:b/>
          <w:lang w:val="en-US"/>
        </w:rPr>
      </w:pPr>
      <w:r>
        <w:rPr>
          <w:b/>
          <w:lang w:val="en-US"/>
        </w:rPr>
        <w:t>ABSTRACT</w:t>
      </w:r>
    </w:p>
    <w:p w:rsidR="00CF184C" w:rsidRPr="00CF184C" w:rsidRDefault="00CF184C" w:rsidP="00A319F2">
      <w:pPr>
        <w:spacing w:after="120"/>
        <w:jc w:val="both"/>
        <w:rPr>
          <w:bCs/>
          <w:sz w:val="22"/>
          <w:szCs w:val="22"/>
          <w:lang w:val="en-US"/>
        </w:rPr>
      </w:pPr>
      <w:r w:rsidRPr="00CF184C">
        <w:rPr>
          <w:bCs/>
          <w:sz w:val="22"/>
          <w:szCs w:val="22"/>
          <w:lang w:val="en-US"/>
        </w:rPr>
        <w:t xml:space="preserve">The hybrid warfare concept does not merit to be adopted as an operational concept. If we look at this concept through the lens of strategic theory, we could say it had been mainly about operational and tactical levels of warfare until 2014. After Russia’s annexation of Crimea that the defense community began to incorporate other dimensions. However, this time the focus was rather on the informational dimension. What is required is to have a holistic vision of the strategic context and the adaptability to meet the unique challenges of the day through the use of all instruments of grand strategy. In this sense, Europe first needs a mentality change as politicians and decision-makers, in general, do not have the required appreciation of strategy-making in democracies. Secondly, in addition to tactical improvements such as PESCO and EDF, the EU needs a committee at the strategic and policy level, which has a cross-departmental ability to work in collaboration with EU institutions in other dimensions. Because the silo thinking or some say, </w:t>
      </w:r>
      <w:proofErr w:type="spellStart"/>
      <w:r w:rsidRPr="00CF184C">
        <w:rPr>
          <w:bCs/>
          <w:sz w:val="22"/>
          <w:szCs w:val="22"/>
          <w:lang w:val="en-US"/>
        </w:rPr>
        <w:t>stovep</w:t>
      </w:r>
      <w:bookmarkStart w:id="0" w:name="_GoBack"/>
      <w:bookmarkEnd w:id="0"/>
      <w:r w:rsidRPr="00CF184C">
        <w:rPr>
          <w:bCs/>
          <w:sz w:val="22"/>
          <w:szCs w:val="22"/>
          <w:lang w:val="en-US"/>
        </w:rPr>
        <w:t>iping</w:t>
      </w:r>
      <w:proofErr w:type="spellEnd"/>
      <w:r w:rsidRPr="00CF184C">
        <w:rPr>
          <w:bCs/>
          <w:sz w:val="22"/>
          <w:szCs w:val="22"/>
          <w:lang w:val="en-US"/>
        </w:rPr>
        <w:t xml:space="preserve"> is the current biggest challenge of EU structure. In fact, External Action Service is a good candidate to assume this responsibility, as many of its current tasks overlap with the committee proposed here. Thirdly, if the EU can transform itself and has this working mechanism from policy to the tactical level, which balances the essential components of strategy; NATO would become a major part of the EU’s military tool, rather than an alliance that EU based all its defense on. Last but not least, all recommendations explained here depends on one important fact, which is “EU members’ willingness to see EU as a Global Actor” in their sincere </w:t>
      </w:r>
      <w:proofErr w:type="spellStart"/>
      <w:r w:rsidRPr="00CF184C">
        <w:rPr>
          <w:bCs/>
          <w:sz w:val="22"/>
          <w:szCs w:val="22"/>
          <w:lang w:val="en-US"/>
        </w:rPr>
        <w:t>thoughts.</w:t>
      </w:r>
      <w:proofErr w:type="spellEnd"/>
    </w:p>
    <w:p w:rsidR="00F675EB" w:rsidRPr="00A319F2" w:rsidRDefault="00F675EB" w:rsidP="00A319F2">
      <w:pPr>
        <w:spacing w:after="120"/>
        <w:jc w:val="both"/>
        <w:rPr>
          <w:b/>
          <w:lang w:val="en-US"/>
        </w:rPr>
      </w:pPr>
      <w:r w:rsidRPr="00A319F2">
        <w:rPr>
          <w:b/>
          <w:lang w:val="en-US"/>
        </w:rPr>
        <w:t>A Critique of Hybrid Warfare Concept</w:t>
      </w:r>
    </w:p>
    <w:p w:rsidR="00A319F2" w:rsidRDefault="00F675EB" w:rsidP="00A319F2">
      <w:pPr>
        <w:spacing w:after="120"/>
        <w:jc w:val="both"/>
        <w:rPr>
          <w:lang w:val="en-US"/>
        </w:rPr>
      </w:pPr>
      <w:r>
        <w:rPr>
          <w:lang w:val="en-US"/>
        </w:rPr>
        <w:t>I</w:t>
      </w:r>
      <w:r w:rsidRPr="00F675EB">
        <w:rPr>
          <w:lang w:val="en-US"/>
        </w:rPr>
        <w:t>t was retired Marine Officer Frank Hoffman who popularized the Hybrid warfare concept in a series of articles and books</w:t>
      </w:r>
      <w:r>
        <w:rPr>
          <w:lang w:val="en-US"/>
        </w:rPr>
        <w:t xml:space="preserve"> since it</w:t>
      </w:r>
      <w:r w:rsidRPr="00F675EB">
        <w:rPr>
          <w:lang w:val="en-US"/>
        </w:rPr>
        <w:t xml:space="preserve"> was first publicly used in 2005 in a conference, by General Mattis, US General Secretary of Defense who resigned in last October. For Hoffman, hybrid warfare can shortly be defined as the combination of different modes of war in the same battlefield</w:t>
      </w:r>
      <w:r w:rsidR="00A319F2">
        <w:rPr>
          <w:lang w:val="en-US"/>
        </w:rPr>
        <w:t>, which is a military-dominant approach.</w:t>
      </w:r>
      <w:r w:rsidRPr="00F675EB">
        <w:rPr>
          <w:lang w:val="en-US"/>
        </w:rPr>
        <w:t xml:space="preserve"> However, Russia’s invasion of Crimea was a milestone, not only for the West-Russia relations, but also for the content and the use of hybrid warfare concept. </w:t>
      </w:r>
      <w:r w:rsidR="00A319F2">
        <w:rPr>
          <w:lang w:val="en-US"/>
        </w:rPr>
        <w:t>T</w:t>
      </w:r>
      <w:r w:rsidR="00A319F2" w:rsidRPr="00F675EB">
        <w:rPr>
          <w:lang w:val="en-US"/>
        </w:rPr>
        <w:t>he term gained huge popularity</w:t>
      </w:r>
      <w:r w:rsidR="00A319F2">
        <w:rPr>
          <w:lang w:val="en-US"/>
        </w:rPr>
        <w:t xml:space="preserve"> after </w:t>
      </w:r>
      <w:r w:rsidR="00A319F2" w:rsidRPr="00F675EB">
        <w:rPr>
          <w:lang w:val="en-US"/>
        </w:rPr>
        <w:t>Russia’s invasion of Crimea</w:t>
      </w:r>
      <w:r w:rsidR="00A319F2">
        <w:rPr>
          <w:lang w:val="en-US"/>
        </w:rPr>
        <w:t>.</w:t>
      </w:r>
      <w:r w:rsidR="00A319F2" w:rsidRPr="00F675EB">
        <w:rPr>
          <w:lang w:val="en-US"/>
        </w:rPr>
        <w:t xml:space="preserve"> </w:t>
      </w:r>
      <w:r w:rsidRPr="00F675EB">
        <w:rPr>
          <w:lang w:val="en-US"/>
        </w:rPr>
        <w:t>NATO and EU, labelling Russia’s activities as hybrid warfare, adopted the term in their strategic documents</w:t>
      </w:r>
      <w:r w:rsidR="00A319F2">
        <w:rPr>
          <w:lang w:val="en-US"/>
        </w:rPr>
        <w:t>.</w:t>
      </w:r>
      <w:r w:rsidRPr="00F675EB">
        <w:rPr>
          <w:lang w:val="en-US"/>
        </w:rPr>
        <w:t xml:space="preserve"> If we look at the definitions of NATO and EU, we can see that these later definitions include more broader aspects such as economy, disinformation, diplomacy in addition to the Hoffman’s more military-oriented definition. In fact, Hoffman himself confessed in an article in 2014 that </w:t>
      </w:r>
      <w:r w:rsidRPr="00F675EB">
        <w:t>his theory fails to capture non-violent actions, such as economic, subversive acts or information operations.</w:t>
      </w:r>
      <w:r w:rsidRPr="00F675EB">
        <w:rPr>
          <w:lang w:val="en-US"/>
        </w:rPr>
        <w:t xml:space="preserve">  </w:t>
      </w:r>
    </w:p>
    <w:p w:rsidR="00F675EB" w:rsidRPr="00F675EB" w:rsidRDefault="00F675EB" w:rsidP="00A319F2">
      <w:pPr>
        <w:spacing w:after="120"/>
        <w:jc w:val="both"/>
        <w:rPr>
          <w:lang w:val="en-US"/>
        </w:rPr>
      </w:pPr>
      <w:r w:rsidRPr="00F675EB">
        <w:t xml:space="preserve">While the concept is used widely by NATO, EU or Western nations and politicians, analysts, there is also an increasing number of critiques about the validity and the use of the concept. </w:t>
      </w:r>
      <w:r w:rsidR="00A319F2">
        <w:t xml:space="preserve">The critiques can be grouped in four main titles. </w:t>
      </w:r>
      <w:r w:rsidRPr="00F675EB">
        <w:t xml:space="preserve">First of all, the term is criticized to be ambiguous, it so inclusive and broad that it loses its </w:t>
      </w:r>
      <w:r w:rsidR="00A63D8E">
        <w:t xml:space="preserve">value to be </w:t>
      </w:r>
      <w:r w:rsidRPr="00F675EB">
        <w:t>analytical</w:t>
      </w:r>
      <w:r w:rsidR="00A63D8E">
        <w:t xml:space="preserve">ly useful. </w:t>
      </w:r>
      <w:r w:rsidRPr="00F675EB">
        <w:t xml:space="preserve">It actually </w:t>
      </w:r>
      <w:r w:rsidR="00A63D8E" w:rsidRPr="00F675EB">
        <w:lastRenderedPageBreak/>
        <w:t>describes</w:t>
      </w:r>
      <w:r w:rsidRPr="00F675EB">
        <w:t xml:space="preserve"> warfare itself and every conflict can be named as hybrid as long as it doesn’t have the characteristics of single form of warfare. Secondly, almost everybody agree that it is not new. As American scholar Echevarria noted, from a historical standpoint, hybrid war has been the norm in fact, but it is the conventional war that has been the illusion.</w:t>
      </w:r>
      <w:r w:rsidRPr="00F675EB">
        <w:rPr>
          <w:lang w:val="en-US"/>
        </w:rPr>
        <w:t xml:space="preserve"> And Thirdly,</w:t>
      </w:r>
      <w:r w:rsidRPr="00F675EB">
        <w:t xml:space="preserve"> like many new concepts, it encourages </w:t>
      </w:r>
      <w:r w:rsidRPr="00F675EB">
        <w:rPr>
          <w:lang w:val="en-US"/>
        </w:rPr>
        <w:t>tactical thinking focused upon enemy’s way of fighting, rather than upon strategy, or the strategic effectiveness. And finally, by creating another war category, in addition to traditional and irregular warfare, it urges us to</w:t>
      </w:r>
      <w:r w:rsidRPr="00F675EB">
        <w:t xml:space="preserve"> expect future conflicts to be in hybrid character and this</w:t>
      </w:r>
      <w:r w:rsidRPr="00F675EB">
        <w:rPr>
          <w:lang w:val="en-US"/>
        </w:rPr>
        <w:t xml:space="preserve"> causes us to miss the real complexity of warfare, as the war can take infinite forms in the tactical level.</w:t>
      </w:r>
    </w:p>
    <w:p w:rsidR="00A63D8E" w:rsidRDefault="00A63D8E" w:rsidP="00A319F2">
      <w:pPr>
        <w:spacing w:after="120"/>
        <w:jc w:val="both"/>
        <w:rPr>
          <w:lang w:val="en-US"/>
        </w:rPr>
      </w:pPr>
      <w:r w:rsidRPr="00A63D8E">
        <w:rPr>
          <w:lang w:val="en-US"/>
        </w:rPr>
        <w:t xml:space="preserve">For instance, in another </w:t>
      </w:r>
      <w:r>
        <w:rPr>
          <w:lang w:val="en-US"/>
        </w:rPr>
        <w:t>research I</w:t>
      </w:r>
      <w:r w:rsidRPr="00A63D8E">
        <w:rPr>
          <w:lang w:val="en-US"/>
        </w:rPr>
        <w:t xml:space="preserve"> carried out </w:t>
      </w:r>
      <w:r>
        <w:rPr>
          <w:lang w:val="en-US"/>
        </w:rPr>
        <w:t xml:space="preserve">with a colleague, we made </w:t>
      </w:r>
      <w:r w:rsidRPr="00A63D8E">
        <w:rPr>
          <w:lang w:val="en-US"/>
        </w:rPr>
        <w:t>a “content analysis” of 66 media items such as the news articles and commentaries in which the term “hybrid warfare” is used. We concluded that only in 18 items the term was used in its true meaning. The authors implied “information warfare” in 20 items, “political warfare” in 14 items, “unconventional warfare” in 5 items, “conventional warfare” in 2 items, “irregular warfare” in 1 item, “comprehensive approach” in 1 item and “subversive warfare” in 1 item when they used the term “hybrid warfare”. In 4 items, no specific meaning could be determined.  This ongoing study demonstrates that hybrid warfare is an ambiguous concept which international community cannot agree upon.</w:t>
      </w:r>
    </w:p>
    <w:p w:rsidR="00F675EB" w:rsidRPr="00F675EB" w:rsidRDefault="00F675EB" w:rsidP="001C160E">
      <w:pPr>
        <w:spacing w:after="120"/>
        <w:jc w:val="both"/>
      </w:pPr>
      <w:r w:rsidRPr="00F675EB">
        <w:t xml:space="preserve">But hybrid warfare is not alone in its effort to conceptualize the contemporary warfare. </w:t>
      </w:r>
      <w:r w:rsidR="001C160E" w:rsidRPr="001C160E">
        <w:t>Compound Warfare,</w:t>
      </w:r>
      <w:r w:rsidR="001C160E">
        <w:t xml:space="preserve"> </w:t>
      </w:r>
      <w:r w:rsidR="001C160E" w:rsidRPr="001C160E">
        <w:t>New Wars,</w:t>
      </w:r>
      <w:r w:rsidR="001C160E">
        <w:t xml:space="preserve"> </w:t>
      </w:r>
      <w:r w:rsidR="001C160E" w:rsidRPr="001C160E">
        <w:t>Asymmetric Conflict, Fourth-Generation Warfare,</w:t>
      </w:r>
      <w:r w:rsidR="001C160E">
        <w:t xml:space="preserve"> </w:t>
      </w:r>
      <w:r w:rsidR="001C160E" w:rsidRPr="001C160E">
        <w:t>Revolution in Military Affairs, Network Centric Warfare,</w:t>
      </w:r>
      <w:r w:rsidR="001C160E">
        <w:t xml:space="preserve"> </w:t>
      </w:r>
      <w:r w:rsidR="001C160E" w:rsidRPr="001C160E">
        <w:t>Effects Based Operations,</w:t>
      </w:r>
      <w:r w:rsidR="001C160E">
        <w:t xml:space="preserve"> </w:t>
      </w:r>
      <w:r w:rsidR="001C160E" w:rsidRPr="001C160E">
        <w:t>Comprehensive Approach,</w:t>
      </w:r>
      <w:r w:rsidR="001C160E">
        <w:t xml:space="preserve"> </w:t>
      </w:r>
      <w:r w:rsidR="001C160E" w:rsidRPr="001C160E">
        <w:t>Political Warfare</w:t>
      </w:r>
      <w:r w:rsidR="001C160E">
        <w:t xml:space="preserve"> </w:t>
      </w:r>
      <w:r w:rsidRPr="00F675EB">
        <w:t>are some examples to the concepts and terms that have emerged since the end of Cold War. But as the time passed by, most of them become passé and lost their popularity, but probably just to return in future, with a slightly different name, when similar conditions arise.  It is understandable, even commendable, that analysts make effort to conceptualize contemporary warfare. However, the opportunity cost of misconception is too high, as it creates confusion rather than clarity and obscures the strategic thought.</w:t>
      </w:r>
      <w:r w:rsidRPr="00F675EB">
        <w:rPr>
          <w:lang w:val="en-US"/>
        </w:rPr>
        <w:t xml:space="preserve"> </w:t>
      </w:r>
      <w:r w:rsidR="001C160E" w:rsidRPr="00F675EB">
        <w:rPr>
          <w:lang w:val="en-US"/>
        </w:rPr>
        <w:t>These attempts to categorize war usually discount the role of strategy whereas Strategy lies at the nexus of all dimensions of warfare and it is only through strategy where the character of warfare takes shape.</w:t>
      </w:r>
    </w:p>
    <w:p w:rsidR="00F675EB" w:rsidRDefault="00F675EB" w:rsidP="00A319F2">
      <w:pPr>
        <w:spacing w:after="120"/>
        <w:jc w:val="both"/>
        <w:rPr>
          <w:lang w:val="en-US"/>
        </w:rPr>
      </w:pPr>
      <w:r w:rsidRPr="00F675EB">
        <w:rPr>
          <w:lang w:val="en-US"/>
        </w:rPr>
        <w:t xml:space="preserve">All the terms/concepts have right aspects in their observations and assessments about contemporary warfare. However, there is a common fallacy of generalizing from specifics of their own period and labeling these generalizations with a new term as if they are a new type of war. </w:t>
      </w:r>
      <w:r w:rsidR="001C160E" w:rsidRPr="00F675EB">
        <w:rPr>
          <w:lang w:val="en-US"/>
        </w:rPr>
        <w:t xml:space="preserve">First, Hoffman generalized from the specifics of the war between Israel-Hezbollah in 2006, then US generalized from the specifics of Afghanistan and Iraq Wars and recently defense community has generalized from the specifics of Russian activities in Crimea and Ukraine. It seems that warfare is redefined in relation to the characteristics of each conflict </w:t>
      </w:r>
      <w:r w:rsidRPr="00F675EB">
        <w:rPr>
          <w:lang w:val="en-US"/>
        </w:rPr>
        <w:t xml:space="preserve">Gray </w:t>
      </w:r>
      <w:r w:rsidR="001C160E">
        <w:rPr>
          <w:lang w:val="en-US"/>
        </w:rPr>
        <w:t>calls</w:t>
      </w:r>
      <w:r w:rsidRPr="00F675EB">
        <w:rPr>
          <w:lang w:val="en-US"/>
        </w:rPr>
        <w:t xml:space="preserve"> it</w:t>
      </w:r>
      <w:r w:rsidR="001C160E">
        <w:rPr>
          <w:lang w:val="en-US"/>
        </w:rPr>
        <w:t xml:space="preserve"> as</w:t>
      </w:r>
      <w:r w:rsidRPr="00F675EB">
        <w:rPr>
          <w:lang w:val="en-US"/>
        </w:rPr>
        <w:t xml:space="preserve"> “presentism”, which means the tendency to see the current problems as unique and fail to see historical continuities. Lonsdale draws attention to “reductionism”, which means concentrating on just one or two of the many dimensions of strategy and suggesting that success can be gained through this particular dimension. </w:t>
      </w:r>
      <w:r w:rsidR="001C160E">
        <w:rPr>
          <w:lang w:val="en-US"/>
        </w:rPr>
        <w:t>In fact, w</w:t>
      </w:r>
      <w:r w:rsidRPr="00F675EB">
        <w:rPr>
          <w:lang w:val="en-US"/>
        </w:rPr>
        <w:t xml:space="preserve">ar is an elephant, though it may appear in hybrid, compound, irregular, traditional or other forms—depending upon one’s view of it. And in most cases, analysts </w:t>
      </w:r>
      <w:r w:rsidR="001C160E" w:rsidRPr="00F675EB">
        <w:rPr>
          <w:lang w:val="en-US"/>
        </w:rPr>
        <w:t>describe</w:t>
      </w:r>
      <w:r w:rsidRPr="00F675EB">
        <w:rPr>
          <w:lang w:val="en-US"/>
        </w:rPr>
        <w:t xml:space="preserve"> one part of this elephant. </w:t>
      </w:r>
      <w:r w:rsidR="001C160E">
        <w:rPr>
          <w:lang w:val="en-US"/>
        </w:rPr>
        <w:t xml:space="preserve"> </w:t>
      </w:r>
      <w:r w:rsidRPr="00F675EB">
        <w:rPr>
          <w:lang w:val="en-US"/>
        </w:rPr>
        <w:t xml:space="preserve">What we need is a more holistic approach to warfare, and to understand what </w:t>
      </w:r>
      <w:r w:rsidR="001C160E" w:rsidRPr="00F675EB">
        <w:rPr>
          <w:lang w:val="en-US"/>
        </w:rPr>
        <w:t>the constants and variables of warfare are</w:t>
      </w:r>
      <w:r w:rsidRPr="00F675EB">
        <w:rPr>
          <w:lang w:val="en-US"/>
        </w:rPr>
        <w:t xml:space="preserve">. I believe, strategic theory </w:t>
      </w:r>
      <w:r w:rsidR="001C160E">
        <w:rPr>
          <w:lang w:val="en-US"/>
        </w:rPr>
        <w:t>might be</w:t>
      </w:r>
      <w:r w:rsidRPr="00F675EB">
        <w:rPr>
          <w:lang w:val="en-US"/>
        </w:rPr>
        <w:t xml:space="preserve"> the answer</w:t>
      </w:r>
      <w:r w:rsidR="001C160E">
        <w:rPr>
          <w:lang w:val="en-US"/>
        </w:rPr>
        <w:t xml:space="preserve"> to</w:t>
      </w:r>
      <w:r w:rsidRPr="00F675EB">
        <w:rPr>
          <w:lang w:val="en-US"/>
        </w:rPr>
        <w:t xml:space="preserve"> what we are looking for. </w:t>
      </w:r>
    </w:p>
    <w:p w:rsidR="001C160E" w:rsidRPr="00F675EB" w:rsidRDefault="001C160E" w:rsidP="00A319F2">
      <w:pPr>
        <w:spacing w:after="120"/>
        <w:jc w:val="both"/>
        <w:rPr>
          <w:b/>
          <w:lang w:val="en-US"/>
        </w:rPr>
      </w:pPr>
      <w:r w:rsidRPr="001C160E">
        <w:rPr>
          <w:b/>
          <w:lang w:val="en-US"/>
        </w:rPr>
        <w:lastRenderedPageBreak/>
        <w:t>Strategic Theory and Hybrid Warfare</w:t>
      </w:r>
    </w:p>
    <w:p w:rsidR="00F675EB" w:rsidRDefault="00F675EB" w:rsidP="00A319F2">
      <w:pPr>
        <w:spacing w:after="120"/>
        <w:jc w:val="both"/>
        <w:rPr>
          <w:lang w:val="en-US"/>
        </w:rPr>
      </w:pPr>
      <w:r w:rsidRPr="00F675EB">
        <w:t>So, what is strategy and strategic theory? Strategic theory is a general term that refers to the interconnected principles pertained to strategy</w:t>
      </w:r>
      <w:r w:rsidRPr="00F675EB">
        <w:rPr>
          <w:lang w:val="en-US"/>
        </w:rPr>
        <w:t xml:space="preserve"> and grand strategy. It </w:t>
      </w:r>
      <w:r w:rsidRPr="00F675EB">
        <w:t>assumes that all wars share certain common characteristics and it provides a guidance on how to manage the complexities of using force to achieve policy ends</w:t>
      </w:r>
      <w:r w:rsidRPr="00F675EB">
        <w:rPr>
          <w:lang w:val="en-US"/>
        </w:rPr>
        <w:t xml:space="preserve">. </w:t>
      </w:r>
      <w:r w:rsidRPr="00F675EB">
        <w:t>While strategy has a narrower meaning restricted to the use of military as a tool, it always must be nested in a broader framework, which is called grand strategy.</w:t>
      </w:r>
      <w:r w:rsidRPr="00F675EB">
        <w:rPr>
          <w:lang w:val="en-US"/>
        </w:rPr>
        <w:t xml:space="preserve"> </w:t>
      </w:r>
      <w:r w:rsidRPr="00F675EB">
        <w:t xml:space="preserve">In contemporary literature, grand strategy usually refers to “national strategy” or “national security strategy” for the states. To complicate the things further, strategy as a term, though technically restricted to the use of military, is usually used with strategic theory interchangeably. Therefore, when I said strategy, I mean strategic theory.  </w:t>
      </w:r>
      <w:r w:rsidR="0011631F">
        <w:rPr>
          <w:lang w:val="en-US"/>
        </w:rPr>
        <w:t>Below</w:t>
      </w:r>
      <w:r w:rsidRPr="00F675EB">
        <w:rPr>
          <w:lang w:val="en-US"/>
        </w:rPr>
        <w:t xml:space="preserve">, I tried to depict those principles and common characteristics in a nutshell, while it is very difficult indeed to include all details. </w:t>
      </w:r>
      <w:r w:rsidRPr="00F675EB">
        <w:t>It is a depiction of the universal and eternal features of strategy-making</w:t>
      </w:r>
      <w:r w:rsidRPr="00F675EB">
        <w:rPr>
          <w:lang w:val="en-US"/>
        </w:rPr>
        <w:t>, which means this construct works in every conflict whether we are cognizant of it or not.</w:t>
      </w:r>
    </w:p>
    <w:p w:rsidR="001C160E" w:rsidRDefault="0011631F" w:rsidP="00A319F2">
      <w:pPr>
        <w:spacing w:after="120"/>
        <w:jc w:val="both"/>
        <w:rPr>
          <w:lang w:val="en-US"/>
        </w:rPr>
      </w:pPr>
      <w:r w:rsidRPr="00F675EB">
        <w:t>Strategy is usually divided into three essential components: ends + ways + means where “policy end”, denotes the goals we aspire to achieve, “strategic ways” correspond to the alternative courses of action to follow, and “means” are the resources that we can use. In an ideal world, politics produces policy; strategy connects policy with means by determining required capabilities/forces and by assigning specific tasks to those forces that can achieve policy goals; and finally, operational and tactical levels execute those concrete tasks decided by the strategy.</w:t>
      </w:r>
    </w:p>
    <w:p w:rsidR="001C160E" w:rsidRDefault="001C160E" w:rsidP="00A319F2">
      <w:pPr>
        <w:spacing w:after="120"/>
        <w:jc w:val="both"/>
        <w:rPr>
          <w:lang w:val="en-US"/>
        </w:rPr>
      </w:pPr>
    </w:p>
    <w:p w:rsidR="001C160E" w:rsidRDefault="001C160E" w:rsidP="00A319F2">
      <w:pPr>
        <w:spacing w:after="120"/>
        <w:jc w:val="both"/>
        <w:rPr>
          <w:lang w:val="en-US"/>
        </w:rPr>
      </w:pPr>
    </w:p>
    <w:p w:rsidR="001C160E" w:rsidRPr="00F675EB" w:rsidRDefault="001C160E" w:rsidP="00A319F2">
      <w:pPr>
        <w:spacing w:after="120"/>
        <w:jc w:val="both"/>
        <w:rPr>
          <w:lang w:val="en-US"/>
        </w:rPr>
      </w:pPr>
      <w:r w:rsidRPr="001C160E">
        <w:rPr>
          <w:noProof/>
        </w:rPr>
        <mc:AlternateContent>
          <mc:Choice Requires="wps">
            <w:drawing>
              <wp:anchor distT="0" distB="0" distL="114300" distR="114300" simplePos="0" relativeHeight="251666432" behindDoc="0" locked="0" layoutInCell="1" allowOverlap="1" wp14:anchorId="5253907A" wp14:editId="1E9C93C5">
                <wp:simplePos x="0" y="0"/>
                <wp:positionH relativeFrom="column">
                  <wp:posOffset>4883177</wp:posOffset>
                </wp:positionH>
                <wp:positionV relativeFrom="paragraph">
                  <wp:posOffset>758690</wp:posOffset>
                </wp:positionV>
                <wp:extent cx="646430" cy="335280"/>
                <wp:effectExtent l="0" t="0" r="1270" b="0"/>
                <wp:wrapNone/>
                <wp:docPr id="60" name="Text Box 88">
                  <a:extLst xmlns:a="http://schemas.openxmlformats.org/drawingml/2006/main">
                    <a:ext uri="{FF2B5EF4-FFF2-40B4-BE49-F238E27FC236}">
                      <a16:creationId xmlns:a16="http://schemas.microsoft.com/office/drawing/2014/main" id="{61F156E8-75D2-2140-BC79-9F74220281F2}"/>
                    </a:ext>
                  </a:extLst>
                </wp:docPr>
                <wp:cNvGraphicFramePr/>
                <a:graphic xmlns:a="http://schemas.openxmlformats.org/drawingml/2006/main">
                  <a:graphicData uri="http://schemas.microsoft.com/office/word/2010/wordprocessingShape">
                    <wps:wsp>
                      <wps:cNvSpPr txBox="1"/>
                      <wps:spPr>
                        <a:xfrm>
                          <a:off x="0" y="0"/>
                          <a:ext cx="646430" cy="335280"/>
                        </a:xfrm>
                        <a:prstGeom prst="rect">
                          <a:avLst/>
                        </a:prstGeom>
                        <a:solidFill>
                          <a:schemeClr val="lt1"/>
                        </a:solidFill>
                        <a:ln w="6350">
                          <a:noFill/>
                        </a:ln>
                      </wps:spPr>
                      <wps:txbx>
                        <w:txbxContent>
                          <w:p w:rsidR="001C160E" w:rsidRPr="001C160E" w:rsidRDefault="001C160E" w:rsidP="001C160E">
                            <w:pPr>
                              <w:rPr>
                                <w:sz w:val="22"/>
                                <w:szCs w:val="22"/>
                              </w:rPr>
                            </w:pPr>
                            <w:r w:rsidRPr="001C160E">
                              <w:rPr>
                                <w:rFonts w:ascii="Garamond" w:eastAsia="Calibri" w:hAnsi="Garamond"/>
                                <w:b/>
                                <w:bCs/>
                                <w:color w:val="0070C0"/>
                                <w:kern w:val="24"/>
                                <w:sz w:val="22"/>
                                <w:szCs w:val="22"/>
                                <w:lang w:val="tr-TR"/>
                              </w:rPr>
                              <w:t>How?</w:t>
                            </w:r>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253907A" id="_x0000_t202" coordsize="21600,21600" o:spt="202" path="m,l,21600r21600,l21600,xe">
                <v:stroke joinstyle="miter"/>
                <v:path gradientshapeok="t" o:connecttype="rect"/>
              </v:shapetype>
              <v:shape id="Text Box 88" o:spid="_x0000_s1026" type="#_x0000_t202" style="position:absolute;left:0;text-align:left;margin-left:384.5pt;margin-top:59.75pt;width:50.9pt;height:26.4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" fillcolor="white [3201]" stroked="f" strokeweight=".5pt">
                <v:textbox>
                  <w:txbxContent>
                    <w:p w:rsidR="001C160E" w:rsidRPr="001C160E" w:rsidRDefault="001C160E" w:rsidP="001C160E">
                      <w:pPr>
                        <w:rPr>
                          <w:sz w:val="22"/>
                          <w:szCs w:val="22"/>
                        </w:rPr>
                      </w:pPr>
                      <w:r w:rsidRPr="001C160E">
                        <w:rPr>
                          <w:rFonts w:ascii="Garamond" w:eastAsia="Calibri" w:hAnsi="Garamond"/>
                          <w:b/>
                          <w:bCs/>
                          <w:color w:val="0070C0"/>
                          <w:kern w:val="24"/>
                          <w:sz w:val="22"/>
                          <w:szCs w:val="22"/>
                          <w:lang w:val="tr-TR"/>
                        </w:rPr>
                        <w:t>How?</w:t>
                      </w:r>
                    </w:p>
                  </w:txbxContent>
                </v:textbox>
              </v:shape>
            </w:pict>
          </mc:Fallback>
        </mc:AlternateContent>
      </w:r>
      <w:r w:rsidRPr="001C160E">
        <w:rPr>
          <w:noProof/>
        </w:rPr>
        <mc:AlternateContent>
          <mc:Choice Requires="wps">
            <w:drawing>
              <wp:anchor distT="0" distB="0" distL="114300" distR="114300" simplePos="0" relativeHeight="251665408" behindDoc="0" locked="0" layoutInCell="1" allowOverlap="1" wp14:anchorId="561B0262" wp14:editId="33C4C3E9">
                <wp:simplePos x="0" y="0"/>
                <wp:positionH relativeFrom="column">
                  <wp:posOffset>4705377</wp:posOffset>
                </wp:positionH>
                <wp:positionV relativeFrom="paragraph">
                  <wp:posOffset>28102</wp:posOffset>
                </wp:positionV>
                <wp:extent cx="1345709" cy="335902"/>
                <wp:effectExtent l="0" t="0" r="635" b="0"/>
                <wp:wrapNone/>
                <wp:docPr id="59" name="Text Box 87">
                  <a:extLst xmlns:a="http://schemas.openxmlformats.org/drawingml/2006/main">
                    <a:ext uri="{FF2B5EF4-FFF2-40B4-BE49-F238E27FC236}">
                      <a16:creationId xmlns:a16="http://schemas.microsoft.com/office/drawing/2014/main" id="{A59BB5D6-7584-8640-A829-F54C51A5C49A}"/>
                    </a:ext>
                  </a:extLst>
                </wp:docPr>
                <wp:cNvGraphicFramePr/>
                <a:graphic xmlns:a="http://schemas.openxmlformats.org/drawingml/2006/main">
                  <a:graphicData uri="http://schemas.microsoft.com/office/word/2010/wordprocessingShape">
                    <wps:wsp>
                      <wps:cNvSpPr txBox="1"/>
                      <wps:spPr>
                        <a:xfrm>
                          <a:off x="0" y="0"/>
                          <a:ext cx="1345709" cy="335902"/>
                        </a:xfrm>
                        <a:prstGeom prst="rect">
                          <a:avLst/>
                        </a:prstGeom>
                        <a:solidFill>
                          <a:schemeClr val="lt1"/>
                        </a:solidFill>
                        <a:ln w="6350">
                          <a:noFill/>
                        </a:ln>
                      </wps:spPr>
                      <wps:txbx>
                        <w:txbxContent>
                          <w:p w:rsidR="001C160E" w:rsidRPr="001C160E" w:rsidRDefault="001C160E" w:rsidP="001C160E">
                            <w:pPr>
                              <w:rPr>
                                <w:sz w:val="22"/>
                                <w:szCs w:val="22"/>
                              </w:rPr>
                            </w:pPr>
                            <w:r w:rsidRPr="001C160E">
                              <w:rPr>
                                <w:rFonts w:ascii="Garamond" w:eastAsia="Calibri" w:hAnsi="Garamond"/>
                                <w:b/>
                                <w:bCs/>
                                <w:color w:val="0070C0"/>
                                <w:kern w:val="24"/>
                                <w:sz w:val="22"/>
                                <w:szCs w:val="22"/>
                                <w:lang w:val="tr-TR"/>
                              </w:rPr>
                              <w:t>(</w:t>
                            </w:r>
                            <w:proofErr w:type="spellStart"/>
                            <w:r w:rsidRPr="001C160E">
                              <w:rPr>
                                <w:rFonts w:ascii="Garamond" w:eastAsia="Calibri" w:hAnsi="Garamond"/>
                                <w:b/>
                                <w:bCs/>
                                <w:color w:val="0070C0"/>
                                <w:kern w:val="24"/>
                                <w:sz w:val="22"/>
                                <w:szCs w:val="22"/>
                                <w:lang w:val="tr-TR"/>
                              </w:rPr>
                              <w:t>What</w:t>
                            </w:r>
                            <w:proofErr w:type="spellEnd"/>
                            <w:r w:rsidRPr="001C160E">
                              <w:rPr>
                                <w:rFonts w:ascii="Garamond" w:eastAsia="Calibri" w:hAnsi="Garamond"/>
                                <w:b/>
                                <w:bCs/>
                                <w:color w:val="0070C0"/>
                                <w:kern w:val="24"/>
                                <w:sz w:val="22"/>
                                <w:szCs w:val="22"/>
                                <w:lang w:val="tr-TR"/>
                              </w:rPr>
                              <w:t xml:space="preserve">? </w:t>
                            </w:r>
                            <w:proofErr w:type="spellStart"/>
                            <w:r w:rsidRPr="001C160E">
                              <w:rPr>
                                <w:rFonts w:ascii="Garamond" w:eastAsia="Calibri" w:hAnsi="Garamond"/>
                                <w:b/>
                                <w:bCs/>
                                <w:color w:val="0070C0"/>
                                <w:kern w:val="24"/>
                                <w:sz w:val="22"/>
                                <w:szCs w:val="22"/>
                                <w:lang w:val="tr-TR"/>
                              </w:rPr>
                              <w:t>Why</w:t>
                            </w:r>
                            <w:proofErr w:type="spellEnd"/>
                            <w:r w:rsidRPr="001C160E">
                              <w:rPr>
                                <w:rFonts w:ascii="Garamond" w:eastAsia="Calibri" w:hAnsi="Garamond"/>
                                <w:b/>
                                <w:bCs/>
                                <w:color w:val="0070C0"/>
                                <w:kern w:val="24"/>
                                <w:sz w:val="22"/>
                                <w:szCs w:val="22"/>
                                <w:lang w:val="tr-TR"/>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1B0262" id="Text Box 87" o:spid="_x0000_s1027" type="#_x0000_t202" style="position:absolute;left:0;text-align:left;margin-left:370.5pt;margin-top:2.2pt;width:105.95pt;height:26.4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" fillcolor="white [3201]" stroked="f" strokeweight=".5pt">
                <v:textbox>
                  <w:txbxContent>
                    <w:p w:rsidR="001C160E" w:rsidRPr="001C160E" w:rsidRDefault="001C160E" w:rsidP="001C160E">
                      <w:pPr>
                        <w:rPr>
                          <w:sz w:val="22"/>
                          <w:szCs w:val="22"/>
                        </w:rPr>
                      </w:pPr>
                      <w:r w:rsidRPr="001C160E">
                        <w:rPr>
                          <w:rFonts w:ascii="Garamond" w:eastAsia="Calibri" w:hAnsi="Garamond"/>
                          <w:b/>
                          <w:bCs/>
                          <w:color w:val="0070C0"/>
                          <w:kern w:val="24"/>
                          <w:sz w:val="22"/>
                          <w:szCs w:val="22"/>
                          <w:lang w:val="tr-TR"/>
                        </w:rPr>
                        <w:t>(</w:t>
                      </w:r>
                      <w:proofErr w:type="spellStart"/>
                      <w:r w:rsidRPr="001C160E">
                        <w:rPr>
                          <w:rFonts w:ascii="Garamond" w:eastAsia="Calibri" w:hAnsi="Garamond"/>
                          <w:b/>
                          <w:bCs/>
                          <w:color w:val="0070C0"/>
                          <w:kern w:val="24"/>
                          <w:sz w:val="22"/>
                          <w:szCs w:val="22"/>
                          <w:lang w:val="tr-TR"/>
                        </w:rPr>
                        <w:t>What</w:t>
                      </w:r>
                      <w:proofErr w:type="spellEnd"/>
                      <w:r w:rsidRPr="001C160E">
                        <w:rPr>
                          <w:rFonts w:ascii="Garamond" w:eastAsia="Calibri" w:hAnsi="Garamond"/>
                          <w:b/>
                          <w:bCs/>
                          <w:color w:val="0070C0"/>
                          <w:kern w:val="24"/>
                          <w:sz w:val="22"/>
                          <w:szCs w:val="22"/>
                          <w:lang w:val="tr-TR"/>
                        </w:rPr>
                        <w:t xml:space="preserve">? </w:t>
                      </w:r>
                      <w:proofErr w:type="spellStart"/>
                      <w:r w:rsidRPr="001C160E">
                        <w:rPr>
                          <w:rFonts w:ascii="Garamond" w:eastAsia="Calibri" w:hAnsi="Garamond"/>
                          <w:b/>
                          <w:bCs/>
                          <w:color w:val="0070C0"/>
                          <w:kern w:val="24"/>
                          <w:sz w:val="22"/>
                          <w:szCs w:val="22"/>
                          <w:lang w:val="tr-TR"/>
                        </w:rPr>
                        <w:t>Why</w:t>
                      </w:r>
                      <w:proofErr w:type="spellEnd"/>
                      <w:r w:rsidRPr="001C160E">
                        <w:rPr>
                          <w:rFonts w:ascii="Garamond" w:eastAsia="Calibri" w:hAnsi="Garamond"/>
                          <w:b/>
                          <w:bCs/>
                          <w:color w:val="0070C0"/>
                          <w:kern w:val="24"/>
                          <w:sz w:val="22"/>
                          <w:szCs w:val="22"/>
                          <w:lang w:val="tr-TR"/>
                        </w:rPr>
                        <w:t>?)</w:t>
                      </w:r>
                    </w:p>
                  </w:txbxContent>
                </v:textbox>
              </v:shape>
            </w:pict>
          </mc:Fallback>
        </mc:AlternateContent>
      </w:r>
      <w:r w:rsidRPr="001C160E">
        <w:rPr>
          <w:noProof/>
        </w:rPr>
        <mc:AlternateContent>
          <mc:Choice Requires="wps">
            <w:drawing>
              <wp:anchor distT="0" distB="0" distL="114300" distR="114300" simplePos="0" relativeHeight="251663360" behindDoc="0" locked="0" layoutInCell="1" allowOverlap="1" wp14:anchorId="4C6B08C4" wp14:editId="690259DC">
                <wp:simplePos x="0" y="0"/>
                <wp:positionH relativeFrom="column">
                  <wp:posOffset>-19455</wp:posOffset>
                </wp:positionH>
                <wp:positionV relativeFrom="paragraph">
                  <wp:posOffset>2148205</wp:posOffset>
                </wp:positionV>
                <wp:extent cx="733425" cy="396241"/>
                <wp:effectExtent l="0" t="0" r="3175" b="0"/>
                <wp:wrapNone/>
                <wp:docPr id="30" name="Text Box 16">
                  <a:extLst xmlns:a="http://schemas.openxmlformats.org/drawingml/2006/main">
                    <a:ext uri="{FF2B5EF4-FFF2-40B4-BE49-F238E27FC236}">
                      <a16:creationId xmlns:a16="http://schemas.microsoft.com/office/drawing/2014/main" id="{E2A9D493-A40A-7042-9D0D-8F96199084DD}"/>
                    </a:ext>
                  </a:extLst>
                </wp:docPr>
                <wp:cNvGraphicFramePr/>
                <a:graphic xmlns:a="http://schemas.openxmlformats.org/drawingml/2006/main">
                  <a:graphicData uri="http://schemas.microsoft.com/office/word/2010/wordprocessingShape">
                    <wps:wsp>
                      <wps:cNvSpPr txBox="1"/>
                      <wps:spPr>
                        <a:xfrm>
                          <a:off x="0" y="0"/>
                          <a:ext cx="733425" cy="396241"/>
                        </a:xfrm>
                        <a:prstGeom prst="rect">
                          <a:avLst/>
                        </a:prstGeom>
                        <a:solidFill>
                          <a:schemeClr val="lt1"/>
                        </a:solidFill>
                        <a:ln w="6350">
                          <a:noFill/>
                        </a:ln>
                      </wps:spPr>
                      <wps:txbx>
                        <w:txbxContent>
                          <w:p w:rsidR="001C160E" w:rsidRPr="001C160E" w:rsidRDefault="001C160E" w:rsidP="001C160E">
                            <w:pPr>
                              <w:rPr>
                                <w:sz w:val="22"/>
                                <w:szCs w:val="22"/>
                              </w:rPr>
                            </w:pPr>
                            <w:proofErr w:type="spellStart"/>
                            <w:r w:rsidRPr="001C160E">
                              <w:rPr>
                                <w:rFonts w:ascii="Garamond" w:eastAsia="Calibri" w:hAnsi="Garamond"/>
                                <w:b/>
                                <w:bCs/>
                                <w:color w:val="FF0000"/>
                                <w:kern w:val="24"/>
                                <w:sz w:val="22"/>
                                <w:szCs w:val="22"/>
                                <w:lang w:val="tr-TR"/>
                              </w:rPr>
                              <w:t>Tactical</w:t>
                            </w:r>
                            <w:proofErr w:type="spellEnd"/>
                          </w:p>
                          <w:p w:rsidR="001C160E" w:rsidRPr="001C160E" w:rsidRDefault="001C160E" w:rsidP="001C160E">
                            <w:pPr>
                              <w:rPr>
                                <w:sz w:val="22"/>
                                <w:szCs w:val="22"/>
                              </w:rPr>
                            </w:pPr>
                            <w:r w:rsidRPr="001C160E">
                              <w:rPr>
                                <w:rFonts w:ascii="Garamond" w:eastAsia="Calibri" w:hAnsi="Garamond"/>
                                <w:b/>
                                <w:bCs/>
                                <w:color w:val="0070C0"/>
                                <w:kern w:val="24"/>
                                <w:sz w:val="22"/>
                                <w:szCs w:val="22"/>
                                <w:lang w:val="tr-TR"/>
                              </w:rPr>
                              <w:t>(</w:t>
                            </w:r>
                            <w:proofErr w:type="spellStart"/>
                            <w:r w:rsidRPr="001C160E">
                              <w:rPr>
                                <w:rFonts w:ascii="Garamond" w:eastAsia="Calibri" w:hAnsi="Garamond"/>
                                <w:b/>
                                <w:bCs/>
                                <w:color w:val="0070C0"/>
                                <w:kern w:val="24"/>
                                <w:sz w:val="22"/>
                                <w:szCs w:val="22"/>
                                <w:lang w:val="tr-TR"/>
                              </w:rPr>
                              <w:t>Means</w:t>
                            </w:r>
                            <w:proofErr w:type="spellEnd"/>
                            <w:r w:rsidRPr="001C160E">
                              <w:rPr>
                                <w:rFonts w:ascii="Garamond" w:eastAsia="Calibri" w:hAnsi="Garamond"/>
                                <w:b/>
                                <w:bCs/>
                                <w:color w:val="0070C0"/>
                                <w:kern w:val="24"/>
                                <w:sz w:val="22"/>
                                <w:szCs w:val="22"/>
                                <w:lang w:val="tr-TR"/>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B08C4" id="Text Box 16" o:spid="_x0000_s1028" type="#_x0000_t202" style="position:absolute;left:0;text-align:left;margin-left:-1.55pt;margin-top:169.15pt;width:57.75pt;height:3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" fillcolor="white [3201]" stroked="f" strokeweight=".5pt">
                <v:textbox>
                  <w:txbxContent>
                    <w:p w:rsidR="001C160E" w:rsidRPr="001C160E" w:rsidRDefault="001C160E" w:rsidP="001C160E">
                      <w:pPr>
                        <w:rPr>
                          <w:sz w:val="22"/>
                          <w:szCs w:val="22"/>
                        </w:rPr>
                      </w:pPr>
                      <w:proofErr w:type="spellStart"/>
                      <w:r w:rsidRPr="001C160E">
                        <w:rPr>
                          <w:rFonts w:ascii="Garamond" w:eastAsia="Calibri" w:hAnsi="Garamond"/>
                          <w:b/>
                          <w:bCs/>
                          <w:color w:val="FF0000"/>
                          <w:kern w:val="24"/>
                          <w:sz w:val="22"/>
                          <w:szCs w:val="22"/>
                          <w:lang w:val="tr-TR"/>
                        </w:rPr>
                        <w:t>Tactical</w:t>
                      </w:r>
                      <w:proofErr w:type="spellEnd"/>
                    </w:p>
                    <w:p w:rsidR="001C160E" w:rsidRPr="001C160E" w:rsidRDefault="001C160E" w:rsidP="001C160E">
                      <w:pPr>
                        <w:rPr>
                          <w:sz w:val="22"/>
                          <w:szCs w:val="22"/>
                        </w:rPr>
                      </w:pPr>
                      <w:r w:rsidRPr="001C160E">
                        <w:rPr>
                          <w:rFonts w:ascii="Garamond" w:eastAsia="Calibri" w:hAnsi="Garamond"/>
                          <w:b/>
                          <w:bCs/>
                          <w:color w:val="0070C0"/>
                          <w:kern w:val="24"/>
                          <w:sz w:val="22"/>
                          <w:szCs w:val="22"/>
                          <w:lang w:val="tr-TR"/>
                        </w:rPr>
                        <w:t>(</w:t>
                      </w:r>
                      <w:proofErr w:type="spellStart"/>
                      <w:r w:rsidRPr="001C160E">
                        <w:rPr>
                          <w:rFonts w:ascii="Garamond" w:eastAsia="Calibri" w:hAnsi="Garamond"/>
                          <w:b/>
                          <w:bCs/>
                          <w:color w:val="0070C0"/>
                          <w:kern w:val="24"/>
                          <w:sz w:val="22"/>
                          <w:szCs w:val="22"/>
                          <w:lang w:val="tr-TR"/>
                        </w:rPr>
                        <w:t>Means</w:t>
                      </w:r>
                      <w:proofErr w:type="spellEnd"/>
                      <w:r w:rsidRPr="001C160E">
                        <w:rPr>
                          <w:rFonts w:ascii="Garamond" w:eastAsia="Calibri" w:hAnsi="Garamond"/>
                          <w:b/>
                          <w:bCs/>
                          <w:color w:val="0070C0"/>
                          <w:kern w:val="24"/>
                          <w:sz w:val="22"/>
                          <w:szCs w:val="22"/>
                          <w:lang w:val="tr-TR"/>
                        </w:rPr>
                        <w:t>)</w:t>
                      </w:r>
                    </w:p>
                  </w:txbxContent>
                </v:textbox>
              </v:shape>
            </w:pict>
          </mc:Fallback>
        </mc:AlternateContent>
      </w:r>
      <w:r w:rsidRPr="001C160E">
        <w:rPr>
          <w:noProof/>
        </w:rPr>
        <mc:AlternateContent>
          <mc:Choice Requires="wps">
            <w:drawing>
              <wp:anchor distT="0" distB="0" distL="114300" distR="114300" simplePos="0" relativeHeight="251661312" behindDoc="0" locked="0" layoutInCell="1" allowOverlap="1" wp14:anchorId="2D0EC72E" wp14:editId="69283366">
                <wp:simplePos x="0" y="0"/>
                <wp:positionH relativeFrom="column">
                  <wp:posOffset>-24252</wp:posOffset>
                </wp:positionH>
                <wp:positionV relativeFrom="paragraph">
                  <wp:posOffset>657860</wp:posOffset>
                </wp:positionV>
                <wp:extent cx="907027" cy="510852"/>
                <wp:effectExtent l="0" t="0" r="1270" b="0"/>
                <wp:wrapNone/>
                <wp:docPr id="34" name="Text Box 15"/>
                <wp:cNvGraphicFramePr/>
                <a:graphic xmlns:a="http://schemas.openxmlformats.org/drawingml/2006/main">
                  <a:graphicData uri="http://schemas.microsoft.com/office/word/2010/wordprocessingShape">
                    <wps:wsp>
                      <wps:cNvSpPr txBox="1"/>
                      <wps:spPr>
                        <a:xfrm>
                          <a:off x="0" y="0"/>
                          <a:ext cx="907027" cy="510852"/>
                        </a:xfrm>
                        <a:prstGeom prst="rect">
                          <a:avLst/>
                        </a:prstGeom>
                        <a:solidFill>
                          <a:schemeClr val="lt1"/>
                        </a:solidFill>
                        <a:ln w="6350">
                          <a:noFill/>
                        </a:ln>
                      </wps:spPr>
                      <wps:txbx>
                        <w:txbxContent>
                          <w:p w:rsidR="001C160E" w:rsidRPr="001C160E" w:rsidRDefault="001C160E" w:rsidP="001C160E">
                            <w:pPr>
                              <w:rPr>
                                <w:sz w:val="22"/>
                                <w:szCs w:val="22"/>
                              </w:rPr>
                            </w:pPr>
                            <w:proofErr w:type="spellStart"/>
                            <w:r w:rsidRPr="001C160E">
                              <w:rPr>
                                <w:rFonts w:ascii="Garamond" w:eastAsia="Calibri" w:hAnsi="Garamond"/>
                                <w:b/>
                                <w:bCs/>
                                <w:color w:val="FF0000"/>
                                <w:kern w:val="24"/>
                                <w:sz w:val="22"/>
                                <w:szCs w:val="22"/>
                                <w:lang w:val="tr-TR"/>
                              </w:rPr>
                              <w:t>Strategy</w:t>
                            </w:r>
                            <w:proofErr w:type="spellEnd"/>
                          </w:p>
                          <w:p w:rsidR="001C160E" w:rsidRPr="001C160E" w:rsidRDefault="001C160E" w:rsidP="001C160E">
                            <w:pPr>
                              <w:rPr>
                                <w:sz w:val="22"/>
                                <w:szCs w:val="22"/>
                              </w:rPr>
                            </w:pPr>
                            <w:r w:rsidRPr="001C160E">
                              <w:rPr>
                                <w:rFonts w:ascii="Garamond" w:eastAsia="Calibri" w:hAnsi="Garamond"/>
                                <w:b/>
                                <w:bCs/>
                                <w:color w:val="0070C0"/>
                                <w:kern w:val="24"/>
                                <w:sz w:val="22"/>
                                <w:szCs w:val="22"/>
                                <w:lang w:val="tr-TR"/>
                              </w:rPr>
                              <w:t>(</w:t>
                            </w:r>
                            <w:proofErr w:type="spellStart"/>
                            <w:r w:rsidRPr="001C160E">
                              <w:rPr>
                                <w:rFonts w:ascii="Garamond" w:eastAsia="Calibri" w:hAnsi="Garamond"/>
                                <w:b/>
                                <w:bCs/>
                                <w:color w:val="0070C0"/>
                                <w:kern w:val="24"/>
                                <w:sz w:val="22"/>
                                <w:szCs w:val="22"/>
                                <w:lang w:val="tr-TR"/>
                              </w:rPr>
                              <w:t>Ways</w:t>
                            </w:r>
                            <w:proofErr w:type="spellEnd"/>
                            <w:r w:rsidRPr="001C160E">
                              <w:rPr>
                                <w:rFonts w:ascii="Garamond" w:eastAsia="Calibri" w:hAnsi="Garamond"/>
                                <w:b/>
                                <w:bCs/>
                                <w:color w:val="0070C0"/>
                                <w:kern w:val="24"/>
                                <w:sz w:val="22"/>
                                <w:szCs w:val="22"/>
                                <w:lang w:val="tr-TR"/>
                              </w:rPr>
                              <w:t>)</w:t>
                            </w:r>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0EC72E" id="Text Box 15" o:spid="_x0000_s1029" type="#_x0000_t202" style="position:absolute;left:0;text-align:left;margin-left:-1.9pt;margin-top:51.8pt;width:71.4pt;height:40.2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" fillcolor="white [3201]" stroked="f" strokeweight=".5pt">
                <v:textbox>
                  <w:txbxContent>
                    <w:p w:rsidR="001C160E" w:rsidRPr="001C160E" w:rsidRDefault="001C160E" w:rsidP="001C160E">
                      <w:pPr>
                        <w:rPr>
                          <w:sz w:val="22"/>
                          <w:szCs w:val="22"/>
                        </w:rPr>
                      </w:pPr>
                      <w:proofErr w:type="spellStart"/>
                      <w:r w:rsidRPr="001C160E">
                        <w:rPr>
                          <w:rFonts w:ascii="Garamond" w:eastAsia="Calibri" w:hAnsi="Garamond"/>
                          <w:b/>
                          <w:bCs/>
                          <w:color w:val="FF0000"/>
                          <w:kern w:val="24"/>
                          <w:sz w:val="22"/>
                          <w:szCs w:val="22"/>
                          <w:lang w:val="tr-TR"/>
                        </w:rPr>
                        <w:t>Strategy</w:t>
                      </w:r>
                      <w:proofErr w:type="spellEnd"/>
                    </w:p>
                    <w:p w:rsidR="001C160E" w:rsidRPr="001C160E" w:rsidRDefault="001C160E" w:rsidP="001C160E">
                      <w:pPr>
                        <w:rPr>
                          <w:sz w:val="22"/>
                          <w:szCs w:val="22"/>
                        </w:rPr>
                      </w:pPr>
                      <w:r w:rsidRPr="001C160E">
                        <w:rPr>
                          <w:rFonts w:ascii="Garamond" w:eastAsia="Calibri" w:hAnsi="Garamond"/>
                          <w:b/>
                          <w:bCs/>
                          <w:color w:val="0070C0"/>
                          <w:kern w:val="24"/>
                          <w:sz w:val="22"/>
                          <w:szCs w:val="22"/>
                          <w:lang w:val="tr-TR"/>
                        </w:rPr>
                        <w:t>(</w:t>
                      </w:r>
                      <w:proofErr w:type="spellStart"/>
                      <w:r w:rsidRPr="001C160E">
                        <w:rPr>
                          <w:rFonts w:ascii="Garamond" w:eastAsia="Calibri" w:hAnsi="Garamond"/>
                          <w:b/>
                          <w:bCs/>
                          <w:color w:val="0070C0"/>
                          <w:kern w:val="24"/>
                          <w:sz w:val="22"/>
                          <w:szCs w:val="22"/>
                          <w:lang w:val="tr-TR"/>
                        </w:rPr>
                        <w:t>Ways</w:t>
                      </w:r>
                      <w:proofErr w:type="spellEnd"/>
                      <w:r w:rsidRPr="001C160E">
                        <w:rPr>
                          <w:rFonts w:ascii="Garamond" w:eastAsia="Calibri" w:hAnsi="Garamond"/>
                          <w:b/>
                          <w:bCs/>
                          <w:color w:val="0070C0"/>
                          <w:kern w:val="24"/>
                          <w:sz w:val="22"/>
                          <w:szCs w:val="22"/>
                          <w:lang w:val="tr-TR"/>
                        </w:rPr>
                        <w:t>)</w:t>
                      </w:r>
                    </w:p>
                  </w:txbxContent>
                </v:textbox>
              </v:shape>
            </w:pict>
          </mc:Fallback>
        </mc:AlternateContent>
      </w:r>
      <w:r w:rsidRPr="001C160E">
        <w:rPr>
          <w:noProof/>
        </w:rPr>
        <mc:AlternateContent>
          <mc:Choice Requires="wps">
            <w:drawing>
              <wp:anchor distT="0" distB="0" distL="114300" distR="114300" simplePos="0" relativeHeight="251659264" behindDoc="0" locked="0" layoutInCell="1" allowOverlap="1" wp14:anchorId="4CEEF2D1" wp14:editId="580B6790">
                <wp:simplePos x="0" y="0"/>
                <wp:positionH relativeFrom="column">
                  <wp:posOffset>0</wp:posOffset>
                </wp:positionH>
                <wp:positionV relativeFrom="paragraph">
                  <wp:posOffset>1</wp:posOffset>
                </wp:positionV>
                <wp:extent cx="663575" cy="396241"/>
                <wp:effectExtent l="0" t="0" r="0" b="0"/>
                <wp:wrapNone/>
                <wp:docPr id="1" name="Text Box 17"/>
                <wp:cNvGraphicFramePr/>
                <a:graphic xmlns:a="http://schemas.openxmlformats.org/drawingml/2006/main">
                  <a:graphicData uri="http://schemas.microsoft.com/office/word/2010/wordprocessingShape">
                    <wps:wsp>
                      <wps:cNvSpPr txBox="1"/>
                      <wps:spPr>
                        <a:xfrm>
                          <a:off x="0" y="0"/>
                          <a:ext cx="663575" cy="396241"/>
                        </a:xfrm>
                        <a:prstGeom prst="rect">
                          <a:avLst/>
                        </a:prstGeom>
                        <a:solidFill>
                          <a:schemeClr val="lt1"/>
                        </a:solidFill>
                        <a:ln w="6350">
                          <a:noFill/>
                        </a:ln>
                      </wps:spPr>
                      <wps:txbx>
                        <w:txbxContent>
                          <w:p w:rsidR="001C160E" w:rsidRPr="001C160E" w:rsidRDefault="001C160E" w:rsidP="001C160E">
                            <w:pPr>
                              <w:rPr>
                                <w:sz w:val="22"/>
                                <w:szCs w:val="22"/>
                              </w:rPr>
                            </w:pPr>
                            <w:proofErr w:type="spellStart"/>
                            <w:r w:rsidRPr="001C160E">
                              <w:rPr>
                                <w:rFonts w:ascii="Garamond" w:eastAsia="Calibri" w:hAnsi="Garamond"/>
                                <w:b/>
                                <w:bCs/>
                                <w:color w:val="FF0000"/>
                                <w:kern w:val="24"/>
                                <w:sz w:val="22"/>
                                <w:szCs w:val="22"/>
                                <w:lang w:val="tr-TR"/>
                              </w:rPr>
                              <w:t>Policy</w:t>
                            </w:r>
                            <w:proofErr w:type="spellEnd"/>
                          </w:p>
                          <w:p w:rsidR="001C160E" w:rsidRPr="001C160E" w:rsidRDefault="001C160E" w:rsidP="001C160E">
                            <w:pPr>
                              <w:rPr>
                                <w:sz w:val="22"/>
                                <w:szCs w:val="22"/>
                              </w:rPr>
                            </w:pPr>
                            <w:r w:rsidRPr="001C160E">
                              <w:rPr>
                                <w:rFonts w:ascii="Garamond" w:eastAsia="Calibri" w:hAnsi="Garamond"/>
                                <w:b/>
                                <w:bCs/>
                                <w:color w:val="0070C0"/>
                                <w:kern w:val="24"/>
                                <w:sz w:val="22"/>
                                <w:szCs w:val="22"/>
                                <w:lang w:val="tr-TR"/>
                              </w:rPr>
                              <w:t>(</w:t>
                            </w:r>
                            <w:proofErr w:type="spellStart"/>
                            <w:r w:rsidRPr="001C160E">
                              <w:rPr>
                                <w:rFonts w:ascii="Garamond" w:eastAsia="Calibri" w:hAnsi="Garamond"/>
                                <w:b/>
                                <w:bCs/>
                                <w:color w:val="0070C0"/>
                                <w:kern w:val="24"/>
                                <w:sz w:val="22"/>
                                <w:szCs w:val="22"/>
                                <w:lang w:val="tr-TR"/>
                              </w:rPr>
                              <w:t>Ends</w:t>
                            </w:r>
                            <w:proofErr w:type="spellEnd"/>
                            <w:r w:rsidRPr="001C160E">
                              <w:rPr>
                                <w:rFonts w:ascii="Garamond" w:eastAsia="Calibri" w:hAnsi="Garamond"/>
                                <w:b/>
                                <w:bCs/>
                                <w:color w:val="0070C0"/>
                                <w:kern w:val="24"/>
                                <w:sz w:val="22"/>
                                <w:szCs w:val="22"/>
                                <w:lang w:val="tr-TR"/>
                              </w:rPr>
                              <w:t>)</w:t>
                            </w:r>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EEF2D1" id="Text Box 17" o:spid="_x0000_s1030" type="#_x0000_t202" style="position:absolute;left:0;text-align:left;margin-left:0;margin-top:0;width:52.25pt;height:31.2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" fillcolor="white [3201]" stroked="f" strokeweight=".5pt">
                <v:textbox>
                  <w:txbxContent>
                    <w:p w:rsidR="001C160E" w:rsidRPr="001C160E" w:rsidRDefault="001C160E" w:rsidP="001C160E">
                      <w:pPr>
                        <w:rPr>
                          <w:sz w:val="22"/>
                          <w:szCs w:val="22"/>
                        </w:rPr>
                      </w:pPr>
                      <w:proofErr w:type="spellStart"/>
                      <w:r w:rsidRPr="001C160E">
                        <w:rPr>
                          <w:rFonts w:ascii="Garamond" w:eastAsia="Calibri" w:hAnsi="Garamond"/>
                          <w:b/>
                          <w:bCs/>
                          <w:color w:val="FF0000"/>
                          <w:kern w:val="24"/>
                          <w:sz w:val="22"/>
                          <w:szCs w:val="22"/>
                          <w:lang w:val="tr-TR"/>
                        </w:rPr>
                        <w:t>Policy</w:t>
                      </w:r>
                      <w:proofErr w:type="spellEnd"/>
                    </w:p>
                    <w:p w:rsidR="001C160E" w:rsidRPr="001C160E" w:rsidRDefault="001C160E" w:rsidP="001C160E">
                      <w:pPr>
                        <w:rPr>
                          <w:sz w:val="22"/>
                          <w:szCs w:val="22"/>
                        </w:rPr>
                      </w:pPr>
                      <w:r w:rsidRPr="001C160E">
                        <w:rPr>
                          <w:rFonts w:ascii="Garamond" w:eastAsia="Calibri" w:hAnsi="Garamond"/>
                          <w:b/>
                          <w:bCs/>
                          <w:color w:val="0070C0"/>
                          <w:kern w:val="24"/>
                          <w:sz w:val="22"/>
                          <w:szCs w:val="22"/>
                          <w:lang w:val="tr-TR"/>
                        </w:rPr>
                        <w:t>(</w:t>
                      </w:r>
                      <w:proofErr w:type="spellStart"/>
                      <w:r w:rsidRPr="001C160E">
                        <w:rPr>
                          <w:rFonts w:ascii="Garamond" w:eastAsia="Calibri" w:hAnsi="Garamond"/>
                          <w:b/>
                          <w:bCs/>
                          <w:color w:val="0070C0"/>
                          <w:kern w:val="24"/>
                          <w:sz w:val="22"/>
                          <w:szCs w:val="22"/>
                          <w:lang w:val="tr-TR"/>
                        </w:rPr>
                        <w:t>Ends</w:t>
                      </w:r>
                      <w:proofErr w:type="spellEnd"/>
                      <w:r w:rsidRPr="001C160E">
                        <w:rPr>
                          <w:rFonts w:ascii="Garamond" w:eastAsia="Calibri" w:hAnsi="Garamond"/>
                          <w:b/>
                          <w:bCs/>
                          <w:color w:val="0070C0"/>
                          <w:kern w:val="24"/>
                          <w:sz w:val="22"/>
                          <w:szCs w:val="22"/>
                          <w:lang w:val="tr-TR"/>
                        </w:rPr>
                        <w:t>)</w:t>
                      </w:r>
                    </w:p>
                  </w:txbxContent>
                </v:textbox>
              </v:shape>
            </w:pict>
          </mc:Fallback>
        </mc:AlternateContent>
      </w:r>
      <w:r w:rsidRPr="007F198E">
        <w:rPr>
          <w:rFonts w:ascii="Times New Roman" w:hAnsi="Times New Roman" w:cs="Times New Roman"/>
          <w:noProof/>
          <w:color w:val="000000" w:themeColor="text1"/>
          <w:lang w:val="en-US"/>
        </w:rPr>
        <mc:AlternateContent>
          <mc:Choice Requires="wpg">
            <w:drawing>
              <wp:inline distT="0" distB="0" distL="0" distR="0" wp14:anchorId="42354CC1" wp14:editId="11CE4E06">
                <wp:extent cx="5677535" cy="3049270"/>
                <wp:effectExtent l="0" t="0" r="12065" b="11430"/>
                <wp:docPr id="86" name="Group 86"/>
                <wp:cNvGraphicFramePr/>
                <a:graphic xmlns:a="http://schemas.openxmlformats.org/drawingml/2006/main">
                  <a:graphicData uri="http://schemas.microsoft.com/office/word/2010/wordprocessingGroup">
                    <wpg:wgp>
                      <wpg:cNvGrpSpPr/>
                      <wpg:grpSpPr>
                        <a:xfrm>
                          <a:off x="0" y="0"/>
                          <a:ext cx="5677535" cy="3049270"/>
                          <a:chOff x="0" y="-101600"/>
                          <a:chExt cx="5677535" cy="3049270"/>
                        </a:xfrm>
                      </wpg:grpSpPr>
                      <wps:wsp>
                        <wps:cNvPr id="23" name="Rounded Rectangle 23"/>
                        <wps:cNvSpPr/>
                        <wps:spPr>
                          <a:xfrm>
                            <a:off x="2397760" y="599440"/>
                            <a:ext cx="733425" cy="4241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C160E" w:rsidRPr="00574C14" w:rsidRDefault="001C160E" w:rsidP="001C160E">
                              <w:pPr>
                                <w:jc w:val="center"/>
                                <w:rPr>
                                  <w:b/>
                                  <w:color w:val="000000" w:themeColor="text1"/>
                                  <w:sz w:val="20"/>
                                  <w:szCs w:val="20"/>
                                  <w:lang w:val="tr-TR"/>
                                </w:rPr>
                              </w:pPr>
                              <w:r w:rsidRPr="00574C14">
                                <w:rPr>
                                  <w:b/>
                                  <w:color w:val="000000" w:themeColor="text1"/>
                                  <w:sz w:val="20"/>
                                  <w:szCs w:val="20"/>
                                  <w:lang w:val="tr-TR"/>
                                </w:rPr>
                                <w:t>GRAND</w:t>
                              </w:r>
                            </w:p>
                            <w:p w:rsidR="001C160E" w:rsidRPr="00574C14" w:rsidRDefault="001C160E" w:rsidP="001C160E">
                              <w:pPr>
                                <w:jc w:val="center"/>
                                <w:rPr>
                                  <w:b/>
                                  <w:color w:val="000000" w:themeColor="text1"/>
                                  <w:sz w:val="20"/>
                                  <w:szCs w:val="20"/>
                                  <w:lang w:val="tr-TR"/>
                                </w:rPr>
                              </w:pPr>
                              <w:r w:rsidRPr="00574C14">
                                <w:rPr>
                                  <w:b/>
                                  <w:color w:val="000000" w:themeColor="text1"/>
                                  <w:sz w:val="20"/>
                                  <w:szCs w:val="20"/>
                                  <w:lang w:val="tr-TR"/>
                                </w:rPr>
                                <w:t>STRATEGY</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grpSp>
                        <wpg:cNvPr id="83" name="Group 83"/>
                        <wpg:cNvGrpSpPr/>
                        <wpg:grpSpPr>
                          <a:xfrm>
                            <a:off x="0" y="-101600"/>
                            <a:ext cx="5677535" cy="3049270"/>
                            <a:chOff x="0" y="-101600"/>
                            <a:chExt cx="5677535" cy="3049270"/>
                          </a:xfrm>
                        </wpg:grpSpPr>
                        <wps:wsp>
                          <wps:cNvPr id="43" name="Rounded Rectangle 43"/>
                          <wps:cNvSpPr/>
                          <wps:spPr>
                            <a:xfrm>
                              <a:off x="4886960" y="1473200"/>
                              <a:ext cx="790575" cy="247650"/>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1C160E" w:rsidRPr="00EE6B6C" w:rsidRDefault="001C160E" w:rsidP="001C160E">
                                <w:pPr>
                                  <w:jc w:val="center"/>
                                  <w:rPr>
                                    <w:rFonts w:ascii="Garamond" w:hAnsi="Garamond"/>
                                    <w:b/>
                                    <w:color w:val="000000" w:themeColor="text1"/>
                                    <w:sz w:val="20"/>
                                    <w:szCs w:val="20"/>
                                    <w:lang w:val="tr-TR"/>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 name="Rounded Rectangle 21"/>
                          <wps:cNvSpPr/>
                          <wps:spPr>
                            <a:xfrm>
                              <a:off x="2397760" y="-101600"/>
                              <a:ext cx="733425" cy="3905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C160E" w:rsidRPr="00EE6B6C" w:rsidRDefault="001C160E" w:rsidP="001C160E">
                                <w:pPr>
                                  <w:jc w:val="center"/>
                                  <w:rPr>
                                    <w:rFonts w:ascii="Garamond" w:hAnsi="Garamond"/>
                                    <w:b/>
                                    <w:color w:val="000000" w:themeColor="text1"/>
                                    <w:sz w:val="20"/>
                                    <w:szCs w:val="20"/>
                                    <w:lang w:val="tr-TR"/>
                                  </w:rPr>
                                </w:pPr>
                                <w:proofErr w:type="spellStart"/>
                                <w:r w:rsidRPr="00EE6B6C">
                                  <w:rPr>
                                    <w:rFonts w:ascii="Garamond" w:hAnsi="Garamond"/>
                                    <w:b/>
                                    <w:color w:val="000000" w:themeColor="text1"/>
                                    <w:sz w:val="20"/>
                                    <w:szCs w:val="20"/>
                                    <w:lang w:val="tr-TR"/>
                                  </w:rPr>
                                  <w:t>Politics</w:t>
                                </w:r>
                                <w:proofErr w:type="spellEnd"/>
                              </w:p>
                              <w:p w:rsidR="001C160E" w:rsidRPr="00EE6B6C" w:rsidRDefault="001C160E" w:rsidP="001C160E">
                                <w:pPr>
                                  <w:jc w:val="center"/>
                                  <w:rPr>
                                    <w:rFonts w:ascii="Garamond" w:hAnsi="Garamond"/>
                                    <w:b/>
                                    <w:color w:val="000000" w:themeColor="text1"/>
                                    <w:sz w:val="20"/>
                                    <w:szCs w:val="20"/>
                                    <w:lang w:val="tr-TR"/>
                                  </w:rPr>
                                </w:pPr>
                                <w:r w:rsidRPr="00EE6B6C">
                                  <w:rPr>
                                    <w:rFonts w:ascii="Garamond" w:hAnsi="Garamond"/>
                                    <w:b/>
                                    <w:color w:val="000000" w:themeColor="text1"/>
                                    <w:sz w:val="20"/>
                                    <w:szCs w:val="20"/>
                                    <w:lang w:val="tr-TR"/>
                                  </w:rPr>
                                  <w:t>(</w:t>
                                </w:r>
                                <w:proofErr w:type="spellStart"/>
                                <w:r w:rsidRPr="00EE6B6C">
                                  <w:rPr>
                                    <w:rFonts w:ascii="Garamond" w:hAnsi="Garamond"/>
                                    <w:b/>
                                    <w:color w:val="000000" w:themeColor="text1"/>
                                    <w:sz w:val="20"/>
                                    <w:szCs w:val="20"/>
                                    <w:lang w:val="tr-TR"/>
                                  </w:rPr>
                                  <w:t>Policy</w:t>
                                </w:r>
                                <w:proofErr w:type="spellEnd"/>
                                <w:r w:rsidRPr="00EE6B6C">
                                  <w:rPr>
                                    <w:rFonts w:ascii="Garamond" w:hAnsi="Garamond"/>
                                    <w:b/>
                                    <w:color w:val="000000" w:themeColor="text1"/>
                                    <w:sz w:val="20"/>
                                    <w:szCs w:val="20"/>
                                    <w:lang w:val="tr-TR"/>
                                  </w:rPr>
                                  <w:t>)</w:t>
                                </w:r>
                              </w:p>
                            </w:txbxContent>
                          </wps:txbx>
                          <wps:bodyPr rot="0" spcFirstLastPara="0" vertOverflow="overflow" horzOverflow="overflow" vert="horz" wrap="square" lIns="0" tIns="36000" rIns="36000" bIns="0" numCol="1" spcCol="0" rtlCol="0" fromWordArt="0" anchor="ctr" anchorCtr="0" forceAA="0" compatLnSpc="1">
                            <a:prstTxWarp prst="textNoShape">
                              <a:avLst/>
                            </a:prstTxWarp>
                            <a:noAutofit/>
                          </wps:bodyPr>
                        </wps:wsp>
                        <wpg:grpSp>
                          <wpg:cNvPr id="50" name="Group 50"/>
                          <wpg:cNvGrpSpPr/>
                          <wpg:grpSpPr>
                            <a:xfrm>
                              <a:off x="2296160" y="1595120"/>
                              <a:ext cx="942975" cy="1352550"/>
                              <a:chOff x="0" y="0"/>
                              <a:chExt cx="942975" cy="1352550"/>
                            </a:xfrm>
                          </wpg:grpSpPr>
                          <wps:wsp>
                            <wps:cNvPr id="51" name="Rectangle 51"/>
                            <wps:cNvSpPr/>
                            <wps:spPr>
                              <a:xfrm>
                                <a:off x="0" y="0"/>
                                <a:ext cx="942975" cy="1352550"/>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ounded Rectangle 52"/>
                            <wps:cNvSpPr/>
                            <wps:spPr>
                              <a:xfrm>
                                <a:off x="85725" y="85725"/>
                                <a:ext cx="733425" cy="3905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C160E" w:rsidRPr="00EE6B6C" w:rsidRDefault="001C160E" w:rsidP="001C160E">
                                  <w:pPr>
                                    <w:jc w:val="center"/>
                                    <w:rPr>
                                      <w:rFonts w:ascii="Garamond" w:hAnsi="Garamond"/>
                                      <w:b/>
                                      <w:color w:val="000000" w:themeColor="text1"/>
                                      <w:sz w:val="18"/>
                                      <w:szCs w:val="18"/>
                                      <w:lang w:val="tr-TR"/>
                                    </w:rPr>
                                  </w:pPr>
                                  <w:proofErr w:type="spellStart"/>
                                  <w:r w:rsidRPr="00EE6B6C">
                                    <w:rPr>
                                      <w:rFonts w:ascii="Garamond" w:hAnsi="Garamond"/>
                                      <w:b/>
                                      <w:color w:val="000000" w:themeColor="text1"/>
                                      <w:sz w:val="18"/>
                                      <w:szCs w:val="18"/>
                                      <w:lang w:val="tr-TR"/>
                                    </w:rPr>
                                    <w:t>Operational</w:t>
                                  </w:r>
                                  <w:proofErr w:type="spellEnd"/>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53" name="Straight Connector 53"/>
                            <wps:cNvCnPr/>
                            <wps:spPr>
                              <a:xfrm>
                                <a:off x="457200" y="514350"/>
                                <a:ext cx="0" cy="3333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 name="Rounded Rectangle 54"/>
                            <wps:cNvSpPr/>
                            <wps:spPr>
                              <a:xfrm>
                                <a:off x="95250" y="885825"/>
                                <a:ext cx="733425" cy="3905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C160E" w:rsidRPr="00EE6B6C" w:rsidRDefault="001C160E" w:rsidP="001C160E">
                                  <w:pPr>
                                    <w:jc w:val="center"/>
                                    <w:rPr>
                                      <w:rFonts w:ascii="Garamond" w:hAnsi="Garamond"/>
                                      <w:b/>
                                      <w:color w:val="000000" w:themeColor="text1"/>
                                      <w:sz w:val="20"/>
                                      <w:szCs w:val="20"/>
                                      <w:lang w:val="tr-TR"/>
                                    </w:rPr>
                                  </w:pPr>
                                  <w:proofErr w:type="spellStart"/>
                                  <w:r w:rsidRPr="00EE6B6C">
                                    <w:rPr>
                                      <w:rFonts w:ascii="Garamond" w:hAnsi="Garamond"/>
                                      <w:b/>
                                      <w:color w:val="000000" w:themeColor="text1"/>
                                      <w:sz w:val="20"/>
                                      <w:szCs w:val="20"/>
                                      <w:lang w:val="tr-TR"/>
                                    </w:rPr>
                                    <w:t>Tactics</w:t>
                                  </w:r>
                                  <w:proofErr w:type="spellEnd"/>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grpSp>
                        <wps:wsp>
                          <wps:cNvPr id="42" name="Up-Down Arrow 42"/>
                          <wps:cNvSpPr/>
                          <wps:spPr>
                            <a:xfrm>
                              <a:off x="2702560" y="1066800"/>
                              <a:ext cx="124460" cy="276225"/>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Up-Down Arrow 22"/>
                          <wps:cNvSpPr/>
                          <wps:spPr>
                            <a:xfrm>
                              <a:off x="2712720" y="294641"/>
                              <a:ext cx="121920" cy="304800"/>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ounded Rectangle 49"/>
                          <wps:cNvSpPr/>
                          <wps:spPr>
                            <a:xfrm>
                              <a:off x="2397760" y="1330960"/>
                              <a:ext cx="733425" cy="2476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C160E" w:rsidRPr="00EE6B6C" w:rsidRDefault="001C160E" w:rsidP="001C160E">
                                <w:pPr>
                                  <w:jc w:val="center"/>
                                  <w:rPr>
                                    <w:rFonts w:ascii="Garamond" w:hAnsi="Garamond"/>
                                    <w:b/>
                                    <w:color w:val="000000" w:themeColor="text1"/>
                                    <w:sz w:val="20"/>
                                    <w:szCs w:val="20"/>
                                    <w:lang w:val="tr-TR"/>
                                  </w:rPr>
                                </w:pPr>
                                <w:proofErr w:type="spellStart"/>
                                <w:r w:rsidRPr="00EE6B6C">
                                  <w:rPr>
                                    <w:rFonts w:ascii="Garamond" w:hAnsi="Garamond"/>
                                    <w:b/>
                                    <w:color w:val="000000" w:themeColor="text1"/>
                                    <w:sz w:val="20"/>
                                    <w:szCs w:val="20"/>
                                    <w:lang w:val="tr-TR"/>
                                  </w:rPr>
                                  <w:t>Military</w:t>
                                </w:r>
                                <w:proofErr w:type="spellEnd"/>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 name="Rounded Rectangle 48"/>
                          <wps:cNvSpPr/>
                          <wps:spPr>
                            <a:xfrm>
                              <a:off x="0" y="1330960"/>
                              <a:ext cx="733425" cy="2476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C160E" w:rsidRPr="00EE6B6C" w:rsidRDefault="001C160E" w:rsidP="001C160E">
                                <w:pPr>
                                  <w:jc w:val="center"/>
                                  <w:rPr>
                                    <w:rFonts w:ascii="Garamond" w:hAnsi="Garamond"/>
                                    <w:b/>
                                    <w:color w:val="000000" w:themeColor="text1"/>
                                    <w:sz w:val="20"/>
                                    <w:szCs w:val="20"/>
                                    <w:lang w:val="tr-TR"/>
                                  </w:rPr>
                                </w:pPr>
                                <w:proofErr w:type="spellStart"/>
                                <w:r w:rsidRPr="00EE6B6C">
                                  <w:rPr>
                                    <w:rFonts w:ascii="Garamond" w:hAnsi="Garamond"/>
                                    <w:b/>
                                    <w:color w:val="000000" w:themeColor="text1"/>
                                    <w:sz w:val="20"/>
                                    <w:szCs w:val="20"/>
                                    <w:lang w:val="tr-TR"/>
                                  </w:rPr>
                                  <w:t>Economic</w:t>
                                </w:r>
                                <w:proofErr w:type="spellEnd"/>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7" name="Rounded Rectangle 47"/>
                          <wps:cNvSpPr/>
                          <wps:spPr>
                            <a:xfrm>
                              <a:off x="1056640" y="1330960"/>
                              <a:ext cx="733425" cy="2476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C160E" w:rsidRPr="00EE6B6C" w:rsidRDefault="001C160E" w:rsidP="001C160E">
                                <w:pPr>
                                  <w:jc w:val="center"/>
                                  <w:rPr>
                                    <w:rFonts w:ascii="Garamond" w:hAnsi="Garamond"/>
                                    <w:b/>
                                    <w:color w:val="000000" w:themeColor="text1"/>
                                    <w:sz w:val="20"/>
                                    <w:szCs w:val="20"/>
                                    <w:lang w:val="tr-TR"/>
                                  </w:rPr>
                                </w:pPr>
                                <w:proofErr w:type="spellStart"/>
                                <w:r w:rsidRPr="00EE6B6C">
                                  <w:rPr>
                                    <w:rFonts w:ascii="Garamond" w:hAnsi="Garamond"/>
                                    <w:b/>
                                    <w:color w:val="000000" w:themeColor="text1"/>
                                    <w:sz w:val="20"/>
                                    <w:szCs w:val="20"/>
                                    <w:lang w:val="tr-TR"/>
                                  </w:rPr>
                                  <w:t>Social</w:t>
                                </w:r>
                                <w:proofErr w:type="spellEnd"/>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6" name="Rounded Rectangle 46"/>
                          <wps:cNvSpPr/>
                          <wps:spPr>
                            <a:xfrm>
                              <a:off x="3667760" y="1351280"/>
                              <a:ext cx="819150" cy="2476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C160E" w:rsidRPr="00EE6B6C" w:rsidRDefault="001C160E" w:rsidP="001C160E">
                                <w:pPr>
                                  <w:jc w:val="center"/>
                                  <w:rPr>
                                    <w:rFonts w:ascii="Garamond" w:hAnsi="Garamond"/>
                                    <w:b/>
                                    <w:color w:val="000000" w:themeColor="text1"/>
                                    <w:sz w:val="20"/>
                                    <w:szCs w:val="20"/>
                                    <w:lang w:val="tr-TR"/>
                                  </w:rPr>
                                </w:pPr>
                                <w:proofErr w:type="spellStart"/>
                                <w:r>
                                  <w:rPr>
                                    <w:rFonts w:ascii="Garamond" w:hAnsi="Garamond"/>
                                    <w:b/>
                                    <w:color w:val="000000" w:themeColor="text1"/>
                                    <w:sz w:val="20"/>
                                    <w:szCs w:val="20"/>
                                    <w:lang w:val="tr-TR"/>
                                  </w:rPr>
                                  <w:t>Informational</w:t>
                                </w:r>
                                <w:proofErr w:type="spellEnd"/>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1" name="Straight Arrow Connector 41"/>
                          <wps:cNvCnPr/>
                          <wps:spPr>
                            <a:xfrm flipV="1">
                              <a:off x="386080" y="995680"/>
                              <a:ext cx="2032000" cy="3244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6" name="Straight Arrow Connector 26"/>
                          <wps:cNvCnPr/>
                          <wps:spPr>
                            <a:xfrm flipV="1">
                              <a:off x="1442720" y="1026160"/>
                              <a:ext cx="1323975"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 name="Straight Arrow Connector 25"/>
                          <wps:cNvCnPr/>
                          <wps:spPr>
                            <a:xfrm flipH="1" flipV="1">
                              <a:off x="2763520" y="1026160"/>
                              <a:ext cx="131445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Straight Arrow Connector 24"/>
                          <wps:cNvCnPr/>
                          <wps:spPr>
                            <a:xfrm flipH="1" flipV="1">
                              <a:off x="3129280" y="995680"/>
                              <a:ext cx="1981200" cy="361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4" name="Rounded Rectangle 44"/>
                          <wps:cNvSpPr/>
                          <wps:spPr>
                            <a:xfrm>
                              <a:off x="4795520" y="1412240"/>
                              <a:ext cx="790575" cy="247650"/>
                            </a:xfrm>
                            <a:prstGeom prst="roundRect">
                              <a:avLst/>
                            </a:prstGeom>
                            <a:solidFill>
                              <a:schemeClr val="bg1"/>
                            </a:solid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1C160E" w:rsidRPr="00EE6B6C" w:rsidRDefault="001C160E" w:rsidP="001C160E">
                                <w:pPr>
                                  <w:jc w:val="center"/>
                                  <w:rPr>
                                    <w:rFonts w:ascii="Garamond" w:hAnsi="Garamond"/>
                                    <w:b/>
                                    <w:color w:val="000000" w:themeColor="text1"/>
                                    <w:sz w:val="20"/>
                                    <w:szCs w:val="20"/>
                                    <w:lang w:val="tr-TR"/>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5" name="Rounded Rectangle 45"/>
                          <wps:cNvSpPr/>
                          <wps:spPr>
                            <a:xfrm>
                              <a:off x="4704080" y="1361440"/>
                              <a:ext cx="790575" cy="24765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C160E" w:rsidRPr="00EE6B6C" w:rsidRDefault="001C160E" w:rsidP="001C160E">
                                <w:pPr>
                                  <w:jc w:val="center"/>
                                  <w:rPr>
                                    <w:rFonts w:ascii="Garamond" w:hAnsi="Garamond"/>
                                    <w:b/>
                                    <w:color w:val="000000" w:themeColor="text1"/>
                                    <w:sz w:val="20"/>
                                    <w:szCs w:val="20"/>
                                    <w:lang w:val="tr-TR"/>
                                  </w:rPr>
                                </w:pPr>
                                <w:proofErr w:type="spellStart"/>
                                <w:r w:rsidRPr="00EE6B6C">
                                  <w:rPr>
                                    <w:rFonts w:ascii="Garamond" w:hAnsi="Garamond"/>
                                    <w:b/>
                                    <w:color w:val="000000" w:themeColor="text1"/>
                                    <w:sz w:val="20"/>
                                    <w:szCs w:val="20"/>
                                    <w:lang w:val="tr-TR"/>
                                  </w:rPr>
                                  <w:t>Diplomatic</w:t>
                                </w:r>
                                <w:proofErr w:type="spellEnd"/>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5" name="Text Box 55"/>
                          <wps:cNvSpPr txBox="1"/>
                          <wps:spPr>
                            <a:xfrm>
                              <a:off x="3657600" y="111760"/>
                              <a:ext cx="952500" cy="800100"/>
                            </a:xfrm>
                            <a:prstGeom prst="rect">
                              <a:avLst/>
                            </a:prstGeom>
                            <a:solidFill>
                              <a:schemeClr val="lt1"/>
                            </a:solidFill>
                            <a:ln w="6350">
                              <a:solidFill>
                                <a:prstClr val="black"/>
                              </a:solidFill>
                            </a:ln>
                          </wps:spPr>
                          <wps:txbx>
                            <w:txbxContent>
                              <w:p w:rsidR="001C160E" w:rsidRPr="00EE6B6C" w:rsidRDefault="001C160E" w:rsidP="001C160E">
                                <w:pPr>
                                  <w:pStyle w:val="ListParagraph"/>
                                  <w:numPr>
                                    <w:ilvl w:val="0"/>
                                    <w:numId w:val="3"/>
                                  </w:numPr>
                                  <w:ind w:left="284" w:hanging="142"/>
                                  <w:rPr>
                                    <w:rFonts w:ascii="Garamond" w:hAnsi="Garamond"/>
                                    <w:sz w:val="20"/>
                                    <w:szCs w:val="20"/>
                                    <w:lang w:val="tr-TR"/>
                                  </w:rPr>
                                </w:pPr>
                                <w:proofErr w:type="spellStart"/>
                                <w:r w:rsidRPr="00EE6B6C">
                                  <w:rPr>
                                    <w:rFonts w:ascii="Garamond" w:hAnsi="Garamond"/>
                                    <w:sz w:val="20"/>
                                    <w:szCs w:val="20"/>
                                    <w:lang w:val="tr-TR"/>
                                  </w:rPr>
                                  <w:t>Technology</w:t>
                                </w:r>
                                <w:proofErr w:type="spellEnd"/>
                              </w:p>
                              <w:p w:rsidR="001C160E" w:rsidRPr="00EE6B6C" w:rsidRDefault="001C160E" w:rsidP="001C160E">
                                <w:pPr>
                                  <w:pStyle w:val="ListParagraph"/>
                                  <w:numPr>
                                    <w:ilvl w:val="0"/>
                                    <w:numId w:val="3"/>
                                  </w:numPr>
                                  <w:ind w:left="284" w:hanging="142"/>
                                  <w:rPr>
                                    <w:rFonts w:ascii="Garamond" w:hAnsi="Garamond"/>
                                    <w:sz w:val="20"/>
                                    <w:szCs w:val="20"/>
                                    <w:lang w:val="tr-TR"/>
                                  </w:rPr>
                                </w:pPr>
                                <w:proofErr w:type="spellStart"/>
                                <w:r w:rsidRPr="00EE6B6C">
                                  <w:rPr>
                                    <w:rFonts w:ascii="Garamond" w:hAnsi="Garamond"/>
                                    <w:sz w:val="20"/>
                                    <w:szCs w:val="20"/>
                                    <w:lang w:val="tr-TR"/>
                                  </w:rPr>
                                  <w:t>Geography</w:t>
                                </w:r>
                                <w:proofErr w:type="spellEnd"/>
                              </w:p>
                              <w:p w:rsidR="001C160E" w:rsidRPr="00EE6B6C" w:rsidRDefault="001C160E" w:rsidP="001C160E">
                                <w:pPr>
                                  <w:pStyle w:val="ListParagraph"/>
                                  <w:numPr>
                                    <w:ilvl w:val="0"/>
                                    <w:numId w:val="3"/>
                                  </w:numPr>
                                  <w:ind w:left="284" w:hanging="142"/>
                                  <w:rPr>
                                    <w:rFonts w:ascii="Garamond" w:hAnsi="Garamond"/>
                                    <w:sz w:val="20"/>
                                    <w:szCs w:val="20"/>
                                    <w:lang w:val="tr-TR"/>
                                  </w:rPr>
                                </w:pPr>
                                <w:proofErr w:type="spellStart"/>
                                <w:r w:rsidRPr="00EE6B6C">
                                  <w:rPr>
                                    <w:rFonts w:ascii="Garamond" w:hAnsi="Garamond"/>
                                    <w:sz w:val="20"/>
                                    <w:szCs w:val="20"/>
                                    <w:lang w:val="tr-TR"/>
                                  </w:rPr>
                                  <w:t>Logistics</w:t>
                                </w:r>
                                <w:proofErr w:type="spellEnd"/>
                              </w:p>
                              <w:p w:rsidR="001C160E" w:rsidRPr="00EE6B6C" w:rsidRDefault="001C160E" w:rsidP="001C160E">
                                <w:pPr>
                                  <w:pStyle w:val="ListParagraph"/>
                                  <w:numPr>
                                    <w:ilvl w:val="0"/>
                                    <w:numId w:val="3"/>
                                  </w:numPr>
                                  <w:ind w:left="284" w:hanging="142"/>
                                  <w:rPr>
                                    <w:rFonts w:ascii="Garamond" w:hAnsi="Garamond"/>
                                    <w:sz w:val="20"/>
                                    <w:szCs w:val="20"/>
                                    <w:lang w:val="tr-TR"/>
                                  </w:rPr>
                                </w:pPr>
                                <w:proofErr w:type="spellStart"/>
                                <w:r w:rsidRPr="00EE6B6C">
                                  <w:rPr>
                                    <w:rFonts w:ascii="Garamond" w:hAnsi="Garamond"/>
                                    <w:sz w:val="20"/>
                                    <w:szCs w:val="20"/>
                                    <w:lang w:val="tr-TR"/>
                                  </w:rPr>
                                  <w:t>Doctrine</w:t>
                                </w:r>
                                <w:proofErr w:type="spellEnd"/>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s:wsp>
                          <wps:cNvPr id="56" name="Text Box 56"/>
                          <wps:cNvSpPr txBox="1"/>
                          <wps:spPr>
                            <a:xfrm>
                              <a:off x="944880" y="101600"/>
                              <a:ext cx="952500" cy="771525"/>
                            </a:xfrm>
                            <a:prstGeom prst="rect">
                              <a:avLst/>
                            </a:prstGeom>
                            <a:solidFill>
                              <a:schemeClr val="lt1"/>
                            </a:solidFill>
                            <a:ln w="6350">
                              <a:solidFill>
                                <a:prstClr val="black"/>
                              </a:solidFill>
                            </a:ln>
                          </wps:spPr>
                          <wps:txbx>
                            <w:txbxContent>
                              <w:p w:rsidR="001C160E" w:rsidRPr="00EE6B6C" w:rsidRDefault="001C160E" w:rsidP="001C160E">
                                <w:pPr>
                                  <w:pStyle w:val="ListParagraph"/>
                                  <w:numPr>
                                    <w:ilvl w:val="0"/>
                                    <w:numId w:val="3"/>
                                  </w:numPr>
                                  <w:ind w:left="284" w:hanging="142"/>
                                  <w:rPr>
                                    <w:rFonts w:ascii="Garamond" w:hAnsi="Garamond"/>
                                    <w:sz w:val="20"/>
                                    <w:szCs w:val="20"/>
                                    <w:lang w:val="tr-TR"/>
                                  </w:rPr>
                                </w:pPr>
                                <w:proofErr w:type="spellStart"/>
                                <w:r w:rsidRPr="00EE6B6C">
                                  <w:rPr>
                                    <w:rFonts w:ascii="Garamond" w:hAnsi="Garamond"/>
                                    <w:sz w:val="20"/>
                                    <w:szCs w:val="20"/>
                                    <w:lang w:val="tr-TR"/>
                                  </w:rPr>
                                  <w:t>Adversary</w:t>
                                </w:r>
                                <w:proofErr w:type="spellEnd"/>
                              </w:p>
                              <w:p w:rsidR="001C160E" w:rsidRPr="00EE6B6C" w:rsidRDefault="001C160E" w:rsidP="001C160E">
                                <w:pPr>
                                  <w:pStyle w:val="ListParagraph"/>
                                  <w:numPr>
                                    <w:ilvl w:val="0"/>
                                    <w:numId w:val="3"/>
                                  </w:numPr>
                                  <w:ind w:left="284" w:hanging="142"/>
                                  <w:rPr>
                                    <w:rFonts w:ascii="Garamond" w:hAnsi="Garamond"/>
                                    <w:sz w:val="20"/>
                                    <w:szCs w:val="20"/>
                                    <w:lang w:val="tr-TR"/>
                                  </w:rPr>
                                </w:pPr>
                                <w:proofErr w:type="spellStart"/>
                                <w:r w:rsidRPr="00EE6B6C">
                                  <w:rPr>
                                    <w:rFonts w:ascii="Garamond" w:hAnsi="Garamond"/>
                                    <w:sz w:val="20"/>
                                    <w:szCs w:val="20"/>
                                    <w:lang w:val="tr-TR"/>
                                  </w:rPr>
                                  <w:t>Complexity</w:t>
                                </w:r>
                                <w:proofErr w:type="spellEnd"/>
                              </w:p>
                              <w:p w:rsidR="001C160E" w:rsidRPr="00EE6B6C" w:rsidRDefault="001C160E" w:rsidP="001C160E">
                                <w:pPr>
                                  <w:pStyle w:val="ListParagraph"/>
                                  <w:numPr>
                                    <w:ilvl w:val="0"/>
                                    <w:numId w:val="3"/>
                                  </w:numPr>
                                  <w:ind w:left="284" w:hanging="142"/>
                                  <w:rPr>
                                    <w:rFonts w:ascii="Garamond" w:hAnsi="Garamond"/>
                                    <w:sz w:val="20"/>
                                    <w:szCs w:val="20"/>
                                    <w:lang w:val="tr-TR"/>
                                  </w:rPr>
                                </w:pPr>
                                <w:r w:rsidRPr="00EE6B6C">
                                  <w:rPr>
                                    <w:rFonts w:ascii="Garamond" w:hAnsi="Garamond"/>
                                    <w:sz w:val="20"/>
                                    <w:szCs w:val="20"/>
                                    <w:lang w:val="tr-TR"/>
                                  </w:rPr>
                                  <w:t>Human</w:t>
                                </w:r>
                              </w:p>
                              <w:p w:rsidR="001C160E" w:rsidRPr="00EE6B6C" w:rsidRDefault="001C160E" w:rsidP="001C160E">
                                <w:pPr>
                                  <w:pStyle w:val="ListParagraph"/>
                                  <w:numPr>
                                    <w:ilvl w:val="0"/>
                                    <w:numId w:val="3"/>
                                  </w:numPr>
                                  <w:ind w:left="284" w:hanging="142"/>
                                  <w:rPr>
                                    <w:rFonts w:ascii="Garamond" w:hAnsi="Garamond"/>
                                    <w:sz w:val="20"/>
                                    <w:szCs w:val="20"/>
                                    <w:lang w:val="tr-TR"/>
                                  </w:rPr>
                                </w:pPr>
                                <w:proofErr w:type="spellStart"/>
                                <w:r w:rsidRPr="00EE6B6C">
                                  <w:rPr>
                                    <w:rFonts w:ascii="Garamond" w:hAnsi="Garamond"/>
                                    <w:sz w:val="20"/>
                                    <w:szCs w:val="20"/>
                                    <w:lang w:val="tr-TR"/>
                                  </w:rPr>
                                  <w:t>Culture</w:t>
                                </w:r>
                                <w:proofErr w:type="spellEnd"/>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s:wsp>
                          <wps:cNvPr id="57" name="Straight Arrow Connector 57"/>
                          <wps:cNvCnPr/>
                          <wps:spPr>
                            <a:xfrm flipH="1">
                              <a:off x="3119120" y="528320"/>
                              <a:ext cx="523875" cy="2000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 name="Straight Arrow Connector 58"/>
                          <wps:cNvCnPr/>
                          <wps:spPr>
                            <a:xfrm>
                              <a:off x="1889760" y="508000"/>
                              <a:ext cx="533400" cy="2190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42354CC1" id="Group 86" o:spid="_x0000_s1031" style="width:447.05pt;height:240.1pt;mso-position-horizontal-relative:char;mso-position-vertical-relative:line" coordorigin=",-1016" coordsize="56775,3049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">
                <v:roundrect id="Rounded Rectangle 23" o:spid="_x0000_s1032" style="position:absolute;left:23977;top:5994;width:7334;height:4242;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" filled="f" strokecolor="black [3213]" strokeweight="1pt">
                  <v:stroke joinstyle="miter"/>
                  <v:textbox inset="1mm,1mm,1mm,1mm">
                    <w:txbxContent>
                      <w:p w:rsidR="001C160E" w:rsidRPr="00574C14" w:rsidRDefault="001C160E" w:rsidP="001C160E">
                        <w:pPr>
                          <w:jc w:val="center"/>
                          <w:rPr>
                            <w:b/>
                            <w:color w:val="000000" w:themeColor="text1"/>
                            <w:sz w:val="20"/>
                            <w:szCs w:val="20"/>
                            <w:lang w:val="tr-TR"/>
                          </w:rPr>
                        </w:pPr>
                        <w:r w:rsidRPr="00574C14">
                          <w:rPr>
                            <w:b/>
                            <w:color w:val="000000" w:themeColor="text1"/>
                            <w:sz w:val="20"/>
                            <w:szCs w:val="20"/>
                            <w:lang w:val="tr-TR"/>
                          </w:rPr>
                          <w:t>GRAND</w:t>
                        </w:r>
                      </w:p>
                      <w:p w:rsidR="001C160E" w:rsidRPr="00574C14" w:rsidRDefault="001C160E" w:rsidP="001C160E">
                        <w:pPr>
                          <w:jc w:val="center"/>
                          <w:rPr>
                            <w:b/>
                            <w:color w:val="000000" w:themeColor="text1"/>
                            <w:sz w:val="20"/>
                            <w:szCs w:val="20"/>
                            <w:lang w:val="tr-TR"/>
                          </w:rPr>
                        </w:pPr>
                        <w:r w:rsidRPr="00574C14">
                          <w:rPr>
                            <w:b/>
                            <w:color w:val="000000" w:themeColor="text1"/>
                            <w:sz w:val="20"/>
                            <w:szCs w:val="20"/>
                            <w:lang w:val="tr-TR"/>
                          </w:rPr>
                          <w:t>STRATEGY</w:t>
                        </w:r>
                      </w:p>
                    </w:txbxContent>
                  </v:textbox>
                </v:roundrect>
                <v:group id="Group 83" o:spid="_x0000_s1033" style="position:absolute;top:-1016;width:56775;height:30492" coordorigin=",-1016" coordsize="56775,304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">
                  <v:roundrect id="Rounded Rectangle 43" o:spid="_x0000_s1034" style="position:absolute;left:48869;top:14732;width:7906;height:247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" filled="f" strokecolor="black [3213]" strokeweight="1.5pt">
                    <v:stroke dashstyle="dash" joinstyle="miter"/>
                    <v:textbox inset="0,0,0,0">
                      <w:txbxContent>
                        <w:p w:rsidR="001C160E" w:rsidRPr="00EE6B6C" w:rsidRDefault="001C160E" w:rsidP="001C160E">
                          <w:pPr>
                            <w:jc w:val="center"/>
                            <w:rPr>
                              <w:rFonts w:ascii="Garamond" w:hAnsi="Garamond"/>
                              <w:b/>
                              <w:color w:val="000000" w:themeColor="text1"/>
                              <w:sz w:val="20"/>
                              <w:szCs w:val="20"/>
                              <w:lang w:val="tr-TR"/>
                            </w:rPr>
                          </w:pPr>
                        </w:p>
                      </w:txbxContent>
                    </v:textbox>
                  </v:roundrect>
                  <v:roundrect id="Rounded Rectangle 21" o:spid="_x0000_s1035" style="position:absolute;left:23977;top:-1016;width:7334;height:390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" filled="f" strokecolor="black [3213]" strokeweight="1pt">
                    <v:stroke joinstyle="miter"/>
                    <v:textbox inset="0,1mm,1mm,0">
                      <w:txbxContent>
                        <w:p w:rsidR="001C160E" w:rsidRPr="00EE6B6C" w:rsidRDefault="001C160E" w:rsidP="001C160E">
                          <w:pPr>
                            <w:jc w:val="center"/>
                            <w:rPr>
                              <w:rFonts w:ascii="Garamond" w:hAnsi="Garamond"/>
                              <w:b/>
                              <w:color w:val="000000" w:themeColor="text1"/>
                              <w:sz w:val="20"/>
                              <w:szCs w:val="20"/>
                              <w:lang w:val="tr-TR"/>
                            </w:rPr>
                          </w:pPr>
                          <w:proofErr w:type="spellStart"/>
                          <w:r w:rsidRPr="00EE6B6C">
                            <w:rPr>
                              <w:rFonts w:ascii="Garamond" w:hAnsi="Garamond"/>
                              <w:b/>
                              <w:color w:val="000000" w:themeColor="text1"/>
                              <w:sz w:val="20"/>
                              <w:szCs w:val="20"/>
                              <w:lang w:val="tr-TR"/>
                            </w:rPr>
                            <w:t>Politics</w:t>
                          </w:r>
                          <w:proofErr w:type="spellEnd"/>
                        </w:p>
                        <w:p w:rsidR="001C160E" w:rsidRPr="00EE6B6C" w:rsidRDefault="001C160E" w:rsidP="001C160E">
                          <w:pPr>
                            <w:jc w:val="center"/>
                            <w:rPr>
                              <w:rFonts w:ascii="Garamond" w:hAnsi="Garamond"/>
                              <w:b/>
                              <w:color w:val="000000" w:themeColor="text1"/>
                              <w:sz w:val="20"/>
                              <w:szCs w:val="20"/>
                              <w:lang w:val="tr-TR"/>
                            </w:rPr>
                          </w:pPr>
                          <w:r w:rsidRPr="00EE6B6C">
                            <w:rPr>
                              <w:rFonts w:ascii="Garamond" w:hAnsi="Garamond"/>
                              <w:b/>
                              <w:color w:val="000000" w:themeColor="text1"/>
                              <w:sz w:val="20"/>
                              <w:szCs w:val="20"/>
                              <w:lang w:val="tr-TR"/>
                            </w:rPr>
                            <w:t>(</w:t>
                          </w:r>
                          <w:proofErr w:type="spellStart"/>
                          <w:r w:rsidRPr="00EE6B6C">
                            <w:rPr>
                              <w:rFonts w:ascii="Garamond" w:hAnsi="Garamond"/>
                              <w:b/>
                              <w:color w:val="000000" w:themeColor="text1"/>
                              <w:sz w:val="20"/>
                              <w:szCs w:val="20"/>
                              <w:lang w:val="tr-TR"/>
                            </w:rPr>
                            <w:t>Policy</w:t>
                          </w:r>
                          <w:proofErr w:type="spellEnd"/>
                          <w:r w:rsidRPr="00EE6B6C">
                            <w:rPr>
                              <w:rFonts w:ascii="Garamond" w:hAnsi="Garamond"/>
                              <w:b/>
                              <w:color w:val="000000" w:themeColor="text1"/>
                              <w:sz w:val="20"/>
                              <w:szCs w:val="20"/>
                              <w:lang w:val="tr-TR"/>
                            </w:rPr>
                            <w:t>)</w:t>
                          </w:r>
                        </w:p>
                      </w:txbxContent>
                    </v:textbox>
                  </v:roundrect>
                  <v:group id="Group 50" o:spid="_x0000_s1036" style="position:absolute;left:22961;top:15951;width:9430;height:13525" coordsize="9429,13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">
                    <v:rect id="Rectangle 51" o:spid="_x0000_s1037" style="position:absolute;width:9429;height:135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" filled="f" strokecolor="black [3213]" strokeweight="1.25pt"/>
                    <v:roundrect id="Rounded Rectangle 52" o:spid="_x0000_s1038" style="position:absolute;left:857;top:857;width:7334;height:390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" filled="f" strokecolor="black [3213]" strokeweight="1pt">
                      <v:stroke joinstyle="miter"/>
                      <v:textbox inset="1mm,1mm,1mm,1mm">
                        <w:txbxContent>
                          <w:p w:rsidR="001C160E" w:rsidRPr="00EE6B6C" w:rsidRDefault="001C160E" w:rsidP="001C160E">
                            <w:pPr>
                              <w:jc w:val="center"/>
                              <w:rPr>
                                <w:rFonts w:ascii="Garamond" w:hAnsi="Garamond"/>
                                <w:b/>
                                <w:color w:val="000000" w:themeColor="text1"/>
                                <w:sz w:val="18"/>
                                <w:szCs w:val="18"/>
                                <w:lang w:val="tr-TR"/>
                              </w:rPr>
                            </w:pPr>
                            <w:proofErr w:type="spellStart"/>
                            <w:r w:rsidRPr="00EE6B6C">
                              <w:rPr>
                                <w:rFonts w:ascii="Garamond" w:hAnsi="Garamond"/>
                                <w:b/>
                                <w:color w:val="000000" w:themeColor="text1"/>
                                <w:sz w:val="18"/>
                                <w:szCs w:val="18"/>
                                <w:lang w:val="tr-TR"/>
                              </w:rPr>
                              <w:t>Operational</w:t>
                            </w:r>
                            <w:proofErr w:type="spellEnd"/>
                          </w:p>
                        </w:txbxContent>
                      </v:textbox>
                    </v:roundrect>
                    <v:line id="Straight Connector 53" o:spid="_x0000_s1039" style="position:absolute;visibility:visible;mso-wrap-style:square" from="4572,5143" to="4572,84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" strokecolor="black [3213]" strokeweight="1.5pt">
                      <v:stroke joinstyle="miter"/>
                    </v:line>
                    <v:roundrect id="Rounded Rectangle 54" o:spid="_x0000_s1040" style="position:absolute;left:952;top:8858;width:7334;height:390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" filled="f" strokecolor="black [3213]" strokeweight="1pt">
                      <v:stroke joinstyle="miter"/>
                      <v:textbox inset="1mm,1mm,1mm,1mm">
                        <w:txbxContent>
                          <w:p w:rsidR="001C160E" w:rsidRPr="00EE6B6C" w:rsidRDefault="001C160E" w:rsidP="001C160E">
                            <w:pPr>
                              <w:jc w:val="center"/>
                              <w:rPr>
                                <w:rFonts w:ascii="Garamond" w:hAnsi="Garamond"/>
                                <w:b/>
                                <w:color w:val="000000" w:themeColor="text1"/>
                                <w:sz w:val="20"/>
                                <w:szCs w:val="20"/>
                                <w:lang w:val="tr-TR"/>
                              </w:rPr>
                            </w:pPr>
                            <w:proofErr w:type="spellStart"/>
                            <w:r w:rsidRPr="00EE6B6C">
                              <w:rPr>
                                <w:rFonts w:ascii="Garamond" w:hAnsi="Garamond"/>
                                <w:b/>
                                <w:color w:val="000000" w:themeColor="text1"/>
                                <w:sz w:val="20"/>
                                <w:szCs w:val="20"/>
                                <w:lang w:val="tr-TR"/>
                              </w:rPr>
                              <w:t>Tactics</w:t>
                            </w:r>
                            <w:proofErr w:type="spellEnd"/>
                          </w:p>
                        </w:txbxContent>
                      </v:textbox>
                    </v:roundrect>
                  </v:group>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42" o:spid="_x0000_s1041" type="#_x0000_t70" style="position:absolute;left:27025;top:10668;width:1245;height:27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" adj=",4866" fillcolor="black [3213]" strokecolor="black [3213]" strokeweight="1pt"/>
                  <v:shape id="Up-Down Arrow 22" o:spid="_x0000_s1042" type="#_x0000_t70" style="position:absolute;left:27127;top:2946;width:1219;height:30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" fillcolor="black [3213]" strokecolor="black [3213]" strokeweight="1pt"/>
                  <v:roundrect id="Rounded Rectangle 49" o:spid="_x0000_s1043" style="position:absolute;left:23977;top:13309;width:7334;height:247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" filled="f" strokecolor="black [3213]" strokeweight="1pt">
                    <v:stroke joinstyle="miter"/>
                    <v:textbox inset="0,0,0,0">
                      <w:txbxContent>
                        <w:p w:rsidR="001C160E" w:rsidRPr="00EE6B6C" w:rsidRDefault="001C160E" w:rsidP="001C160E">
                          <w:pPr>
                            <w:jc w:val="center"/>
                            <w:rPr>
                              <w:rFonts w:ascii="Garamond" w:hAnsi="Garamond"/>
                              <w:b/>
                              <w:color w:val="000000" w:themeColor="text1"/>
                              <w:sz w:val="20"/>
                              <w:szCs w:val="20"/>
                              <w:lang w:val="tr-TR"/>
                            </w:rPr>
                          </w:pPr>
                          <w:proofErr w:type="spellStart"/>
                          <w:r w:rsidRPr="00EE6B6C">
                            <w:rPr>
                              <w:rFonts w:ascii="Garamond" w:hAnsi="Garamond"/>
                              <w:b/>
                              <w:color w:val="000000" w:themeColor="text1"/>
                              <w:sz w:val="20"/>
                              <w:szCs w:val="20"/>
                              <w:lang w:val="tr-TR"/>
                            </w:rPr>
                            <w:t>Military</w:t>
                          </w:r>
                          <w:proofErr w:type="spellEnd"/>
                        </w:p>
                      </w:txbxContent>
                    </v:textbox>
                  </v:roundrect>
                  <v:roundrect id="Rounded Rectangle 48" o:spid="_x0000_s1044" style="position:absolute;top:13309;width:7334;height:247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" filled="f" strokecolor="black [3213]" strokeweight="1pt">
                    <v:stroke joinstyle="miter"/>
                    <v:textbox inset="0,0,0,0">
                      <w:txbxContent>
                        <w:p w:rsidR="001C160E" w:rsidRPr="00EE6B6C" w:rsidRDefault="001C160E" w:rsidP="001C160E">
                          <w:pPr>
                            <w:jc w:val="center"/>
                            <w:rPr>
                              <w:rFonts w:ascii="Garamond" w:hAnsi="Garamond"/>
                              <w:b/>
                              <w:color w:val="000000" w:themeColor="text1"/>
                              <w:sz w:val="20"/>
                              <w:szCs w:val="20"/>
                              <w:lang w:val="tr-TR"/>
                            </w:rPr>
                          </w:pPr>
                          <w:proofErr w:type="spellStart"/>
                          <w:r w:rsidRPr="00EE6B6C">
                            <w:rPr>
                              <w:rFonts w:ascii="Garamond" w:hAnsi="Garamond"/>
                              <w:b/>
                              <w:color w:val="000000" w:themeColor="text1"/>
                              <w:sz w:val="20"/>
                              <w:szCs w:val="20"/>
                              <w:lang w:val="tr-TR"/>
                            </w:rPr>
                            <w:t>Economic</w:t>
                          </w:r>
                          <w:proofErr w:type="spellEnd"/>
                        </w:p>
                      </w:txbxContent>
                    </v:textbox>
                  </v:roundrect>
                  <v:roundrect id="Rounded Rectangle 47" o:spid="_x0000_s1045" style="position:absolute;left:10566;top:13309;width:7334;height:247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" filled="f" strokecolor="black [3213]" strokeweight="1pt">
                    <v:stroke joinstyle="miter"/>
                    <v:textbox inset="0,0,0,0">
                      <w:txbxContent>
                        <w:p w:rsidR="001C160E" w:rsidRPr="00EE6B6C" w:rsidRDefault="001C160E" w:rsidP="001C160E">
                          <w:pPr>
                            <w:jc w:val="center"/>
                            <w:rPr>
                              <w:rFonts w:ascii="Garamond" w:hAnsi="Garamond"/>
                              <w:b/>
                              <w:color w:val="000000" w:themeColor="text1"/>
                              <w:sz w:val="20"/>
                              <w:szCs w:val="20"/>
                              <w:lang w:val="tr-TR"/>
                            </w:rPr>
                          </w:pPr>
                          <w:proofErr w:type="spellStart"/>
                          <w:r w:rsidRPr="00EE6B6C">
                            <w:rPr>
                              <w:rFonts w:ascii="Garamond" w:hAnsi="Garamond"/>
                              <w:b/>
                              <w:color w:val="000000" w:themeColor="text1"/>
                              <w:sz w:val="20"/>
                              <w:szCs w:val="20"/>
                              <w:lang w:val="tr-TR"/>
                            </w:rPr>
                            <w:t>Social</w:t>
                          </w:r>
                          <w:proofErr w:type="spellEnd"/>
                        </w:p>
                      </w:txbxContent>
                    </v:textbox>
                  </v:roundrect>
                  <v:roundrect id="Rounded Rectangle 46" o:spid="_x0000_s1046" style="position:absolute;left:36677;top:13512;width:8192;height:247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" filled="f" strokecolor="black [3213]" strokeweight="1pt">
                    <v:stroke joinstyle="miter"/>
                    <v:textbox inset="0,0,0,0">
                      <w:txbxContent>
                        <w:p w:rsidR="001C160E" w:rsidRPr="00EE6B6C" w:rsidRDefault="001C160E" w:rsidP="001C160E">
                          <w:pPr>
                            <w:jc w:val="center"/>
                            <w:rPr>
                              <w:rFonts w:ascii="Garamond" w:hAnsi="Garamond"/>
                              <w:b/>
                              <w:color w:val="000000" w:themeColor="text1"/>
                              <w:sz w:val="20"/>
                              <w:szCs w:val="20"/>
                              <w:lang w:val="tr-TR"/>
                            </w:rPr>
                          </w:pPr>
                          <w:proofErr w:type="spellStart"/>
                          <w:r>
                            <w:rPr>
                              <w:rFonts w:ascii="Garamond" w:hAnsi="Garamond"/>
                              <w:b/>
                              <w:color w:val="000000" w:themeColor="text1"/>
                              <w:sz w:val="20"/>
                              <w:szCs w:val="20"/>
                              <w:lang w:val="tr-TR"/>
                            </w:rPr>
                            <w:t>Informational</w:t>
                          </w:r>
                          <w:proofErr w:type="spellEnd"/>
                        </w:p>
                      </w:txbxContent>
                    </v:textbox>
                  </v:roundrect>
                  <v:shapetype id="_x0000_t32" coordsize="21600,21600" o:spt="32" o:oned="t" path="m,l21600,21600e" filled="f">
                    <v:path arrowok="t" fillok="f" o:connecttype="none"/>
                    <o:lock v:ext="edit" shapetype="t"/>
                  </v:shapetype>
                  <v:shape id="Straight Arrow Connector 41" o:spid="_x0000_s1047" type="#_x0000_t32" style="position:absolute;left:3860;top:9956;width:20320;height:3245;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" strokecolor="black [3200]" strokeweight=".5pt">
                    <v:stroke endarrow="block" joinstyle="miter"/>
                  </v:shape>
                  <v:shape id="Straight Arrow Connector 26" o:spid="_x0000_s1048" type="#_x0000_t32" style="position:absolute;left:14427;top:10261;width:13239;height:2953;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" strokecolor="black [3200]" strokeweight=".5pt">
                    <v:stroke endarrow="block" joinstyle="miter"/>
                  </v:shape>
                  <v:shape id="Straight Arrow Connector 25" o:spid="_x0000_s1049" type="#_x0000_t32" style="position:absolute;left:27635;top:10261;width:13144;height:3239;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" strokecolor="black [3200]" strokeweight=".5pt">
                    <v:stroke endarrow="block" joinstyle="miter"/>
                  </v:shape>
                  <v:shape id="Straight Arrow Connector 24" o:spid="_x0000_s1050" type="#_x0000_t32" style="position:absolute;left:31292;top:9956;width:19812;height:3620;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" strokecolor="black [3200]" strokeweight=".5pt">
                    <v:stroke endarrow="block" joinstyle="miter"/>
                  </v:shape>
                  <v:roundrect id="Rounded Rectangle 44" o:spid="_x0000_s1051" style="position:absolute;left:47955;top:14122;width:7905;height:247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" fillcolor="white [3212]" strokecolor="black [3213]" strokeweight="1.5pt">
                    <v:stroke dashstyle="dash" joinstyle="miter"/>
                    <v:textbox inset="0,0,0,0">
                      <w:txbxContent>
                        <w:p w:rsidR="001C160E" w:rsidRPr="00EE6B6C" w:rsidRDefault="001C160E" w:rsidP="001C160E">
                          <w:pPr>
                            <w:jc w:val="center"/>
                            <w:rPr>
                              <w:rFonts w:ascii="Garamond" w:hAnsi="Garamond"/>
                              <w:b/>
                              <w:color w:val="000000" w:themeColor="text1"/>
                              <w:sz w:val="20"/>
                              <w:szCs w:val="20"/>
                              <w:lang w:val="tr-TR"/>
                            </w:rPr>
                          </w:pPr>
                        </w:p>
                      </w:txbxContent>
                    </v:textbox>
                  </v:roundrect>
                  <v:roundrect id="Rounded Rectangle 45" o:spid="_x0000_s1052" style="position:absolute;left:47040;top:13614;width:7906;height:247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" fillcolor="white [3212]" strokecolor="black [3213]" strokeweight="1pt">
                    <v:stroke joinstyle="miter"/>
                    <v:textbox inset="0,0,0,0">
                      <w:txbxContent>
                        <w:p w:rsidR="001C160E" w:rsidRPr="00EE6B6C" w:rsidRDefault="001C160E" w:rsidP="001C160E">
                          <w:pPr>
                            <w:jc w:val="center"/>
                            <w:rPr>
                              <w:rFonts w:ascii="Garamond" w:hAnsi="Garamond"/>
                              <w:b/>
                              <w:color w:val="000000" w:themeColor="text1"/>
                              <w:sz w:val="20"/>
                              <w:szCs w:val="20"/>
                              <w:lang w:val="tr-TR"/>
                            </w:rPr>
                          </w:pPr>
                          <w:proofErr w:type="spellStart"/>
                          <w:r w:rsidRPr="00EE6B6C">
                            <w:rPr>
                              <w:rFonts w:ascii="Garamond" w:hAnsi="Garamond"/>
                              <w:b/>
                              <w:color w:val="000000" w:themeColor="text1"/>
                              <w:sz w:val="20"/>
                              <w:szCs w:val="20"/>
                              <w:lang w:val="tr-TR"/>
                            </w:rPr>
                            <w:t>Diplomatic</w:t>
                          </w:r>
                          <w:proofErr w:type="spellEnd"/>
                        </w:p>
                      </w:txbxContent>
                    </v:textbox>
                  </v:roundrect>
                  <v:shape id="Text Box 55" o:spid="_x0000_s1053" type="#_x0000_t202" style="position:absolute;left:36576;top:1117;width:9525;height:8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" fillcolor="white [3201]" strokeweight=".5pt">
                    <v:textbox inset="0,,0">
                      <w:txbxContent>
                        <w:p w:rsidR="001C160E" w:rsidRPr="00EE6B6C" w:rsidRDefault="001C160E" w:rsidP="001C160E">
                          <w:pPr>
                            <w:pStyle w:val="ListParagraph"/>
                            <w:numPr>
                              <w:ilvl w:val="0"/>
                              <w:numId w:val="3"/>
                            </w:numPr>
                            <w:ind w:left="284" w:hanging="142"/>
                            <w:rPr>
                              <w:rFonts w:ascii="Garamond" w:hAnsi="Garamond"/>
                              <w:sz w:val="20"/>
                              <w:szCs w:val="20"/>
                              <w:lang w:val="tr-TR"/>
                            </w:rPr>
                          </w:pPr>
                          <w:proofErr w:type="spellStart"/>
                          <w:r w:rsidRPr="00EE6B6C">
                            <w:rPr>
                              <w:rFonts w:ascii="Garamond" w:hAnsi="Garamond"/>
                              <w:sz w:val="20"/>
                              <w:szCs w:val="20"/>
                              <w:lang w:val="tr-TR"/>
                            </w:rPr>
                            <w:t>Technology</w:t>
                          </w:r>
                          <w:proofErr w:type="spellEnd"/>
                        </w:p>
                        <w:p w:rsidR="001C160E" w:rsidRPr="00EE6B6C" w:rsidRDefault="001C160E" w:rsidP="001C160E">
                          <w:pPr>
                            <w:pStyle w:val="ListParagraph"/>
                            <w:numPr>
                              <w:ilvl w:val="0"/>
                              <w:numId w:val="3"/>
                            </w:numPr>
                            <w:ind w:left="284" w:hanging="142"/>
                            <w:rPr>
                              <w:rFonts w:ascii="Garamond" w:hAnsi="Garamond"/>
                              <w:sz w:val="20"/>
                              <w:szCs w:val="20"/>
                              <w:lang w:val="tr-TR"/>
                            </w:rPr>
                          </w:pPr>
                          <w:proofErr w:type="spellStart"/>
                          <w:r w:rsidRPr="00EE6B6C">
                            <w:rPr>
                              <w:rFonts w:ascii="Garamond" w:hAnsi="Garamond"/>
                              <w:sz w:val="20"/>
                              <w:szCs w:val="20"/>
                              <w:lang w:val="tr-TR"/>
                            </w:rPr>
                            <w:t>Geography</w:t>
                          </w:r>
                          <w:proofErr w:type="spellEnd"/>
                        </w:p>
                        <w:p w:rsidR="001C160E" w:rsidRPr="00EE6B6C" w:rsidRDefault="001C160E" w:rsidP="001C160E">
                          <w:pPr>
                            <w:pStyle w:val="ListParagraph"/>
                            <w:numPr>
                              <w:ilvl w:val="0"/>
                              <w:numId w:val="3"/>
                            </w:numPr>
                            <w:ind w:left="284" w:hanging="142"/>
                            <w:rPr>
                              <w:rFonts w:ascii="Garamond" w:hAnsi="Garamond"/>
                              <w:sz w:val="20"/>
                              <w:szCs w:val="20"/>
                              <w:lang w:val="tr-TR"/>
                            </w:rPr>
                          </w:pPr>
                          <w:proofErr w:type="spellStart"/>
                          <w:r w:rsidRPr="00EE6B6C">
                            <w:rPr>
                              <w:rFonts w:ascii="Garamond" w:hAnsi="Garamond"/>
                              <w:sz w:val="20"/>
                              <w:szCs w:val="20"/>
                              <w:lang w:val="tr-TR"/>
                            </w:rPr>
                            <w:t>Logistics</w:t>
                          </w:r>
                          <w:proofErr w:type="spellEnd"/>
                        </w:p>
                        <w:p w:rsidR="001C160E" w:rsidRPr="00EE6B6C" w:rsidRDefault="001C160E" w:rsidP="001C160E">
                          <w:pPr>
                            <w:pStyle w:val="ListParagraph"/>
                            <w:numPr>
                              <w:ilvl w:val="0"/>
                              <w:numId w:val="3"/>
                            </w:numPr>
                            <w:ind w:left="284" w:hanging="142"/>
                            <w:rPr>
                              <w:rFonts w:ascii="Garamond" w:hAnsi="Garamond"/>
                              <w:sz w:val="20"/>
                              <w:szCs w:val="20"/>
                              <w:lang w:val="tr-TR"/>
                            </w:rPr>
                          </w:pPr>
                          <w:proofErr w:type="spellStart"/>
                          <w:r w:rsidRPr="00EE6B6C">
                            <w:rPr>
                              <w:rFonts w:ascii="Garamond" w:hAnsi="Garamond"/>
                              <w:sz w:val="20"/>
                              <w:szCs w:val="20"/>
                              <w:lang w:val="tr-TR"/>
                            </w:rPr>
                            <w:t>Doctrine</w:t>
                          </w:r>
                          <w:proofErr w:type="spellEnd"/>
                        </w:p>
                      </w:txbxContent>
                    </v:textbox>
                  </v:shape>
                  <v:shape id="Text Box 56" o:spid="_x0000_s1054" type="#_x0000_t202" style="position:absolute;left:9448;top:1016;width:9525;height:7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" fillcolor="white [3201]" strokeweight=".5pt">
                    <v:textbox inset="0,,0">
                      <w:txbxContent>
                        <w:p w:rsidR="001C160E" w:rsidRPr="00EE6B6C" w:rsidRDefault="001C160E" w:rsidP="001C160E">
                          <w:pPr>
                            <w:pStyle w:val="ListParagraph"/>
                            <w:numPr>
                              <w:ilvl w:val="0"/>
                              <w:numId w:val="3"/>
                            </w:numPr>
                            <w:ind w:left="284" w:hanging="142"/>
                            <w:rPr>
                              <w:rFonts w:ascii="Garamond" w:hAnsi="Garamond"/>
                              <w:sz w:val="20"/>
                              <w:szCs w:val="20"/>
                              <w:lang w:val="tr-TR"/>
                            </w:rPr>
                          </w:pPr>
                          <w:proofErr w:type="spellStart"/>
                          <w:r w:rsidRPr="00EE6B6C">
                            <w:rPr>
                              <w:rFonts w:ascii="Garamond" w:hAnsi="Garamond"/>
                              <w:sz w:val="20"/>
                              <w:szCs w:val="20"/>
                              <w:lang w:val="tr-TR"/>
                            </w:rPr>
                            <w:t>Adversary</w:t>
                          </w:r>
                          <w:proofErr w:type="spellEnd"/>
                        </w:p>
                        <w:p w:rsidR="001C160E" w:rsidRPr="00EE6B6C" w:rsidRDefault="001C160E" w:rsidP="001C160E">
                          <w:pPr>
                            <w:pStyle w:val="ListParagraph"/>
                            <w:numPr>
                              <w:ilvl w:val="0"/>
                              <w:numId w:val="3"/>
                            </w:numPr>
                            <w:ind w:left="284" w:hanging="142"/>
                            <w:rPr>
                              <w:rFonts w:ascii="Garamond" w:hAnsi="Garamond"/>
                              <w:sz w:val="20"/>
                              <w:szCs w:val="20"/>
                              <w:lang w:val="tr-TR"/>
                            </w:rPr>
                          </w:pPr>
                          <w:proofErr w:type="spellStart"/>
                          <w:r w:rsidRPr="00EE6B6C">
                            <w:rPr>
                              <w:rFonts w:ascii="Garamond" w:hAnsi="Garamond"/>
                              <w:sz w:val="20"/>
                              <w:szCs w:val="20"/>
                              <w:lang w:val="tr-TR"/>
                            </w:rPr>
                            <w:t>Complexity</w:t>
                          </w:r>
                          <w:proofErr w:type="spellEnd"/>
                        </w:p>
                        <w:p w:rsidR="001C160E" w:rsidRPr="00EE6B6C" w:rsidRDefault="001C160E" w:rsidP="001C160E">
                          <w:pPr>
                            <w:pStyle w:val="ListParagraph"/>
                            <w:numPr>
                              <w:ilvl w:val="0"/>
                              <w:numId w:val="3"/>
                            </w:numPr>
                            <w:ind w:left="284" w:hanging="142"/>
                            <w:rPr>
                              <w:rFonts w:ascii="Garamond" w:hAnsi="Garamond"/>
                              <w:sz w:val="20"/>
                              <w:szCs w:val="20"/>
                              <w:lang w:val="tr-TR"/>
                            </w:rPr>
                          </w:pPr>
                          <w:r w:rsidRPr="00EE6B6C">
                            <w:rPr>
                              <w:rFonts w:ascii="Garamond" w:hAnsi="Garamond"/>
                              <w:sz w:val="20"/>
                              <w:szCs w:val="20"/>
                              <w:lang w:val="tr-TR"/>
                            </w:rPr>
                            <w:t>Human</w:t>
                          </w:r>
                        </w:p>
                        <w:p w:rsidR="001C160E" w:rsidRPr="00EE6B6C" w:rsidRDefault="001C160E" w:rsidP="001C160E">
                          <w:pPr>
                            <w:pStyle w:val="ListParagraph"/>
                            <w:numPr>
                              <w:ilvl w:val="0"/>
                              <w:numId w:val="3"/>
                            </w:numPr>
                            <w:ind w:left="284" w:hanging="142"/>
                            <w:rPr>
                              <w:rFonts w:ascii="Garamond" w:hAnsi="Garamond"/>
                              <w:sz w:val="20"/>
                              <w:szCs w:val="20"/>
                              <w:lang w:val="tr-TR"/>
                            </w:rPr>
                          </w:pPr>
                          <w:proofErr w:type="spellStart"/>
                          <w:r w:rsidRPr="00EE6B6C">
                            <w:rPr>
                              <w:rFonts w:ascii="Garamond" w:hAnsi="Garamond"/>
                              <w:sz w:val="20"/>
                              <w:szCs w:val="20"/>
                              <w:lang w:val="tr-TR"/>
                            </w:rPr>
                            <w:t>Culture</w:t>
                          </w:r>
                          <w:proofErr w:type="spellEnd"/>
                        </w:p>
                      </w:txbxContent>
                    </v:textbox>
                  </v:shape>
                  <v:shape id="Straight Arrow Connector 57" o:spid="_x0000_s1055" type="#_x0000_t32" style="position:absolute;left:31191;top:5283;width:5238;height:200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" strokecolor="black [3213]" strokeweight="1.5pt">
                    <v:stroke endarrow="block" joinstyle="miter"/>
                  </v:shape>
                  <v:shape id="Straight Arrow Connector 58" o:spid="_x0000_s1056" type="#_x0000_t32" style="position:absolute;left:18897;top:5080;width:5334;height:21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" strokecolor="black [3213]" strokeweight="1.5pt">
                    <v:stroke endarrow="block" joinstyle="miter"/>
                  </v:shape>
                </v:group>
                <w10:anchorlock/>
              </v:group>
            </w:pict>
          </mc:Fallback>
        </mc:AlternateContent>
      </w:r>
    </w:p>
    <w:p w:rsidR="00F675EB" w:rsidRPr="00F675EB" w:rsidRDefault="00F675EB" w:rsidP="00A319F2">
      <w:pPr>
        <w:spacing w:after="120"/>
        <w:jc w:val="both"/>
        <w:rPr>
          <w:lang w:val="en-US"/>
        </w:rPr>
      </w:pPr>
      <w:r w:rsidRPr="00F675EB">
        <w:t xml:space="preserve">The levels are different in nature and they answer different questions. Policy answers to the question of “why and what”, while strategy seeks an answer for “how”; and operational/tactical levels do it. At the operational/tactical levels, operations can take infinite forms, from humanitarian aid to full conventional war. </w:t>
      </w:r>
    </w:p>
    <w:p w:rsidR="00F675EB" w:rsidRPr="00F675EB" w:rsidRDefault="00F675EB" w:rsidP="00A319F2">
      <w:pPr>
        <w:spacing w:after="120"/>
        <w:jc w:val="both"/>
        <w:rPr>
          <w:lang w:val="en-US"/>
        </w:rPr>
      </w:pPr>
      <w:r w:rsidRPr="00F675EB">
        <w:lastRenderedPageBreak/>
        <w:t>A good strategy is expected to be one in which all three components are tuned, that is, the means are sufficient to accomplish the ends through the designated ways. The most challenging part in this structure is to convert military power and other tools into political effect. It is extremely difficult because it requires an exceptional talent to determine which actions or which combination of different dimensions match policy ends. This is called strategy, and it ensures all levels function properly. It is more an art than science.  Despite huge advances in technology, there is no scientific method to determine how much military power- or other national powers- is enough or when balance is achieved. This largely depends on strategic sense and judgement of strategists. Another reason to why the strategy is so difficult is the fact that warfare or conflicts are very complex. War is “a function of interconnected variables” whose weights differs by the context and circumstances.</w:t>
      </w:r>
      <w:r w:rsidR="0011631F">
        <w:rPr>
          <w:lang w:val="en-US"/>
        </w:rPr>
        <w:t xml:space="preserve"> </w:t>
      </w:r>
      <w:r w:rsidRPr="00F675EB">
        <w:t xml:space="preserve">One scholar uses a “bridge” metaphor, name it as “strategy bridge” to explain the instrumentality function of the strategy. This bridge must operate in both ways; therefore, the strategist </w:t>
      </w:r>
      <w:r w:rsidR="0011631F" w:rsidRPr="00F675EB">
        <w:t>does</w:t>
      </w:r>
      <w:r w:rsidRPr="00F675EB">
        <w:t xml:space="preserve"> not just translate policy intentions to operations but also to adjust policy in the light of operations. This is done through constant negotiation </w:t>
      </w:r>
      <w:r w:rsidR="0011631F">
        <w:t>between levels and among the dimensions</w:t>
      </w:r>
      <w:r w:rsidRPr="00F675EB">
        <w:t xml:space="preserve">, by a civilian-military partnership. </w:t>
      </w:r>
      <w:r w:rsidR="0011631F">
        <w:t>I</w:t>
      </w:r>
      <w:r w:rsidR="0011631F" w:rsidRPr="00F675EB">
        <w:t xml:space="preserve">t is </w:t>
      </w:r>
      <w:r w:rsidR="0011631F">
        <w:t>u</w:t>
      </w:r>
      <w:r w:rsidRPr="00F675EB">
        <w:t xml:space="preserve">sually a committee process. </w:t>
      </w:r>
    </w:p>
    <w:p w:rsidR="00F675EB" w:rsidRPr="00F675EB" w:rsidRDefault="00F675EB" w:rsidP="00A319F2">
      <w:pPr>
        <w:spacing w:after="120"/>
        <w:jc w:val="both"/>
        <w:rPr>
          <w:lang w:val="en-US"/>
        </w:rPr>
      </w:pPr>
      <w:r w:rsidRPr="00F675EB">
        <w:t>There might be cases that military plays no part. Instead of direct use of force, sometimes, only the threat of force can provide the desired effects. But whether it is the leading component or not, military is indispensable in designing and executing strategy and grand strategy. For this reason, putting strategy in practice requires an appreciation for military power, what it can and cannot do, and how they can be linked to form operations and campaigns to achieve policy goals.</w:t>
      </w:r>
      <w:r w:rsidR="0011631F">
        <w:t xml:space="preserve"> </w:t>
      </w:r>
      <w:r w:rsidRPr="00F675EB">
        <w:t xml:space="preserve">Apart from non-military dimensions, which are economic, social, informational and diplomatic dimensions, as you can see in the slide, arguably, there are eight eternal factors of the strategy, namely </w:t>
      </w:r>
      <w:r w:rsidRPr="00F675EB">
        <w:rPr>
          <w:i/>
          <w:iCs/>
        </w:rPr>
        <w:t>adversary, complexity, human, culture, technology, geography, logistics</w:t>
      </w:r>
      <w:r w:rsidRPr="00F675EB">
        <w:t xml:space="preserve"> and </w:t>
      </w:r>
      <w:r w:rsidRPr="00F675EB">
        <w:rPr>
          <w:i/>
          <w:iCs/>
        </w:rPr>
        <w:t>doctrine,</w:t>
      </w:r>
      <w:r w:rsidRPr="00F675EB">
        <w:t xml:space="preserve"> which needs to be taken into account and are valid for all conflicts, whereas their relative weights depend on the context of each specific case.</w:t>
      </w:r>
    </w:p>
    <w:p w:rsidR="00F675EB" w:rsidRPr="00F675EB" w:rsidRDefault="00F675EB" w:rsidP="00A319F2">
      <w:pPr>
        <w:spacing w:after="120"/>
        <w:jc w:val="both"/>
        <w:rPr>
          <w:lang w:val="en-US"/>
        </w:rPr>
      </w:pPr>
      <w:r w:rsidRPr="00F675EB">
        <w:t xml:space="preserve">I would like to draw your attention that whether we aware of strategic theory and we plan our activities through these principles or not, this mechanism works. Every conflict has different dimensions. Fewer dimensions might be in action in a limited operation while all dimensions and factors are in full use in a major conflict. </w:t>
      </w:r>
    </w:p>
    <w:p w:rsidR="00F675EB" w:rsidRDefault="00F675EB" w:rsidP="00A319F2">
      <w:pPr>
        <w:spacing w:after="120"/>
        <w:jc w:val="both"/>
        <w:rPr>
          <w:lang w:val="en-US"/>
        </w:rPr>
      </w:pPr>
      <w:r w:rsidRPr="00F675EB">
        <w:rPr>
          <w:lang w:val="en-US"/>
        </w:rPr>
        <w:t>So</w:t>
      </w:r>
      <w:r w:rsidR="0011631F">
        <w:rPr>
          <w:lang w:val="en-US"/>
        </w:rPr>
        <w:t>,</w:t>
      </w:r>
      <w:r w:rsidRPr="00F675EB">
        <w:rPr>
          <w:lang w:val="en-US"/>
        </w:rPr>
        <w:t xml:space="preserve"> if we go back to hybrid warfare and want to see where it falls under the realm of strategy, I claim that hybrid warfare was mainly about operational and tactical levels until 2014. Only after Russia’s annexation of Crimea that defense community began to incorporate other dimensions. However, this time the focus was rather on informational dimension, which means that hybrid warfare is usually seen as a variant of propaganda, psychological and information operations.</w:t>
      </w:r>
      <w:r w:rsidR="0011631F">
        <w:rPr>
          <w:lang w:val="en-US"/>
        </w:rPr>
        <w:t xml:space="preserve"> </w:t>
      </w:r>
      <w:r w:rsidRPr="00F675EB">
        <w:rPr>
          <w:lang w:val="en-US"/>
        </w:rPr>
        <w:t xml:space="preserve">I believe that </w:t>
      </w:r>
      <w:r w:rsidR="0011631F">
        <w:rPr>
          <w:lang w:val="en-US"/>
        </w:rPr>
        <w:t>w</w:t>
      </w:r>
      <w:r w:rsidRPr="00F675EB">
        <w:rPr>
          <w:lang w:val="en-US"/>
        </w:rPr>
        <w:t xml:space="preserve">ar is war that you can conduct in many different ways. What is required is to have a holistic vision of the strategic context and the adaptability to meet unique challenges of the day through the use of all instruments of grand strategy. </w:t>
      </w:r>
      <w:r w:rsidR="0011631F">
        <w:rPr>
          <w:lang w:val="en-US"/>
        </w:rPr>
        <w:t>As mentioned, a</w:t>
      </w:r>
      <w:r w:rsidRPr="00F675EB">
        <w:rPr>
          <w:lang w:val="en-US"/>
        </w:rPr>
        <w:t xml:space="preserve">t the operational and tactical level, </w:t>
      </w:r>
      <w:r w:rsidR="0011631F">
        <w:rPr>
          <w:lang w:val="en-US"/>
        </w:rPr>
        <w:t>operations can take infinite forms.</w:t>
      </w:r>
      <w:r w:rsidRPr="00F675EB">
        <w:rPr>
          <w:lang w:val="en-US"/>
        </w:rPr>
        <w:t xml:space="preserve"> </w:t>
      </w:r>
      <w:r w:rsidR="0011631F">
        <w:rPr>
          <w:lang w:val="en-US"/>
        </w:rPr>
        <w:t>g</w:t>
      </w:r>
      <w:r w:rsidRPr="00F675EB">
        <w:rPr>
          <w:lang w:val="en-US"/>
        </w:rPr>
        <w:t xml:space="preserve">iven that every challenge is unique in many important details, they must first be assessed at the level of grand strategy. If it is decided that the challenge requires a military reaction, then grand strategy must employ military instrument tailored against that specific challenge.  </w:t>
      </w:r>
    </w:p>
    <w:p w:rsidR="00540094" w:rsidRPr="00F675EB" w:rsidRDefault="00540094" w:rsidP="00A319F2">
      <w:pPr>
        <w:spacing w:after="120"/>
        <w:jc w:val="both"/>
        <w:rPr>
          <w:b/>
          <w:lang w:val="en-US"/>
        </w:rPr>
      </w:pPr>
      <w:r w:rsidRPr="00540094">
        <w:rPr>
          <w:b/>
          <w:lang w:val="en-US"/>
        </w:rPr>
        <w:t>Recommendations and Implications for Europe</w:t>
      </w:r>
    </w:p>
    <w:p w:rsidR="00540094" w:rsidRDefault="00F675EB" w:rsidP="00A319F2">
      <w:pPr>
        <w:spacing w:after="120"/>
        <w:jc w:val="both"/>
      </w:pPr>
      <w:r w:rsidRPr="00F675EB">
        <w:lastRenderedPageBreak/>
        <w:t xml:space="preserve">So far, </w:t>
      </w:r>
      <w:r w:rsidR="00540094">
        <w:t>the right perspective that is believed to adopted for</w:t>
      </w:r>
      <w:r w:rsidRPr="00F675EB">
        <w:t xml:space="preserve"> approach</w:t>
      </w:r>
      <w:r w:rsidR="00540094">
        <w:t>ing</w:t>
      </w:r>
      <w:r w:rsidRPr="00F675EB">
        <w:t xml:space="preserve"> to the warfare and conflicts</w:t>
      </w:r>
      <w:r w:rsidR="00540094">
        <w:t xml:space="preserve"> is summarized.</w:t>
      </w:r>
      <w:r w:rsidRPr="00F675EB">
        <w:t xml:space="preserve"> </w:t>
      </w:r>
      <w:r w:rsidR="00540094">
        <w:t xml:space="preserve">In this section, </w:t>
      </w:r>
      <w:r w:rsidR="00540094" w:rsidRPr="00F675EB">
        <w:t>some advises and implications</w:t>
      </w:r>
      <w:r w:rsidR="00540094">
        <w:t xml:space="preserve"> for Europe are provided c</w:t>
      </w:r>
      <w:r w:rsidRPr="00F675EB">
        <w:t xml:space="preserve">onsidering the current security and defence posture of EU. I would like to start by pointing to the need for a change in the defence mentality especially of policy makers and key decision makers. </w:t>
      </w:r>
    </w:p>
    <w:p w:rsidR="00F675EB" w:rsidRPr="00F675EB" w:rsidRDefault="00540094" w:rsidP="00A319F2">
      <w:pPr>
        <w:spacing w:after="120"/>
        <w:jc w:val="both"/>
      </w:pPr>
      <w:r>
        <w:t>There is a</w:t>
      </w:r>
      <w:r w:rsidR="00912DB7">
        <w:t xml:space="preserve"> shocking</w:t>
      </w:r>
      <w:r>
        <w:t xml:space="preserve"> </w:t>
      </w:r>
      <w:proofErr w:type="spellStart"/>
      <w:r>
        <w:t>Youtube</w:t>
      </w:r>
      <w:proofErr w:type="spellEnd"/>
      <w:r>
        <w:t xml:space="preserve"> video</w:t>
      </w:r>
      <w:r w:rsidR="00C84AB5">
        <w:t xml:space="preserve"> </w:t>
      </w:r>
      <w:r w:rsidR="00912DB7">
        <w:t>where</w:t>
      </w:r>
      <w:r w:rsidR="00C84AB5">
        <w:t xml:space="preserve"> </w:t>
      </w:r>
      <w:r w:rsidR="00F675EB" w:rsidRPr="00F675EB">
        <w:t>General Wesley Clark</w:t>
      </w:r>
      <w:r w:rsidR="00C84AB5">
        <w:t>,</w:t>
      </w:r>
      <w:r w:rsidR="00F675EB" w:rsidRPr="00F675EB">
        <w:t xml:space="preserve"> </w:t>
      </w:r>
      <w:r w:rsidR="00C84AB5">
        <w:t>t</w:t>
      </w:r>
      <w:r w:rsidR="00F675EB" w:rsidRPr="00F675EB">
        <w:t>hen Chief of Staff, Head of Armed Forces of US</w:t>
      </w:r>
      <w:r w:rsidR="00C84AB5">
        <w:t xml:space="preserve">, explains how </w:t>
      </w:r>
      <w:r w:rsidR="00912DB7">
        <w:t>US made the decision to make a war against Iraq and seven other countries in Middle East.</w:t>
      </w:r>
      <w:r w:rsidR="00F675EB" w:rsidRPr="00F675EB">
        <w:t xml:space="preserve"> Firstly, it is very surprising that </w:t>
      </w:r>
      <w:r w:rsidR="00912DB7">
        <w:t>General Clark</w:t>
      </w:r>
      <w:r w:rsidR="00F675EB" w:rsidRPr="00F675EB">
        <w:t xml:space="preserve"> was not involved in decision-making process. </w:t>
      </w:r>
      <w:r w:rsidR="00912DB7">
        <w:t>Secondly, t</w:t>
      </w:r>
      <w:r w:rsidR="00F675EB" w:rsidRPr="00F675EB">
        <w:t xml:space="preserve">his is a very good example to the complete loss of strategy, of which we are still experiencing dire consequences in Afghanistan and Middle East, even in Africa. And history is full of these examples. Was the war against Afghanistan and Iraq the best option for US to eliminate terrorism? </w:t>
      </w:r>
      <w:r w:rsidR="00912DB7">
        <w:t>I don’t think so</w:t>
      </w:r>
      <w:r w:rsidR="00F675EB" w:rsidRPr="00F675EB">
        <w:t>.</w:t>
      </w:r>
      <w:r w:rsidR="00912DB7">
        <w:t xml:space="preserve"> </w:t>
      </w:r>
      <w:r w:rsidR="00F675EB" w:rsidRPr="00F675EB">
        <w:t xml:space="preserve">General Clark’s </w:t>
      </w:r>
      <w:proofErr w:type="gramStart"/>
      <w:r w:rsidR="00F675EB" w:rsidRPr="00F675EB">
        <w:t>says</w:t>
      </w:r>
      <w:proofErr w:type="gramEnd"/>
      <w:r w:rsidR="00F675EB" w:rsidRPr="00F675EB">
        <w:t xml:space="preserve"> “if the only tool you have is a hammer, every problem has to look like a nail.” Of course, US had many tools other than military, the problem was decision-makers at that time were not aware of that. As I mentioned, it requires exceptional talent to determine which tactical actions match policy ends. Unfortunately, in democracies, politicians and decision-makers, in general, do not have required appreciation of strategy-making. </w:t>
      </w:r>
    </w:p>
    <w:p w:rsidR="00F675EB" w:rsidRPr="00F675EB" w:rsidRDefault="00F675EB" w:rsidP="00A319F2">
      <w:pPr>
        <w:spacing w:after="120"/>
        <w:jc w:val="both"/>
        <w:rPr>
          <w:lang w:val="en-US"/>
        </w:rPr>
      </w:pPr>
      <w:r w:rsidRPr="00F675EB">
        <w:t>Of course, the change is needed not only in the mentality, but also in the structure. It doesn’t necessarily requires adding a new layer or a new institution. It is more about how different existing components work better together. Recently EU has taken some important steps, like PESCO and EDF, whose main aim is to</w:t>
      </w:r>
      <w:r w:rsidRPr="00F675EB">
        <w:rPr>
          <w:lang w:val="en-US"/>
        </w:rPr>
        <w:t xml:space="preserve"> jointly develop defense capabilities, and it is very important, but I think is still </w:t>
      </w:r>
      <w:r w:rsidRPr="00F675EB">
        <w:t>about increasing tactical capacities. Again, strategic and policy levels are neglected.</w:t>
      </w:r>
    </w:p>
    <w:p w:rsidR="00F675EB" w:rsidRPr="00F675EB" w:rsidRDefault="00F675EB" w:rsidP="00A319F2">
      <w:pPr>
        <w:spacing w:after="120"/>
        <w:jc w:val="both"/>
        <w:rPr>
          <w:lang w:val="en-US"/>
        </w:rPr>
      </w:pPr>
      <w:r w:rsidRPr="00F675EB">
        <w:t xml:space="preserve">I believe, EU needs a committee supported by intelligence and </w:t>
      </w:r>
      <w:r w:rsidR="00912DB7" w:rsidRPr="00F675EB">
        <w:t>high-quality</w:t>
      </w:r>
      <w:r w:rsidRPr="00F675EB">
        <w:t xml:space="preserve"> staff, whose function is to convert EU’s defence policies to actions, or vice versa, to ensure that tactical deeds are tuned with these policies. To be able to do that, this committee should have a cross-departmental ability to work in collaboration with EU institutions in other dimensions. The key issue here is to have ability to handle cross-cutting issues, because the silo thinking or some say, stove piping is the current biggest challenge of EU structure.  In fact, External Action Service is a good candidate to assume this responsibility, as many of its current tasks overlap with the committee proposed here. But it should be transformed to a service that can carry out this bridge function between policy and means, and that have an ability to better collaborate with other dimensions. </w:t>
      </w:r>
    </w:p>
    <w:p w:rsidR="00F675EB" w:rsidRPr="00F675EB" w:rsidRDefault="00F675EB" w:rsidP="00A319F2">
      <w:pPr>
        <w:spacing w:after="120"/>
        <w:jc w:val="both"/>
        <w:rPr>
          <w:lang w:val="en-US"/>
        </w:rPr>
      </w:pPr>
      <w:r w:rsidRPr="00F675EB">
        <w:t xml:space="preserve">When it comes to NATO-EU </w:t>
      </w:r>
      <w:r w:rsidR="00912DB7" w:rsidRPr="00F675EB">
        <w:t>relations;</w:t>
      </w:r>
      <w:r w:rsidRPr="00F675EB">
        <w:t xml:space="preserve"> as many analysts suggested, I support to idea that NATO and EU could be complementary to each other as NATO is mainly a military organization focused on collective defence and EU has capabilities in other dimensions. However, if EU can transform itself and ha</w:t>
      </w:r>
      <w:r w:rsidR="00912DB7">
        <w:t>s</w:t>
      </w:r>
      <w:r w:rsidRPr="00F675EB">
        <w:t xml:space="preserve"> this working mechanism from policy to tactical level, which balance the essential components of strategy</w:t>
      </w:r>
      <w:r w:rsidR="00912DB7">
        <w:t>;</w:t>
      </w:r>
      <w:r w:rsidRPr="00F675EB">
        <w:t xml:space="preserve"> NATO</w:t>
      </w:r>
      <w:r w:rsidR="00912DB7">
        <w:t xml:space="preserve"> </w:t>
      </w:r>
      <w:r w:rsidRPr="00F675EB">
        <w:t xml:space="preserve">would become a major part of </w:t>
      </w:r>
      <w:r w:rsidR="00912DB7">
        <w:t>EU’s</w:t>
      </w:r>
      <w:r w:rsidRPr="00F675EB">
        <w:t xml:space="preserve"> military tool, rather than an alliance that EU based all its defence on. As NATO-EU complementary relationship goes on, EU </w:t>
      </w:r>
      <w:r w:rsidR="00912DB7">
        <w:t>c</w:t>
      </w:r>
      <w:r w:rsidRPr="00F675EB">
        <w:t>ould keep on improving its defence posture through crisis management operations, such as in Mali and Bosnia. Because these operations are currently conducted on ad hoc mechanisms rather than well-designed structure.</w:t>
      </w:r>
    </w:p>
    <w:p w:rsidR="00F675EB" w:rsidRPr="00F675EB" w:rsidRDefault="00F675EB" w:rsidP="00A319F2">
      <w:pPr>
        <w:spacing w:after="120"/>
        <w:jc w:val="both"/>
        <w:rPr>
          <w:lang w:val="en-US"/>
        </w:rPr>
      </w:pPr>
      <w:r w:rsidRPr="00F675EB">
        <w:t>With the same logic, if succeeded in designing and institutionalizing its defence posture, EU can and should create its own regular army as well, beginning with military headquarters like NATO’s SHAPE</w:t>
      </w:r>
      <w:r w:rsidR="00912DB7">
        <w:t>.</w:t>
      </w:r>
      <w:r w:rsidRPr="00F675EB">
        <w:t xml:space="preserve"> I believe, a European Army wouldn’t conflict with NATO. </w:t>
      </w:r>
      <w:r w:rsidR="00912DB7">
        <w:t xml:space="preserve">Because </w:t>
      </w:r>
      <w:r w:rsidRPr="00F675EB">
        <w:t xml:space="preserve">NATO, </w:t>
      </w:r>
      <w:r w:rsidR="00912DB7">
        <w:lastRenderedPageBreak/>
        <w:t xml:space="preserve">especially </w:t>
      </w:r>
      <w:r w:rsidRPr="00F675EB">
        <w:t>US would prefer a stronger EU in that sense to ease the burden on its shoulders.</w:t>
      </w:r>
      <w:r w:rsidR="00912DB7">
        <w:t xml:space="preserve"> </w:t>
      </w:r>
      <w:r w:rsidRPr="00F675EB">
        <w:t>There might be some concerns regarding the cost of such an army, but I do not think it will cause a considerable cost as member states have already national forces perform in accordance with NATO standards.</w:t>
      </w:r>
      <w:r w:rsidR="00912DB7">
        <w:t xml:space="preserve"> Apart from all, EU definitely needs its own army if it wants to be global actor, in other words if it wants to get its strategic autonomy. </w:t>
      </w:r>
    </w:p>
    <w:p w:rsidR="00F675EB" w:rsidRPr="00F675EB" w:rsidRDefault="00912DB7" w:rsidP="00A319F2">
      <w:pPr>
        <w:spacing w:after="120"/>
        <w:jc w:val="both"/>
        <w:rPr>
          <w:lang w:val="en-US"/>
        </w:rPr>
      </w:pPr>
      <w:r>
        <w:t>Last but not least,</w:t>
      </w:r>
      <w:r w:rsidR="00F675EB" w:rsidRPr="00F675EB">
        <w:t xml:space="preserve"> </w:t>
      </w:r>
      <w:r>
        <w:t>a</w:t>
      </w:r>
      <w:r w:rsidR="00F675EB" w:rsidRPr="00F675EB">
        <w:t xml:space="preserve">ll recommendations explained here depends one important </w:t>
      </w:r>
      <w:r>
        <w:t>fact</w:t>
      </w:r>
      <w:r w:rsidR="00F675EB" w:rsidRPr="00F675EB">
        <w:t>,</w:t>
      </w:r>
      <w:r>
        <w:t xml:space="preserve"> which is</w:t>
      </w:r>
      <w:r w:rsidR="00F675EB" w:rsidRPr="00F675EB">
        <w:t xml:space="preserve"> “EU members’ willingness to see EU as a Global Actor” in their sincere thoughts. I personally believe there is no other way for EU members than to build a sound defence and security structure. But there is </w:t>
      </w:r>
      <w:r>
        <w:t>much</w:t>
      </w:r>
      <w:r w:rsidR="00F675EB" w:rsidRPr="00F675EB">
        <w:t xml:space="preserve"> to do, to persuade policy makers and populations</w:t>
      </w:r>
      <w:r>
        <w:t xml:space="preserve"> of EU member states.</w:t>
      </w:r>
    </w:p>
    <w:p w:rsidR="00F675EB" w:rsidRPr="00F675EB" w:rsidRDefault="00F675EB" w:rsidP="00A319F2">
      <w:pPr>
        <w:spacing w:after="120"/>
        <w:jc w:val="both"/>
        <w:rPr>
          <w:lang w:val="en-US"/>
        </w:rPr>
      </w:pPr>
    </w:p>
    <w:sectPr w:rsidR="00F675EB" w:rsidRPr="00F675EB" w:rsidSect="00F675E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4C2F" w:rsidRDefault="00F34C2F" w:rsidP="00A63D8E">
      <w:r>
        <w:separator/>
      </w:r>
    </w:p>
  </w:endnote>
  <w:endnote w:type="continuationSeparator" w:id="0">
    <w:p w:rsidR="00F34C2F" w:rsidRDefault="00F34C2F" w:rsidP="00A63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4C2F" w:rsidRDefault="00F34C2F" w:rsidP="00A63D8E">
      <w:r>
        <w:separator/>
      </w:r>
    </w:p>
  </w:footnote>
  <w:footnote w:type="continuationSeparator" w:id="0">
    <w:p w:rsidR="00F34C2F" w:rsidRDefault="00F34C2F" w:rsidP="00A63D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2315A"/>
    <w:multiLevelType w:val="hybridMultilevel"/>
    <w:tmpl w:val="11F06AD8"/>
    <w:lvl w:ilvl="0" w:tplc="7D0CA8B6">
      <w:start w:val="1"/>
      <w:numFmt w:val="bullet"/>
      <w:lvlText w:val=""/>
      <w:lvlJc w:val="left"/>
      <w:pPr>
        <w:tabs>
          <w:tab w:val="num" w:pos="720"/>
        </w:tabs>
        <w:ind w:left="720" w:hanging="360"/>
      </w:pPr>
      <w:rPr>
        <w:rFonts w:ascii="Symbol" w:hAnsi="Symbol" w:hint="default"/>
      </w:rPr>
    </w:lvl>
    <w:lvl w:ilvl="1" w:tplc="EC1EC52C" w:tentative="1">
      <w:start w:val="1"/>
      <w:numFmt w:val="bullet"/>
      <w:lvlText w:val=""/>
      <w:lvlJc w:val="left"/>
      <w:pPr>
        <w:tabs>
          <w:tab w:val="num" w:pos="1440"/>
        </w:tabs>
        <w:ind w:left="1440" w:hanging="360"/>
      </w:pPr>
      <w:rPr>
        <w:rFonts w:ascii="Symbol" w:hAnsi="Symbol" w:hint="default"/>
      </w:rPr>
    </w:lvl>
    <w:lvl w:ilvl="2" w:tplc="CEE6FE50" w:tentative="1">
      <w:start w:val="1"/>
      <w:numFmt w:val="bullet"/>
      <w:lvlText w:val=""/>
      <w:lvlJc w:val="left"/>
      <w:pPr>
        <w:tabs>
          <w:tab w:val="num" w:pos="2160"/>
        </w:tabs>
        <w:ind w:left="2160" w:hanging="360"/>
      </w:pPr>
      <w:rPr>
        <w:rFonts w:ascii="Symbol" w:hAnsi="Symbol" w:hint="default"/>
      </w:rPr>
    </w:lvl>
    <w:lvl w:ilvl="3" w:tplc="0B96C7F2" w:tentative="1">
      <w:start w:val="1"/>
      <w:numFmt w:val="bullet"/>
      <w:lvlText w:val=""/>
      <w:lvlJc w:val="left"/>
      <w:pPr>
        <w:tabs>
          <w:tab w:val="num" w:pos="2880"/>
        </w:tabs>
        <w:ind w:left="2880" w:hanging="360"/>
      </w:pPr>
      <w:rPr>
        <w:rFonts w:ascii="Symbol" w:hAnsi="Symbol" w:hint="default"/>
      </w:rPr>
    </w:lvl>
    <w:lvl w:ilvl="4" w:tplc="48484D46" w:tentative="1">
      <w:start w:val="1"/>
      <w:numFmt w:val="bullet"/>
      <w:lvlText w:val=""/>
      <w:lvlJc w:val="left"/>
      <w:pPr>
        <w:tabs>
          <w:tab w:val="num" w:pos="3600"/>
        </w:tabs>
        <w:ind w:left="3600" w:hanging="360"/>
      </w:pPr>
      <w:rPr>
        <w:rFonts w:ascii="Symbol" w:hAnsi="Symbol" w:hint="default"/>
      </w:rPr>
    </w:lvl>
    <w:lvl w:ilvl="5" w:tplc="F7D8CE5C" w:tentative="1">
      <w:start w:val="1"/>
      <w:numFmt w:val="bullet"/>
      <w:lvlText w:val=""/>
      <w:lvlJc w:val="left"/>
      <w:pPr>
        <w:tabs>
          <w:tab w:val="num" w:pos="4320"/>
        </w:tabs>
        <w:ind w:left="4320" w:hanging="360"/>
      </w:pPr>
      <w:rPr>
        <w:rFonts w:ascii="Symbol" w:hAnsi="Symbol" w:hint="default"/>
      </w:rPr>
    </w:lvl>
    <w:lvl w:ilvl="6" w:tplc="388CAC0E" w:tentative="1">
      <w:start w:val="1"/>
      <w:numFmt w:val="bullet"/>
      <w:lvlText w:val=""/>
      <w:lvlJc w:val="left"/>
      <w:pPr>
        <w:tabs>
          <w:tab w:val="num" w:pos="5040"/>
        </w:tabs>
        <w:ind w:left="5040" w:hanging="360"/>
      </w:pPr>
      <w:rPr>
        <w:rFonts w:ascii="Symbol" w:hAnsi="Symbol" w:hint="default"/>
      </w:rPr>
    </w:lvl>
    <w:lvl w:ilvl="7" w:tplc="449A5154" w:tentative="1">
      <w:start w:val="1"/>
      <w:numFmt w:val="bullet"/>
      <w:lvlText w:val=""/>
      <w:lvlJc w:val="left"/>
      <w:pPr>
        <w:tabs>
          <w:tab w:val="num" w:pos="5760"/>
        </w:tabs>
        <w:ind w:left="5760" w:hanging="360"/>
      </w:pPr>
      <w:rPr>
        <w:rFonts w:ascii="Symbol" w:hAnsi="Symbol" w:hint="default"/>
      </w:rPr>
    </w:lvl>
    <w:lvl w:ilvl="8" w:tplc="638429A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89F640A"/>
    <w:multiLevelType w:val="hybridMultilevel"/>
    <w:tmpl w:val="6424539A"/>
    <w:lvl w:ilvl="0" w:tplc="BA94607E">
      <w:start w:val="1"/>
      <w:numFmt w:val="bullet"/>
      <w:lvlText w:val=""/>
      <w:lvlJc w:val="left"/>
      <w:pPr>
        <w:tabs>
          <w:tab w:val="num" w:pos="720"/>
        </w:tabs>
        <w:ind w:left="720" w:hanging="360"/>
      </w:pPr>
      <w:rPr>
        <w:rFonts w:ascii="Symbol" w:hAnsi="Symbol" w:hint="default"/>
      </w:rPr>
    </w:lvl>
    <w:lvl w:ilvl="1" w:tplc="2976DC3E" w:tentative="1">
      <w:start w:val="1"/>
      <w:numFmt w:val="bullet"/>
      <w:lvlText w:val=""/>
      <w:lvlJc w:val="left"/>
      <w:pPr>
        <w:tabs>
          <w:tab w:val="num" w:pos="1440"/>
        </w:tabs>
        <w:ind w:left="1440" w:hanging="360"/>
      </w:pPr>
      <w:rPr>
        <w:rFonts w:ascii="Symbol" w:hAnsi="Symbol" w:hint="default"/>
      </w:rPr>
    </w:lvl>
    <w:lvl w:ilvl="2" w:tplc="E440234A" w:tentative="1">
      <w:start w:val="1"/>
      <w:numFmt w:val="bullet"/>
      <w:lvlText w:val=""/>
      <w:lvlJc w:val="left"/>
      <w:pPr>
        <w:tabs>
          <w:tab w:val="num" w:pos="2160"/>
        </w:tabs>
        <w:ind w:left="2160" w:hanging="360"/>
      </w:pPr>
      <w:rPr>
        <w:rFonts w:ascii="Symbol" w:hAnsi="Symbol" w:hint="default"/>
      </w:rPr>
    </w:lvl>
    <w:lvl w:ilvl="3" w:tplc="17268A16" w:tentative="1">
      <w:start w:val="1"/>
      <w:numFmt w:val="bullet"/>
      <w:lvlText w:val=""/>
      <w:lvlJc w:val="left"/>
      <w:pPr>
        <w:tabs>
          <w:tab w:val="num" w:pos="2880"/>
        </w:tabs>
        <w:ind w:left="2880" w:hanging="360"/>
      </w:pPr>
      <w:rPr>
        <w:rFonts w:ascii="Symbol" w:hAnsi="Symbol" w:hint="default"/>
      </w:rPr>
    </w:lvl>
    <w:lvl w:ilvl="4" w:tplc="FBEE9366" w:tentative="1">
      <w:start w:val="1"/>
      <w:numFmt w:val="bullet"/>
      <w:lvlText w:val=""/>
      <w:lvlJc w:val="left"/>
      <w:pPr>
        <w:tabs>
          <w:tab w:val="num" w:pos="3600"/>
        </w:tabs>
        <w:ind w:left="3600" w:hanging="360"/>
      </w:pPr>
      <w:rPr>
        <w:rFonts w:ascii="Symbol" w:hAnsi="Symbol" w:hint="default"/>
      </w:rPr>
    </w:lvl>
    <w:lvl w:ilvl="5" w:tplc="354E76F0" w:tentative="1">
      <w:start w:val="1"/>
      <w:numFmt w:val="bullet"/>
      <w:lvlText w:val=""/>
      <w:lvlJc w:val="left"/>
      <w:pPr>
        <w:tabs>
          <w:tab w:val="num" w:pos="4320"/>
        </w:tabs>
        <w:ind w:left="4320" w:hanging="360"/>
      </w:pPr>
      <w:rPr>
        <w:rFonts w:ascii="Symbol" w:hAnsi="Symbol" w:hint="default"/>
      </w:rPr>
    </w:lvl>
    <w:lvl w:ilvl="6" w:tplc="6C66FA70" w:tentative="1">
      <w:start w:val="1"/>
      <w:numFmt w:val="bullet"/>
      <w:lvlText w:val=""/>
      <w:lvlJc w:val="left"/>
      <w:pPr>
        <w:tabs>
          <w:tab w:val="num" w:pos="5040"/>
        </w:tabs>
        <w:ind w:left="5040" w:hanging="360"/>
      </w:pPr>
      <w:rPr>
        <w:rFonts w:ascii="Symbol" w:hAnsi="Symbol" w:hint="default"/>
      </w:rPr>
    </w:lvl>
    <w:lvl w:ilvl="7" w:tplc="35DCA10C" w:tentative="1">
      <w:start w:val="1"/>
      <w:numFmt w:val="bullet"/>
      <w:lvlText w:val=""/>
      <w:lvlJc w:val="left"/>
      <w:pPr>
        <w:tabs>
          <w:tab w:val="num" w:pos="5760"/>
        </w:tabs>
        <w:ind w:left="5760" w:hanging="360"/>
      </w:pPr>
      <w:rPr>
        <w:rFonts w:ascii="Symbol" w:hAnsi="Symbol" w:hint="default"/>
      </w:rPr>
    </w:lvl>
    <w:lvl w:ilvl="8" w:tplc="E2241C5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6160192"/>
    <w:multiLevelType w:val="hybridMultilevel"/>
    <w:tmpl w:val="DAC8A9E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grammar="clean"/>
  <w:defaultTabStop w:val="68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5EB"/>
    <w:rsid w:val="00046042"/>
    <w:rsid w:val="0011631F"/>
    <w:rsid w:val="001C160E"/>
    <w:rsid w:val="00540094"/>
    <w:rsid w:val="005407DE"/>
    <w:rsid w:val="007009B0"/>
    <w:rsid w:val="0073509C"/>
    <w:rsid w:val="00912DB7"/>
    <w:rsid w:val="009A45BD"/>
    <w:rsid w:val="00A319F2"/>
    <w:rsid w:val="00A33DB2"/>
    <w:rsid w:val="00A43179"/>
    <w:rsid w:val="00A63D8E"/>
    <w:rsid w:val="00B13EB5"/>
    <w:rsid w:val="00C84AB5"/>
    <w:rsid w:val="00CA7169"/>
    <w:rsid w:val="00CF184C"/>
    <w:rsid w:val="00E035A7"/>
    <w:rsid w:val="00F34C2F"/>
    <w:rsid w:val="00F67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5F5B22B"/>
  <w14:defaultImageDpi w14:val="32767"/>
  <w15:chartTrackingRefBased/>
  <w15:docId w15:val="{0BA0A8E6-D85F-DB47-9FB5-46F205555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60E"/>
    <w:pPr>
      <w:ind w:left="720"/>
      <w:contextualSpacing/>
    </w:pPr>
    <w:rPr>
      <w:rFonts w:ascii="Times New Roman" w:eastAsiaTheme="minorEastAsia"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55175">
      <w:bodyDiv w:val="1"/>
      <w:marLeft w:val="0"/>
      <w:marRight w:val="0"/>
      <w:marTop w:val="0"/>
      <w:marBottom w:val="0"/>
      <w:divBdr>
        <w:top w:val="none" w:sz="0" w:space="0" w:color="auto"/>
        <w:left w:val="none" w:sz="0" w:space="0" w:color="auto"/>
        <w:bottom w:val="none" w:sz="0" w:space="0" w:color="auto"/>
        <w:right w:val="none" w:sz="0" w:space="0" w:color="auto"/>
      </w:divBdr>
    </w:div>
    <w:div w:id="79720895">
      <w:bodyDiv w:val="1"/>
      <w:marLeft w:val="0"/>
      <w:marRight w:val="0"/>
      <w:marTop w:val="0"/>
      <w:marBottom w:val="0"/>
      <w:divBdr>
        <w:top w:val="none" w:sz="0" w:space="0" w:color="auto"/>
        <w:left w:val="none" w:sz="0" w:space="0" w:color="auto"/>
        <w:bottom w:val="none" w:sz="0" w:space="0" w:color="auto"/>
        <w:right w:val="none" w:sz="0" w:space="0" w:color="auto"/>
      </w:divBdr>
    </w:div>
    <w:div w:id="257369858">
      <w:bodyDiv w:val="1"/>
      <w:marLeft w:val="0"/>
      <w:marRight w:val="0"/>
      <w:marTop w:val="0"/>
      <w:marBottom w:val="0"/>
      <w:divBdr>
        <w:top w:val="none" w:sz="0" w:space="0" w:color="auto"/>
        <w:left w:val="none" w:sz="0" w:space="0" w:color="auto"/>
        <w:bottom w:val="none" w:sz="0" w:space="0" w:color="auto"/>
        <w:right w:val="none" w:sz="0" w:space="0" w:color="auto"/>
      </w:divBdr>
    </w:div>
    <w:div w:id="350491834">
      <w:bodyDiv w:val="1"/>
      <w:marLeft w:val="0"/>
      <w:marRight w:val="0"/>
      <w:marTop w:val="0"/>
      <w:marBottom w:val="0"/>
      <w:divBdr>
        <w:top w:val="none" w:sz="0" w:space="0" w:color="auto"/>
        <w:left w:val="none" w:sz="0" w:space="0" w:color="auto"/>
        <w:bottom w:val="none" w:sz="0" w:space="0" w:color="auto"/>
        <w:right w:val="none" w:sz="0" w:space="0" w:color="auto"/>
      </w:divBdr>
    </w:div>
    <w:div w:id="414865778">
      <w:bodyDiv w:val="1"/>
      <w:marLeft w:val="0"/>
      <w:marRight w:val="0"/>
      <w:marTop w:val="0"/>
      <w:marBottom w:val="0"/>
      <w:divBdr>
        <w:top w:val="none" w:sz="0" w:space="0" w:color="auto"/>
        <w:left w:val="none" w:sz="0" w:space="0" w:color="auto"/>
        <w:bottom w:val="none" w:sz="0" w:space="0" w:color="auto"/>
        <w:right w:val="none" w:sz="0" w:space="0" w:color="auto"/>
      </w:divBdr>
    </w:div>
    <w:div w:id="535043864">
      <w:bodyDiv w:val="1"/>
      <w:marLeft w:val="0"/>
      <w:marRight w:val="0"/>
      <w:marTop w:val="0"/>
      <w:marBottom w:val="0"/>
      <w:divBdr>
        <w:top w:val="none" w:sz="0" w:space="0" w:color="auto"/>
        <w:left w:val="none" w:sz="0" w:space="0" w:color="auto"/>
        <w:bottom w:val="none" w:sz="0" w:space="0" w:color="auto"/>
        <w:right w:val="none" w:sz="0" w:space="0" w:color="auto"/>
      </w:divBdr>
    </w:div>
    <w:div w:id="703211887">
      <w:bodyDiv w:val="1"/>
      <w:marLeft w:val="0"/>
      <w:marRight w:val="0"/>
      <w:marTop w:val="0"/>
      <w:marBottom w:val="0"/>
      <w:divBdr>
        <w:top w:val="none" w:sz="0" w:space="0" w:color="auto"/>
        <w:left w:val="none" w:sz="0" w:space="0" w:color="auto"/>
        <w:bottom w:val="none" w:sz="0" w:space="0" w:color="auto"/>
        <w:right w:val="none" w:sz="0" w:space="0" w:color="auto"/>
      </w:divBdr>
    </w:div>
    <w:div w:id="1038967385">
      <w:bodyDiv w:val="1"/>
      <w:marLeft w:val="0"/>
      <w:marRight w:val="0"/>
      <w:marTop w:val="0"/>
      <w:marBottom w:val="0"/>
      <w:divBdr>
        <w:top w:val="none" w:sz="0" w:space="0" w:color="auto"/>
        <w:left w:val="none" w:sz="0" w:space="0" w:color="auto"/>
        <w:bottom w:val="none" w:sz="0" w:space="0" w:color="auto"/>
        <w:right w:val="none" w:sz="0" w:space="0" w:color="auto"/>
      </w:divBdr>
      <w:divsChild>
        <w:div w:id="1223760249">
          <w:marLeft w:val="14"/>
          <w:marRight w:val="0"/>
          <w:marTop w:val="120"/>
          <w:marBottom w:val="0"/>
          <w:divBdr>
            <w:top w:val="none" w:sz="0" w:space="0" w:color="auto"/>
            <w:left w:val="none" w:sz="0" w:space="0" w:color="auto"/>
            <w:bottom w:val="none" w:sz="0" w:space="0" w:color="auto"/>
            <w:right w:val="none" w:sz="0" w:space="0" w:color="auto"/>
          </w:divBdr>
        </w:div>
        <w:div w:id="312566080">
          <w:marLeft w:val="14"/>
          <w:marRight w:val="0"/>
          <w:marTop w:val="120"/>
          <w:marBottom w:val="0"/>
          <w:divBdr>
            <w:top w:val="none" w:sz="0" w:space="0" w:color="auto"/>
            <w:left w:val="none" w:sz="0" w:space="0" w:color="auto"/>
            <w:bottom w:val="none" w:sz="0" w:space="0" w:color="auto"/>
            <w:right w:val="none" w:sz="0" w:space="0" w:color="auto"/>
          </w:divBdr>
        </w:div>
        <w:div w:id="2111848282">
          <w:marLeft w:val="14"/>
          <w:marRight w:val="0"/>
          <w:marTop w:val="120"/>
          <w:marBottom w:val="0"/>
          <w:divBdr>
            <w:top w:val="none" w:sz="0" w:space="0" w:color="auto"/>
            <w:left w:val="none" w:sz="0" w:space="0" w:color="auto"/>
            <w:bottom w:val="none" w:sz="0" w:space="0" w:color="auto"/>
            <w:right w:val="none" w:sz="0" w:space="0" w:color="auto"/>
          </w:divBdr>
        </w:div>
        <w:div w:id="1780103204">
          <w:marLeft w:val="14"/>
          <w:marRight w:val="0"/>
          <w:marTop w:val="120"/>
          <w:marBottom w:val="0"/>
          <w:divBdr>
            <w:top w:val="none" w:sz="0" w:space="0" w:color="auto"/>
            <w:left w:val="none" w:sz="0" w:space="0" w:color="auto"/>
            <w:bottom w:val="none" w:sz="0" w:space="0" w:color="auto"/>
            <w:right w:val="none" w:sz="0" w:space="0" w:color="auto"/>
          </w:divBdr>
        </w:div>
        <w:div w:id="827282411">
          <w:marLeft w:val="14"/>
          <w:marRight w:val="0"/>
          <w:marTop w:val="120"/>
          <w:marBottom w:val="0"/>
          <w:divBdr>
            <w:top w:val="none" w:sz="0" w:space="0" w:color="auto"/>
            <w:left w:val="none" w:sz="0" w:space="0" w:color="auto"/>
            <w:bottom w:val="none" w:sz="0" w:space="0" w:color="auto"/>
            <w:right w:val="none" w:sz="0" w:space="0" w:color="auto"/>
          </w:divBdr>
        </w:div>
        <w:div w:id="113520023">
          <w:marLeft w:val="14"/>
          <w:marRight w:val="0"/>
          <w:marTop w:val="120"/>
          <w:marBottom w:val="0"/>
          <w:divBdr>
            <w:top w:val="none" w:sz="0" w:space="0" w:color="auto"/>
            <w:left w:val="none" w:sz="0" w:space="0" w:color="auto"/>
            <w:bottom w:val="none" w:sz="0" w:space="0" w:color="auto"/>
            <w:right w:val="none" w:sz="0" w:space="0" w:color="auto"/>
          </w:divBdr>
        </w:div>
        <w:div w:id="1287472136">
          <w:marLeft w:val="14"/>
          <w:marRight w:val="0"/>
          <w:marTop w:val="120"/>
          <w:marBottom w:val="0"/>
          <w:divBdr>
            <w:top w:val="none" w:sz="0" w:space="0" w:color="auto"/>
            <w:left w:val="none" w:sz="0" w:space="0" w:color="auto"/>
            <w:bottom w:val="none" w:sz="0" w:space="0" w:color="auto"/>
            <w:right w:val="none" w:sz="0" w:space="0" w:color="auto"/>
          </w:divBdr>
        </w:div>
        <w:div w:id="1164053763">
          <w:marLeft w:val="14"/>
          <w:marRight w:val="0"/>
          <w:marTop w:val="120"/>
          <w:marBottom w:val="0"/>
          <w:divBdr>
            <w:top w:val="none" w:sz="0" w:space="0" w:color="auto"/>
            <w:left w:val="none" w:sz="0" w:space="0" w:color="auto"/>
            <w:bottom w:val="none" w:sz="0" w:space="0" w:color="auto"/>
            <w:right w:val="none" w:sz="0" w:space="0" w:color="auto"/>
          </w:divBdr>
        </w:div>
        <w:div w:id="916524320">
          <w:marLeft w:val="14"/>
          <w:marRight w:val="0"/>
          <w:marTop w:val="120"/>
          <w:marBottom w:val="0"/>
          <w:divBdr>
            <w:top w:val="none" w:sz="0" w:space="0" w:color="auto"/>
            <w:left w:val="none" w:sz="0" w:space="0" w:color="auto"/>
            <w:bottom w:val="none" w:sz="0" w:space="0" w:color="auto"/>
            <w:right w:val="none" w:sz="0" w:space="0" w:color="auto"/>
          </w:divBdr>
        </w:div>
        <w:div w:id="668755473">
          <w:marLeft w:val="14"/>
          <w:marRight w:val="0"/>
          <w:marTop w:val="120"/>
          <w:marBottom w:val="0"/>
          <w:divBdr>
            <w:top w:val="none" w:sz="0" w:space="0" w:color="auto"/>
            <w:left w:val="none" w:sz="0" w:space="0" w:color="auto"/>
            <w:bottom w:val="none" w:sz="0" w:space="0" w:color="auto"/>
            <w:right w:val="none" w:sz="0" w:space="0" w:color="auto"/>
          </w:divBdr>
        </w:div>
        <w:div w:id="655450968">
          <w:marLeft w:val="14"/>
          <w:marRight w:val="0"/>
          <w:marTop w:val="120"/>
          <w:marBottom w:val="0"/>
          <w:divBdr>
            <w:top w:val="none" w:sz="0" w:space="0" w:color="auto"/>
            <w:left w:val="none" w:sz="0" w:space="0" w:color="auto"/>
            <w:bottom w:val="none" w:sz="0" w:space="0" w:color="auto"/>
            <w:right w:val="none" w:sz="0" w:space="0" w:color="auto"/>
          </w:divBdr>
        </w:div>
        <w:div w:id="709381019">
          <w:marLeft w:val="14"/>
          <w:marRight w:val="0"/>
          <w:marTop w:val="120"/>
          <w:marBottom w:val="0"/>
          <w:divBdr>
            <w:top w:val="none" w:sz="0" w:space="0" w:color="auto"/>
            <w:left w:val="none" w:sz="0" w:space="0" w:color="auto"/>
            <w:bottom w:val="none" w:sz="0" w:space="0" w:color="auto"/>
            <w:right w:val="none" w:sz="0" w:space="0" w:color="auto"/>
          </w:divBdr>
        </w:div>
        <w:div w:id="1683700845">
          <w:marLeft w:val="14"/>
          <w:marRight w:val="0"/>
          <w:marTop w:val="120"/>
          <w:marBottom w:val="0"/>
          <w:divBdr>
            <w:top w:val="none" w:sz="0" w:space="0" w:color="auto"/>
            <w:left w:val="none" w:sz="0" w:space="0" w:color="auto"/>
            <w:bottom w:val="none" w:sz="0" w:space="0" w:color="auto"/>
            <w:right w:val="none" w:sz="0" w:space="0" w:color="auto"/>
          </w:divBdr>
        </w:div>
        <w:div w:id="2040888494">
          <w:marLeft w:val="14"/>
          <w:marRight w:val="0"/>
          <w:marTop w:val="120"/>
          <w:marBottom w:val="0"/>
          <w:divBdr>
            <w:top w:val="none" w:sz="0" w:space="0" w:color="auto"/>
            <w:left w:val="none" w:sz="0" w:space="0" w:color="auto"/>
            <w:bottom w:val="none" w:sz="0" w:space="0" w:color="auto"/>
            <w:right w:val="none" w:sz="0" w:space="0" w:color="auto"/>
          </w:divBdr>
        </w:div>
      </w:divsChild>
    </w:div>
    <w:div w:id="1154681989">
      <w:bodyDiv w:val="1"/>
      <w:marLeft w:val="0"/>
      <w:marRight w:val="0"/>
      <w:marTop w:val="0"/>
      <w:marBottom w:val="0"/>
      <w:divBdr>
        <w:top w:val="none" w:sz="0" w:space="0" w:color="auto"/>
        <w:left w:val="none" w:sz="0" w:space="0" w:color="auto"/>
        <w:bottom w:val="none" w:sz="0" w:space="0" w:color="auto"/>
        <w:right w:val="none" w:sz="0" w:space="0" w:color="auto"/>
      </w:divBdr>
    </w:div>
    <w:div w:id="1564489195">
      <w:bodyDiv w:val="1"/>
      <w:marLeft w:val="0"/>
      <w:marRight w:val="0"/>
      <w:marTop w:val="0"/>
      <w:marBottom w:val="0"/>
      <w:divBdr>
        <w:top w:val="none" w:sz="0" w:space="0" w:color="auto"/>
        <w:left w:val="none" w:sz="0" w:space="0" w:color="auto"/>
        <w:bottom w:val="none" w:sz="0" w:space="0" w:color="auto"/>
        <w:right w:val="none" w:sz="0" w:space="0" w:color="auto"/>
      </w:divBdr>
    </w:div>
    <w:div w:id="1657221074">
      <w:bodyDiv w:val="1"/>
      <w:marLeft w:val="0"/>
      <w:marRight w:val="0"/>
      <w:marTop w:val="0"/>
      <w:marBottom w:val="0"/>
      <w:divBdr>
        <w:top w:val="none" w:sz="0" w:space="0" w:color="auto"/>
        <w:left w:val="none" w:sz="0" w:space="0" w:color="auto"/>
        <w:bottom w:val="none" w:sz="0" w:space="0" w:color="auto"/>
        <w:right w:val="none" w:sz="0" w:space="0" w:color="auto"/>
      </w:divBdr>
    </w:div>
    <w:div w:id="1724984375">
      <w:bodyDiv w:val="1"/>
      <w:marLeft w:val="0"/>
      <w:marRight w:val="0"/>
      <w:marTop w:val="0"/>
      <w:marBottom w:val="0"/>
      <w:divBdr>
        <w:top w:val="none" w:sz="0" w:space="0" w:color="auto"/>
        <w:left w:val="none" w:sz="0" w:space="0" w:color="auto"/>
        <w:bottom w:val="none" w:sz="0" w:space="0" w:color="auto"/>
        <w:right w:val="none" w:sz="0" w:space="0" w:color="auto"/>
      </w:divBdr>
    </w:div>
    <w:div w:id="1900093485">
      <w:bodyDiv w:val="1"/>
      <w:marLeft w:val="0"/>
      <w:marRight w:val="0"/>
      <w:marTop w:val="0"/>
      <w:marBottom w:val="0"/>
      <w:divBdr>
        <w:top w:val="none" w:sz="0" w:space="0" w:color="auto"/>
        <w:left w:val="none" w:sz="0" w:space="0" w:color="auto"/>
        <w:bottom w:val="none" w:sz="0" w:space="0" w:color="auto"/>
        <w:right w:val="none" w:sz="0" w:space="0" w:color="auto"/>
      </w:divBdr>
    </w:div>
    <w:div w:id="212700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6</Pages>
  <Words>2712</Words>
  <Characters>15463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Caliskan</dc:creator>
  <cp:keywords/>
  <dc:description/>
  <cp:lastModifiedBy>Murat Caliskan</cp:lastModifiedBy>
  <cp:revision>4</cp:revision>
  <dcterms:created xsi:type="dcterms:W3CDTF">2019-03-25T09:28:00Z</dcterms:created>
  <dcterms:modified xsi:type="dcterms:W3CDTF">2019-11-20T23:06:00Z</dcterms:modified>
</cp:coreProperties>
</file>