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5288B" w14:textId="1DDD4393" w:rsidR="004A3C72" w:rsidRPr="008B0A9A" w:rsidRDefault="004A3C72" w:rsidP="004A3C72">
      <w:pPr>
        <w:suppressLineNumbers/>
        <w:spacing w:line="480" w:lineRule="auto"/>
        <w:jc w:val="center"/>
        <w:rPr>
          <w:rFonts w:ascii="Times New Roman" w:hAnsi="Times New Roman" w:cs="Times New Roman"/>
          <w:b/>
          <w:bCs/>
        </w:rPr>
      </w:pPr>
      <w:r w:rsidRPr="008B0A9A">
        <w:rPr>
          <w:rFonts w:ascii="Times New Roman" w:hAnsi="Times New Roman" w:cs="Times New Roman"/>
          <w:b/>
          <w:bCs/>
        </w:rPr>
        <w:t xml:space="preserve">Spontaneous Gaze Shifts </w:t>
      </w:r>
      <w:r>
        <w:rPr>
          <w:rFonts w:ascii="Times New Roman" w:hAnsi="Times New Roman" w:cs="Times New Roman"/>
          <w:b/>
          <w:bCs/>
        </w:rPr>
        <w:t>Reflect Tactile Remapping</w:t>
      </w:r>
    </w:p>
    <w:p w14:paraId="1A4FA8D8" w14:textId="77777777" w:rsidR="004A3C72" w:rsidRPr="008B0A9A" w:rsidRDefault="004A3C72" w:rsidP="004A3C72">
      <w:pPr>
        <w:suppressLineNumbers/>
        <w:spacing w:line="480" w:lineRule="auto"/>
        <w:rPr>
          <w:rFonts w:ascii="Times New Roman" w:hAnsi="Times New Roman" w:cs="Times New Roman"/>
        </w:rPr>
      </w:pPr>
    </w:p>
    <w:p w14:paraId="7D0D3810" w14:textId="2578DB04" w:rsidR="004A3C72" w:rsidRPr="008B0A9A" w:rsidRDefault="004A3C72" w:rsidP="004A3C72">
      <w:pPr>
        <w:suppressLineNumbers/>
        <w:spacing w:line="480" w:lineRule="auto"/>
        <w:jc w:val="center"/>
        <w:rPr>
          <w:rFonts w:ascii="Times New Roman" w:hAnsi="Times New Roman" w:cs="Times New Roman"/>
          <w:vertAlign w:val="superscript"/>
        </w:rPr>
      </w:pPr>
      <w:r w:rsidRPr="008B0A9A">
        <w:rPr>
          <w:rFonts w:ascii="Times New Roman" w:hAnsi="Times New Roman" w:cs="Times New Roman"/>
        </w:rPr>
        <w:t>Sylvain Gerin</w:t>
      </w:r>
      <w:r w:rsidRPr="008B0A9A">
        <w:rPr>
          <w:rFonts w:ascii="Times New Roman" w:hAnsi="Times New Roman" w:cs="Times New Roman"/>
          <w:vertAlign w:val="superscript"/>
        </w:rPr>
        <w:t>1,2,</w:t>
      </w:r>
      <w:r w:rsidRPr="008B0A9A">
        <w:rPr>
          <w:rFonts w:ascii="Times New Roman" w:hAnsi="Times New Roman" w:cs="Times New Roman"/>
        </w:rPr>
        <w:t xml:space="preserve"> and Michael Andres</w:t>
      </w:r>
      <w:r w:rsidRPr="008B0A9A">
        <w:rPr>
          <w:rFonts w:ascii="Times New Roman" w:hAnsi="Times New Roman" w:cs="Times New Roman"/>
          <w:vertAlign w:val="superscript"/>
        </w:rPr>
        <w:t>1,2</w:t>
      </w:r>
    </w:p>
    <w:p w14:paraId="7F2CB698" w14:textId="77777777" w:rsidR="004A3C72" w:rsidRPr="008B0A9A" w:rsidRDefault="004A3C72" w:rsidP="004A3C72">
      <w:pPr>
        <w:pStyle w:val="Footer"/>
        <w:rPr>
          <w:rFonts w:ascii="Times New Roman" w:hAnsi="Times New Roman" w:cs="Times New Roman"/>
          <w:vertAlign w:val="superscript"/>
        </w:rPr>
      </w:pPr>
    </w:p>
    <w:p w14:paraId="7165DDED" w14:textId="77777777" w:rsidR="004A3C72" w:rsidRPr="008B0A9A" w:rsidRDefault="004A3C72" w:rsidP="004A3C72">
      <w:pPr>
        <w:pStyle w:val="Footer"/>
        <w:rPr>
          <w:rFonts w:ascii="Times New Roman" w:hAnsi="Times New Roman" w:cs="Times New Roman"/>
          <w:lang w:val="fr-FR"/>
        </w:rPr>
      </w:pPr>
      <w:r w:rsidRPr="008B0A9A">
        <w:rPr>
          <w:rFonts w:ascii="Times New Roman" w:hAnsi="Times New Roman" w:cs="Times New Roman"/>
          <w:vertAlign w:val="superscript"/>
          <w:lang w:val="fr-FR"/>
        </w:rPr>
        <w:t>1</w:t>
      </w:r>
      <w:r w:rsidRPr="008B0A9A">
        <w:rPr>
          <w:rFonts w:ascii="Times New Roman" w:hAnsi="Times New Roman" w:cs="Times New Roman"/>
          <w:lang w:val="fr-FR"/>
        </w:rPr>
        <w:t xml:space="preserve">Psychological Sciences </w:t>
      </w:r>
      <w:proofErr w:type="spellStart"/>
      <w:r w:rsidRPr="008B0A9A">
        <w:rPr>
          <w:rFonts w:ascii="Times New Roman" w:hAnsi="Times New Roman" w:cs="Times New Roman"/>
          <w:lang w:val="fr-FR"/>
        </w:rPr>
        <w:t>Research</w:t>
      </w:r>
      <w:proofErr w:type="spellEnd"/>
      <w:r w:rsidRPr="008B0A9A">
        <w:rPr>
          <w:rFonts w:ascii="Times New Roman" w:hAnsi="Times New Roman" w:cs="Times New Roman"/>
          <w:lang w:val="fr-FR"/>
        </w:rPr>
        <w:t xml:space="preserve"> Institute, Université catholique de Louvain, 1348 Louvain-la-Neuve, </w:t>
      </w:r>
      <w:proofErr w:type="spellStart"/>
      <w:r w:rsidRPr="008B0A9A">
        <w:rPr>
          <w:rFonts w:ascii="Times New Roman" w:hAnsi="Times New Roman" w:cs="Times New Roman"/>
          <w:lang w:val="fr-FR"/>
        </w:rPr>
        <w:t>Belgium</w:t>
      </w:r>
      <w:proofErr w:type="spellEnd"/>
    </w:p>
    <w:p w14:paraId="6BFFBEE9" w14:textId="77777777" w:rsidR="004A3C72" w:rsidRPr="008B0A9A" w:rsidRDefault="004A3C72" w:rsidP="004A3C72">
      <w:pPr>
        <w:pStyle w:val="Footer"/>
        <w:rPr>
          <w:rFonts w:ascii="Times New Roman" w:hAnsi="Times New Roman" w:cs="Times New Roman"/>
          <w:lang w:val="fr-FR"/>
        </w:rPr>
      </w:pPr>
      <w:r w:rsidRPr="008B0A9A">
        <w:rPr>
          <w:rFonts w:ascii="Times New Roman" w:hAnsi="Times New Roman" w:cs="Times New Roman"/>
          <w:vertAlign w:val="superscript"/>
          <w:lang w:val="fr-FR"/>
        </w:rPr>
        <w:t>2</w:t>
      </w:r>
      <w:r w:rsidRPr="008B0A9A">
        <w:rPr>
          <w:rFonts w:ascii="Times New Roman" w:hAnsi="Times New Roman" w:cs="Times New Roman"/>
          <w:lang w:val="fr-FR"/>
        </w:rPr>
        <w:t xml:space="preserve">Institute of </w:t>
      </w:r>
      <w:proofErr w:type="spellStart"/>
      <w:r w:rsidRPr="008B0A9A">
        <w:rPr>
          <w:rFonts w:ascii="Times New Roman" w:hAnsi="Times New Roman" w:cs="Times New Roman"/>
          <w:lang w:val="fr-FR"/>
        </w:rPr>
        <w:t>NeuroScience</w:t>
      </w:r>
      <w:proofErr w:type="spellEnd"/>
      <w:r w:rsidRPr="008B0A9A">
        <w:rPr>
          <w:rFonts w:ascii="Times New Roman" w:hAnsi="Times New Roman" w:cs="Times New Roman"/>
          <w:lang w:val="fr-FR"/>
        </w:rPr>
        <w:t xml:space="preserve">, Université catholique de Louvain, 1348 Louvain-la-Neuve, </w:t>
      </w:r>
      <w:proofErr w:type="spellStart"/>
      <w:r w:rsidRPr="008B0A9A">
        <w:rPr>
          <w:rFonts w:ascii="Times New Roman" w:hAnsi="Times New Roman" w:cs="Times New Roman"/>
          <w:lang w:val="fr-FR"/>
        </w:rPr>
        <w:t>Belgium</w:t>
      </w:r>
      <w:proofErr w:type="spellEnd"/>
    </w:p>
    <w:p w14:paraId="46E5A9CD" w14:textId="77777777" w:rsidR="00A44D39" w:rsidRDefault="00A44D39" w:rsidP="004A3C72">
      <w:pPr>
        <w:rPr>
          <w:lang w:val="fr-FR"/>
        </w:rPr>
      </w:pPr>
    </w:p>
    <w:p w14:paraId="78664B80" w14:textId="430BC3A4" w:rsidR="004A3C72" w:rsidRPr="00791FD9" w:rsidRDefault="008451EC" w:rsidP="004A3C72">
      <w:r w:rsidRPr="00791FD9">
        <w:t>Abstract :</w:t>
      </w:r>
    </w:p>
    <w:p w14:paraId="57A33CB2" w14:textId="77777777" w:rsidR="008451EC" w:rsidRPr="00791FD9" w:rsidRDefault="008451EC" w:rsidP="004A3C72"/>
    <w:p w14:paraId="32752256" w14:textId="15944FFA" w:rsidR="008451EC" w:rsidRPr="008451EC" w:rsidRDefault="008451EC" w:rsidP="00791FD9">
      <w:pPr>
        <w:spacing w:line="360" w:lineRule="auto"/>
        <w:ind w:firstLine="706"/>
        <w:jc w:val="both"/>
        <w:rPr>
          <w:rFonts w:ascii="Times New Roman" w:hAnsi="Times New Roman" w:cs="Times New Roman"/>
          <w:bCs/>
        </w:rPr>
      </w:pPr>
      <w:r w:rsidRPr="008B0A9A">
        <w:rPr>
          <w:rFonts w:ascii="Times New Roman" w:hAnsi="Times New Roman" w:cs="Times New Roman"/>
        </w:rPr>
        <w:t xml:space="preserve">An unexpected touch on the shoulder immediately triggers an orienting response towards the touched location. Although this reaction seems automatic, localizing a touch in space is more complex than we might think. In the somatosensory cortex, tactile stimuli are initially coded independently of body posture. They are further reported on a cognitive map used to match tactile coordinates with </w:t>
      </w:r>
      <w:bookmarkStart w:id="0" w:name="ZOTERO_BREF_hjSRB5zs8jDc"/>
      <w:r w:rsidRPr="008B0A9A">
        <w:rPr>
          <w:rFonts w:ascii="Times New Roman" w:hAnsi="Times New Roman" w:cs="Times New Roman"/>
        </w:rPr>
        <w:t>postural informatio</w:t>
      </w:r>
      <w:bookmarkEnd w:id="0"/>
      <w:r w:rsidRPr="008B0A9A">
        <w:rPr>
          <w:rFonts w:ascii="Times New Roman" w:hAnsi="Times New Roman" w:cs="Times New Roman"/>
        </w:rPr>
        <w:t xml:space="preserve">n, under the control of the posterior parietal cortex. However, the mechanism underlying such tactile remapping remains unclear. To uncover this mechanism, we recorded the gaze behavior of participants receiving tactile stimuli on the fingers of their right hand in a palm-down or palm-up posture. Tactile stimuli induced horizontal gaze shifts whose direction was determined by the external position of the stimulated finger relative to the middle finger rather than by the external position of the stimulated hand. Comparison of the palm-up and palm down conditions showed that hand rotation reversed the direction of gaze shifts induced by each finger, except for the middle finger for which gaze remained central in both conditions, despite the rightward location of the hand. </w:t>
      </w:r>
      <w:proofErr w:type="spellStart"/>
      <w:r w:rsidRPr="008B0A9A">
        <w:rPr>
          <w:rFonts w:ascii="Times New Roman" w:hAnsi="Times New Roman" w:cs="Times New Roman"/>
        </w:rPr>
        <w:t>Eyetracking</w:t>
      </w:r>
      <w:proofErr w:type="spellEnd"/>
      <w:r w:rsidRPr="008B0A9A">
        <w:rPr>
          <w:rFonts w:ascii="Times New Roman" w:hAnsi="Times New Roman" w:cs="Times New Roman"/>
        </w:rPr>
        <w:t xml:space="preserve"> data thus indicate that spatial attention moves on either side of the axis extending along the middle finger to match the tactile coordinates of fingers with the current hand posture.</w:t>
      </w:r>
      <w:r w:rsidRPr="008B0A9A">
        <w:rPr>
          <w:rFonts w:ascii="Times New Roman" w:hAnsi="Times New Roman" w:cs="Times New Roman"/>
          <w:b/>
          <w:bCs/>
        </w:rPr>
        <w:t xml:space="preserve"> </w:t>
      </w:r>
      <w:r w:rsidRPr="008B0A9A">
        <w:rPr>
          <w:rFonts w:ascii="Times New Roman" w:hAnsi="Times New Roman" w:cs="Times New Roman"/>
          <w:bCs/>
        </w:rPr>
        <w:t>We conclude that tactile remapping proceeds by shifting attention around a reference defined by the main axis of body parts, and that these shifts occur in an internal representation of the body that keeps track of postural information.</w:t>
      </w:r>
    </w:p>
    <w:sectPr w:rsidR="008451EC" w:rsidRPr="008451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oto Serif CJK SC">
    <w:altName w:val="Cambria"/>
    <w:charset w:val="00"/>
    <w:family w:val="roman"/>
    <w:pitch w:val="default"/>
  </w:font>
  <w:font w:name="FreeSans">
    <w:altName w:val="Cambria"/>
    <w:charset w:val="00"/>
    <w:family w:val="roman"/>
    <w:pitch w:val="default"/>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6393"/>
    <w:rsid w:val="003A2618"/>
    <w:rsid w:val="003E6393"/>
    <w:rsid w:val="004A3C72"/>
    <w:rsid w:val="00791FD9"/>
    <w:rsid w:val="008451EC"/>
    <w:rsid w:val="00957ECD"/>
    <w:rsid w:val="00A44D39"/>
    <w:rsid w:val="00A74910"/>
    <w:rsid w:val="00B33D6A"/>
    <w:rsid w:val="00EC32F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98E41"/>
  <w15:chartTrackingRefBased/>
  <w15:docId w15:val="{CB28C3EC-68DA-444E-AF7C-2E3965D7D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3C72"/>
    <w:pPr>
      <w:suppressAutoHyphens/>
      <w:spacing w:after="0" w:line="240" w:lineRule="auto"/>
    </w:pPr>
    <w:rPr>
      <w:rFonts w:ascii="Liberation Serif" w:eastAsia="Noto Serif CJK SC" w:hAnsi="Liberation Serif" w:cs="FreeSans"/>
      <w:lang w:val="en-US" w:eastAsia="zh-CN" w:bidi="hi-IN"/>
      <w14:ligatures w14:val="none"/>
    </w:rPr>
  </w:style>
  <w:style w:type="paragraph" w:styleId="Heading1">
    <w:name w:val="heading 1"/>
    <w:basedOn w:val="Normal"/>
    <w:next w:val="Normal"/>
    <w:link w:val="Heading1Char"/>
    <w:uiPriority w:val="9"/>
    <w:qFormat/>
    <w:rsid w:val="003E6393"/>
    <w:pPr>
      <w:keepNext/>
      <w:keepLines/>
      <w:suppressAutoHyphens w:val="0"/>
      <w:spacing w:before="360" w:after="80" w:line="278" w:lineRule="auto"/>
      <w:outlineLvl w:val="0"/>
    </w:pPr>
    <w:rPr>
      <w:rFonts w:asciiTheme="majorHAnsi" w:eastAsiaTheme="majorEastAsia" w:hAnsiTheme="majorHAnsi" w:cstheme="majorBidi"/>
      <w:color w:val="0F4761" w:themeColor="accent1" w:themeShade="BF"/>
      <w:sz w:val="40"/>
      <w:szCs w:val="40"/>
      <w:lang w:val="fr-BE" w:eastAsia="en-US" w:bidi="ar-SA"/>
      <w14:ligatures w14:val="standardContextual"/>
    </w:rPr>
  </w:style>
  <w:style w:type="paragraph" w:styleId="Heading2">
    <w:name w:val="heading 2"/>
    <w:basedOn w:val="Normal"/>
    <w:next w:val="Normal"/>
    <w:link w:val="Heading2Char"/>
    <w:uiPriority w:val="9"/>
    <w:semiHidden/>
    <w:unhideWhenUsed/>
    <w:qFormat/>
    <w:rsid w:val="003E6393"/>
    <w:pPr>
      <w:keepNext/>
      <w:keepLines/>
      <w:suppressAutoHyphens w:val="0"/>
      <w:spacing w:before="160" w:after="80" w:line="278" w:lineRule="auto"/>
      <w:outlineLvl w:val="1"/>
    </w:pPr>
    <w:rPr>
      <w:rFonts w:asciiTheme="majorHAnsi" w:eastAsiaTheme="majorEastAsia" w:hAnsiTheme="majorHAnsi" w:cstheme="majorBidi"/>
      <w:color w:val="0F4761" w:themeColor="accent1" w:themeShade="BF"/>
      <w:sz w:val="32"/>
      <w:szCs w:val="32"/>
      <w:lang w:val="fr-BE" w:eastAsia="en-US" w:bidi="ar-SA"/>
      <w14:ligatures w14:val="standardContextual"/>
    </w:rPr>
  </w:style>
  <w:style w:type="paragraph" w:styleId="Heading3">
    <w:name w:val="heading 3"/>
    <w:basedOn w:val="Normal"/>
    <w:next w:val="Normal"/>
    <w:link w:val="Heading3Char"/>
    <w:uiPriority w:val="9"/>
    <w:semiHidden/>
    <w:unhideWhenUsed/>
    <w:qFormat/>
    <w:rsid w:val="003E6393"/>
    <w:pPr>
      <w:keepNext/>
      <w:keepLines/>
      <w:suppressAutoHyphens w:val="0"/>
      <w:spacing w:before="160" w:after="80" w:line="278" w:lineRule="auto"/>
      <w:outlineLvl w:val="2"/>
    </w:pPr>
    <w:rPr>
      <w:rFonts w:asciiTheme="minorHAnsi" w:eastAsiaTheme="majorEastAsia" w:hAnsiTheme="minorHAnsi" w:cstheme="majorBidi"/>
      <w:color w:val="0F4761" w:themeColor="accent1" w:themeShade="BF"/>
      <w:sz w:val="28"/>
      <w:szCs w:val="28"/>
      <w:lang w:val="fr-BE" w:eastAsia="en-US" w:bidi="ar-SA"/>
      <w14:ligatures w14:val="standardContextual"/>
    </w:rPr>
  </w:style>
  <w:style w:type="paragraph" w:styleId="Heading4">
    <w:name w:val="heading 4"/>
    <w:basedOn w:val="Normal"/>
    <w:next w:val="Normal"/>
    <w:link w:val="Heading4Char"/>
    <w:uiPriority w:val="9"/>
    <w:semiHidden/>
    <w:unhideWhenUsed/>
    <w:qFormat/>
    <w:rsid w:val="003E6393"/>
    <w:pPr>
      <w:keepNext/>
      <w:keepLines/>
      <w:suppressAutoHyphens w:val="0"/>
      <w:spacing w:before="80" w:after="40" w:line="278" w:lineRule="auto"/>
      <w:outlineLvl w:val="3"/>
    </w:pPr>
    <w:rPr>
      <w:rFonts w:asciiTheme="minorHAnsi" w:eastAsiaTheme="majorEastAsia" w:hAnsiTheme="minorHAnsi" w:cstheme="majorBidi"/>
      <w:i/>
      <w:iCs/>
      <w:color w:val="0F4761" w:themeColor="accent1" w:themeShade="BF"/>
      <w:lang w:val="fr-BE" w:eastAsia="en-US" w:bidi="ar-SA"/>
      <w14:ligatures w14:val="standardContextual"/>
    </w:rPr>
  </w:style>
  <w:style w:type="paragraph" w:styleId="Heading5">
    <w:name w:val="heading 5"/>
    <w:basedOn w:val="Normal"/>
    <w:next w:val="Normal"/>
    <w:link w:val="Heading5Char"/>
    <w:uiPriority w:val="9"/>
    <w:semiHidden/>
    <w:unhideWhenUsed/>
    <w:qFormat/>
    <w:rsid w:val="003E6393"/>
    <w:pPr>
      <w:keepNext/>
      <w:keepLines/>
      <w:suppressAutoHyphens w:val="0"/>
      <w:spacing w:before="80" w:after="40" w:line="278" w:lineRule="auto"/>
      <w:outlineLvl w:val="4"/>
    </w:pPr>
    <w:rPr>
      <w:rFonts w:asciiTheme="minorHAnsi" w:eastAsiaTheme="majorEastAsia" w:hAnsiTheme="minorHAnsi" w:cstheme="majorBidi"/>
      <w:color w:val="0F4761" w:themeColor="accent1" w:themeShade="BF"/>
      <w:lang w:val="fr-BE" w:eastAsia="en-US" w:bidi="ar-SA"/>
      <w14:ligatures w14:val="standardContextual"/>
    </w:rPr>
  </w:style>
  <w:style w:type="paragraph" w:styleId="Heading6">
    <w:name w:val="heading 6"/>
    <w:basedOn w:val="Normal"/>
    <w:next w:val="Normal"/>
    <w:link w:val="Heading6Char"/>
    <w:uiPriority w:val="9"/>
    <w:semiHidden/>
    <w:unhideWhenUsed/>
    <w:qFormat/>
    <w:rsid w:val="003E6393"/>
    <w:pPr>
      <w:keepNext/>
      <w:keepLines/>
      <w:suppressAutoHyphens w:val="0"/>
      <w:spacing w:before="40" w:line="278" w:lineRule="auto"/>
      <w:outlineLvl w:val="5"/>
    </w:pPr>
    <w:rPr>
      <w:rFonts w:asciiTheme="minorHAnsi" w:eastAsiaTheme="majorEastAsia" w:hAnsiTheme="minorHAnsi" w:cstheme="majorBidi"/>
      <w:i/>
      <w:iCs/>
      <w:color w:val="595959" w:themeColor="text1" w:themeTint="A6"/>
      <w:lang w:val="fr-BE" w:eastAsia="en-US" w:bidi="ar-SA"/>
      <w14:ligatures w14:val="standardContextual"/>
    </w:rPr>
  </w:style>
  <w:style w:type="paragraph" w:styleId="Heading7">
    <w:name w:val="heading 7"/>
    <w:basedOn w:val="Normal"/>
    <w:next w:val="Normal"/>
    <w:link w:val="Heading7Char"/>
    <w:uiPriority w:val="9"/>
    <w:semiHidden/>
    <w:unhideWhenUsed/>
    <w:qFormat/>
    <w:rsid w:val="003E6393"/>
    <w:pPr>
      <w:keepNext/>
      <w:keepLines/>
      <w:suppressAutoHyphens w:val="0"/>
      <w:spacing w:before="40" w:line="278" w:lineRule="auto"/>
      <w:outlineLvl w:val="6"/>
    </w:pPr>
    <w:rPr>
      <w:rFonts w:asciiTheme="minorHAnsi" w:eastAsiaTheme="majorEastAsia" w:hAnsiTheme="minorHAnsi" w:cstheme="majorBidi"/>
      <w:color w:val="595959" w:themeColor="text1" w:themeTint="A6"/>
      <w:lang w:val="fr-BE" w:eastAsia="en-US" w:bidi="ar-SA"/>
      <w14:ligatures w14:val="standardContextual"/>
    </w:rPr>
  </w:style>
  <w:style w:type="paragraph" w:styleId="Heading8">
    <w:name w:val="heading 8"/>
    <w:basedOn w:val="Normal"/>
    <w:next w:val="Normal"/>
    <w:link w:val="Heading8Char"/>
    <w:uiPriority w:val="9"/>
    <w:semiHidden/>
    <w:unhideWhenUsed/>
    <w:qFormat/>
    <w:rsid w:val="003E6393"/>
    <w:pPr>
      <w:keepNext/>
      <w:keepLines/>
      <w:suppressAutoHyphens w:val="0"/>
      <w:spacing w:line="278" w:lineRule="auto"/>
      <w:outlineLvl w:val="7"/>
    </w:pPr>
    <w:rPr>
      <w:rFonts w:asciiTheme="minorHAnsi" w:eastAsiaTheme="majorEastAsia" w:hAnsiTheme="minorHAnsi" w:cstheme="majorBidi"/>
      <w:i/>
      <w:iCs/>
      <w:color w:val="272727" w:themeColor="text1" w:themeTint="D8"/>
      <w:lang w:val="fr-BE" w:eastAsia="en-US" w:bidi="ar-SA"/>
      <w14:ligatures w14:val="standardContextual"/>
    </w:rPr>
  </w:style>
  <w:style w:type="paragraph" w:styleId="Heading9">
    <w:name w:val="heading 9"/>
    <w:basedOn w:val="Normal"/>
    <w:next w:val="Normal"/>
    <w:link w:val="Heading9Char"/>
    <w:uiPriority w:val="9"/>
    <w:semiHidden/>
    <w:unhideWhenUsed/>
    <w:qFormat/>
    <w:rsid w:val="003E6393"/>
    <w:pPr>
      <w:keepNext/>
      <w:keepLines/>
      <w:suppressAutoHyphens w:val="0"/>
      <w:spacing w:line="278" w:lineRule="auto"/>
      <w:outlineLvl w:val="8"/>
    </w:pPr>
    <w:rPr>
      <w:rFonts w:asciiTheme="minorHAnsi" w:eastAsiaTheme="majorEastAsia" w:hAnsiTheme="minorHAnsi" w:cstheme="majorBidi"/>
      <w:color w:val="272727" w:themeColor="text1" w:themeTint="D8"/>
      <w:lang w:val="fr-BE" w:eastAsia="en-US" w:bidi="ar-SA"/>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63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63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63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63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63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63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63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63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6393"/>
    <w:rPr>
      <w:rFonts w:eastAsiaTheme="majorEastAsia" w:cstheme="majorBidi"/>
      <w:color w:val="272727" w:themeColor="text1" w:themeTint="D8"/>
    </w:rPr>
  </w:style>
  <w:style w:type="paragraph" w:styleId="Title">
    <w:name w:val="Title"/>
    <w:basedOn w:val="Normal"/>
    <w:next w:val="Normal"/>
    <w:link w:val="TitleChar"/>
    <w:uiPriority w:val="10"/>
    <w:qFormat/>
    <w:rsid w:val="003E6393"/>
    <w:pPr>
      <w:suppressAutoHyphens w:val="0"/>
      <w:spacing w:after="80"/>
      <w:contextualSpacing/>
    </w:pPr>
    <w:rPr>
      <w:rFonts w:asciiTheme="majorHAnsi" w:eastAsiaTheme="majorEastAsia" w:hAnsiTheme="majorHAnsi" w:cstheme="majorBidi"/>
      <w:spacing w:val="-10"/>
      <w:kern w:val="28"/>
      <w:sz w:val="56"/>
      <w:szCs w:val="56"/>
      <w:lang w:val="fr-BE" w:eastAsia="en-US" w:bidi="ar-SA"/>
      <w14:ligatures w14:val="standardContextual"/>
    </w:rPr>
  </w:style>
  <w:style w:type="character" w:customStyle="1" w:styleId="TitleChar">
    <w:name w:val="Title Char"/>
    <w:basedOn w:val="DefaultParagraphFont"/>
    <w:link w:val="Title"/>
    <w:uiPriority w:val="10"/>
    <w:rsid w:val="003E63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6393"/>
    <w:pPr>
      <w:numPr>
        <w:ilvl w:val="1"/>
      </w:numPr>
      <w:suppressAutoHyphens w:val="0"/>
      <w:spacing w:after="160" w:line="278" w:lineRule="auto"/>
    </w:pPr>
    <w:rPr>
      <w:rFonts w:asciiTheme="minorHAnsi" w:eastAsiaTheme="majorEastAsia" w:hAnsiTheme="minorHAnsi" w:cstheme="majorBidi"/>
      <w:color w:val="595959" w:themeColor="text1" w:themeTint="A6"/>
      <w:spacing w:val="15"/>
      <w:sz w:val="28"/>
      <w:szCs w:val="28"/>
      <w:lang w:val="fr-BE" w:eastAsia="en-US" w:bidi="ar-SA"/>
      <w14:ligatures w14:val="standardContextual"/>
    </w:rPr>
  </w:style>
  <w:style w:type="character" w:customStyle="1" w:styleId="SubtitleChar">
    <w:name w:val="Subtitle Char"/>
    <w:basedOn w:val="DefaultParagraphFont"/>
    <w:link w:val="Subtitle"/>
    <w:uiPriority w:val="11"/>
    <w:rsid w:val="003E63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6393"/>
    <w:pPr>
      <w:suppressAutoHyphens w:val="0"/>
      <w:spacing w:before="160" w:after="160" w:line="278" w:lineRule="auto"/>
      <w:jc w:val="center"/>
    </w:pPr>
    <w:rPr>
      <w:rFonts w:asciiTheme="minorHAnsi" w:eastAsiaTheme="minorHAnsi" w:hAnsiTheme="minorHAnsi" w:cstheme="minorBidi"/>
      <w:i/>
      <w:iCs/>
      <w:color w:val="404040" w:themeColor="text1" w:themeTint="BF"/>
      <w:lang w:val="fr-BE" w:eastAsia="en-US" w:bidi="ar-SA"/>
      <w14:ligatures w14:val="standardContextual"/>
    </w:rPr>
  </w:style>
  <w:style w:type="character" w:customStyle="1" w:styleId="QuoteChar">
    <w:name w:val="Quote Char"/>
    <w:basedOn w:val="DefaultParagraphFont"/>
    <w:link w:val="Quote"/>
    <w:uiPriority w:val="29"/>
    <w:rsid w:val="003E6393"/>
    <w:rPr>
      <w:i/>
      <w:iCs/>
      <w:color w:val="404040" w:themeColor="text1" w:themeTint="BF"/>
    </w:rPr>
  </w:style>
  <w:style w:type="paragraph" w:styleId="ListParagraph">
    <w:name w:val="List Paragraph"/>
    <w:basedOn w:val="Normal"/>
    <w:uiPriority w:val="34"/>
    <w:qFormat/>
    <w:rsid w:val="003E6393"/>
    <w:pPr>
      <w:suppressAutoHyphens w:val="0"/>
      <w:spacing w:after="160" w:line="278" w:lineRule="auto"/>
      <w:ind w:left="720"/>
      <w:contextualSpacing/>
    </w:pPr>
    <w:rPr>
      <w:rFonts w:asciiTheme="minorHAnsi" w:eastAsiaTheme="minorHAnsi" w:hAnsiTheme="minorHAnsi" w:cstheme="minorBidi"/>
      <w:lang w:val="fr-BE" w:eastAsia="en-US" w:bidi="ar-SA"/>
      <w14:ligatures w14:val="standardContextual"/>
    </w:rPr>
  </w:style>
  <w:style w:type="character" w:styleId="IntenseEmphasis">
    <w:name w:val="Intense Emphasis"/>
    <w:basedOn w:val="DefaultParagraphFont"/>
    <w:uiPriority w:val="21"/>
    <w:qFormat/>
    <w:rsid w:val="003E6393"/>
    <w:rPr>
      <w:i/>
      <w:iCs/>
      <w:color w:val="0F4761" w:themeColor="accent1" w:themeShade="BF"/>
    </w:rPr>
  </w:style>
  <w:style w:type="paragraph" w:styleId="IntenseQuote">
    <w:name w:val="Intense Quote"/>
    <w:basedOn w:val="Normal"/>
    <w:next w:val="Normal"/>
    <w:link w:val="IntenseQuoteChar"/>
    <w:uiPriority w:val="30"/>
    <w:qFormat/>
    <w:rsid w:val="003E6393"/>
    <w:pPr>
      <w:pBdr>
        <w:top w:val="single" w:sz="4" w:space="10" w:color="0F4761" w:themeColor="accent1" w:themeShade="BF"/>
        <w:bottom w:val="single" w:sz="4" w:space="10" w:color="0F4761" w:themeColor="accent1" w:themeShade="BF"/>
      </w:pBdr>
      <w:suppressAutoHyphens w:val="0"/>
      <w:spacing w:before="360" w:after="360" w:line="278" w:lineRule="auto"/>
      <w:ind w:left="864" w:right="864"/>
      <w:jc w:val="center"/>
    </w:pPr>
    <w:rPr>
      <w:rFonts w:asciiTheme="minorHAnsi" w:eastAsiaTheme="minorHAnsi" w:hAnsiTheme="minorHAnsi" w:cstheme="minorBidi"/>
      <w:i/>
      <w:iCs/>
      <w:color w:val="0F4761" w:themeColor="accent1" w:themeShade="BF"/>
      <w:lang w:val="fr-BE" w:eastAsia="en-US" w:bidi="ar-SA"/>
      <w14:ligatures w14:val="standardContextual"/>
    </w:rPr>
  </w:style>
  <w:style w:type="character" w:customStyle="1" w:styleId="IntenseQuoteChar">
    <w:name w:val="Intense Quote Char"/>
    <w:basedOn w:val="DefaultParagraphFont"/>
    <w:link w:val="IntenseQuote"/>
    <w:uiPriority w:val="30"/>
    <w:rsid w:val="003E6393"/>
    <w:rPr>
      <w:i/>
      <w:iCs/>
      <w:color w:val="0F4761" w:themeColor="accent1" w:themeShade="BF"/>
    </w:rPr>
  </w:style>
  <w:style w:type="character" w:styleId="IntenseReference">
    <w:name w:val="Intense Reference"/>
    <w:basedOn w:val="DefaultParagraphFont"/>
    <w:uiPriority w:val="32"/>
    <w:qFormat/>
    <w:rsid w:val="003E6393"/>
    <w:rPr>
      <w:b/>
      <w:bCs/>
      <w:smallCaps/>
      <w:color w:val="0F4761" w:themeColor="accent1" w:themeShade="BF"/>
      <w:spacing w:val="5"/>
    </w:rPr>
  </w:style>
  <w:style w:type="character" w:styleId="Hyperlink">
    <w:name w:val="Hyperlink"/>
    <w:basedOn w:val="DefaultParagraphFont"/>
    <w:uiPriority w:val="99"/>
    <w:unhideWhenUsed/>
    <w:rsid w:val="00A44D39"/>
    <w:rPr>
      <w:color w:val="467886" w:themeColor="hyperlink"/>
      <w:u w:val="single"/>
    </w:rPr>
  </w:style>
  <w:style w:type="character" w:styleId="UnresolvedMention">
    <w:name w:val="Unresolved Mention"/>
    <w:basedOn w:val="DefaultParagraphFont"/>
    <w:uiPriority w:val="99"/>
    <w:semiHidden/>
    <w:unhideWhenUsed/>
    <w:rsid w:val="00A44D39"/>
    <w:rPr>
      <w:color w:val="605E5C"/>
      <w:shd w:val="clear" w:color="auto" w:fill="E1DFDD"/>
    </w:rPr>
  </w:style>
  <w:style w:type="paragraph" w:styleId="Footer">
    <w:name w:val="footer"/>
    <w:basedOn w:val="Normal"/>
    <w:link w:val="FooterChar"/>
    <w:uiPriority w:val="99"/>
    <w:rsid w:val="004A3C72"/>
    <w:pPr>
      <w:suppressLineNumbers/>
      <w:tabs>
        <w:tab w:val="center" w:pos="4819"/>
        <w:tab w:val="right" w:pos="9638"/>
      </w:tabs>
    </w:pPr>
  </w:style>
  <w:style w:type="character" w:customStyle="1" w:styleId="FooterChar">
    <w:name w:val="Footer Char"/>
    <w:basedOn w:val="DefaultParagraphFont"/>
    <w:link w:val="Footer"/>
    <w:uiPriority w:val="99"/>
    <w:rsid w:val="004A3C72"/>
    <w:rPr>
      <w:rFonts w:ascii="Liberation Serif" w:eastAsia="Noto Serif CJK SC" w:hAnsi="Liberation Serif" w:cs="FreeSans"/>
      <w:lang w:val="en-US"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297</Words>
  <Characters>1637</Characters>
  <Application>Microsoft Office Word</Application>
  <DocSecurity>0</DocSecurity>
  <Lines>13</Lines>
  <Paragraphs>3</Paragraphs>
  <ScaleCrop>false</ScaleCrop>
  <Company>UCLouvain</Company>
  <LinksUpToDate>false</LinksUpToDate>
  <CharactersWithSpaces>1931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Sylvain Gerin</dc:creator>
  <cp:keywords/>
  <dc:description/>
  <cp:lastModifiedBy>Sylvain Gerin</cp:lastModifiedBy>
  <cp:revision>5</cp:revision>
  <dcterms:created xsi:type="dcterms:W3CDTF">2025-01-08T14:03:00Z</dcterms:created>
  <dcterms:modified xsi:type="dcterms:W3CDTF">2025-01-08T14:07:00Z</dcterms:modified>
</cp:coreProperties>
</file>