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1D33E" w14:textId="77777777" w:rsidR="002D1E25" w:rsidRPr="002D1E25" w:rsidRDefault="002D1E25" w:rsidP="002D1E25">
      <w:pPr>
        <w:spacing w:after="100" w:line="288" w:lineRule="atLeast"/>
        <w:jc w:val="center"/>
        <w:outlineLvl w:val="0"/>
        <w:rPr>
          <w:rFonts w:ascii="Domine" w:eastAsia="Times New Roman" w:hAnsi="Domine" w:cs="Arial"/>
          <w:b/>
          <w:bCs/>
          <w:kern w:val="36"/>
          <w:sz w:val="48"/>
          <w:szCs w:val="48"/>
          <w:lang w:val="nl-BE" w:eastAsia="fr-FR"/>
        </w:rPr>
      </w:pPr>
      <w:r w:rsidRPr="002D1E25">
        <w:rPr>
          <w:rFonts w:ascii="Domine" w:eastAsia="Times New Roman" w:hAnsi="Domine" w:cs="Arial"/>
          <w:b/>
          <w:bCs/>
          <w:kern w:val="36"/>
          <w:sz w:val="48"/>
          <w:szCs w:val="48"/>
          <w:lang w:val="nl-BE" w:eastAsia="fr-FR"/>
        </w:rPr>
        <w:t xml:space="preserve">‘zoo mensch zoo dier’: zoöpoëtica en zoöpolitiek in de poëzie van Ramsey Nasr </w:t>
      </w:r>
    </w:p>
    <w:p w14:paraId="34F1B27D" w14:textId="77777777" w:rsidR="002D1E25" w:rsidRPr="002D1E25" w:rsidRDefault="002D1E25" w:rsidP="002D1E25">
      <w:pPr>
        <w:spacing w:after="323" w:line="360" w:lineRule="atLeast"/>
        <w:jc w:val="center"/>
        <w:rPr>
          <w:rFonts w:ascii="Open Sans" w:eastAsia="Times New Roman" w:hAnsi="Open Sans" w:cs="Open Sans"/>
          <w:lang w:eastAsia="fr-FR"/>
        </w:rPr>
      </w:pPr>
      <w:r w:rsidRPr="002D1E25">
        <w:rPr>
          <w:rFonts w:ascii="Open Sans" w:eastAsia="Times New Roman" w:hAnsi="Open Sans" w:cs="Open Sans"/>
          <w:lang w:eastAsia="fr-FR"/>
        </w:rPr>
        <w:t>Barbara Fraipont &amp; Stéphanie Vanasten (</w:t>
      </w:r>
      <w:proofErr w:type="spellStart"/>
      <w:r w:rsidRPr="002D1E25">
        <w:rPr>
          <w:rFonts w:ascii="Open Sans" w:eastAsia="Times New Roman" w:hAnsi="Open Sans" w:cs="Open Sans"/>
          <w:lang w:eastAsia="fr-FR"/>
        </w:rPr>
        <w:t>UCLouvain</w:t>
      </w:r>
      <w:proofErr w:type="spellEnd"/>
      <w:r w:rsidRPr="002D1E25">
        <w:rPr>
          <w:rFonts w:ascii="Open Sans" w:eastAsia="Times New Roman" w:hAnsi="Open Sans" w:cs="Open Sans"/>
          <w:lang w:eastAsia="fr-FR"/>
        </w:rPr>
        <w:t>)</w:t>
      </w:r>
    </w:p>
    <w:p w14:paraId="37592B65" w14:textId="77777777" w:rsidR="002D1E25" w:rsidRPr="002D1E25" w:rsidRDefault="002D1E25" w:rsidP="002D1E25">
      <w:pPr>
        <w:spacing w:after="132" w:line="360" w:lineRule="atLeast"/>
        <w:jc w:val="center"/>
        <w:rPr>
          <w:rFonts w:ascii="Open Sans" w:eastAsia="Times New Roman" w:hAnsi="Open Sans" w:cs="Open Sans"/>
          <w:lang w:eastAsia="fr-FR"/>
        </w:rPr>
      </w:pPr>
      <w:proofErr w:type="spellStart"/>
      <w:r w:rsidRPr="002D1E25">
        <w:rPr>
          <w:rFonts w:ascii="Open Sans" w:eastAsia="Times New Roman" w:hAnsi="Open Sans" w:cs="Open Sans"/>
          <w:lang w:eastAsia="fr-FR"/>
        </w:rPr>
        <w:t>Publicatiedatum</w:t>
      </w:r>
      <w:proofErr w:type="spellEnd"/>
      <w:r w:rsidRPr="002D1E25">
        <w:rPr>
          <w:rFonts w:ascii="Open Sans" w:eastAsia="Times New Roman" w:hAnsi="Open Sans" w:cs="Open Sans"/>
          <w:lang w:eastAsia="fr-FR"/>
        </w:rPr>
        <w:t xml:space="preserve">: 9 </w:t>
      </w:r>
      <w:proofErr w:type="spellStart"/>
      <w:r w:rsidRPr="002D1E25">
        <w:rPr>
          <w:rFonts w:ascii="Open Sans" w:eastAsia="Times New Roman" w:hAnsi="Open Sans" w:cs="Open Sans"/>
          <w:lang w:eastAsia="fr-FR"/>
        </w:rPr>
        <w:t>juli</w:t>
      </w:r>
      <w:proofErr w:type="spellEnd"/>
      <w:r w:rsidRPr="002D1E25">
        <w:rPr>
          <w:rFonts w:ascii="Open Sans" w:eastAsia="Times New Roman" w:hAnsi="Open Sans" w:cs="Open Sans"/>
          <w:lang w:eastAsia="fr-FR"/>
        </w:rPr>
        <w:t xml:space="preserve"> 2025</w:t>
      </w:r>
    </w:p>
    <w:p w14:paraId="08B2397B" w14:textId="77777777" w:rsidR="002A7CCF" w:rsidRDefault="002A7CCF">
      <w:pPr>
        <w:rPr>
          <w:lang w:val="nl-BE"/>
        </w:rPr>
      </w:pPr>
    </w:p>
    <w:p w14:paraId="6115AAB5" w14:textId="77777777" w:rsidR="002D1E25" w:rsidRPr="002D1E25" w:rsidRDefault="002D1E25" w:rsidP="002D1E25">
      <w:pPr>
        <w:spacing w:line="312" w:lineRule="atLeast"/>
        <w:outlineLvl w:val="3"/>
        <w:rPr>
          <w:rFonts w:ascii="Open Sans" w:eastAsia="Times New Roman" w:hAnsi="Open Sans" w:cs="Open Sans"/>
          <w:b/>
          <w:bCs/>
          <w:color w:val="E2001A"/>
          <w:lang w:val="nl-BE" w:eastAsia="fr-FR"/>
        </w:rPr>
      </w:pPr>
      <w:r w:rsidRPr="002D1E25">
        <w:rPr>
          <w:rFonts w:ascii="Open Sans" w:eastAsia="Times New Roman" w:hAnsi="Open Sans" w:cs="Open Sans"/>
          <w:b/>
          <w:bCs/>
          <w:color w:val="E2001A"/>
          <w:lang w:val="nl-BE" w:eastAsia="fr-FR"/>
        </w:rPr>
        <w:t>Summary</w:t>
      </w:r>
    </w:p>
    <w:p w14:paraId="1742CE41" w14:textId="77777777" w:rsidR="002D1E25" w:rsidRPr="002D1E25" w:rsidRDefault="002D1E25" w:rsidP="002D1E25">
      <w:pPr>
        <w:spacing w:line="360" w:lineRule="atLeast"/>
        <w:rPr>
          <w:rFonts w:ascii="Open Sans" w:eastAsia="Times New Roman" w:hAnsi="Open Sans" w:cs="Open Sans"/>
          <w:color w:val="E2001A"/>
          <w:lang w:val="nl-BE" w:eastAsia="fr-FR"/>
        </w:rPr>
      </w:pPr>
      <w:r w:rsidRPr="002D1E25">
        <w:rPr>
          <w:rFonts w:ascii="Open Sans" w:eastAsia="Times New Roman" w:hAnsi="Open Sans" w:cs="Open Sans"/>
          <w:color w:val="E2001A"/>
          <w:lang w:val="nl-BE" w:eastAsia="fr-FR"/>
        </w:rPr>
        <w:t xml:space="preserve">In deze bijdrage staat het lange gedicht ‘zoo mensch zoo dier’ (2005) van Ramsey Nasr centraal, dat de toenmalige stadsdichter van Antwerpen over de plaatselijke dierentuin schreef. Het gaat over het dier in gevangenschap en veranderende culturele verbeeldingen van dieren, ook in verhouding tot andere gemeenschappen. Vanuit de </w:t>
      </w:r>
      <w:r w:rsidRPr="002D1E25">
        <w:rPr>
          <w:rFonts w:ascii="Open Sans" w:eastAsia="Times New Roman" w:hAnsi="Open Sans" w:cs="Open Sans"/>
          <w:i/>
          <w:iCs/>
          <w:color w:val="E2001A"/>
          <w:lang w:val="nl-BE" w:eastAsia="fr-FR"/>
        </w:rPr>
        <w:t>cultural animal studies</w:t>
      </w:r>
      <w:r w:rsidRPr="002D1E25">
        <w:rPr>
          <w:rFonts w:ascii="Open Sans" w:eastAsia="Times New Roman" w:hAnsi="Open Sans" w:cs="Open Sans"/>
          <w:color w:val="E2001A"/>
          <w:lang w:val="nl-BE" w:eastAsia="fr-FR"/>
        </w:rPr>
        <w:t xml:space="preserve">, aangevuld door perspectieven uit de </w:t>
      </w:r>
      <w:r w:rsidRPr="002D1E25">
        <w:rPr>
          <w:rFonts w:ascii="Open Sans" w:eastAsia="Times New Roman" w:hAnsi="Open Sans" w:cs="Open Sans"/>
          <w:i/>
          <w:iCs/>
          <w:color w:val="E2001A"/>
          <w:lang w:val="nl-BE" w:eastAsia="fr-FR"/>
        </w:rPr>
        <w:t>zoo studies</w:t>
      </w:r>
      <w:r w:rsidRPr="002D1E25">
        <w:rPr>
          <w:rFonts w:ascii="Open Sans" w:eastAsia="Times New Roman" w:hAnsi="Open Sans" w:cs="Open Sans"/>
          <w:color w:val="E2001A"/>
          <w:lang w:val="nl-BE" w:eastAsia="fr-FR"/>
        </w:rPr>
        <w:t xml:space="preserve">, bestuderen we drie dimensies van de zoo-problematiek in Nasrs gedicht: eerst de historische representatie van de dierentuin als </w:t>
      </w:r>
      <w:r w:rsidRPr="002D1E25">
        <w:rPr>
          <w:rFonts w:ascii="Open Sans" w:eastAsia="Times New Roman" w:hAnsi="Open Sans" w:cs="Open Sans"/>
          <w:i/>
          <w:iCs/>
          <w:color w:val="E2001A"/>
          <w:lang w:val="nl-BE" w:eastAsia="fr-FR"/>
        </w:rPr>
        <w:t>framework</w:t>
      </w:r>
      <w:r w:rsidRPr="002D1E25">
        <w:rPr>
          <w:rFonts w:ascii="Open Sans" w:eastAsia="Times New Roman" w:hAnsi="Open Sans" w:cs="Open Sans"/>
          <w:color w:val="E2001A"/>
          <w:lang w:val="nl-BE" w:eastAsia="fr-FR"/>
        </w:rPr>
        <w:t xml:space="preserve">, met aandacht voor machtsverhoudingen tussen mens en dier en de culturele constructie van natuur; vervolgens mens-diermetaforen en de manier waarop Nasr migratie en multiculturaliteit inroept met het oog op nieuwe vormen van vertegenwoordiging en sociale interacties; en ten slotte de dierwording en </w:t>
      </w:r>
      <w:r w:rsidRPr="002D1E25">
        <w:rPr>
          <w:rFonts w:ascii="Open Sans" w:eastAsia="Times New Roman" w:hAnsi="Open Sans" w:cs="Open Sans"/>
          <w:i/>
          <w:iCs/>
          <w:color w:val="E2001A"/>
          <w:lang w:val="nl-BE" w:eastAsia="fr-FR"/>
        </w:rPr>
        <w:t>multispecies</w:t>
      </w:r>
      <w:r w:rsidRPr="002D1E25">
        <w:rPr>
          <w:rFonts w:ascii="Open Sans" w:eastAsia="Times New Roman" w:hAnsi="Open Sans" w:cs="Open Sans"/>
          <w:color w:val="E2001A"/>
          <w:lang w:val="nl-BE" w:eastAsia="fr-FR"/>
        </w:rPr>
        <w:t>-ervaring als cruciale onderdelen van een zoöpoëtica die ook zoöpolitiek beladen is.</w:t>
      </w:r>
    </w:p>
    <w:p w14:paraId="51F8927D" w14:textId="77777777" w:rsidR="002D1E25" w:rsidRDefault="002D1E25">
      <w:pPr>
        <w:rPr>
          <w:lang w:val="nl-BE"/>
        </w:rPr>
      </w:pPr>
    </w:p>
    <w:p w14:paraId="16C20C0D" w14:textId="21E1D41A" w:rsidR="002D1E25" w:rsidRDefault="002D1E25">
      <w:pPr>
        <w:rPr>
          <w:lang w:val="nl-BE"/>
        </w:rPr>
      </w:pPr>
      <w:r>
        <w:rPr>
          <w:lang w:val="nl-BE"/>
        </w:rPr>
        <w:t xml:space="preserve">Online te lezen: </w:t>
      </w:r>
      <w:r>
        <w:rPr>
          <w:lang w:val="nl-BE"/>
        </w:rPr>
        <w:fldChar w:fldCharType="begin"/>
      </w:r>
      <w:r>
        <w:rPr>
          <w:lang w:val="nl-BE"/>
        </w:rPr>
        <w:instrText>HYPERLINK "</w:instrText>
      </w:r>
      <w:r w:rsidRPr="002D1E25">
        <w:rPr>
          <w:lang w:val="nl-BE"/>
        </w:rPr>
        <w:instrText>https://locus.ou.nl/locus-dossier-chimaeras-en-andere-dieren/zoo-mensch-zoo-dier-barbara-fraipont-stphanie-vanasten</w:instrText>
      </w:r>
      <w:r>
        <w:rPr>
          <w:lang w:val="nl-BE"/>
        </w:rPr>
        <w:instrText>"</w:instrText>
      </w:r>
      <w:r>
        <w:rPr>
          <w:lang w:val="nl-BE"/>
        </w:rPr>
        <w:fldChar w:fldCharType="separate"/>
      </w:r>
      <w:r w:rsidRPr="00D73CF8">
        <w:rPr>
          <w:rStyle w:val="Lienhypertexte"/>
          <w:lang w:val="nl-BE"/>
        </w:rPr>
        <w:t>https://locus.ou.nl/locus-dossier-chimaeras-en-andere-dieren/zoo-mensch-zoo-dier-barbara-fraipont-stphanie-vanasten</w:t>
      </w:r>
      <w:r>
        <w:rPr>
          <w:lang w:val="nl-BE"/>
        </w:rPr>
        <w:fldChar w:fldCharType="end"/>
      </w:r>
    </w:p>
    <w:p w14:paraId="67125935" w14:textId="77777777" w:rsidR="002D1E25" w:rsidRDefault="002D1E25">
      <w:pPr>
        <w:rPr>
          <w:lang w:val="nl-BE"/>
        </w:rPr>
      </w:pPr>
    </w:p>
    <w:p w14:paraId="428F1E21" w14:textId="77777777" w:rsidR="002D1E25" w:rsidRDefault="002D1E25">
      <w:pPr>
        <w:rPr>
          <w:lang w:val="nl-BE"/>
        </w:rPr>
      </w:pPr>
    </w:p>
    <w:p w14:paraId="5D63F771" w14:textId="77777777" w:rsidR="002D1E25" w:rsidRDefault="002D1E25">
      <w:pPr>
        <w:rPr>
          <w:lang w:val="nl-BE"/>
        </w:rPr>
      </w:pPr>
    </w:p>
    <w:p w14:paraId="05CB9C65" w14:textId="77777777" w:rsidR="002D1E25" w:rsidRPr="002D1E25" w:rsidRDefault="002D1E25" w:rsidP="002D1E25">
      <w:pPr>
        <w:pStyle w:val="sc-jdabbk"/>
        <w:spacing w:before="0" w:beforeAutospacing="0" w:after="257" w:afterAutospacing="0" w:line="360" w:lineRule="atLeast"/>
        <w:jc w:val="center"/>
        <w:rPr>
          <w:rFonts w:ascii="Open Sans" w:hAnsi="Open Sans" w:cs="Open Sans"/>
          <w:color w:val="999999"/>
          <w:lang w:val="nl-BE"/>
        </w:rPr>
      </w:pPr>
      <w:r w:rsidRPr="002D1E25">
        <w:rPr>
          <w:rStyle w:val="sc-doutaj"/>
          <w:rFonts w:ascii="Open Sans" w:eastAsiaTheme="majorEastAsia" w:hAnsi="Open Sans" w:cs="Open Sans"/>
          <w:color w:val="999999"/>
          <w:lang w:val="nl-BE"/>
        </w:rPr>
        <w:t xml:space="preserve">Barbara Fraipont en Stéphanie Vanasten, '‘zoo mensch zoo dier’: zoöpoëtica en zoöpolitiek in de poëzie van Ramsey Nasr', </w:t>
      </w:r>
      <w:r w:rsidRPr="002D1E25">
        <w:rPr>
          <w:rStyle w:val="sc-doutaj"/>
          <w:rFonts w:ascii="Open Sans" w:eastAsiaTheme="majorEastAsia" w:hAnsi="Open Sans" w:cs="Open Sans"/>
          <w:i/>
          <w:iCs/>
          <w:color w:val="999999"/>
          <w:lang w:val="nl-BE"/>
        </w:rPr>
        <w:t>Locus-Tijdschrift voor Cultuurwetenschappen</w:t>
      </w:r>
      <w:r w:rsidRPr="002D1E25">
        <w:rPr>
          <w:rStyle w:val="sc-doutaj"/>
          <w:rFonts w:ascii="Open Sans" w:eastAsiaTheme="majorEastAsia" w:hAnsi="Open Sans" w:cs="Open Sans"/>
          <w:color w:val="999999"/>
          <w:lang w:val="nl-BE"/>
        </w:rPr>
        <w:t xml:space="preserve"> 28 (2025). https://edu.nl/td3kd</w:t>
      </w:r>
    </w:p>
    <w:p w14:paraId="6F3B79C6" w14:textId="77777777" w:rsidR="002D1E25" w:rsidRDefault="002D1E25" w:rsidP="002D1E25">
      <w:pPr>
        <w:pStyle w:val="sc-jdabbk"/>
        <w:spacing w:before="0" w:beforeAutospacing="0" w:after="257" w:afterAutospacing="0" w:line="360" w:lineRule="atLeast"/>
        <w:jc w:val="center"/>
        <w:rPr>
          <w:rFonts w:ascii="Open Sans" w:hAnsi="Open Sans" w:cs="Open Sans"/>
          <w:color w:val="999999"/>
        </w:rPr>
      </w:pPr>
      <w:r>
        <w:rPr>
          <w:rStyle w:val="sc-doutaj"/>
          <w:rFonts w:ascii="Open Sans" w:eastAsiaTheme="majorEastAsia" w:hAnsi="Open Sans" w:cs="Open Sans"/>
          <w:color w:val="999999"/>
        </w:rPr>
        <w:t xml:space="preserve">This </w:t>
      </w:r>
      <w:proofErr w:type="spellStart"/>
      <w:r>
        <w:rPr>
          <w:rStyle w:val="sc-doutaj"/>
          <w:rFonts w:ascii="Open Sans" w:eastAsiaTheme="majorEastAsia" w:hAnsi="Open Sans" w:cs="Open Sans"/>
          <w:color w:val="999999"/>
        </w:rPr>
        <w:t>work</w:t>
      </w:r>
      <w:proofErr w:type="spellEnd"/>
      <w:r>
        <w:rPr>
          <w:rStyle w:val="sc-doutaj"/>
          <w:rFonts w:ascii="Open Sans" w:eastAsiaTheme="majorEastAsia" w:hAnsi="Open Sans" w:cs="Open Sans"/>
          <w:color w:val="999999"/>
        </w:rPr>
        <w:t xml:space="preserve"> </w:t>
      </w:r>
      <w:proofErr w:type="spellStart"/>
      <w:r>
        <w:rPr>
          <w:rStyle w:val="sc-doutaj"/>
          <w:rFonts w:ascii="Open Sans" w:eastAsiaTheme="majorEastAsia" w:hAnsi="Open Sans" w:cs="Open Sans"/>
          <w:color w:val="999999"/>
        </w:rPr>
        <w:t>is</w:t>
      </w:r>
      <w:proofErr w:type="spellEnd"/>
      <w:r>
        <w:rPr>
          <w:rStyle w:val="sc-doutaj"/>
          <w:rFonts w:ascii="Open Sans" w:eastAsiaTheme="majorEastAsia" w:hAnsi="Open Sans" w:cs="Open Sans"/>
          <w:color w:val="999999"/>
        </w:rPr>
        <w:t xml:space="preserve"> </w:t>
      </w:r>
      <w:proofErr w:type="spellStart"/>
      <w:r>
        <w:rPr>
          <w:rStyle w:val="sc-doutaj"/>
          <w:rFonts w:ascii="Open Sans" w:eastAsiaTheme="majorEastAsia" w:hAnsi="Open Sans" w:cs="Open Sans"/>
          <w:color w:val="999999"/>
        </w:rPr>
        <w:t>licensed</w:t>
      </w:r>
      <w:proofErr w:type="spellEnd"/>
      <w:r>
        <w:rPr>
          <w:rStyle w:val="sc-doutaj"/>
          <w:rFonts w:ascii="Open Sans" w:eastAsiaTheme="majorEastAsia" w:hAnsi="Open Sans" w:cs="Open Sans"/>
          <w:color w:val="999999"/>
        </w:rPr>
        <w:t xml:space="preserve"> </w:t>
      </w:r>
      <w:proofErr w:type="spellStart"/>
      <w:r>
        <w:rPr>
          <w:rStyle w:val="sc-doutaj"/>
          <w:rFonts w:ascii="Open Sans" w:eastAsiaTheme="majorEastAsia" w:hAnsi="Open Sans" w:cs="Open Sans"/>
          <w:color w:val="999999"/>
        </w:rPr>
        <w:t>under</w:t>
      </w:r>
      <w:proofErr w:type="spellEnd"/>
      <w:r>
        <w:rPr>
          <w:rStyle w:val="sc-doutaj"/>
          <w:rFonts w:ascii="Open Sans" w:eastAsiaTheme="majorEastAsia" w:hAnsi="Open Sans" w:cs="Open Sans"/>
          <w:color w:val="999999"/>
        </w:rPr>
        <w:t xml:space="preserve"> a </w:t>
      </w:r>
      <w:hyperlink r:id="rId4" w:tgtFrame="_blank" w:history="1">
        <w:r>
          <w:rPr>
            <w:rStyle w:val="Lienhypertexte"/>
            <w:rFonts w:ascii="Open Sans" w:eastAsiaTheme="majorEastAsia" w:hAnsi="Open Sans" w:cs="Open Sans"/>
            <w:color w:val="0082B1"/>
          </w:rPr>
          <w:t>Creative Commons Attribution-</w:t>
        </w:r>
        <w:proofErr w:type="spellStart"/>
        <w:r>
          <w:rPr>
            <w:rStyle w:val="Lienhypertexte"/>
            <w:rFonts w:ascii="Open Sans" w:eastAsiaTheme="majorEastAsia" w:hAnsi="Open Sans" w:cs="Open Sans"/>
            <w:color w:val="0082B1"/>
          </w:rPr>
          <w:t>NonCommercial</w:t>
        </w:r>
        <w:proofErr w:type="spellEnd"/>
        <w:r>
          <w:rPr>
            <w:rStyle w:val="Lienhypertexte"/>
            <w:rFonts w:ascii="Open Sans" w:eastAsiaTheme="majorEastAsia" w:hAnsi="Open Sans" w:cs="Open Sans"/>
            <w:color w:val="0082B1"/>
          </w:rPr>
          <w:t>-</w:t>
        </w:r>
        <w:proofErr w:type="spellStart"/>
        <w:r>
          <w:rPr>
            <w:rStyle w:val="Lienhypertexte"/>
            <w:rFonts w:ascii="Open Sans" w:eastAsiaTheme="majorEastAsia" w:hAnsi="Open Sans" w:cs="Open Sans"/>
            <w:color w:val="0082B1"/>
          </w:rPr>
          <w:t>NoDerivatives</w:t>
        </w:r>
        <w:proofErr w:type="spellEnd"/>
        <w:r>
          <w:rPr>
            <w:rStyle w:val="Lienhypertexte"/>
            <w:rFonts w:ascii="Open Sans" w:eastAsiaTheme="majorEastAsia" w:hAnsi="Open Sans" w:cs="Open Sans"/>
            <w:color w:val="0082B1"/>
          </w:rPr>
          <w:t xml:space="preserve"> 4.0 International License</w:t>
        </w:r>
      </w:hyperlink>
      <w:r>
        <w:rPr>
          <w:rStyle w:val="sc-doutaj"/>
          <w:rFonts w:ascii="Open Sans" w:eastAsiaTheme="majorEastAsia" w:hAnsi="Open Sans" w:cs="Open Sans"/>
          <w:color w:val="999999"/>
        </w:rPr>
        <w:t>.</w:t>
      </w:r>
    </w:p>
    <w:p w14:paraId="57BB8BC7" w14:textId="77777777" w:rsidR="002D1E25" w:rsidRPr="002D1E25" w:rsidRDefault="002D1E25" w:rsidP="002D1E25">
      <w:pPr>
        <w:pStyle w:val="sc-jdabbk"/>
        <w:spacing w:before="0" w:beforeAutospacing="0" w:after="0" w:afterAutospacing="0" w:line="360" w:lineRule="atLeast"/>
        <w:jc w:val="center"/>
        <w:rPr>
          <w:rFonts w:ascii="Open Sans" w:hAnsi="Open Sans" w:cs="Open Sans"/>
          <w:color w:val="999999"/>
          <w:lang w:val="nl-BE"/>
        </w:rPr>
      </w:pPr>
      <w:r w:rsidRPr="002D1E25">
        <w:rPr>
          <w:rStyle w:val="sc-doutaj"/>
          <w:rFonts w:ascii="Open Sans" w:eastAsiaTheme="majorEastAsia" w:hAnsi="Open Sans" w:cs="Open Sans"/>
          <w:color w:val="999999"/>
          <w:lang w:val="nl-BE"/>
        </w:rPr>
        <w:t xml:space="preserve">© 2025 Open Universiteit | Lees de </w:t>
      </w:r>
      <w:hyperlink r:id="rId5" w:tgtFrame="_blank" w:history="1">
        <w:r w:rsidRPr="002D1E25">
          <w:rPr>
            <w:rStyle w:val="Lienhypertexte"/>
            <w:rFonts w:ascii="Open Sans" w:eastAsiaTheme="majorEastAsia" w:hAnsi="Open Sans" w:cs="Open Sans"/>
            <w:color w:val="0082B1"/>
            <w:lang w:val="nl-BE"/>
          </w:rPr>
          <w:t>disclaimer</w:t>
        </w:r>
      </w:hyperlink>
      <w:r w:rsidRPr="002D1E25">
        <w:rPr>
          <w:rStyle w:val="sc-doutaj"/>
          <w:rFonts w:ascii="Open Sans" w:eastAsiaTheme="majorEastAsia" w:hAnsi="Open Sans" w:cs="Open Sans"/>
          <w:color w:val="999999"/>
          <w:lang w:val="nl-BE"/>
        </w:rPr>
        <w:t xml:space="preserve"> en de </w:t>
      </w:r>
      <w:hyperlink r:id="rId6" w:tgtFrame="_blank" w:history="1">
        <w:r w:rsidRPr="002D1E25">
          <w:rPr>
            <w:rStyle w:val="Lienhypertexte"/>
            <w:rFonts w:ascii="Open Sans" w:eastAsiaTheme="majorEastAsia" w:hAnsi="Open Sans" w:cs="Open Sans"/>
            <w:color w:val="0082B1"/>
            <w:lang w:val="nl-BE"/>
          </w:rPr>
          <w:t>privacyverklaring</w:t>
        </w:r>
      </w:hyperlink>
      <w:r w:rsidRPr="002D1E25">
        <w:rPr>
          <w:rStyle w:val="sc-doutaj"/>
          <w:rFonts w:ascii="Open Sans" w:eastAsiaTheme="majorEastAsia" w:hAnsi="Open Sans" w:cs="Open Sans"/>
          <w:color w:val="999999"/>
          <w:lang w:val="nl-BE"/>
        </w:rPr>
        <w:t xml:space="preserve"> van de OU |Voor het colofon zie </w:t>
      </w:r>
      <w:hyperlink r:id="rId7" w:tgtFrame="_blank" w:history="1">
        <w:r w:rsidRPr="002D1E25">
          <w:rPr>
            <w:rStyle w:val="Lienhypertexte"/>
            <w:rFonts w:ascii="Open Sans" w:eastAsiaTheme="majorEastAsia" w:hAnsi="Open Sans" w:cs="Open Sans"/>
            <w:color w:val="0082B1"/>
            <w:lang w:val="nl-BE"/>
          </w:rPr>
          <w:t>Over LOCUS</w:t>
        </w:r>
      </w:hyperlink>
      <w:r w:rsidRPr="002D1E25">
        <w:rPr>
          <w:rStyle w:val="sc-doutaj"/>
          <w:rFonts w:ascii="Open Sans" w:eastAsiaTheme="majorEastAsia" w:hAnsi="Open Sans" w:cs="Open Sans"/>
          <w:color w:val="999999"/>
          <w:lang w:val="nl-BE"/>
        </w:rPr>
        <w:t xml:space="preserve"> |</w:t>
      </w:r>
    </w:p>
    <w:p w14:paraId="6CA93ED5" w14:textId="1AC50D04" w:rsidR="002D1E25" w:rsidRPr="002D1E25" w:rsidRDefault="002D1E25" w:rsidP="002D1E25">
      <w:pPr>
        <w:pStyle w:val="sc-jdabbk"/>
        <w:spacing w:before="0" w:beforeAutospacing="0" w:after="343" w:afterAutospacing="0" w:line="360" w:lineRule="atLeast"/>
        <w:jc w:val="center"/>
        <w:rPr>
          <w:rFonts w:ascii="Open Sans" w:hAnsi="Open Sans" w:cs="Open Sans"/>
          <w:color w:val="999999"/>
          <w:lang w:val="nl-BE"/>
        </w:rPr>
      </w:pPr>
      <w:r w:rsidRPr="002D1E25">
        <w:rPr>
          <w:rStyle w:val="sc-doutaj"/>
          <w:rFonts w:ascii="Open Sans" w:eastAsiaTheme="majorEastAsia" w:hAnsi="Open Sans" w:cs="Open Sans"/>
          <w:color w:val="999999"/>
          <w:lang w:val="nl-BE"/>
        </w:rPr>
        <w:t xml:space="preserve">Voor contact met de redactie kunt u mailen naar </w:t>
      </w:r>
      <w:hyperlink r:id="rId8" w:tgtFrame="_blank" w:history="1">
        <w:r w:rsidRPr="002D1E25">
          <w:rPr>
            <w:rStyle w:val="Lienhypertexte"/>
            <w:rFonts w:ascii="Open Sans" w:eastAsiaTheme="majorEastAsia" w:hAnsi="Open Sans" w:cs="Open Sans"/>
            <w:color w:val="0082B1"/>
            <w:lang w:val="nl-BE"/>
          </w:rPr>
          <w:t>locus@ou.nl</w:t>
        </w:r>
      </w:hyperlink>
    </w:p>
    <w:sectPr w:rsidR="002D1E25" w:rsidRPr="002D1E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omine">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25"/>
    <w:rsid w:val="002A7CCF"/>
    <w:rsid w:val="002D1E25"/>
    <w:rsid w:val="004C5540"/>
    <w:rsid w:val="007D015C"/>
    <w:rsid w:val="00A74253"/>
    <w:rsid w:val="00AD09D3"/>
    <w:rsid w:val="00BC59A3"/>
    <w:rsid w:val="00CC46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7755D3C0"/>
  <w15:chartTrackingRefBased/>
  <w15:docId w15:val="{492CDBC4-728B-2F48-8DC0-04F30DCE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D1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D1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D1E2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2D1E2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D1E2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D1E2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D1E2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D1E2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D1E2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1E2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D1E2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D1E2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2D1E2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D1E2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D1E2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D1E2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D1E2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D1E25"/>
    <w:rPr>
      <w:rFonts w:eastAsiaTheme="majorEastAsia" w:cstheme="majorBidi"/>
      <w:color w:val="272727" w:themeColor="text1" w:themeTint="D8"/>
    </w:rPr>
  </w:style>
  <w:style w:type="paragraph" w:styleId="Titre">
    <w:name w:val="Title"/>
    <w:basedOn w:val="Normal"/>
    <w:next w:val="Normal"/>
    <w:link w:val="TitreCar"/>
    <w:uiPriority w:val="10"/>
    <w:qFormat/>
    <w:rsid w:val="002D1E2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D1E2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D1E2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D1E2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D1E2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2D1E25"/>
    <w:rPr>
      <w:i/>
      <w:iCs/>
      <w:color w:val="404040" w:themeColor="text1" w:themeTint="BF"/>
    </w:rPr>
  </w:style>
  <w:style w:type="paragraph" w:styleId="Paragraphedeliste">
    <w:name w:val="List Paragraph"/>
    <w:basedOn w:val="Normal"/>
    <w:uiPriority w:val="34"/>
    <w:qFormat/>
    <w:rsid w:val="002D1E25"/>
    <w:pPr>
      <w:ind w:left="720"/>
      <w:contextualSpacing/>
    </w:pPr>
  </w:style>
  <w:style w:type="character" w:styleId="Accentuationintense">
    <w:name w:val="Intense Emphasis"/>
    <w:basedOn w:val="Policepardfaut"/>
    <w:uiPriority w:val="21"/>
    <w:qFormat/>
    <w:rsid w:val="002D1E25"/>
    <w:rPr>
      <w:i/>
      <w:iCs/>
      <w:color w:val="0F4761" w:themeColor="accent1" w:themeShade="BF"/>
    </w:rPr>
  </w:style>
  <w:style w:type="paragraph" w:styleId="Citationintense">
    <w:name w:val="Intense Quote"/>
    <w:basedOn w:val="Normal"/>
    <w:next w:val="Normal"/>
    <w:link w:val="CitationintenseCar"/>
    <w:uiPriority w:val="30"/>
    <w:qFormat/>
    <w:rsid w:val="002D1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D1E25"/>
    <w:rPr>
      <w:i/>
      <w:iCs/>
      <w:color w:val="0F4761" w:themeColor="accent1" w:themeShade="BF"/>
    </w:rPr>
  </w:style>
  <w:style w:type="character" w:styleId="Rfrenceintense">
    <w:name w:val="Intense Reference"/>
    <w:basedOn w:val="Policepardfaut"/>
    <w:uiPriority w:val="32"/>
    <w:qFormat/>
    <w:rsid w:val="002D1E25"/>
    <w:rPr>
      <w:b/>
      <w:bCs/>
      <w:smallCaps/>
      <w:color w:val="0F4761" w:themeColor="accent1" w:themeShade="BF"/>
      <w:spacing w:val="5"/>
    </w:rPr>
  </w:style>
  <w:style w:type="character" w:customStyle="1" w:styleId="sc-doutaj">
    <w:name w:val="sc-doutaj"/>
    <w:basedOn w:val="Policepardfaut"/>
    <w:rsid w:val="002D1E25"/>
  </w:style>
  <w:style w:type="paragraph" w:customStyle="1" w:styleId="sc-jdabbk">
    <w:name w:val="sc-jdabbk"/>
    <w:basedOn w:val="Normal"/>
    <w:rsid w:val="002D1E25"/>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unhideWhenUsed/>
    <w:rsid w:val="002D1E25"/>
    <w:rPr>
      <w:color w:val="0000FF"/>
      <w:u w:val="single"/>
    </w:rPr>
  </w:style>
  <w:style w:type="character" w:styleId="Mentionnonrsolue">
    <w:name w:val="Unresolved Mention"/>
    <w:basedOn w:val="Policepardfaut"/>
    <w:uiPriority w:val="99"/>
    <w:semiHidden/>
    <w:unhideWhenUsed/>
    <w:rsid w:val="002D1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89579">
      <w:bodyDiv w:val="1"/>
      <w:marLeft w:val="0"/>
      <w:marRight w:val="0"/>
      <w:marTop w:val="0"/>
      <w:marBottom w:val="0"/>
      <w:divBdr>
        <w:top w:val="none" w:sz="0" w:space="0" w:color="auto"/>
        <w:left w:val="none" w:sz="0" w:space="0" w:color="auto"/>
        <w:bottom w:val="none" w:sz="0" w:space="0" w:color="auto"/>
        <w:right w:val="none" w:sz="0" w:space="0" w:color="auto"/>
      </w:divBdr>
      <w:divsChild>
        <w:div w:id="987513171">
          <w:marLeft w:val="0"/>
          <w:marRight w:val="0"/>
          <w:marTop w:val="0"/>
          <w:marBottom w:val="0"/>
          <w:divBdr>
            <w:top w:val="single" w:sz="2" w:space="0" w:color="000000"/>
            <w:left w:val="single" w:sz="2" w:space="0" w:color="000000"/>
            <w:bottom w:val="single" w:sz="2" w:space="0" w:color="000000"/>
            <w:right w:val="single" w:sz="2" w:space="0" w:color="000000"/>
          </w:divBdr>
        </w:div>
        <w:div w:id="607851916">
          <w:marLeft w:val="0"/>
          <w:marRight w:val="0"/>
          <w:marTop w:val="0"/>
          <w:marBottom w:val="450"/>
          <w:divBdr>
            <w:top w:val="single" w:sz="2" w:space="0" w:color="000000"/>
            <w:left w:val="single" w:sz="2" w:space="0" w:color="000000"/>
            <w:bottom w:val="single" w:sz="2" w:space="0" w:color="000000"/>
            <w:right w:val="single" w:sz="2" w:space="0" w:color="000000"/>
          </w:divBdr>
        </w:div>
      </w:divsChild>
    </w:div>
    <w:div w:id="630524253">
      <w:bodyDiv w:val="1"/>
      <w:marLeft w:val="0"/>
      <w:marRight w:val="0"/>
      <w:marTop w:val="0"/>
      <w:marBottom w:val="0"/>
      <w:divBdr>
        <w:top w:val="none" w:sz="0" w:space="0" w:color="auto"/>
        <w:left w:val="none" w:sz="0" w:space="0" w:color="auto"/>
        <w:bottom w:val="none" w:sz="0" w:space="0" w:color="auto"/>
        <w:right w:val="none" w:sz="0" w:space="0" w:color="auto"/>
      </w:divBdr>
      <w:divsChild>
        <w:div w:id="1538470214">
          <w:marLeft w:val="0"/>
          <w:marRight w:val="0"/>
          <w:marTop w:val="0"/>
          <w:marBottom w:val="0"/>
          <w:divBdr>
            <w:top w:val="single" w:sz="2" w:space="0" w:color="000000"/>
            <w:left w:val="single" w:sz="2" w:space="0" w:color="000000"/>
            <w:bottom w:val="single" w:sz="2" w:space="0" w:color="000000"/>
            <w:right w:val="single" w:sz="2" w:space="0" w:color="000000"/>
          </w:divBdr>
        </w:div>
        <w:div w:id="1369379026">
          <w:marLeft w:val="0"/>
          <w:marRight w:val="0"/>
          <w:marTop w:val="0"/>
          <w:marBottom w:val="0"/>
          <w:divBdr>
            <w:top w:val="single" w:sz="2" w:space="0" w:color="000000"/>
            <w:left w:val="single" w:sz="2" w:space="0" w:color="000000"/>
            <w:bottom w:val="single" w:sz="2" w:space="0" w:color="000000"/>
            <w:right w:val="single" w:sz="2" w:space="0" w:color="000000"/>
          </w:divBdr>
        </w:div>
        <w:div w:id="16268129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55392915">
      <w:bodyDiv w:val="1"/>
      <w:marLeft w:val="0"/>
      <w:marRight w:val="0"/>
      <w:marTop w:val="0"/>
      <w:marBottom w:val="0"/>
      <w:divBdr>
        <w:top w:val="none" w:sz="0" w:space="0" w:color="auto"/>
        <w:left w:val="none" w:sz="0" w:space="0" w:color="auto"/>
        <w:bottom w:val="none" w:sz="0" w:space="0" w:color="auto"/>
        <w:right w:val="none" w:sz="0" w:space="0" w:color="auto"/>
      </w:divBdr>
      <w:divsChild>
        <w:div w:id="1783571221">
          <w:marLeft w:val="0"/>
          <w:marRight w:val="0"/>
          <w:marTop w:val="0"/>
          <w:marBottom w:val="0"/>
          <w:divBdr>
            <w:top w:val="none" w:sz="0" w:space="0" w:color="auto"/>
            <w:left w:val="none" w:sz="0" w:space="0" w:color="auto"/>
            <w:bottom w:val="none" w:sz="0" w:space="0" w:color="auto"/>
            <w:right w:val="none" w:sz="0" w:space="0" w:color="auto"/>
          </w:divBdr>
          <w:divsChild>
            <w:div w:id="2108383151">
              <w:marLeft w:val="0"/>
              <w:marRight w:val="0"/>
              <w:marTop w:val="0"/>
              <w:marBottom w:val="0"/>
              <w:divBdr>
                <w:top w:val="none" w:sz="0" w:space="0" w:color="auto"/>
                <w:left w:val="none" w:sz="0" w:space="0" w:color="auto"/>
                <w:bottom w:val="none" w:sz="0" w:space="0" w:color="auto"/>
                <w:right w:val="none" w:sz="0" w:space="0" w:color="auto"/>
              </w:divBdr>
              <w:divsChild>
                <w:div w:id="1518278297">
                  <w:marLeft w:val="0"/>
                  <w:marRight w:val="0"/>
                  <w:marTop w:val="0"/>
                  <w:marBottom w:val="0"/>
                  <w:divBdr>
                    <w:top w:val="none" w:sz="0" w:space="0" w:color="auto"/>
                    <w:left w:val="none" w:sz="0" w:space="0" w:color="auto"/>
                    <w:bottom w:val="none" w:sz="0" w:space="0" w:color="auto"/>
                    <w:right w:val="none" w:sz="0" w:space="0" w:color="auto"/>
                  </w:divBdr>
                  <w:divsChild>
                    <w:div w:id="1101102982">
                      <w:marLeft w:val="0"/>
                      <w:marRight w:val="0"/>
                      <w:marTop w:val="0"/>
                      <w:marBottom w:val="0"/>
                      <w:divBdr>
                        <w:top w:val="none" w:sz="0" w:space="0" w:color="auto"/>
                        <w:left w:val="none" w:sz="0" w:space="0" w:color="auto"/>
                        <w:bottom w:val="none" w:sz="0" w:space="0" w:color="auto"/>
                        <w:right w:val="none" w:sz="0" w:space="0" w:color="auto"/>
                      </w:divBdr>
                      <w:divsChild>
                        <w:div w:id="355740797">
                          <w:marLeft w:val="0"/>
                          <w:marRight w:val="0"/>
                          <w:marTop w:val="0"/>
                          <w:marBottom w:val="0"/>
                          <w:divBdr>
                            <w:top w:val="none" w:sz="0" w:space="0" w:color="auto"/>
                            <w:left w:val="none" w:sz="0" w:space="0" w:color="auto"/>
                            <w:bottom w:val="none" w:sz="0" w:space="0" w:color="auto"/>
                            <w:right w:val="none" w:sz="0" w:space="0" w:color="auto"/>
                          </w:divBdr>
                        </w:div>
                        <w:div w:id="18343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0714">
          <w:marLeft w:val="0"/>
          <w:marRight w:val="0"/>
          <w:marTop w:val="0"/>
          <w:marBottom w:val="0"/>
          <w:divBdr>
            <w:top w:val="none" w:sz="0" w:space="0" w:color="auto"/>
            <w:left w:val="none" w:sz="0" w:space="0" w:color="auto"/>
            <w:bottom w:val="none" w:sz="0" w:space="0" w:color="auto"/>
            <w:right w:val="none" w:sz="0" w:space="0" w:color="auto"/>
          </w:divBdr>
          <w:divsChild>
            <w:div w:id="473764757">
              <w:marLeft w:val="0"/>
              <w:marRight w:val="0"/>
              <w:marTop w:val="0"/>
              <w:marBottom w:val="0"/>
              <w:divBdr>
                <w:top w:val="none" w:sz="0" w:space="0" w:color="auto"/>
                <w:left w:val="none" w:sz="0" w:space="0" w:color="auto"/>
                <w:bottom w:val="none" w:sz="0" w:space="0" w:color="auto"/>
                <w:right w:val="none" w:sz="0" w:space="0" w:color="auto"/>
              </w:divBdr>
              <w:divsChild>
                <w:div w:id="1539775117">
                  <w:marLeft w:val="0"/>
                  <w:marRight w:val="0"/>
                  <w:marTop w:val="0"/>
                  <w:marBottom w:val="0"/>
                  <w:divBdr>
                    <w:top w:val="none" w:sz="0" w:space="0" w:color="auto"/>
                    <w:left w:val="none" w:sz="0" w:space="0" w:color="auto"/>
                    <w:bottom w:val="none" w:sz="0" w:space="0" w:color="auto"/>
                    <w:right w:val="none" w:sz="0" w:space="0" w:color="auto"/>
                  </w:divBdr>
                  <w:divsChild>
                    <w:div w:id="1688017971">
                      <w:marLeft w:val="0"/>
                      <w:marRight w:val="0"/>
                      <w:marTop w:val="0"/>
                      <w:marBottom w:val="0"/>
                      <w:divBdr>
                        <w:top w:val="none" w:sz="0" w:space="0" w:color="auto"/>
                        <w:left w:val="none" w:sz="0" w:space="0" w:color="auto"/>
                        <w:bottom w:val="none" w:sz="0" w:space="0" w:color="auto"/>
                        <w:right w:val="none" w:sz="0" w:space="0" w:color="auto"/>
                      </w:divBdr>
                      <w:divsChild>
                        <w:div w:id="9912302">
                          <w:marLeft w:val="0"/>
                          <w:marRight w:val="0"/>
                          <w:marTop w:val="0"/>
                          <w:marBottom w:val="0"/>
                          <w:divBdr>
                            <w:top w:val="none" w:sz="0" w:space="0" w:color="auto"/>
                            <w:left w:val="none" w:sz="0" w:space="0" w:color="auto"/>
                            <w:bottom w:val="none" w:sz="0" w:space="0" w:color="auto"/>
                            <w:right w:val="none" w:sz="0" w:space="0" w:color="auto"/>
                          </w:divBdr>
                          <w:divsChild>
                            <w:div w:id="1962345355">
                              <w:marLeft w:val="0"/>
                              <w:marRight w:val="0"/>
                              <w:marTop w:val="0"/>
                              <w:marBottom w:val="0"/>
                              <w:divBdr>
                                <w:top w:val="none" w:sz="0" w:space="0" w:color="auto"/>
                                <w:left w:val="none" w:sz="0" w:space="0" w:color="auto"/>
                                <w:bottom w:val="none" w:sz="0" w:space="0" w:color="auto"/>
                                <w:right w:val="none" w:sz="0" w:space="0" w:color="auto"/>
                              </w:divBdr>
                              <w:divsChild>
                                <w:div w:id="211967616">
                                  <w:marLeft w:val="0"/>
                                  <w:marRight w:val="0"/>
                                  <w:marTop w:val="0"/>
                                  <w:marBottom w:val="0"/>
                                  <w:divBdr>
                                    <w:top w:val="single" w:sz="2" w:space="0" w:color="000000"/>
                                    <w:left w:val="single" w:sz="2" w:space="0" w:color="000000"/>
                                    <w:bottom w:val="single" w:sz="2" w:space="0" w:color="000000"/>
                                    <w:right w:val="single" w:sz="2" w:space="0" w:color="000000"/>
                                  </w:divBdr>
                                  <w:divsChild>
                                    <w:div w:id="318001738">
                                      <w:marLeft w:val="0"/>
                                      <w:marRight w:val="0"/>
                                      <w:marTop w:val="0"/>
                                      <w:marBottom w:val="0"/>
                                      <w:divBdr>
                                        <w:top w:val="none" w:sz="0" w:space="0" w:color="auto"/>
                                        <w:left w:val="none" w:sz="0" w:space="0" w:color="auto"/>
                                        <w:bottom w:val="none" w:sz="0" w:space="0" w:color="auto"/>
                                        <w:right w:val="none" w:sz="0" w:space="0" w:color="auto"/>
                                      </w:divBdr>
                                      <w:divsChild>
                                        <w:div w:id="1716813366">
                                          <w:marLeft w:val="0"/>
                                          <w:marRight w:val="0"/>
                                          <w:marTop w:val="0"/>
                                          <w:marBottom w:val="0"/>
                                          <w:divBdr>
                                            <w:top w:val="single" w:sz="2" w:space="0" w:color="000000"/>
                                            <w:left w:val="single" w:sz="2" w:space="0" w:color="000000"/>
                                            <w:bottom w:val="single" w:sz="2" w:space="0" w:color="000000"/>
                                            <w:right w:val="single" w:sz="2" w:space="0" w:color="000000"/>
                                          </w:divBdr>
                                        </w:div>
                                        <w:div w:id="466170898">
                                          <w:marLeft w:val="0"/>
                                          <w:marRight w:val="0"/>
                                          <w:marTop w:val="0"/>
                                          <w:marBottom w:val="0"/>
                                          <w:divBdr>
                                            <w:top w:val="single" w:sz="2" w:space="0" w:color="000000"/>
                                            <w:left w:val="single" w:sz="2" w:space="0" w:color="000000"/>
                                            <w:bottom w:val="single" w:sz="2" w:space="0" w:color="000000"/>
                                            <w:right w:val="single" w:sz="2" w:space="0" w:color="000000"/>
                                          </w:divBdr>
                                        </w:div>
                                        <w:div w:id="819535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340552553">
                          <w:marLeft w:val="0"/>
                          <w:marRight w:val="0"/>
                          <w:marTop w:val="0"/>
                          <w:marBottom w:val="0"/>
                          <w:divBdr>
                            <w:top w:val="none" w:sz="0" w:space="0" w:color="auto"/>
                            <w:left w:val="none" w:sz="0" w:space="0" w:color="auto"/>
                            <w:bottom w:val="none" w:sz="0" w:space="0" w:color="auto"/>
                            <w:right w:val="none" w:sz="0" w:space="0" w:color="auto"/>
                          </w:divBdr>
                          <w:divsChild>
                            <w:div w:id="335768844">
                              <w:marLeft w:val="0"/>
                              <w:marRight w:val="0"/>
                              <w:marTop w:val="0"/>
                              <w:marBottom w:val="0"/>
                              <w:divBdr>
                                <w:top w:val="none" w:sz="0" w:space="0" w:color="auto"/>
                                <w:left w:val="none" w:sz="0" w:space="0" w:color="auto"/>
                                <w:bottom w:val="none" w:sz="0" w:space="0" w:color="auto"/>
                                <w:right w:val="none" w:sz="0" w:space="0" w:color="auto"/>
                              </w:divBdr>
                              <w:divsChild>
                                <w:div w:id="788283323">
                                  <w:marLeft w:val="0"/>
                                  <w:marRight w:val="0"/>
                                  <w:marTop w:val="0"/>
                                  <w:marBottom w:val="0"/>
                                  <w:divBdr>
                                    <w:top w:val="single" w:sz="2" w:space="0" w:color="000000"/>
                                    <w:left w:val="single" w:sz="2" w:space="0" w:color="000000"/>
                                    <w:bottom w:val="single" w:sz="2" w:space="0" w:color="000000"/>
                                    <w:right w:val="single" w:sz="2" w:space="0" w:color="000000"/>
                                  </w:divBdr>
                                  <w:divsChild>
                                    <w:div w:id="1079599719">
                                      <w:marLeft w:val="0"/>
                                      <w:marRight w:val="0"/>
                                      <w:marTop w:val="0"/>
                                      <w:marBottom w:val="0"/>
                                      <w:divBdr>
                                        <w:top w:val="none" w:sz="0" w:space="0" w:color="auto"/>
                                        <w:left w:val="none" w:sz="0" w:space="0" w:color="auto"/>
                                        <w:bottom w:val="none" w:sz="0" w:space="0" w:color="auto"/>
                                        <w:right w:val="none" w:sz="0" w:space="0" w:color="auto"/>
                                      </w:divBdr>
                                      <w:divsChild>
                                        <w:div w:id="406028062">
                                          <w:marLeft w:val="0"/>
                                          <w:marRight w:val="0"/>
                                          <w:marTop w:val="0"/>
                                          <w:marBottom w:val="0"/>
                                          <w:divBdr>
                                            <w:top w:val="single" w:sz="2" w:space="0" w:color="000000"/>
                                            <w:left w:val="single" w:sz="2" w:space="0" w:color="000000"/>
                                            <w:bottom w:val="single" w:sz="2" w:space="0" w:color="000000"/>
                                            <w:right w:val="single" w:sz="2" w:space="0" w:color="000000"/>
                                          </w:divBdr>
                                        </w:div>
                                        <w:div w:id="1553347124">
                                          <w:marLeft w:val="0"/>
                                          <w:marRight w:val="0"/>
                                          <w:marTop w:val="0"/>
                                          <w:marBottom w:val="450"/>
                                          <w:divBdr>
                                            <w:top w:val="single" w:sz="2" w:space="0" w:color="000000"/>
                                            <w:left w:val="single" w:sz="2" w:space="0" w:color="000000"/>
                                            <w:bottom w:val="single" w:sz="2" w:space="0" w:color="000000"/>
                                            <w:right w:val="single" w:sz="2" w:space="0" w:color="000000"/>
                                          </w:divBdr>
                                        </w:div>
                                        <w:div w:id="2068994440">
                                          <w:marLeft w:val="0"/>
                                          <w:marRight w:val="0"/>
                                          <w:marTop w:val="0"/>
                                          <w:marBottom w:val="0"/>
                                          <w:divBdr>
                                            <w:top w:val="single" w:sz="2" w:space="0" w:color="000000"/>
                                            <w:left w:val="single" w:sz="2" w:space="0" w:color="000000"/>
                                            <w:bottom w:val="single" w:sz="2" w:space="0" w:color="000000"/>
                                            <w:right w:val="single" w:sz="2" w:space="0" w:color="000000"/>
                                          </w:divBdr>
                                        </w:div>
                                        <w:div w:id="1773017077">
                                          <w:marLeft w:val="0"/>
                                          <w:marRight w:val="0"/>
                                          <w:marTop w:val="0"/>
                                          <w:marBottom w:val="450"/>
                                          <w:divBdr>
                                            <w:top w:val="single" w:sz="2" w:space="0" w:color="000000"/>
                                            <w:left w:val="single" w:sz="2" w:space="0" w:color="000000"/>
                                            <w:bottom w:val="single" w:sz="2" w:space="0" w:color="000000"/>
                                            <w:right w:val="single" w:sz="2" w:space="0" w:color="000000"/>
                                          </w:divBdr>
                                        </w:div>
                                        <w:div w:id="675612551">
                                          <w:marLeft w:val="0"/>
                                          <w:marRight w:val="0"/>
                                          <w:marTop w:val="0"/>
                                          <w:marBottom w:val="0"/>
                                          <w:divBdr>
                                            <w:top w:val="single" w:sz="2" w:space="0" w:color="000000"/>
                                            <w:left w:val="single" w:sz="2" w:space="0" w:color="000000"/>
                                            <w:bottom w:val="single" w:sz="2" w:space="0" w:color="000000"/>
                                            <w:right w:val="single" w:sz="2" w:space="0" w:color="000000"/>
                                          </w:divBdr>
                                        </w:div>
                                        <w:div w:id="1213078061">
                                          <w:marLeft w:val="0"/>
                                          <w:marRight w:val="0"/>
                                          <w:marTop w:val="0"/>
                                          <w:marBottom w:val="450"/>
                                          <w:divBdr>
                                            <w:top w:val="single" w:sz="2" w:space="0" w:color="000000"/>
                                            <w:left w:val="single" w:sz="2" w:space="0" w:color="000000"/>
                                            <w:bottom w:val="single" w:sz="2" w:space="0" w:color="000000"/>
                                            <w:right w:val="single" w:sz="2" w:space="0" w:color="000000"/>
                                          </w:divBdr>
                                        </w:div>
                                        <w:div w:id="1125929804">
                                          <w:marLeft w:val="0"/>
                                          <w:marRight w:val="0"/>
                                          <w:marTop w:val="0"/>
                                          <w:marBottom w:val="150"/>
                                          <w:divBdr>
                                            <w:top w:val="none" w:sz="0" w:space="0" w:color="auto"/>
                                            <w:left w:val="none" w:sz="0" w:space="0" w:color="auto"/>
                                            <w:bottom w:val="none" w:sz="0" w:space="0" w:color="auto"/>
                                            <w:right w:val="none" w:sz="0" w:space="0" w:color="auto"/>
                                          </w:divBdr>
                                        </w:div>
                                        <w:div w:id="990252849">
                                          <w:marLeft w:val="0"/>
                                          <w:marRight w:val="0"/>
                                          <w:marTop w:val="0"/>
                                          <w:marBottom w:val="0"/>
                                          <w:divBdr>
                                            <w:top w:val="single" w:sz="2" w:space="0" w:color="000000"/>
                                            <w:left w:val="single" w:sz="2" w:space="0" w:color="000000"/>
                                            <w:bottom w:val="single" w:sz="2" w:space="0" w:color="000000"/>
                                            <w:right w:val="single" w:sz="2" w:space="0" w:color="000000"/>
                                          </w:divBdr>
                                        </w:div>
                                        <w:div w:id="1709719589">
                                          <w:marLeft w:val="0"/>
                                          <w:marRight w:val="0"/>
                                          <w:marTop w:val="0"/>
                                          <w:marBottom w:val="450"/>
                                          <w:divBdr>
                                            <w:top w:val="single" w:sz="2" w:space="0" w:color="000000"/>
                                            <w:left w:val="single" w:sz="2" w:space="0" w:color="000000"/>
                                            <w:bottom w:val="single" w:sz="2" w:space="0" w:color="000000"/>
                                            <w:right w:val="single" w:sz="2" w:space="0" w:color="000000"/>
                                          </w:divBdr>
                                        </w:div>
                                        <w:div w:id="1911115219">
                                          <w:marLeft w:val="0"/>
                                          <w:marRight w:val="0"/>
                                          <w:marTop w:val="0"/>
                                          <w:marBottom w:val="150"/>
                                          <w:divBdr>
                                            <w:top w:val="none" w:sz="0" w:space="0" w:color="auto"/>
                                            <w:left w:val="none" w:sz="0" w:space="0" w:color="auto"/>
                                            <w:bottom w:val="none" w:sz="0" w:space="0" w:color="auto"/>
                                            <w:right w:val="none" w:sz="0" w:space="0" w:color="auto"/>
                                          </w:divBdr>
                                        </w:div>
                                        <w:div w:id="604970666">
                                          <w:marLeft w:val="0"/>
                                          <w:marRight w:val="0"/>
                                          <w:marTop w:val="0"/>
                                          <w:marBottom w:val="0"/>
                                          <w:divBdr>
                                            <w:top w:val="single" w:sz="2" w:space="0" w:color="000000"/>
                                            <w:left w:val="single" w:sz="2" w:space="0" w:color="000000"/>
                                            <w:bottom w:val="single" w:sz="2" w:space="0" w:color="000000"/>
                                            <w:right w:val="single" w:sz="2" w:space="0" w:color="000000"/>
                                          </w:divBdr>
                                        </w:div>
                                        <w:div w:id="1868760667">
                                          <w:marLeft w:val="0"/>
                                          <w:marRight w:val="0"/>
                                          <w:marTop w:val="0"/>
                                          <w:marBottom w:val="450"/>
                                          <w:divBdr>
                                            <w:top w:val="single" w:sz="2" w:space="0" w:color="000000"/>
                                            <w:left w:val="single" w:sz="2" w:space="0" w:color="000000"/>
                                            <w:bottom w:val="single" w:sz="2" w:space="0" w:color="000000"/>
                                            <w:right w:val="single" w:sz="2" w:space="0" w:color="000000"/>
                                          </w:divBdr>
                                        </w:div>
                                        <w:div w:id="1613246744">
                                          <w:marLeft w:val="0"/>
                                          <w:marRight w:val="0"/>
                                          <w:marTop w:val="0"/>
                                          <w:marBottom w:val="150"/>
                                          <w:divBdr>
                                            <w:top w:val="none" w:sz="0" w:space="0" w:color="auto"/>
                                            <w:left w:val="none" w:sz="0" w:space="0" w:color="auto"/>
                                            <w:bottom w:val="none" w:sz="0" w:space="0" w:color="auto"/>
                                            <w:right w:val="none" w:sz="0" w:space="0" w:color="auto"/>
                                          </w:divBdr>
                                        </w:div>
                                        <w:div w:id="1942182973">
                                          <w:marLeft w:val="0"/>
                                          <w:marRight w:val="0"/>
                                          <w:marTop w:val="0"/>
                                          <w:marBottom w:val="0"/>
                                          <w:divBdr>
                                            <w:top w:val="single" w:sz="2" w:space="0" w:color="000000"/>
                                            <w:left w:val="single" w:sz="2" w:space="0" w:color="000000"/>
                                            <w:bottom w:val="single" w:sz="2" w:space="0" w:color="000000"/>
                                            <w:right w:val="single" w:sz="2" w:space="0" w:color="000000"/>
                                          </w:divBdr>
                                        </w:div>
                                        <w:div w:id="716705767">
                                          <w:marLeft w:val="0"/>
                                          <w:marRight w:val="0"/>
                                          <w:marTop w:val="0"/>
                                          <w:marBottom w:val="450"/>
                                          <w:divBdr>
                                            <w:top w:val="single" w:sz="2" w:space="0" w:color="000000"/>
                                            <w:left w:val="single" w:sz="2" w:space="0" w:color="000000"/>
                                            <w:bottom w:val="single" w:sz="2" w:space="0" w:color="000000"/>
                                            <w:right w:val="single" w:sz="2" w:space="0" w:color="000000"/>
                                          </w:divBdr>
                                        </w:div>
                                        <w:div w:id="189533463">
                                          <w:marLeft w:val="0"/>
                                          <w:marRight w:val="0"/>
                                          <w:marTop w:val="0"/>
                                          <w:marBottom w:val="0"/>
                                          <w:divBdr>
                                            <w:top w:val="single" w:sz="2" w:space="0" w:color="000000"/>
                                            <w:left w:val="single" w:sz="2" w:space="0" w:color="000000"/>
                                            <w:bottom w:val="single" w:sz="2" w:space="0" w:color="000000"/>
                                            <w:right w:val="single" w:sz="2" w:space="0" w:color="000000"/>
                                          </w:divBdr>
                                        </w:div>
                                        <w:div w:id="790901722">
                                          <w:marLeft w:val="0"/>
                                          <w:marRight w:val="0"/>
                                          <w:marTop w:val="0"/>
                                          <w:marBottom w:val="450"/>
                                          <w:divBdr>
                                            <w:top w:val="single" w:sz="2" w:space="0" w:color="000000"/>
                                            <w:left w:val="single" w:sz="2" w:space="0" w:color="000000"/>
                                            <w:bottom w:val="single" w:sz="2" w:space="0" w:color="000000"/>
                                            <w:right w:val="single" w:sz="2" w:space="0" w:color="000000"/>
                                          </w:divBdr>
                                        </w:div>
                                        <w:div w:id="1404526537">
                                          <w:marLeft w:val="0"/>
                                          <w:marRight w:val="0"/>
                                          <w:marTop w:val="0"/>
                                          <w:marBottom w:val="240"/>
                                          <w:divBdr>
                                            <w:top w:val="none" w:sz="0" w:space="0" w:color="auto"/>
                                            <w:left w:val="none" w:sz="0" w:space="0" w:color="auto"/>
                                            <w:bottom w:val="none" w:sz="0" w:space="0" w:color="auto"/>
                                            <w:right w:val="none" w:sz="0" w:space="0" w:color="auto"/>
                                          </w:divBdr>
                                        </w:div>
                                        <w:div w:id="959340158">
                                          <w:marLeft w:val="0"/>
                                          <w:marRight w:val="0"/>
                                          <w:marTop w:val="0"/>
                                          <w:marBottom w:val="0"/>
                                          <w:divBdr>
                                            <w:top w:val="single" w:sz="2" w:space="0" w:color="000000"/>
                                            <w:left w:val="single" w:sz="2" w:space="0" w:color="000000"/>
                                            <w:bottom w:val="single" w:sz="2" w:space="0" w:color="000000"/>
                                            <w:right w:val="single" w:sz="2" w:space="0" w:color="000000"/>
                                          </w:divBdr>
                                        </w:div>
                                        <w:div w:id="794451751">
                                          <w:marLeft w:val="0"/>
                                          <w:marRight w:val="0"/>
                                          <w:marTop w:val="0"/>
                                          <w:marBottom w:val="450"/>
                                          <w:divBdr>
                                            <w:top w:val="single" w:sz="2" w:space="0" w:color="000000"/>
                                            <w:left w:val="single" w:sz="2" w:space="0" w:color="000000"/>
                                            <w:bottom w:val="single" w:sz="2" w:space="0" w:color="000000"/>
                                            <w:right w:val="single" w:sz="2" w:space="0" w:color="000000"/>
                                          </w:divBdr>
                                        </w:div>
                                        <w:div w:id="2136555391">
                                          <w:marLeft w:val="0"/>
                                          <w:marRight w:val="0"/>
                                          <w:marTop w:val="0"/>
                                          <w:marBottom w:val="240"/>
                                          <w:divBdr>
                                            <w:top w:val="none" w:sz="0" w:space="0" w:color="auto"/>
                                            <w:left w:val="none" w:sz="0" w:space="0" w:color="auto"/>
                                            <w:bottom w:val="none" w:sz="0" w:space="0" w:color="auto"/>
                                            <w:right w:val="none" w:sz="0" w:space="0" w:color="auto"/>
                                          </w:divBdr>
                                        </w:div>
                                        <w:div w:id="118033987">
                                          <w:marLeft w:val="0"/>
                                          <w:marRight w:val="0"/>
                                          <w:marTop w:val="0"/>
                                          <w:marBottom w:val="0"/>
                                          <w:divBdr>
                                            <w:top w:val="single" w:sz="2" w:space="0" w:color="000000"/>
                                            <w:left w:val="single" w:sz="2" w:space="0" w:color="000000"/>
                                            <w:bottom w:val="single" w:sz="2" w:space="0" w:color="000000"/>
                                            <w:right w:val="single" w:sz="2" w:space="0" w:color="000000"/>
                                          </w:divBdr>
                                        </w:div>
                                        <w:div w:id="449203469">
                                          <w:marLeft w:val="0"/>
                                          <w:marRight w:val="0"/>
                                          <w:marTop w:val="0"/>
                                          <w:marBottom w:val="450"/>
                                          <w:divBdr>
                                            <w:top w:val="single" w:sz="2" w:space="0" w:color="000000"/>
                                            <w:left w:val="single" w:sz="2" w:space="0" w:color="000000"/>
                                            <w:bottom w:val="single" w:sz="2" w:space="0" w:color="000000"/>
                                            <w:right w:val="single" w:sz="2" w:space="0" w:color="000000"/>
                                          </w:divBdr>
                                        </w:div>
                                        <w:div w:id="287863049">
                                          <w:marLeft w:val="0"/>
                                          <w:marRight w:val="0"/>
                                          <w:marTop w:val="0"/>
                                          <w:marBottom w:val="0"/>
                                          <w:divBdr>
                                            <w:top w:val="single" w:sz="2" w:space="0" w:color="000000"/>
                                            <w:left w:val="single" w:sz="2" w:space="0" w:color="000000"/>
                                            <w:bottom w:val="single" w:sz="2" w:space="0" w:color="000000"/>
                                            <w:right w:val="single" w:sz="2" w:space="0" w:color="000000"/>
                                          </w:divBdr>
                                        </w:div>
                                        <w:div w:id="187723530">
                                          <w:marLeft w:val="0"/>
                                          <w:marRight w:val="0"/>
                                          <w:marTop w:val="0"/>
                                          <w:marBottom w:val="450"/>
                                          <w:divBdr>
                                            <w:top w:val="single" w:sz="2" w:space="0" w:color="000000"/>
                                            <w:left w:val="single" w:sz="2" w:space="0" w:color="000000"/>
                                            <w:bottom w:val="single" w:sz="2" w:space="0" w:color="000000"/>
                                            <w:right w:val="single" w:sz="2" w:space="0" w:color="000000"/>
                                          </w:divBdr>
                                        </w:div>
                                        <w:div w:id="1936326872">
                                          <w:marLeft w:val="0"/>
                                          <w:marRight w:val="0"/>
                                          <w:marTop w:val="0"/>
                                          <w:marBottom w:val="240"/>
                                          <w:divBdr>
                                            <w:top w:val="none" w:sz="0" w:space="0" w:color="auto"/>
                                            <w:left w:val="none" w:sz="0" w:space="0" w:color="auto"/>
                                            <w:bottom w:val="none" w:sz="0" w:space="0" w:color="auto"/>
                                            <w:right w:val="none" w:sz="0" w:space="0" w:color="auto"/>
                                          </w:divBdr>
                                        </w:div>
                                        <w:div w:id="2032566016">
                                          <w:marLeft w:val="0"/>
                                          <w:marRight w:val="0"/>
                                          <w:marTop w:val="0"/>
                                          <w:marBottom w:val="0"/>
                                          <w:divBdr>
                                            <w:top w:val="single" w:sz="2" w:space="0" w:color="000000"/>
                                            <w:left w:val="single" w:sz="2" w:space="0" w:color="000000"/>
                                            <w:bottom w:val="single" w:sz="2" w:space="0" w:color="000000"/>
                                            <w:right w:val="single" w:sz="2" w:space="0" w:color="000000"/>
                                          </w:divBdr>
                                        </w:div>
                                        <w:div w:id="1415201551">
                                          <w:marLeft w:val="0"/>
                                          <w:marRight w:val="0"/>
                                          <w:marTop w:val="0"/>
                                          <w:marBottom w:val="450"/>
                                          <w:divBdr>
                                            <w:top w:val="single" w:sz="2" w:space="0" w:color="000000"/>
                                            <w:left w:val="single" w:sz="2" w:space="0" w:color="000000"/>
                                            <w:bottom w:val="single" w:sz="2" w:space="0" w:color="000000"/>
                                            <w:right w:val="single" w:sz="2" w:space="0" w:color="000000"/>
                                          </w:divBdr>
                                        </w:div>
                                      </w:divsChild>
                                    </w:div>
                                  </w:divsChild>
                                </w:div>
                              </w:divsChild>
                            </w:div>
                          </w:divsChild>
                        </w:div>
                        <w:div w:id="1966500162">
                          <w:marLeft w:val="0"/>
                          <w:marRight w:val="0"/>
                          <w:marTop w:val="0"/>
                          <w:marBottom w:val="0"/>
                          <w:divBdr>
                            <w:top w:val="none" w:sz="0" w:space="0" w:color="auto"/>
                            <w:left w:val="none" w:sz="0" w:space="0" w:color="auto"/>
                            <w:bottom w:val="none" w:sz="0" w:space="0" w:color="auto"/>
                            <w:right w:val="none" w:sz="0" w:space="0" w:color="auto"/>
                          </w:divBdr>
                          <w:divsChild>
                            <w:div w:id="345599824">
                              <w:marLeft w:val="0"/>
                              <w:marRight w:val="0"/>
                              <w:marTop w:val="0"/>
                              <w:marBottom w:val="0"/>
                              <w:divBdr>
                                <w:top w:val="none" w:sz="0" w:space="0" w:color="auto"/>
                                <w:left w:val="none" w:sz="0" w:space="0" w:color="auto"/>
                                <w:bottom w:val="none" w:sz="0" w:space="0" w:color="auto"/>
                                <w:right w:val="none" w:sz="0" w:space="0" w:color="auto"/>
                              </w:divBdr>
                              <w:divsChild>
                                <w:div w:id="1225869064">
                                  <w:marLeft w:val="0"/>
                                  <w:marRight w:val="0"/>
                                  <w:marTop w:val="0"/>
                                  <w:marBottom w:val="0"/>
                                  <w:divBdr>
                                    <w:top w:val="single" w:sz="2" w:space="0" w:color="000000"/>
                                    <w:left w:val="single" w:sz="2" w:space="0" w:color="000000"/>
                                    <w:bottom w:val="single" w:sz="2" w:space="0" w:color="000000"/>
                                    <w:right w:val="single" w:sz="2" w:space="0" w:color="000000"/>
                                  </w:divBdr>
                                  <w:divsChild>
                                    <w:div w:id="172307415">
                                      <w:marLeft w:val="0"/>
                                      <w:marRight w:val="0"/>
                                      <w:marTop w:val="0"/>
                                      <w:marBottom w:val="0"/>
                                      <w:divBdr>
                                        <w:top w:val="none" w:sz="0" w:space="0" w:color="auto"/>
                                        <w:left w:val="none" w:sz="0" w:space="0" w:color="auto"/>
                                        <w:bottom w:val="none" w:sz="0" w:space="0" w:color="auto"/>
                                        <w:right w:val="none" w:sz="0" w:space="0" w:color="auto"/>
                                      </w:divBdr>
                                      <w:divsChild>
                                        <w:div w:id="1142386097">
                                          <w:marLeft w:val="0"/>
                                          <w:marRight w:val="0"/>
                                          <w:marTop w:val="0"/>
                                          <w:marBottom w:val="0"/>
                                          <w:divBdr>
                                            <w:top w:val="single" w:sz="2" w:space="0" w:color="000000"/>
                                            <w:left w:val="single" w:sz="2" w:space="0" w:color="000000"/>
                                            <w:bottom w:val="single" w:sz="2" w:space="0" w:color="000000"/>
                                            <w:right w:val="single" w:sz="2" w:space="0" w:color="000000"/>
                                          </w:divBdr>
                                        </w:div>
                                        <w:div w:id="1384407897">
                                          <w:marLeft w:val="0"/>
                                          <w:marRight w:val="0"/>
                                          <w:marTop w:val="0"/>
                                          <w:marBottom w:val="450"/>
                                          <w:divBdr>
                                            <w:top w:val="single" w:sz="2" w:space="0" w:color="000000"/>
                                            <w:left w:val="single" w:sz="2" w:space="0" w:color="000000"/>
                                            <w:bottom w:val="single" w:sz="2" w:space="0" w:color="000000"/>
                                            <w:right w:val="single" w:sz="2" w:space="0" w:color="000000"/>
                                          </w:divBdr>
                                        </w:div>
                                        <w:div w:id="1935164611">
                                          <w:marLeft w:val="0"/>
                                          <w:marRight w:val="0"/>
                                          <w:marTop w:val="0"/>
                                          <w:marBottom w:val="750"/>
                                          <w:divBdr>
                                            <w:top w:val="single" w:sz="2" w:space="0" w:color="000000"/>
                                            <w:left w:val="single" w:sz="2" w:space="0" w:color="000000"/>
                                            <w:bottom w:val="single" w:sz="2" w:space="0" w:color="000000"/>
                                            <w:right w:val="single" w:sz="2" w:space="0" w:color="000000"/>
                                          </w:divBdr>
                                        </w:div>
                                      </w:divsChild>
                                    </w:div>
                                  </w:divsChild>
                                </w:div>
                              </w:divsChild>
                            </w:div>
                          </w:divsChild>
                        </w:div>
                        <w:div w:id="1123616938">
                          <w:marLeft w:val="0"/>
                          <w:marRight w:val="0"/>
                          <w:marTop w:val="0"/>
                          <w:marBottom w:val="0"/>
                          <w:divBdr>
                            <w:top w:val="none" w:sz="0" w:space="0" w:color="auto"/>
                            <w:left w:val="none" w:sz="0" w:space="0" w:color="auto"/>
                            <w:bottom w:val="none" w:sz="0" w:space="0" w:color="auto"/>
                            <w:right w:val="none" w:sz="0" w:space="0" w:color="auto"/>
                          </w:divBdr>
                          <w:divsChild>
                            <w:div w:id="1184175894">
                              <w:marLeft w:val="0"/>
                              <w:marRight w:val="0"/>
                              <w:marTop w:val="0"/>
                              <w:marBottom w:val="0"/>
                              <w:divBdr>
                                <w:top w:val="none" w:sz="0" w:space="0" w:color="auto"/>
                                <w:left w:val="none" w:sz="0" w:space="0" w:color="auto"/>
                                <w:bottom w:val="none" w:sz="0" w:space="0" w:color="auto"/>
                                <w:right w:val="none" w:sz="0" w:space="0" w:color="auto"/>
                              </w:divBdr>
                              <w:divsChild>
                                <w:div w:id="1187212047">
                                  <w:marLeft w:val="0"/>
                                  <w:marRight w:val="0"/>
                                  <w:marTop w:val="0"/>
                                  <w:marBottom w:val="0"/>
                                  <w:divBdr>
                                    <w:top w:val="single" w:sz="2" w:space="0" w:color="000000"/>
                                    <w:left w:val="single" w:sz="2" w:space="0" w:color="000000"/>
                                    <w:bottom w:val="single" w:sz="2" w:space="0" w:color="000000"/>
                                    <w:right w:val="single" w:sz="2" w:space="0" w:color="000000"/>
                                  </w:divBdr>
                                  <w:divsChild>
                                    <w:div w:id="1517690217">
                                      <w:marLeft w:val="0"/>
                                      <w:marRight w:val="0"/>
                                      <w:marTop w:val="0"/>
                                      <w:marBottom w:val="0"/>
                                      <w:divBdr>
                                        <w:top w:val="none" w:sz="0" w:space="0" w:color="auto"/>
                                        <w:left w:val="none" w:sz="0" w:space="0" w:color="auto"/>
                                        <w:bottom w:val="none" w:sz="0" w:space="0" w:color="auto"/>
                                        <w:right w:val="none" w:sz="0" w:space="0" w:color="auto"/>
                                      </w:divBdr>
                                      <w:divsChild>
                                        <w:div w:id="768039250">
                                          <w:marLeft w:val="0"/>
                                          <w:marRight w:val="0"/>
                                          <w:marTop w:val="0"/>
                                          <w:marBottom w:val="0"/>
                                          <w:divBdr>
                                            <w:top w:val="single" w:sz="2" w:space="0" w:color="000000"/>
                                            <w:left w:val="single" w:sz="2" w:space="0" w:color="000000"/>
                                            <w:bottom w:val="single" w:sz="2" w:space="0" w:color="000000"/>
                                            <w:right w:val="single" w:sz="2" w:space="0" w:color="000000"/>
                                          </w:divBdr>
                                        </w:div>
                                        <w:div w:id="1243685781">
                                          <w:marLeft w:val="0"/>
                                          <w:marRight w:val="0"/>
                                          <w:marTop w:val="0"/>
                                          <w:marBottom w:val="450"/>
                                          <w:divBdr>
                                            <w:top w:val="single" w:sz="2" w:space="0" w:color="000000"/>
                                            <w:left w:val="single" w:sz="2" w:space="0" w:color="000000"/>
                                            <w:bottom w:val="single" w:sz="2" w:space="0" w:color="000000"/>
                                            <w:right w:val="single" w:sz="2" w:space="0" w:color="000000"/>
                                          </w:divBdr>
                                        </w:div>
                                        <w:div w:id="221255844">
                                          <w:marLeft w:val="0"/>
                                          <w:marRight w:val="0"/>
                                          <w:marTop w:val="0"/>
                                          <w:marBottom w:val="0"/>
                                          <w:divBdr>
                                            <w:top w:val="single" w:sz="2" w:space="0" w:color="000000"/>
                                            <w:left w:val="single" w:sz="2" w:space="0" w:color="000000"/>
                                            <w:bottom w:val="single" w:sz="2" w:space="0" w:color="000000"/>
                                            <w:right w:val="single" w:sz="2" w:space="0" w:color="000000"/>
                                          </w:divBdr>
                                        </w:div>
                                        <w:div w:id="1669822010">
                                          <w:marLeft w:val="0"/>
                                          <w:marRight w:val="0"/>
                                          <w:marTop w:val="0"/>
                                          <w:marBottom w:val="0"/>
                                          <w:divBdr>
                                            <w:top w:val="single" w:sz="2" w:space="0" w:color="000000"/>
                                            <w:left w:val="single" w:sz="2" w:space="0" w:color="000000"/>
                                            <w:bottom w:val="single" w:sz="2" w:space="0" w:color="000000"/>
                                            <w:right w:val="single" w:sz="2" w:space="0" w:color="000000"/>
                                          </w:divBdr>
                                        </w:div>
                                        <w:div w:id="8369666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 w:id="1768503175">
      <w:bodyDiv w:val="1"/>
      <w:marLeft w:val="0"/>
      <w:marRight w:val="0"/>
      <w:marTop w:val="0"/>
      <w:marBottom w:val="0"/>
      <w:divBdr>
        <w:top w:val="none" w:sz="0" w:space="0" w:color="auto"/>
        <w:left w:val="none" w:sz="0" w:space="0" w:color="auto"/>
        <w:bottom w:val="none" w:sz="0" w:space="0" w:color="auto"/>
        <w:right w:val="none" w:sz="0" w:space="0" w:color="auto"/>
      </w:divBdr>
      <w:divsChild>
        <w:div w:id="1568418868">
          <w:marLeft w:val="0"/>
          <w:marRight w:val="0"/>
          <w:marTop w:val="0"/>
          <w:marBottom w:val="0"/>
          <w:divBdr>
            <w:top w:val="single" w:sz="2" w:space="0" w:color="000000"/>
            <w:left w:val="single" w:sz="2" w:space="0" w:color="000000"/>
            <w:bottom w:val="single" w:sz="2" w:space="0" w:color="000000"/>
            <w:right w:val="single" w:sz="2" w:space="0" w:color="000000"/>
          </w:divBdr>
        </w:div>
        <w:div w:id="1260791395">
          <w:marLeft w:val="0"/>
          <w:marRight w:val="0"/>
          <w:marTop w:val="0"/>
          <w:marBottom w:val="0"/>
          <w:divBdr>
            <w:top w:val="single" w:sz="2" w:space="0" w:color="000000"/>
            <w:left w:val="single" w:sz="2" w:space="0" w:color="000000"/>
            <w:bottom w:val="single" w:sz="2" w:space="0" w:color="000000"/>
            <w:right w:val="single" w:sz="2" w:space="0" w:color="000000"/>
          </w:divBdr>
        </w:div>
        <w:div w:id="72059203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locus@ou.nl" TargetMode="External"/><Relationship Id="rId3" Type="http://schemas.openxmlformats.org/officeDocument/2006/relationships/webSettings" Target="webSettings.xml"/><Relationship Id="rId7" Type="http://schemas.openxmlformats.org/officeDocument/2006/relationships/hyperlink" Target="https://locus.ou.nl/locus-redactioneel/over-locus-cov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u.nl/persoonsgegevens-disclaimer" TargetMode="External"/><Relationship Id="rId5" Type="http://schemas.openxmlformats.org/officeDocument/2006/relationships/hyperlink" Target="http://faculteit-c-en-r.instantmagazine.com/locus/locus-redactioneel/over-locus/" TargetMode="External"/><Relationship Id="rId10" Type="http://schemas.openxmlformats.org/officeDocument/2006/relationships/theme" Target="theme/theme1.xml"/><Relationship Id="rId4" Type="http://schemas.openxmlformats.org/officeDocument/2006/relationships/hyperlink" Target="https://www.ou.nl/documents/40554/534623/2018_1211_Disclaimer_Open_Universiteit-LOCUS_def.pdf/fe08d227-d7d9-1278-fa70-41416dd43401"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358</Words>
  <Characters>1972</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Vanasten</dc:creator>
  <cp:keywords/>
  <dc:description/>
  <cp:lastModifiedBy>Stéphanie Vanasten</cp:lastModifiedBy>
  <cp:revision>1</cp:revision>
  <dcterms:created xsi:type="dcterms:W3CDTF">2025-07-31T22:04:00Z</dcterms:created>
  <dcterms:modified xsi:type="dcterms:W3CDTF">2025-07-31T22:06:00Z</dcterms:modified>
</cp:coreProperties>
</file>