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A6FE1" w14:textId="16BB0702" w:rsidR="00774327" w:rsidRPr="00B870C3" w:rsidRDefault="002F7341" w:rsidP="009B6C40">
      <w:pPr>
        <w:spacing w:line="240" w:lineRule="auto"/>
        <w:jc w:val="center"/>
        <w:rPr>
          <w:rFonts w:ascii="Times New Roman" w:hAnsi="Times New Roman" w:cs="Times New Roman"/>
          <w:sz w:val="32"/>
          <w:lang w:val="en-US"/>
        </w:rPr>
      </w:pPr>
      <w:r>
        <w:rPr>
          <w:rFonts w:ascii="Times New Roman" w:hAnsi="Times New Roman" w:cs="Times New Roman"/>
          <w:sz w:val="32"/>
          <w:lang w:val="en-US"/>
        </w:rPr>
        <w:t>Corticospinal correlates of urgent motor decisions</w:t>
      </w:r>
    </w:p>
    <w:p w14:paraId="0A52D705" w14:textId="77777777" w:rsidR="007245B4" w:rsidRPr="00D00DAC" w:rsidRDefault="007245B4" w:rsidP="009B6C40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14:paraId="270F8AD9" w14:textId="7C49B379" w:rsidR="007245B4" w:rsidRDefault="00EE42D1" w:rsidP="009B6C40">
      <w:pPr>
        <w:spacing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7245B4">
        <w:rPr>
          <w:rFonts w:ascii="Times New Roman" w:hAnsi="Times New Roman" w:cs="Times New Roman"/>
          <w:sz w:val="24"/>
        </w:rPr>
        <w:t>Gerard Derosiere</w:t>
      </w:r>
      <w:r w:rsidR="00972D68" w:rsidRPr="007245B4">
        <w:rPr>
          <w:rFonts w:ascii="Times New Roman" w:hAnsi="Times New Roman" w:cs="Times New Roman"/>
          <w:sz w:val="24"/>
          <w:vertAlign w:val="superscript"/>
        </w:rPr>
        <w:t>1</w:t>
      </w:r>
      <w:r w:rsidRPr="007245B4">
        <w:rPr>
          <w:rFonts w:ascii="Times New Roman" w:hAnsi="Times New Roman" w:cs="Times New Roman"/>
          <w:sz w:val="24"/>
        </w:rPr>
        <w:t>, David Thura</w:t>
      </w:r>
      <w:r w:rsidR="00D00DAC">
        <w:rPr>
          <w:rFonts w:ascii="Times New Roman" w:hAnsi="Times New Roman" w:cs="Times New Roman"/>
          <w:sz w:val="24"/>
          <w:vertAlign w:val="superscript"/>
        </w:rPr>
        <w:t>2</w:t>
      </w:r>
      <w:r w:rsidRPr="007245B4">
        <w:rPr>
          <w:rFonts w:ascii="Times New Roman" w:hAnsi="Times New Roman" w:cs="Times New Roman"/>
          <w:sz w:val="24"/>
        </w:rPr>
        <w:t>, Paul Cisek</w:t>
      </w:r>
      <w:r w:rsidR="00D00DAC">
        <w:rPr>
          <w:rFonts w:ascii="Times New Roman" w:hAnsi="Times New Roman" w:cs="Times New Roman"/>
          <w:sz w:val="24"/>
          <w:vertAlign w:val="superscript"/>
        </w:rPr>
        <w:t>3</w:t>
      </w:r>
      <w:r w:rsidRPr="007245B4">
        <w:rPr>
          <w:rFonts w:ascii="Times New Roman" w:hAnsi="Times New Roman" w:cs="Times New Roman"/>
          <w:sz w:val="24"/>
        </w:rPr>
        <w:t>, Julie Duque</w:t>
      </w:r>
      <w:r w:rsidR="00972D68" w:rsidRPr="007245B4">
        <w:rPr>
          <w:rFonts w:ascii="Times New Roman" w:hAnsi="Times New Roman" w:cs="Times New Roman"/>
          <w:sz w:val="24"/>
          <w:vertAlign w:val="superscript"/>
        </w:rPr>
        <w:t>1</w:t>
      </w:r>
    </w:p>
    <w:p w14:paraId="1A4E6ADF" w14:textId="77777777" w:rsidR="007245B4" w:rsidRPr="007245B4" w:rsidRDefault="007245B4" w:rsidP="009B6C40">
      <w:pPr>
        <w:spacing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</w:p>
    <w:p w14:paraId="28996AD0" w14:textId="77777777" w:rsidR="009F1D49" w:rsidRDefault="009F1CC9" w:rsidP="009B6C40">
      <w:pPr>
        <w:pStyle w:val="Sansinterligne"/>
        <w:spacing w:before="120" w:after="120"/>
        <w:ind w:left="708" w:hanging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45B4">
        <w:rPr>
          <w:rFonts w:ascii="Times New Roman" w:hAnsi="Times New Roman" w:cs="Times New Roman"/>
          <w:sz w:val="24"/>
          <w:vertAlign w:val="superscript"/>
        </w:rPr>
        <w:t>1</w:t>
      </w:r>
      <w:r w:rsidR="007245B4" w:rsidRPr="007245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245B4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7245B4" w:rsidRPr="00807536">
        <w:rPr>
          <w:rFonts w:ascii="Times New Roman" w:hAnsi="Times New Roman" w:cs="Times New Roman"/>
          <w:i/>
          <w:iCs/>
          <w:sz w:val="24"/>
          <w:szCs w:val="24"/>
        </w:rPr>
        <w:t xml:space="preserve">nstitute of Neuroscience, </w:t>
      </w:r>
      <w:r w:rsidR="007245B4" w:rsidRPr="00807536">
        <w:rPr>
          <w:rFonts w:ascii="Times New Roman" w:hAnsi="Times New Roman" w:cs="Times New Roman"/>
          <w:i/>
          <w:sz w:val="24"/>
          <w:szCs w:val="24"/>
        </w:rPr>
        <w:t>Université catholi</w:t>
      </w:r>
      <w:r w:rsidR="007245B4">
        <w:rPr>
          <w:rFonts w:ascii="Times New Roman" w:hAnsi="Times New Roman" w:cs="Times New Roman"/>
          <w:i/>
          <w:sz w:val="24"/>
          <w:szCs w:val="24"/>
        </w:rPr>
        <w:t>que de Louvain, Brussels, Belgium</w:t>
      </w:r>
    </w:p>
    <w:p w14:paraId="1CE0DBB3" w14:textId="08A0DD69" w:rsidR="00D00DAC" w:rsidRPr="009F1D49" w:rsidRDefault="007245B4" w:rsidP="009B6C40">
      <w:pPr>
        <w:pStyle w:val="Sansinterligne"/>
        <w:spacing w:before="120" w:after="120"/>
        <w:ind w:left="708" w:hanging="708"/>
        <w:jc w:val="center"/>
        <w:rPr>
          <w:rFonts w:ascii="Times New Roman" w:hAnsi="Times New Roman" w:cs="Times New Roman"/>
          <w:i/>
          <w:sz w:val="24"/>
          <w:lang w:val="en-US"/>
        </w:rPr>
      </w:pPr>
      <w:r w:rsidRPr="00D00DAC">
        <w:rPr>
          <w:rFonts w:ascii="Times New Roman" w:hAnsi="Times New Roman" w:cs="Times New Roman"/>
          <w:sz w:val="24"/>
          <w:vertAlign w:val="superscript"/>
          <w:lang w:val="en-US"/>
        </w:rPr>
        <w:t>2</w:t>
      </w:r>
      <w:r w:rsidRPr="00D00DAC">
        <w:rPr>
          <w:rFonts w:ascii="Times New Roman" w:hAnsi="Times New Roman" w:cs="Times New Roman"/>
          <w:sz w:val="24"/>
          <w:lang w:val="en-US"/>
        </w:rPr>
        <w:t xml:space="preserve"> </w:t>
      </w:r>
      <w:r w:rsidR="00D00DAC" w:rsidRPr="009F1D49">
        <w:rPr>
          <w:rFonts w:ascii="Times New Roman" w:hAnsi="Times New Roman" w:cs="Times New Roman"/>
          <w:i/>
          <w:sz w:val="24"/>
          <w:lang w:val="en-US"/>
        </w:rPr>
        <w:t>Lyon Neuroscience Research Center</w:t>
      </w:r>
      <w:r w:rsidR="00B57DFC">
        <w:rPr>
          <w:rFonts w:ascii="Times New Roman" w:hAnsi="Times New Roman" w:cs="Times New Roman"/>
          <w:i/>
          <w:sz w:val="24"/>
          <w:lang w:val="en-US"/>
        </w:rPr>
        <w:t xml:space="preserve"> - Impact team,</w:t>
      </w:r>
      <w:r w:rsidR="00BF5A7D">
        <w:rPr>
          <w:rFonts w:ascii="Times New Roman" w:hAnsi="Times New Roman" w:cs="Times New Roman"/>
          <w:i/>
          <w:sz w:val="24"/>
          <w:lang w:val="en-US"/>
        </w:rPr>
        <w:t xml:space="preserve"> Inserm U1028 - CNRS UMR 5292,</w:t>
      </w:r>
      <w:r w:rsidR="00D00DAC" w:rsidRPr="009F1D49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="00B57DFC">
        <w:rPr>
          <w:rFonts w:ascii="Times New Roman" w:hAnsi="Times New Roman" w:cs="Times New Roman"/>
          <w:i/>
          <w:sz w:val="24"/>
          <w:lang w:val="en-US"/>
        </w:rPr>
        <w:t>Bron</w:t>
      </w:r>
      <w:r w:rsidR="00D00DAC" w:rsidRPr="009F1D49">
        <w:rPr>
          <w:rFonts w:ascii="Times New Roman" w:hAnsi="Times New Roman" w:cs="Times New Roman"/>
          <w:i/>
          <w:sz w:val="24"/>
          <w:lang w:val="en-US"/>
        </w:rPr>
        <w:t>, France</w:t>
      </w:r>
    </w:p>
    <w:p w14:paraId="74C031BC" w14:textId="7EA335DD" w:rsidR="00B16FF3" w:rsidRPr="007245B4" w:rsidRDefault="00D00DAC" w:rsidP="009B6C40">
      <w:pPr>
        <w:pStyle w:val="Sansinterligne"/>
        <w:spacing w:before="120" w:after="120"/>
        <w:ind w:left="708" w:hanging="708"/>
        <w:jc w:val="center"/>
        <w:rPr>
          <w:rFonts w:ascii="Times New Roman" w:hAnsi="Times New Roman" w:cs="Times New Roman"/>
          <w:i/>
          <w:sz w:val="24"/>
        </w:rPr>
      </w:pPr>
      <w:r w:rsidRPr="00D00DAC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</w:t>
      </w:r>
      <w:r w:rsidR="007245B4" w:rsidRPr="007245B4">
        <w:rPr>
          <w:rFonts w:ascii="Times New Roman" w:hAnsi="Times New Roman" w:cs="Times New Roman"/>
          <w:i/>
          <w:sz w:val="24"/>
        </w:rPr>
        <w:t>Department of Neuroscience,</w:t>
      </w:r>
      <w:r w:rsidR="00576DAC">
        <w:rPr>
          <w:rFonts w:ascii="Times New Roman" w:hAnsi="Times New Roman" w:cs="Times New Roman"/>
          <w:i/>
          <w:sz w:val="24"/>
        </w:rPr>
        <w:t xml:space="preserve"> Université de Montréal, Montré</w:t>
      </w:r>
      <w:r w:rsidR="007245B4" w:rsidRPr="007245B4">
        <w:rPr>
          <w:rFonts w:ascii="Times New Roman" w:hAnsi="Times New Roman" w:cs="Times New Roman"/>
          <w:i/>
          <w:sz w:val="24"/>
        </w:rPr>
        <w:t>al, QC H3T 1J4, Canada</w:t>
      </w:r>
    </w:p>
    <w:p w14:paraId="29490DA6" w14:textId="77777777" w:rsidR="000B5FA0" w:rsidRPr="007245B4" w:rsidRDefault="000B5FA0" w:rsidP="009B6C40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32DBBED1" w14:textId="27D5675A" w:rsidR="008F672C" w:rsidRDefault="003965E2" w:rsidP="003965E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M</w:t>
      </w:r>
      <w:r w:rsidRPr="003965E2">
        <w:rPr>
          <w:rFonts w:ascii="Times New Roman" w:hAnsi="Times New Roman" w:cs="Times New Roman"/>
          <w:sz w:val="24"/>
          <w:lang w:val="en-US"/>
        </w:rPr>
        <w:t xml:space="preserve">aking </w:t>
      </w:r>
      <w:r w:rsidR="00651417">
        <w:rPr>
          <w:rFonts w:ascii="Times New Roman" w:hAnsi="Times New Roman" w:cs="Times New Roman"/>
          <w:sz w:val="24"/>
          <w:lang w:val="en-US"/>
        </w:rPr>
        <w:t xml:space="preserve">motor </w:t>
      </w:r>
      <w:r w:rsidRPr="003965E2">
        <w:rPr>
          <w:rFonts w:ascii="Times New Roman" w:hAnsi="Times New Roman" w:cs="Times New Roman"/>
          <w:sz w:val="24"/>
          <w:lang w:val="en-US"/>
        </w:rPr>
        <w:t>decisions often requires balancing the desire to take time to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333A82">
        <w:rPr>
          <w:rFonts w:ascii="Times New Roman" w:hAnsi="Times New Roman" w:cs="Times New Roman"/>
          <w:sz w:val="24"/>
          <w:lang w:val="en-US"/>
        </w:rPr>
        <w:t>choose</w:t>
      </w:r>
      <w:r w:rsidRPr="003965E2">
        <w:rPr>
          <w:rFonts w:ascii="Times New Roman" w:hAnsi="Times New Roman" w:cs="Times New Roman"/>
          <w:sz w:val="24"/>
          <w:lang w:val="en-US"/>
        </w:rPr>
        <w:t xml:space="preserve"> accurately with the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3965E2">
        <w:rPr>
          <w:rFonts w:ascii="Times New Roman" w:hAnsi="Times New Roman" w:cs="Times New Roman"/>
          <w:sz w:val="24"/>
          <w:lang w:val="en-US"/>
        </w:rPr>
        <w:t xml:space="preserve">urge to act. During a speeded decision, the urge to act increases as time </w:t>
      </w:r>
      <w:r>
        <w:rPr>
          <w:rFonts w:ascii="Times New Roman" w:hAnsi="Times New Roman" w:cs="Times New Roman"/>
          <w:sz w:val="24"/>
          <w:lang w:val="en-US"/>
        </w:rPr>
        <w:t xml:space="preserve">passes </w:t>
      </w:r>
      <w:r w:rsidRPr="003965E2">
        <w:rPr>
          <w:rFonts w:ascii="Times New Roman" w:hAnsi="Times New Roman" w:cs="Times New Roman"/>
          <w:sz w:val="24"/>
          <w:lang w:val="en-US"/>
        </w:rPr>
        <w:t>but the overall level of urgency also varies depending on the context</w:t>
      </w:r>
      <w:r>
        <w:rPr>
          <w:rFonts w:ascii="Times New Roman" w:hAnsi="Times New Roman" w:cs="Times New Roman"/>
          <w:sz w:val="24"/>
          <w:lang w:val="en-US"/>
        </w:rPr>
        <w:t>.</w:t>
      </w:r>
      <w:r w:rsidR="00A57955" w:rsidRPr="00FA5975">
        <w:rPr>
          <w:rFonts w:ascii="Times New Roman" w:hAnsi="Times New Roman" w:cs="Times New Roman"/>
          <w:sz w:val="24"/>
          <w:lang w:val="en-US"/>
        </w:rPr>
        <w:t xml:space="preserve"> Recent work </w:t>
      </w:r>
      <w:r w:rsidR="00651417">
        <w:rPr>
          <w:rFonts w:ascii="Times New Roman" w:hAnsi="Times New Roman" w:cs="Times New Roman"/>
          <w:sz w:val="24"/>
          <w:lang w:val="en-US"/>
        </w:rPr>
        <w:t xml:space="preserve">suggests that </w:t>
      </w:r>
      <w:r w:rsidR="00A57955" w:rsidRPr="00FA5975">
        <w:rPr>
          <w:rFonts w:ascii="Times New Roman" w:hAnsi="Times New Roman" w:cs="Times New Roman"/>
          <w:sz w:val="24"/>
          <w:lang w:val="en-US"/>
        </w:rPr>
        <w:t xml:space="preserve">urgency </w:t>
      </w:r>
      <w:r w:rsidR="00972D68">
        <w:rPr>
          <w:rFonts w:ascii="Times New Roman" w:hAnsi="Times New Roman" w:cs="Times New Roman"/>
          <w:sz w:val="24"/>
          <w:lang w:val="en-US"/>
        </w:rPr>
        <w:t>operat</w:t>
      </w:r>
      <w:r>
        <w:rPr>
          <w:rFonts w:ascii="Times New Roman" w:hAnsi="Times New Roman" w:cs="Times New Roman"/>
          <w:sz w:val="24"/>
          <w:lang w:val="en-US"/>
        </w:rPr>
        <w:t>es</w:t>
      </w:r>
      <w:r w:rsidR="00972D68">
        <w:rPr>
          <w:rFonts w:ascii="Times New Roman" w:hAnsi="Times New Roman" w:cs="Times New Roman"/>
          <w:sz w:val="24"/>
          <w:lang w:val="en-US"/>
        </w:rPr>
        <w:t xml:space="preserve"> as a </w:t>
      </w:r>
      <w:r w:rsidR="00C97532">
        <w:rPr>
          <w:rFonts w:ascii="Times New Roman" w:hAnsi="Times New Roman" w:cs="Times New Roman"/>
          <w:sz w:val="24"/>
          <w:lang w:val="en-US"/>
        </w:rPr>
        <w:t xml:space="preserve">gain </w:t>
      </w:r>
      <w:r w:rsidR="00972D68">
        <w:rPr>
          <w:rFonts w:ascii="Times New Roman" w:hAnsi="Times New Roman" w:cs="Times New Roman"/>
          <w:sz w:val="24"/>
          <w:lang w:val="en-US"/>
        </w:rPr>
        <w:t>modulator</w:t>
      </w:r>
      <w:r w:rsidR="007F0907">
        <w:rPr>
          <w:rFonts w:ascii="Times New Roman" w:hAnsi="Times New Roman" w:cs="Times New Roman"/>
          <w:sz w:val="24"/>
          <w:lang w:val="en-US"/>
        </w:rPr>
        <w:t xml:space="preserve"> of task-related activity</w:t>
      </w:r>
      <w:r w:rsidR="00F2188D">
        <w:rPr>
          <w:rFonts w:ascii="Times New Roman" w:hAnsi="Times New Roman" w:cs="Times New Roman"/>
          <w:sz w:val="24"/>
          <w:lang w:val="en-US"/>
        </w:rPr>
        <w:t xml:space="preserve">: </w:t>
      </w:r>
      <w:r w:rsidR="00BC1D67">
        <w:rPr>
          <w:rFonts w:ascii="Times New Roman" w:hAnsi="Times New Roman" w:cs="Times New Roman"/>
          <w:sz w:val="24"/>
          <w:lang w:val="en-US"/>
        </w:rPr>
        <w:t>when</w:t>
      </w:r>
      <w:r w:rsidR="00BB2696" w:rsidRPr="00BB2696">
        <w:rPr>
          <w:rFonts w:ascii="Times New Roman" w:hAnsi="Times New Roman" w:cs="Times New Roman"/>
          <w:sz w:val="24"/>
          <w:lang w:val="en-US"/>
        </w:rPr>
        <w:t xml:space="preserve"> decision</w:t>
      </w:r>
      <w:r w:rsidR="00780A63">
        <w:rPr>
          <w:rFonts w:ascii="Times New Roman" w:hAnsi="Times New Roman" w:cs="Times New Roman"/>
          <w:sz w:val="24"/>
          <w:lang w:val="en-US"/>
        </w:rPr>
        <w:t>s</w:t>
      </w:r>
      <w:r w:rsidR="00BB2696" w:rsidRPr="00BB2696">
        <w:rPr>
          <w:rFonts w:ascii="Times New Roman" w:hAnsi="Times New Roman" w:cs="Times New Roman"/>
          <w:sz w:val="24"/>
          <w:lang w:val="en-US"/>
        </w:rPr>
        <w:t xml:space="preserve"> between reaching movements</w:t>
      </w:r>
      <w:r w:rsidR="00BC1D67">
        <w:rPr>
          <w:rFonts w:ascii="Times New Roman" w:hAnsi="Times New Roman" w:cs="Times New Roman"/>
          <w:sz w:val="24"/>
          <w:lang w:val="en-US"/>
        </w:rPr>
        <w:t xml:space="preserve"> are made under time pressure</w:t>
      </w:r>
      <w:r w:rsidR="00BB2696" w:rsidRPr="00BB2696">
        <w:rPr>
          <w:rFonts w:ascii="Times New Roman" w:hAnsi="Times New Roman" w:cs="Times New Roman"/>
          <w:sz w:val="24"/>
          <w:lang w:val="en-US"/>
        </w:rPr>
        <w:t>, activity in motor areas involved in arm movements</w:t>
      </w:r>
      <w:r w:rsidR="00BC1D67" w:rsidRPr="00BC1D67">
        <w:rPr>
          <w:rFonts w:ascii="Times New Roman" w:hAnsi="Times New Roman" w:cs="Times New Roman"/>
          <w:sz w:val="24"/>
          <w:lang w:val="en-US"/>
        </w:rPr>
        <w:t xml:space="preserve"> </w:t>
      </w:r>
      <w:r w:rsidR="00BC1D67">
        <w:rPr>
          <w:rFonts w:ascii="Times New Roman" w:hAnsi="Times New Roman" w:cs="Times New Roman"/>
          <w:sz w:val="24"/>
          <w:lang w:val="en-US"/>
        </w:rPr>
        <w:t>is amplified</w:t>
      </w:r>
      <w:r w:rsidR="00BB2696" w:rsidRPr="00BB2696">
        <w:rPr>
          <w:rFonts w:ascii="Times New Roman" w:hAnsi="Times New Roman" w:cs="Times New Roman"/>
          <w:sz w:val="24"/>
          <w:lang w:val="en-US"/>
        </w:rPr>
        <w:t xml:space="preserve">. An open question relates to the generalization of this gain modulation in the motor system. </w:t>
      </w:r>
      <w:r w:rsidR="00E9361F">
        <w:rPr>
          <w:rFonts w:ascii="Times New Roman" w:hAnsi="Times New Roman" w:cs="Times New Roman"/>
          <w:sz w:val="24"/>
          <w:lang w:val="en-US"/>
        </w:rPr>
        <w:t xml:space="preserve">Here, we </w:t>
      </w:r>
      <w:r w:rsidR="00972D68">
        <w:rPr>
          <w:rFonts w:ascii="Times New Roman" w:hAnsi="Times New Roman" w:cs="Times New Roman"/>
          <w:sz w:val="24"/>
          <w:lang w:val="en-US"/>
        </w:rPr>
        <w:t xml:space="preserve">investigated the impact of urgency </w:t>
      </w:r>
      <w:r w:rsidR="00F37507">
        <w:rPr>
          <w:rFonts w:ascii="Times New Roman" w:hAnsi="Times New Roman" w:cs="Times New Roman"/>
          <w:sz w:val="24"/>
          <w:lang w:val="en-US"/>
        </w:rPr>
        <w:t xml:space="preserve">on </w:t>
      </w:r>
      <w:r w:rsidR="00651417">
        <w:rPr>
          <w:rFonts w:ascii="Times New Roman" w:hAnsi="Times New Roman" w:cs="Times New Roman"/>
          <w:sz w:val="24"/>
          <w:lang w:val="en-US"/>
        </w:rPr>
        <w:t>corticospinal</w:t>
      </w:r>
      <w:r w:rsidR="001D4112">
        <w:rPr>
          <w:rFonts w:ascii="Times New Roman" w:hAnsi="Times New Roman" w:cs="Times New Roman"/>
          <w:sz w:val="24"/>
          <w:lang w:val="en-US"/>
        </w:rPr>
        <w:t xml:space="preserve"> </w:t>
      </w:r>
      <w:r w:rsidR="00F37507">
        <w:rPr>
          <w:rFonts w:ascii="Times New Roman" w:hAnsi="Times New Roman" w:cs="Times New Roman"/>
          <w:sz w:val="24"/>
          <w:lang w:val="en-US"/>
        </w:rPr>
        <w:t>excitability</w:t>
      </w:r>
      <w:r w:rsidR="001D4112">
        <w:rPr>
          <w:rFonts w:ascii="Times New Roman" w:hAnsi="Times New Roman" w:cs="Times New Roman"/>
          <w:sz w:val="24"/>
          <w:lang w:val="en-US"/>
        </w:rPr>
        <w:t xml:space="preserve"> </w:t>
      </w:r>
      <w:r w:rsidR="00651417">
        <w:rPr>
          <w:rFonts w:ascii="Times New Roman" w:hAnsi="Times New Roman" w:cs="Times New Roman"/>
          <w:sz w:val="24"/>
          <w:lang w:val="en-US"/>
        </w:rPr>
        <w:t>in</w:t>
      </w:r>
      <w:r w:rsidR="001D4112">
        <w:rPr>
          <w:rFonts w:ascii="Times New Roman" w:hAnsi="Times New Roman" w:cs="Times New Roman"/>
          <w:sz w:val="24"/>
          <w:lang w:val="en-US"/>
        </w:rPr>
        <w:t xml:space="preserve"> </w:t>
      </w:r>
      <w:r w:rsidR="0008793A">
        <w:rPr>
          <w:rFonts w:ascii="Times New Roman" w:hAnsi="Times New Roman" w:cs="Times New Roman"/>
          <w:sz w:val="24"/>
          <w:lang w:val="en-US"/>
        </w:rPr>
        <w:t xml:space="preserve">different task-related and task-unrelated </w:t>
      </w:r>
      <w:r w:rsidR="001D4112">
        <w:rPr>
          <w:rFonts w:ascii="Times New Roman" w:hAnsi="Times New Roman" w:cs="Times New Roman"/>
          <w:sz w:val="24"/>
          <w:lang w:val="en-US"/>
        </w:rPr>
        <w:t>motor representations</w:t>
      </w:r>
      <w:r w:rsidR="00DF0D18">
        <w:rPr>
          <w:rFonts w:ascii="Times New Roman" w:hAnsi="Times New Roman" w:cs="Times New Roman"/>
          <w:sz w:val="24"/>
          <w:lang w:val="en-US"/>
        </w:rPr>
        <w:t xml:space="preserve"> </w:t>
      </w:r>
      <w:r w:rsidR="005520A1">
        <w:rPr>
          <w:rFonts w:ascii="Times New Roman" w:hAnsi="Times New Roman" w:cs="Times New Roman"/>
          <w:sz w:val="24"/>
          <w:lang w:val="en-US"/>
        </w:rPr>
        <w:t xml:space="preserve">in </w:t>
      </w:r>
      <w:r w:rsidR="00DF0D18">
        <w:rPr>
          <w:rFonts w:ascii="Times New Roman" w:hAnsi="Times New Roman" w:cs="Times New Roman"/>
          <w:sz w:val="24"/>
          <w:lang w:val="en-US"/>
        </w:rPr>
        <w:t>humans</w:t>
      </w:r>
      <w:r w:rsidR="00651417">
        <w:rPr>
          <w:rFonts w:ascii="Times New Roman" w:hAnsi="Times New Roman" w:cs="Times New Roman"/>
          <w:sz w:val="24"/>
          <w:lang w:val="en-US"/>
        </w:rPr>
        <w:t>,</w:t>
      </w:r>
      <w:r w:rsidR="00A66160">
        <w:rPr>
          <w:rFonts w:ascii="Times New Roman" w:hAnsi="Times New Roman" w:cs="Times New Roman"/>
          <w:sz w:val="24"/>
          <w:lang w:val="en-US"/>
        </w:rPr>
        <w:t xml:space="preserve"> by applying transcranial magnetic stimulation (TMS) over </w:t>
      </w:r>
      <w:r w:rsidR="00173513">
        <w:rPr>
          <w:rFonts w:ascii="Times New Roman" w:hAnsi="Times New Roman" w:cs="Times New Roman"/>
          <w:sz w:val="24"/>
          <w:lang w:val="en-US"/>
        </w:rPr>
        <w:t xml:space="preserve">the </w:t>
      </w:r>
      <w:r w:rsidR="00A66160">
        <w:rPr>
          <w:rFonts w:ascii="Times New Roman" w:hAnsi="Times New Roman" w:cs="Times New Roman"/>
          <w:sz w:val="24"/>
          <w:lang w:val="en-US"/>
        </w:rPr>
        <w:t>primary motor cortex</w:t>
      </w:r>
      <w:r w:rsidR="00DF0D18">
        <w:rPr>
          <w:rFonts w:ascii="Times New Roman" w:hAnsi="Times New Roman" w:cs="Times New Roman"/>
          <w:sz w:val="24"/>
          <w:lang w:val="en-US"/>
        </w:rPr>
        <w:t>.</w:t>
      </w:r>
    </w:p>
    <w:p w14:paraId="33343656" w14:textId="56E821B0" w:rsidR="00B31BF3" w:rsidRDefault="00774327" w:rsidP="009B6C4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Subjects performed a </w:t>
      </w:r>
      <w:r w:rsidR="00C617FC">
        <w:rPr>
          <w:rFonts w:ascii="Times New Roman" w:hAnsi="Times New Roman" w:cs="Times New Roman"/>
          <w:sz w:val="24"/>
          <w:lang w:val="en-US"/>
        </w:rPr>
        <w:t>decision-making</w:t>
      </w:r>
      <w:r>
        <w:rPr>
          <w:rFonts w:ascii="Times New Roman" w:hAnsi="Times New Roman" w:cs="Times New Roman"/>
          <w:sz w:val="24"/>
          <w:lang w:val="en-US"/>
        </w:rPr>
        <w:t xml:space="preserve"> task</w:t>
      </w:r>
      <w:r w:rsidR="00166219">
        <w:rPr>
          <w:rFonts w:ascii="Times New Roman" w:hAnsi="Times New Roman" w:cs="Times New Roman"/>
          <w:sz w:val="24"/>
          <w:lang w:val="en-US"/>
        </w:rPr>
        <w:t xml:space="preserve">. </w:t>
      </w:r>
      <w:r w:rsidR="00166219" w:rsidRPr="00166219">
        <w:rPr>
          <w:rFonts w:ascii="Times New Roman" w:hAnsi="Times New Roman" w:cs="Times New Roman"/>
          <w:sz w:val="24"/>
          <w:lang w:val="en-US"/>
        </w:rPr>
        <w:t>In</w:t>
      </w:r>
      <w:r w:rsidR="00166219">
        <w:rPr>
          <w:rFonts w:ascii="Times New Roman" w:hAnsi="Times New Roman" w:cs="Times New Roman"/>
          <w:sz w:val="24"/>
          <w:lang w:val="en-US"/>
        </w:rPr>
        <w:t xml:space="preserve"> </w:t>
      </w:r>
      <w:r w:rsidR="00166219" w:rsidRPr="00166219">
        <w:rPr>
          <w:rFonts w:ascii="Times New Roman" w:hAnsi="Times New Roman" w:cs="Times New Roman"/>
          <w:sz w:val="24"/>
          <w:lang w:val="en-US"/>
        </w:rPr>
        <w:t>each trial, 15 tokens jump</w:t>
      </w:r>
      <w:r w:rsidR="00166219">
        <w:rPr>
          <w:rFonts w:ascii="Times New Roman" w:hAnsi="Times New Roman" w:cs="Times New Roman"/>
          <w:sz w:val="24"/>
          <w:lang w:val="en-US"/>
        </w:rPr>
        <w:t>ed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one-by-one every 200</w:t>
      </w:r>
      <w:r w:rsidR="00166219">
        <w:rPr>
          <w:rFonts w:ascii="Times New Roman" w:hAnsi="Times New Roman" w:cs="Times New Roman"/>
          <w:sz w:val="24"/>
          <w:lang w:val="en-US"/>
        </w:rPr>
        <w:t xml:space="preserve"> 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ms from </w:t>
      </w:r>
      <w:r w:rsidR="00B95F25">
        <w:rPr>
          <w:rFonts w:ascii="Times New Roman" w:hAnsi="Times New Roman" w:cs="Times New Roman"/>
          <w:sz w:val="24"/>
          <w:lang w:val="en-US"/>
        </w:rPr>
        <w:t>a central circle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to one of two </w:t>
      </w:r>
      <w:r w:rsidR="00F37507">
        <w:rPr>
          <w:rFonts w:ascii="Times New Roman" w:hAnsi="Times New Roman" w:cs="Times New Roman"/>
          <w:sz w:val="24"/>
          <w:lang w:val="en-US"/>
        </w:rPr>
        <w:t>lateral</w:t>
      </w:r>
      <w:r w:rsidR="00166219">
        <w:rPr>
          <w:rFonts w:ascii="Times New Roman" w:hAnsi="Times New Roman" w:cs="Times New Roman"/>
          <w:sz w:val="24"/>
          <w:lang w:val="en-US"/>
        </w:rPr>
        <w:t xml:space="preserve"> </w:t>
      </w:r>
      <w:r w:rsidR="00166219" w:rsidRPr="00166219">
        <w:rPr>
          <w:rFonts w:ascii="Times New Roman" w:hAnsi="Times New Roman" w:cs="Times New Roman"/>
          <w:sz w:val="24"/>
          <w:lang w:val="en-US"/>
        </w:rPr>
        <w:t>target</w:t>
      </w:r>
      <w:r w:rsidR="00B95F25">
        <w:rPr>
          <w:rFonts w:ascii="Times New Roman" w:hAnsi="Times New Roman" w:cs="Times New Roman"/>
          <w:sz w:val="24"/>
          <w:lang w:val="en-US"/>
        </w:rPr>
        <w:t xml:space="preserve"> circles</w:t>
      </w:r>
      <w:r w:rsidR="00166219">
        <w:rPr>
          <w:rFonts w:ascii="Times New Roman" w:hAnsi="Times New Roman" w:cs="Times New Roman"/>
          <w:sz w:val="24"/>
          <w:lang w:val="en-US"/>
        </w:rPr>
        <w:t>;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</w:t>
      </w:r>
      <w:r w:rsidR="00166219">
        <w:rPr>
          <w:rFonts w:ascii="Times New Roman" w:hAnsi="Times New Roman" w:cs="Times New Roman"/>
          <w:sz w:val="24"/>
          <w:lang w:val="en-US"/>
        </w:rPr>
        <w:t>participant</w:t>
      </w:r>
      <w:r w:rsidR="00F37507">
        <w:rPr>
          <w:rFonts w:ascii="Times New Roman" w:hAnsi="Times New Roman" w:cs="Times New Roman"/>
          <w:sz w:val="24"/>
          <w:lang w:val="en-US"/>
        </w:rPr>
        <w:t>s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</w:t>
      </w:r>
      <w:r w:rsidR="00166219">
        <w:rPr>
          <w:rFonts w:ascii="Times New Roman" w:hAnsi="Times New Roman" w:cs="Times New Roman"/>
          <w:sz w:val="24"/>
          <w:lang w:val="en-US"/>
        </w:rPr>
        <w:t>had to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guess which </w:t>
      </w:r>
      <w:r w:rsidR="007B71BE">
        <w:rPr>
          <w:rFonts w:ascii="Times New Roman" w:hAnsi="Times New Roman" w:cs="Times New Roman"/>
          <w:sz w:val="24"/>
          <w:lang w:val="en-US"/>
        </w:rPr>
        <w:t>target circle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w</w:t>
      </w:r>
      <w:r w:rsidR="00166219">
        <w:rPr>
          <w:rFonts w:ascii="Times New Roman" w:hAnsi="Times New Roman" w:cs="Times New Roman"/>
          <w:sz w:val="24"/>
          <w:lang w:val="en-US"/>
        </w:rPr>
        <w:t>ould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ultimately receive the majority of the tokens</w:t>
      </w:r>
      <w:r w:rsidR="00166219">
        <w:rPr>
          <w:rFonts w:ascii="Times New Roman" w:hAnsi="Times New Roman" w:cs="Times New Roman"/>
          <w:sz w:val="24"/>
          <w:lang w:val="en-US"/>
        </w:rPr>
        <w:t xml:space="preserve">, and to </w:t>
      </w:r>
      <w:r w:rsidR="002F54B4">
        <w:rPr>
          <w:rFonts w:ascii="Times New Roman" w:hAnsi="Times New Roman" w:cs="Times New Roman"/>
          <w:sz w:val="24"/>
          <w:lang w:val="en-US"/>
        </w:rPr>
        <w:t xml:space="preserve">report </w:t>
      </w:r>
      <w:r w:rsidR="00F37507">
        <w:rPr>
          <w:rFonts w:ascii="Times New Roman" w:hAnsi="Times New Roman" w:cs="Times New Roman"/>
          <w:sz w:val="24"/>
          <w:lang w:val="en-US"/>
        </w:rPr>
        <w:t>their</w:t>
      </w:r>
      <w:r w:rsidR="002F54B4">
        <w:rPr>
          <w:rFonts w:ascii="Times New Roman" w:hAnsi="Times New Roman" w:cs="Times New Roman"/>
          <w:sz w:val="24"/>
          <w:lang w:val="en-US"/>
        </w:rPr>
        <w:t xml:space="preserve"> decision</w:t>
      </w:r>
      <w:r w:rsidR="00166219">
        <w:rPr>
          <w:rFonts w:ascii="Times New Roman" w:hAnsi="Times New Roman" w:cs="Times New Roman"/>
          <w:sz w:val="24"/>
          <w:lang w:val="en-US"/>
        </w:rPr>
        <w:t xml:space="preserve"> </w:t>
      </w:r>
      <w:r w:rsidR="006A4D75">
        <w:rPr>
          <w:rFonts w:ascii="Times New Roman" w:hAnsi="Times New Roman" w:cs="Times New Roman"/>
          <w:sz w:val="24"/>
          <w:lang w:val="en-US"/>
        </w:rPr>
        <w:t xml:space="preserve">on a keyboard with either the left or </w:t>
      </w:r>
      <w:r w:rsidR="00C617FC">
        <w:rPr>
          <w:rFonts w:ascii="Times New Roman" w:hAnsi="Times New Roman" w:cs="Times New Roman"/>
          <w:sz w:val="24"/>
          <w:lang w:val="en-US"/>
        </w:rPr>
        <w:t xml:space="preserve">the </w:t>
      </w:r>
      <w:r w:rsidR="006A4D75">
        <w:rPr>
          <w:rFonts w:ascii="Times New Roman" w:hAnsi="Times New Roman" w:cs="Times New Roman"/>
          <w:sz w:val="24"/>
          <w:lang w:val="en-US"/>
        </w:rPr>
        <w:t>right index finger</w:t>
      </w:r>
      <w:r w:rsidR="00166219" w:rsidRPr="00166219">
        <w:rPr>
          <w:rFonts w:ascii="Times New Roman" w:hAnsi="Times New Roman" w:cs="Times New Roman"/>
          <w:sz w:val="24"/>
          <w:lang w:val="en-US"/>
        </w:rPr>
        <w:t>.</w:t>
      </w:r>
      <w:r w:rsidR="003032BF" w:rsidRPr="003032BF">
        <w:rPr>
          <w:rFonts w:ascii="Times New Roman" w:hAnsi="Times New Roman" w:cs="Times New Roman"/>
          <w:sz w:val="24"/>
          <w:lang w:val="en-US"/>
        </w:rPr>
        <w:t xml:space="preserve"> </w:t>
      </w:r>
      <w:r w:rsidR="00166219">
        <w:rPr>
          <w:rFonts w:ascii="Times New Roman" w:hAnsi="Times New Roman" w:cs="Times New Roman"/>
          <w:sz w:val="24"/>
          <w:lang w:val="en-US"/>
        </w:rPr>
        <w:t xml:space="preserve">Importantly, </w:t>
      </w:r>
      <w:r w:rsidR="00461A20">
        <w:rPr>
          <w:rFonts w:ascii="Times New Roman" w:hAnsi="Times New Roman" w:cs="Times New Roman"/>
          <w:sz w:val="24"/>
          <w:lang w:val="en-US"/>
        </w:rPr>
        <w:t xml:space="preserve">the reward provided for correct </w:t>
      </w:r>
      <w:r w:rsidR="00945CBF">
        <w:rPr>
          <w:rFonts w:ascii="Times New Roman" w:hAnsi="Times New Roman" w:cs="Times New Roman"/>
          <w:sz w:val="24"/>
          <w:lang w:val="en-US"/>
        </w:rPr>
        <w:t>choices</w:t>
      </w:r>
      <w:r w:rsidR="00461A20">
        <w:rPr>
          <w:rFonts w:ascii="Times New Roman" w:hAnsi="Times New Roman" w:cs="Times New Roman"/>
          <w:sz w:val="24"/>
          <w:lang w:val="en-US"/>
        </w:rPr>
        <w:t xml:space="preserve"> was proportional to the number of tokens remaining in the central cir</w:t>
      </w:r>
      <w:r w:rsidR="00945CBF">
        <w:rPr>
          <w:rFonts w:ascii="Times New Roman" w:hAnsi="Times New Roman" w:cs="Times New Roman"/>
          <w:sz w:val="24"/>
          <w:lang w:val="en-US"/>
        </w:rPr>
        <w:t>cle at the time of the response</w:t>
      </w:r>
      <w:r w:rsidR="00C55EF1">
        <w:rPr>
          <w:rFonts w:ascii="Times New Roman" w:hAnsi="Times New Roman" w:cs="Times New Roman"/>
          <w:sz w:val="24"/>
          <w:lang w:val="en-US"/>
        </w:rPr>
        <w:t xml:space="preserve">. </w:t>
      </w:r>
      <w:r w:rsidR="00C617FC">
        <w:rPr>
          <w:rFonts w:ascii="Times New Roman" w:hAnsi="Times New Roman" w:cs="Times New Roman"/>
          <w:sz w:val="24"/>
          <w:lang w:val="en-US"/>
        </w:rPr>
        <w:t>B</w:t>
      </w:r>
      <w:r w:rsidR="00C55EF1">
        <w:rPr>
          <w:rFonts w:ascii="Times New Roman" w:hAnsi="Times New Roman" w:cs="Times New Roman"/>
          <w:sz w:val="24"/>
          <w:lang w:val="en-US"/>
        </w:rPr>
        <w:t xml:space="preserve">ecause this number </w:t>
      </w:r>
      <w:r w:rsidR="0016368C">
        <w:rPr>
          <w:rFonts w:ascii="Times New Roman" w:hAnsi="Times New Roman" w:cs="Times New Roman"/>
          <w:sz w:val="24"/>
          <w:lang w:val="en-US"/>
        </w:rPr>
        <w:t>decreased</w:t>
      </w:r>
      <w:r w:rsidR="00945CBF">
        <w:rPr>
          <w:rFonts w:ascii="Times New Roman" w:hAnsi="Times New Roman" w:cs="Times New Roman"/>
          <w:sz w:val="24"/>
          <w:lang w:val="en-US"/>
        </w:rPr>
        <w:t xml:space="preserve"> </w:t>
      </w:r>
      <w:r w:rsidR="00C617FC">
        <w:rPr>
          <w:rFonts w:ascii="Times New Roman" w:hAnsi="Times New Roman" w:cs="Times New Roman"/>
          <w:sz w:val="24"/>
          <w:lang w:val="en-US"/>
        </w:rPr>
        <w:t>over time</w:t>
      </w:r>
      <w:r w:rsidR="00903210">
        <w:rPr>
          <w:rFonts w:ascii="Times New Roman" w:hAnsi="Times New Roman" w:cs="Times New Roman"/>
          <w:sz w:val="24"/>
          <w:lang w:val="en-US"/>
        </w:rPr>
        <w:t xml:space="preserve">, </w:t>
      </w:r>
      <w:r w:rsidR="006F6294">
        <w:rPr>
          <w:rFonts w:ascii="Times New Roman" w:hAnsi="Times New Roman" w:cs="Times New Roman"/>
          <w:sz w:val="24"/>
          <w:lang w:val="en-US"/>
        </w:rPr>
        <w:t>the</w:t>
      </w:r>
      <w:r w:rsidR="00461A20">
        <w:rPr>
          <w:rFonts w:ascii="Times New Roman" w:hAnsi="Times New Roman" w:cs="Times New Roman"/>
          <w:sz w:val="24"/>
          <w:lang w:val="en-US"/>
        </w:rPr>
        <w:t xml:space="preserve"> </w:t>
      </w:r>
      <w:r w:rsidR="00945CBF">
        <w:rPr>
          <w:rFonts w:ascii="Times New Roman" w:hAnsi="Times New Roman" w:cs="Times New Roman"/>
          <w:sz w:val="24"/>
          <w:lang w:val="en-US"/>
        </w:rPr>
        <w:t>urge to act</w:t>
      </w:r>
      <w:r w:rsidR="00461A20">
        <w:rPr>
          <w:rFonts w:ascii="Times New Roman" w:hAnsi="Times New Roman" w:cs="Times New Roman"/>
          <w:sz w:val="24"/>
          <w:lang w:val="en-US"/>
        </w:rPr>
        <w:t xml:space="preserve"> </w:t>
      </w:r>
      <w:r w:rsidR="00C55EF1">
        <w:rPr>
          <w:rFonts w:ascii="Times New Roman" w:hAnsi="Times New Roman" w:cs="Times New Roman"/>
          <w:sz w:val="24"/>
          <w:lang w:val="en-US"/>
        </w:rPr>
        <w:t xml:space="preserve">grew </w:t>
      </w:r>
      <w:r w:rsidR="00903210">
        <w:rPr>
          <w:rFonts w:ascii="Times New Roman" w:hAnsi="Times New Roman" w:cs="Times New Roman"/>
          <w:sz w:val="24"/>
          <w:lang w:val="en-US"/>
        </w:rPr>
        <w:t>accordingly</w:t>
      </w:r>
      <w:r w:rsidR="004B2B97">
        <w:rPr>
          <w:rFonts w:ascii="Times New Roman" w:hAnsi="Times New Roman" w:cs="Times New Roman"/>
          <w:sz w:val="24"/>
          <w:lang w:val="en-US"/>
        </w:rPr>
        <w:t>. Further</w:t>
      </w:r>
      <w:r w:rsidR="0042760B">
        <w:rPr>
          <w:rFonts w:ascii="Times New Roman" w:hAnsi="Times New Roman" w:cs="Times New Roman"/>
          <w:sz w:val="24"/>
          <w:lang w:val="en-US"/>
        </w:rPr>
        <w:t xml:space="preserve">, </w:t>
      </w:r>
      <w:r w:rsidR="00A66160">
        <w:rPr>
          <w:rFonts w:ascii="Times New Roman" w:hAnsi="Times New Roman" w:cs="Times New Roman"/>
          <w:sz w:val="24"/>
          <w:lang w:val="en-US"/>
        </w:rPr>
        <w:t>we manipulated the</w:t>
      </w:r>
      <w:r w:rsidR="00461A20">
        <w:rPr>
          <w:rFonts w:ascii="Times New Roman" w:hAnsi="Times New Roman" w:cs="Times New Roman"/>
          <w:sz w:val="24"/>
          <w:lang w:val="en-US"/>
        </w:rPr>
        <w:t xml:space="preserve"> overall</w:t>
      </w:r>
      <w:r w:rsidR="00A66160">
        <w:rPr>
          <w:rFonts w:ascii="Times New Roman" w:hAnsi="Times New Roman" w:cs="Times New Roman"/>
          <w:sz w:val="24"/>
          <w:lang w:val="en-US"/>
        </w:rPr>
        <w:t xml:space="preserve"> </w:t>
      </w:r>
      <w:r w:rsidR="004C39C0">
        <w:rPr>
          <w:rFonts w:ascii="Times New Roman" w:hAnsi="Times New Roman" w:cs="Times New Roman"/>
          <w:sz w:val="24"/>
          <w:lang w:val="en-US"/>
        </w:rPr>
        <w:t>level of</w:t>
      </w:r>
      <w:r w:rsidR="00F611EC">
        <w:rPr>
          <w:rFonts w:ascii="Times New Roman" w:hAnsi="Times New Roman" w:cs="Times New Roman"/>
          <w:sz w:val="24"/>
          <w:lang w:val="en-US"/>
        </w:rPr>
        <w:t xml:space="preserve"> urgency</w:t>
      </w:r>
      <w:r w:rsidR="00A66160">
        <w:rPr>
          <w:rFonts w:ascii="Times New Roman" w:hAnsi="Times New Roman" w:cs="Times New Roman"/>
          <w:sz w:val="24"/>
          <w:lang w:val="en-US"/>
        </w:rPr>
        <w:t xml:space="preserve"> </w:t>
      </w:r>
      <w:r w:rsidR="00651417">
        <w:rPr>
          <w:rFonts w:ascii="Times New Roman" w:hAnsi="Times New Roman" w:cs="Times New Roman"/>
          <w:sz w:val="24"/>
          <w:lang w:val="en-US"/>
        </w:rPr>
        <w:t xml:space="preserve">in two contexts, </w:t>
      </w:r>
      <w:r w:rsidR="00A66160">
        <w:rPr>
          <w:rFonts w:ascii="Times New Roman" w:hAnsi="Times New Roman" w:cs="Times New Roman"/>
          <w:sz w:val="24"/>
          <w:lang w:val="en-US"/>
        </w:rPr>
        <w:t xml:space="preserve">by providing </w:t>
      </w:r>
      <w:r w:rsidR="00C55EF1">
        <w:rPr>
          <w:rFonts w:ascii="Times New Roman" w:hAnsi="Times New Roman" w:cs="Times New Roman"/>
          <w:sz w:val="24"/>
          <w:lang w:val="en-US"/>
        </w:rPr>
        <w:t xml:space="preserve">a </w:t>
      </w:r>
      <w:r w:rsidR="00A66160">
        <w:rPr>
          <w:rFonts w:ascii="Times New Roman" w:hAnsi="Times New Roman" w:cs="Times New Roman"/>
          <w:sz w:val="24"/>
          <w:lang w:val="en-US"/>
        </w:rPr>
        <w:t xml:space="preserve">different </w:t>
      </w:r>
      <w:r w:rsidR="00C55EF1">
        <w:rPr>
          <w:rFonts w:ascii="Times New Roman" w:hAnsi="Times New Roman" w:cs="Times New Roman"/>
          <w:sz w:val="24"/>
          <w:lang w:val="en-US"/>
        </w:rPr>
        <w:t xml:space="preserve">penalty </w:t>
      </w:r>
      <w:r w:rsidR="00A64584">
        <w:rPr>
          <w:rFonts w:ascii="Times New Roman" w:hAnsi="Times New Roman" w:cs="Times New Roman"/>
          <w:sz w:val="24"/>
          <w:lang w:val="en-US"/>
        </w:rPr>
        <w:t xml:space="preserve">for incorrect </w:t>
      </w:r>
      <w:r w:rsidR="00F12DC3">
        <w:rPr>
          <w:rFonts w:ascii="Times New Roman" w:hAnsi="Times New Roman" w:cs="Times New Roman"/>
          <w:sz w:val="24"/>
          <w:lang w:val="en-US"/>
        </w:rPr>
        <w:t xml:space="preserve">choices </w:t>
      </w:r>
      <w:r w:rsidR="0042760B">
        <w:rPr>
          <w:rFonts w:ascii="Times New Roman" w:hAnsi="Times New Roman" w:cs="Times New Roman"/>
          <w:sz w:val="24"/>
          <w:lang w:val="en-US"/>
        </w:rPr>
        <w:t>in separate block</w:t>
      </w:r>
      <w:r w:rsidR="009963CC">
        <w:rPr>
          <w:rFonts w:ascii="Times New Roman" w:hAnsi="Times New Roman" w:cs="Times New Roman"/>
          <w:sz w:val="24"/>
          <w:lang w:val="en-US"/>
        </w:rPr>
        <w:t>s</w:t>
      </w:r>
      <w:r w:rsidR="00A66160">
        <w:rPr>
          <w:rFonts w:ascii="Times New Roman" w:hAnsi="Times New Roman" w:cs="Times New Roman"/>
          <w:sz w:val="24"/>
          <w:lang w:val="en-US"/>
        </w:rPr>
        <w:t xml:space="preserve">. </w:t>
      </w:r>
      <w:r w:rsidR="005246DB">
        <w:rPr>
          <w:rFonts w:ascii="Times New Roman" w:hAnsi="Times New Roman" w:cs="Times New Roman"/>
          <w:sz w:val="24"/>
          <w:lang w:val="en-US"/>
        </w:rPr>
        <w:t xml:space="preserve">The use of a low penalty encouraged the subjects to make hasty choices, thus ensuring a high urgency </w:t>
      </w:r>
      <w:r w:rsidR="008015A4">
        <w:rPr>
          <w:rFonts w:ascii="Times New Roman" w:hAnsi="Times New Roman" w:cs="Times New Roman"/>
          <w:sz w:val="24"/>
          <w:lang w:val="en-US"/>
        </w:rPr>
        <w:t>(</w:t>
      </w:r>
      <w:r w:rsidR="00113436">
        <w:rPr>
          <w:rFonts w:ascii="Times New Roman" w:hAnsi="Times New Roman" w:cs="Times New Roman"/>
          <w:sz w:val="24"/>
          <w:lang w:val="en-US"/>
        </w:rPr>
        <w:t>Urgency</w:t>
      </w:r>
      <w:r w:rsidR="00113436" w:rsidRPr="00113436">
        <w:rPr>
          <w:rFonts w:ascii="Times New Roman" w:hAnsi="Times New Roman" w:cs="Times New Roman"/>
          <w:sz w:val="24"/>
          <w:vertAlign w:val="subscript"/>
          <w:lang w:val="en-US"/>
        </w:rPr>
        <w:t>High</w:t>
      </w:r>
      <w:r w:rsidR="008015A4">
        <w:rPr>
          <w:rFonts w:ascii="Times New Roman" w:hAnsi="Times New Roman" w:cs="Times New Roman"/>
          <w:sz w:val="24"/>
          <w:lang w:val="en-US"/>
        </w:rPr>
        <w:t xml:space="preserve"> context)</w:t>
      </w:r>
      <w:r w:rsidR="00333A82">
        <w:rPr>
          <w:rFonts w:ascii="Times New Roman" w:hAnsi="Times New Roman" w:cs="Times New Roman"/>
          <w:sz w:val="24"/>
          <w:lang w:val="en-US"/>
        </w:rPr>
        <w:t>, while a high penalty promoted accurate choices and ensured</w:t>
      </w:r>
      <w:r w:rsidR="00670395">
        <w:rPr>
          <w:rFonts w:ascii="Times New Roman" w:hAnsi="Times New Roman" w:cs="Times New Roman"/>
          <w:sz w:val="24"/>
          <w:lang w:val="en-US"/>
        </w:rPr>
        <w:t xml:space="preserve"> a low urgency (</w:t>
      </w:r>
      <w:r w:rsidR="005246DB">
        <w:rPr>
          <w:rFonts w:ascii="Times New Roman" w:hAnsi="Times New Roman" w:cs="Times New Roman"/>
          <w:sz w:val="24"/>
          <w:lang w:val="en-US"/>
        </w:rPr>
        <w:t>Urgency</w:t>
      </w:r>
      <w:r w:rsidR="005246DB">
        <w:rPr>
          <w:rFonts w:ascii="Times New Roman" w:hAnsi="Times New Roman" w:cs="Times New Roman"/>
          <w:sz w:val="24"/>
          <w:vertAlign w:val="subscript"/>
          <w:lang w:val="en-US"/>
        </w:rPr>
        <w:t>Low</w:t>
      </w:r>
      <w:r w:rsidR="00670395">
        <w:rPr>
          <w:rFonts w:ascii="Times New Roman" w:hAnsi="Times New Roman" w:cs="Times New Roman"/>
          <w:sz w:val="24"/>
          <w:lang w:val="en-US"/>
        </w:rPr>
        <w:t>)</w:t>
      </w:r>
      <w:r w:rsidR="005246DB">
        <w:rPr>
          <w:rFonts w:ascii="Times New Roman" w:hAnsi="Times New Roman" w:cs="Times New Roman"/>
          <w:sz w:val="24"/>
          <w:lang w:val="en-US"/>
        </w:rPr>
        <w:t xml:space="preserve">. </w:t>
      </w:r>
      <w:r w:rsidR="00461A20">
        <w:rPr>
          <w:rFonts w:ascii="Times New Roman" w:hAnsi="Times New Roman" w:cs="Times New Roman"/>
          <w:sz w:val="24"/>
          <w:lang w:val="en-US"/>
        </w:rPr>
        <w:t>We exploited</w:t>
      </w:r>
      <w:r w:rsidR="00A050B9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TMS</w:t>
      </w:r>
      <w:r w:rsidR="00670395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 xml:space="preserve">to </w:t>
      </w:r>
      <w:r w:rsidR="006C4F8D">
        <w:rPr>
          <w:rFonts w:ascii="Times New Roman" w:hAnsi="Times New Roman" w:cs="Times New Roman"/>
          <w:sz w:val="24"/>
          <w:lang w:val="en-US"/>
        </w:rPr>
        <w:t xml:space="preserve">elicit motor </w:t>
      </w:r>
      <w:r w:rsidR="00166219">
        <w:rPr>
          <w:rFonts w:ascii="Times New Roman" w:hAnsi="Times New Roman" w:cs="Times New Roman"/>
          <w:sz w:val="24"/>
          <w:lang w:val="en-US"/>
        </w:rPr>
        <w:t xml:space="preserve">evoked potentials (MEPs) at different </w:t>
      </w:r>
      <w:r w:rsidR="00772789">
        <w:rPr>
          <w:rFonts w:ascii="Times New Roman" w:hAnsi="Times New Roman" w:cs="Times New Roman"/>
          <w:sz w:val="24"/>
          <w:lang w:val="en-US"/>
        </w:rPr>
        <w:t xml:space="preserve">times </w:t>
      </w:r>
      <w:r w:rsidR="00B95F25">
        <w:rPr>
          <w:rFonts w:ascii="Times New Roman" w:hAnsi="Times New Roman" w:cs="Times New Roman"/>
          <w:sz w:val="24"/>
          <w:lang w:val="en-US"/>
        </w:rPr>
        <w:t xml:space="preserve">during the </w:t>
      </w:r>
      <w:r w:rsidR="00983EC3">
        <w:rPr>
          <w:rFonts w:ascii="Times New Roman" w:hAnsi="Times New Roman" w:cs="Times New Roman"/>
          <w:sz w:val="24"/>
          <w:lang w:val="en-US"/>
        </w:rPr>
        <w:t>token jumps</w:t>
      </w:r>
      <w:r w:rsidR="00651417">
        <w:rPr>
          <w:rFonts w:ascii="Times New Roman" w:hAnsi="Times New Roman" w:cs="Times New Roman"/>
          <w:sz w:val="24"/>
          <w:lang w:val="en-US"/>
        </w:rPr>
        <w:t xml:space="preserve"> in each context</w:t>
      </w:r>
      <w:r w:rsidR="00983EC3">
        <w:rPr>
          <w:rFonts w:ascii="Times New Roman" w:hAnsi="Times New Roman" w:cs="Times New Roman"/>
          <w:sz w:val="24"/>
          <w:lang w:val="en-US"/>
        </w:rPr>
        <w:t>,</w:t>
      </w:r>
      <w:r w:rsidR="00B95F25">
        <w:rPr>
          <w:rFonts w:ascii="Times New Roman" w:hAnsi="Times New Roman" w:cs="Times New Roman"/>
          <w:sz w:val="24"/>
          <w:lang w:val="en-US"/>
        </w:rPr>
        <w:t xml:space="preserve"> </w:t>
      </w:r>
      <w:r w:rsidR="00166219">
        <w:rPr>
          <w:rFonts w:ascii="Times New Roman" w:hAnsi="Times New Roman" w:cs="Times New Roman"/>
          <w:sz w:val="24"/>
          <w:lang w:val="en-US"/>
        </w:rPr>
        <w:t xml:space="preserve">in </w:t>
      </w:r>
      <w:r w:rsidR="00225D45">
        <w:rPr>
          <w:rFonts w:ascii="Times New Roman" w:hAnsi="Times New Roman" w:cs="Times New Roman"/>
          <w:sz w:val="24"/>
          <w:lang w:val="en-US"/>
        </w:rPr>
        <w:t>muscles that were either involved in the task (</w:t>
      </w:r>
      <w:r w:rsidR="00225D45" w:rsidRPr="00461A20">
        <w:rPr>
          <w:rFonts w:ascii="Times New Roman" w:hAnsi="Times New Roman" w:cs="Times New Roman"/>
          <w:i/>
          <w:sz w:val="24"/>
          <w:lang w:val="en-US"/>
        </w:rPr>
        <w:t>i.e.</w:t>
      </w:r>
      <w:r w:rsidR="00F12DC3">
        <w:rPr>
          <w:rFonts w:ascii="Times New Roman" w:hAnsi="Times New Roman" w:cs="Times New Roman"/>
          <w:sz w:val="24"/>
          <w:lang w:val="en-US"/>
        </w:rPr>
        <w:t>,</w:t>
      </w:r>
      <w:r w:rsidR="00225D45">
        <w:rPr>
          <w:rFonts w:ascii="Times New Roman" w:hAnsi="Times New Roman" w:cs="Times New Roman"/>
          <w:sz w:val="24"/>
          <w:lang w:val="en-US"/>
        </w:rPr>
        <w:t xml:space="preserve"> </w:t>
      </w:r>
      <w:r w:rsidR="00461A20">
        <w:rPr>
          <w:rFonts w:ascii="Times New Roman" w:hAnsi="Times New Roman" w:cs="Times New Roman"/>
          <w:sz w:val="24"/>
          <w:lang w:val="en-US"/>
        </w:rPr>
        <w:t xml:space="preserve">index finger </w:t>
      </w:r>
      <w:r w:rsidR="00225D45">
        <w:rPr>
          <w:rFonts w:ascii="Times New Roman" w:hAnsi="Times New Roman" w:cs="Times New Roman"/>
          <w:sz w:val="24"/>
          <w:lang w:val="en-US"/>
        </w:rPr>
        <w:t>“</w:t>
      </w:r>
      <w:r w:rsidR="001D4112">
        <w:rPr>
          <w:rFonts w:ascii="Times New Roman" w:hAnsi="Times New Roman" w:cs="Times New Roman"/>
          <w:sz w:val="24"/>
          <w:lang w:val="en-US"/>
        </w:rPr>
        <w:t>task</w:t>
      </w:r>
      <w:r w:rsidR="00225D45">
        <w:rPr>
          <w:rFonts w:ascii="Times New Roman" w:hAnsi="Times New Roman" w:cs="Times New Roman"/>
          <w:sz w:val="24"/>
          <w:lang w:val="en-US"/>
        </w:rPr>
        <w:t xml:space="preserve">-related” </w:t>
      </w:r>
      <w:r w:rsidR="00461A20">
        <w:rPr>
          <w:rFonts w:ascii="Times New Roman" w:hAnsi="Times New Roman" w:cs="Times New Roman"/>
          <w:sz w:val="24"/>
          <w:lang w:val="en-US"/>
        </w:rPr>
        <w:t>muscle</w:t>
      </w:r>
      <w:r w:rsidR="00F12DC3">
        <w:rPr>
          <w:rFonts w:ascii="Times New Roman" w:hAnsi="Times New Roman" w:cs="Times New Roman"/>
          <w:sz w:val="24"/>
          <w:lang w:val="en-US"/>
        </w:rPr>
        <w:t>s</w:t>
      </w:r>
      <w:r w:rsidR="00225D45">
        <w:rPr>
          <w:rFonts w:ascii="Times New Roman" w:hAnsi="Times New Roman" w:cs="Times New Roman"/>
          <w:sz w:val="24"/>
          <w:lang w:val="en-US"/>
        </w:rPr>
        <w:t>)</w:t>
      </w:r>
      <w:r w:rsidR="00461A20">
        <w:rPr>
          <w:rFonts w:ascii="Times New Roman" w:hAnsi="Times New Roman" w:cs="Times New Roman"/>
          <w:sz w:val="24"/>
          <w:lang w:val="en-US"/>
        </w:rPr>
        <w:t xml:space="preserve"> </w:t>
      </w:r>
      <w:r w:rsidR="00225D45">
        <w:rPr>
          <w:rFonts w:ascii="Times New Roman" w:hAnsi="Times New Roman" w:cs="Times New Roman"/>
          <w:sz w:val="24"/>
          <w:lang w:val="en-US"/>
        </w:rPr>
        <w:t>or not (</w:t>
      </w:r>
      <w:r w:rsidR="00225D45" w:rsidRPr="00461A20">
        <w:rPr>
          <w:rFonts w:ascii="Times New Roman" w:hAnsi="Times New Roman" w:cs="Times New Roman"/>
          <w:i/>
          <w:sz w:val="24"/>
          <w:lang w:val="en-US"/>
        </w:rPr>
        <w:t>i.e.</w:t>
      </w:r>
      <w:r w:rsidR="00F12DC3">
        <w:rPr>
          <w:rFonts w:ascii="Times New Roman" w:hAnsi="Times New Roman" w:cs="Times New Roman"/>
          <w:sz w:val="24"/>
          <w:lang w:val="en-US"/>
        </w:rPr>
        <w:t>,</w:t>
      </w:r>
      <w:r w:rsidR="004B2B97">
        <w:rPr>
          <w:rFonts w:ascii="Times New Roman" w:hAnsi="Times New Roman" w:cs="Times New Roman"/>
          <w:sz w:val="24"/>
          <w:lang w:val="en-US"/>
        </w:rPr>
        <w:t xml:space="preserve"> thumb, </w:t>
      </w:r>
      <w:r w:rsidR="00461A20">
        <w:rPr>
          <w:rFonts w:ascii="Times New Roman" w:hAnsi="Times New Roman" w:cs="Times New Roman"/>
          <w:sz w:val="24"/>
          <w:lang w:val="en-US"/>
        </w:rPr>
        <w:t>pinky</w:t>
      </w:r>
      <w:r w:rsidR="004B2B97">
        <w:rPr>
          <w:rFonts w:ascii="Times New Roman" w:hAnsi="Times New Roman" w:cs="Times New Roman"/>
          <w:sz w:val="24"/>
          <w:lang w:val="en-US"/>
        </w:rPr>
        <w:t xml:space="preserve"> and leg</w:t>
      </w:r>
      <w:r w:rsidR="00461A20">
        <w:rPr>
          <w:rFonts w:ascii="Times New Roman" w:hAnsi="Times New Roman" w:cs="Times New Roman"/>
          <w:sz w:val="24"/>
          <w:lang w:val="en-US"/>
        </w:rPr>
        <w:t xml:space="preserve"> </w:t>
      </w:r>
      <w:r w:rsidR="00225D45">
        <w:rPr>
          <w:rFonts w:ascii="Times New Roman" w:hAnsi="Times New Roman" w:cs="Times New Roman"/>
          <w:sz w:val="24"/>
          <w:lang w:val="en-US"/>
        </w:rPr>
        <w:t>“</w:t>
      </w:r>
      <w:r w:rsidR="001D4112">
        <w:rPr>
          <w:rFonts w:ascii="Times New Roman" w:hAnsi="Times New Roman" w:cs="Times New Roman"/>
          <w:sz w:val="24"/>
          <w:lang w:val="en-US"/>
        </w:rPr>
        <w:t>task</w:t>
      </w:r>
      <w:r w:rsidR="00225D45">
        <w:rPr>
          <w:rFonts w:ascii="Times New Roman" w:hAnsi="Times New Roman" w:cs="Times New Roman"/>
          <w:sz w:val="24"/>
          <w:lang w:val="en-US"/>
        </w:rPr>
        <w:t>-unrelated” muscles)</w:t>
      </w:r>
      <w:r w:rsidR="00461A20">
        <w:rPr>
          <w:rFonts w:ascii="Times New Roman" w:hAnsi="Times New Roman" w:cs="Times New Roman"/>
          <w:sz w:val="24"/>
          <w:lang w:val="en-US"/>
        </w:rPr>
        <w:t xml:space="preserve">. </w:t>
      </w:r>
      <w:r w:rsidR="001C2240">
        <w:rPr>
          <w:rFonts w:ascii="Times New Roman" w:hAnsi="Times New Roman" w:cs="Times New Roman"/>
          <w:sz w:val="24"/>
          <w:lang w:val="en-US"/>
        </w:rPr>
        <w:t xml:space="preserve">MEP amplitudes </w:t>
      </w:r>
      <w:r w:rsidR="00225D45">
        <w:rPr>
          <w:rFonts w:ascii="Times New Roman" w:hAnsi="Times New Roman" w:cs="Times New Roman"/>
          <w:sz w:val="24"/>
          <w:lang w:val="en-US"/>
        </w:rPr>
        <w:t xml:space="preserve">obtained from these muscles </w:t>
      </w:r>
      <w:r w:rsidR="001C2240" w:rsidRPr="001C2240">
        <w:rPr>
          <w:rFonts w:ascii="Times New Roman" w:hAnsi="Times New Roman" w:cs="Times New Roman"/>
          <w:sz w:val="24"/>
          <w:lang w:val="en-US"/>
        </w:rPr>
        <w:t>provide</w:t>
      </w:r>
      <w:r w:rsidR="001C2240">
        <w:rPr>
          <w:rFonts w:ascii="Times New Roman" w:hAnsi="Times New Roman" w:cs="Times New Roman"/>
          <w:sz w:val="24"/>
          <w:lang w:val="en-US"/>
        </w:rPr>
        <w:t>d u</w:t>
      </w:r>
      <w:r w:rsidR="001C2240" w:rsidRPr="001C2240">
        <w:rPr>
          <w:rFonts w:ascii="Times New Roman" w:hAnsi="Times New Roman" w:cs="Times New Roman"/>
          <w:sz w:val="24"/>
          <w:lang w:val="en-US"/>
        </w:rPr>
        <w:t>s</w:t>
      </w:r>
      <w:r w:rsidR="001C2240">
        <w:rPr>
          <w:rFonts w:ascii="Times New Roman" w:hAnsi="Times New Roman" w:cs="Times New Roman"/>
          <w:sz w:val="24"/>
          <w:lang w:val="en-US"/>
        </w:rPr>
        <w:t xml:space="preserve"> with</w:t>
      </w:r>
      <w:r w:rsidR="001C2240" w:rsidRPr="001C2240">
        <w:rPr>
          <w:rFonts w:ascii="Times New Roman" w:hAnsi="Times New Roman" w:cs="Times New Roman"/>
          <w:sz w:val="24"/>
          <w:lang w:val="en-US"/>
        </w:rPr>
        <w:t xml:space="preserve"> a muscle-specific assay of </w:t>
      </w:r>
      <w:r w:rsidR="00F37507">
        <w:rPr>
          <w:rFonts w:ascii="Times New Roman" w:hAnsi="Times New Roman" w:cs="Times New Roman"/>
          <w:sz w:val="24"/>
          <w:lang w:val="en-US"/>
        </w:rPr>
        <w:t>corticospinal excitability</w:t>
      </w:r>
      <w:r w:rsidR="001C2240" w:rsidRPr="001C2240">
        <w:rPr>
          <w:rFonts w:ascii="Times New Roman" w:hAnsi="Times New Roman" w:cs="Times New Roman"/>
          <w:sz w:val="24"/>
          <w:lang w:val="en-US"/>
        </w:rPr>
        <w:t xml:space="preserve"> at the time of stimulation</w:t>
      </w:r>
      <w:r w:rsidR="001C2240">
        <w:rPr>
          <w:rFonts w:ascii="Times New Roman" w:hAnsi="Times New Roman" w:cs="Times New Roman"/>
          <w:sz w:val="24"/>
          <w:lang w:val="en-US"/>
        </w:rPr>
        <w:t>.</w:t>
      </w:r>
    </w:p>
    <w:p w14:paraId="07D3BA7F" w14:textId="3471F494" w:rsidR="000D7554" w:rsidRPr="00EE42D1" w:rsidRDefault="001D4112" w:rsidP="00026695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MEP </w:t>
      </w:r>
      <w:r w:rsidR="00983EC3">
        <w:rPr>
          <w:rFonts w:ascii="Times New Roman" w:hAnsi="Times New Roman" w:cs="Times New Roman"/>
          <w:sz w:val="24"/>
          <w:lang w:val="en-US"/>
        </w:rPr>
        <w:t>amplitude</w:t>
      </w:r>
      <w:r>
        <w:rPr>
          <w:rFonts w:ascii="Times New Roman" w:hAnsi="Times New Roman" w:cs="Times New Roman"/>
          <w:sz w:val="24"/>
          <w:lang w:val="en-US"/>
        </w:rPr>
        <w:t>s</w:t>
      </w:r>
      <w:r w:rsidR="00983EC3">
        <w:rPr>
          <w:rFonts w:ascii="Times New Roman" w:hAnsi="Times New Roman" w:cs="Times New Roman"/>
          <w:sz w:val="24"/>
          <w:lang w:val="en-US"/>
        </w:rPr>
        <w:t xml:space="preserve"> </w:t>
      </w:r>
      <w:r w:rsidR="004B2B97">
        <w:rPr>
          <w:rFonts w:ascii="Times New Roman" w:hAnsi="Times New Roman" w:cs="Times New Roman"/>
          <w:sz w:val="24"/>
          <w:lang w:val="en-US"/>
        </w:rPr>
        <w:t>increased over time in all the investigated muscles (including</w:t>
      </w:r>
      <w:r w:rsidR="004524A0">
        <w:rPr>
          <w:rFonts w:ascii="Times New Roman" w:hAnsi="Times New Roman" w:cs="Times New Roman"/>
          <w:sz w:val="24"/>
          <w:lang w:val="en-US"/>
        </w:rPr>
        <w:t xml:space="preserve"> in the</w:t>
      </w:r>
      <w:r w:rsidR="004B2B97">
        <w:rPr>
          <w:rFonts w:ascii="Times New Roman" w:hAnsi="Times New Roman" w:cs="Times New Roman"/>
          <w:sz w:val="24"/>
          <w:lang w:val="en-US"/>
        </w:rPr>
        <w:t xml:space="preserve"> leg) independently of the </w:t>
      </w:r>
      <w:r w:rsidR="007B71BE">
        <w:rPr>
          <w:rFonts w:ascii="Times New Roman" w:hAnsi="Times New Roman" w:cs="Times New Roman"/>
          <w:sz w:val="24"/>
          <w:lang w:val="en-US"/>
        </w:rPr>
        <w:t>context, putatively reflecting</w:t>
      </w:r>
      <w:r w:rsidR="004B2B97">
        <w:rPr>
          <w:rFonts w:ascii="Times New Roman" w:hAnsi="Times New Roman" w:cs="Times New Roman"/>
          <w:sz w:val="24"/>
          <w:lang w:val="en-US"/>
        </w:rPr>
        <w:t xml:space="preserve"> </w:t>
      </w:r>
      <w:r w:rsidR="009963CC">
        <w:rPr>
          <w:rFonts w:ascii="Times New Roman" w:hAnsi="Times New Roman" w:cs="Times New Roman"/>
          <w:sz w:val="24"/>
          <w:lang w:val="en-US"/>
        </w:rPr>
        <w:t xml:space="preserve">a </w:t>
      </w:r>
      <w:r w:rsidR="00C617FC">
        <w:rPr>
          <w:rFonts w:ascii="Times New Roman" w:hAnsi="Times New Roman" w:cs="Times New Roman"/>
          <w:sz w:val="24"/>
          <w:lang w:val="en-US"/>
        </w:rPr>
        <w:t xml:space="preserve">global </w:t>
      </w:r>
      <w:r w:rsidR="009963CC">
        <w:rPr>
          <w:rFonts w:ascii="Times New Roman" w:hAnsi="Times New Roman" w:cs="Times New Roman"/>
          <w:sz w:val="24"/>
          <w:lang w:val="en-US"/>
        </w:rPr>
        <w:t xml:space="preserve">time-dependent </w:t>
      </w:r>
      <w:r w:rsidR="007B71BE">
        <w:rPr>
          <w:rFonts w:ascii="Times New Roman" w:hAnsi="Times New Roman" w:cs="Times New Roman"/>
          <w:sz w:val="24"/>
          <w:lang w:val="en-US"/>
        </w:rPr>
        <w:t xml:space="preserve">gain effect </w:t>
      </w:r>
      <w:r w:rsidR="009963CC">
        <w:rPr>
          <w:rFonts w:ascii="Times New Roman" w:hAnsi="Times New Roman" w:cs="Times New Roman"/>
          <w:sz w:val="24"/>
          <w:lang w:val="en-US"/>
        </w:rPr>
        <w:t xml:space="preserve">of urgency on </w:t>
      </w:r>
      <w:r w:rsidR="007B71BE">
        <w:rPr>
          <w:rFonts w:ascii="Times New Roman" w:hAnsi="Times New Roman" w:cs="Times New Roman"/>
          <w:sz w:val="24"/>
          <w:lang w:val="en-US"/>
        </w:rPr>
        <w:t>corticospinal excitability</w:t>
      </w:r>
      <w:r w:rsidR="009963CC">
        <w:rPr>
          <w:rFonts w:ascii="Times New Roman" w:hAnsi="Times New Roman" w:cs="Times New Roman"/>
          <w:sz w:val="24"/>
          <w:lang w:val="en-US"/>
        </w:rPr>
        <w:t xml:space="preserve">. Further, amplitudes </w:t>
      </w:r>
      <w:r w:rsidR="00B525F4" w:rsidRPr="00B525F4">
        <w:rPr>
          <w:rFonts w:ascii="Times New Roman" w:hAnsi="Times New Roman" w:cs="Times New Roman"/>
          <w:sz w:val="24"/>
          <w:lang w:val="en-US"/>
        </w:rPr>
        <w:t>w</w:t>
      </w:r>
      <w:r w:rsidR="00B525F4">
        <w:rPr>
          <w:rFonts w:ascii="Times New Roman" w:hAnsi="Times New Roman" w:cs="Times New Roman"/>
          <w:sz w:val="24"/>
          <w:lang w:val="en-US"/>
        </w:rPr>
        <w:t xml:space="preserve">ere </w:t>
      </w:r>
      <w:r w:rsidR="00B525F4" w:rsidRPr="00B525F4">
        <w:rPr>
          <w:rFonts w:ascii="Times New Roman" w:hAnsi="Times New Roman" w:cs="Times New Roman"/>
          <w:sz w:val="24"/>
          <w:lang w:val="en-US"/>
        </w:rPr>
        <w:t xml:space="preserve">higher in </w:t>
      </w:r>
      <w:r w:rsidR="007B71BE">
        <w:rPr>
          <w:rFonts w:ascii="Times New Roman" w:hAnsi="Times New Roman" w:cs="Times New Roman"/>
          <w:sz w:val="24"/>
          <w:lang w:val="en-US"/>
        </w:rPr>
        <w:t xml:space="preserve">the </w:t>
      </w:r>
      <w:r w:rsidR="00B525F4">
        <w:rPr>
          <w:rFonts w:ascii="Times New Roman" w:hAnsi="Times New Roman" w:cs="Times New Roman"/>
          <w:sz w:val="24"/>
          <w:lang w:val="en-US"/>
        </w:rPr>
        <w:t>Urgency</w:t>
      </w:r>
      <w:r w:rsidR="00B525F4" w:rsidRPr="00113436">
        <w:rPr>
          <w:rFonts w:ascii="Times New Roman" w:hAnsi="Times New Roman" w:cs="Times New Roman"/>
          <w:sz w:val="24"/>
          <w:vertAlign w:val="subscript"/>
          <w:lang w:val="en-US"/>
        </w:rPr>
        <w:t>High</w:t>
      </w:r>
      <w:r w:rsidR="00B525F4" w:rsidRPr="00B525F4">
        <w:rPr>
          <w:rFonts w:ascii="Times New Roman" w:hAnsi="Times New Roman" w:cs="Times New Roman"/>
          <w:sz w:val="24"/>
          <w:lang w:val="en-US"/>
        </w:rPr>
        <w:t xml:space="preserve"> than in </w:t>
      </w:r>
      <w:r w:rsidR="007B71BE">
        <w:rPr>
          <w:rFonts w:ascii="Times New Roman" w:hAnsi="Times New Roman" w:cs="Times New Roman"/>
          <w:sz w:val="24"/>
          <w:lang w:val="en-US"/>
        </w:rPr>
        <w:t xml:space="preserve">the </w:t>
      </w:r>
      <w:r w:rsidR="00B525F4">
        <w:rPr>
          <w:rFonts w:ascii="Times New Roman" w:hAnsi="Times New Roman" w:cs="Times New Roman"/>
          <w:sz w:val="24"/>
          <w:lang w:val="en-US"/>
        </w:rPr>
        <w:t>Urgency</w:t>
      </w:r>
      <w:r w:rsidR="00B525F4">
        <w:rPr>
          <w:rFonts w:ascii="Times New Roman" w:hAnsi="Times New Roman" w:cs="Times New Roman"/>
          <w:sz w:val="24"/>
          <w:vertAlign w:val="subscript"/>
          <w:lang w:val="en-US"/>
        </w:rPr>
        <w:t>Low</w:t>
      </w:r>
      <w:r w:rsidR="00B525F4" w:rsidRPr="00B525F4">
        <w:rPr>
          <w:rFonts w:ascii="Times New Roman" w:hAnsi="Times New Roman" w:cs="Times New Roman"/>
          <w:sz w:val="24"/>
          <w:lang w:val="en-US"/>
        </w:rPr>
        <w:t xml:space="preserve"> </w:t>
      </w:r>
      <w:r w:rsidR="007B71BE">
        <w:rPr>
          <w:rFonts w:ascii="Times New Roman" w:hAnsi="Times New Roman" w:cs="Times New Roman"/>
          <w:sz w:val="24"/>
          <w:lang w:val="en-US"/>
        </w:rPr>
        <w:t>context</w:t>
      </w:r>
      <w:r w:rsidR="00B525F4">
        <w:rPr>
          <w:rFonts w:ascii="Times New Roman" w:hAnsi="Times New Roman" w:cs="Times New Roman"/>
          <w:sz w:val="24"/>
          <w:lang w:val="en-US"/>
        </w:rPr>
        <w:t xml:space="preserve"> </w:t>
      </w:r>
      <w:r w:rsidR="00B525F4" w:rsidRPr="00B525F4">
        <w:rPr>
          <w:rFonts w:ascii="Times New Roman" w:hAnsi="Times New Roman" w:cs="Times New Roman"/>
          <w:sz w:val="24"/>
          <w:lang w:val="en-US"/>
        </w:rPr>
        <w:t>for task-related muscles</w:t>
      </w:r>
      <w:r w:rsidR="009963CC">
        <w:rPr>
          <w:rFonts w:ascii="Times New Roman" w:hAnsi="Times New Roman" w:cs="Times New Roman"/>
          <w:sz w:val="24"/>
          <w:lang w:val="en-US"/>
        </w:rPr>
        <w:t xml:space="preserve">, </w:t>
      </w:r>
      <w:r w:rsidR="00C617FC">
        <w:rPr>
          <w:rFonts w:ascii="Times New Roman" w:hAnsi="Times New Roman" w:cs="Times New Roman"/>
          <w:sz w:val="24"/>
          <w:lang w:val="en-US"/>
        </w:rPr>
        <w:t>specifically</w:t>
      </w:r>
      <w:r w:rsidR="007B71BE">
        <w:rPr>
          <w:rFonts w:ascii="Times New Roman" w:hAnsi="Times New Roman" w:cs="Times New Roman"/>
          <w:sz w:val="24"/>
          <w:lang w:val="en-US"/>
        </w:rPr>
        <w:t xml:space="preserve"> </w:t>
      </w:r>
      <w:r w:rsidR="00C617FC">
        <w:rPr>
          <w:rFonts w:ascii="Times New Roman" w:hAnsi="Times New Roman" w:cs="Times New Roman"/>
          <w:sz w:val="24"/>
          <w:lang w:val="en-US"/>
        </w:rPr>
        <w:t>when</w:t>
      </w:r>
      <w:r w:rsidR="00E7632D">
        <w:rPr>
          <w:rFonts w:ascii="Times New Roman" w:hAnsi="Times New Roman" w:cs="Times New Roman"/>
          <w:sz w:val="24"/>
          <w:lang w:val="en-US"/>
        </w:rPr>
        <w:t xml:space="preserve"> the</w:t>
      </w:r>
      <w:r w:rsidR="007B71BE">
        <w:rPr>
          <w:rFonts w:ascii="Times New Roman" w:hAnsi="Times New Roman" w:cs="Times New Roman"/>
          <w:sz w:val="24"/>
          <w:lang w:val="en-US"/>
        </w:rPr>
        <w:t xml:space="preserve"> MEPs</w:t>
      </w:r>
      <w:r w:rsidR="00C617FC">
        <w:rPr>
          <w:rFonts w:ascii="Times New Roman" w:hAnsi="Times New Roman" w:cs="Times New Roman"/>
          <w:sz w:val="24"/>
          <w:lang w:val="en-US"/>
        </w:rPr>
        <w:t xml:space="preserve"> were</w:t>
      </w:r>
      <w:r w:rsidR="009963CC">
        <w:rPr>
          <w:rFonts w:ascii="Times New Roman" w:hAnsi="Times New Roman" w:cs="Times New Roman"/>
          <w:sz w:val="24"/>
          <w:lang w:val="en-US"/>
        </w:rPr>
        <w:t xml:space="preserve"> measured in </w:t>
      </w:r>
      <w:r w:rsidR="007B71BE">
        <w:rPr>
          <w:rFonts w:ascii="Times New Roman" w:hAnsi="Times New Roman" w:cs="Times New Roman"/>
          <w:sz w:val="24"/>
          <w:lang w:val="en-US"/>
        </w:rPr>
        <w:t xml:space="preserve">the </w:t>
      </w:r>
      <w:r w:rsidR="009963CC" w:rsidRPr="00B525F4">
        <w:rPr>
          <w:rFonts w:ascii="Times New Roman" w:hAnsi="Times New Roman" w:cs="Times New Roman"/>
          <w:sz w:val="24"/>
          <w:lang w:val="en-US"/>
        </w:rPr>
        <w:t>hand</w:t>
      </w:r>
      <w:r w:rsidR="009963CC" w:rsidRPr="009963CC">
        <w:rPr>
          <w:rFonts w:ascii="Times New Roman" w:hAnsi="Times New Roman" w:cs="Times New Roman"/>
          <w:sz w:val="24"/>
          <w:lang w:val="en-US"/>
        </w:rPr>
        <w:t xml:space="preserve"> </w:t>
      </w:r>
      <w:r w:rsidR="009963CC">
        <w:rPr>
          <w:rFonts w:ascii="Times New Roman" w:hAnsi="Times New Roman" w:cs="Times New Roman"/>
          <w:sz w:val="24"/>
          <w:lang w:val="en-US"/>
        </w:rPr>
        <w:t xml:space="preserve">that was </w:t>
      </w:r>
      <w:r w:rsidR="009963CC" w:rsidRPr="00B525F4">
        <w:rPr>
          <w:rFonts w:ascii="Times New Roman" w:hAnsi="Times New Roman" w:cs="Times New Roman"/>
          <w:sz w:val="24"/>
          <w:lang w:val="en-US"/>
        </w:rPr>
        <w:t>selected for the forthcoming action</w:t>
      </w:r>
      <w:r w:rsidR="007B71BE">
        <w:rPr>
          <w:rFonts w:ascii="Times New Roman" w:hAnsi="Times New Roman" w:cs="Times New Roman"/>
          <w:sz w:val="24"/>
          <w:lang w:val="en-US"/>
        </w:rPr>
        <w:t xml:space="preserve">. </w:t>
      </w:r>
      <w:r w:rsidR="00C617FC">
        <w:rPr>
          <w:rFonts w:ascii="Times New Roman" w:hAnsi="Times New Roman" w:cs="Times New Roman"/>
          <w:sz w:val="24"/>
          <w:lang w:val="en-US"/>
        </w:rPr>
        <w:t>The latter finding</w:t>
      </w:r>
      <w:r w:rsidR="007B71BE">
        <w:rPr>
          <w:rFonts w:ascii="Times New Roman" w:hAnsi="Times New Roman" w:cs="Times New Roman"/>
          <w:sz w:val="24"/>
          <w:lang w:val="en-US"/>
        </w:rPr>
        <w:t xml:space="preserve"> suggest</w:t>
      </w:r>
      <w:r w:rsidR="00C617FC">
        <w:rPr>
          <w:rFonts w:ascii="Times New Roman" w:hAnsi="Times New Roman" w:cs="Times New Roman"/>
          <w:sz w:val="24"/>
          <w:lang w:val="en-US"/>
        </w:rPr>
        <w:t>s</w:t>
      </w:r>
      <w:r w:rsidR="007B71BE">
        <w:rPr>
          <w:rFonts w:ascii="Times New Roman" w:hAnsi="Times New Roman" w:cs="Times New Roman"/>
          <w:sz w:val="24"/>
          <w:lang w:val="en-US"/>
        </w:rPr>
        <w:t xml:space="preserve"> </w:t>
      </w:r>
      <w:r w:rsidR="00C617FC">
        <w:rPr>
          <w:rFonts w:ascii="Times New Roman" w:hAnsi="Times New Roman" w:cs="Times New Roman"/>
          <w:sz w:val="24"/>
          <w:lang w:val="en-US"/>
        </w:rPr>
        <w:t xml:space="preserve">the presence of a more specific </w:t>
      </w:r>
      <w:r w:rsidR="007B71BE">
        <w:rPr>
          <w:rFonts w:ascii="Times New Roman" w:hAnsi="Times New Roman" w:cs="Times New Roman"/>
          <w:sz w:val="24"/>
          <w:lang w:val="en-US"/>
        </w:rPr>
        <w:t xml:space="preserve">context-dependent </w:t>
      </w:r>
      <w:r w:rsidR="00C617FC">
        <w:rPr>
          <w:rFonts w:ascii="Times New Roman" w:hAnsi="Times New Roman" w:cs="Times New Roman"/>
          <w:sz w:val="24"/>
          <w:lang w:val="en-US"/>
        </w:rPr>
        <w:t>effect</w:t>
      </w:r>
      <w:r w:rsidR="007B71BE">
        <w:rPr>
          <w:rFonts w:ascii="Times New Roman" w:hAnsi="Times New Roman" w:cs="Times New Roman"/>
          <w:sz w:val="24"/>
          <w:lang w:val="en-US"/>
        </w:rPr>
        <w:t xml:space="preserve"> of </w:t>
      </w:r>
      <w:r w:rsidR="00C617FC">
        <w:rPr>
          <w:rFonts w:ascii="Times New Roman" w:hAnsi="Times New Roman" w:cs="Times New Roman"/>
          <w:sz w:val="24"/>
          <w:lang w:val="en-US"/>
        </w:rPr>
        <w:t>urgency on corticospinal excitability.</w:t>
      </w:r>
      <w:bookmarkStart w:id="0" w:name="_GoBack"/>
      <w:bookmarkEnd w:id="0"/>
    </w:p>
    <w:sectPr w:rsidR="000D7554" w:rsidRPr="00EE4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689"/>
    <w:rsid w:val="00017C80"/>
    <w:rsid w:val="00026695"/>
    <w:rsid w:val="0007258C"/>
    <w:rsid w:val="00076186"/>
    <w:rsid w:val="00080582"/>
    <w:rsid w:val="0008793A"/>
    <w:rsid w:val="00092AD7"/>
    <w:rsid w:val="00092E53"/>
    <w:rsid w:val="0009735F"/>
    <w:rsid w:val="000A746B"/>
    <w:rsid w:val="000B5FA0"/>
    <w:rsid w:val="000C4F2D"/>
    <w:rsid w:val="000D7554"/>
    <w:rsid w:val="000E4827"/>
    <w:rsid w:val="00113436"/>
    <w:rsid w:val="00123EC4"/>
    <w:rsid w:val="001252C3"/>
    <w:rsid w:val="00132AB2"/>
    <w:rsid w:val="00160197"/>
    <w:rsid w:val="0016368C"/>
    <w:rsid w:val="00166219"/>
    <w:rsid w:val="00173513"/>
    <w:rsid w:val="00185870"/>
    <w:rsid w:val="001A6AFF"/>
    <w:rsid w:val="001B41FC"/>
    <w:rsid w:val="001C2240"/>
    <w:rsid w:val="001D4112"/>
    <w:rsid w:val="001E7A5D"/>
    <w:rsid w:val="00225D45"/>
    <w:rsid w:val="00242C45"/>
    <w:rsid w:val="00265273"/>
    <w:rsid w:val="00285CC2"/>
    <w:rsid w:val="00295B1C"/>
    <w:rsid w:val="002F54B4"/>
    <w:rsid w:val="002F7341"/>
    <w:rsid w:val="003032BF"/>
    <w:rsid w:val="003200A4"/>
    <w:rsid w:val="003259A5"/>
    <w:rsid w:val="0032727C"/>
    <w:rsid w:val="00333A82"/>
    <w:rsid w:val="00337211"/>
    <w:rsid w:val="00390B45"/>
    <w:rsid w:val="003965E2"/>
    <w:rsid w:val="003F1F96"/>
    <w:rsid w:val="00410CCB"/>
    <w:rsid w:val="0042760B"/>
    <w:rsid w:val="00443B0A"/>
    <w:rsid w:val="004472EA"/>
    <w:rsid w:val="004524A0"/>
    <w:rsid w:val="00460689"/>
    <w:rsid w:val="00461A20"/>
    <w:rsid w:val="00462CEA"/>
    <w:rsid w:val="00467824"/>
    <w:rsid w:val="00473F26"/>
    <w:rsid w:val="00474AF5"/>
    <w:rsid w:val="0049054D"/>
    <w:rsid w:val="004B0838"/>
    <w:rsid w:val="004B147F"/>
    <w:rsid w:val="004B2B97"/>
    <w:rsid w:val="004C39C0"/>
    <w:rsid w:val="004F651A"/>
    <w:rsid w:val="00503BC3"/>
    <w:rsid w:val="005246DB"/>
    <w:rsid w:val="005520A1"/>
    <w:rsid w:val="00566694"/>
    <w:rsid w:val="00573BEE"/>
    <w:rsid w:val="00574DEA"/>
    <w:rsid w:val="00576DAC"/>
    <w:rsid w:val="005A6591"/>
    <w:rsid w:val="005B219C"/>
    <w:rsid w:val="006218AB"/>
    <w:rsid w:val="00651417"/>
    <w:rsid w:val="00651A96"/>
    <w:rsid w:val="00670395"/>
    <w:rsid w:val="00674F76"/>
    <w:rsid w:val="00677567"/>
    <w:rsid w:val="006968DC"/>
    <w:rsid w:val="006A4D75"/>
    <w:rsid w:val="006A5EA7"/>
    <w:rsid w:val="006C4F8D"/>
    <w:rsid w:val="006F369C"/>
    <w:rsid w:val="006F6294"/>
    <w:rsid w:val="007245B4"/>
    <w:rsid w:val="00772789"/>
    <w:rsid w:val="00772954"/>
    <w:rsid w:val="00774327"/>
    <w:rsid w:val="00780A63"/>
    <w:rsid w:val="007845D4"/>
    <w:rsid w:val="007B71BE"/>
    <w:rsid w:val="007C0446"/>
    <w:rsid w:val="007E1130"/>
    <w:rsid w:val="007F0907"/>
    <w:rsid w:val="007F6A51"/>
    <w:rsid w:val="008015A4"/>
    <w:rsid w:val="00820F2C"/>
    <w:rsid w:val="0084050C"/>
    <w:rsid w:val="0084357E"/>
    <w:rsid w:val="008854C1"/>
    <w:rsid w:val="008D3EA1"/>
    <w:rsid w:val="008F3F1C"/>
    <w:rsid w:val="008F672C"/>
    <w:rsid w:val="00903210"/>
    <w:rsid w:val="00945CBF"/>
    <w:rsid w:val="00972D68"/>
    <w:rsid w:val="00983EC3"/>
    <w:rsid w:val="00992CD7"/>
    <w:rsid w:val="009935E3"/>
    <w:rsid w:val="009963CC"/>
    <w:rsid w:val="009B6AB2"/>
    <w:rsid w:val="009B6C40"/>
    <w:rsid w:val="009F1CC9"/>
    <w:rsid w:val="009F1D49"/>
    <w:rsid w:val="009F1DF5"/>
    <w:rsid w:val="00A050B9"/>
    <w:rsid w:val="00A219BF"/>
    <w:rsid w:val="00A230A5"/>
    <w:rsid w:val="00A350E2"/>
    <w:rsid w:val="00A55944"/>
    <w:rsid w:val="00A57955"/>
    <w:rsid w:val="00A64584"/>
    <w:rsid w:val="00A66160"/>
    <w:rsid w:val="00A7604F"/>
    <w:rsid w:val="00AB0121"/>
    <w:rsid w:val="00AC1145"/>
    <w:rsid w:val="00AD2E68"/>
    <w:rsid w:val="00B145ED"/>
    <w:rsid w:val="00B16FF3"/>
    <w:rsid w:val="00B31BF3"/>
    <w:rsid w:val="00B34544"/>
    <w:rsid w:val="00B525F4"/>
    <w:rsid w:val="00B57DFC"/>
    <w:rsid w:val="00B870C3"/>
    <w:rsid w:val="00B95F25"/>
    <w:rsid w:val="00BB2696"/>
    <w:rsid w:val="00BB4759"/>
    <w:rsid w:val="00BC1D67"/>
    <w:rsid w:val="00BD3D6E"/>
    <w:rsid w:val="00BD6522"/>
    <w:rsid w:val="00BE2B4A"/>
    <w:rsid w:val="00BF5A7D"/>
    <w:rsid w:val="00BF723D"/>
    <w:rsid w:val="00C500AC"/>
    <w:rsid w:val="00C55EF1"/>
    <w:rsid w:val="00C617FC"/>
    <w:rsid w:val="00C721C4"/>
    <w:rsid w:val="00C97532"/>
    <w:rsid w:val="00CA2B64"/>
    <w:rsid w:val="00CD50D6"/>
    <w:rsid w:val="00D00DAC"/>
    <w:rsid w:val="00D10C40"/>
    <w:rsid w:val="00D155C3"/>
    <w:rsid w:val="00D7142D"/>
    <w:rsid w:val="00D86766"/>
    <w:rsid w:val="00DB7AD8"/>
    <w:rsid w:val="00DE4CFD"/>
    <w:rsid w:val="00DF0D18"/>
    <w:rsid w:val="00DF0F8C"/>
    <w:rsid w:val="00E122E5"/>
    <w:rsid w:val="00E15A01"/>
    <w:rsid w:val="00E34DA2"/>
    <w:rsid w:val="00E3694B"/>
    <w:rsid w:val="00E477A4"/>
    <w:rsid w:val="00E547C0"/>
    <w:rsid w:val="00E5715D"/>
    <w:rsid w:val="00E63EAB"/>
    <w:rsid w:val="00E7632D"/>
    <w:rsid w:val="00E9361F"/>
    <w:rsid w:val="00EC21B2"/>
    <w:rsid w:val="00EE42D1"/>
    <w:rsid w:val="00F12DC3"/>
    <w:rsid w:val="00F16457"/>
    <w:rsid w:val="00F2188D"/>
    <w:rsid w:val="00F30A31"/>
    <w:rsid w:val="00F37507"/>
    <w:rsid w:val="00F40DCF"/>
    <w:rsid w:val="00F470A5"/>
    <w:rsid w:val="00F611EC"/>
    <w:rsid w:val="00F67CEB"/>
    <w:rsid w:val="00FA5975"/>
    <w:rsid w:val="00FC2094"/>
    <w:rsid w:val="00FD0A5B"/>
    <w:rsid w:val="00FD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7B51"/>
  <w15:chartTrackingRefBased/>
  <w15:docId w15:val="{F51C99E5-33F0-4A6F-BA89-BBF859DF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245B4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2F54B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F54B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F54B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54B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54B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5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5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473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Gérard Derosiere</dc:creator>
  <cp:keywords/>
  <dc:description/>
  <cp:lastModifiedBy>Gérard Derosiere</cp:lastModifiedBy>
  <cp:revision>16</cp:revision>
  <cp:lastPrinted>2019-04-16T06:30:00Z</cp:lastPrinted>
  <dcterms:created xsi:type="dcterms:W3CDTF">2018-11-26T17:15:00Z</dcterms:created>
  <dcterms:modified xsi:type="dcterms:W3CDTF">2019-04-16T06:32:00Z</dcterms:modified>
</cp:coreProperties>
</file>