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0BC09" w14:textId="51743ED5" w:rsidR="00095BF1" w:rsidRPr="00535274" w:rsidRDefault="00F16376" w:rsidP="000A1EBF">
      <w:pPr>
        <w:pStyle w:val="Title"/>
        <w:suppressLineNumbers/>
        <w:jc w:val="both"/>
        <w:rPr>
          <w:rFonts w:asciiTheme="minorHAnsi" w:hAnsiTheme="minorHAnsi" w:cstheme="minorHAnsi"/>
          <w:color w:val="auto"/>
          <w:sz w:val="24"/>
          <w:szCs w:val="24"/>
        </w:rPr>
      </w:pPr>
      <w:r w:rsidRPr="00535274">
        <w:rPr>
          <w:rFonts w:asciiTheme="minorHAnsi" w:hAnsiTheme="minorHAnsi" w:cstheme="minorHAnsi"/>
          <w:color w:val="auto"/>
          <w:sz w:val="24"/>
          <w:szCs w:val="24"/>
        </w:rPr>
        <w:t xml:space="preserve">What is </w:t>
      </w:r>
      <w:proofErr w:type="spellStart"/>
      <w:r w:rsidR="00095BF1" w:rsidRPr="00535274">
        <w:rPr>
          <w:rFonts w:asciiTheme="minorHAnsi" w:hAnsiTheme="minorHAnsi" w:cstheme="minorHAnsi"/>
          <w:color w:val="auto"/>
          <w:sz w:val="24"/>
          <w:szCs w:val="24"/>
        </w:rPr>
        <w:t>NExT</w:t>
      </w:r>
      <w:proofErr w:type="spellEnd"/>
      <w:r w:rsidR="00095BF1" w:rsidRPr="00535274">
        <w:rPr>
          <w:rFonts w:asciiTheme="minorHAnsi" w:hAnsiTheme="minorHAnsi" w:cstheme="minorHAnsi"/>
          <w:color w:val="auto"/>
          <w:sz w:val="24"/>
          <w:szCs w:val="24"/>
        </w:rPr>
        <w:t xml:space="preserve">? </w:t>
      </w:r>
      <w:r w:rsidRPr="00535274">
        <w:rPr>
          <w:rFonts w:asciiTheme="minorHAnsi" w:hAnsiTheme="minorHAnsi" w:cstheme="minorHAnsi"/>
          <w:color w:val="auto"/>
          <w:sz w:val="24"/>
          <w:szCs w:val="24"/>
        </w:rPr>
        <w:t xml:space="preserve">A New </w:t>
      </w:r>
      <w:r w:rsidR="00E94810" w:rsidRPr="00535274">
        <w:rPr>
          <w:rFonts w:asciiTheme="minorHAnsi" w:hAnsiTheme="minorHAnsi" w:cstheme="minorHAnsi"/>
          <w:color w:val="auto"/>
          <w:sz w:val="24"/>
          <w:szCs w:val="24"/>
        </w:rPr>
        <w:t xml:space="preserve">Conceptual </w:t>
      </w:r>
      <w:r w:rsidRPr="00535274">
        <w:rPr>
          <w:rFonts w:asciiTheme="minorHAnsi" w:hAnsiTheme="minorHAnsi" w:cstheme="minorHAnsi"/>
          <w:color w:val="auto"/>
          <w:sz w:val="24"/>
          <w:szCs w:val="24"/>
        </w:rPr>
        <w:t>Model for Comfort, Satisfaction, Health, and Well-Being in Buildings</w:t>
      </w:r>
    </w:p>
    <w:p w14:paraId="29C97A70" w14:textId="0E7E70E4" w:rsidR="00095BF1" w:rsidRPr="00535274" w:rsidRDefault="00095BF1" w:rsidP="00E53A63">
      <w:pPr>
        <w:spacing w:line="240" w:lineRule="auto"/>
        <w:jc w:val="both"/>
        <w:rPr>
          <w:rFonts w:asciiTheme="minorHAnsi" w:hAnsiTheme="minorHAnsi" w:cstheme="minorHAnsi"/>
        </w:rPr>
      </w:pPr>
    </w:p>
    <w:p w14:paraId="1293CEDB" w14:textId="4FB670D0" w:rsidR="003E7899" w:rsidRPr="00535274" w:rsidRDefault="003E7899" w:rsidP="003E7899">
      <w:pPr>
        <w:spacing w:line="240" w:lineRule="auto"/>
        <w:jc w:val="both"/>
        <w:rPr>
          <w:rFonts w:asciiTheme="minorHAnsi" w:hAnsiTheme="minorHAnsi" w:cstheme="minorHAnsi"/>
          <w:sz w:val="24"/>
          <w:szCs w:val="24"/>
          <w:vertAlign w:val="superscript"/>
        </w:rPr>
      </w:pPr>
      <w:bookmarkStart w:id="0" w:name="_heading=h.gjdgxs" w:colFirst="0" w:colLast="0"/>
      <w:bookmarkEnd w:id="0"/>
      <w:r w:rsidRPr="00535274">
        <w:rPr>
          <w:rFonts w:asciiTheme="minorHAnsi" w:hAnsiTheme="minorHAnsi" w:cstheme="minorHAnsi"/>
          <w:sz w:val="24"/>
          <w:szCs w:val="24"/>
        </w:rPr>
        <w:t>Sergio Altomonte</w:t>
      </w:r>
      <w:r w:rsidR="00E72767" w:rsidRPr="00535274">
        <w:rPr>
          <w:rFonts w:asciiTheme="minorHAnsi" w:hAnsiTheme="minorHAnsi" w:cstheme="minorHAnsi"/>
          <w:sz w:val="24"/>
          <w:szCs w:val="24"/>
          <w:vertAlign w:val="superscript"/>
        </w:rPr>
        <w:t>1</w:t>
      </w:r>
      <w:r w:rsidRPr="00535274">
        <w:rPr>
          <w:rFonts w:asciiTheme="minorHAnsi" w:hAnsiTheme="minorHAnsi" w:cstheme="minorHAnsi"/>
          <w:sz w:val="24"/>
          <w:szCs w:val="24"/>
        </w:rPr>
        <w:t xml:space="preserve">*, </w:t>
      </w:r>
      <w:r w:rsidR="00E72767" w:rsidRPr="00535274">
        <w:rPr>
          <w:rFonts w:asciiTheme="minorHAnsi" w:hAnsiTheme="minorHAnsi" w:cstheme="minorHAnsi"/>
          <w:sz w:val="24"/>
          <w:szCs w:val="24"/>
        </w:rPr>
        <w:t>Seda Kaçel</w:t>
      </w:r>
      <w:r w:rsidR="00E72767" w:rsidRPr="00535274">
        <w:rPr>
          <w:rFonts w:asciiTheme="minorHAnsi" w:hAnsiTheme="minorHAnsi" w:cstheme="minorHAnsi"/>
          <w:sz w:val="24"/>
          <w:szCs w:val="24"/>
          <w:vertAlign w:val="superscript"/>
        </w:rPr>
        <w:t>1</w:t>
      </w:r>
      <w:r w:rsidR="00E72767" w:rsidRPr="00535274">
        <w:rPr>
          <w:rFonts w:asciiTheme="minorHAnsi" w:hAnsiTheme="minorHAnsi" w:cstheme="minorHAnsi"/>
          <w:sz w:val="24"/>
          <w:szCs w:val="24"/>
        </w:rPr>
        <w:t xml:space="preserve">, </w:t>
      </w:r>
      <w:r w:rsidR="00F56221" w:rsidRPr="00535274">
        <w:rPr>
          <w:rFonts w:asciiTheme="minorHAnsi" w:hAnsiTheme="minorHAnsi" w:cstheme="minorHAnsi"/>
          <w:sz w:val="24"/>
          <w:szCs w:val="24"/>
        </w:rPr>
        <w:t>Paulina Wegertseder Martinez</w:t>
      </w:r>
      <w:r w:rsidR="00E72767" w:rsidRPr="00535274">
        <w:rPr>
          <w:rFonts w:asciiTheme="minorHAnsi" w:hAnsiTheme="minorHAnsi" w:cstheme="minorHAnsi"/>
          <w:sz w:val="24"/>
          <w:szCs w:val="24"/>
          <w:vertAlign w:val="superscript"/>
        </w:rPr>
        <w:t>2</w:t>
      </w:r>
      <w:r w:rsidR="00F56221" w:rsidRPr="00535274">
        <w:rPr>
          <w:rFonts w:asciiTheme="minorHAnsi" w:hAnsiTheme="minorHAnsi" w:cstheme="minorHAnsi"/>
          <w:sz w:val="24"/>
          <w:szCs w:val="24"/>
        </w:rPr>
        <w:t xml:space="preserve">, </w:t>
      </w:r>
      <w:r w:rsidRPr="00535274">
        <w:rPr>
          <w:rFonts w:asciiTheme="minorHAnsi" w:hAnsiTheme="minorHAnsi" w:cstheme="minorHAnsi"/>
          <w:sz w:val="24"/>
          <w:szCs w:val="24"/>
        </w:rPr>
        <w:t>Dusan Licina</w:t>
      </w:r>
      <w:r w:rsidR="00E72767" w:rsidRPr="00535274">
        <w:rPr>
          <w:rFonts w:asciiTheme="minorHAnsi" w:hAnsiTheme="minorHAnsi" w:cstheme="minorHAnsi"/>
          <w:sz w:val="24"/>
          <w:szCs w:val="24"/>
          <w:vertAlign w:val="superscript"/>
        </w:rPr>
        <w:t>3</w:t>
      </w:r>
    </w:p>
    <w:p w14:paraId="667F2231" w14:textId="7DFA70E2" w:rsidR="003E7899" w:rsidRPr="00535274" w:rsidRDefault="00E72767" w:rsidP="003E7899">
      <w:pPr>
        <w:spacing w:after="0" w:line="240" w:lineRule="auto"/>
        <w:jc w:val="both"/>
        <w:rPr>
          <w:rFonts w:asciiTheme="minorHAnsi" w:hAnsiTheme="minorHAnsi" w:cstheme="minorHAnsi"/>
        </w:rPr>
      </w:pPr>
      <w:r w:rsidRPr="00535274">
        <w:rPr>
          <w:rFonts w:asciiTheme="minorHAnsi" w:hAnsiTheme="minorHAnsi" w:cstheme="minorHAnsi"/>
          <w:vertAlign w:val="superscript"/>
        </w:rPr>
        <w:t>1</w:t>
      </w:r>
      <w:r w:rsidR="003E7899" w:rsidRPr="00535274">
        <w:rPr>
          <w:rFonts w:asciiTheme="minorHAnsi" w:hAnsiTheme="minorHAnsi" w:cstheme="minorHAnsi"/>
        </w:rPr>
        <w:t xml:space="preserve">Architecture et Climat, Louvain research institute for Landscape, Architecture, Built environment (LAB), Université </w:t>
      </w:r>
      <w:proofErr w:type="spellStart"/>
      <w:r w:rsidR="003E7899" w:rsidRPr="00535274">
        <w:rPr>
          <w:rFonts w:asciiTheme="minorHAnsi" w:hAnsiTheme="minorHAnsi" w:cstheme="minorHAnsi"/>
        </w:rPr>
        <w:t>catholique</w:t>
      </w:r>
      <w:proofErr w:type="spellEnd"/>
      <w:r w:rsidR="003E7899" w:rsidRPr="00535274">
        <w:rPr>
          <w:rFonts w:asciiTheme="minorHAnsi" w:hAnsiTheme="minorHAnsi" w:cstheme="minorHAnsi"/>
        </w:rPr>
        <w:t xml:space="preserve"> de Louvain, Louvain-la-</w:t>
      </w:r>
      <w:proofErr w:type="spellStart"/>
      <w:r w:rsidR="003E7899" w:rsidRPr="00535274">
        <w:rPr>
          <w:rFonts w:asciiTheme="minorHAnsi" w:hAnsiTheme="minorHAnsi" w:cstheme="minorHAnsi"/>
        </w:rPr>
        <w:t>Neuve</w:t>
      </w:r>
      <w:proofErr w:type="spellEnd"/>
      <w:r w:rsidR="003E7899" w:rsidRPr="00535274">
        <w:rPr>
          <w:rFonts w:asciiTheme="minorHAnsi" w:hAnsiTheme="minorHAnsi" w:cstheme="minorHAnsi"/>
        </w:rPr>
        <w:t>, Belgium</w:t>
      </w:r>
    </w:p>
    <w:p w14:paraId="24E82964" w14:textId="677A1977" w:rsidR="003E7899" w:rsidRPr="00535274" w:rsidRDefault="00E72767" w:rsidP="003E7899">
      <w:pPr>
        <w:spacing w:after="0" w:line="240" w:lineRule="auto"/>
        <w:jc w:val="both"/>
        <w:rPr>
          <w:rFonts w:asciiTheme="minorHAnsi" w:hAnsiTheme="minorHAnsi" w:cstheme="minorHAnsi"/>
          <w:b/>
          <w:lang w:val="es-CL"/>
        </w:rPr>
      </w:pPr>
      <w:r w:rsidRPr="00535274">
        <w:rPr>
          <w:rFonts w:asciiTheme="minorHAnsi" w:hAnsiTheme="minorHAnsi" w:cstheme="minorHAnsi"/>
          <w:vertAlign w:val="superscript"/>
          <w:lang w:val="es-CL"/>
        </w:rPr>
        <w:t>2</w:t>
      </w:r>
      <w:r w:rsidR="003E7899" w:rsidRPr="00535274">
        <w:rPr>
          <w:rFonts w:asciiTheme="minorHAnsi" w:hAnsiTheme="minorHAnsi" w:cstheme="minorHAnsi"/>
          <w:lang w:val="es-CL"/>
        </w:rPr>
        <w:t>Universidad del Bío-Bío, Facultad de Arquitectura, Construcción y Diseño, Concepción, Chile</w:t>
      </w:r>
    </w:p>
    <w:p w14:paraId="79889DF1" w14:textId="48DB718A" w:rsidR="003E7899" w:rsidRPr="00535274" w:rsidRDefault="00E72767" w:rsidP="003E7899">
      <w:pPr>
        <w:spacing w:line="240" w:lineRule="auto"/>
        <w:jc w:val="both"/>
        <w:rPr>
          <w:rFonts w:asciiTheme="minorHAnsi" w:hAnsiTheme="minorHAnsi" w:cstheme="minorHAnsi"/>
          <w:b/>
        </w:rPr>
      </w:pPr>
      <w:r w:rsidRPr="00535274">
        <w:rPr>
          <w:rFonts w:asciiTheme="minorHAnsi" w:hAnsiTheme="minorHAnsi" w:cstheme="minorHAnsi"/>
          <w:vertAlign w:val="superscript"/>
        </w:rPr>
        <w:t>3</w:t>
      </w:r>
      <w:r w:rsidR="00685C7A" w:rsidRPr="00535274">
        <w:rPr>
          <w:rFonts w:asciiTheme="minorHAnsi" w:hAnsiTheme="minorHAnsi" w:cstheme="minorHAnsi"/>
        </w:rPr>
        <w:t xml:space="preserve">Human-Oriented Built Environment Lab, </w:t>
      </w:r>
      <w:r w:rsidR="003E7899" w:rsidRPr="00535274">
        <w:rPr>
          <w:rFonts w:asciiTheme="minorHAnsi" w:hAnsiTheme="minorHAnsi" w:cstheme="minorHAnsi"/>
        </w:rPr>
        <w:t xml:space="preserve">School for Architecture, Civil, and Environmental Engineering, École </w:t>
      </w:r>
      <w:r w:rsidR="00FB5E95" w:rsidRPr="00535274">
        <w:rPr>
          <w:rFonts w:asciiTheme="minorHAnsi" w:hAnsiTheme="minorHAnsi" w:cstheme="minorHAnsi"/>
        </w:rPr>
        <w:t>P</w:t>
      </w:r>
      <w:r w:rsidR="003E7899" w:rsidRPr="00535274">
        <w:rPr>
          <w:rFonts w:asciiTheme="minorHAnsi" w:hAnsiTheme="minorHAnsi" w:cstheme="minorHAnsi"/>
        </w:rPr>
        <w:t xml:space="preserve">olytechnique </w:t>
      </w:r>
      <w:proofErr w:type="spellStart"/>
      <w:r w:rsidR="00FB5E95" w:rsidRPr="00535274">
        <w:rPr>
          <w:rFonts w:asciiTheme="minorHAnsi" w:hAnsiTheme="minorHAnsi" w:cstheme="minorHAnsi"/>
        </w:rPr>
        <w:t>F</w:t>
      </w:r>
      <w:r w:rsidR="003E7899" w:rsidRPr="00535274">
        <w:rPr>
          <w:rFonts w:asciiTheme="minorHAnsi" w:hAnsiTheme="minorHAnsi" w:cstheme="minorHAnsi"/>
        </w:rPr>
        <w:t>édérale</w:t>
      </w:r>
      <w:proofErr w:type="spellEnd"/>
      <w:r w:rsidR="003E7899" w:rsidRPr="00535274">
        <w:rPr>
          <w:rFonts w:asciiTheme="minorHAnsi" w:hAnsiTheme="minorHAnsi" w:cstheme="minorHAnsi"/>
        </w:rPr>
        <w:t xml:space="preserve"> de Lausanne, </w:t>
      </w:r>
      <w:r w:rsidR="007A0A59" w:rsidRPr="00535274">
        <w:rPr>
          <w:rFonts w:asciiTheme="minorHAnsi" w:hAnsiTheme="minorHAnsi" w:cstheme="minorHAnsi"/>
        </w:rPr>
        <w:t>Lausanne</w:t>
      </w:r>
      <w:r w:rsidR="003E7899" w:rsidRPr="00535274">
        <w:rPr>
          <w:rFonts w:asciiTheme="minorHAnsi" w:hAnsiTheme="minorHAnsi" w:cstheme="minorHAnsi"/>
        </w:rPr>
        <w:t>, Switzerland</w:t>
      </w:r>
    </w:p>
    <w:p w14:paraId="00000007" w14:textId="48C666B8" w:rsidR="002640FC" w:rsidRPr="00535274" w:rsidRDefault="009D1CC1" w:rsidP="00E53A63">
      <w:pPr>
        <w:spacing w:after="0" w:line="240" w:lineRule="auto"/>
        <w:jc w:val="both"/>
        <w:rPr>
          <w:rFonts w:asciiTheme="minorHAnsi" w:hAnsiTheme="minorHAnsi" w:cstheme="minorHAnsi"/>
        </w:rPr>
      </w:pPr>
      <w:bookmarkStart w:id="1" w:name="_heading=h.30j0zll" w:colFirst="0" w:colLast="0"/>
      <w:bookmarkStart w:id="2" w:name="_heading=h.1fob9te" w:colFirst="0" w:colLast="0"/>
      <w:bookmarkStart w:id="3" w:name="_heading=h.3znysh7" w:colFirst="0" w:colLast="0"/>
      <w:bookmarkEnd w:id="1"/>
      <w:bookmarkEnd w:id="2"/>
      <w:bookmarkEnd w:id="3"/>
      <w:r w:rsidRPr="00535274">
        <w:rPr>
          <w:rFonts w:asciiTheme="minorHAnsi" w:hAnsiTheme="minorHAnsi" w:cstheme="minorHAnsi"/>
        </w:rPr>
        <w:t>*Corresponding author:</w:t>
      </w:r>
      <w:r w:rsidR="00445DEA">
        <w:rPr>
          <w:rFonts w:asciiTheme="minorHAnsi" w:hAnsiTheme="minorHAnsi" w:cstheme="minorHAnsi"/>
        </w:rPr>
        <w:t xml:space="preserve"> </w:t>
      </w:r>
      <w:hyperlink r:id="rId9" w:history="1">
        <w:r w:rsidR="00445DEA" w:rsidRPr="005B2B2C">
          <w:rPr>
            <w:rStyle w:val="Hyperlink"/>
            <w:rFonts w:asciiTheme="minorHAnsi" w:hAnsiTheme="minorHAnsi" w:cstheme="minorHAnsi"/>
          </w:rPr>
          <w:t>sergio.altomonte@uclouvain.be</w:t>
        </w:r>
      </w:hyperlink>
      <w:r w:rsidR="009B2E86" w:rsidRPr="00535274">
        <w:rPr>
          <w:rFonts w:asciiTheme="minorHAnsi" w:hAnsiTheme="minorHAnsi" w:cstheme="minorHAnsi"/>
        </w:rPr>
        <w:t>, Tel. +32 470</w:t>
      </w:r>
      <w:r w:rsidR="00B21950" w:rsidRPr="00535274">
        <w:rPr>
          <w:rFonts w:asciiTheme="minorHAnsi" w:hAnsiTheme="minorHAnsi" w:cstheme="minorHAnsi"/>
        </w:rPr>
        <w:t xml:space="preserve"> </w:t>
      </w:r>
      <w:r w:rsidR="009B2E86" w:rsidRPr="00535274">
        <w:rPr>
          <w:rFonts w:asciiTheme="minorHAnsi" w:hAnsiTheme="minorHAnsi" w:cstheme="minorHAnsi"/>
        </w:rPr>
        <w:t>771</w:t>
      </w:r>
      <w:r w:rsidR="00445DEA">
        <w:rPr>
          <w:rFonts w:asciiTheme="minorHAnsi" w:hAnsiTheme="minorHAnsi" w:cstheme="minorHAnsi"/>
        </w:rPr>
        <w:t xml:space="preserve"> </w:t>
      </w:r>
      <w:r w:rsidR="009B2E86" w:rsidRPr="00535274">
        <w:rPr>
          <w:rFonts w:asciiTheme="minorHAnsi" w:hAnsiTheme="minorHAnsi" w:cstheme="minorHAnsi"/>
        </w:rPr>
        <w:t>805</w:t>
      </w:r>
    </w:p>
    <w:p w14:paraId="6BEA2E3A" w14:textId="77777777" w:rsidR="004A13E1" w:rsidRPr="00535274" w:rsidRDefault="004A13E1" w:rsidP="00E53A63">
      <w:pPr>
        <w:spacing w:line="240" w:lineRule="auto"/>
        <w:rPr>
          <w:rFonts w:asciiTheme="minorHAnsi" w:hAnsiTheme="minorHAnsi" w:cstheme="minorHAnsi"/>
        </w:rPr>
      </w:pPr>
    </w:p>
    <w:p w14:paraId="199E2AF9" w14:textId="19B0AECC" w:rsidR="004A13E1" w:rsidRPr="00535274" w:rsidRDefault="004A13E1" w:rsidP="00E53A63">
      <w:pPr>
        <w:pStyle w:val="Heading1"/>
        <w:spacing w:line="240" w:lineRule="auto"/>
        <w:rPr>
          <w:rFonts w:asciiTheme="minorHAnsi" w:hAnsiTheme="minorHAnsi" w:cstheme="minorHAnsi"/>
        </w:rPr>
      </w:pPr>
      <w:r w:rsidRPr="00535274">
        <w:rPr>
          <w:rFonts w:asciiTheme="minorHAnsi" w:hAnsiTheme="minorHAnsi" w:cstheme="minorHAnsi"/>
        </w:rPr>
        <w:t>Abstract</w:t>
      </w:r>
    </w:p>
    <w:p w14:paraId="4CBEB7DD" w14:textId="0375B432" w:rsidR="00AD79AD" w:rsidRPr="00535274" w:rsidRDefault="00AD79AD" w:rsidP="00AD79AD">
      <w:pPr>
        <w:spacing w:line="240" w:lineRule="auto"/>
        <w:jc w:val="both"/>
        <w:rPr>
          <w:rFonts w:asciiTheme="minorHAnsi" w:hAnsiTheme="minorHAnsi" w:cstheme="minorHAnsi"/>
          <w:i/>
          <w:iCs/>
        </w:rPr>
      </w:pPr>
      <w:r w:rsidRPr="00535274">
        <w:rPr>
          <w:rFonts w:asciiTheme="minorHAnsi" w:hAnsiTheme="minorHAnsi" w:cstheme="minorHAnsi"/>
          <w:i/>
          <w:iCs/>
        </w:rPr>
        <w:t xml:space="preserve">Buildings are designed to respond to functional </w:t>
      </w:r>
      <w:r w:rsidR="00BD2849" w:rsidRPr="00535274">
        <w:rPr>
          <w:rFonts w:asciiTheme="minorHAnsi" w:hAnsiTheme="minorHAnsi" w:cstheme="minorHAnsi"/>
          <w:i/>
          <w:iCs/>
        </w:rPr>
        <w:t xml:space="preserve">and regulatory </w:t>
      </w:r>
      <w:r w:rsidRPr="00535274">
        <w:rPr>
          <w:rFonts w:asciiTheme="minorHAnsi" w:hAnsiTheme="minorHAnsi" w:cstheme="minorHAnsi"/>
          <w:i/>
          <w:iCs/>
        </w:rPr>
        <w:t xml:space="preserve">needs, providing comfortable conditions to occupants, offering satisfactory </w:t>
      </w:r>
      <w:r w:rsidR="00E34D2D" w:rsidRPr="00535274">
        <w:rPr>
          <w:rFonts w:asciiTheme="minorHAnsi" w:hAnsiTheme="minorHAnsi" w:cstheme="minorHAnsi"/>
          <w:i/>
          <w:iCs/>
        </w:rPr>
        <w:t xml:space="preserve">environmental </w:t>
      </w:r>
      <w:r w:rsidRPr="00535274">
        <w:rPr>
          <w:rFonts w:asciiTheme="minorHAnsi" w:hAnsiTheme="minorHAnsi" w:cstheme="minorHAnsi"/>
          <w:i/>
          <w:iCs/>
        </w:rPr>
        <w:t xml:space="preserve">settings, minimising </w:t>
      </w:r>
      <w:r w:rsidR="000F6F81" w:rsidRPr="00535274">
        <w:rPr>
          <w:rFonts w:asciiTheme="minorHAnsi" w:hAnsiTheme="minorHAnsi" w:cstheme="minorHAnsi"/>
          <w:i/>
          <w:iCs/>
        </w:rPr>
        <w:t xml:space="preserve">health </w:t>
      </w:r>
      <w:r w:rsidRPr="00535274">
        <w:rPr>
          <w:rFonts w:asciiTheme="minorHAnsi" w:hAnsiTheme="minorHAnsi" w:cstheme="minorHAnsi"/>
          <w:i/>
          <w:iCs/>
        </w:rPr>
        <w:t xml:space="preserve">risks, </w:t>
      </w:r>
      <w:r w:rsidR="00BD2849" w:rsidRPr="00535274">
        <w:rPr>
          <w:rFonts w:asciiTheme="minorHAnsi" w:hAnsiTheme="minorHAnsi" w:cstheme="minorHAnsi"/>
          <w:i/>
          <w:iCs/>
        </w:rPr>
        <w:t xml:space="preserve">and </w:t>
      </w:r>
      <w:r w:rsidRPr="00535274">
        <w:rPr>
          <w:rFonts w:asciiTheme="minorHAnsi" w:hAnsiTheme="minorHAnsi" w:cstheme="minorHAnsi"/>
          <w:i/>
          <w:iCs/>
        </w:rPr>
        <w:t>enhanc</w:t>
      </w:r>
      <w:r w:rsidR="00905E9D" w:rsidRPr="00535274">
        <w:rPr>
          <w:rFonts w:asciiTheme="minorHAnsi" w:hAnsiTheme="minorHAnsi" w:cstheme="minorHAnsi"/>
          <w:i/>
          <w:iCs/>
        </w:rPr>
        <w:t>ing</w:t>
      </w:r>
      <w:r w:rsidRPr="00535274">
        <w:rPr>
          <w:rFonts w:asciiTheme="minorHAnsi" w:hAnsiTheme="minorHAnsi" w:cstheme="minorHAnsi"/>
          <w:i/>
          <w:iCs/>
        </w:rPr>
        <w:t xml:space="preserve"> individual and collective </w:t>
      </w:r>
      <w:r w:rsidR="00DC14E1" w:rsidRPr="00535274">
        <w:rPr>
          <w:rFonts w:asciiTheme="minorHAnsi" w:hAnsiTheme="minorHAnsi" w:cstheme="minorHAnsi"/>
          <w:i/>
          <w:iCs/>
        </w:rPr>
        <w:t>quality of life</w:t>
      </w:r>
      <w:r w:rsidRPr="00535274">
        <w:rPr>
          <w:rFonts w:asciiTheme="minorHAnsi" w:hAnsiTheme="minorHAnsi" w:cstheme="minorHAnsi"/>
          <w:i/>
          <w:iCs/>
        </w:rPr>
        <w:t>. Although there are</w:t>
      </w:r>
      <w:r w:rsidR="00E34D2D" w:rsidRPr="00535274">
        <w:rPr>
          <w:rFonts w:asciiTheme="minorHAnsi" w:hAnsiTheme="minorHAnsi" w:cstheme="minorHAnsi"/>
          <w:i/>
          <w:iCs/>
        </w:rPr>
        <w:t xml:space="preserve"> </w:t>
      </w:r>
      <w:r w:rsidRPr="00535274">
        <w:rPr>
          <w:rFonts w:asciiTheme="minorHAnsi" w:hAnsiTheme="minorHAnsi" w:cstheme="minorHAnsi"/>
          <w:i/>
          <w:iCs/>
        </w:rPr>
        <w:t xml:space="preserve">synergies between these goals, </w:t>
      </w:r>
      <w:r w:rsidR="00905E9D" w:rsidRPr="00535274">
        <w:rPr>
          <w:rFonts w:asciiTheme="minorHAnsi" w:hAnsiTheme="minorHAnsi" w:cstheme="minorHAnsi"/>
          <w:i/>
          <w:iCs/>
        </w:rPr>
        <w:t>no comprehensive framework has yet been formulated to characterize human comfort, satisfaction, health, and well-being in buildings</w:t>
      </w:r>
      <w:r w:rsidR="00425EAD" w:rsidRPr="00535274">
        <w:rPr>
          <w:rFonts w:asciiTheme="minorHAnsi" w:hAnsiTheme="minorHAnsi" w:cstheme="minorHAnsi"/>
          <w:i/>
          <w:iCs/>
        </w:rPr>
        <w:t xml:space="preserve"> </w:t>
      </w:r>
      <w:r w:rsidR="00905E9D" w:rsidRPr="00535274">
        <w:rPr>
          <w:rFonts w:asciiTheme="minorHAnsi" w:hAnsiTheme="minorHAnsi" w:cstheme="minorHAnsi"/>
          <w:i/>
          <w:iCs/>
        </w:rPr>
        <w:t>as distinct</w:t>
      </w:r>
      <w:r w:rsidR="003E0292" w:rsidRPr="00535274">
        <w:rPr>
          <w:rFonts w:asciiTheme="minorHAnsi" w:hAnsiTheme="minorHAnsi" w:cstheme="minorHAnsi"/>
          <w:i/>
          <w:iCs/>
        </w:rPr>
        <w:t>,</w:t>
      </w:r>
      <w:r w:rsidR="000F6F81" w:rsidRPr="00535274">
        <w:rPr>
          <w:rFonts w:asciiTheme="minorHAnsi" w:hAnsiTheme="minorHAnsi" w:cstheme="minorHAnsi"/>
          <w:i/>
          <w:iCs/>
        </w:rPr>
        <w:t xml:space="preserve"> </w:t>
      </w:r>
      <w:r w:rsidR="00013951" w:rsidRPr="00535274">
        <w:rPr>
          <w:rFonts w:asciiTheme="minorHAnsi" w:hAnsiTheme="minorHAnsi" w:cstheme="minorHAnsi"/>
          <w:i/>
          <w:iCs/>
        </w:rPr>
        <w:t>yet highly interrelated</w:t>
      </w:r>
      <w:r w:rsidR="003E0292" w:rsidRPr="00535274">
        <w:rPr>
          <w:rFonts w:asciiTheme="minorHAnsi" w:hAnsiTheme="minorHAnsi" w:cstheme="minorHAnsi"/>
          <w:i/>
          <w:iCs/>
        </w:rPr>
        <w:t>,</w:t>
      </w:r>
      <w:r w:rsidR="00013951" w:rsidRPr="00535274">
        <w:rPr>
          <w:rFonts w:asciiTheme="minorHAnsi" w:hAnsiTheme="minorHAnsi" w:cstheme="minorHAnsi"/>
          <w:i/>
          <w:iCs/>
        </w:rPr>
        <w:t xml:space="preserve"> </w:t>
      </w:r>
      <w:r w:rsidR="00905E9D" w:rsidRPr="00535274">
        <w:rPr>
          <w:rFonts w:asciiTheme="minorHAnsi" w:hAnsiTheme="minorHAnsi" w:cstheme="minorHAnsi"/>
          <w:i/>
          <w:iCs/>
        </w:rPr>
        <w:t>constructs</w:t>
      </w:r>
      <w:bookmarkStart w:id="4" w:name="_Hlk139805969"/>
      <w:r w:rsidRPr="00535274">
        <w:rPr>
          <w:rFonts w:asciiTheme="minorHAnsi" w:hAnsiTheme="minorHAnsi" w:cstheme="minorHAnsi"/>
          <w:i/>
          <w:iCs/>
        </w:rPr>
        <w:t xml:space="preserve">. </w:t>
      </w:r>
      <w:r w:rsidR="00781F42" w:rsidRPr="00535274">
        <w:rPr>
          <w:rFonts w:asciiTheme="minorHAnsi" w:hAnsiTheme="minorHAnsi" w:cstheme="minorHAnsi"/>
          <w:i/>
          <w:iCs/>
        </w:rPr>
        <w:t>F</w:t>
      </w:r>
      <w:r w:rsidR="00BD2849" w:rsidRPr="00535274">
        <w:rPr>
          <w:rFonts w:asciiTheme="minorHAnsi" w:hAnsiTheme="minorHAnsi" w:cstheme="minorHAnsi"/>
          <w:i/>
          <w:iCs/>
        </w:rPr>
        <w:t xml:space="preserve">ounded on </w:t>
      </w:r>
      <w:r w:rsidRPr="00535274">
        <w:rPr>
          <w:rFonts w:asciiTheme="minorHAnsi" w:hAnsiTheme="minorHAnsi" w:cstheme="minorHAnsi"/>
          <w:i/>
          <w:iCs/>
        </w:rPr>
        <w:t xml:space="preserve">a critical </w:t>
      </w:r>
      <w:r w:rsidR="0034412A" w:rsidRPr="00535274">
        <w:rPr>
          <w:rFonts w:asciiTheme="minorHAnsi" w:hAnsiTheme="minorHAnsi" w:cstheme="minorHAnsi"/>
          <w:i/>
          <w:iCs/>
        </w:rPr>
        <w:t xml:space="preserve">consolidation </w:t>
      </w:r>
      <w:r w:rsidRPr="00535274">
        <w:rPr>
          <w:rFonts w:asciiTheme="minorHAnsi" w:hAnsiTheme="minorHAnsi" w:cstheme="minorHAnsi"/>
          <w:i/>
          <w:iCs/>
        </w:rPr>
        <w:t xml:space="preserve">of </w:t>
      </w:r>
      <w:r w:rsidR="00BD2849" w:rsidRPr="00535274">
        <w:rPr>
          <w:rFonts w:asciiTheme="minorHAnsi" w:hAnsiTheme="minorHAnsi" w:cstheme="minorHAnsi"/>
          <w:i/>
          <w:iCs/>
        </w:rPr>
        <w:t>interdisciplinary literature</w:t>
      </w:r>
      <w:r w:rsidR="004A618D" w:rsidRPr="00535274">
        <w:rPr>
          <w:rFonts w:asciiTheme="minorHAnsi" w:hAnsiTheme="minorHAnsi" w:cstheme="minorHAnsi"/>
          <w:i/>
          <w:iCs/>
        </w:rPr>
        <w:t>,</w:t>
      </w:r>
      <w:r w:rsidR="00BD2849" w:rsidRPr="00535274">
        <w:rPr>
          <w:rFonts w:asciiTheme="minorHAnsi" w:hAnsiTheme="minorHAnsi" w:cstheme="minorHAnsi"/>
          <w:i/>
          <w:iCs/>
        </w:rPr>
        <w:t xml:space="preserve"> and of the</w:t>
      </w:r>
      <w:r w:rsidRPr="00535274">
        <w:rPr>
          <w:rFonts w:asciiTheme="minorHAnsi" w:hAnsiTheme="minorHAnsi" w:cstheme="minorHAnsi"/>
          <w:i/>
          <w:iCs/>
        </w:rPr>
        <w:t xml:space="preserve"> key performance indicators for the most common factors </w:t>
      </w:r>
      <w:r w:rsidR="00BD2849" w:rsidRPr="00535274">
        <w:rPr>
          <w:rFonts w:asciiTheme="minorHAnsi" w:hAnsiTheme="minorHAnsi" w:cstheme="minorHAnsi"/>
          <w:i/>
          <w:iCs/>
        </w:rPr>
        <w:t>of environmental quality</w:t>
      </w:r>
      <w:r w:rsidRPr="00535274">
        <w:rPr>
          <w:rFonts w:asciiTheme="minorHAnsi" w:hAnsiTheme="minorHAnsi" w:cstheme="minorHAnsi"/>
          <w:i/>
          <w:iCs/>
        </w:rPr>
        <w:t xml:space="preserve"> featured in standards</w:t>
      </w:r>
      <w:r w:rsidR="00BB5EA2" w:rsidRPr="00535274">
        <w:rPr>
          <w:rFonts w:asciiTheme="minorHAnsi" w:hAnsiTheme="minorHAnsi" w:cstheme="minorHAnsi"/>
          <w:i/>
          <w:iCs/>
        </w:rPr>
        <w:t xml:space="preserve"> and codes</w:t>
      </w:r>
      <w:r w:rsidR="00BD2849" w:rsidRPr="00535274">
        <w:rPr>
          <w:rFonts w:asciiTheme="minorHAnsi" w:hAnsiTheme="minorHAnsi" w:cstheme="minorHAnsi"/>
          <w:i/>
          <w:iCs/>
        </w:rPr>
        <w:t xml:space="preserve">, this paper </w:t>
      </w:r>
      <w:r w:rsidRPr="00535274">
        <w:rPr>
          <w:rFonts w:asciiTheme="minorHAnsi" w:hAnsiTheme="minorHAnsi" w:cstheme="minorHAnsi"/>
          <w:i/>
          <w:iCs/>
        </w:rPr>
        <w:t>propose</w:t>
      </w:r>
      <w:r w:rsidR="00425EAD" w:rsidRPr="00535274">
        <w:rPr>
          <w:rFonts w:asciiTheme="minorHAnsi" w:hAnsiTheme="minorHAnsi" w:cstheme="minorHAnsi"/>
          <w:i/>
          <w:iCs/>
        </w:rPr>
        <w:t>s</w:t>
      </w:r>
      <w:r w:rsidRPr="00535274">
        <w:rPr>
          <w:rFonts w:asciiTheme="minorHAnsi" w:hAnsiTheme="minorHAnsi" w:cstheme="minorHAnsi"/>
          <w:i/>
          <w:iCs/>
        </w:rPr>
        <w:t xml:space="preserve"> a new conceptual model that</w:t>
      </w:r>
      <w:r w:rsidR="00BB5EA2" w:rsidRPr="00535274">
        <w:rPr>
          <w:rFonts w:asciiTheme="minorHAnsi" w:hAnsiTheme="minorHAnsi" w:cstheme="minorHAnsi"/>
          <w:i/>
          <w:iCs/>
        </w:rPr>
        <w:t xml:space="preserve"> </w:t>
      </w:r>
      <w:r w:rsidRPr="00535274">
        <w:rPr>
          <w:rFonts w:asciiTheme="minorHAnsi" w:hAnsiTheme="minorHAnsi" w:cstheme="minorHAnsi"/>
          <w:i/>
          <w:iCs/>
        </w:rPr>
        <w:t xml:space="preserve">can sustain the whole </w:t>
      </w:r>
      <w:r w:rsidR="00E34D2D" w:rsidRPr="00535274">
        <w:rPr>
          <w:rFonts w:asciiTheme="minorHAnsi" w:hAnsiTheme="minorHAnsi" w:cstheme="minorHAnsi"/>
          <w:i/>
          <w:iCs/>
        </w:rPr>
        <w:t xml:space="preserve">of </w:t>
      </w:r>
      <w:r w:rsidRPr="00535274">
        <w:rPr>
          <w:rFonts w:asciiTheme="minorHAnsi" w:hAnsiTheme="minorHAnsi" w:cstheme="minorHAnsi"/>
          <w:i/>
          <w:iCs/>
        </w:rPr>
        <w:t>human experience</w:t>
      </w:r>
      <w:r w:rsidR="00D4762D">
        <w:rPr>
          <w:rFonts w:asciiTheme="minorHAnsi" w:hAnsiTheme="minorHAnsi" w:cstheme="minorHAnsi"/>
          <w:i/>
          <w:iCs/>
        </w:rPr>
        <w:t>s</w:t>
      </w:r>
      <w:r w:rsidRPr="00535274">
        <w:rPr>
          <w:rFonts w:asciiTheme="minorHAnsi" w:hAnsiTheme="minorHAnsi" w:cstheme="minorHAnsi"/>
          <w:i/>
          <w:iCs/>
        </w:rPr>
        <w:t xml:space="preserve"> in buildings</w:t>
      </w:r>
      <w:r w:rsidR="00BB5EA2" w:rsidRPr="00535274">
        <w:rPr>
          <w:rFonts w:asciiTheme="minorHAnsi" w:hAnsiTheme="minorHAnsi" w:cstheme="minorHAnsi"/>
          <w:i/>
          <w:iCs/>
        </w:rPr>
        <w:t xml:space="preserve">, </w:t>
      </w:r>
      <w:bookmarkStart w:id="5" w:name="_Hlk139717197"/>
      <w:r w:rsidR="00BB5EA2" w:rsidRPr="00535274">
        <w:rPr>
          <w:rFonts w:asciiTheme="minorHAnsi" w:hAnsiTheme="minorHAnsi" w:cstheme="minorHAnsi"/>
          <w:i/>
          <w:iCs/>
        </w:rPr>
        <w:t>addressing the variety of their uses and occupancy</w:t>
      </w:r>
      <w:bookmarkEnd w:id="5"/>
      <w:r w:rsidR="00BB5EA2" w:rsidRPr="00535274">
        <w:rPr>
          <w:rFonts w:asciiTheme="minorHAnsi" w:hAnsiTheme="minorHAnsi" w:cstheme="minorHAnsi"/>
          <w:i/>
          <w:iCs/>
        </w:rPr>
        <w:t xml:space="preserve">. </w:t>
      </w:r>
      <w:bookmarkEnd w:id="4"/>
      <w:r w:rsidR="006467C4" w:rsidRPr="00535274">
        <w:rPr>
          <w:rFonts w:asciiTheme="minorHAnsi" w:hAnsiTheme="minorHAnsi" w:cstheme="minorHAnsi"/>
          <w:i/>
          <w:iCs/>
        </w:rPr>
        <w:t>Embracing the notion</w:t>
      </w:r>
      <w:r w:rsidR="00425EAD" w:rsidRPr="00535274">
        <w:rPr>
          <w:rFonts w:asciiTheme="minorHAnsi" w:hAnsiTheme="minorHAnsi" w:cstheme="minorHAnsi"/>
          <w:i/>
          <w:iCs/>
        </w:rPr>
        <w:t xml:space="preserve"> that</w:t>
      </w:r>
      <w:r w:rsidR="00665036" w:rsidRPr="00535274">
        <w:rPr>
          <w:rFonts w:asciiTheme="minorHAnsi" w:hAnsiTheme="minorHAnsi" w:cstheme="minorHAnsi"/>
          <w:i/>
          <w:iCs/>
        </w:rPr>
        <w:t xml:space="preserve"> environmental stimuli </w:t>
      </w:r>
      <w:r w:rsidR="00BC6A1F" w:rsidRPr="00535274">
        <w:rPr>
          <w:rFonts w:asciiTheme="minorHAnsi" w:hAnsiTheme="minorHAnsi" w:cstheme="minorHAnsi"/>
          <w:i/>
          <w:iCs/>
        </w:rPr>
        <w:t>m</w:t>
      </w:r>
      <w:r w:rsidR="00F16376" w:rsidRPr="00535274">
        <w:rPr>
          <w:rFonts w:asciiTheme="minorHAnsi" w:hAnsiTheme="minorHAnsi" w:cstheme="minorHAnsi"/>
          <w:i/>
          <w:iCs/>
        </w:rPr>
        <w:t>ay</w:t>
      </w:r>
      <w:r w:rsidR="00BC6A1F" w:rsidRPr="00535274">
        <w:rPr>
          <w:rFonts w:asciiTheme="minorHAnsi" w:hAnsiTheme="minorHAnsi" w:cstheme="minorHAnsi"/>
          <w:i/>
          <w:iCs/>
        </w:rPr>
        <w:t xml:space="preserve"> </w:t>
      </w:r>
      <w:r w:rsidR="00665036" w:rsidRPr="00535274">
        <w:rPr>
          <w:rFonts w:asciiTheme="minorHAnsi" w:hAnsiTheme="minorHAnsi" w:cstheme="minorHAnsi"/>
          <w:i/>
          <w:iCs/>
        </w:rPr>
        <w:t xml:space="preserve">synergistically or antagonistically </w:t>
      </w:r>
      <w:r w:rsidR="000869A3" w:rsidRPr="00535274">
        <w:rPr>
          <w:rFonts w:asciiTheme="minorHAnsi" w:hAnsiTheme="minorHAnsi" w:cstheme="minorHAnsi"/>
          <w:i/>
          <w:iCs/>
        </w:rPr>
        <w:t>combine</w:t>
      </w:r>
      <w:r w:rsidR="006467C4" w:rsidRPr="00535274">
        <w:rPr>
          <w:rFonts w:asciiTheme="minorHAnsi" w:hAnsiTheme="minorHAnsi" w:cstheme="minorHAnsi"/>
          <w:i/>
          <w:iCs/>
        </w:rPr>
        <w:t xml:space="preserve">, at various </w:t>
      </w:r>
      <w:proofErr w:type="spellStart"/>
      <w:r w:rsidR="006467C4" w:rsidRPr="00535274">
        <w:rPr>
          <w:rFonts w:asciiTheme="minorHAnsi" w:hAnsiTheme="minorHAnsi" w:cstheme="minorHAnsi"/>
          <w:i/>
          <w:iCs/>
        </w:rPr>
        <w:t>spatio</w:t>
      </w:r>
      <w:proofErr w:type="spellEnd"/>
      <w:r w:rsidR="006467C4" w:rsidRPr="00535274">
        <w:rPr>
          <w:rFonts w:asciiTheme="minorHAnsi" w:hAnsiTheme="minorHAnsi" w:cstheme="minorHAnsi"/>
          <w:i/>
          <w:iCs/>
        </w:rPr>
        <w:t>-temporal resolutions, to influence building- and occupant</w:t>
      </w:r>
      <w:r w:rsidR="000F6F81" w:rsidRPr="00535274">
        <w:rPr>
          <w:rFonts w:asciiTheme="minorHAnsi" w:hAnsiTheme="minorHAnsi" w:cstheme="minorHAnsi"/>
          <w:i/>
          <w:iCs/>
        </w:rPr>
        <w:t>-</w:t>
      </w:r>
      <w:r w:rsidR="006467C4" w:rsidRPr="00535274">
        <w:rPr>
          <w:rFonts w:asciiTheme="minorHAnsi" w:hAnsiTheme="minorHAnsi" w:cstheme="minorHAnsi"/>
          <w:i/>
          <w:iCs/>
        </w:rPr>
        <w:t>related outcomes</w:t>
      </w:r>
      <w:r w:rsidR="00665036" w:rsidRPr="00535274">
        <w:rPr>
          <w:rFonts w:asciiTheme="minorHAnsi" w:hAnsiTheme="minorHAnsi" w:cstheme="minorHAnsi"/>
          <w:i/>
          <w:iCs/>
        </w:rPr>
        <w:t>, t</w:t>
      </w:r>
      <w:r w:rsidR="00E91C21" w:rsidRPr="00535274">
        <w:rPr>
          <w:rFonts w:asciiTheme="minorHAnsi" w:hAnsiTheme="minorHAnsi" w:cstheme="minorHAnsi"/>
          <w:i/>
          <w:iCs/>
        </w:rPr>
        <w:t xml:space="preserve">he </w:t>
      </w:r>
      <w:r w:rsidR="00DC14E1" w:rsidRPr="00535274">
        <w:rPr>
          <w:rFonts w:asciiTheme="minorHAnsi" w:hAnsiTheme="minorHAnsi" w:cstheme="minorHAnsi"/>
          <w:i/>
          <w:iCs/>
        </w:rPr>
        <w:t xml:space="preserve">proposed </w:t>
      </w:r>
      <w:r w:rsidR="00E91C21" w:rsidRPr="00535274">
        <w:rPr>
          <w:rFonts w:asciiTheme="minorHAnsi" w:hAnsiTheme="minorHAnsi" w:cstheme="minorHAnsi"/>
          <w:i/>
          <w:iCs/>
        </w:rPr>
        <w:t xml:space="preserve">model, </w:t>
      </w:r>
      <w:proofErr w:type="spellStart"/>
      <w:r w:rsidR="00E91C21" w:rsidRPr="00535274">
        <w:rPr>
          <w:rFonts w:asciiTheme="minorHAnsi" w:hAnsiTheme="minorHAnsi" w:cstheme="minorHAnsi"/>
          <w:i/>
          <w:iCs/>
        </w:rPr>
        <w:t>NExT</w:t>
      </w:r>
      <w:proofErr w:type="spellEnd"/>
      <w:r w:rsidR="00E91C21" w:rsidRPr="00535274">
        <w:rPr>
          <w:rFonts w:asciiTheme="minorHAnsi" w:hAnsiTheme="minorHAnsi" w:cstheme="minorHAnsi"/>
          <w:i/>
          <w:iCs/>
        </w:rPr>
        <w:t xml:space="preserve">, </w:t>
      </w:r>
      <w:r w:rsidR="006467C4" w:rsidRPr="00535274">
        <w:rPr>
          <w:rFonts w:asciiTheme="minorHAnsi" w:hAnsiTheme="minorHAnsi" w:cstheme="minorHAnsi"/>
          <w:i/>
          <w:iCs/>
        </w:rPr>
        <w:t>suggests</w:t>
      </w:r>
      <w:r w:rsidR="00425EAD" w:rsidRPr="00535274">
        <w:rPr>
          <w:rFonts w:asciiTheme="minorHAnsi" w:hAnsiTheme="minorHAnsi" w:cstheme="minorHAnsi"/>
          <w:i/>
          <w:iCs/>
        </w:rPr>
        <w:t xml:space="preserve"> </w:t>
      </w:r>
      <w:r w:rsidR="00E91C21" w:rsidRPr="00535274">
        <w:rPr>
          <w:rFonts w:asciiTheme="minorHAnsi" w:hAnsiTheme="minorHAnsi" w:cstheme="minorHAnsi"/>
          <w:i/>
          <w:iCs/>
        </w:rPr>
        <w:t xml:space="preserve">that there </w:t>
      </w:r>
      <w:r w:rsidR="006467C4" w:rsidRPr="00535274">
        <w:rPr>
          <w:rFonts w:asciiTheme="minorHAnsi" w:hAnsiTheme="minorHAnsi" w:cstheme="minorHAnsi"/>
          <w:i/>
          <w:iCs/>
        </w:rPr>
        <w:t>c</w:t>
      </w:r>
      <w:r w:rsidR="00E91C21" w:rsidRPr="00535274">
        <w:rPr>
          <w:rFonts w:asciiTheme="minorHAnsi" w:hAnsiTheme="minorHAnsi" w:cstheme="minorHAnsi"/>
          <w:i/>
          <w:iCs/>
        </w:rPr>
        <w:t>ould be significant d</w:t>
      </w:r>
      <w:r w:rsidR="00B21950" w:rsidRPr="00535274">
        <w:rPr>
          <w:rFonts w:asciiTheme="minorHAnsi" w:hAnsiTheme="minorHAnsi" w:cstheme="minorHAnsi"/>
          <w:i/>
          <w:iCs/>
        </w:rPr>
        <w:t>iscrepancies</w:t>
      </w:r>
      <w:r w:rsidR="00665036" w:rsidRPr="00535274">
        <w:rPr>
          <w:rFonts w:asciiTheme="minorHAnsi" w:hAnsiTheme="minorHAnsi" w:cstheme="minorHAnsi"/>
          <w:i/>
          <w:iCs/>
        </w:rPr>
        <w:t xml:space="preserve"> </w:t>
      </w:r>
      <w:r w:rsidR="00425EAD" w:rsidRPr="00535274">
        <w:rPr>
          <w:rFonts w:asciiTheme="minorHAnsi" w:hAnsiTheme="minorHAnsi" w:cstheme="minorHAnsi"/>
          <w:i/>
          <w:iCs/>
        </w:rPr>
        <w:t>between</w:t>
      </w:r>
      <w:r w:rsidR="00DC14E1" w:rsidRPr="00535274">
        <w:rPr>
          <w:rFonts w:asciiTheme="minorHAnsi" w:hAnsiTheme="minorHAnsi" w:cstheme="minorHAnsi"/>
          <w:i/>
          <w:iCs/>
        </w:rPr>
        <w:t xml:space="preserve"> the</w:t>
      </w:r>
      <w:r w:rsidR="00425EAD" w:rsidRPr="00535274">
        <w:rPr>
          <w:rFonts w:asciiTheme="minorHAnsi" w:hAnsiTheme="minorHAnsi" w:cstheme="minorHAnsi"/>
          <w:i/>
          <w:iCs/>
        </w:rPr>
        <w:t xml:space="preserve"> </w:t>
      </w:r>
      <w:r w:rsidR="00665036" w:rsidRPr="00535274">
        <w:rPr>
          <w:rFonts w:asciiTheme="minorHAnsi" w:hAnsiTheme="minorHAnsi" w:cstheme="minorHAnsi"/>
          <w:i/>
          <w:iCs/>
        </w:rPr>
        <w:t xml:space="preserve">design and operation </w:t>
      </w:r>
      <w:r w:rsidR="00E91C21" w:rsidRPr="00535274">
        <w:rPr>
          <w:rFonts w:asciiTheme="minorHAnsi" w:hAnsiTheme="minorHAnsi" w:cstheme="minorHAnsi"/>
          <w:i/>
          <w:iCs/>
        </w:rPr>
        <w:t xml:space="preserve">strategies </w:t>
      </w:r>
      <w:r w:rsidR="006467C4" w:rsidRPr="00535274">
        <w:rPr>
          <w:rFonts w:asciiTheme="minorHAnsi" w:hAnsiTheme="minorHAnsi" w:cstheme="minorHAnsi"/>
          <w:i/>
          <w:iCs/>
        </w:rPr>
        <w:t>aimed</w:t>
      </w:r>
      <w:r w:rsidR="00E91C21" w:rsidRPr="00535274">
        <w:rPr>
          <w:rFonts w:asciiTheme="minorHAnsi" w:hAnsiTheme="minorHAnsi" w:cstheme="minorHAnsi"/>
          <w:i/>
          <w:iCs/>
        </w:rPr>
        <w:t xml:space="preserve"> at energy </w:t>
      </w:r>
      <w:r w:rsidR="00BC6A1F" w:rsidRPr="00535274">
        <w:rPr>
          <w:rFonts w:asciiTheme="minorHAnsi" w:hAnsiTheme="minorHAnsi" w:cstheme="minorHAnsi"/>
          <w:i/>
          <w:iCs/>
        </w:rPr>
        <w:t>efficiency</w:t>
      </w:r>
      <w:r w:rsidR="00BD2849" w:rsidRPr="00535274">
        <w:rPr>
          <w:rFonts w:asciiTheme="minorHAnsi" w:hAnsiTheme="minorHAnsi" w:cstheme="minorHAnsi"/>
          <w:i/>
          <w:iCs/>
        </w:rPr>
        <w:t>,</w:t>
      </w:r>
      <w:r w:rsidR="00E91C21" w:rsidRPr="00535274">
        <w:rPr>
          <w:rFonts w:asciiTheme="minorHAnsi" w:hAnsiTheme="minorHAnsi" w:cstheme="minorHAnsi"/>
          <w:i/>
          <w:iCs/>
        </w:rPr>
        <w:t xml:space="preserve"> the conditions demand</w:t>
      </w:r>
      <w:r w:rsidR="00665036" w:rsidRPr="00535274">
        <w:rPr>
          <w:rFonts w:asciiTheme="minorHAnsi" w:hAnsiTheme="minorHAnsi" w:cstheme="minorHAnsi"/>
          <w:i/>
          <w:iCs/>
        </w:rPr>
        <w:t>ed for comfortable task</w:t>
      </w:r>
      <w:r w:rsidR="00E91C21" w:rsidRPr="00535274">
        <w:rPr>
          <w:rFonts w:asciiTheme="minorHAnsi" w:hAnsiTheme="minorHAnsi" w:cstheme="minorHAnsi"/>
          <w:i/>
          <w:iCs/>
        </w:rPr>
        <w:t xml:space="preserve"> perform</w:t>
      </w:r>
      <w:r w:rsidR="00665036" w:rsidRPr="00535274">
        <w:rPr>
          <w:rFonts w:asciiTheme="minorHAnsi" w:hAnsiTheme="minorHAnsi" w:cstheme="minorHAnsi"/>
          <w:i/>
          <w:iCs/>
        </w:rPr>
        <w:t xml:space="preserve">ance, </w:t>
      </w:r>
      <w:r w:rsidR="00E91C21" w:rsidRPr="00535274">
        <w:rPr>
          <w:rFonts w:asciiTheme="minorHAnsi" w:hAnsiTheme="minorHAnsi" w:cstheme="minorHAnsi"/>
          <w:i/>
          <w:iCs/>
        </w:rPr>
        <w:t xml:space="preserve">what contributes to satisfaction with </w:t>
      </w:r>
      <w:r w:rsidR="000407A3" w:rsidRPr="00535274">
        <w:rPr>
          <w:rFonts w:asciiTheme="minorHAnsi" w:hAnsiTheme="minorHAnsi" w:cstheme="minorHAnsi"/>
          <w:i/>
          <w:iCs/>
        </w:rPr>
        <w:t xml:space="preserve">the indoor </w:t>
      </w:r>
      <w:r w:rsidR="00E91C21" w:rsidRPr="00535274">
        <w:rPr>
          <w:rFonts w:asciiTheme="minorHAnsi" w:hAnsiTheme="minorHAnsi" w:cstheme="minorHAnsi"/>
          <w:i/>
          <w:iCs/>
        </w:rPr>
        <w:t>environment</w:t>
      </w:r>
      <w:r w:rsidR="00665036" w:rsidRPr="00535274">
        <w:rPr>
          <w:rFonts w:asciiTheme="minorHAnsi" w:hAnsiTheme="minorHAnsi" w:cstheme="minorHAnsi"/>
          <w:i/>
          <w:iCs/>
        </w:rPr>
        <w:t xml:space="preserve">, and what is required </w:t>
      </w:r>
      <w:r w:rsidR="006467C4" w:rsidRPr="00535274">
        <w:rPr>
          <w:rFonts w:asciiTheme="minorHAnsi" w:hAnsiTheme="minorHAnsi" w:cstheme="minorHAnsi"/>
          <w:i/>
          <w:iCs/>
        </w:rPr>
        <w:t xml:space="preserve">for building </w:t>
      </w:r>
      <w:r w:rsidR="00DC14E1" w:rsidRPr="00535274">
        <w:rPr>
          <w:rFonts w:asciiTheme="minorHAnsi" w:hAnsiTheme="minorHAnsi" w:cstheme="minorHAnsi"/>
          <w:i/>
          <w:iCs/>
        </w:rPr>
        <w:t xml:space="preserve">users </w:t>
      </w:r>
      <w:r w:rsidR="00E91C21" w:rsidRPr="00535274">
        <w:rPr>
          <w:rFonts w:asciiTheme="minorHAnsi" w:hAnsiTheme="minorHAnsi" w:cstheme="minorHAnsi"/>
          <w:i/>
          <w:iCs/>
        </w:rPr>
        <w:t xml:space="preserve">to be healthy and feel well over time. </w:t>
      </w:r>
      <w:r w:rsidRPr="00535274">
        <w:rPr>
          <w:rFonts w:asciiTheme="minorHAnsi" w:hAnsiTheme="minorHAnsi" w:cstheme="minorHAnsi"/>
          <w:i/>
          <w:iCs/>
        </w:rPr>
        <w:t>There is a need to fundamentally challenge our understanding of the</w:t>
      </w:r>
      <w:r w:rsidR="00781F42" w:rsidRPr="00535274">
        <w:rPr>
          <w:rFonts w:asciiTheme="minorHAnsi" w:hAnsiTheme="minorHAnsi" w:cstheme="minorHAnsi"/>
          <w:i/>
          <w:iCs/>
        </w:rPr>
        <w:t xml:space="preserve"> </w:t>
      </w:r>
      <w:r w:rsidRPr="00535274">
        <w:rPr>
          <w:rFonts w:asciiTheme="minorHAnsi" w:hAnsiTheme="minorHAnsi" w:cstheme="minorHAnsi"/>
          <w:i/>
          <w:iCs/>
        </w:rPr>
        <w:t xml:space="preserve">criteria that are used for </w:t>
      </w:r>
      <w:r w:rsidR="00781F42" w:rsidRPr="00535274">
        <w:rPr>
          <w:rFonts w:asciiTheme="minorHAnsi" w:hAnsiTheme="minorHAnsi" w:cstheme="minorHAnsi"/>
          <w:i/>
          <w:iCs/>
        </w:rPr>
        <w:t>designing, measuring</w:t>
      </w:r>
      <w:r w:rsidR="000407A3" w:rsidRPr="00535274">
        <w:rPr>
          <w:rFonts w:asciiTheme="minorHAnsi" w:hAnsiTheme="minorHAnsi" w:cstheme="minorHAnsi"/>
          <w:i/>
          <w:iCs/>
        </w:rPr>
        <w:t>,</w:t>
      </w:r>
      <w:r w:rsidR="00781F42" w:rsidRPr="00535274">
        <w:rPr>
          <w:rFonts w:asciiTheme="minorHAnsi" w:hAnsiTheme="minorHAnsi" w:cstheme="minorHAnsi"/>
          <w:i/>
          <w:iCs/>
        </w:rPr>
        <w:t xml:space="preserve"> and </w:t>
      </w:r>
      <w:r w:rsidRPr="00535274">
        <w:rPr>
          <w:rFonts w:asciiTheme="minorHAnsi" w:hAnsiTheme="minorHAnsi" w:cstheme="minorHAnsi"/>
          <w:i/>
          <w:iCs/>
        </w:rPr>
        <w:t xml:space="preserve">benchmarking the performance of buildings, encompassing the perspective of the </w:t>
      </w:r>
      <w:r w:rsidR="00DC14E1" w:rsidRPr="00535274">
        <w:rPr>
          <w:rFonts w:asciiTheme="minorHAnsi" w:hAnsiTheme="minorHAnsi" w:cstheme="minorHAnsi"/>
          <w:i/>
          <w:iCs/>
        </w:rPr>
        <w:t>occupant</w:t>
      </w:r>
      <w:r w:rsidRPr="00535274">
        <w:rPr>
          <w:rFonts w:asciiTheme="minorHAnsi" w:hAnsiTheme="minorHAnsi" w:cstheme="minorHAnsi"/>
          <w:i/>
          <w:iCs/>
        </w:rPr>
        <w:t xml:space="preserve">. This </w:t>
      </w:r>
      <w:r w:rsidR="000407A3" w:rsidRPr="00535274">
        <w:rPr>
          <w:rFonts w:asciiTheme="minorHAnsi" w:hAnsiTheme="minorHAnsi" w:cstheme="minorHAnsi"/>
          <w:i/>
          <w:iCs/>
        </w:rPr>
        <w:t xml:space="preserve">implies </w:t>
      </w:r>
      <w:r w:rsidRPr="00535274">
        <w:rPr>
          <w:rFonts w:asciiTheme="minorHAnsi" w:hAnsiTheme="minorHAnsi" w:cstheme="minorHAnsi"/>
          <w:i/>
          <w:iCs/>
        </w:rPr>
        <w:t xml:space="preserve">going beyond designing buildings to ensure </w:t>
      </w:r>
      <w:r w:rsidR="00BC6A1F" w:rsidRPr="00535274">
        <w:rPr>
          <w:rFonts w:asciiTheme="minorHAnsi" w:hAnsiTheme="minorHAnsi" w:cstheme="minorHAnsi"/>
          <w:i/>
          <w:iCs/>
        </w:rPr>
        <w:t xml:space="preserve">neutral </w:t>
      </w:r>
      <w:r w:rsidRPr="00535274">
        <w:rPr>
          <w:rFonts w:asciiTheme="minorHAnsi" w:hAnsiTheme="minorHAnsi" w:cstheme="minorHAnsi"/>
          <w:i/>
          <w:iCs/>
        </w:rPr>
        <w:t xml:space="preserve">acceptance of conditions and prevention of harmful exposures </w:t>
      </w:r>
      <w:r w:rsidR="006467C4" w:rsidRPr="00535274">
        <w:rPr>
          <w:rFonts w:asciiTheme="minorHAnsi" w:hAnsiTheme="minorHAnsi" w:cstheme="minorHAnsi"/>
          <w:i/>
          <w:iCs/>
        </w:rPr>
        <w:t>while</w:t>
      </w:r>
      <w:r w:rsidRPr="00535274">
        <w:rPr>
          <w:rFonts w:asciiTheme="minorHAnsi" w:hAnsiTheme="minorHAnsi" w:cstheme="minorHAnsi"/>
          <w:i/>
          <w:iCs/>
        </w:rPr>
        <w:t>, instead, driv</w:t>
      </w:r>
      <w:r w:rsidR="006467C4" w:rsidRPr="00535274">
        <w:rPr>
          <w:rFonts w:asciiTheme="minorHAnsi" w:hAnsiTheme="minorHAnsi" w:cstheme="minorHAnsi"/>
          <w:i/>
          <w:iCs/>
        </w:rPr>
        <w:t>ing</w:t>
      </w:r>
      <w:r w:rsidRPr="00535274">
        <w:rPr>
          <w:rFonts w:asciiTheme="minorHAnsi" w:hAnsiTheme="minorHAnsi" w:cstheme="minorHAnsi"/>
          <w:i/>
          <w:iCs/>
        </w:rPr>
        <w:t xml:space="preserve"> from interdisciplinary </w:t>
      </w:r>
      <w:r w:rsidR="00555B53" w:rsidRPr="00535274">
        <w:rPr>
          <w:rFonts w:asciiTheme="minorHAnsi" w:hAnsiTheme="minorHAnsi" w:cstheme="minorHAnsi"/>
          <w:i/>
          <w:iCs/>
        </w:rPr>
        <w:t>studies</w:t>
      </w:r>
      <w:r w:rsidRPr="00535274">
        <w:rPr>
          <w:rFonts w:asciiTheme="minorHAnsi" w:hAnsiTheme="minorHAnsi" w:cstheme="minorHAnsi"/>
          <w:i/>
          <w:iCs/>
        </w:rPr>
        <w:t xml:space="preserve"> to integrate the dimensions of human experience in </w:t>
      </w:r>
      <w:r w:rsidR="006467C4" w:rsidRPr="00535274">
        <w:rPr>
          <w:rFonts w:asciiTheme="minorHAnsi" w:hAnsiTheme="minorHAnsi" w:cstheme="minorHAnsi"/>
          <w:i/>
          <w:iCs/>
        </w:rPr>
        <w:t xml:space="preserve">building </w:t>
      </w:r>
      <w:r w:rsidR="00781F42" w:rsidRPr="00535274">
        <w:rPr>
          <w:rFonts w:asciiTheme="minorHAnsi" w:hAnsiTheme="minorHAnsi" w:cstheme="minorHAnsi"/>
          <w:i/>
          <w:iCs/>
        </w:rPr>
        <w:t>research,</w:t>
      </w:r>
      <w:r w:rsidR="00781F42" w:rsidRPr="00535274" w:rsidDel="00781F42">
        <w:rPr>
          <w:rFonts w:asciiTheme="minorHAnsi" w:hAnsiTheme="minorHAnsi" w:cstheme="minorHAnsi"/>
          <w:i/>
          <w:iCs/>
        </w:rPr>
        <w:t xml:space="preserve"> </w:t>
      </w:r>
      <w:r w:rsidR="00781F42" w:rsidRPr="00535274">
        <w:rPr>
          <w:rFonts w:asciiTheme="minorHAnsi" w:hAnsiTheme="minorHAnsi" w:cstheme="minorHAnsi"/>
          <w:i/>
          <w:iCs/>
        </w:rPr>
        <w:t>policies</w:t>
      </w:r>
      <w:r w:rsidR="00D4762D">
        <w:rPr>
          <w:rFonts w:asciiTheme="minorHAnsi" w:hAnsiTheme="minorHAnsi" w:cstheme="minorHAnsi"/>
          <w:i/>
          <w:iCs/>
        </w:rPr>
        <w:t>,</w:t>
      </w:r>
      <w:r w:rsidR="00781F42" w:rsidRPr="00535274">
        <w:rPr>
          <w:rFonts w:asciiTheme="minorHAnsi" w:hAnsiTheme="minorHAnsi" w:cstheme="minorHAnsi"/>
          <w:i/>
          <w:iCs/>
        </w:rPr>
        <w:t xml:space="preserve"> and </w:t>
      </w:r>
      <w:r w:rsidR="006467C4" w:rsidRPr="00535274">
        <w:rPr>
          <w:rFonts w:asciiTheme="minorHAnsi" w:hAnsiTheme="minorHAnsi" w:cstheme="minorHAnsi"/>
          <w:i/>
          <w:iCs/>
        </w:rPr>
        <w:t>practice</w:t>
      </w:r>
      <w:r w:rsidRPr="00535274">
        <w:rPr>
          <w:rFonts w:asciiTheme="minorHAnsi" w:hAnsiTheme="minorHAnsi" w:cstheme="minorHAnsi"/>
          <w:i/>
          <w:iCs/>
        </w:rPr>
        <w:t>.</w:t>
      </w:r>
    </w:p>
    <w:p w14:paraId="225A83DA" w14:textId="77777777" w:rsidR="004A13E1" w:rsidRPr="00535274" w:rsidRDefault="004A13E1" w:rsidP="00E53A63">
      <w:pPr>
        <w:pStyle w:val="Heading1"/>
        <w:spacing w:line="240" w:lineRule="auto"/>
        <w:rPr>
          <w:rFonts w:asciiTheme="minorHAnsi" w:hAnsiTheme="minorHAnsi" w:cstheme="minorHAnsi"/>
        </w:rPr>
      </w:pPr>
      <w:r w:rsidRPr="00535274">
        <w:rPr>
          <w:rFonts w:asciiTheme="minorHAnsi" w:hAnsiTheme="minorHAnsi" w:cstheme="minorHAnsi"/>
        </w:rPr>
        <w:t>Keywords</w:t>
      </w:r>
    </w:p>
    <w:p w14:paraId="08B3B0F6" w14:textId="0BF6C2EC" w:rsidR="004A13E1" w:rsidRPr="00535274" w:rsidRDefault="00A61960" w:rsidP="00E53A63">
      <w:pPr>
        <w:spacing w:line="240" w:lineRule="auto"/>
        <w:jc w:val="both"/>
        <w:rPr>
          <w:rFonts w:asciiTheme="minorHAnsi" w:hAnsiTheme="minorHAnsi" w:cstheme="minorHAnsi"/>
        </w:rPr>
      </w:pPr>
      <w:r w:rsidRPr="00535274">
        <w:rPr>
          <w:rFonts w:asciiTheme="minorHAnsi" w:hAnsiTheme="minorHAnsi" w:cstheme="minorHAnsi"/>
        </w:rPr>
        <w:t>Conceptual Model</w:t>
      </w:r>
      <w:r w:rsidR="002155FC" w:rsidRPr="00535274">
        <w:rPr>
          <w:rFonts w:asciiTheme="minorHAnsi" w:hAnsiTheme="minorHAnsi" w:cstheme="minorHAnsi"/>
        </w:rPr>
        <w:t>;</w:t>
      </w:r>
      <w:r w:rsidRPr="00535274">
        <w:rPr>
          <w:rFonts w:asciiTheme="minorHAnsi" w:hAnsiTheme="minorHAnsi" w:cstheme="minorHAnsi"/>
        </w:rPr>
        <w:t xml:space="preserve"> </w:t>
      </w:r>
      <w:r w:rsidR="00086A6D" w:rsidRPr="00535274">
        <w:rPr>
          <w:rFonts w:asciiTheme="minorHAnsi" w:hAnsiTheme="minorHAnsi" w:cstheme="minorHAnsi"/>
        </w:rPr>
        <w:t xml:space="preserve">Human </w:t>
      </w:r>
      <w:r w:rsidR="00013951" w:rsidRPr="00535274">
        <w:rPr>
          <w:rFonts w:asciiTheme="minorHAnsi" w:hAnsiTheme="minorHAnsi" w:cstheme="minorHAnsi"/>
        </w:rPr>
        <w:t>Factors</w:t>
      </w:r>
      <w:r w:rsidR="002155FC" w:rsidRPr="00535274">
        <w:rPr>
          <w:rFonts w:asciiTheme="minorHAnsi" w:hAnsiTheme="minorHAnsi" w:cstheme="minorHAnsi"/>
        </w:rPr>
        <w:t>;</w:t>
      </w:r>
      <w:r w:rsidR="00086A6D" w:rsidRPr="00535274">
        <w:rPr>
          <w:rFonts w:asciiTheme="minorHAnsi" w:hAnsiTheme="minorHAnsi" w:cstheme="minorHAnsi"/>
        </w:rPr>
        <w:t xml:space="preserve"> </w:t>
      </w:r>
      <w:r w:rsidR="004A13E1" w:rsidRPr="00535274">
        <w:rPr>
          <w:rFonts w:asciiTheme="minorHAnsi" w:hAnsiTheme="minorHAnsi" w:cstheme="minorHAnsi"/>
        </w:rPr>
        <w:t xml:space="preserve">Indoor </w:t>
      </w:r>
      <w:r w:rsidR="00EB5FA6" w:rsidRPr="00535274">
        <w:rPr>
          <w:rFonts w:asciiTheme="minorHAnsi" w:hAnsiTheme="minorHAnsi" w:cstheme="minorHAnsi"/>
        </w:rPr>
        <w:t>E</w:t>
      </w:r>
      <w:r w:rsidR="004A13E1" w:rsidRPr="00535274">
        <w:rPr>
          <w:rFonts w:asciiTheme="minorHAnsi" w:hAnsiTheme="minorHAnsi" w:cstheme="minorHAnsi"/>
        </w:rPr>
        <w:t xml:space="preserve">nvironmental </w:t>
      </w:r>
      <w:r w:rsidR="00EB5FA6" w:rsidRPr="00535274">
        <w:rPr>
          <w:rFonts w:asciiTheme="minorHAnsi" w:hAnsiTheme="minorHAnsi" w:cstheme="minorHAnsi"/>
        </w:rPr>
        <w:t>Q</w:t>
      </w:r>
      <w:r w:rsidR="004A13E1" w:rsidRPr="00535274">
        <w:rPr>
          <w:rFonts w:asciiTheme="minorHAnsi" w:hAnsiTheme="minorHAnsi" w:cstheme="minorHAnsi"/>
        </w:rPr>
        <w:t xml:space="preserve">uality; </w:t>
      </w:r>
      <w:r w:rsidR="00EB5FA6" w:rsidRPr="00535274">
        <w:rPr>
          <w:rFonts w:asciiTheme="minorHAnsi" w:hAnsiTheme="minorHAnsi" w:cstheme="minorHAnsi"/>
        </w:rPr>
        <w:t>Key Performance Indicator;</w:t>
      </w:r>
      <w:r w:rsidR="004A13E1" w:rsidRPr="00535274">
        <w:rPr>
          <w:rFonts w:asciiTheme="minorHAnsi" w:hAnsiTheme="minorHAnsi" w:cstheme="minorHAnsi"/>
        </w:rPr>
        <w:t xml:space="preserve"> Multi-</w:t>
      </w:r>
      <w:r w:rsidR="00EB5FA6" w:rsidRPr="00535274">
        <w:rPr>
          <w:rFonts w:asciiTheme="minorHAnsi" w:hAnsiTheme="minorHAnsi" w:cstheme="minorHAnsi"/>
        </w:rPr>
        <w:t>S</w:t>
      </w:r>
      <w:r w:rsidR="004A13E1" w:rsidRPr="00535274">
        <w:rPr>
          <w:rFonts w:asciiTheme="minorHAnsi" w:hAnsiTheme="minorHAnsi" w:cstheme="minorHAnsi"/>
        </w:rPr>
        <w:t xml:space="preserve">ensory </w:t>
      </w:r>
      <w:r w:rsidR="00EB5FA6" w:rsidRPr="00535274">
        <w:rPr>
          <w:rFonts w:asciiTheme="minorHAnsi" w:hAnsiTheme="minorHAnsi" w:cstheme="minorHAnsi"/>
        </w:rPr>
        <w:t>E</w:t>
      </w:r>
      <w:r w:rsidR="004A13E1" w:rsidRPr="00535274">
        <w:rPr>
          <w:rFonts w:asciiTheme="minorHAnsi" w:hAnsiTheme="minorHAnsi" w:cstheme="minorHAnsi"/>
        </w:rPr>
        <w:t xml:space="preserve">xperience; </w:t>
      </w:r>
      <w:r w:rsidR="007A0A59" w:rsidRPr="00535274">
        <w:rPr>
          <w:rFonts w:asciiTheme="minorHAnsi" w:hAnsiTheme="minorHAnsi" w:cstheme="minorHAnsi"/>
        </w:rPr>
        <w:t>Healthy Buildings</w:t>
      </w:r>
    </w:p>
    <w:p w14:paraId="06D2F51F" w14:textId="722FE0C5" w:rsidR="00E91C21" w:rsidRPr="00535274" w:rsidRDefault="00E91C21" w:rsidP="00FD4188">
      <w:pPr>
        <w:pStyle w:val="Heading1"/>
        <w:spacing w:line="240" w:lineRule="auto"/>
        <w:rPr>
          <w:rFonts w:asciiTheme="minorHAnsi" w:hAnsiTheme="minorHAnsi" w:cstheme="minorHAnsi"/>
        </w:rPr>
      </w:pPr>
      <w:r w:rsidRPr="00535274">
        <w:rPr>
          <w:rFonts w:asciiTheme="minorHAnsi" w:hAnsiTheme="minorHAnsi" w:cstheme="minorHAnsi"/>
        </w:rPr>
        <w:t>Highlights</w:t>
      </w:r>
    </w:p>
    <w:p w14:paraId="26E4C4F9" w14:textId="56CF8F37" w:rsidR="00B21950" w:rsidRPr="00535274" w:rsidRDefault="00B21950" w:rsidP="000F6F81">
      <w:pPr>
        <w:pStyle w:val="ListParagraph"/>
        <w:numPr>
          <w:ilvl w:val="0"/>
          <w:numId w:val="7"/>
        </w:numPr>
        <w:spacing w:line="240" w:lineRule="auto"/>
        <w:ind w:left="284" w:hanging="284"/>
        <w:jc w:val="both"/>
        <w:rPr>
          <w:rFonts w:asciiTheme="minorHAnsi" w:hAnsiTheme="minorHAnsi" w:cstheme="minorHAnsi"/>
        </w:rPr>
      </w:pPr>
      <w:bookmarkStart w:id="6" w:name="_Hlk140005272"/>
      <w:r w:rsidRPr="00535274">
        <w:rPr>
          <w:rFonts w:asciiTheme="minorHAnsi" w:hAnsiTheme="minorHAnsi" w:cstheme="minorHAnsi"/>
        </w:rPr>
        <w:t xml:space="preserve">Definitions of </w:t>
      </w:r>
      <w:r w:rsidR="00F07469" w:rsidRPr="00535274">
        <w:rPr>
          <w:rFonts w:asciiTheme="minorHAnsi" w:hAnsiTheme="minorHAnsi" w:cstheme="minorHAnsi"/>
        </w:rPr>
        <w:t xml:space="preserve">human </w:t>
      </w:r>
      <w:r w:rsidRPr="00535274">
        <w:rPr>
          <w:rFonts w:asciiTheme="minorHAnsi" w:hAnsiTheme="minorHAnsi" w:cstheme="minorHAnsi"/>
        </w:rPr>
        <w:t xml:space="preserve">comfort, satisfaction, health, </w:t>
      </w:r>
      <w:r w:rsidR="00F07469" w:rsidRPr="00535274">
        <w:rPr>
          <w:rFonts w:asciiTheme="minorHAnsi" w:hAnsiTheme="minorHAnsi" w:cstheme="minorHAnsi"/>
        </w:rPr>
        <w:t xml:space="preserve">and </w:t>
      </w:r>
      <w:r w:rsidRPr="00535274">
        <w:rPr>
          <w:rFonts w:asciiTheme="minorHAnsi" w:hAnsiTheme="minorHAnsi" w:cstheme="minorHAnsi"/>
        </w:rPr>
        <w:t>well-being are systemati</w:t>
      </w:r>
      <w:r w:rsidR="00FB5E95" w:rsidRPr="00535274">
        <w:rPr>
          <w:rFonts w:asciiTheme="minorHAnsi" w:hAnsiTheme="minorHAnsi" w:cstheme="minorHAnsi"/>
        </w:rPr>
        <w:t>z</w:t>
      </w:r>
      <w:r w:rsidRPr="00535274">
        <w:rPr>
          <w:rFonts w:asciiTheme="minorHAnsi" w:hAnsiTheme="minorHAnsi" w:cstheme="minorHAnsi"/>
        </w:rPr>
        <w:t>ed</w:t>
      </w:r>
    </w:p>
    <w:p w14:paraId="22E2BC0C" w14:textId="3B33CEA1" w:rsidR="00F07469" w:rsidRPr="00535274" w:rsidRDefault="008E0CF7" w:rsidP="000F6F81">
      <w:pPr>
        <w:pStyle w:val="ListParagraph"/>
        <w:numPr>
          <w:ilvl w:val="0"/>
          <w:numId w:val="7"/>
        </w:numPr>
        <w:spacing w:line="240" w:lineRule="auto"/>
        <w:ind w:left="284" w:hanging="284"/>
        <w:jc w:val="both"/>
        <w:rPr>
          <w:rFonts w:asciiTheme="minorHAnsi" w:hAnsiTheme="minorHAnsi" w:cstheme="minorHAnsi"/>
        </w:rPr>
      </w:pPr>
      <w:r w:rsidRPr="00535274">
        <w:rPr>
          <w:rFonts w:asciiTheme="minorHAnsi" w:hAnsiTheme="minorHAnsi" w:cstheme="minorHAnsi"/>
        </w:rPr>
        <w:t>E</w:t>
      </w:r>
      <w:r w:rsidR="00B21950" w:rsidRPr="00535274">
        <w:rPr>
          <w:rFonts w:asciiTheme="minorHAnsi" w:hAnsiTheme="minorHAnsi" w:cstheme="minorHAnsi"/>
        </w:rPr>
        <w:t xml:space="preserve">xamples of performance indicators for factors of </w:t>
      </w:r>
      <w:r w:rsidR="00F07469" w:rsidRPr="00535274">
        <w:rPr>
          <w:rFonts w:asciiTheme="minorHAnsi" w:hAnsiTheme="minorHAnsi" w:cstheme="minorHAnsi"/>
        </w:rPr>
        <w:t>environmental quality are given</w:t>
      </w:r>
    </w:p>
    <w:p w14:paraId="0E8FDC43" w14:textId="1D69D908" w:rsidR="00B21950" w:rsidRPr="00535274" w:rsidRDefault="00F07469" w:rsidP="000F6F81">
      <w:pPr>
        <w:pStyle w:val="ListParagraph"/>
        <w:numPr>
          <w:ilvl w:val="0"/>
          <w:numId w:val="7"/>
        </w:numPr>
        <w:spacing w:line="240" w:lineRule="auto"/>
        <w:ind w:left="284" w:hanging="284"/>
        <w:jc w:val="both"/>
        <w:rPr>
          <w:rFonts w:asciiTheme="minorHAnsi" w:hAnsiTheme="minorHAnsi" w:cstheme="minorHAnsi"/>
        </w:rPr>
      </w:pPr>
      <w:r w:rsidRPr="00535274">
        <w:rPr>
          <w:rFonts w:asciiTheme="minorHAnsi" w:hAnsiTheme="minorHAnsi" w:cstheme="minorHAnsi"/>
        </w:rPr>
        <w:t>E</w:t>
      </w:r>
      <w:r w:rsidR="00B21950" w:rsidRPr="00535274">
        <w:rPr>
          <w:rFonts w:asciiTheme="minorHAnsi" w:hAnsiTheme="minorHAnsi" w:cstheme="minorHAnsi"/>
        </w:rPr>
        <w:t xml:space="preserve">ffects of </w:t>
      </w:r>
      <w:r w:rsidR="000407A3" w:rsidRPr="00535274">
        <w:rPr>
          <w:rFonts w:asciiTheme="minorHAnsi" w:hAnsiTheme="minorHAnsi" w:cstheme="minorHAnsi"/>
        </w:rPr>
        <w:t>multisensory</w:t>
      </w:r>
      <w:r w:rsidR="00B21950" w:rsidRPr="00535274">
        <w:rPr>
          <w:rFonts w:asciiTheme="minorHAnsi" w:hAnsiTheme="minorHAnsi" w:cstheme="minorHAnsi"/>
        </w:rPr>
        <w:t xml:space="preserve"> </w:t>
      </w:r>
      <w:r w:rsidRPr="00535274">
        <w:rPr>
          <w:rFonts w:asciiTheme="minorHAnsi" w:hAnsiTheme="minorHAnsi" w:cstheme="minorHAnsi"/>
        </w:rPr>
        <w:t>stimuli</w:t>
      </w:r>
      <w:r w:rsidR="00B21950" w:rsidRPr="00535274">
        <w:rPr>
          <w:rFonts w:asciiTheme="minorHAnsi" w:hAnsiTheme="minorHAnsi" w:cstheme="minorHAnsi"/>
        </w:rPr>
        <w:t xml:space="preserve"> on sensation, perception and cognition</w:t>
      </w:r>
      <w:r w:rsidRPr="00535274">
        <w:rPr>
          <w:rFonts w:asciiTheme="minorHAnsi" w:hAnsiTheme="minorHAnsi" w:cstheme="minorHAnsi"/>
        </w:rPr>
        <w:t xml:space="preserve"> are </w:t>
      </w:r>
      <w:r w:rsidR="00B645FC" w:rsidRPr="00535274">
        <w:rPr>
          <w:rFonts w:asciiTheme="minorHAnsi" w:hAnsiTheme="minorHAnsi" w:cstheme="minorHAnsi"/>
        </w:rPr>
        <w:t>analysed</w:t>
      </w:r>
    </w:p>
    <w:p w14:paraId="2276FB5E" w14:textId="6D66494A" w:rsidR="00B21950" w:rsidRPr="00535274" w:rsidRDefault="00F07469" w:rsidP="000F6F81">
      <w:pPr>
        <w:pStyle w:val="ListParagraph"/>
        <w:numPr>
          <w:ilvl w:val="0"/>
          <w:numId w:val="7"/>
        </w:numPr>
        <w:spacing w:line="240" w:lineRule="auto"/>
        <w:ind w:left="284" w:hanging="284"/>
        <w:jc w:val="both"/>
        <w:rPr>
          <w:rFonts w:asciiTheme="minorHAnsi" w:hAnsiTheme="minorHAnsi" w:cstheme="minorHAnsi"/>
        </w:rPr>
      </w:pPr>
      <w:r w:rsidRPr="00535274">
        <w:rPr>
          <w:rFonts w:asciiTheme="minorHAnsi" w:hAnsiTheme="minorHAnsi" w:cstheme="minorHAnsi"/>
        </w:rPr>
        <w:t>A</w:t>
      </w:r>
      <w:r w:rsidR="00B21950" w:rsidRPr="00535274">
        <w:rPr>
          <w:rFonts w:asciiTheme="minorHAnsi" w:hAnsiTheme="minorHAnsi" w:cstheme="minorHAnsi"/>
        </w:rPr>
        <w:t xml:space="preserve"> new conceptual model</w:t>
      </w:r>
      <w:r w:rsidR="0037044C" w:rsidRPr="00535274">
        <w:rPr>
          <w:rFonts w:asciiTheme="minorHAnsi" w:hAnsiTheme="minorHAnsi" w:cstheme="minorHAnsi"/>
        </w:rPr>
        <w:t xml:space="preserve">, </w:t>
      </w:r>
      <w:proofErr w:type="spellStart"/>
      <w:r w:rsidR="0037044C" w:rsidRPr="00535274">
        <w:rPr>
          <w:rFonts w:asciiTheme="minorHAnsi" w:hAnsiTheme="minorHAnsi" w:cstheme="minorHAnsi"/>
        </w:rPr>
        <w:t>NExT</w:t>
      </w:r>
      <w:proofErr w:type="spellEnd"/>
      <w:r w:rsidR="0037044C" w:rsidRPr="00535274">
        <w:rPr>
          <w:rFonts w:asciiTheme="minorHAnsi" w:hAnsiTheme="minorHAnsi" w:cstheme="minorHAnsi"/>
        </w:rPr>
        <w:t>,</w:t>
      </w:r>
      <w:r w:rsidR="00B21950" w:rsidRPr="00535274">
        <w:rPr>
          <w:rFonts w:asciiTheme="minorHAnsi" w:hAnsiTheme="minorHAnsi" w:cstheme="minorHAnsi"/>
        </w:rPr>
        <w:t xml:space="preserve"> </w:t>
      </w:r>
      <w:r w:rsidRPr="00535274">
        <w:rPr>
          <w:rFonts w:asciiTheme="minorHAnsi" w:hAnsiTheme="minorHAnsi" w:cstheme="minorHAnsi"/>
        </w:rPr>
        <w:t xml:space="preserve">is proposed to </w:t>
      </w:r>
      <w:r w:rsidR="00B21950" w:rsidRPr="00535274">
        <w:rPr>
          <w:rFonts w:asciiTheme="minorHAnsi" w:hAnsiTheme="minorHAnsi" w:cstheme="minorHAnsi"/>
        </w:rPr>
        <w:t>sustain human experience in buildings</w:t>
      </w:r>
    </w:p>
    <w:p w14:paraId="710B0711" w14:textId="04AB6820" w:rsidR="00B21950" w:rsidRPr="00535274" w:rsidRDefault="00F07469" w:rsidP="000F6F81">
      <w:pPr>
        <w:pStyle w:val="ListParagraph"/>
        <w:numPr>
          <w:ilvl w:val="0"/>
          <w:numId w:val="7"/>
        </w:numPr>
        <w:spacing w:line="240" w:lineRule="auto"/>
        <w:ind w:left="284" w:hanging="284"/>
        <w:jc w:val="both"/>
        <w:rPr>
          <w:rFonts w:asciiTheme="minorHAnsi" w:hAnsiTheme="minorHAnsi" w:cstheme="minorHAnsi"/>
        </w:rPr>
      </w:pPr>
      <w:r w:rsidRPr="00535274">
        <w:rPr>
          <w:rFonts w:asciiTheme="minorHAnsi" w:hAnsiTheme="minorHAnsi" w:cstheme="minorHAnsi"/>
        </w:rPr>
        <w:t xml:space="preserve">The </w:t>
      </w:r>
      <w:proofErr w:type="spellStart"/>
      <w:r w:rsidR="009F166A" w:rsidRPr="00535274">
        <w:rPr>
          <w:rFonts w:asciiTheme="minorHAnsi" w:hAnsiTheme="minorHAnsi" w:cstheme="minorHAnsi"/>
        </w:rPr>
        <w:t>NExT</w:t>
      </w:r>
      <w:proofErr w:type="spellEnd"/>
      <w:r w:rsidR="009F166A" w:rsidRPr="00535274">
        <w:rPr>
          <w:rFonts w:asciiTheme="minorHAnsi" w:hAnsiTheme="minorHAnsi" w:cstheme="minorHAnsi"/>
        </w:rPr>
        <w:t xml:space="preserve"> </w:t>
      </w:r>
      <w:r w:rsidRPr="00535274">
        <w:rPr>
          <w:rFonts w:asciiTheme="minorHAnsi" w:hAnsiTheme="minorHAnsi" w:cstheme="minorHAnsi"/>
        </w:rPr>
        <w:t>model is contextualised</w:t>
      </w:r>
      <w:r w:rsidR="00B21950" w:rsidRPr="00535274">
        <w:rPr>
          <w:rFonts w:asciiTheme="minorHAnsi" w:hAnsiTheme="minorHAnsi" w:cstheme="minorHAnsi"/>
        </w:rPr>
        <w:t xml:space="preserve"> within </w:t>
      </w:r>
      <w:r w:rsidR="009F166A" w:rsidRPr="00535274">
        <w:rPr>
          <w:rFonts w:asciiTheme="minorHAnsi" w:hAnsiTheme="minorHAnsi" w:cstheme="minorHAnsi"/>
        </w:rPr>
        <w:t xml:space="preserve">building </w:t>
      </w:r>
      <w:r w:rsidR="00B21950" w:rsidRPr="00535274">
        <w:rPr>
          <w:rFonts w:asciiTheme="minorHAnsi" w:hAnsiTheme="minorHAnsi" w:cstheme="minorHAnsi"/>
        </w:rPr>
        <w:t>research</w:t>
      </w:r>
      <w:r w:rsidR="009F166A" w:rsidRPr="00535274">
        <w:rPr>
          <w:rFonts w:asciiTheme="minorHAnsi" w:hAnsiTheme="minorHAnsi" w:cstheme="minorHAnsi"/>
        </w:rPr>
        <w:t>, policies and</w:t>
      </w:r>
      <w:r w:rsidR="0037044C" w:rsidRPr="00535274">
        <w:rPr>
          <w:rFonts w:asciiTheme="minorHAnsi" w:hAnsiTheme="minorHAnsi" w:cstheme="minorHAnsi"/>
        </w:rPr>
        <w:t xml:space="preserve"> practice</w:t>
      </w:r>
      <w:bookmarkEnd w:id="6"/>
    </w:p>
    <w:p w14:paraId="097BFD0C" w14:textId="77777777" w:rsidR="009365B1" w:rsidRDefault="009365B1">
      <w:pPr>
        <w:rPr>
          <w:rFonts w:asciiTheme="minorHAnsi" w:hAnsiTheme="minorHAnsi" w:cstheme="minorHAnsi"/>
        </w:rPr>
      </w:pPr>
    </w:p>
    <w:p w14:paraId="26DEB3F4" w14:textId="27610BF0" w:rsidR="00A809DF" w:rsidRPr="00A809DF" w:rsidRDefault="00A809DF">
      <w:pPr>
        <w:rPr>
          <w:rFonts w:asciiTheme="minorHAnsi" w:hAnsiTheme="minorHAnsi" w:cstheme="minorHAnsi"/>
          <w:lang w:val="fr-FR"/>
        </w:rPr>
      </w:pPr>
      <w:proofErr w:type="spellStart"/>
      <w:r w:rsidRPr="00A809DF">
        <w:rPr>
          <w:rFonts w:asciiTheme="minorHAnsi" w:hAnsiTheme="minorHAnsi" w:cstheme="minorHAnsi"/>
          <w:lang w:val="fr-FR"/>
        </w:rPr>
        <w:t>DOI</w:t>
      </w:r>
      <w:proofErr w:type="spellEnd"/>
      <w:r w:rsidRPr="00A809DF">
        <w:rPr>
          <w:rFonts w:asciiTheme="minorHAnsi" w:hAnsiTheme="minorHAnsi" w:cstheme="minorHAnsi"/>
          <w:lang w:val="fr-FR"/>
        </w:rPr>
        <w:t xml:space="preserve">: </w:t>
      </w:r>
      <w:hyperlink r:id="rId10" w:history="1">
        <w:r w:rsidRPr="009860A2">
          <w:rPr>
            <w:rStyle w:val="Hyperlink"/>
            <w:rFonts w:asciiTheme="minorHAnsi" w:hAnsiTheme="minorHAnsi" w:cstheme="minorHAnsi"/>
            <w:lang w:val="fr-FR"/>
          </w:rPr>
          <w:t>https://doi.org/10.1016/j.buildenv.2024.111234</w:t>
        </w:r>
      </w:hyperlink>
      <w:r>
        <w:rPr>
          <w:rFonts w:asciiTheme="minorHAnsi" w:hAnsiTheme="minorHAnsi" w:cstheme="minorHAnsi"/>
          <w:lang w:val="fr-FR"/>
        </w:rPr>
        <w:t xml:space="preserve"> </w:t>
      </w:r>
    </w:p>
    <w:p w14:paraId="17317701" w14:textId="77777777" w:rsidR="00A809DF" w:rsidRPr="00A809DF" w:rsidRDefault="00A809DF">
      <w:pPr>
        <w:rPr>
          <w:rFonts w:asciiTheme="minorHAnsi" w:hAnsiTheme="minorHAnsi" w:cstheme="minorHAnsi"/>
          <w:lang w:val="fr-FR"/>
        </w:rPr>
        <w:sectPr w:rsidR="00A809DF" w:rsidRPr="00A809DF" w:rsidSect="00CA531F">
          <w:headerReference w:type="default" r:id="rId11"/>
          <w:footerReference w:type="default" r:id="rId12"/>
          <w:pgSz w:w="12240" w:h="15840"/>
          <w:pgMar w:top="1417" w:right="1417" w:bottom="1417" w:left="1417" w:header="720" w:footer="720" w:gutter="0"/>
          <w:pgNumType w:start="1"/>
          <w:cols w:space="720"/>
        </w:sectPr>
      </w:pPr>
    </w:p>
    <w:p w14:paraId="32B00D3F" w14:textId="77777777" w:rsidR="009365B1" w:rsidRPr="00535274" w:rsidRDefault="009365B1" w:rsidP="009365B1">
      <w:pPr>
        <w:pStyle w:val="Heading1"/>
        <w:spacing w:before="0" w:line="480" w:lineRule="auto"/>
        <w:rPr>
          <w:rFonts w:asciiTheme="minorHAnsi" w:hAnsiTheme="minorHAnsi" w:cstheme="minorHAnsi"/>
        </w:rPr>
      </w:pPr>
      <w:r w:rsidRPr="00535274">
        <w:rPr>
          <w:rFonts w:asciiTheme="minorHAnsi" w:hAnsiTheme="minorHAnsi" w:cstheme="minorHAnsi"/>
        </w:rPr>
        <w:lastRenderedPageBreak/>
        <w:t>1. INTRODUCTION</w:t>
      </w:r>
    </w:p>
    <w:p w14:paraId="7D713F29" w14:textId="67EEDBF3" w:rsidR="004563F6" w:rsidRPr="00535274" w:rsidRDefault="004563F6" w:rsidP="000A1EBF">
      <w:pPr>
        <w:suppressLineNumbers/>
        <w:spacing w:line="480" w:lineRule="auto"/>
        <w:jc w:val="both"/>
        <w:rPr>
          <w:rFonts w:asciiTheme="minorHAnsi" w:hAnsiTheme="minorHAnsi" w:cstheme="minorHAnsi"/>
        </w:rPr>
      </w:pPr>
      <w:r w:rsidRPr="00535274">
        <w:rPr>
          <w:rFonts w:asciiTheme="minorHAnsi" w:hAnsiTheme="minorHAnsi" w:cstheme="minorHAnsi"/>
        </w:rPr>
        <w:t xml:space="preserve">Actions to achieve sustainable development </w:t>
      </w:r>
      <w:r w:rsidR="00F8653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&lt;EndNote&gt;&lt;Cite&gt;&lt;Author&gt;UN&lt;/Author&gt;&lt;Year&gt;2015&lt;/Year&gt;&lt;RecNum&gt;1&lt;/RecNum&gt;&lt;DisplayText&gt;[1]&lt;/DisplayText&gt;&lt;record&gt;&lt;rec-number&gt;1&lt;/rec-number&gt;&lt;foreign-keys&gt;&lt;key app="EN" db-id="v00vtdsx2wtw09eftdkx5vx29xfwf50r25fe" timestamp="1703006607"&gt;1&lt;/key&gt;&lt;/foreign-keys&gt;&lt;ref-type name="Book"&gt;6&lt;/ref-type&gt;&lt;contributors&gt;&lt;authors&gt;&lt;author&gt;UN&lt;/author&gt;&lt;/authors&gt;&lt;/contributors&gt;&lt;titles&gt;&lt;title&gt;Transforming our world: the 2030 Agenda for Sustainable Development &lt;/title&gt;&lt;/titles&gt;&lt;number&gt;A/RES/70/1&lt;/number&gt;&lt;dates&gt;&lt;year&gt;2015&lt;/year&gt;&lt;/dates&gt;&lt;publisher&gt;United Nations (UN)&lt;/publisher&gt;&lt;urls&gt;&lt;/urls&gt;&lt;research-notes&gt;https://sdgs.un.org/publications/transforming-our-world-2030-agenda-sustainable-development-17981 ; https://sdgs.un.org/sites/default/files/publications/21252030%20Agenda%20for%20Sustainable%20Development%20web.pdf&lt;/research-notes&gt;&lt;/record&gt;&lt;/Cite&gt;&lt;/EndNote&gt;</w:instrText>
      </w:r>
      <w:r w:rsidR="00F8653F" w:rsidRPr="00535274">
        <w:rPr>
          <w:rFonts w:asciiTheme="minorHAnsi" w:hAnsiTheme="minorHAnsi" w:cstheme="minorHAnsi"/>
        </w:rPr>
        <w:fldChar w:fldCharType="separate"/>
      </w:r>
      <w:r w:rsidR="001F50A9">
        <w:rPr>
          <w:rFonts w:asciiTheme="minorHAnsi" w:hAnsiTheme="minorHAnsi" w:cstheme="minorHAnsi"/>
          <w:noProof/>
        </w:rPr>
        <w:t>[1]</w:t>
      </w:r>
      <w:r w:rsidR="00F8653F" w:rsidRPr="00535274">
        <w:rPr>
          <w:rFonts w:asciiTheme="minorHAnsi" w:hAnsiTheme="minorHAnsi" w:cstheme="minorHAnsi"/>
        </w:rPr>
        <w:fldChar w:fldCharType="end"/>
      </w:r>
      <w:r w:rsidRPr="00535274">
        <w:rPr>
          <w:rFonts w:asciiTheme="minorHAnsi" w:hAnsiTheme="minorHAnsi" w:cstheme="minorHAnsi"/>
        </w:rPr>
        <w:t xml:space="preserve"> have often been translated within the domain of the built environment in design standards and operation strategies to increase the energy performance of buildings, while maintaining </w:t>
      </w:r>
      <w:bookmarkStart w:id="7" w:name="_Hlk139732475"/>
      <w:r w:rsidRPr="00535274">
        <w:rPr>
          <w:rFonts w:asciiTheme="minorHAnsi" w:hAnsiTheme="minorHAnsi" w:cstheme="minorHAnsi"/>
        </w:rPr>
        <w:t xml:space="preserve">indoor environmental qualities </w:t>
      </w:r>
      <w:bookmarkEnd w:id="7"/>
      <w:r w:rsidRPr="00535274">
        <w:rPr>
          <w:rFonts w:asciiTheme="minorHAnsi" w:hAnsiTheme="minorHAnsi" w:cstheme="minorHAnsi"/>
        </w:rPr>
        <w:t xml:space="preserve">(IEQ) that are acceptable and risk-free for the </w:t>
      </w:r>
      <w:r w:rsidR="0022613D">
        <w:rPr>
          <w:rFonts w:asciiTheme="minorHAnsi" w:hAnsiTheme="minorHAnsi" w:cstheme="minorHAnsi"/>
        </w:rPr>
        <w:t>inhabitants</w:t>
      </w:r>
      <w:r w:rsidRPr="00535274">
        <w:rPr>
          <w:rFonts w:asciiTheme="minorHAnsi" w:hAnsiTheme="minorHAnsi" w:cstheme="minorHAnsi"/>
        </w:rPr>
        <w:t xml:space="preserve">. </w:t>
      </w:r>
      <w:bookmarkStart w:id="8" w:name="_Hlk139705988"/>
      <w:bookmarkStart w:id="9" w:name="_Hlk139708154"/>
      <w:r w:rsidR="001D5B92" w:rsidRPr="00535274">
        <w:rPr>
          <w:rFonts w:asciiTheme="minorHAnsi" w:hAnsiTheme="minorHAnsi" w:cstheme="minorHAnsi"/>
        </w:rPr>
        <w:t xml:space="preserve">Studies </w:t>
      </w:r>
      <w:r w:rsidRPr="00535274">
        <w:rPr>
          <w:rFonts w:asciiTheme="minorHAnsi" w:hAnsiTheme="minorHAnsi" w:cstheme="minorHAnsi"/>
        </w:rPr>
        <w:t>conducted in offices and commercial buildings</w:t>
      </w:r>
      <w:r w:rsidR="00054984" w:rsidRPr="00535274">
        <w:rPr>
          <w:rFonts w:asciiTheme="minorHAnsi" w:hAnsiTheme="minorHAnsi" w:cstheme="minorHAnsi"/>
        </w:rPr>
        <w:t xml:space="preserve"> </w:t>
      </w:r>
      <w:r w:rsidR="00054984" w:rsidRPr="00535274">
        <w:rPr>
          <w:rFonts w:asciiTheme="minorHAnsi" w:hAnsiTheme="minorHAnsi" w:cstheme="minorHAnsi"/>
        </w:rPr>
        <w:fldChar w:fldCharType="begin">
          <w:fldData xml:space="preserve">PEVuZE5vdGU+PENpdGU+PEF1dGhvcj5BbHRvbW9udGU8L0F1dGhvcj48WWVhcj4yMDE5PC9ZZWFy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PEVuZE5vdGU+PENpdGU+PEF1dGhvcj5BbHRvbW9udGU8L0F1dGhvcj48WWVhcj4yMDE5PC9ZZWFy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054984" w:rsidRPr="00535274">
        <w:rPr>
          <w:rFonts w:asciiTheme="minorHAnsi" w:hAnsiTheme="minorHAnsi" w:cstheme="minorHAnsi"/>
        </w:rPr>
      </w:r>
      <w:r w:rsidR="00054984" w:rsidRPr="00535274">
        <w:rPr>
          <w:rFonts w:asciiTheme="minorHAnsi" w:hAnsiTheme="minorHAnsi" w:cstheme="minorHAnsi"/>
        </w:rPr>
        <w:fldChar w:fldCharType="separate"/>
      </w:r>
      <w:r w:rsidR="001F50A9">
        <w:rPr>
          <w:rFonts w:asciiTheme="minorHAnsi" w:hAnsiTheme="minorHAnsi" w:cstheme="minorHAnsi"/>
          <w:noProof/>
        </w:rPr>
        <w:t>[2, 3]</w:t>
      </w:r>
      <w:r w:rsidR="00054984" w:rsidRPr="00535274">
        <w:rPr>
          <w:rFonts w:asciiTheme="minorHAnsi" w:hAnsiTheme="minorHAnsi" w:cstheme="minorHAnsi"/>
        </w:rPr>
        <w:fldChar w:fldCharType="end"/>
      </w:r>
      <w:r w:rsidRPr="00535274">
        <w:rPr>
          <w:rFonts w:asciiTheme="minorHAnsi" w:hAnsiTheme="minorHAnsi" w:cstheme="minorHAnsi"/>
        </w:rPr>
        <w:t xml:space="preserve">, </w:t>
      </w:r>
      <w:r w:rsidR="00054984" w:rsidRPr="00535274">
        <w:rPr>
          <w:rFonts w:asciiTheme="minorHAnsi" w:hAnsiTheme="minorHAnsi" w:cstheme="minorHAnsi"/>
        </w:rPr>
        <w:t>as well as in residences</w:t>
      </w:r>
      <w:r w:rsidR="00160625" w:rsidRPr="00535274">
        <w:rPr>
          <w:rFonts w:asciiTheme="minorHAnsi" w:hAnsiTheme="minorHAnsi" w:cstheme="minorHAnsi"/>
        </w:rPr>
        <w:t xml:space="preserve"> </w:t>
      </w:r>
      <w:r w:rsidR="00D0586A" w:rsidRPr="00535274">
        <w:rPr>
          <w:rFonts w:asciiTheme="minorHAnsi" w:hAnsiTheme="minorHAnsi" w:cstheme="minorHAnsi"/>
        </w:rPr>
        <w:fldChar w:fldCharType="begin">
          <w:fldData xml:space="preserve">PEVuZE5vdGU+PENpdGU+PEF1dGhvcj5EYXJ0ZXZlbGxlPC9BdXRob3I+PFllYXI+MjAyMTwvWWVh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=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PEVuZE5vdGU+PENpdGU+PEF1dGhvcj5EYXJ0ZXZlbGxlPC9BdXRob3I+PFllYXI+MjAyMTwvWWVh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=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D0586A" w:rsidRPr="00535274">
        <w:rPr>
          <w:rFonts w:asciiTheme="minorHAnsi" w:hAnsiTheme="minorHAnsi" w:cstheme="minorHAnsi"/>
        </w:rPr>
      </w:r>
      <w:r w:rsidR="00D0586A" w:rsidRPr="00535274">
        <w:rPr>
          <w:rFonts w:asciiTheme="minorHAnsi" w:hAnsiTheme="minorHAnsi" w:cstheme="minorHAnsi"/>
        </w:rPr>
        <w:fldChar w:fldCharType="separate"/>
      </w:r>
      <w:r w:rsidR="001F50A9">
        <w:rPr>
          <w:rFonts w:asciiTheme="minorHAnsi" w:hAnsiTheme="minorHAnsi" w:cstheme="minorHAnsi"/>
          <w:noProof/>
        </w:rPr>
        <w:t>[4, 5]</w:t>
      </w:r>
      <w:r w:rsidR="00D0586A" w:rsidRPr="00535274">
        <w:rPr>
          <w:rFonts w:asciiTheme="minorHAnsi" w:hAnsiTheme="minorHAnsi" w:cstheme="minorHAnsi"/>
        </w:rPr>
        <w:fldChar w:fldCharType="end"/>
      </w:r>
      <w:r w:rsidR="00160625" w:rsidRPr="00535274">
        <w:rPr>
          <w:rFonts w:asciiTheme="minorHAnsi" w:hAnsiTheme="minorHAnsi" w:cstheme="minorHAnsi"/>
        </w:rPr>
        <w:t xml:space="preserve">, schools </w:t>
      </w:r>
      <w:r w:rsidR="00D0586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&lt;EndNote&gt;&lt;Cite&gt;&lt;Author&gt;Sadick&lt;/Author&gt;&lt;Year&gt;2017&lt;/Year&gt;&lt;RecNum&gt;6&lt;/RecNum&gt;&lt;DisplayText&gt;[6, 7]&lt;/DisplayText&gt;&lt;record&gt;&lt;rec-number&gt;6&lt;/rec-number&gt;&lt;foreign-keys&gt;&lt;key app="EN" db-id="v00vtdsx2wtw09eftdkx5vx29xfwf50r25fe" timestamp="1703006607"&gt;6&lt;/key&gt;&lt;/foreign-keys&gt;&lt;ref-type name="Journal Article"&gt;17&lt;/ref-type&gt;&lt;contributors&gt;&lt;authors&gt;&lt;author&gt;Sadick, Abdul-Manan&lt;/author&gt;&lt;author&gt;Issa, Mohamed H.&lt;/author&gt;&lt;/authors&gt;&lt;/contributors&gt;&lt;titles&gt;&lt;title&gt;Occupants&amp;apos; indoor environmental quality satisfaction factors as measures of school teachers&amp;apos; well-being&lt;/title&gt;&lt;secondary-title&gt;Building and Environment&lt;/secondary-title&gt;&lt;/titles&gt;&lt;periodical&gt;&lt;full-title&gt;Building and Environment&lt;/full-title&gt;&lt;/periodical&gt;&lt;pages&gt;99-109&lt;/pages&gt;&lt;volume&gt;119&lt;/volume&gt;&lt;section&gt;99&lt;/section&gt;&lt;dates&gt;&lt;year&gt;2017&lt;/year&gt;&lt;/dates&gt;&lt;isbn&gt;03601323&lt;/isbn&gt;&lt;urls&gt;&lt;/urls&gt;&lt;electronic-resource-num&gt;10.1016/j.buildenv.2017.03.045&lt;/electronic-resource-num&gt;&lt;/record&gt;&lt;/Cite&gt;&lt;Cite&gt;&lt;Author&gt;Bluyssen&lt;/Author&gt;&lt;Year&gt;2023&lt;/Year&gt;&lt;RecNum&gt;7&lt;/RecNum&gt;&lt;record&gt;&lt;rec-number&gt;7&lt;/rec-number&gt;&lt;foreign-keys&gt;&lt;key app="EN" db-id="v00vtdsx2wtw09eftdkx5vx29xfwf50r25fe" timestamp="1703006607"&gt;7&lt;/key&gt;&lt;/foreign-keys&gt;&lt;ref-type name="Journal Article"&gt;17&lt;/ref-type&gt;&lt;contributors&gt;&lt;authors&gt;&lt;author&gt;Bluyssen, Philomena M.&lt;/author&gt;&lt;author&gt;Zhang, Dadi&lt;/author&gt;&lt;author&gt;Ortiz, Marco&lt;/author&gt;&lt;/authors&gt;&lt;/contributors&gt;&lt;titles&gt;&lt;title&gt;Associations between self-reported IEQ stressors of students&amp;apos; homes and self-reported rhinitis, stuffy nose, migraine and headache in student profiles&lt;/title&gt;&lt;secondary-title&gt;Building and Environment&lt;/secondary-title&gt;&lt;/titles&gt;&lt;periodical&gt;&lt;full-title&gt;Building and Environment&lt;/full-title&gt;&lt;/periodical&gt;&lt;volume&gt;228&lt;/volume&gt;&lt;section&gt;109903&lt;/section&gt;&lt;dates&gt;&lt;year&gt;2023&lt;/year&gt;&lt;/dates&gt;&lt;isbn&gt;03601323&lt;/isbn&gt;&lt;urls&gt;&lt;/urls&gt;&lt;electronic-resource-num&gt;10.1016/j.buildenv.2022.109903&lt;/electronic-resource-num&gt;&lt;/record&gt;&lt;/Cite&gt;&lt;/EndNote&gt;</w:instrText>
      </w:r>
      <w:r w:rsidR="00D0586A" w:rsidRPr="00535274">
        <w:rPr>
          <w:rFonts w:asciiTheme="minorHAnsi" w:hAnsiTheme="minorHAnsi" w:cstheme="minorHAnsi"/>
        </w:rPr>
        <w:fldChar w:fldCharType="separate"/>
      </w:r>
      <w:r w:rsidR="001F50A9">
        <w:rPr>
          <w:rFonts w:asciiTheme="minorHAnsi" w:hAnsiTheme="minorHAnsi" w:cstheme="minorHAnsi"/>
          <w:noProof/>
        </w:rPr>
        <w:t>[6, 7]</w:t>
      </w:r>
      <w:r w:rsidR="00D0586A" w:rsidRPr="00535274">
        <w:rPr>
          <w:rFonts w:asciiTheme="minorHAnsi" w:hAnsiTheme="minorHAnsi" w:cstheme="minorHAnsi"/>
        </w:rPr>
        <w:fldChar w:fldCharType="end"/>
      </w:r>
      <w:r w:rsidR="001D5B92" w:rsidRPr="00535274">
        <w:rPr>
          <w:rFonts w:asciiTheme="minorHAnsi" w:hAnsiTheme="minorHAnsi" w:cstheme="minorHAnsi"/>
        </w:rPr>
        <w:t xml:space="preserve">, sport facilities </w:t>
      </w:r>
      <w:r w:rsidR="00D0586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&lt;EndNote&gt;&lt;Cite&gt;&lt;Author&gt;Zhang&lt;/Author&gt;&lt;Year&gt;2022&lt;/Year&gt;&lt;RecNum&gt;8&lt;/RecNum&gt;&lt;DisplayText&gt;[8]&lt;/DisplayText&gt;&lt;record&gt;&lt;rec-number&gt;8&lt;/rec-number&gt;&lt;foreign-keys&gt;&lt;key app="EN" db-id="v00vtdsx2wtw09eftdkx5vx29xfwf50r25fe" timestamp="1703006607"&gt;8&lt;/key&gt;&lt;/foreign-keys&gt;&lt;ref-type name="Journal Article"&gt;17&lt;/ref-type&gt;&lt;contributors&gt;&lt;authors&gt;&lt;author&gt;Zhang, Dadi&lt;/author&gt;&lt;author&gt;Ortiz, Marco A.&lt;/author&gt;&lt;author&gt;Bluyssen, Philomena M.&lt;/author&gt;&lt;/authors&gt;&lt;/contributors&gt;&lt;titles&gt;&lt;title&gt;A review on indoor environmental quality in sports facilities: Indoor air quality and ventilation during a pandemic&lt;/title&gt;&lt;secondary-title&gt;Indoor and Built Environment&lt;/secondary-title&gt;&lt;/titles&gt;&lt;periodical&gt;&lt;full-title&gt;Indoor and Built Environment&lt;/full-title&gt;&lt;/periodical&gt;&lt;pages&gt;831-851&lt;/pages&gt;&lt;volume&gt;32&lt;/volume&gt;&lt;number&gt;5&lt;/number&gt;&lt;section&gt;831&lt;/section&gt;&lt;dates&gt;&lt;year&gt;2022&lt;/year&gt;&lt;/dates&gt;&lt;isbn&gt;1420-326X&amp;#xD;1423-0070&lt;/isbn&gt;&lt;urls&gt;&lt;/urls&gt;&lt;electronic-resource-num&gt;10.1177/1420326x221145862&lt;/electronic-resource-num&gt;&lt;/record&gt;&lt;/Cite&gt;&lt;/EndNote&gt;</w:instrText>
      </w:r>
      <w:r w:rsidR="00D0586A" w:rsidRPr="00535274">
        <w:rPr>
          <w:rFonts w:asciiTheme="minorHAnsi" w:hAnsiTheme="minorHAnsi" w:cstheme="minorHAnsi"/>
        </w:rPr>
        <w:fldChar w:fldCharType="separate"/>
      </w:r>
      <w:r w:rsidR="001F50A9">
        <w:rPr>
          <w:rFonts w:asciiTheme="minorHAnsi" w:hAnsiTheme="minorHAnsi" w:cstheme="minorHAnsi"/>
          <w:noProof/>
        </w:rPr>
        <w:t>[8]</w:t>
      </w:r>
      <w:r w:rsidR="00D0586A" w:rsidRPr="00535274">
        <w:rPr>
          <w:rFonts w:asciiTheme="minorHAnsi" w:hAnsiTheme="minorHAnsi" w:cstheme="minorHAnsi"/>
        </w:rPr>
        <w:fldChar w:fldCharType="end"/>
      </w:r>
      <w:r w:rsidR="001D5B92" w:rsidRPr="00535274">
        <w:rPr>
          <w:rFonts w:asciiTheme="minorHAnsi" w:hAnsiTheme="minorHAnsi" w:cstheme="minorHAnsi"/>
        </w:rPr>
        <w:t xml:space="preserve"> </w:t>
      </w:r>
      <w:r w:rsidR="00160625" w:rsidRPr="00535274">
        <w:rPr>
          <w:rFonts w:asciiTheme="minorHAnsi" w:hAnsiTheme="minorHAnsi" w:cstheme="minorHAnsi"/>
        </w:rPr>
        <w:t xml:space="preserve">and </w:t>
      </w:r>
      <w:r w:rsidR="00E16568" w:rsidRPr="00535274">
        <w:rPr>
          <w:rFonts w:asciiTheme="minorHAnsi" w:hAnsiTheme="minorHAnsi" w:cstheme="minorHAnsi"/>
        </w:rPr>
        <w:t>care</w:t>
      </w:r>
      <w:r w:rsidR="00160625" w:rsidRPr="00535274">
        <w:rPr>
          <w:rFonts w:asciiTheme="minorHAnsi" w:hAnsiTheme="minorHAnsi" w:cstheme="minorHAnsi"/>
        </w:rPr>
        <w:t xml:space="preserve"> homes </w:t>
      </w:r>
      <w:r w:rsidR="0035039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&lt;EndNote&gt;&lt;Cite&gt;&lt;Author&gt;Yi&lt;/Author&gt;&lt;Year&gt;2022&lt;/Year&gt;&lt;RecNum&gt;9&lt;/RecNum&gt;&lt;DisplayText&gt;[9]&lt;/DisplayText&gt;&lt;record&gt;&lt;rec-number&gt;9&lt;/rec-number&gt;&lt;foreign-keys&gt;&lt;key app="EN" db-id="v00vtdsx2wtw09eftdkx5vx29xfwf50r25fe" timestamp="1703006607"&gt;9&lt;/key&gt;&lt;/foreign-keys&gt;&lt;ref-type name="Journal Article"&gt;17&lt;/ref-type&gt;&lt;contributors&gt;&lt;authors&gt;&lt;author&gt;Yi, Choo yoon&lt;/author&gt;&lt;author&gt;Childs, Charmaine&lt;/author&gt;&lt;author&gt;Peng, Chengzhi&lt;/author&gt;&lt;author&gt;Robinson, Darren&lt;/author&gt;&lt;/authors&gt;&lt;/contributors&gt;&lt;titles&gt;&lt;title&gt;Thermal comfort modelling of older people living in care homes: An evaluation of heat balance, adaptive comfort, and thermographic methods&lt;/title&gt;&lt;secondary-title&gt;Building and Environment&lt;/secondary-title&gt;&lt;/titles&gt;&lt;periodical&gt;&lt;full-title&gt;Building and Environment&lt;/full-title&gt;&lt;/periodical&gt;&lt;volume&gt;207&lt;/volume&gt;&lt;section&gt;108550&lt;/section&gt;&lt;dates&gt;&lt;year&gt;2022&lt;/year&gt;&lt;/dates&gt;&lt;isbn&gt;03601323&lt;/isbn&gt;&lt;urls&gt;&lt;/urls&gt;&lt;electronic-resource-num&gt;10.1016/j.buildenv.2021.108550&lt;/electronic-resource-num&gt;&lt;/record&gt;&lt;/Cite&gt;&lt;/EndNote&gt;</w:instrText>
      </w:r>
      <w:r w:rsidR="00350397" w:rsidRPr="00535274">
        <w:rPr>
          <w:rFonts w:asciiTheme="minorHAnsi" w:hAnsiTheme="minorHAnsi" w:cstheme="minorHAnsi"/>
        </w:rPr>
        <w:fldChar w:fldCharType="separate"/>
      </w:r>
      <w:r w:rsidR="001F50A9">
        <w:rPr>
          <w:rFonts w:asciiTheme="minorHAnsi" w:hAnsiTheme="minorHAnsi" w:cstheme="minorHAnsi"/>
          <w:noProof/>
        </w:rPr>
        <w:t>[9]</w:t>
      </w:r>
      <w:r w:rsidR="00350397" w:rsidRPr="00535274">
        <w:rPr>
          <w:rFonts w:asciiTheme="minorHAnsi" w:hAnsiTheme="minorHAnsi" w:cstheme="minorHAnsi"/>
        </w:rPr>
        <w:fldChar w:fldCharType="end"/>
      </w:r>
      <w:r w:rsidR="00160625" w:rsidRPr="00535274">
        <w:rPr>
          <w:rFonts w:asciiTheme="minorHAnsi" w:hAnsiTheme="minorHAnsi" w:cstheme="minorHAnsi"/>
        </w:rPr>
        <w:t xml:space="preserve">, among other </w:t>
      </w:r>
      <w:r w:rsidR="009F166A" w:rsidRPr="00535274">
        <w:rPr>
          <w:rFonts w:asciiTheme="minorHAnsi" w:hAnsiTheme="minorHAnsi" w:cstheme="minorHAnsi"/>
        </w:rPr>
        <w:t xml:space="preserve">building </w:t>
      </w:r>
      <w:r w:rsidR="00160625" w:rsidRPr="00535274">
        <w:rPr>
          <w:rFonts w:asciiTheme="minorHAnsi" w:hAnsiTheme="minorHAnsi" w:cstheme="minorHAnsi"/>
        </w:rPr>
        <w:t xml:space="preserve">programmes, </w:t>
      </w:r>
      <w:bookmarkEnd w:id="8"/>
      <w:bookmarkEnd w:id="9"/>
      <w:r w:rsidRPr="00535274">
        <w:rPr>
          <w:rFonts w:asciiTheme="minorHAnsi" w:hAnsiTheme="minorHAnsi" w:cstheme="minorHAnsi"/>
        </w:rPr>
        <w:t xml:space="preserve">however, reveal that occupants are seldom consistently satisfied with the conditions they are exposed to. Thereby, many standard-compliant buildings are prone to indoor environmental concerns (e.g., poor lighting and ventilation, dampness, high pollutant concentrations, etc.) that can </w:t>
      </w:r>
      <w:r w:rsidR="001C01A6" w:rsidRPr="00535274">
        <w:rPr>
          <w:rFonts w:asciiTheme="minorHAnsi" w:hAnsiTheme="minorHAnsi" w:cstheme="minorHAnsi"/>
        </w:rPr>
        <w:t>be detrimental to</w:t>
      </w:r>
      <w:r w:rsidRPr="00535274">
        <w:rPr>
          <w:rFonts w:asciiTheme="minorHAnsi" w:hAnsiTheme="minorHAnsi" w:cstheme="minorHAnsi"/>
        </w:rPr>
        <w:t xml:space="preserve"> occupants’ comfort, satisfaction, health</w:t>
      </w:r>
      <w:r w:rsidR="00EF10BB" w:rsidRPr="00535274">
        <w:rPr>
          <w:rFonts w:asciiTheme="minorHAnsi" w:hAnsiTheme="minorHAnsi" w:cstheme="minorHAnsi"/>
        </w:rPr>
        <w:t>,</w:t>
      </w:r>
      <w:r w:rsidRPr="00535274">
        <w:rPr>
          <w:rFonts w:asciiTheme="minorHAnsi" w:hAnsiTheme="minorHAnsi" w:cstheme="minorHAnsi"/>
        </w:rPr>
        <w:t xml:space="preserve"> and well-being, wh</w:t>
      </w:r>
      <w:r w:rsidR="00EF10BB" w:rsidRPr="00535274">
        <w:rPr>
          <w:rFonts w:asciiTheme="minorHAnsi" w:hAnsiTheme="minorHAnsi" w:cstheme="minorHAnsi"/>
        </w:rPr>
        <w:t xml:space="preserve">ose responses might </w:t>
      </w:r>
      <w:r w:rsidRPr="00535274">
        <w:rPr>
          <w:rFonts w:asciiTheme="minorHAnsi" w:hAnsiTheme="minorHAnsi" w:cstheme="minorHAnsi"/>
        </w:rPr>
        <w:t xml:space="preserve">ultimately impair energy performance </w:t>
      </w:r>
      <w:r w:rsidR="009F150E" w:rsidRPr="00535274">
        <w:rPr>
          <w:rFonts w:asciiTheme="minorHAnsi" w:hAnsiTheme="minorHAnsi" w:cstheme="minorHAnsi"/>
        </w:rPr>
        <w:fldChar w:fldCharType="begin">
          <w:fldData xml:space="preserve">PEVuZE5vdGU+PENpdGU+PEF1dGhvcj5CcmFtYmlsbGE8L0F1dGhvcj48WWVhcj4yMDIwPC9ZZWFy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PEVuZE5vdGU+PENpdGU+PEF1dGhvcj5CcmFtYmlsbGE8L0F1dGhvcj48WWVhcj4yMDIwPC9ZZWFy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9F150E" w:rsidRPr="00535274">
        <w:rPr>
          <w:rFonts w:asciiTheme="minorHAnsi" w:hAnsiTheme="minorHAnsi" w:cstheme="minorHAnsi"/>
        </w:rPr>
      </w:r>
      <w:r w:rsidR="009F150E" w:rsidRPr="00535274">
        <w:rPr>
          <w:rFonts w:asciiTheme="minorHAnsi" w:hAnsiTheme="minorHAnsi" w:cstheme="minorHAnsi"/>
        </w:rPr>
        <w:fldChar w:fldCharType="separate"/>
      </w:r>
      <w:r w:rsidR="001F50A9">
        <w:rPr>
          <w:rFonts w:asciiTheme="minorHAnsi" w:hAnsiTheme="minorHAnsi" w:cstheme="minorHAnsi"/>
          <w:noProof/>
        </w:rPr>
        <w:t>[10, 11]</w:t>
      </w:r>
      <w:r w:rsidR="009F150E" w:rsidRPr="00535274">
        <w:rPr>
          <w:rFonts w:asciiTheme="minorHAnsi" w:hAnsiTheme="minorHAnsi" w:cstheme="minorHAnsi"/>
        </w:rPr>
        <w:fldChar w:fldCharType="end"/>
      </w:r>
      <w:r w:rsidRPr="00535274">
        <w:rPr>
          <w:rFonts w:asciiTheme="minorHAnsi" w:hAnsiTheme="minorHAnsi" w:cstheme="minorHAnsi"/>
        </w:rPr>
        <w:t xml:space="preserve">. </w:t>
      </w:r>
      <w:r w:rsidR="00EF10BB" w:rsidRPr="00535274">
        <w:rPr>
          <w:rFonts w:asciiTheme="minorHAnsi" w:hAnsiTheme="minorHAnsi" w:cstheme="minorHAnsi"/>
        </w:rPr>
        <w:t>In fact, t</w:t>
      </w:r>
      <w:r w:rsidRPr="00535274">
        <w:rPr>
          <w:rFonts w:asciiTheme="minorHAnsi" w:hAnsiTheme="minorHAnsi" w:cstheme="minorHAnsi"/>
        </w:rPr>
        <w:t xml:space="preserve">o acquire or restore their </w:t>
      </w:r>
      <w:r w:rsidR="00EF10BB" w:rsidRPr="00535274">
        <w:rPr>
          <w:rFonts w:asciiTheme="minorHAnsi" w:hAnsiTheme="minorHAnsi" w:cstheme="minorHAnsi"/>
        </w:rPr>
        <w:t>feelings of contentment</w:t>
      </w:r>
      <w:r w:rsidRPr="00535274">
        <w:rPr>
          <w:rFonts w:asciiTheme="minorHAnsi" w:hAnsiTheme="minorHAnsi" w:cstheme="minorHAnsi"/>
        </w:rPr>
        <w:t xml:space="preserve"> with the indoor environment – and sustain perceptions of wellness, safety</w:t>
      </w:r>
      <w:r w:rsidR="007455F8" w:rsidRPr="00535274">
        <w:rPr>
          <w:rFonts w:asciiTheme="minorHAnsi" w:hAnsiTheme="minorHAnsi" w:cstheme="minorHAnsi"/>
        </w:rPr>
        <w:t>,</w:t>
      </w:r>
      <w:r w:rsidRPr="00535274">
        <w:rPr>
          <w:rFonts w:asciiTheme="minorHAnsi" w:hAnsiTheme="minorHAnsi" w:cstheme="minorHAnsi"/>
        </w:rPr>
        <w:t xml:space="preserve"> and security – occupants continuously exercise actions and controls on environmental systems (e.g., thermostat</w:t>
      </w:r>
      <w:r w:rsidR="00EF10BB" w:rsidRPr="00535274">
        <w:rPr>
          <w:rFonts w:asciiTheme="minorHAnsi" w:hAnsiTheme="minorHAnsi" w:cstheme="minorHAnsi"/>
        </w:rPr>
        <w:t>s</w:t>
      </w:r>
      <w:r w:rsidRPr="00535274">
        <w:rPr>
          <w:rFonts w:asciiTheme="minorHAnsi" w:hAnsiTheme="minorHAnsi" w:cstheme="minorHAnsi"/>
        </w:rPr>
        <w:t>, windows, lights</w:t>
      </w:r>
      <w:r w:rsidR="009F166A" w:rsidRPr="00535274">
        <w:rPr>
          <w:rFonts w:asciiTheme="minorHAnsi" w:hAnsiTheme="minorHAnsi" w:cstheme="minorHAnsi"/>
        </w:rPr>
        <w:t>, etc.</w:t>
      </w:r>
      <w:r w:rsidRPr="00535274">
        <w:rPr>
          <w:rFonts w:asciiTheme="minorHAnsi" w:hAnsiTheme="minorHAnsi" w:cstheme="minorHAnsi"/>
        </w:rPr>
        <w:t xml:space="preserve">) that have significant influence on energy </w:t>
      </w:r>
      <w:r w:rsidR="00EF10BB" w:rsidRPr="00535274">
        <w:rPr>
          <w:rFonts w:asciiTheme="minorHAnsi" w:hAnsiTheme="minorHAnsi" w:cstheme="minorHAnsi"/>
        </w:rPr>
        <w:t xml:space="preserve">demands </w:t>
      </w:r>
      <w:r w:rsidR="009F150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&lt;EndNote&gt;&lt;Cite&gt;&lt;Author&gt;Humphreys&lt;/Author&gt;&lt;Year&gt;1998&lt;/Year&gt;&lt;RecNum&gt;12&lt;/RecNum&gt;&lt;DisplayText&gt;[12]&lt;/DisplayText&gt;&lt;record&gt;&lt;rec-number&gt;12&lt;/rec-number&gt;&lt;foreign-keys&gt;&lt;key app="EN" db-id="v00vtdsx2wtw09eftdkx5vx29xfwf50r25fe" timestamp="1703006607"&gt;12&lt;/key&gt;&lt;/foreign-keys&gt;&lt;ref-type name="Journal Article"&gt;17&lt;/ref-type&gt;&lt;contributors&gt;&lt;authors&gt;&lt;author&gt;Humphreys, M.&lt;/author&gt;&lt;author&gt;Nicol, J.&lt;/author&gt;&lt;/authors&gt;&lt;/contributors&gt;&lt;titles&gt;&lt;title&gt;Understanding the adaptive approach to thermal comfort&lt;/title&gt;&lt;secondary-title&gt;ASHRAE Transactions&lt;/secondary-title&gt;&lt;/titles&gt;&lt;periodical&gt;&lt;full-title&gt;ASHRAE Transactions&lt;/full-title&gt;&lt;/periodical&gt;&lt;pages&gt;991-1004&lt;/pages&gt;&lt;volume&gt;104&lt;/volume&gt;&lt;number&gt;1&lt;/number&gt;&lt;dates&gt;&lt;year&gt;1998&lt;/year&gt;&lt;/dates&gt;&lt;urls&gt;&lt;/urls&gt;&lt;/record&gt;&lt;/Cite&gt;&lt;/EndNote&gt;</w:instrText>
      </w:r>
      <w:r w:rsidR="009F150E" w:rsidRPr="00535274">
        <w:rPr>
          <w:rFonts w:asciiTheme="minorHAnsi" w:hAnsiTheme="minorHAnsi" w:cstheme="minorHAnsi"/>
        </w:rPr>
        <w:fldChar w:fldCharType="separate"/>
      </w:r>
      <w:r w:rsidR="001F50A9">
        <w:rPr>
          <w:rFonts w:asciiTheme="minorHAnsi" w:hAnsiTheme="minorHAnsi" w:cstheme="minorHAnsi"/>
          <w:noProof/>
        </w:rPr>
        <w:t>[12]</w:t>
      </w:r>
      <w:r w:rsidR="009F150E" w:rsidRPr="00535274">
        <w:rPr>
          <w:rFonts w:asciiTheme="minorHAnsi" w:hAnsiTheme="minorHAnsi" w:cstheme="minorHAnsi"/>
        </w:rPr>
        <w:fldChar w:fldCharType="end"/>
      </w:r>
      <w:r w:rsidRPr="00535274">
        <w:rPr>
          <w:rFonts w:asciiTheme="minorHAnsi" w:hAnsiTheme="minorHAnsi" w:cstheme="minorHAnsi"/>
        </w:rPr>
        <w:t xml:space="preserve">. Yet, it has been suggested that one of the likely causes of the gap </w:t>
      </w:r>
      <w:r w:rsidR="0022613D">
        <w:rPr>
          <w:rFonts w:asciiTheme="minorHAnsi" w:hAnsiTheme="minorHAnsi" w:cstheme="minorHAnsi"/>
        </w:rPr>
        <w:t xml:space="preserve">that is </w:t>
      </w:r>
      <w:r w:rsidRPr="00535274">
        <w:rPr>
          <w:rFonts w:asciiTheme="minorHAnsi" w:hAnsiTheme="minorHAnsi" w:cstheme="minorHAnsi"/>
        </w:rPr>
        <w:t xml:space="preserve">often detected between predicted building energy use (at the </w:t>
      </w:r>
      <w:r w:rsidRPr="00535274">
        <w:rPr>
          <w:rFonts w:asciiTheme="minorHAnsi" w:hAnsiTheme="minorHAnsi" w:cstheme="minorHAnsi"/>
          <w:i/>
          <w:iCs/>
        </w:rPr>
        <w:t>design</w:t>
      </w:r>
      <w:r w:rsidRPr="00535274">
        <w:rPr>
          <w:rFonts w:asciiTheme="minorHAnsi" w:hAnsiTheme="minorHAnsi" w:cstheme="minorHAnsi"/>
        </w:rPr>
        <w:t xml:space="preserve"> stage) and measured performance (at the </w:t>
      </w:r>
      <w:r w:rsidRPr="00535274">
        <w:rPr>
          <w:rFonts w:asciiTheme="minorHAnsi" w:hAnsiTheme="minorHAnsi" w:cstheme="minorHAnsi"/>
          <w:i/>
          <w:iCs/>
        </w:rPr>
        <w:t>operation</w:t>
      </w:r>
      <w:r w:rsidRPr="00535274">
        <w:rPr>
          <w:rFonts w:asciiTheme="minorHAnsi" w:hAnsiTheme="minorHAnsi" w:cstheme="minorHAnsi"/>
        </w:rPr>
        <w:t xml:space="preserve"> stage) is related to our still incomplete capacity to model the complex processes that drive occupants’ behaviours in response to changes in environmental stimuli </w:t>
      </w:r>
      <w:r w:rsidR="001F13E9" w:rsidRPr="00535274">
        <w:rPr>
          <w:rFonts w:asciiTheme="minorHAnsi" w:hAnsiTheme="minorHAnsi" w:cstheme="minorHAnsi"/>
        </w:rPr>
        <w:fldChar w:fldCharType="begin">
          <w:fldData xml:space="preserve">PEVuZE5vdGU+PENpdGU+PEF1dGhvcj5kZSBXaWxkZTwvQXV0aG9yPjxZZWFyPjIwMTQ8L1llYXI+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PEVuZE5vdGU+PENpdGU+PEF1dGhvcj5kZSBXaWxkZTwvQXV0aG9yPjxZZWFyPjIwMTQ8L1llYXI+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1F13E9" w:rsidRPr="00535274">
        <w:rPr>
          <w:rFonts w:asciiTheme="minorHAnsi" w:hAnsiTheme="minorHAnsi" w:cstheme="minorHAnsi"/>
        </w:rPr>
      </w:r>
      <w:r w:rsidR="001F13E9" w:rsidRPr="00535274">
        <w:rPr>
          <w:rFonts w:asciiTheme="minorHAnsi" w:hAnsiTheme="minorHAnsi" w:cstheme="minorHAnsi"/>
        </w:rPr>
        <w:fldChar w:fldCharType="separate"/>
      </w:r>
      <w:r w:rsidR="001F50A9">
        <w:rPr>
          <w:rFonts w:asciiTheme="minorHAnsi" w:hAnsiTheme="minorHAnsi" w:cstheme="minorHAnsi"/>
          <w:noProof/>
        </w:rPr>
        <w:t>[13-15]</w:t>
      </w:r>
      <w:r w:rsidR="001F13E9" w:rsidRPr="00535274">
        <w:rPr>
          <w:rFonts w:asciiTheme="minorHAnsi" w:hAnsiTheme="minorHAnsi" w:cstheme="minorHAnsi"/>
        </w:rPr>
        <w:fldChar w:fldCharType="end"/>
      </w:r>
      <w:r w:rsidRPr="00535274">
        <w:rPr>
          <w:rFonts w:asciiTheme="minorHAnsi" w:hAnsiTheme="minorHAnsi" w:cstheme="minorHAnsi"/>
        </w:rPr>
        <w:t>. Addressing this gap may require considering the following hypotheses:</w:t>
      </w:r>
    </w:p>
    <w:p w14:paraId="7C9111AF" w14:textId="2A3F5F1C" w:rsidR="004563F6" w:rsidRPr="00535274" w:rsidRDefault="004563F6" w:rsidP="007C66A6">
      <w:pPr>
        <w:pStyle w:val="ListParagraph"/>
        <w:numPr>
          <w:ilvl w:val="0"/>
          <w:numId w:val="5"/>
        </w:numPr>
        <w:spacing w:line="480" w:lineRule="auto"/>
        <w:ind w:left="284" w:hanging="284"/>
        <w:jc w:val="both"/>
        <w:rPr>
          <w:rFonts w:asciiTheme="minorHAnsi" w:hAnsiTheme="minorHAnsi" w:cstheme="minorHAnsi"/>
        </w:rPr>
      </w:pPr>
      <w:r w:rsidRPr="00535274">
        <w:rPr>
          <w:rFonts w:asciiTheme="minorHAnsi" w:hAnsiTheme="minorHAnsi" w:cstheme="minorHAnsi"/>
        </w:rPr>
        <w:t xml:space="preserve">There could be significant discrepancies, temporally and spatially, among: </w:t>
      </w:r>
      <w:r w:rsidRPr="00535274">
        <w:rPr>
          <w:rFonts w:asciiTheme="minorHAnsi" w:hAnsiTheme="minorHAnsi" w:cstheme="minorHAnsi"/>
          <w:i/>
          <w:iCs/>
        </w:rPr>
        <w:t>a)</w:t>
      </w:r>
      <w:r w:rsidRPr="00535274">
        <w:rPr>
          <w:rFonts w:asciiTheme="minorHAnsi" w:hAnsiTheme="minorHAnsi" w:cstheme="minorHAnsi"/>
        </w:rPr>
        <w:t xml:space="preserve"> the design and operation strategies targeted at </w:t>
      </w:r>
      <w:r w:rsidRPr="00535274">
        <w:rPr>
          <w:rFonts w:asciiTheme="minorHAnsi" w:hAnsiTheme="minorHAnsi" w:cstheme="minorHAnsi"/>
          <w:i/>
          <w:iCs/>
        </w:rPr>
        <w:t>energy</w:t>
      </w:r>
      <w:r w:rsidRPr="00535274">
        <w:rPr>
          <w:rFonts w:asciiTheme="minorHAnsi" w:hAnsiTheme="minorHAnsi" w:cstheme="minorHAnsi"/>
        </w:rPr>
        <w:t xml:space="preserve"> conservation; </w:t>
      </w:r>
      <w:r w:rsidRPr="00535274">
        <w:rPr>
          <w:rFonts w:asciiTheme="minorHAnsi" w:hAnsiTheme="minorHAnsi" w:cstheme="minorHAnsi"/>
          <w:i/>
          <w:iCs/>
        </w:rPr>
        <w:t>b)</w:t>
      </w:r>
      <w:r w:rsidRPr="00535274">
        <w:rPr>
          <w:rFonts w:asciiTheme="minorHAnsi" w:hAnsiTheme="minorHAnsi" w:cstheme="minorHAnsi"/>
        </w:rPr>
        <w:t xml:space="preserve"> the conditions that people demand to perform their activities in a perceived (transient) state of </w:t>
      </w:r>
      <w:r w:rsidRPr="00535274">
        <w:rPr>
          <w:rFonts w:asciiTheme="minorHAnsi" w:hAnsiTheme="minorHAnsi" w:cstheme="minorHAnsi"/>
          <w:i/>
          <w:iCs/>
        </w:rPr>
        <w:t>comfort</w:t>
      </w:r>
      <w:r w:rsidRPr="00535274">
        <w:rPr>
          <w:rFonts w:asciiTheme="minorHAnsi" w:hAnsiTheme="minorHAnsi" w:cstheme="minorHAnsi"/>
        </w:rPr>
        <w:t xml:space="preserve">; </w:t>
      </w:r>
      <w:r w:rsidRPr="00535274">
        <w:rPr>
          <w:rFonts w:asciiTheme="minorHAnsi" w:hAnsiTheme="minorHAnsi" w:cstheme="minorHAnsi"/>
          <w:i/>
          <w:iCs/>
        </w:rPr>
        <w:t>c)</w:t>
      </w:r>
      <w:r w:rsidRPr="00535274">
        <w:rPr>
          <w:rFonts w:asciiTheme="minorHAnsi" w:hAnsiTheme="minorHAnsi" w:cstheme="minorHAnsi"/>
        </w:rPr>
        <w:t xml:space="preserve"> what contributes to </w:t>
      </w:r>
      <w:r w:rsidRPr="00535274">
        <w:rPr>
          <w:rFonts w:asciiTheme="minorHAnsi" w:hAnsiTheme="minorHAnsi" w:cstheme="minorHAnsi"/>
          <w:i/>
          <w:iCs/>
        </w:rPr>
        <w:t>satisfaction</w:t>
      </w:r>
      <w:r w:rsidR="00FB0551" w:rsidRPr="00535274">
        <w:rPr>
          <w:rFonts w:asciiTheme="minorHAnsi" w:hAnsiTheme="minorHAnsi" w:cstheme="minorHAnsi"/>
          <w:i/>
          <w:iCs/>
        </w:rPr>
        <w:t xml:space="preserve"> </w:t>
      </w:r>
      <w:r w:rsidR="00FB0551" w:rsidRPr="00535274">
        <w:rPr>
          <w:rFonts w:asciiTheme="minorHAnsi" w:hAnsiTheme="minorHAnsi" w:cstheme="minorHAnsi"/>
        </w:rPr>
        <w:t>with the indoor environment</w:t>
      </w:r>
      <w:r w:rsidRPr="00535274">
        <w:rPr>
          <w:rFonts w:asciiTheme="minorHAnsi" w:hAnsiTheme="minorHAnsi" w:cstheme="minorHAnsi"/>
        </w:rPr>
        <w:t xml:space="preserve">; </w:t>
      </w:r>
      <w:r w:rsidRPr="00535274">
        <w:rPr>
          <w:rFonts w:asciiTheme="minorHAnsi" w:hAnsiTheme="minorHAnsi" w:cstheme="minorHAnsi"/>
          <w:i/>
          <w:iCs/>
        </w:rPr>
        <w:t>d)</w:t>
      </w:r>
      <w:r w:rsidRPr="00535274">
        <w:rPr>
          <w:rFonts w:asciiTheme="minorHAnsi" w:hAnsiTheme="minorHAnsi" w:cstheme="minorHAnsi"/>
        </w:rPr>
        <w:t xml:space="preserve"> what occupants need to be </w:t>
      </w:r>
      <w:r w:rsidRPr="00535274">
        <w:rPr>
          <w:rFonts w:asciiTheme="minorHAnsi" w:hAnsiTheme="minorHAnsi" w:cstheme="minorHAnsi"/>
          <w:i/>
          <w:iCs/>
        </w:rPr>
        <w:t>healthy</w:t>
      </w:r>
      <w:r w:rsidRPr="00535274">
        <w:rPr>
          <w:rFonts w:asciiTheme="minorHAnsi" w:hAnsiTheme="minorHAnsi" w:cstheme="minorHAnsi"/>
        </w:rPr>
        <w:t xml:space="preserve"> and </w:t>
      </w:r>
      <w:r w:rsidRPr="00535274">
        <w:rPr>
          <w:rFonts w:asciiTheme="minorHAnsi" w:hAnsiTheme="minorHAnsi" w:cstheme="minorHAnsi"/>
          <w:i/>
          <w:iCs/>
        </w:rPr>
        <w:t>feel well</w:t>
      </w:r>
      <w:r w:rsidRPr="00535274">
        <w:rPr>
          <w:rFonts w:asciiTheme="minorHAnsi" w:hAnsiTheme="minorHAnsi" w:cstheme="minorHAnsi"/>
        </w:rPr>
        <w:t xml:space="preserve"> over time; </w:t>
      </w:r>
    </w:p>
    <w:p w14:paraId="64606846" w14:textId="5B9BA83D" w:rsidR="004563F6" w:rsidRPr="00535274" w:rsidRDefault="004563F6" w:rsidP="007C66A6">
      <w:pPr>
        <w:pStyle w:val="ListParagraph"/>
        <w:numPr>
          <w:ilvl w:val="0"/>
          <w:numId w:val="5"/>
        </w:numPr>
        <w:spacing w:line="480" w:lineRule="auto"/>
        <w:ind w:left="284" w:hanging="284"/>
        <w:jc w:val="both"/>
        <w:rPr>
          <w:rFonts w:asciiTheme="minorHAnsi" w:hAnsiTheme="minorHAnsi" w:cstheme="minorHAnsi"/>
        </w:rPr>
      </w:pPr>
      <w:r w:rsidRPr="00535274">
        <w:rPr>
          <w:rFonts w:asciiTheme="minorHAnsi" w:hAnsiTheme="minorHAnsi" w:cstheme="minorHAnsi"/>
        </w:rPr>
        <w:lastRenderedPageBreak/>
        <w:t xml:space="preserve">Various environmental stimuli may </w:t>
      </w:r>
      <w:r w:rsidRPr="00535274">
        <w:rPr>
          <w:rFonts w:asciiTheme="minorHAnsi" w:hAnsiTheme="minorHAnsi" w:cstheme="minorHAnsi"/>
          <w:i/>
          <w:iCs/>
        </w:rPr>
        <w:t>synergistically</w:t>
      </w:r>
      <w:r w:rsidRPr="00535274">
        <w:rPr>
          <w:rFonts w:asciiTheme="minorHAnsi" w:hAnsiTheme="minorHAnsi" w:cstheme="minorHAnsi"/>
        </w:rPr>
        <w:t xml:space="preserve"> </w:t>
      </w:r>
      <w:r w:rsidRPr="00535274">
        <w:rPr>
          <w:rFonts w:asciiTheme="minorHAnsi" w:hAnsiTheme="minorHAnsi" w:cstheme="minorHAnsi"/>
          <w:i/>
          <w:iCs/>
        </w:rPr>
        <w:t>interact</w:t>
      </w:r>
      <w:r w:rsidRPr="00535274">
        <w:rPr>
          <w:rFonts w:asciiTheme="minorHAnsi" w:hAnsiTheme="minorHAnsi" w:cstheme="minorHAnsi"/>
        </w:rPr>
        <w:t xml:space="preserve"> or </w:t>
      </w:r>
      <w:r w:rsidRPr="00535274">
        <w:rPr>
          <w:rFonts w:asciiTheme="minorHAnsi" w:hAnsiTheme="minorHAnsi" w:cstheme="minorHAnsi"/>
          <w:i/>
          <w:iCs/>
        </w:rPr>
        <w:t>antagonistically</w:t>
      </w:r>
      <w:r w:rsidRPr="00535274">
        <w:rPr>
          <w:rFonts w:asciiTheme="minorHAnsi" w:hAnsiTheme="minorHAnsi" w:cstheme="minorHAnsi"/>
        </w:rPr>
        <w:t xml:space="preserve"> </w:t>
      </w:r>
      <w:r w:rsidRPr="00535274">
        <w:rPr>
          <w:rFonts w:asciiTheme="minorHAnsi" w:hAnsiTheme="minorHAnsi" w:cstheme="minorHAnsi"/>
          <w:i/>
          <w:iCs/>
        </w:rPr>
        <w:t>compete</w:t>
      </w:r>
      <w:r w:rsidRPr="00535274">
        <w:rPr>
          <w:rFonts w:asciiTheme="minorHAnsi" w:hAnsiTheme="minorHAnsi" w:cstheme="minorHAnsi"/>
        </w:rPr>
        <w:t xml:space="preserve"> with each other, at different </w:t>
      </w:r>
      <w:proofErr w:type="spellStart"/>
      <w:r w:rsidRPr="00535274">
        <w:rPr>
          <w:rFonts w:asciiTheme="minorHAnsi" w:hAnsiTheme="minorHAnsi" w:cstheme="minorHAnsi"/>
        </w:rPr>
        <w:t>spatio</w:t>
      </w:r>
      <w:proofErr w:type="spellEnd"/>
      <w:r w:rsidRPr="00535274">
        <w:rPr>
          <w:rFonts w:asciiTheme="minorHAnsi" w:hAnsiTheme="minorHAnsi" w:cstheme="minorHAnsi"/>
        </w:rPr>
        <w:t>-temporal resolutions, to affect perceptions and outcomes of comfort, satisfaction, health</w:t>
      </w:r>
      <w:r w:rsidR="007455F8" w:rsidRPr="00535274">
        <w:rPr>
          <w:rFonts w:asciiTheme="minorHAnsi" w:hAnsiTheme="minorHAnsi" w:cstheme="minorHAnsi"/>
        </w:rPr>
        <w:t>,</w:t>
      </w:r>
      <w:r w:rsidRPr="00535274">
        <w:rPr>
          <w:rFonts w:asciiTheme="minorHAnsi" w:hAnsiTheme="minorHAnsi" w:cstheme="minorHAnsi"/>
        </w:rPr>
        <w:t xml:space="preserve"> and well-being, driving users’ responses and environmental controls </w:t>
      </w:r>
      <w:r w:rsidR="00AD19A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&lt;EndNote&gt;&lt;Cite&gt;&lt;Author&gt;Altomonte&lt;/Author&gt;&lt;Year&gt;2020&lt;/Year&gt;&lt;RecNum&gt;16&lt;/RecNum&gt;&lt;DisplayText&gt;[16]&lt;/DisplayText&gt;&lt;record&gt;&lt;rec-number&gt;16&lt;/rec-number&gt;&lt;foreign-keys&gt;&lt;key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&lt;/electronic-resource-num&gt;&lt;/record&gt;&lt;/Cite&gt;&lt;/EndNote&gt;</w:instrText>
      </w:r>
      <w:r w:rsidR="00AD19A4" w:rsidRPr="00535274">
        <w:rPr>
          <w:rFonts w:asciiTheme="minorHAnsi" w:hAnsiTheme="minorHAnsi" w:cstheme="minorHAnsi"/>
        </w:rPr>
        <w:fldChar w:fldCharType="separate"/>
      </w:r>
      <w:r w:rsidR="001F50A9">
        <w:rPr>
          <w:rFonts w:asciiTheme="minorHAnsi" w:hAnsiTheme="minorHAnsi" w:cstheme="minorHAnsi"/>
          <w:noProof/>
        </w:rPr>
        <w:t>[16]</w:t>
      </w:r>
      <w:r w:rsidR="00AD19A4" w:rsidRPr="00535274">
        <w:rPr>
          <w:rFonts w:asciiTheme="minorHAnsi" w:hAnsiTheme="minorHAnsi" w:cstheme="minorHAnsi"/>
        </w:rPr>
        <w:fldChar w:fldCharType="end"/>
      </w:r>
      <w:r w:rsidRPr="00535274">
        <w:rPr>
          <w:rFonts w:asciiTheme="minorHAnsi" w:hAnsiTheme="minorHAnsi" w:cstheme="minorHAnsi"/>
        </w:rPr>
        <w:t>.</w:t>
      </w:r>
    </w:p>
    <w:p w14:paraId="618D2F74" w14:textId="1B46208B" w:rsidR="004563F6" w:rsidRPr="00535274" w:rsidRDefault="004563F6" w:rsidP="007C66A6">
      <w:pPr>
        <w:spacing w:line="480" w:lineRule="auto"/>
        <w:jc w:val="both"/>
        <w:rPr>
          <w:rFonts w:asciiTheme="minorHAnsi" w:hAnsiTheme="minorHAnsi" w:cstheme="minorHAnsi"/>
        </w:rPr>
      </w:pPr>
      <w:r w:rsidRPr="00535274">
        <w:rPr>
          <w:rFonts w:asciiTheme="minorHAnsi" w:hAnsiTheme="minorHAnsi" w:cstheme="minorHAnsi"/>
        </w:rPr>
        <w:t xml:space="preserve">From these hypotheses, three questions </w:t>
      </w:r>
      <w:r w:rsidR="000869A3" w:rsidRPr="00535274">
        <w:rPr>
          <w:rFonts w:asciiTheme="minorHAnsi" w:hAnsiTheme="minorHAnsi" w:cstheme="minorHAnsi"/>
        </w:rPr>
        <w:t>emerge</w:t>
      </w:r>
      <w:r w:rsidRPr="00535274">
        <w:rPr>
          <w:rFonts w:asciiTheme="minorHAnsi" w:hAnsiTheme="minorHAnsi" w:cstheme="minorHAnsi"/>
        </w:rPr>
        <w:t xml:space="preserve">: </w:t>
      </w:r>
      <w:proofErr w:type="spellStart"/>
      <w:r w:rsidRPr="00535274">
        <w:rPr>
          <w:rFonts w:asciiTheme="minorHAnsi" w:hAnsiTheme="minorHAnsi" w:cstheme="minorHAnsi"/>
        </w:rPr>
        <w:t>i</w:t>
      </w:r>
      <w:proofErr w:type="spellEnd"/>
      <w:r w:rsidRPr="00535274">
        <w:rPr>
          <w:rFonts w:asciiTheme="minorHAnsi" w:hAnsiTheme="minorHAnsi" w:cstheme="minorHAnsi"/>
        </w:rPr>
        <w:t xml:space="preserve">) what are the conceptual differences </w:t>
      </w:r>
      <w:r w:rsidR="00481C35" w:rsidRPr="00535274">
        <w:rPr>
          <w:rFonts w:asciiTheme="minorHAnsi" w:hAnsiTheme="minorHAnsi" w:cstheme="minorHAnsi"/>
        </w:rPr>
        <w:t xml:space="preserve">among </w:t>
      </w:r>
      <w:r w:rsidRPr="00535274">
        <w:rPr>
          <w:rFonts w:asciiTheme="minorHAnsi" w:hAnsiTheme="minorHAnsi" w:cstheme="minorHAnsi"/>
        </w:rPr>
        <w:t xml:space="preserve">the definitions of </w:t>
      </w:r>
      <w:bookmarkStart w:id="10" w:name="_Hlk153891169"/>
      <w:r w:rsidRPr="00535274">
        <w:rPr>
          <w:rFonts w:asciiTheme="minorHAnsi" w:hAnsiTheme="minorHAnsi" w:cstheme="minorHAnsi"/>
        </w:rPr>
        <w:t xml:space="preserve">human comfort, satisfaction, health, and well-being </w:t>
      </w:r>
      <w:r w:rsidR="007455F8" w:rsidRPr="00535274">
        <w:rPr>
          <w:rFonts w:asciiTheme="minorHAnsi" w:hAnsiTheme="minorHAnsi" w:cstheme="minorHAnsi"/>
        </w:rPr>
        <w:t>in the context of</w:t>
      </w:r>
      <w:r w:rsidRPr="00535274">
        <w:rPr>
          <w:rFonts w:asciiTheme="minorHAnsi" w:hAnsiTheme="minorHAnsi" w:cstheme="minorHAnsi"/>
        </w:rPr>
        <w:t xml:space="preserve"> building design and operation?; ii) how can their achievement be measured </w:t>
      </w:r>
      <w:r w:rsidR="000869A3" w:rsidRPr="00535274">
        <w:rPr>
          <w:rFonts w:asciiTheme="minorHAnsi" w:hAnsiTheme="minorHAnsi" w:cstheme="minorHAnsi"/>
        </w:rPr>
        <w:t xml:space="preserve">and evaluated </w:t>
      </w:r>
      <w:r w:rsidRPr="00535274">
        <w:rPr>
          <w:rFonts w:asciiTheme="minorHAnsi" w:hAnsiTheme="minorHAnsi" w:cstheme="minorHAnsi"/>
        </w:rPr>
        <w:t xml:space="preserve">alongside targets of energy efficiency?; iii) </w:t>
      </w:r>
      <w:bookmarkStart w:id="11" w:name="_Hlk128124479"/>
      <w:r w:rsidRPr="00535274">
        <w:rPr>
          <w:rFonts w:asciiTheme="minorHAnsi" w:hAnsiTheme="minorHAnsi" w:cstheme="minorHAnsi"/>
        </w:rPr>
        <w:t xml:space="preserve">how can the dynamic variability of </w:t>
      </w:r>
      <w:r w:rsidR="00835EB5" w:rsidRPr="00535274">
        <w:rPr>
          <w:rFonts w:asciiTheme="minorHAnsi" w:hAnsiTheme="minorHAnsi" w:cstheme="minorHAnsi"/>
        </w:rPr>
        <w:t xml:space="preserve">environmental stimuli related </w:t>
      </w:r>
      <w:r w:rsidRPr="00535274">
        <w:rPr>
          <w:rFonts w:asciiTheme="minorHAnsi" w:hAnsiTheme="minorHAnsi" w:cstheme="minorHAnsi"/>
        </w:rPr>
        <w:t xml:space="preserve">to occupancy </w:t>
      </w:r>
      <w:r w:rsidR="00835EB5" w:rsidRPr="00535274">
        <w:rPr>
          <w:rFonts w:asciiTheme="minorHAnsi" w:hAnsiTheme="minorHAnsi" w:cstheme="minorHAnsi"/>
        </w:rPr>
        <w:t xml:space="preserve">exposures </w:t>
      </w:r>
      <w:r w:rsidRPr="00535274">
        <w:rPr>
          <w:rFonts w:asciiTheme="minorHAnsi" w:hAnsiTheme="minorHAnsi" w:cstheme="minorHAnsi"/>
        </w:rPr>
        <w:t>be reconciled to holistically inform energy-</w:t>
      </w:r>
      <w:r w:rsidR="00C97265" w:rsidRPr="00535274">
        <w:rPr>
          <w:rFonts w:asciiTheme="minorHAnsi" w:hAnsiTheme="minorHAnsi" w:cstheme="minorHAnsi"/>
        </w:rPr>
        <w:t xml:space="preserve">conscious </w:t>
      </w:r>
      <w:r w:rsidRPr="00535274">
        <w:rPr>
          <w:rFonts w:asciiTheme="minorHAnsi" w:hAnsiTheme="minorHAnsi" w:cstheme="minorHAnsi"/>
        </w:rPr>
        <w:t>design and control strategies?</w:t>
      </w:r>
      <w:bookmarkEnd w:id="11"/>
    </w:p>
    <w:p w14:paraId="00624FCF" w14:textId="7DE8EA3C" w:rsidR="004563F6" w:rsidRPr="00535274" w:rsidRDefault="00C97265" w:rsidP="00C97265">
      <w:pPr>
        <w:spacing w:line="480" w:lineRule="auto"/>
        <w:jc w:val="both"/>
        <w:rPr>
          <w:rFonts w:asciiTheme="minorHAnsi" w:hAnsiTheme="minorHAnsi" w:cstheme="minorHAnsi"/>
        </w:rPr>
      </w:pPr>
      <w:bookmarkStart w:id="12" w:name="_Hlk139717289"/>
      <w:bookmarkEnd w:id="10"/>
      <w:r w:rsidRPr="00535274">
        <w:rPr>
          <w:rFonts w:asciiTheme="minorHAnsi" w:hAnsiTheme="minorHAnsi" w:cstheme="minorHAnsi"/>
        </w:rPr>
        <w:t xml:space="preserve">Within the mandatory targets </w:t>
      </w:r>
      <w:r w:rsidR="00A62555" w:rsidRPr="00535274">
        <w:rPr>
          <w:rFonts w:asciiTheme="minorHAnsi" w:hAnsiTheme="minorHAnsi" w:cstheme="minorHAnsi"/>
        </w:rPr>
        <w:t xml:space="preserve">and responsibility </w:t>
      </w:r>
      <w:r w:rsidRPr="00535274">
        <w:rPr>
          <w:rFonts w:asciiTheme="minorHAnsi" w:hAnsiTheme="minorHAnsi" w:cstheme="minorHAnsi"/>
        </w:rPr>
        <w:t xml:space="preserve">to sustain energy efficiency and curb environmental impacts, there </w:t>
      </w:r>
      <w:r w:rsidR="004563F6" w:rsidRPr="00535274">
        <w:rPr>
          <w:rFonts w:asciiTheme="minorHAnsi" w:hAnsiTheme="minorHAnsi" w:cstheme="minorHAnsi"/>
        </w:rPr>
        <w:t xml:space="preserve">is a need to fundamentally </w:t>
      </w:r>
      <w:r w:rsidRPr="00535274">
        <w:rPr>
          <w:rFonts w:asciiTheme="minorHAnsi" w:hAnsiTheme="minorHAnsi" w:cstheme="minorHAnsi"/>
        </w:rPr>
        <w:t>challenge our understanding of the criteria that are used</w:t>
      </w:r>
      <w:r w:rsidR="00A62555" w:rsidRPr="00535274">
        <w:rPr>
          <w:rFonts w:asciiTheme="minorHAnsi" w:hAnsiTheme="minorHAnsi" w:cstheme="minorHAnsi"/>
        </w:rPr>
        <w:t xml:space="preserve"> to</w:t>
      </w:r>
      <w:r w:rsidRPr="00535274">
        <w:rPr>
          <w:rFonts w:asciiTheme="minorHAnsi" w:hAnsiTheme="minorHAnsi" w:cstheme="minorHAnsi"/>
        </w:rPr>
        <w:t xml:space="preserve"> design, measur</w:t>
      </w:r>
      <w:r w:rsidR="00A62555" w:rsidRPr="00535274">
        <w:rPr>
          <w:rFonts w:asciiTheme="minorHAnsi" w:hAnsiTheme="minorHAnsi" w:cstheme="minorHAnsi"/>
        </w:rPr>
        <w:t>e</w:t>
      </w:r>
      <w:r w:rsidR="009F166A" w:rsidRPr="00535274">
        <w:rPr>
          <w:rFonts w:asciiTheme="minorHAnsi" w:hAnsiTheme="minorHAnsi" w:cstheme="minorHAnsi"/>
        </w:rPr>
        <w:t>,</w:t>
      </w:r>
      <w:r w:rsidRPr="00535274">
        <w:rPr>
          <w:rFonts w:asciiTheme="minorHAnsi" w:hAnsiTheme="minorHAnsi" w:cstheme="minorHAnsi"/>
        </w:rPr>
        <w:t xml:space="preserve"> and benchmark the performance of buildings,</w:t>
      </w:r>
      <w:r w:rsidRPr="00535274" w:rsidDel="00C97265">
        <w:rPr>
          <w:rFonts w:asciiTheme="minorHAnsi" w:hAnsiTheme="minorHAnsi" w:cstheme="minorHAnsi"/>
        </w:rPr>
        <w:t xml:space="preserve"> </w:t>
      </w:r>
      <w:r w:rsidR="00EA054C" w:rsidRPr="00535274">
        <w:rPr>
          <w:rFonts w:asciiTheme="minorHAnsi" w:hAnsiTheme="minorHAnsi" w:cstheme="minorHAnsi"/>
        </w:rPr>
        <w:t xml:space="preserve">clearly </w:t>
      </w:r>
      <w:r w:rsidR="004563F6" w:rsidRPr="00535274">
        <w:rPr>
          <w:rFonts w:asciiTheme="minorHAnsi" w:hAnsiTheme="minorHAnsi" w:cstheme="minorHAnsi"/>
        </w:rPr>
        <w:t>encompassing the perspective</w:t>
      </w:r>
      <w:r w:rsidR="00FD71D9" w:rsidRPr="00535274">
        <w:rPr>
          <w:rFonts w:asciiTheme="minorHAnsi" w:hAnsiTheme="minorHAnsi" w:cstheme="minorHAnsi"/>
        </w:rPr>
        <w:t>s</w:t>
      </w:r>
      <w:r w:rsidR="004563F6" w:rsidRPr="00535274">
        <w:rPr>
          <w:rFonts w:asciiTheme="minorHAnsi" w:hAnsiTheme="minorHAnsi" w:cstheme="minorHAnsi"/>
        </w:rPr>
        <w:t xml:space="preserve"> of the</w:t>
      </w:r>
      <w:r w:rsidR="00311430" w:rsidRPr="00535274">
        <w:rPr>
          <w:rFonts w:asciiTheme="minorHAnsi" w:hAnsiTheme="minorHAnsi" w:cstheme="minorHAnsi"/>
        </w:rPr>
        <w:t>ir</w:t>
      </w:r>
      <w:r w:rsidR="004563F6" w:rsidRPr="00535274">
        <w:rPr>
          <w:rFonts w:asciiTheme="minorHAnsi" w:hAnsiTheme="minorHAnsi" w:cstheme="minorHAnsi"/>
        </w:rPr>
        <w:t xml:space="preserve"> </w:t>
      </w:r>
      <w:r w:rsidR="0022613D">
        <w:rPr>
          <w:rFonts w:asciiTheme="minorHAnsi" w:hAnsiTheme="minorHAnsi" w:cstheme="minorHAnsi"/>
        </w:rPr>
        <w:t>inhabitants</w:t>
      </w:r>
      <w:r w:rsidR="004563F6" w:rsidRPr="00535274">
        <w:rPr>
          <w:rFonts w:asciiTheme="minorHAnsi" w:hAnsiTheme="minorHAnsi" w:cstheme="minorHAnsi"/>
        </w:rPr>
        <w:t xml:space="preserve">. </w:t>
      </w:r>
      <w:bookmarkEnd w:id="12"/>
      <w:r w:rsidR="004563F6" w:rsidRPr="00535274">
        <w:rPr>
          <w:rFonts w:asciiTheme="minorHAnsi" w:hAnsiTheme="minorHAnsi" w:cstheme="minorHAnsi"/>
        </w:rPr>
        <w:t xml:space="preserve">This </w:t>
      </w:r>
      <w:r w:rsidR="00311430" w:rsidRPr="00535274">
        <w:rPr>
          <w:rFonts w:asciiTheme="minorHAnsi" w:hAnsiTheme="minorHAnsi" w:cstheme="minorHAnsi"/>
        </w:rPr>
        <w:t xml:space="preserve">implies </w:t>
      </w:r>
      <w:r w:rsidR="004563F6" w:rsidRPr="00535274">
        <w:rPr>
          <w:rFonts w:asciiTheme="minorHAnsi" w:hAnsiTheme="minorHAnsi" w:cstheme="minorHAnsi"/>
        </w:rPr>
        <w:t xml:space="preserve">going beyond designing and operating buildings to ensure mere acceptance of indoor conditions and prevention of harmful exposures </w:t>
      </w:r>
      <w:bookmarkStart w:id="13" w:name="_Hlk128125203"/>
      <w:r w:rsidR="00AD19A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&lt;EndNote&gt;&lt;Cite&gt;&lt;Author&gt;Altomonte&lt;/Author&gt;&lt;Year&gt;2020&lt;/Year&gt;&lt;RecNum&gt;16&lt;/RecNum&gt;&lt;DisplayText&gt;[16]&lt;/DisplayText&gt;&lt;record&gt;&lt;rec-number&gt;16&lt;/rec-number&gt;&lt;foreign-keys&gt;&lt;key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&lt;/electronic-resource-num&gt;&lt;/record&gt;&lt;/Cite&gt;&lt;/EndNote&gt;</w:instrText>
      </w:r>
      <w:r w:rsidR="00AD19A4" w:rsidRPr="00535274">
        <w:rPr>
          <w:rFonts w:asciiTheme="minorHAnsi" w:hAnsiTheme="minorHAnsi" w:cstheme="minorHAnsi"/>
        </w:rPr>
        <w:fldChar w:fldCharType="separate"/>
      </w:r>
      <w:r w:rsidR="001F50A9">
        <w:rPr>
          <w:rFonts w:asciiTheme="minorHAnsi" w:hAnsiTheme="minorHAnsi" w:cstheme="minorHAnsi"/>
          <w:noProof/>
        </w:rPr>
        <w:t>[16]</w:t>
      </w:r>
      <w:r w:rsidR="00AD19A4" w:rsidRPr="00535274">
        <w:rPr>
          <w:rFonts w:asciiTheme="minorHAnsi" w:hAnsiTheme="minorHAnsi" w:cstheme="minorHAnsi"/>
        </w:rPr>
        <w:fldChar w:fldCharType="end"/>
      </w:r>
      <w:r w:rsidR="004563F6" w:rsidRPr="00535274">
        <w:rPr>
          <w:rFonts w:asciiTheme="minorHAnsi" w:hAnsiTheme="minorHAnsi" w:cstheme="minorHAnsi"/>
        </w:rPr>
        <w:t xml:space="preserve"> and</w:t>
      </w:r>
      <w:bookmarkEnd w:id="13"/>
      <w:r w:rsidR="004563F6" w:rsidRPr="00535274">
        <w:rPr>
          <w:rFonts w:asciiTheme="minorHAnsi" w:hAnsiTheme="minorHAnsi" w:cstheme="minorHAnsi"/>
        </w:rPr>
        <w:t>, instead, driv</w:t>
      </w:r>
      <w:r w:rsidR="00FD71D9" w:rsidRPr="00535274">
        <w:rPr>
          <w:rFonts w:asciiTheme="minorHAnsi" w:hAnsiTheme="minorHAnsi" w:cstheme="minorHAnsi"/>
        </w:rPr>
        <w:t>ing</w:t>
      </w:r>
      <w:r w:rsidR="004563F6" w:rsidRPr="00535274">
        <w:rPr>
          <w:rFonts w:asciiTheme="minorHAnsi" w:hAnsiTheme="minorHAnsi" w:cstheme="minorHAnsi"/>
        </w:rPr>
        <w:t xml:space="preserve"> from interdisciplinary </w:t>
      </w:r>
      <w:r w:rsidR="00835EB5" w:rsidRPr="00535274">
        <w:rPr>
          <w:rFonts w:asciiTheme="minorHAnsi" w:hAnsiTheme="minorHAnsi" w:cstheme="minorHAnsi"/>
        </w:rPr>
        <w:t xml:space="preserve">studies </w:t>
      </w:r>
      <w:r w:rsidR="004563F6" w:rsidRPr="00535274">
        <w:rPr>
          <w:rFonts w:asciiTheme="minorHAnsi" w:hAnsiTheme="minorHAnsi" w:cstheme="minorHAnsi"/>
        </w:rPr>
        <w:t xml:space="preserve">through a multi-dimensional perspective to integrate the dimensions of human experience in </w:t>
      </w:r>
      <w:r w:rsidR="00E144CD" w:rsidRPr="00535274">
        <w:rPr>
          <w:rFonts w:asciiTheme="minorHAnsi" w:hAnsiTheme="minorHAnsi" w:cstheme="minorHAnsi"/>
        </w:rPr>
        <w:t xml:space="preserve">scientific research, building </w:t>
      </w:r>
      <w:r w:rsidR="00835EB5" w:rsidRPr="00535274">
        <w:rPr>
          <w:rFonts w:asciiTheme="minorHAnsi" w:hAnsiTheme="minorHAnsi" w:cstheme="minorHAnsi"/>
        </w:rPr>
        <w:t>policies</w:t>
      </w:r>
      <w:r w:rsidR="0022613D">
        <w:rPr>
          <w:rFonts w:asciiTheme="minorHAnsi" w:hAnsiTheme="minorHAnsi" w:cstheme="minorHAnsi"/>
        </w:rPr>
        <w:t>,</w:t>
      </w:r>
      <w:r w:rsidR="00E144CD" w:rsidRPr="00535274">
        <w:rPr>
          <w:rFonts w:asciiTheme="minorHAnsi" w:hAnsiTheme="minorHAnsi" w:cstheme="minorHAnsi"/>
        </w:rPr>
        <w:t xml:space="preserve"> and </w:t>
      </w:r>
      <w:r w:rsidR="004563F6" w:rsidRPr="00535274">
        <w:rPr>
          <w:rFonts w:asciiTheme="minorHAnsi" w:hAnsiTheme="minorHAnsi" w:cstheme="minorHAnsi"/>
        </w:rPr>
        <w:t>design practice</w:t>
      </w:r>
      <w:r w:rsidR="000369B6" w:rsidRPr="00535274">
        <w:rPr>
          <w:rFonts w:asciiTheme="minorHAnsi" w:hAnsiTheme="minorHAnsi" w:cstheme="minorHAnsi"/>
        </w:rPr>
        <w:t>s</w:t>
      </w:r>
      <w:r w:rsidR="004563F6" w:rsidRPr="00535274">
        <w:rPr>
          <w:rFonts w:asciiTheme="minorHAnsi" w:hAnsiTheme="minorHAnsi" w:cstheme="minorHAnsi"/>
        </w:rPr>
        <w:t xml:space="preserve"> </w:t>
      </w:r>
      <w:r w:rsidR="00AD19A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&lt;EndNote&gt;&lt;Cite&gt;&lt;Author&gt;Allen&lt;/Author&gt;&lt;Year&gt;2020&lt;/Year&gt;&lt;RecNum&gt;17&lt;/RecNum&gt;&lt;DisplayText&gt;[17]&lt;/DisplayText&gt;&lt;record&gt;&lt;rec-number&gt;17&lt;/rec-number&gt;&lt;foreign-keys&gt;&lt;key app="EN" db-id="v00vtdsx2wtw09eftdkx5vx29xfwf50r25fe" timestamp="1703006607"&gt;17&lt;/key&gt;&lt;/foreign-keys&gt;&lt;ref-type name="Book"&gt;6&lt;/ref-type&gt;&lt;contributors&gt;&lt;authors&gt;&lt;author&gt;Allen, J.&lt;/author&gt;&lt;author&gt;Macomber, J.&lt;/author&gt;&lt;/authors&gt;&lt;/contributors&gt;&lt;titles&gt;&lt;title&gt;Healthy Buildings: How Indoor Spaces Drive Performance and Productivity&lt;/title&gt;&lt;/titles&gt;&lt;dates&gt;&lt;year&gt;2020&lt;/year&gt;&lt;/dates&gt;&lt;publisher&gt;Harvard University Press&lt;/publisher&gt;&lt;urls&gt;&lt;/urls&gt;&lt;/record&gt;&lt;/Cite&gt;&lt;/EndNote&gt;</w:instrText>
      </w:r>
      <w:r w:rsidR="00AD19A4" w:rsidRPr="00535274">
        <w:rPr>
          <w:rFonts w:asciiTheme="minorHAnsi" w:hAnsiTheme="minorHAnsi" w:cstheme="minorHAnsi"/>
        </w:rPr>
        <w:fldChar w:fldCharType="separate"/>
      </w:r>
      <w:r w:rsidR="001F50A9">
        <w:rPr>
          <w:rFonts w:asciiTheme="minorHAnsi" w:hAnsiTheme="minorHAnsi" w:cstheme="minorHAnsi"/>
          <w:noProof/>
        </w:rPr>
        <w:t>[17]</w:t>
      </w:r>
      <w:r w:rsidR="00AD19A4" w:rsidRPr="00535274">
        <w:rPr>
          <w:rFonts w:asciiTheme="minorHAnsi" w:hAnsiTheme="minorHAnsi" w:cstheme="minorHAnsi"/>
        </w:rPr>
        <w:fldChar w:fldCharType="end"/>
      </w:r>
      <w:r w:rsidR="004563F6" w:rsidRPr="00535274">
        <w:rPr>
          <w:rFonts w:asciiTheme="minorHAnsi" w:hAnsiTheme="minorHAnsi" w:cstheme="minorHAnsi"/>
        </w:rPr>
        <w:t>.</w:t>
      </w:r>
    </w:p>
    <w:p w14:paraId="569C636F" w14:textId="1F23D8B0" w:rsidR="004563F6" w:rsidRPr="00535274" w:rsidRDefault="004563F6"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 xml:space="preserve">1.1. </w:t>
      </w:r>
      <w:r w:rsidR="009C64B0" w:rsidRPr="00535274">
        <w:rPr>
          <w:rFonts w:asciiTheme="minorHAnsi" w:hAnsiTheme="minorHAnsi" w:cstheme="minorHAnsi"/>
        </w:rPr>
        <w:t>Objectives</w:t>
      </w:r>
    </w:p>
    <w:p w14:paraId="26F55F1F" w14:textId="3D9023D8" w:rsidR="004563F6" w:rsidRPr="00535274" w:rsidRDefault="004563F6" w:rsidP="007C66A6">
      <w:pPr>
        <w:spacing w:line="480" w:lineRule="auto"/>
        <w:jc w:val="both"/>
        <w:rPr>
          <w:rFonts w:asciiTheme="minorHAnsi" w:hAnsiTheme="minorHAnsi" w:cstheme="minorHAnsi"/>
        </w:rPr>
      </w:pPr>
      <w:r w:rsidRPr="00535274">
        <w:rPr>
          <w:rFonts w:asciiTheme="minorHAnsi" w:hAnsiTheme="minorHAnsi" w:cstheme="minorHAnsi"/>
        </w:rPr>
        <w:t xml:space="preserve">Buildings are designed to respond to functional needs, providing comfortable conditions </w:t>
      </w:r>
      <w:r w:rsidR="00777C08" w:rsidRPr="00535274">
        <w:rPr>
          <w:rFonts w:asciiTheme="minorHAnsi" w:hAnsiTheme="minorHAnsi" w:cstheme="minorHAnsi"/>
        </w:rPr>
        <w:t xml:space="preserve">for the majority of </w:t>
      </w:r>
      <w:r w:rsidRPr="00535274">
        <w:rPr>
          <w:rFonts w:asciiTheme="minorHAnsi" w:hAnsiTheme="minorHAnsi" w:cstheme="minorHAnsi"/>
        </w:rPr>
        <w:t xml:space="preserve">occupants </w:t>
      </w:r>
      <w:r w:rsidR="00777C08" w:rsidRPr="00535274">
        <w:rPr>
          <w:rFonts w:asciiTheme="minorHAnsi" w:hAnsiTheme="minorHAnsi" w:cstheme="minorHAnsi"/>
        </w:rPr>
        <w:t xml:space="preserve">to </w:t>
      </w:r>
      <w:r w:rsidR="00AD19A4" w:rsidRPr="00535274">
        <w:rPr>
          <w:rFonts w:asciiTheme="minorHAnsi" w:hAnsiTheme="minorHAnsi" w:cstheme="minorHAnsi"/>
        </w:rPr>
        <w:t xml:space="preserve">perform </w:t>
      </w:r>
      <w:r w:rsidRPr="00535274">
        <w:rPr>
          <w:rFonts w:asciiTheme="minorHAnsi" w:hAnsiTheme="minorHAnsi" w:cstheme="minorHAnsi"/>
        </w:rPr>
        <w:t>their tasks, offering satisfactory environmental settings, avoiding threats and minimising risks to health, while assuring the achievement of regulated energy targets.</w:t>
      </w:r>
      <w:r w:rsidR="00835EB5" w:rsidRPr="00535274">
        <w:rPr>
          <w:rFonts w:asciiTheme="minorHAnsi" w:hAnsiTheme="minorHAnsi" w:cstheme="minorHAnsi"/>
        </w:rPr>
        <w:t xml:space="preserve"> </w:t>
      </w:r>
      <w:r w:rsidRPr="00535274">
        <w:rPr>
          <w:rFonts w:asciiTheme="minorHAnsi" w:hAnsiTheme="minorHAnsi" w:cstheme="minorHAnsi"/>
        </w:rPr>
        <w:t xml:space="preserve">New aspirations today also aim at implementing </w:t>
      </w:r>
      <w:r w:rsidR="0075285A" w:rsidRPr="00535274">
        <w:rPr>
          <w:rFonts w:asciiTheme="minorHAnsi" w:hAnsiTheme="minorHAnsi" w:cstheme="minorHAnsi"/>
        </w:rPr>
        <w:t>standards and solutions</w:t>
      </w:r>
      <w:r w:rsidRPr="00535274">
        <w:rPr>
          <w:rFonts w:asciiTheme="minorHAnsi" w:hAnsiTheme="minorHAnsi" w:cstheme="minorHAnsi"/>
        </w:rPr>
        <w:t xml:space="preserve"> that can enhance individual and collective </w:t>
      </w:r>
      <w:r w:rsidR="00FD71D9" w:rsidRPr="00535274">
        <w:rPr>
          <w:rFonts w:asciiTheme="minorHAnsi" w:hAnsiTheme="minorHAnsi" w:cstheme="minorHAnsi"/>
        </w:rPr>
        <w:t xml:space="preserve">fulfilment and happiness </w:t>
      </w:r>
      <w:r w:rsidR="00AD19A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&lt;EndNote&gt;&lt;Cite&gt;&lt;Author&gt;Hanc&lt;/Author&gt;&lt;Year&gt;2019&lt;/Year&gt;&lt;RecNum&gt;18&lt;/RecNum&gt;&lt;DisplayText&gt;[18]&lt;/DisplayText&gt;&lt;record&gt;&lt;rec-number&gt;18&lt;/rec-number&gt;&lt;foreign-keys&gt;&lt;key app="EN" db-id="v00vtdsx2wtw09eftdkx5vx29xfwf50r25fe" timestamp="1703006607"&gt;18&lt;/key&gt;&lt;/foreign-keys&gt;&lt;ref-type name="Journal Article"&gt;17&lt;/ref-type&gt;&lt;contributors&gt;&lt;authors&gt;&lt;author&gt;Hanc, M.&lt;/author&gt;&lt;author&gt;McAndrew, C.&lt;/author&gt;&lt;author&gt;Ucci, M. &lt;/author&gt;&lt;/authors&gt;&lt;/contributors&gt;&lt;titles&gt;&lt;title&gt;Conceptual approaches to wellbeing in buildings: a scoping review&lt;/title&gt;&lt;secondary-title&gt;Building Research &amp;amp; Information&lt;/secondary-title&gt;&lt;/titles&gt;&lt;periodical&gt;&lt;full-title&gt;Building Research &amp;amp; Information&lt;/full-title&gt;&lt;/periodical&gt;&lt;pages&gt;767-783&lt;/pages&gt;&lt;volume&gt;47&lt;/volume&gt;&lt;number&gt;6&lt;/number&gt;&lt;dates&gt;&lt;year&gt;2019&lt;/year&gt;&lt;/dates&gt;&lt;urls&gt;&lt;related-urls&gt;&lt;url&gt;https://www.tandfonline.com/doi/full/10.1080/09613218.2018.1513695&lt;/url&gt;&lt;/related-urls&gt;&lt;/urls&gt;&lt;electronic-resource-num&gt;10.1080/09613218.2018.1513695 &lt;/electronic-resource-num&gt;&lt;research-notes&gt;Scoping review; important paper for well-being&lt;/research-notes&gt;&lt;/record&gt;&lt;/Cite&gt;&lt;/EndNote&gt;</w:instrText>
      </w:r>
      <w:r w:rsidR="00AD19A4" w:rsidRPr="00535274">
        <w:rPr>
          <w:rFonts w:asciiTheme="minorHAnsi" w:hAnsiTheme="minorHAnsi" w:cstheme="minorHAnsi"/>
        </w:rPr>
        <w:fldChar w:fldCharType="separate"/>
      </w:r>
      <w:r w:rsidR="001F50A9">
        <w:rPr>
          <w:rFonts w:asciiTheme="minorHAnsi" w:hAnsiTheme="minorHAnsi" w:cstheme="minorHAnsi"/>
          <w:noProof/>
        </w:rPr>
        <w:t>[18]</w:t>
      </w:r>
      <w:r w:rsidR="00AD19A4" w:rsidRPr="00535274">
        <w:rPr>
          <w:rFonts w:asciiTheme="minorHAnsi" w:hAnsiTheme="minorHAnsi" w:cstheme="minorHAnsi"/>
        </w:rPr>
        <w:fldChar w:fldCharType="end"/>
      </w:r>
      <w:r w:rsidRPr="00535274">
        <w:rPr>
          <w:rFonts w:asciiTheme="minorHAnsi" w:hAnsiTheme="minorHAnsi" w:cstheme="minorHAnsi"/>
        </w:rPr>
        <w:t xml:space="preserve">. Although there are clear synergies and overlaps between these goals, several conceptual distinctions among them are worth investigating to better inform building design and operation </w:t>
      </w:r>
      <w:r w:rsidR="00756A7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&lt;EndNote&gt;&lt;Cite&gt;&lt;Author&gt;Rohde&lt;/Author&gt;&lt;Year&gt;2020&lt;/Year&gt;&lt;RecNum&gt;19&lt;/RecNum&gt;&lt;DisplayText&gt;[19]&lt;/DisplayText&gt;&lt;record&gt;&lt;rec-number&gt;19&lt;/rec-number&gt;&lt;foreign-keys&gt;&lt;key app="EN" db-id="v00vtdsx2wtw09eftdkx5vx29xfwf50r25fe" timestamp="1703006607"&gt;19&lt;/key&gt;&lt;/foreign-keys&gt;&lt;ref-type name="Journal Article"&gt;17&lt;/ref-type&gt;&lt;contributors&gt;&lt;authors&gt;&lt;author&gt;Rohde, Lasse&lt;/author&gt;&lt;author&gt;Larsen, Tine Steen&lt;/author&gt;&lt;author&gt;Jensen, Rasmus Lund&lt;/author&gt;&lt;author&gt;Larsen, Olena Kalyanova&lt;/author&gt;&lt;/authors&gt;&lt;/contributors&gt;&lt;titles&gt;&lt;title&gt;Framing holistic indoor environment: Definitions of comfort, health and well-being&lt;/title&gt;&lt;secondary-title&gt;Indoor and Built Environment&lt;/secondary-title&gt;&lt;/titles&gt;&lt;periodical&gt;&lt;full-title&gt;Indoor and Built Environment&lt;/full-title&gt;&lt;/periodical&gt;&lt;pages&gt;1118-1136&lt;/pages&gt;&lt;volume&gt;29&lt;/volume&gt;&lt;number&gt;8&lt;/number&gt;&lt;keywords&gt;&lt;keyword&gt;Indoor environmental quality,Occupant well-being,Mental health,Positive stimuli,Taxonomy,Review&lt;/keyword&gt;&lt;/keywords&gt;&lt;dates&gt;&lt;year&gt;2020&lt;/year&gt;&lt;/dates&gt;&lt;urls&gt;&lt;related-urls&gt;&lt;url&gt;https://journals.sagepub.com/doi/abs/10.1177/1420326X19875795&lt;/url&gt;&lt;/related-urls&gt;&lt;/urls&gt;&lt;electronic-resource-num&gt;10.1177/1420326x19875795&lt;/electronic-resource-num&gt;&lt;/record&gt;&lt;/Cite&gt;&lt;/EndNote&gt;</w:instrText>
      </w:r>
      <w:r w:rsidR="00756A76" w:rsidRPr="00535274">
        <w:rPr>
          <w:rFonts w:asciiTheme="minorHAnsi" w:hAnsiTheme="minorHAnsi" w:cstheme="minorHAnsi"/>
        </w:rPr>
        <w:fldChar w:fldCharType="separate"/>
      </w:r>
      <w:r w:rsidR="001F50A9">
        <w:rPr>
          <w:rFonts w:asciiTheme="minorHAnsi" w:hAnsiTheme="minorHAnsi" w:cstheme="minorHAnsi"/>
          <w:noProof/>
        </w:rPr>
        <w:t>[19]</w:t>
      </w:r>
      <w:r w:rsidR="00756A76" w:rsidRPr="00535274">
        <w:rPr>
          <w:rFonts w:asciiTheme="minorHAnsi" w:hAnsiTheme="minorHAnsi" w:cstheme="minorHAnsi"/>
        </w:rPr>
        <w:fldChar w:fldCharType="end"/>
      </w:r>
      <w:r w:rsidR="001057F6">
        <w:rPr>
          <w:rFonts w:asciiTheme="minorHAnsi" w:hAnsiTheme="minorHAnsi" w:cstheme="minorHAnsi"/>
        </w:rPr>
        <w:t>,</w:t>
      </w:r>
      <w:r w:rsidRPr="00535274">
        <w:rPr>
          <w:rFonts w:asciiTheme="minorHAnsi" w:hAnsiTheme="minorHAnsi" w:cstheme="minorHAnsi"/>
        </w:rPr>
        <w:t xml:space="preserve"> and to </w:t>
      </w:r>
      <w:r w:rsidR="0075285A" w:rsidRPr="00535274">
        <w:rPr>
          <w:rFonts w:asciiTheme="minorHAnsi" w:hAnsiTheme="minorHAnsi" w:cstheme="minorHAnsi"/>
        </w:rPr>
        <w:t>promote</w:t>
      </w:r>
      <w:r w:rsidRPr="00535274">
        <w:rPr>
          <w:rFonts w:asciiTheme="minorHAnsi" w:hAnsiTheme="minorHAnsi" w:cstheme="minorHAnsi"/>
        </w:rPr>
        <w:t xml:space="preserve">, at once, building-related and occupant-related outcomes </w:t>
      </w:r>
      <w:r w:rsidR="00756A7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&lt;EndNote&gt;&lt;Cite&gt;&lt;Author&gt;Altomonte&lt;/Author&gt;&lt;Year&gt;2020&lt;/Year&gt;&lt;RecNum&gt;16&lt;/RecNum&gt;&lt;DisplayText&gt;[16]&lt;/DisplayText&gt;&lt;record&gt;&lt;rec-number&gt;16&lt;/rec-number&gt;&lt;foreign-keys&gt;&lt;key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&lt;/electronic-resource-num&gt;&lt;/record&gt;&lt;/Cite&gt;&lt;/EndNote&gt;</w:instrText>
      </w:r>
      <w:r w:rsidR="00756A76" w:rsidRPr="00535274">
        <w:rPr>
          <w:rFonts w:asciiTheme="minorHAnsi" w:hAnsiTheme="minorHAnsi" w:cstheme="minorHAnsi"/>
        </w:rPr>
        <w:fldChar w:fldCharType="separate"/>
      </w:r>
      <w:r w:rsidR="001F50A9">
        <w:rPr>
          <w:rFonts w:asciiTheme="minorHAnsi" w:hAnsiTheme="minorHAnsi" w:cstheme="minorHAnsi"/>
          <w:noProof/>
        </w:rPr>
        <w:t>[16]</w:t>
      </w:r>
      <w:r w:rsidR="00756A76" w:rsidRPr="00535274">
        <w:rPr>
          <w:rFonts w:asciiTheme="minorHAnsi" w:hAnsiTheme="minorHAnsi" w:cstheme="minorHAnsi"/>
        </w:rPr>
        <w:fldChar w:fldCharType="end"/>
      </w:r>
      <w:r w:rsidRPr="00535274">
        <w:rPr>
          <w:rFonts w:asciiTheme="minorHAnsi" w:hAnsiTheme="minorHAnsi" w:cstheme="minorHAnsi"/>
        </w:rPr>
        <w:t xml:space="preserve">. Yet, </w:t>
      </w:r>
      <w:r w:rsidRPr="00535274">
        <w:rPr>
          <w:rFonts w:asciiTheme="minorHAnsi" w:hAnsiTheme="minorHAnsi" w:cstheme="minorHAnsi"/>
        </w:rPr>
        <w:lastRenderedPageBreak/>
        <w:t xml:space="preserve">despite various attempts to define </w:t>
      </w:r>
      <w:r w:rsidR="0075285A" w:rsidRPr="00535274">
        <w:rPr>
          <w:rFonts w:asciiTheme="minorHAnsi" w:hAnsiTheme="minorHAnsi" w:cstheme="minorHAnsi"/>
        </w:rPr>
        <w:t xml:space="preserve">common </w:t>
      </w:r>
      <w:r w:rsidRPr="00535274">
        <w:rPr>
          <w:rFonts w:asciiTheme="minorHAnsi" w:hAnsiTheme="minorHAnsi" w:cstheme="minorHAnsi"/>
        </w:rPr>
        <w:t xml:space="preserve">metrics and methods for IEQ assessment, there is still </w:t>
      </w:r>
      <w:r w:rsidR="00311430" w:rsidRPr="00535274">
        <w:rPr>
          <w:rFonts w:asciiTheme="minorHAnsi" w:hAnsiTheme="minorHAnsi" w:cstheme="minorHAnsi"/>
        </w:rPr>
        <w:t>debate</w:t>
      </w:r>
      <w:r w:rsidRPr="00535274">
        <w:rPr>
          <w:rFonts w:asciiTheme="minorHAnsi" w:hAnsiTheme="minorHAnsi" w:cstheme="minorHAnsi"/>
        </w:rPr>
        <w:t xml:space="preserve"> on how to support the whole of the qualities of the indoor environments that should be delivered in buildings</w:t>
      </w:r>
      <w:r w:rsidR="0075285A" w:rsidRPr="00535274">
        <w:rPr>
          <w:rFonts w:asciiTheme="minorHAnsi" w:hAnsiTheme="minorHAnsi" w:cstheme="minorHAnsi"/>
        </w:rPr>
        <w:t xml:space="preserve"> to sustain human experiences</w:t>
      </w:r>
      <w:r w:rsidRPr="00535274">
        <w:rPr>
          <w:rFonts w:asciiTheme="minorHAnsi" w:hAnsiTheme="minorHAnsi" w:cstheme="minorHAnsi"/>
        </w:rPr>
        <w:t xml:space="preserve"> </w:t>
      </w:r>
      <w:r w:rsidR="00756A7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&lt;EndNote&gt;&lt;Cite&gt;&lt;Author&gt;Licina&lt;/Author&gt;&lt;Year&gt;2021&lt;/Year&gt;&lt;RecNum&gt;20&lt;/RecNum&gt;&lt;DisplayText&gt;[20]&lt;/DisplayText&gt;&lt;record&gt;&lt;rec-number&gt;20&lt;/rec-number&gt;&lt;foreign-keys&gt;&lt;key app="EN" db-id="v00vtdsx2wtw09eftdkx5vx29xfwf50r25fe" timestamp="1703006607"&gt;20&lt;/key&gt;&lt;/foreign-keys&gt;&lt;ref-type name="Journal Article"&gt;17&lt;/ref-type&gt;&lt;contributors&gt;&lt;authors&gt;&lt;author&gt;Licina, Dusan&lt;/author&gt;&lt;author&gt;Wargocki, Pawel&lt;/author&gt;&lt;author&gt;Pyke, Christopher&lt;/author&gt;&lt;author&gt;Altomonte, Sergio&lt;/author&gt;&lt;/authors&gt;&lt;/contributors&gt;&lt;titles&gt;&lt;title&gt;The future of IEQ in green building certifications&lt;/title&gt;&lt;secondary-title&gt;Buildings and Cities&lt;/secondary-title&gt;&lt;/titles&gt;&lt;periodical&gt;&lt;full-title&gt;Buildings and Cities&lt;/full-title&gt;&lt;/periodical&gt;&lt;pages&gt;907-927&lt;/pages&gt;&lt;volume&gt;2&lt;/volume&gt;&lt;number&gt;1&lt;/number&gt;&lt;section&gt;907&lt;/section&gt;&lt;dates&gt;&lt;year&gt;2021&lt;/year&gt;&lt;/dates&gt;&lt;isbn&gt;2632-6655&lt;/isbn&gt;&lt;urls&gt;&lt;/urls&gt;&lt;electronic-resource-num&gt;10.5334/bc.148&lt;/electronic-resource-num&gt;&lt;/record&gt;&lt;/Cite&gt;&lt;/EndNote&gt;</w:instrText>
      </w:r>
      <w:r w:rsidR="00756A76" w:rsidRPr="00535274">
        <w:rPr>
          <w:rFonts w:asciiTheme="minorHAnsi" w:hAnsiTheme="minorHAnsi" w:cstheme="minorHAnsi"/>
        </w:rPr>
        <w:fldChar w:fldCharType="separate"/>
      </w:r>
      <w:r w:rsidR="001F50A9">
        <w:rPr>
          <w:rFonts w:asciiTheme="minorHAnsi" w:hAnsiTheme="minorHAnsi" w:cstheme="minorHAnsi"/>
          <w:noProof/>
        </w:rPr>
        <w:t>[20]</w:t>
      </w:r>
      <w:r w:rsidR="00756A76" w:rsidRPr="00535274">
        <w:rPr>
          <w:rFonts w:asciiTheme="minorHAnsi" w:hAnsiTheme="minorHAnsi" w:cstheme="minorHAnsi"/>
        </w:rPr>
        <w:fldChar w:fldCharType="end"/>
      </w:r>
      <w:r w:rsidRPr="00535274">
        <w:rPr>
          <w:rFonts w:asciiTheme="minorHAnsi" w:hAnsiTheme="minorHAnsi" w:cstheme="minorHAnsi"/>
        </w:rPr>
        <w:t xml:space="preserve">. More specifically, although many proposals are documented in the literature, no comprehensive framework </w:t>
      </w:r>
      <w:r w:rsidR="00862841" w:rsidRPr="00535274">
        <w:rPr>
          <w:rFonts w:asciiTheme="minorHAnsi" w:hAnsiTheme="minorHAnsi" w:cstheme="minorHAnsi"/>
        </w:rPr>
        <w:t xml:space="preserve">has yet been formulated </w:t>
      </w:r>
      <w:r w:rsidRPr="00535274">
        <w:rPr>
          <w:rFonts w:asciiTheme="minorHAnsi" w:hAnsiTheme="minorHAnsi" w:cstheme="minorHAnsi"/>
        </w:rPr>
        <w:t xml:space="preserve">to characterize human </w:t>
      </w:r>
      <w:r w:rsidRPr="00535274">
        <w:rPr>
          <w:rFonts w:asciiTheme="minorHAnsi" w:hAnsiTheme="minorHAnsi" w:cstheme="minorHAnsi"/>
          <w:i/>
          <w:iCs/>
        </w:rPr>
        <w:t>comfort</w:t>
      </w:r>
      <w:r w:rsidRPr="00535274">
        <w:rPr>
          <w:rFonts w:asciiTheme="minorHAnsi" w:hAnsiTheme="minorHAnsi" w:cstheme="minorHAnsi"/>
        </w:rPr>
        <w:t xml:space="preserve">, </w:t>
      </w:r>
      <w:r w:rsidRPr="00535274">
        <w:rPr>
          <w:rFonts w:asciiTheme="minorHAnsi" w:hAnsiTheme="minorHAnsi" w:cstheme="minorHAnsi"/>
          <w:i/>
          <w:iCs/>
        </w:rPr>
        <w:t>satisfaction</w:t>
      </w:r>
      <w:r w:rsidRPr="00535274">
        <w:rPr>
          <w:rFonts w:asciiTheme="minorHAnsi" w:hAnsiTheme="minorHAnsi" w:cstheme="minorHAnsi"/>
        </w:rPr>
        <w:t xml:space="preserve">, </w:t>
      </w:r>
      <w:r w:rsidRPr="00535274">
        <w:rPr>
          <w:rFonts w:asciiTheme="minorHAnsi" w:hAnsiTheme="minorHAnsi" w:cstheme="minorHAnsi"/>
          <w:i/>
          <w:iCs/>
        </w:rPr>
        <w:t>health</w:t>
      </w:r>
      <w:r w:rsidR="00862841" w:rsidRPr="00535274">
        <w:rPr>
          <w:rFonts w:asciiTheme="minorHAnsi" w:hAnsiTheme="minorHAnsi" w:cstheme="minorHAnsi"/>
          <w:i/>
          <w:iCs/>
        </w:rPr>
        <w:t>,</w:t>
      </w:r>
      <w:r w:rsidRPr="00535274">
        <w:rPr>
          <w:rFonts w:asciiTheme="minorHAnsi" w:hAnsiTheme="minorHAnsi" w:cstheme="minorHAnsi"/>
        </w:rPr>
        <w:t xml:space="preserve"> and </w:t>
      </w:r>
      <w:r w:rsidRPr="00535274">
        <w:rPr>
          <w:rFonts w:asciiTheme="minorHAnsi" w:hAnsiTheme="minorHAnsi" w:cstheme="minorHAnsi"/>
          <w:i/>
          <w:iCs/>
        </w:rPr>
        <w:t>well-being</w:t>
      </w:r>
      <w:r w:rsidRPr="00535274">
        <w:rPr>
          <w:rFonts w:asciiTheme="minorHAnsi" w:hAnsiTheme="minorHAnsi" w:cstheme="minorHAnsi"/>
        </w:rPr>
        <w:t xml:space="preserve"> in buildings as four distinct, yet strongly interrelated, constructs within a single conceptual model.</w:t>
      </w:r>
    </w:p>
    <w:p w14:paraId="1657F7E4" w14:textId="76689721" w:rsidR="00EB2636" w:rsidRPr="00535274" w:rsidRDefault="00691D64" w:rsidP="00050FB8">
      <w:pPr>
        <w:spacing w:line="480" w:lineRule="auto"/>
        <w:jc w:val="both"/>
        <w:rPr>
          <w:rFonts w:asciiTheme="minorHAnsi" w:hAnsiTheme="minorHAnsi" w:cstheme="minorHAnsi"/>
        </w:rPr>
      </w:pPr>
      <w:bookmarkStart w:id="14" w:name="_Hlk139806077"/>
      <w:r w:rsidRPr="00535274">
        <w:rPr>
          <w:rFonts w:asciiTheme="minorHAnsi" w:hAnsiTheme="minorHAnsi" w:cstheme="minorHAnsi"/>
        </w:rPr>
        <w:t>In response</w:t>
      </w:r>
      <w:r w:rsidR="002A63A5" w:rsidRPr="00535274">
        <w:rPr>
          <w:rFonts w:asciiTheme="minorHAnsi" w:hAnsiTheme="minorHAnsi" w:cstheme="minorHAnsi"/>
        </w:rPr>
        <w:t xml:space="preserve"> to the questions above</w:t>
      </w:r>
      <w:r w:rsidRPr="00535274">
        <w:rPr>
          <w:rFonts w:asciiTheme="minorHAnsi" w:hAnsiTheme="minorHAnsi" w:cstheme="minorHAnsi"/>
        </w:rPr>
        <w:t xml:space="preserve">, this paper </w:t>
      </w:r>
      <w:r w:rsidR="00B646C8" w:rsidRPr="00535274">
        <w:rPr>
          <w:rFonts w:asciiTheme="minorHAnsi" w:hAnsiTheme="minorHAnsi" w:cstheme="minorHAnsi"/>
        </w:rPr>
        <w:t xml:space="preserve">has been structured </w:t>
      </w:r>
      <w:r w:rsidRPr="00535274">
        <w:rPr>
          <w:rFonts w:asciiTheme="minorHAnsi" w:hAnsiTheme="minorHAnsi" w:cstheme="minorHAnsi"/>
        </w:rPr>
        <w:t xml:space="preserve">to: </w:t>
      </w:r>
      <w:proofErr w:type="spellStart"/>
      <w:r w:rsidRPr="00535274">
        <w:rPr>
          <w:rFonts w:asciiTheme="minorHAnsi" w:hAnsiTheme="minorHAnsi" w:cstheme="minorHAnsi"/>
        </w:rPr>
        <w:t>i</w:t>
      </w:r>
      <w:proofErr w:type="spellEnd"/>
      <w:r w:rsidRPr="00535274">
        <w:rPr>
          <w:rFonts w:asciiTheme="minorHAnsi" w:hAnsiTheme="minorHAnsi" w:cstheme="minorHAnsi"/>
        </w:rPr>
        <w:t xml:space="preserve">) offer a </w:t>
      </w:r>
      <w:bookmarkStart w:id="15" w:name="_Hlk153875749"/>
      <w:r w:rsidRPr="00535274">
        <w:rPr>
          <w:rFonts w:asciiTheme="minorHAnsi" w:hAnsiTheme="minorHAnsi" w:cstheme="minorHAnsi"/>
        </w:rPr>
        <w:t xml:space="preserve">critical </w:t>
      </w:r>
      <w:r w:rsidR="00CF05E4" w:rsidRPr="00535274">
        <w:rPr>
          <w:rFonts w:asciiTheme="minorHAnsi" w:hAnsiTheme="minorHAnsi" w:cstheme="minorHAnsi"/>
        </w:rPr>
        <w:t xml:space="preserve">synthesis </w:t>
      </w:r>
      <w:r w:rsidRPr="00535274">
        <w:rPr>
          <w:rFonts w:asciiTheme="minorHAnsi" w:hAnsiTheme="minorHAnsi" w:cstheme="minorHAnsi"/>
        </w:rPr>
        <w:t xml:space="preserve">of </w:t>
      </w:r>
      <w:r w:rsidR="002A63A5" w:rsidRPr="00535274">
        <w:rPr>
          <w:rFonts w:asciiTheme="minorHAnsi" w:hAnsiTheme="minorHAnsi" w:cstheme="minorHAnsi"/>
        </w:rPr>
        <w:t xml:space="preserve">the </w:t>
      </w:r>
      <w:r w:rsidR="00CF05E4" w:rsidRPr="00535274">
        <w:rPr>
          <w:rFonts w:asciiTheme="minorHAnsi" w:hAnsiTheme="minorHAnsi" w:cstheme="minorHAnsi"/>
        </w:rPr>
        <w:t xml:space="preserve">literature </w:t>
      </w:r>
      <w:r w:rsidRPr="00535274">
        <w:rPr>
          <w:rFonts w:asciiTheme="minorHAnsi" w:hAnsiTheme="minorHAnsi" w:cstheme="minorHAnsi"/>
        </w:rPr>
        <w:t xml:space="preserve">definitions of </w:t>
      </w:r>
      <w:r w:rsidR="00756A76" w:rsidRPr="00535274">
        <w:rPr>
          <w:rFonts w:asciiTheme="minorHAnsi" w:hAnsiTheme="minorHAnsi" w:cstheme="minorHAnsi"/>
        </w:rPr>
        <w:t xml:space="preserve">human </w:t>
      </w:r>
      <w:r w:rsidRPr="00535274">
        <w:rPr>
          <w:rFonts w:asciiTheme="minorHAnsi" w:hAnsiTheme="minorHAnsi" w:cstheme="minorHAnsi"/>
        </w:rPr>
        <w:t>comfort, satisfaction, health</w:t>
      </w:r>
      <w:r w:rsidR="007455F8" w:rsidRPr="00535274">
        <w:rPr>
          <w:rFonts w:asciiTheme="minorHAnsi" w:hAnsiTheme="minorHAnsi" w:cstheme="minorHAnsi"/>
        </w:rPr>
        <w:t>,</w:t>
      </w:r>
      <w:r w:rsidRPr="00535274">
        <w:rPr>
          <w:rFonts w:asciiTheme="minorHAnsi" w:hAnsiTheme="minorHAnsi" w:cstheme="minorHAnsi"/>
        </w:rPr>
        <w:t xml:space="preserve"> and well-being in </w:t>
      </w:r>
      <w:r w:rsidR="002A63A5" w:rsidRPr="00535274">
        <w:rPr>
          <w:rFonts w:asciiTheme="minorHAnsi" w:hAnsiTheme="minorHAnsi" w:cstheme="minorHAnsi"/>
        </w:rPr>
        <w:t>buildings</w:t>
      </w:r>
      <w:r w:rsidRPr="00535274">
        <w:rPr>
          <w:rFonts w:asciiTheme="minorHAnsi" w:hAnsiTheme="minorHAnsi" w:cstheme="minorHAnsi"/>
        </w:rPr>
        <w:t xml:space="preserve"> </w:t>
      </w:r>
      <w:bookmarkEnd w:id="15"/>
      <w:r w:rsidRPr="00535274">
        <w:rPr>
          <w:rFonts w:asciiTheme="minorHAnsi" w:hAnsiTheme="minorHAnsi" w:cstheme="minorHAnsi"/>
        </w:rPr>
        <w:t xml:space="preserve">(Section 2); ii) provide </w:t>
      </w:r>
      <w:r w:rsidR="00551134" w:rsidRPr="00535274">
        <w:rPr>
          <w:rFonts w:asciiTheme="minorHAnsi" w:hAnsiTheme="minorHAnsi" w:cstheme="minorHAnsi"/>
        </w:rPr>
        <w:t xml:space="preserve">examples </w:t>
      </w:r>
      <w:r w:rsidRPr="00535274">
        <w:rPr>
          <w:rFonts w:asciiTheme="minorHAnsi" w:hAnsiTheme="minorHAnsi" w:cstheme="minorHAnsi"/>
        </w:rPr>
        <w:t xml:space="preserve">of key performance indicators </w:t>
      </w:r>
      <w:r w:rsidR="00756A76" w:rsidRPr="00535274">
        <w:rPr>
          <w:rFonts w:asciiTheme="minorHAnsi" w:hAnsiTheme="minorHAnsi" w:cstheme="minorHAnsi"/>
        </w:rPr>
        <w:t>(</w:t>
      </w:r>
      <w:proofErr w:type="spellStart"/>
      <w:r w:rsidR="00756A76" w:rsidRPr="00535274">
        <w:rPr>
          <w:rFonts w:asciiTheme="minorHAnsi" w:hAnsiTheme="minorHAnsi" w:cstheme="minorHAnsi"/>
        </w:rPr>
        <w:t>KPIs</w:t>
      </w:r>
      <w:proofErr w:type="spellEnd"/>
      <w:r w:rsidR="00756A76" w:rsidRPr="00535274">
        <w:rPr>
          <w:rFonts w:asciiTheme="minorHAnsi" w:hAnsiTheme="minorHAnsi" w:cstheme="minorHAnsi"/>
        </w:rPr>
        <w:t xml:space="preserve">) </w:t>
      </w:r>
      <w:r w:rsidR="00AC4897" w:rsidRPr="00535274">
        <w:rPr>
          <w:rFonts w:asciiTheme="minorHAnsi" w:hAnsiTheme="minorHAnsi" w:cstheme="minorHAnsi"/>
        </w:rPr>
        <w:t xml:space="preserve">for </w:t>
      </w:r>
      <w:r w:rsidR="00551134" w:rsidRPr="00535274">
        <w:rPr>
          <w:rFonts w:asciiTheme="minorHAnsi" w:hAnsiTheme="minorHAnsi" w:cstheme="minorHAnsi"/>
        </w:rPr>
        <w:t xml:space="preserve">the most common factors of IEQ </w:t>
      </w:r>
      <w:r w:rsidRPr="00535274">
        <w:rPr>
          <w:rFonts w:asciiTheme="minorHAnsi" w:hAnsiTheme="minorHAnsi" w:cstheme="minorHAnsi"/>
        </w:rPr>
        <w:t>featured in building regulations</w:t>
      </w:r>
      <w:r w:rsidR="00E63805" w:rsidRPr="00535274">
        <w:rPr>
          <w:rFonts w:asciiTheme="minorHAnsi" w:hAnsiTheme="minorHAnsi" w:cstheme="minorHAnsi"/>
        </w:rPr>
        <w:t xml:space="preserve"> and</w:t>
      </w:r>
      <w:r w:rsidRPr="00535274">
        <w:rPr>
          <w:rFonts w:asciiTheme="minorHAnsi" w:hAnsiTheme="minorHAnsi" w:cstheme="minorHAnsi"/>
        </w:rPr>
        <w:t xml:space="preserve"> standards</w:t>
      </w:r>
      <w:r w:rsidR="00551134" w:rsidRPr="00535274">
        <w:rPr>
          <w:rFonts w:asciiTheme="minorHAnsi" w:hAnsiTheme="minorHAnsi" w:cstheme="minorHAnsi"/>
        </w:rPr>
        <w:t>, in green building certification systems</w:t>
      </w:r>
      <w:r w:rsidR="00E63805" w:rsidRPr="00535274">
        <w:rPr>
          <w:rFonts w:asciiTheme="minorHAnsi" w:hAnsiTheme="minorHAnsi" w:cstheme="minorHAnsi"/>
        </w:rPr>
        <w:t xml:space="preserve">, </w:t>
      </w:r>
      <w:r w:rsidR="00E462A2" w:rsidRPr="00535274">
        <w:rPr>
          <w:rFonts w:asciiTheme="minorHAnsi" w:hAnsiTheme="minorHAnsi" w:cstheme="minorHAnsi"/>
        </w:rPr>
        <w:t xml:space="preserve">and within interdisciplinary research, </w:t>
      </w:r>
      <w:r w:rsidR="0075285A" w:rsidRPr="00535274">
        <w:rPr>
          <w:rFonts w:asciiTheme="minorHAnsi" w:hAnsiTheme="minorHAnsi" w:cstheme="minorHAnsi"/>
        </w:rPr>
        <w:t xml:space="preserve">while </w:t>
      </w:r>
      <w:r w:rsidR="00E462A2" w:rsidRPr="00535274">
        <w:rPr>
          <w:rFonts w:asciiTheme="minorHAnsi" w:hAnsiTheme="minorHAnsi" w:cstheme="minorHAnsi"/>
        </w:rPr>
        <w:t xml:space="preserve">also </w:t>
      </w:r>
      <w:r w:rsidR="00551134" w:rsidRPr="00535274">
        <w:rPr>
          <w:rFonts w:asciiTheme="minorHAnsi" w:hAnsiTheme="minorHAnsi" w:cstheme="minorHAnsi"/>
        </w:rPr>
        <w:t xml:space="preserve">offering </w:t>
      </w:r>
      <w:r w:rsidR="00EB2636" w:rsidRPr="00535274">
        <w:rPr>
          <w:rFonts w:asciiTheme="minorHAnsi" w:hAnsiTheme="minorHAnsi" w:cstheme="minorHAnsi"/>
        </w:rPr>
        <w:t xml:space="preserve">consideration of </w:t>
      </w:r>
      <w:r w:rsidRPr="00535274">
        <w:rPr>
          <w:rFonts w:asciiTheme="minorHAnsi" w:hAnsiTheme="minorHAnsi" w:cstheme="minorHAnsi"/>
        </w:rPr>
        <w:t xml:space="preserve">the multisensory effects of </w:t>
      </w:r>
      <w:bookmarkStart w:id="16" w:name="_Hlk139806206"/>
      <w:proofErr w:type="spellStart"/>
      <w:r w:rsidR="0027095F" w:rsidRPr="00535274">
        <w:rPr>
          <w:rFonts w:asciiTheme="minorHAnsi" w:hAnsiTheme="minorHAnsi" w:cstheme="minorHAnsi"/>
        </w:rPr>
        <w:t>uni</w:t>
      </w:r>
      <w:proofErr w:type="spellEnd"/>
      <w:r w:rsidR="0027095F" w:rsidRPr="00535274">
        <w:rPr>
          <w:rFonts w:asciiTheme="minorHAnsi" w:hAnsiTheme="minorHAnsi" w:cstheme="minorHAnsi"/>
        </w:rPr>
        <w:t>-</w:t>
      </w:r>
      <w:r w:rsidR="00CF05E4" w:rsidRPr="00535274">
        <w:rPr>
          <w:rFonts w:asciiTheme="minorHAnsi" w:hAnsiTheme="minorHAnsi" w:cstheme="minorHAnsi"/>
        </w:rPr>
        <w:t xml:space="preserve">, multi- and </w:t>
      </w:r>
      <w:r w:rsidR="0027095F" w:rsidRPr="00535274">
        <w:rPr>
          <w:rFonts w:asciiTheme="minorHAnsi" w:hAnsiTheme="minorHAnsi" w:cstheme="minorHAnsi"/>
        </w:rPr>
        <w:t>cross</w:t>
      </w:r>
      <w:r w:rsidRPr="00535274">
        <w:rPr>
          <w:rFonts w:asciiTheme="minorHAnsi" w:hAnsiTheme="minorHAnsi" w:cstheme="minorHAnsi"/>
        </w:rPr>
        <w:t xml:space="preserve">-modal </w:t>
      </w:r>
      <w:bookmarkEnd w:id="16"/>
      <w:r w:rsidRPr="00535274">
        <w:rPr>
          <w:rFonts w:asciiTheme="minorHAnsi" w:hAnsiTheme="minorHAnsi" w:cstheme="minorHAnsi"/>
        </w:rPr>
        <w:t>exposures on sensation, perception</w:t>
      </w:r>
      <w:r w:rsidR="005D1886" w:rsidRPr="00535274">
        <w:rPr>
          <w:rFonts w:asciiTheme="minorHAnsi" w:hAnsiTheme="minorHAnsi" w:cstheme="minorHAnsi"/>
        </w:rPr>
        <w:t>,</w:t>
      </w:r>
      <w:r w:rsidRPr="00535274">
        <w:rPr>
          <w:rFonts w:asciiTheme="minorHAnsi" w:hAnsiTheme="minorHAnsi" w:cstheme="minorHAnsi"/>
        </w:rPr>
        <w:t xml:space="preserve"> and cognition (Section </w:t>
      </w:r>
      <w:r w:rsidR="00E63805" w:rsidRPr="00535274">
        <w:rPr>
          <w:rFonts w:asciiTheme="minorHAnsi" w:hAnsiTheme="minorHAnsi" w:cstheme="minorHAnsi"/>
        </w:rPr>
        <w:t>3</w:t>
      </w:r>
      <w:r w:rsidRPr="00535274">
        <w:rPr>
          <w:rFonts w:asciiTheme="minorHAnsi" w:hAnsiTheme="minorHAnsi" w:cstheme="minorHAnsi"/>
        </w:rPr>
        <w:t xml:space="preserve">); </w:t>
      </w:r>
      <w:r w:rsidR="00EB2636" w:rsidRPr="00535274">
        <w:rPr>
          <w:rFonts w:asciiTheme="minorHAnsi" w:hAnsiTheme="minorHAnsi" w:cstheme="minorHAnsi"/>
        </w:rPr>
        <w:t>iii</w:t>
      </w:r>
      <w:r w:rsidRPr="00535274">
        <w:rPr>
          <w:rFonts w:asciiTheme="minorHAnsi" w:hAnsiTheme="minorHAnsi" w:cstheme="minorHAnsi"/>
        </w:rPr>
        <w:t xml:space="preserve">) propose </w:t>
      </w:r>
      <w:r w:rsidRPr="00535274">
        <w:rPr>
          <w:rFonts w:asciiTheme="minorHAnsi" w:hAnsiTheme="minorHAnsi" w:cstheme="minorHAnsi"/>
          <w:i/>
          <w:iCs/>
        </w:rPr>
        <w:t>a new conceptual model</w:t>
      </w:r>
      <w:r w:rsidRPr="00535274">
        <w:rPr>
          <w:rFonts w:asciiTheme="minorHAnsi" w:hAnsiTheme="minorHAnsi" w:cstheme="minorHAnsi"/>
        </w:rPr>
        <w:t xml:space="preserve"> that can sustain </w:t>
      </w:r>
      <w:r w:rsidR="00EB2636" w:rsidRPr="00535274">
        <w:rPr>
          <w:rFonts w:asciiTheme="minorHAnsi" w:hAnsiTheme="minorHAnsi" w:cstheme="minorHAnsi"/>
        </w:rPr>
        <w:t>the whole of human experience</w:t>
      </w:r>
      <w:r w:rsidR="001057F6">
        <w:rPr>
          <w:rFonts w:asciiTheme="minorHAnsi" w:hAnsiTheme="minorHAnsi" w:cstheme="minorHAnsi"/>
        </w:rPr>
        <w:t>s</w:t>
      </w:r>
      <w:r w:rsidR="00EB2636" w:rsidRPr="00535274">
        <w:rPr>
          <w:rFonts w:asciiTheme="minorHAnsi" w:hAnsiTheme="minorHAnsi" w:cstheme="minorHAnsi"/>
        </w:rPr>
        <w:t xml:space="preserve"> in </w:t>
      </w:r>
      <w:r w:rsidR="00B11050" w:rsidRPr="00535274">
        <w:rPr>
          <w:rFonts w:asciiTheme="minorHAnsi" w:hAnsiTheme="minorHAnsi" w:cstheme="minorHAnsi"/>
        </w:rPr>
        <w:t>buildings</w:t>
      </w:r>
      <w:r w:rsidR="00EB2636" w:rsidRPr="00535274">
        <w:rPr>
          <w:rFonts w:asciiTheme="minorHAnsi" w:hAnsiTheme="minorHAnsi" w:cstheme="minorHAnsi"/>
        </w:rPr>
        <w:t xml:space="preserve">, </w:t>
      </w:r>
      <w:bookmarkStart w:id="17" w:name="_Hlk139712504"/>
      <w:r w:rsidR="001904F6" w:rsidRPr="00535274">
        <w:rPr>
          <w:rFonts w:asciiTheme="minorHAnsi" w:hAnsiTheme="minorHAnsi" w:cstheme="minorHAnsi"/>
        </w:rPr>
        <w:t xml:space="preserve">responding to </w:t>
      </w:r>
      <w:r w:rsidR="00050FB8" w:rsidRPr="00535274">
        <w:rPr>
          <w:rFonts w:asciiTheme="minorHAnsi" w:hAnsiTheme="minorHAnsi" w:cstheme="minorHAnsi"/>
        </w:rPr>
        <w:t xml:space="preserve">the </w:t>
      </w:r>
      <w:r w:rsidR="00B11050" w:rsidRPr="00535274">
        <w:rPr>
          <w:rFonts w:asciiTheme="minorHAnsi" w:hAnsiTheme="minorHAnsi" w:cstheme="minorHAnsi"/>
        </w:rPr>
        <w:t>di</w:t>
      </w:r>
      <w:r w:rsidR="001904F6" w:rsidRPr="00535274">
        <w:rPr>
          <w:rFonts w:asciiTheme="minorHAnsi" w:hAnsiTheme="minorHAnsi" w:cstheme="minorHAnsi"/>
        </w:rPr>
        <w:t xml:space="preserve">verse </w:t>
      </w:r>
      <w:r w:rsidR="00050FB8" w:rsidRPr="00535274">
        <w:rPr>
          <w:rFonts w:asciiTheme="minorHAnsi" w:hAnsiTheme="minorHAnsi" w:cstheme="minorHAnsi"/>
        </w:rPr>
        <w:t xml:space="preserve">needs and requirements of </w:t>
      </w:r>
      <w:r w:rsidR="001904F6" w:rsidRPr="00535274">
        <w:rPr>
          <w:rFonts w:asciiTheme="minorHAnsi" w:hAnsiTheme="minorHAnsi" w:cstheme="minorHAnsi"/>
        </w:rPr>
        <w:t>different</w:t>
      </w:r>
      <w:r w:rsidR="00050FB8" w:rsidRPr="00535274">
        <w:rPr>
          <w:rFonts w:asciiTheme="minorHAnsi" w:hAnsiTheme="minorHAnsi" w:cstheme="minorHAnsi"/>
        </w:rPr>
        <w:t xml:space="preserve"> functions and programmes (e.g., commercial, residential, educational, etc.), user groups (e.g., children, elderly), and </w:t>
      </w:r>
      <w:r w:rsidR="00B11050" w:rsidRPr="00535274">
        <w:rPr>
          <w:rFonts w:asciiTheme="minorHAnsi" w:hAnsiTheme="minorHAnsi" w:cstheme="minorHAnsi"/>
        </w:rPr>
        <w:t>socio-climatic contexts</w:t>
      </w:r>
      <w:r w:rsidR="00050FB8" w:rsidRPr="00535274">
        <w:rPr>
          <w:rFonts w:asciiTheme="minorHAnsi" w:hAnsiTheme="minorHAnsi" w:cstheme="minorHAnsi"/>
        </w:rPr>
        <w:t xml:space="preserve"> </w:t>
      </w:r>
      <w:bookmarkEnd w:id="17"/>
      <w:r w:rsidR="00EB2636" w:rsidRPr="00535274">
        <w:rPr>
          <w:rFonts w:asciiTheme="minorHAnsi" w:hAnsiTheme="minorHAnsi" w:cstheme="minorHAnsi"/>
        </w:rPr>
        <w:t>(Section 4)</w:t>
      </w:r>
      <w:r w:rsidR="00050FB8" w:rsidRPr="00535274">
        <w:rPr>
          <w:rFonts w:asciiTheme="minorHAnsi" w:hAnsiTheme="minorHAnsi" w:cstheme="minorHAnsi"/>
        </w:rPr>
        <w:t>; iv) discuss the potential implications that the implementation of the proposed conceptual model could have in research</w:t>
      </w:r>
      <w:r w:rsidR="008E6B90" w:rsidRPr="00535274">
        <w:rPr>
          <w:rFonts w:asciiTheme="minorHAnsi" w:hAnsiTheme="minorHAnsi" w:cstheme="minorHAnsi"/>
        </w:rPr>
        <w:t>, policies</w:t>
      </w:r>
      <w:r w:rsidR="001057F6">
        <w:rPr>
          <w:rFonts w:asciiTheme="minorHAnsi" w:hAnsiTheme="minorHAnsi" w:cstheme="minorHAnsi"/>
        </w:rPr>
        <w:t>,</w:t>
      </w:r>
      <w:r w:rsidR="00050FB8" w:rsidRPr="00535274">
        <w:rPr>
          <w:rFonts w:asciiTheme="minorHAnsi" w:hAnsiTheme="minorHAnsi" w:cstheme="minorHAnsi"/>
        </w:rPr>
        <w:t xml:space="preserve"> and practice (Section 5). </w:t>
      </w:r>
      <w:r w:rsidR="00EA054C" w:rsidRPr="00535274">
        <w:rPr>
          <w:rFonts w:asciiTheme="minorHAnsi" w:hAnsiTheme="minorHAnsi" w:cstheme="minorHAnsi"/>
        </w:rPr>
        <w:t>The final section</w:t>
      </w:r>
      <w:r w:rsidR="00050FB8" w:rsidRPr="00535274">
        <w:rPr>
          <w:rFonts w:asciiTheme="minorHAnsi" w:hAnsiTheme="minorHAnsi" w:cstheme="minorHAnsi"/>
        </w:rPr>
        <w:t xml:space="preserve"> concludes the </w:t>
      </w:r>
      <w:r w:rsidR="00EA054C" w:rsidRPr="00535274">
        <w:rPr>
          <w:rFonts w:asciiTheme="minorHAnsi" w:hAnsiTheme="minorHAnsi" w:cstheme="minorHAnsi"/>
        </w:rPr>
        <w:t>paper</w:t>
      </w:r>
      <w:r w:rsidR="00862841" w:rsidRPr="00535274">
        <w:rPr>
          <w:rFonts w:asciiTheme="minorHAnsi" w:hAnsiTheme="minorHAnsi" w:cstheme="minorHAnsi"/>
        </w:rPr>
        <w:t xml:space="preserve"> and</w:t>
      </w:r>
      <w:r w:rsidR="00B646C8" w:rsidRPr="00535274">
        <w:rPr>
          <w:rFonts w:asciiTheme="minorHAnsi" w:hAnsiTheme="minorHAnsi" w:cstheme="minorHAnsi"/>
        </w:rPr>
        <w:t xml:space="preserve"> </w:t>
      </w:r>
      <w:r w:rsidR="00862841" w:rsidRPr="00535274">
        <w:rPr>
          <w:rFonts w:asciiTheme="minorHAnsi" w:hAnsiTheme="minorHAnsi" w:cstheme="minorHAnsi"/>
        </w:rPr>
        <w:t>pav</w:t>
      </w:r>
      <w:r w:rsidR="00B646C8" w:rsidRPr="00535274">
        <w:rPr>
          <w:rFonts w:asciiTheme="minorHAnsi" w:hAnsiTheme="minorHAnsi" w:cstheme="minorHAnsi"/>
        </w:rPr>
        <w:t>e</w:t>
      </w:r>
      <w:r w:rsidR="00050FB8" w:rsidRPr="00535274">
        <w:rPr>
          <w:rFonts w:asciiTheme="minorHAnsi" w:hAnsiTheme="minorHAnsi" w:cstheme="minorHAnsi"/>
        </w:rPr>
        <w:t>s</w:t>
      </w:r>
      <w:r w:rsidR="00862841" w:rsidRPr="00535274">
        <w:rPr>
          <w:rFonts w:asciiTheme="minorHAnsi" w:hAnsiTheme="minorHAnsi" w:cstheme="minorHAnsi"/>
        </w:rPr>
        <w:t xml:space="preserve"> the way toward future </w:t>
      </w:r>
      <w:r w:rsidR="00B646C8" w:rsidRPr="00535274">
        <w:rPr>
          <w:rFonts w:asciiTheme="minorHAnsi" w:hAnsiTheme="minorHAnsi" w:cstheme="minorHAnsi"/>
        </w:rPr>
        <w:t>endeavours (Section 6)</w:t>
      </w:r>
      <w:r w:rsidR="00862841" w:rsidRPr="00535274">
        <w:rPr>
          <w:rFonts w:asciiTheme="minorHAnsi" w:hAnsiTheme="minorHAnsi" w:cstheme="minorHAnsi"/>
        </w:rPr>
        <w:t>.</w:t>
      </w:r>
    </w:p>
    <w:bookmarkEnd w:id="14"/>
    <w:p w14:paraId="28A7F6B6" w14:textId="0AFB613C" w:rsidR="009C64B0" w:rsidRPr="00535274" w:rsidRDefault="009C64B0"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1.2. Methods</w:t>
      </w:r>
    </w:p>
    <w:p w14:paraId="14B2FF07" w14:textId="4742A68F" w:rsidR="00691D64" w:rsidRPr="00535274" w:rsidRDefault="00691D64" w:rsidP="007C66A6">
      <w:pPr>
        <w:spacing w:line="480" w:lineRule="auto"/>
        <w:jc w:val="both"/>
        <w:rPr>
          <w:rFonts w:asciiTheme="minorHAnsi" w:hAnsiTheme="minorHAnsi" w:cstheme="minorHAnsi"/>
        </w:rPr>
      </w:pPr>
      <w:r w:rsidRPr="00535274">
        <w:rPr>
          <w:rFonts w:asciiTheme="minorHAnsi" w:hAnsiTheme="minorHAnsi" w:cstheme="minorHAnsi"/>
        </w:rPr>
        <w:t>Toward the</w:t>
      </w:r>
      <w:r w:rsidR="004F0E2B" w:rsidRPr="00535274">
        <w:rPr>
          <w:rFonts w:asciiTheme="minorHAnsi" w:hAnsiTheme="minorHAnsi" w:cstheme="minorHAnsi"/>
        </w:rPr>
        <w:t xml:space="preserve"> achievement of the</w:t>
      </w:r>
      <w:r w:rsidRPr="00535274">
        <w:rPr>
          <w:rFonts w:asciiTheme="minorHAnsi" w:hAnsiTheme="minorHAnsi" w:cstheme="minorHAnsi"/>
        </w:rPr>
        <w:t xml:space="preserve">se objectives, a </w:t>
      </w:r>
      <w:r w:rsidR="001904F6" w:rsidRPr="00535274">
        <w:rPr>
          <w:rFonts w:asciiTheme="minorHAnsi" w:hAnsiTheme="minorHAnsi" w:cstheme="minorHAnsi"/>
        </w:rPr>
        <w:t xml:space="preserve">consolidation of </w:t>
      </w:r>
      <w:r w:rsidRPr="00535274">
        <w:rPr>
          <w:rFonts w:asciiTheme="minorHAnsi" w:hAnsiTheme="minorHAnsi" w:cstheme="minorHAnsi"/>
        </w:rPr>
        <w:t xml:space="preserve">literature </w:t>
      </w:r>
      <w:r w:rsidR="001904F6" w:rsidRPr="00535274">
        <w:rPr>
          <w:rFonts w:asciiTheme="minorHAnsi" w:hAnsiTheme="minorHAnsi" w:cstheme="minorHAnsi"/>
        </w:rPr>
        <w:t xml:space="preserve">references </w:t>
      </w:r>
      <w:r w:rsidRPr="00535274">
        <w:rPr>
          <w:rFonts w:asciiTheme="minorHAnsi" w:hAnsiTheme="minorHAnsi" w:cstheme="minorHAnsi"/>
        </w:rPr>
        <w:t xml:space="preserve">was </w:t>
      </w:r>
      <w:r w:rsidR="004F0E2B" w:rsidRPr="00535274">
        <w:rPr>
          <w:rFonts w:asciiTheme="minorHAnsi" w:hAnsiTheme="minorHAnsi" w:cstheme="minorHAnsi"/>
        </w:rPr>
        <w:t xml:space="preserve">initially </w:t>
      </w:r>
      <w:r w:rsidRPr="00535274">
        <w:rPr>
          <w:rFonts w:asciiTheme="minorHAnsi" w:hAnsiTheme="minorHAnsi" w:cstheme="minorHAnsi"/>
        </w:rPr>
        <w:t xml:space="preserve">carried out to search for differences in existing definitions and conceptual frameworks of comfort, satisfaction, health, and well-being. </w:t>
      </w:r>
      <w:r w:rsidR="001904F6" w:rsidRPr="00535274">
        <w:rPr>
          <w:rFonts w:asciiTheme="minorHAnsi" w:hAnsiTheme="minorHAnsi" w:cstheme="minorHAnsi"/>
        </w:rPr>
        <w:t xml:space="preserve">This </w:t>
      </w:r>
      <w:r w:rsidRPr="00535274">
        <w:rPr>
          <w:rFonts w:asciiTheme="minorHAnsi" w:hAnsiTheme="minorHAnsi" w:cstheme="minorHAnsi"/>
        </w:rPr>
        <w:t xml:space="preserve">review primarily looked at studies in the domain of the built environment, but also included interdisciplinary contributions </w:t>
      </w:r>
      <w:r w:rsidR="00311430" w:rsidRPr="00535274">
        <w:rPr>
          <w:rFonts w:asciiTheme="minorHAnsi" w:hAnsiTheme="minorHAnsi" w:cstheme="minorHAnsi"/>
        </w:rPr>
        <w:t>–</w:t>
      </w:r>
      <w:r w:rsidR="004F0E2B" w:rsidRPr="00535274">
        <w:rPr>
          <w:rFonts w:asciiTheme="minorHAnsi" w:hAnsiTheme="minorHAnsi" w:cstheme="minorHAnsi"/>
        </w:rPr>
        <w:t xml:space="preserve"> </w:t>
      </w:r>
      <w:r w:rsidRPr="00535274">
        <w:rPr>
          <w:rFonts w:asciiTheme="minorHAnsi" w:hAnsiTheme="minorHAnsi" w:cstheme="minorHAnsi"/>
        </w:rPr>
        <w:t xml:space="preserve">e.g., </w:t>
      </w:r>
      <w:r w:rsidR="004F0E2B" w:rsidRPr="00535274">
        <w:rPr>
          <w:rFonts w:asciiTheme="minorHAnsi" w:hAnsiTheme="minorHAnsi" w:cstheme="minorHAnsi"/>
        </w:rPr>
        <w:t xml:space="preserve">from </w:t>
      </w:r>
      <w:r w:rsidRPr="00535274">
        <w:rPr>
          <w:rFonts w:asciiTheme="minorHAnsi" w:hAnsiTheme="minorHAnsi" w:cstheme="minorHAnsi"/>
        </w:rPr>
        <w:t xml:space="preserve">environmental psychology, </w:t>
      </w:r>
      <w:r w:rsidR="00B569B0" w:rsidRPr="00535274">
        <w:rPr>
          <w:rFonts w:asciiTheme="minorHAnsi" w:hAnsiTheme="minorHAnsi" w:cstheme="minorHAnsi"/>
        </w:rPr>
        <w:t>epidemiology, ergonomics, sociology</w:t>
      </w:r>
      <w:r w:rsidRPr="00535274">
        <w:rPr>
          <w:rFonts w:asciiTheme="minorHAnsi" w:hAnsiTheme="minorHAnsi" w:cstheme="minorHAnsi"/>
        </w:rPr>
        <w:t>, etc. Three bibliographical databases were used</w:t>
      </w:r>
      <w:r w:rsidR="004F0E2B" w:rsidRPr="00535274">
        <w:rPr>
          <w:rFonts w:asciiTheme="minorHAnsi" w:hAnsiTheme="minorHAnsi" w:cstheme="minorHAnsi"/>
        </w:rPr>
        <w:t>:</w:t>
      </w:r>
      <w:r w:rsidRPr="00535274">
        <w:rPr>
          <w:rFonts w:asciiTheme="minorHAnsi" w:hAnsiTheme="minorHAnsi" w:cstheme="minorHAnsi"/>
        </w:rPr>
        <w:t xml:space="preserve"> Web of Science, Scopus, and </w:t>
      </w:r>
      <w:r w:rsidRPr="00535274">
        <w:rPr>
          <w:rFonts w:asciiTheme="minorHAnsi" w:hAnsiTheme="minorHAnsi" w:cstheme="minorHAnsi"/>
        </w:rPr>
        <w:lastRenderedPageBreak/>
        <w:t xml:space="preserve">EBSCO. </w:t>
      </w:r>
      <w:r w:rsidR="00B569B0" w:rsidRPr="00535274">
        <w:rPr>
          <w:rFonts w:asciiTheme="minorHAnsi" w:hAnsiTheme="minorHAnsi" w:cstheme="minorHAnsi"/>
        </w:rPr>
        <w:t>R</w:t>
      </w:r>
      <w:r w:rsidRPr="00535274">
        <w:rPr>
          <w:rFonts w:asciiTheme="minorHAnsi" w:hAnsiTheme="minorHAnsi" w:cstheme="minorHAnsi"/>
        </w:rPr>
        <w:t xml:space="preserve">elevant </w:t>
      </w:r>
      <w:r w:rsidR="00B569B0" w:rsidRPr="00535274">
        <w:rPr>
          <w:rFonts w:asciiTheme="minorHAnsi" w:hAnsiTheme="minorHAnsi" w:cstheme="minorHAnsi"/>
        </w:rPr>
        <w:t xml:space="preserve">papers and </w:t>
      </w:r>
      <w:r w:rsidRPr="00535274">
        <w:rPr>
          <w:rFonts w:asciiTheme="minorHAnsi" w:hAnsiTheme="minorHAnsi" w:cstheme="minorHAnsi"/>
        </w:rPr>
        <w:t>reports published by global organizations (e.g., World Health Organisation) were also included.</w:t>
      </w:r>
      <w:r w:rsidR="00DE5EAA" w:rsidRPr="00535274">
        <w:rPr>
          <w:rFonts w:asciiTheme="minorHAnsi" w:hAnsiTheme="minorHAnsi" w:cstheme="minorHAnsi"/>
        </w:rPr>
        <w:t xml:space="preserve"> </w:t>
      </w:r>
      <w:r w:rsidRPr="00535274">
        <w:rPr>
          <w:rFonts w:asciiTheme="minorHAnsi" w:hAnsiTheme="minorHAnsi" w:cstheme="minorHAnsi"/>
        </w:rPr>
        <w:t xml:space="preserve">The search strategy (conducted in English) integrated the results of established systematic scoping review methods such as the </w:t>
      </w:r>
      <w:bookmarkStart w:id="18" w:name="_Hlk139732546"/>
      <w:r w:rsidRPr="00535274">
        <w:rPr>
          <w:rFonts w:asciiTheme="minorHAnsi" w:hAnsiTheme="minorHAnsi" w:cstheme="minorHAnsi"/>
          <w:i/>
          <w:iCs/>
        </w:rPr>
        <w:t xml:space="preserve">Preferred Reporting Items for Systematic reviews and Meta-Analyses </w:t>
      </w:r>
      <w:r w:rsidRPr="00535274">
        <w:rPr>
          <w:rFonts w:asciiTheme="minorHAnsi" w:hAnsiTheme="minorHAnsi" w:cstheme="minorHAnsi"/>
        </w:rPr>
        <w:t xml:space="preserve">(PRISMA) and the </w:t>
      </w:r>
      <w:r w:rsidRPr="00535274">
        <w:rPr>
          <w:rFonts w:asciiTheme="minorHAnsi" w:hAnsiTheme="minorHAnsi" w:cstheme="minorHAnsi"/>
          <w:i/>
          <w:iCs/>
        </w:rPr>
        <w:t>Population, Intervention, Comparison, Outcome, and Context</w:t>
      </w:r>
      <w:r w:rsidRPr="00535274">
        <w:rPr>
          <w:rFonts w:asciiTheme="minorHAnsi" w:hAnsiTheme="minorHAnsi" w:cstheme="minorHAnsi"/>
        </w:rPr>
        <w:t xml:space="preserve"> (</w:t>
      </w:r>
      <w:proofErr w:type="spellStart"/>
      <w:r w:rsidRPr="00535274">
        <w:rPr>
          <w:rFonts w:asciiTheme="minorHAnsi" w:hAnsiTheme="minorHAnsi" w:cstheme="minorHAnsi"/>
        </w:rPr>
        <w:t>PICOC</w:t>
      </w:r>
      <w:proofErr w:type="spellEnd"/>
      <w:r w:rsidRPr="00535274">
        <w:rPr>
          <w:rFonts w:asciiTheme="minorHAnsi" w:hAnsiTheme="minorHAnsi" w:cstheme="minorHAnsi"/>
        </w:rPr>
        <w:t xml:space="preserve">). </w:t>
      </w:r>
      <w:bookmarkEnd w:id="18"/>
      <w:r w:rsidRPr="00535274">
        <w:rPr>
          <w:rFonts w:asciiTheme="minorHAnsi" w:hAnsiTheme="minorHAnsi" w:cstheme="minorHAnsi"/>
        </w:rPr>
        <w:t xml:space="preserve">The process of selection </w:t>
      </w:r>
      <w:r w:rsidR="00FE24D3" w:rsidRPr="00535274">
        <w:rPr>
          <w:rFonts w:asciiTheme="minorHAnsi" w:hAnsiTheme="minorHAnsi" w:cstheme="minorHAnsi"/>
        </w:rPr>
        <w:t>was as follows</w:t>
      </w:r>
      <w:r w:rsidRPr="00535274">
        <w:rPr>
          <w:rFonts w:asciiTheme="minorHAnsi" w:hAnsiTheme="minorHAnsi" w:cstheme="minorHAnsi"/>
        </w:rPr>
        <w:t xml:space="preserve">. First, the primary terms </w:t>
      </w:r>
      <w:r w:rsidRPr="00535274">
        <w:rPr>
          <w:rFonts w:asciiTheme="minorHAnsi" w:hAnsiTheme="minorHAnsi" w:cstheme="minorHAnsi"/>
          <w:i/>
          <w:iCs/>
        </w:rPr>
        <w:t>comfort</w:t>
      </w:r>
      <w:r w:rsidRPr="00535274">
        <w:rPr>
          <w:rFonts w:asciiTheme="minorHAnsi" w:hAnsiTheme="minorHAnsi" w:cstheme="minorHAnsi"/>
        </w:rPr>
        <w:t xml:space="preserve">, </w:t>
      </w:r>
      <w:r w:rsidRPr="00535274">
        <w:rPr>
          <w:rFonts w:asciiTheme="minorHAnsi" w:hAnsiTheme="minorHAnsi" w:cstheme="minorHAnsi"/>
          <w:i/>
          <w:iCs/>
        </w:rPr>
        <w:t>satisfaction</w:t>
      </w:r>
      <w:r w:rsidRPr="00535274">
        <w:rPr>
          <w:rFonts w:asciiTheme="minorHAnsi" w:hAnsiTheme="minorHAnsi" w:cstheme="minorHAnsi"/>
        </w:rPr>
        <w:t xml:space="preserve">, </w:t>
      </w:r>
      <w:r w:rsidRPr="00535274">
        <w:rPr>
          <w:rFonts w:asciiTheme="minorHAnsi" w:hAnsiTheme="minorHAnsi" w:cstheme="minorHAnsi"/>
          <w:i/>
          <w:iCs/>
        </w:rPr>
        <w:t>health</w:t>
      </w:r>
      <w:r w:rsidR="00B55CE0" w:rsidRPr="00535274">
        <w:rPr>
          <w:rFonts w:asciiTheme="minorHAnsi" w:hAnsiTheme="minorHAnsi" w:cstheme="minorHAnsi"/>
          <w:i/>
          <w:iCs/>
        </w:rPr>
        <w:t>,</w:t>
      </w:r>
      <w:r w:rsidRPr="00535274">
        <w:rPr>
          <w:rFonts w:asciiTheme="minorHAnsi" w:hAnsiTheme="minorHAnsi" w:cstheme="minorHAnsi"/>
        </w:rPr>
        <w:t xml:space="preserve"> and </w:t>
      </w:r>
      <w:r w:rsidRPr="00535274">
        <w:rPr>
          <w:rFonts w:asciiTheme="minorHAnsi" w:hAnsiTheme="minorHAnsi" w:cstheme="minorHAnsi"/>
          <w:i/>
          <w:iCs/>
        </w:rPr>
        <w:t>well-being</w:t>
      </w:r>
      <w:r w:rsidRPr="00535274">
        <w:rPr>
          <w:rFonts w:asciiTheme="minorHAnsi" w:hAnsiTheme="minorHAnsi" w:cstheme="minorHAnsi"/>
        </w:rPr>
        <w:t xml:space="preserve"> were searched in the title, abstract, </w:t>
      </w:r>
      <w:r w:rsidR="00352083" w:rsidRPr="00535274">
        <w:rPr>
          <w:rFonts w:asciiTheme="minorHAnsi" w:hAnsiTheme="minorHAnsi" w:cstheme="minorHAnsi"/>
        </w:rPr>
        <w:t>and</w:t>
      </w:r>
      <w:r w:rsidRPr="00535274">
        <w:rPr>
          <w:rFonts w:asciiTheme="minorHAnsi" w:hAnsiTheme="minorHAnsi" w:cstheme="minorHAnsi"/>
        </w:rPr>
        <w:t xml:space="preserve"> keywords of the papers listed in the above databases. To be consistent with the </w:t>
      </w:r>
      <w:r w:rsidR="00D26AD9" w:rsidRPr="00535274">
        <w:rPr>
          <w:rFonts w:asciiTheme="minorHAnsi" w:hAnsiTheme="minorHAnsi" w:cstheme="minorHAnsi"/>
        </w:rPr>
        <w:t xml:space="preserve">most </w:t>
      </w:r>
      <w:r w:rsidRPr="00535274">
        <w:rPr>
          <w:rFonts w:asciiTheme="minorHAnsi" w:hAnsiTheme="minorHAnsi" w:cstheme="minorHAnsi"/>
        </w:rPr>
        <w:t xml:space="preserve">recent scientific debate, the search was </w:t>
      </w:r>
      <w:r w:rsidR="00D26AD9" w:rsidRPr="00535274">
        <w:rPr>
          <w:rFonts w:asciiTheme="minorHAnsi" w:hAnsiTheme="minorHAnsi" w:cstheme="minorHAnsi"/>
        </w:rPr>
        <w:t>mainly</w:t>
      </w:r>
      <w:r w:rsidRPr="00535274">
        <w:rPr>
          <w:rFonts w:asciiTheme="minorHAnsi" w:hAnsiTheme="minorHAnsi" w:cstheme="minorHAnsi"/>
        </w:rPr>
        <w:t xml:space="preserve"> targeted at studies published over the last two decades</w:t>
      </w:r>
      <w:r w:rsidR="00352083" w:rsidRPr="00535274">
        <w:rPr>
          <w:rFonts w:asciiTheme="minorHAnsi" w:hAnsiTheme="minorHAnsi" w:cstheme="minorHAnsi"/>
        </w:rPr>
        <w:t xml:space="preserve"> (since 20</w:t>
      </w:r>
      <w:r w:rsidR="00D26AD9" w:rsidRPr="00535274">
        <w:rPr>
          <w:rFonts w:asciiTheme="minorHAnsi" w:hAnsiTheme="minorHAnsi" w:cstheme="minorHAnsi"/>
        </w:rPr>
        <w:t>02</w:t>
      </w:r>
      <w:r w:rsidR="00352083" w:rsidRPr="00535274">
        <w:rPr>
          <w:rFonts w:asciiTheme="minorHAnsi" w:hAnsiTheme="minorHAnsi" w:cstheme="minorHAnsi"/>
        </w:rPr>
        <w:t>)</w:t>
      </w:r>
      <w:r w:rsidRPr="00535274">
        <w:rPr>
          <w:rFonts w:asciiTheme="minorHAnsi" w:hAnsiTheme="minorHAnsi" w:cstheme="minorHAnsi"/>
        </w:rPr>
        <w:t xml:space="preserve">. Papers were selected if the journals belonged to </w:t>
      </w:r>
      <w:r w:rsidR="00B55CE0" w:rsidRPr="00535274">
        <w:rPr>
          <w:rFonts w:asciiTheme="minorHAnsi" w:hAnsiTheme="minorHAnsi" w:cstheme="minorHAnsi"/>
        </w:rPr>
        <w:t xml:space="preserve">a </w:t>
      </w:r>
      <w:r w:rsidRPr="00535274">
        <w:rPr>
          <w:rFonts w:asciiTheme="minorHAnsi" w:hAnsiTheme="minorHAnsi" w:cstheme="minorHAnsi"/>
        </w:rPr>
        <w:t xml:space="preserve">subject area </w:t>
      </w:r>
      <w:r w:rsidR="00B55CE0" w:rsidRPr="00535274">
        <w:rPr>
          <w:rFonts w:asciiTheme="minorHAnsi" w:hAnsiTheme="minorHAnsi" w:cstheme="minorHAnsi"/>
        </w:rPr>
        <w:t xml:space="preserve">within </w:t>
      </w:r>
      <w:r w:rsidRPr="00535274">
        <w:rPr>
          <w:rFonts w:asciiTheme="minorHAnsi" w:hAnsiTheme="minorHAnsi" w:cstheme="minorHAnsi"/>
        </w:rPr>
        <w:t xml:space="preserve">the </w:t>
      </w:r>
      <w:r w:rsidR="00BE3340" w:rsidRPr="00535274">
        <w:rPr>
          <w:rFonts w:asciiTheme="minorHAnsi" w:hAnsiTheme="minorHAnsi" w:cstheme="minorHAnsi"/>
        </w:rPr>
        <w:t xml:space="preserve">domain of the </w:t>
      </w:r>
      <w:r w:rsidRPr="00535274">
        <w:rPr>
          <w:rFonts w:asciiTheme="minorHAnsi" w:hAnsiTheme="minorHAnsi" w:cstheme="minorHAnsi"/>
        </w:rPr>
        <w:t xml:space="preserve">built environment (this including, for example, architecture, building and construction, </w:t>
      </w:r>
      <w:r w:rsidR="00DE5EAA" w:rsidRPr="00535274">
        <w:rPr>
          <w:rFonts w:asciiTheme="minorHAnsi" w:hAnsiTheme="minorHAnsi" w:cstheme="minorHAnsi"/>
        </w:rPr>
        <w:t xml:space="preserve">construction management, </w:t>
      </w:r>
      <w:r w:rsidRPr="00535274">
        <w:rPr>
          <w:rFonts w:asciiTheme="minorHAnsi" w:hAnsiTheme="minorHAnsi" w:cstheme="minorHAnsi"/>
        </w:rPr>
        <w:t xml:space="preserve">civil engineering, etc.) or if the title or keywords featured one of the following secondary words: </w:t>
      </w:r>
      <w:r w:rsidRPr="00535274">
        <w:rPr>
          <w:rFonts w:asciiTheme="minorHAnsi" w:hAnsiTheme="minorHAnsi" w:cstheme="minorHAnsi"/>
          <w:i/>
          <w:iCs/>
        </w:rPr>
        <w:t>buildings</w:t>
      </w:r>
      <w:r w:rsidR="00BE3340" w:rsidRPr="00535274">
        <w:rPr>
          <w:rFonts w:asciiTheme="minorHAnsi" w:hAnsiTheme="minorHAnsi" w:cstheme="minorHAnsi"/>
        </w:rPr>
        <w:t xml:space="preserve">; </w:t>
      </w:r>
      <w:r w:rsidRPr="00535274">
        <w:rPr>
          <w:rFonts w:asciiTheme="minorHAnsi" w:hAnsiTheme="minorHAnsi" w:cstheme="minorHAnsi"/>
          <w:i/>
          <w:iCs/>
        </w:rPr>
        <w:t>offices</w:t>
      </w:r>
      <w:r w:rsidR="00BE3340" w:rsidRPr="00535274">
        <w:rPr>
          <w:rFonts w:asciiTheme="minorHAnsi" w:hAnsiTheme="minorHAnsi" w:cstheme="minorHAnsi"/>
        </w:rPr>
        <w:t xml:space="preserve">; </w:t>
      </w:r>
      <w:r w:rsidRPr="00535274">
        <w:rPr>
          <w:rFonts w:asciiTheme="minorHAnsi" w:hAnsiTheme="minorHAnsi" w:cstheme="minorHAnsi"/>
          <w:i/>
          <w:iCs/>
        </w:rPr>
        <w:t>architecture</w:t>
      </w:r>
      <w:r w:rsidR="00BE3340" w:rsidRPr="00535274">
        <w:rPr>
          <w:rFonts w:asciiTheme="minorHAnsi" w:hAnsiTheme="minorHAnsi" w:cstheme="minorHAnsi"/>
        </w:rPr>
        <w:t xml:space="preserve">; </w:t>
      </w:r>
      <w:r w:rsidRPr="00535274">
        <w:rPr>
          <w:rFonts w:asciiTheme="minorHAnsi" w:hAnsiTheme="minorHAnsi" w:cstheme="minorHAnsi"/>
          <w:i/>
          <w:iCs/>
        </w:rPr>
        <w:t>indoor environment</w:t>
      </w:r>
      <w:r w:rsidR="00BE3340" w:rsidRPr="00535274">
        <w:rPr>
          <w:rFonts w:asciiTheme="minorHAnsi" w:hAnsiTheme="minorHAnsi" w:cstheme="minorHAnsi"/>
        </w:rPr>
        <w:t xml:space="preserve">; </w:t>
      </w:r>
      <w:r w:rsidRPr="00535274">
        <w:rPr>
          <w:rFonts w:asciiTheme="minorHAnsi" w:hAnsiTheme="minorHAnsi" w:cstheme="minorHAnsi"/>
          <w:i/>
          <w:iCs/>
        </w:rPr>
        <w:t>built environment</w:t>
      </w:r>
      <w:r w:rsidR="00BE3340" w:rsidRPr="00535274">
        <w:rPr>
          <w:rFonts w:asciiTheme="minorHAnsi" w:hAnsiTheme="minorHAnsi" w:cstheme="minorHAnsi"/>
        </w:rPr>
        <w:t xml:space="preserve">; </w:t>
      </w:r>
      <w:r w:rsidRPr="00535274">
        <w:rPr>
          <w:rFonts w:asciiTheme="minorHAnsi" w:hAnsiTheme="minorHAnsi" w:cstheme="minorHAnsi"/>
          <w:i/>
          <w:iCs/>
        </w:rPr>
        <w:t>urban environment</w:t>
      </w:r>
      <w:r w:rsidRPr="00535274">
        <w:rPr>
          <w:rFonts w:asciiTheme="minorHAnsi" w:hAnsiTheme="minorHAnsi" w:cstheme="minorHAnsi"/>
        </w:rPr>
        <w:t xml:space="preserve">. </w:t>
      </w:r>
      <w:r w:rsidR="00B55CE0" w:rsidRPr="00535274">
        <w:rPr>
          <w:rFonts w:asciiTheme="minorHAnsi" w:hAnsiTheme="minorHAnsi" w:cstheme="minorHAnsi"/>
        </w:rPr>
        <w:t>Then</w:t>
      </w:r>
      <w:r w:rsidRPr="00535274">
        <w:rPr>
          <w:rFonts w:asciiTheme="minorHAnsi" w:hAnsiTheme="minorHAnsi" w:cstheme="minorHAnsi"/>
        </w:rPr>
        <w:t xml:space="preserve">, for journals listed under </w:t>
      </w:r>
      <w:r w:rsidR="00B55CE0" w:rsidRPr="00535274">
        <w:rPr>
          <w:rFonts w:asciiTheme="minorHAnsi" w:hAnsiTheme="minorHAnsi" w:cstheme="minorHAnsi"/>
        </w:rPr>
        <w:t xml:space="preserve">a </w:t>
      </w:r>
      <w:r w:rsidR="00FE7D23" w:rsidRPr="00535274">
        <w:rPr>
          <w:rFonts w:asciiTheme="minorHAnsi" w:hAnsiTheme="minorHAnsi" w:cstheme="minorHAnsi"/>
        </w:rPr>
        <w:t xml:space="preserve">cognate domain </w:t>
      </w:r>
      <w:r w:rsidR="00D26AD9" w:rsidRPr="00535274">
        <w:rPr>
          <w:rFonts w:asciiTheme="minorHAnsi" w:hAnsiTheme="minorHAnsi" w:cstheme="minorHAnsi"/>
        </w:rPr>
        <w:t>(</w:t>
      </w:r>
      <w:r w:rsidR="00DE5EAA" w:rsidRPr="00535274">
        <w:rPr>
          <w:rFonts w:asciiTheme="minorHAnsi" w:hAnsiTheme="minorHAnsi" w:cstheme="minorHAnsi"/>
        </w:rPr>
        <w:t>for example</w:t>
      </w:r>
      <w:r w:rsidR="00D26AD9" w:rsidRPr="00535274">
        <w:rPr>
          <w:rFonts w:asciiTheme="minorHAnsi" w:hAnsiTheme="minorHAnsi" w:cstheme="minorHAnsi"/>
        </w:rPr>
        <w:t xml:space="preserve">, within </w:t>
      </w:r>
      <w:r w:rsidR="00B55CE0" w:rsidRPr="00535274">
        <w:rPr>
          <w:rFonts w:asciiTheme="minorHAnsi" w:hAnsiTheme="minorHAnsi" w:cstheme="minorHAnsi"/>
        </w:rPr>
        <w:t xml:space="preserve">the medical </w:t>
      </w:r>
      <w:r w:rsidRPr="00535274">
        <w:rPr>
          <w:rFonts w:asciiTheme="minorHAnsi" w:hAnsiTheme="minorHAnsi" w:cstheme="minorHAnsi"/>
        </w:rPr>
        <w:t>and social sciences</w:t>
      </w:r>
      <w:r w:rsidR="00D26AD9" w:rsidRPr="00535274">
        <w:rPr>
          <w:rFonts w:asciiTheme="minorHAnsi" w:hAnsiTheme="minorHAnsi" w:cstheme="minorHAnsi"/>
        </w:rPr>
        <w:t>)</w:t>
      </w:r>
      <w:r w:rsidRPr="00535274">
        <w:rPr>
          <w:rFonts w:asciiTheme="minorHAnsi" w:hAnsiTheme="minorHAnsi" w:cstheme="minorHAnsi"/>
        </w:rPr>
        <w:t xml:space="preserve">, papers were selected if the title or keywords contained one of the primary terms mentioned above in combination with one of the following: </w:t>
      </w:r>
      <w:r w:rsidRPr="00535274">
        <w:rPr>
          <w:rFonts w:asciiTheme="minorHAnsi" w:hAnsiTheme="minorHAnsi" w:cstheme="minorHAnsi"/>
          <w:i/>
          <w:iCs/>
        </w:rPr>
        <w:t>method</w:t>
      </w:r>
      <w:r w:rsidR="00BE3340" w:rsidRPr="00535274">
        <w:rPr>
          <w:rFonts w:asciiTheme="minorHAnsi" w:hAnsiTheme="minorHAnsi" w:cstheme="minorHAnsi"/>
        </w:rPr>
        <w:t xml:space="preserve">; </w:t>
      </w:r>
      <w:r w:rsidRPr="00535274">
        <w:rPr>
          <w:rFonts w:asciiTheme="minorHAnsi" w:hAnsiTheme="minorHAnsi" w:cstheme="minorHAnsi"/>
          <w:i/>
          <w:iCs/>
        </w:rPr>
        <w:t>concept</w:t>
      </w:r>
      <w:r w:rsidR="00BE3340" w:rsidRPr="00535274">
        <w:rPr>
          <w:rFonts w:asciiTheme="minorHAnsi" w:hAnsiTheme="minorHAnsi" w:cstheme="minorHAnsi"/>
        </w:rPr>
        <w:t xml:space="preserve">; </w:t>
      </w:r>
      <w:r w:rsidRPr="00535274">
        <w:rPr>
          <w:rFonts w:asciiTheme="minorHAnsi" w:hAnsiTheme="minorHAnsi" w:cstheme="minorHAnsi"/>
          <w:i/>
          <w:iCs/>
        </w:rPr>
        <w:t>definition</w:t>
      </w:r>
      <w:r w:rsidR="00BE3340" w:rsidRPr="00535274">
        <w:rPr>
          <w:rFonts w:asciiTheme="minorHAnsi" w:hAnsiTheme="minorHAnsi" w:cstheme="minorHAnsi"/>
        </w:rPr>
        <w:t xml:space="preserve">; </w:t>
      </w:r>
      <w:r w:rsidRPr="00535274">
        <w:rPr>
          <w:rFonts w:asciiTheme="minorHAnsi" w:hAnsiTheme="minorHAnsi" w:cstheme="minorHAnsi"/>
          <w:i/>
          <w:iCs/>
        </w:rPr>
        <w:t>measure</w:t>
      </w:r>
      <w:r w:rsidR="00BE3340" w:rsidRPr="00535274">
        <w:rPr>
          <w:rFonts w:asciiTheme="minorHAnsi" w:hAnsiTheme="minorHAnsi" w:cstheme="minorHAnsi"/>
          <w:i/>
          <w:iCs/>
        </w:rPr>
        <w:t>;</w:t>
      </w:r>
      <w:r w:rsidR="00BE3340" w:rsidRPr="00535274">
        <w:rPr>
          <w:rFonts w:asciiTheme="minorHAnsi" w:hAnsiTheme="minorHAnsi" w:cstheme="minorHAnsi"/>
        </w:rPr>
        <w:t xml:space="preserve"> </w:t>
      </w:r>
      <w:r w:rsidRPr="00535274">
        <w:rPr>
          <w:rFonts w:asciiTheme="minorHAnsi" w:hAnsiTheme="minorHAnsi" w:cstheme="minorHAnsi"/>
          <w:i/>
          <w:iCs/>
        </w:rPr>
        <w:t>scale</w:t>
      </w:r>
      <w:r w:rsidRPr="00535274">
        <w:rPr>
          <w:rFonts w:asciiTheme="minorHAnsi" w:hAnsiTheme="minorHAnsi" w:cstheme="minorHAnsi"/>
        </w:rPr>
        <w:t>. Papers having a focus of interest that could not be, directly or indirectly, related to the built environment (</w:t>
      </w:r>
      <w:r w:rsidR="00B55CE0" w:rsidRPr="00535274">
        <w:rPr>
          <w:rFonts w:asciiTheme="minorHAnsi" w:hAnsiTheme="minorHAnsi" w:cstheme="minorHAnsi"/>
        </w:rPr>
        <w:t>for example</w:t>
      </w:r>
      <w:r w:rsidRPr="00535274">
        <w:rPr>
          <w:rFonts w:asciiTheme="minorHAnsi" w:hAnsiTheme="minorHAnsi" w:cstheme="minorHAnsi"/>
        </w:rPr>
        <w:t xml:space="preserve">, centred on welfare from an economic perspective) were omitted from the selection. </w:t>
      </w:r>
      <w:r w:rsidR="00560580" w:rsidRPr="00535274">
        <w:rPr>
          <w:rFonts w:asciiTheme="minorHAnsi" w:hAnsiTheme="minorHAnsi" w:cstheme="minorHAnsi"/>
        </w:rPr>
        <w:t>Finally</w:t>
      </w:r>
      <w:r w:rsidRPr="00535274">
        <w:rPr>
          <w:rFonts w:asciiTheme="minorHAnsi" w:hAnsiTheme="minorHAnsi" w:cstheme="minorHAnsi"/>
        </w:rPr>
        <w:t xml:space="preserve">, ‘grey’ literature contributions were included among the publications selected for </w:t>
      </w:r>
      <w:r w:rsidR="00BE3340" w:rsidRPr="00535274">
        <w:rPr>
          <w:rFonts w:asciiTheme="minorHAnsi" w:hAnsiTheme="minorHAnsi" w:cstheme="minorHAnsi"/>
        </w:rPr>
        <w:t>the analysis</w:t>
      </w:r>
      <w:r w:rsidRPr="00535274">
        <w:rPr>
          <w:rFonts w:asciiTheme="minorHAnsi" w:hAnsiTheme="minorHAnsi" w:cstheme="minorHAnsi"/>
        </w:rPr>
        <w:t xml:space="preserve">, including reports, building standards, documentation from green building certification systems, etc. </w:t>
      </w:r>
      <w:r w:rsidR="00560580" w:rsidRPr="00535274">
        <w:rPr>
          <w:rFonts w:asciiTheme="minorHAnsi" w:hAnsiTheme="minorHAnsi" w:cstheme="minorHAnsi"/>
        </w:rPr>
        <w:t>At last</w:t>
      </w:r>
      <w:r w:rsidRPr="00535274">
        <w:rPr>
          <w:rFonts w:asciiTheme="minorHAnsi" w:hAnsiTheme="minorHAnsi" w:cstheme="minorHAnsi"/>
        </w:rPr>
        <w:t xml:space="preserve">, </w:t>
      </w:r>
      <w:r w:rsidR="00560580" w:rsidRPr="00535274">
        <w:rPr>
          <w:rFonts w:asciiTheme="minorHAnsi" w:hAnsiTheme="minorHAnsi" w:cstheme="minorHAnsi"/>
        </w:rPr>
        <w:t>all the</w:t>
      </w:r>
      <w:r w:rsidRPr="00535274">
        <w:rPr>
          <w:rFonts w:asciiTheme="minorHAnsi" w:hAnsiTheme="minorHAnsi" w:cstheme="minorHAnsi"/>
        </w:rPr>
        <w:t xml:space="preserve"> selected papers </w:t>
      </w:r>
      <w:r w:rsidR="00560580" w:rsidRPr="00535274">
        <w:rPr>
          <w:rFonts w:asciiTheme="minorHAnsi" w:hAnsiTheme="minorHAnsi" w:cstheme="minorHAnsi"/>
        </w:rPr>
        <w:t xml:space="preserve">were reviewed </w:t>
      </w:r>
      <w:r w:rsidRPr="00535274">
        <w:rPr>
          <w:rFonts w:asciiTheme="minorHAnsi" w:hAnsiTheme="minorHAnsi" w:cstheme="minorHAnsi"/>
        </w:rPr>
        <w:t>and critically synthesised.</w:t>
      </w:r>
    </w:p>
    <w:p w14:paraId="610ADF94" w14:textId="77777777" w:rsidR="006C56F1" w:rsidRPr="00535274" w:rsidRDefault="006C56F1" w:rsidP="007C66A6">
      <w:pPr>
        <w:spacing w:line="480" w:lineRule="auto"/>
        <w:jc w:val="both"/>
        <w:rPr>
          <w:rFonts w:asciiTheme="minorHAnsi" w:hAnsiTheme="minorHAnsi" w:cstheme="minorHAnsi"/>
        </w:rPr>
      </w:pPr>
    </w:p>
    <w:p w14:paraId="0000001D" w14:textId="4180717B" w:rsidR="002640FC" w:rsidRPr="00535274" w:rsidRDefault="004F0A93" w:rsidP="007C66A6">
      <w:pPr>
        <w:pStyle w:val="Heading1"/>
        <w:spacing w:before="0" w:line="480" w:lineRule="auto"/>
        <w:rPr>
          <w:rFonts w:asciiTheme="minorHAnsi" w:hAnsiTheme="minorHAnsi" w:cstheme="minorHAnsi"/>
        </w:rPr>
      </w:pPr>
      <w:bookmarkStart w:id="19" w:name="_heading=h.2et92p0" w:colFirst="0" w:colLast="0"/>
      <w:bookmarkStart w:id="20" w:name="_heading=h.tyjcwt" w:colFirst="0" w:colLast="0"/>
      <w:bookmarkStart w:id="21" w:name="_heading=h.3dy6vkm" w:colFirst="0" w:colLast="0"/>
      <w:bookmarkStart w:id="22" w:name="_heading=h.1t3h5sf" w:colFirst="0" w:colLast="0"/>
      <w:bookmarkEnd w:id="19"/>
      <w:bookmarkEnd w:id="20"/>
      <w:bookmarkEnd w:id="21"/>
      <w:bookmarkEnd w:id="22"/>
      <w:r w:rsidRPr="00535274">
        <w:rPr>
          <w:rFonts w:asciiTheme="minorHAnsi" w:hAnsiTheme="minorHAnsi" w:cstheme="minorHAnsi"/>
        </w:rPr>
        <w:t xml:space="preserve">2. </w:t>
      </w:r>
      <w:r w:rsidR="00AD1DAB" w:rsidRPr="00535274">
        <w:rPr>
          <w:rFonts w:asciiTheme="minorHAnsi" w:hAnsiTheme="minorHAnsi" w:cstheme="minorHAnsi"/>
        </w:rPr>
        <w:t>A SY</w:t>
      </w:r>
      <w:r w:rsidR="008446B3" w:rsidRPr="00535274">
        <w:rPr>
          <w:rFonts w:asciiTheme="minorHAnsi" w:hAnsiTheme="minorHAnsi" w:cstheme="minorHAnsi"/>
        </w:rPr>
        <w:t>NTHESIS</w:t>
      </w:r>
      <w:r w:rsidR="00AD1DAB" w:rsidRPr="00535274">
        <w:rPr>
          <w:rFonts w:asciiTheme="minorHAnsi" w:hAnsiTheme="minorHAnsi" w:cstheme="minorHAnsi"/>
        </w:rPr>
        <w:t xml:space="preserve"> OF</w:t>
      </w:r>
      <w:r w:rsidR="004029AB" w:rsidRPr="00535274">
        <w:rPr>
          <w:rFonts w:asciiTheme="minorHAnsi" w:hAnsiTheme="minorHAnsi" w:cstheme="minorHAnsi"/>
        </w:rPr>
        <w:t xml:space="preserve"> </w:t>
      </w:r>
      <w:r w:rsidR="00C32A23">
        <w:rPr>
          <w:rFonts w:asciiTheme="minorHAnsi" w:hAnsiTheme="minorHAnsi" w:cstheme="minorHAnsi"/>
        </w:rPr>
        <w:t xml:space="preserve">EXISTING </w:t>
      </w:r>
      <w:r w:rsidR="004029AB" w:rsidRPr="00535274">
        <w:rPr>
          <w:rFonts w:asciiTheme="minorHAnsi" w:hAnsiTheme="minorHAnsi" w:cstheme="minorHAnsi"/>
        </w:rPr>
        <w:t>DEFINITIONS</w:t>
      </w:r>
    </w:p>
    <w:p w14:paraId="2A2CCF9B" w14:textId="60050AD7" w:rsidR="009C3922" w:rsidRPr="00535274" w:rsidRDefault="00B67B37" w:rsidP="007C66A6">
      <w:pPr>
        <w:spacing w:line="480" w:lineRule="auto"/>
        <w:jc w:val="both"/>
        <w:rPr>
          <w:rFonts w:asciiTheme="minorHAnsi" w:hAnsiTheme="minorHAnsi" w:cstheme="minorHAnsi"/>
        </w:rPr>
      </w:pPr>
      <w:bookmarkStart w:id="23" w:name="_heading=h.4d34og8" w:colFirst="0" w:colLast="0"/>
      <w:bookmarkEnd w:id="23"/>
      <w:r w:rsidRPr="00535274">
        <w:rPr>
          <w:rFonts w:asciiTheme="minorHAnsi" w:hAnsiTheme="minorHAnsi" w:cstheme="minorHAnsi"/>
        </w:rPr>
        <w:t>V</w:t>
      </w:r>
      <w:r w:rsidR="00691D64" w:rsidRPr="00535274">
        <w:rPr>
          <w:rFonts w:asciiTheme="minorHAnsi" w:hAnsiTheme="minorHAnsi" w:cstheme="minorHAnsi"/>
        </w:rPr>
        <w:t xml:space="preserve">arious studies have </w:t>
      </w:r>
      <w:r w:rsidRPr="00535274">
        <w:rPr>
          <w:rFonts w:asciiTheme="minorHAnsi" w:hAnsiTheme="minorHAnsi" w:cstheme="minorHAnsi"/>
        </w:rPr>
        <w:t xml:space="preserve">recently </w:t>
      </w:r>
      <w:r w:rsidR="00691D64" w:rsidRPr="00535274">
        <w:rPr>
          <w:rFonts w:asciiTheme="minorHAnsi" w:hAnsiTheme="minorHAnsi" w:cstheme="minorHAnsi"/>
        </w:rPr>
        <w:t xml:space="preserve">emphasised the need for more characterised definitions of </w:t>
      </w:r>
      <w:r w:rsidR="00756A76" w:rsidRPr="00535274">
        <w:rPr>
          <w:rFonts w:asciiTheme="minorHAnsi" w:hAnsiTheme="minorHAnsi" w:cstheme="minorHAnsi"/>
        </w:rPr>
        <w:t xml:space="preserve">human </w:t>
      </w:r>
      <w:r w:rsidR="00691D64" w:rsidRPr="00535274">
        <w:rPr>
          <w:rFonts w:asciiTheme="minorHAnsi" w:hAnsiTheme="minorHAnsi" w:cstheme="minorHAnsi"/>
          <w:i/>
          <w:iCs/>
        </w:rPr>
        <w:t>comfort</w:t>
      </w:r>
      <w:r w:rsidR="00691D64" w:rsidRPr="00535274">
        <w:rPr>
          <w:rFonts w:asciiTheme="minorHAnsi" w:hAnsiTheme="minorHAnsi" w:cstheme="minorHAnsi"/>
        </w:rPr>
        <w:t xml:space="preserve">, </w:t>
      </w:r>
      <w:r w:rsidR="00691D64" w:rsidRPr="00535274">
        <w:rPr>
          <w:rFonts w:asciiTheme="minorHAnsi" w:hAnsiTheme="minorHAnsi" w:cstheme="minorHAnsi"/>
          <w:i/>
          <w:iCs/>
        </w:rPr>
        <w:t>satisfaction</w:t>
      </w:r>
      <w:r w:rsidR="00691D64" w:rsidRPr="00535274">
        <w:rPr>
          <w:rFonts w:asciiTheme="minorHAnsi" w:hAnsiTheme="minorHAnsi" w:cstheme="minorHAnsi"/>
        </w:rPr>
        <w:t xml:space="preserve">, </w:t>
      </w:r>
      <w:r w:rsidR="00691D64" w:rsidRPr="00535274">
        <w:rPr>
          <w:rFonts w:asciiTheme="minorHAnsi" w:hAnsiTheme="minorHAnsi" w:cstheme="minorHAnsi"/>
          <w:i/>
          <w:iCs/>
        </w:rPr>
        <w:t>health</w:t>
      </w:r>
      <w:r w:rsidR="00691D64" w:rsidRPr="00535274">
        <w:rPr>
          <w:rFonts w:asciiTheme="minorHAnsi" w:hAnsiTheme="minorHAnsi" w:cstheme="minorHAnsi"/>
        </w:rPr>
        <w:t xml:space="preserve">, and </w:t>
      </w:r>
      <w:r w:rsidR="00691D64" w:rsidRPr="00535274">
        <w:rPr>
          <w:rFonts w:asciiTheme="minorHAnsi" w:hAnsiTheme="minorHAnsi" w:cstheme="minorHAnsi"/>
          <w:i/>
          <w:iCs/>
        </w:rPr>
        <w:t>well-being</w:t>
      </w:r>
      <w:r w:rsidR="00691D64" w:rsidRPr="00535274">
        <w:rPr>
          <w:rFonts w:asciiTheme="minorHAnsi" w:hAnsiTheme="minorHAnsi" w:cstheme="minorHAnsi"/>
        </w:rPr>
        <w:t xml:space="preserve"> </w:t>
      </w:r>
      <w:r w:rsidR="009C3922" w:rsidRPr="00535274">
        <w:rPr>
          <w:rFonts w:asciiTheme="minorHAnsi" w:hAnsiTheme="minorHAnsi" w:cstheme="minorHAnsi"/>
        </w:rPr>
        <w:t xml:space="preserve">in buildings </w:t>
      </w:r>
      <w:r w:rsidR="00691D64" w:rsidRPr="00535274">
        <w:rPr>
          <w:rFonts w:asciiTheme="minorHAnsi" w:hAnsiTheme="minorHAnsi" w:cstheme="minorHAnsi"/>
        </w:rPr>
        <w:t xml:space="preserve">– and their complex relations with occupant behaviours </w:t>
      </w:r>
      <w:r w:rsidR="00691D64" w:rsidRPr="00535274">
        <w:rPr>
          <w:rFonts w:asciiTheme="minorHAnsi" w:hAnsiTheme="minorHAnsi" w:cstheme="minorHAnsi"/>
        </w:rPr>
        <w:lastRenderedPageBreak/>
        <w:t>and energy performance – suggesting that many multi-dimensional factors (e.g., spatial, physical, sensory</w:t>
      </w:r>
      <w:r w:rsidR="00EF4BCC" w:rsidRPr="00535274">
        <w:rPr>
          <w:rFonts w:asciiTheme="minorHAnsi" w:hAnsiTheme="minorHAnsi" w:cstheme="minorHAnsi"/>
        </w:rPr>
        <w:t>, etc.</w:t>
      </w:r>
      <w:r w:rsidR="00691D64" w:rsidRPr="00535274">
        <w:rPr>
          <w:rFonts w:asciiTheme="minorHAnsi" w:hAnsiTheme="minorHAnsi" w:cstheme="minorHAnsi"/>
        </w:rPr>
        <w:t xml:space="preserve">) need to be </w:t>
      </w:r>
      <w:r w:rsidR="00EF4BCC" w:rsidRPr="00535274">
        <w:rPr>
          <w:rFonts w:asciiTheme="minorHAnsi" w:hAnsiTheme="minorHAnsi" w:cstheme="minorHAnsi"/>
        </w:rPr>
        <w:t>simultaneously</w:t>
      </w:r>
      <w:r w:rsidR="00691D64" w:rsidRPr="00535274">
        <w:rPr>
          <w:rFonts w:asciiTheme="minorHAnsi" w:hAnsiTheme="minorHAnsi" w:cstheme="minorHAnsi"/>
        </w:rPr>
        <w:t xml:space="preserve"> </w:t>
      </w:r>
      <w:r w:rsidR="009C3922" w:rsidRPr="00535274">
        <w:rPr>
          <w:rFonts w:asciiTheme="minorHAnsi" w:hAnsiTheme="minorHAnsi" w:cstheme="minorHAnsi"/>
        </w:rPr>
        <w:t xml:space="preserve">attended </w:t>
      </w:r>
      <w:r w:rsidR="00756A76" w:rsidRPr="00535274">
        <w:rPr>
          <w:rFonts w:asciiTheme="minorHAnsi" w:hAnsiTheme="minorHAnsi" w:cstheme="minorHAnsi"/>
        </w:rPr>
        <w:fldChar w:fldCharType="begin">
          <w:fldData xml:space="preserve">PEVuZE5vdGU+PENpdGU+PEF1dGhvcj5DYXN0YWxkbzwvQXV0aG9yPjxZZWFyPjIwMTg8L1llYXI+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PEVuZE5vdGU+PENpdGU+PEF1dGhvcj5DYXN0YWxkbzwvQXV0aG9yPjxZZWFyPjIwMTg8L1llYXI+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756A76" w:rsidRPr="00535274">
        <w:rPr>
          <w:rFonts w:asciiTheme="minorHAnsi" w:hAnsiTheme="minorHAnsi" w:cstheme="minorHAnsi"/>
        </w:rPr>
      </w:r>
      <w:r w:rsidR="00756A76" w:rsidRPr="00535274">
        <w:rPr>
          <w:rFonts w:asciiTheme="minorHAnsi" w:hAnsiTheme="minorHAnsi" w:cstheme="minorHAnsi"/>
        </w:rPr>
        <w:fldChar w:fldCharType="separate"/>
      </w:r>
      <w:r w:rsidR="001F50A9">
        <w:rPr>
          <w:rFonts w:asciiTheme="minorHAnsi" w:hAnsiTheme="minorHAnsi" w:cstheme="minorHAnsi"/>
          <w:noProof/>
        </w:rPr>
        <w:t>[21-25]</w:t>
      </w:r>
      <w:r w:rsidR="00756A76" w:rsidRPr="00535274">
        <w:rPr>
          <w:rFonts w:asciiTheme="minorHAnsi" w:hAnsiTheme="minorHAnsi" w:cstheme="minorHAnsi"/>
        </w:rPr>
        <w:fldChar w:fldCharType="end"/>
      </w:r>
      <w:r w:rsidR="00691D64" w:rsidRPr="00535274">
        <w:rPr>
          <w:rFonts w:asciiTheme="minorHAnsi" w:hAnsiTheme="minorHAnsi" w:cstheme="minorHAnsi"/>
        </w:rPr>
        <w:t>.</w:t>
      </w:r>
      <w:r w:rsidR="00685C7A" w:rsidRPr="00535274">
        <w:rPr>
          <w:rFonts w:asciiTheme="minorHAnsi" w:hAnsiTheme="minorHAnsi" w:cstheme="minorHAnsi"/>
        </w:rPr>
        <w:t xml:space="preserve"> </w:t>
      </w:r>
      <w:r w:rsidR="00DC0316" w:rsidRPr="00535274">
        <w:rPr>
          <w:rFonts w:asciiTheme="minorHAnsi" w:hAnsiTheme="minorHAnsi" w:cstheme="minorHAnsi"/>
        </w:rPr>
        <w:t xml:space="preserve">The </w:t>
      </w:r>
      <w:r w:rsidR="00084A99" w:rsidRPr="00535274">
        <w:rPr>
          <w:rFonts w:asciiTheme="minorHAnsi" w:hAnsiTheme="minorHAnsi" w:cstheme="minorHAnsi"/>
        </w:rPr>
        <w:t>urgency</w:t>
      </w:r>
      <w:r w:rsidR="00DC0316" w:rsidRPr="00535274">
        <w:rPr>
          <w:rFonts w:asciiTheme="minorHAnsi" w:hAnsiTheme="minorHAnsi" w:cstheme="minorHAnsi"/>
        </w:rPr>
        <w:t xml:space="preserve"> for a more proper understanding of the theoretical di</w:t>
      </w:r>
      <w:r w:rsidR="00084A99" w:rsidRPr="00535274">
        <w:rPr>
          <w:rFonts w:asciiTheme="minorHAnsi" w:hAnsiTheme="minorHAnsi" w:cstheme="minorHAnsi"/>
        </w:rPr>
        <w:t>stinction</w:t>
      </w:r>
      <w:r w:rsidR="00DC0316" w:rsidRPr="00535274">
        <w:rPr>
          <w:rFonts w:asciiTheme="minorHAnsi" w:hAnsiTheme="minorHAnsi" w:cstheme="minorHAnsi"/>
        </w:rPr>
        <w:t>s</w:t>
      </w:r>
      <w:r w:rsidR="009C3922" w:rsidRPr="00535274">
        <w:rPr>
          <w:rFonts w:asciiTheme="minorHAnsi" w:hAnsiTheme="minorHAnsi" w:cstheme="minorHAnsi"/>
        </w:rPr>
        <w:t xml:space="preserve"> between these four constructs</w:t>
      </w:r>
      <w:r w:rsidR="00DC0316" w:rsidRPr="00535274">
        <w:rPr>
          <w:rFonts w:asciiTheme="minorHAnsi" w:hAnsiTheme="minorHAnsi" w:cstheme="minorHAnsi"/>
        </w:rPr>
        <w:t xml:space="preserve">, as well as </w:t>
      </w:r>
      <w:r w:rsidR="00084A99" w:rsidRPr="00535274">
        <w:rPr>
          <w:rFonts w:asciiTheme="minorHAnsi" w:hAnsiTheme="minorHAnsi" w:cstheme="minorHAnsi"/>
        </w:rPr>
        <w:t>the</w:t>
      </w:r>
      <w:r w:rsidR="009C3922" w:rsidRPr="00535274">
        <w:rPr>
          <w:rFonts w:asciiTheme="minorHAnsi" w:hAnsiTheme="minorHAnsi" w:cstheme="minorHAnsi"/>
        </w:rPr>
        <w:t>ir</w:t>
      </w:r>
      <w:r w:rsidR="00084A99" w:rsidRPr="00535274">
        <w:rPr>
          <w:rFonts w:asciiTheme="minorHAnsi" w:hAnsiTheme="minorHAnsi" w:cstheme="minorHAnsi"/>
        </w:rPr>
        <w:t xml:space="preserve"> practical</w:t>
      </w:r>
      <w:r w:rsidR="00DC0316" w:rsidRPr="00535274">
        <w:rPr>
          <w:rFonts w:asciiTheme="minorHAnsi" w:hAnsiTheme="minorHAnsi" w:cstheme="minorHAnsi"/>
        </w:rPr>
        <w:t xml:space="preserve"> associations, is necessary to more adequately address the intrinsic variability that </w:t>
      </w:r>
      <w:r w:rsidR="009C3922" w:rsidRPr="00535274">
        <w:rPr>
          <w:rFonts w:asciiTheme="minorHAnsi" w:hAnsiTheme="minorHAnsi" w:cstheme="minorHAnsi"/>
        </w:rPr>
        <w:t xml:space="preserve">today </w:t>
      </w:r>
      <w:r w:rsidR="00DC0316" w:rsidRPr="00535274">
        <w:rPr>
          <w:rFonts w:asciiTheme="minorHAnsi" w:hAnsiTheme="minorHAnsi" w:cstheme="minorHAnsi"/>
        </w:rPr>
        <w:t xml:space="preserve">characterises occupants’ needs and preferences. </w:t>
      </w:r>
      <w:r w:rsidR="00084A99" w:rsidRPr="00535274">
        <w:rPr>
          <w:rFonts w:asciiTheme="minorHAnsi" w:hAnsiTheme="minorHAnsi" w:cstheme="minorHAnsi"/>
        </w:rPr>
        <w:t xml:space="preserve">Such variability is, yet, often neglected in </w:t>
      </w:r>
      <w:r w:rsidR="009C3922" w:rsidRPr="00535274">
        <w:rPr>
          <w:rFonts w:asciiTheme="minorHAnsi" w:hAnsiTheme="minorHAnsi" w:cstheme="minorHAnsi"/>
        </w:rPr>
        <w:t xml:space="preserve">the </w:t>
      </w:r>
      <w:r w:rsidR="00084A99" w:rsidRPr="00535274">
        <w:rPr>
          <w:rFonts w:asciiTheme="minorHAnsi" w:hAnsiTheme="minorHAnsi" w:cstheme="minorHAnsi"/>
        </w:rPr>
        <w:t>design and operation</w:t>
      </w:r>
      <w:r w:rsidR="009C3922" w:rsidRPr="00535274">
        <w:rPr>
          <w:rFonts w:asciiTheme="minorHAnsi" w:hAnsiTheme="minorHAnsi" w:cstheme="minorHAnsi"/>
        </w:rPr>
        <w:t xml:space="preserve"> of the built environment</w:t>
      </w:r>
      <w:r w:rsidR="00084A99" w:rsidRPr="00535274">
        <w:rPr>
          <w:rFonts w:asciiTheme="minorHAnsi" w:hAnsiTheme="minorHAnsi" w:cstheme="minorHAnsi"/>
        </w:rPr>
        <w:t xml:space="preserve">. </w:t>
      </w:r>
    </w:p>
    <w:p w14:paraId="7BCE3A3C" w14:textId="69301EE5" w:rsidR="00077665" w:rsidRPr="00535274" w:rsidRDefault="00084A99" w:rsidP="007C66A6">
      <w:pPr>
        <w:spacing w:line="480" w:lineRule="auto"/>
        <w:jc w:val="both"/>
        <w:rPr>
          <w:rFonts w:asciiTheme="minorHAnsi" w:hAnsiTheme="minorHAnsi" w:cstheme="minorHAnsi"/>
        </w:rPr>
      </w:pPr>
      <w:r w:rsidRPr="00535274">
        <w:rPr>
          <w:rFonts w:asciiTheme="minorHAnsi" w:hAnsiTheme="minorHAnsi" w:cstheme="minorHAnsi"/>
        </w:rPr>
        <w:t xml:space="preserve">In fact, with </w:t>
      </w:r>
      <w:r w:rsidR="00691D64" w:rsidRPr="00535274">
        <w:rPr>
          <w:rFonts w:asciiTheme="minorHAnsi" w:hAnsiTheme="minorHAnsi" w:cstheme="minorHAnsi"/>
        </w:rPr>
        <w:t xml:space="preserve">the primary aim of achieving </w:t>
      </w:r>
      <w:r w:rsidR="00EF4BCC" w:rsidRPr="00535274">
        <w:rPr>
          <w:rFonts w:asciiTheme="minorHAnsi" w:hAnsiTheme="minorHAnsi" w:cstheme="minorHAnsi"/>
        </w:rPr>
        <w:t xml:space="preserve">regulated </w:t>
      </w:r>
      <w:r w:rsidR="00691D64" w:rsidRPr="00535274">
        <w:rPr>
          <w:rFonts w:asciiTheme="minorHAnsi" w:hAnsiTheme="minorHAnsi" w:cstheme="minorHAnsi"/>
        </w:rPr>
        <w:t xml:space="preserve">targets </w:t>
      </w:r>
      <w:r w:rsidR="006347F7" w:rsidRPr="00535274">
        <w:rPr>
          <w:rFonts w:asciiTheme="minorHAnsi" w:hAnsiTheme="minorHAnsi" w:cstheme="minorHAnsi"/>
        </w:rPr>
        <w:t>of</w:t>
      </w:r>
      <w:r w:rsidR="00691D64" w:rsidRPr="00535274">
        <w:rPr>
          <w:rFonts w:asciiTheme="minorHAnsi" w:hAnsiTheme="minorHAnsi" w:cstheme="minorHAnsi"/>
        </w:rPr>
        <w:t xml:space="preserve"> energy efficiency, </w:t>
      </w:r>
      <w:r w:rsidR="00861170" w:rsidRPr="00535274">
        <w:rPr>
          <w:rFonts w:asciiTheme="minorHAnsi" w:hAnsiTheme="minorHAnsi" w:cstheme="minorHAnsi"/>
        </w:rPr>
        <w:t xml:space="preserve">many </w:t>
      </w:r>
      <w:r w:rsidR="00691D64" w:rsidRPr="00535274">
        <w:rPr>
          <w:rFonts w:asciiTheme="minorHAnsi" w:hAnsiTheme="minorHAnsi" w:cstheme="minorHAnsi"/>
        </w:rPr>
        <w:t>design standards and criteria</w:t>
      </w:r>
      <w:r w:rsidRPr="00535274">
        <w:rPr>
          <w:rFonts w:asciiTheme="minorHAnsi" w:hAnsiTheme="minorHAnsi" w:cstheme="minorHAnsi"/>
        </w:rPr>
        <w:t xml:space="preserve"> </w:t>
      </w:r>
      <w:r w:rsidR="00691D64" w:rsidRPr="00535274">
        <w:rPr>
          <w:rFonts w:asciiTheme="minorHAnsi" w:hAnsiTheme="minorHAnsi" w:cstheme="minorHAnsi"/>
        </w:rPr>
        <w:t xml:space="preserve">still tend to favour maintaining </w:t>
      </w:r>
      <w:r w:rsidR="00691D64" w:rsidRPr="00535274">
        <w:rPr>
          <w:rFonts w:asciiTheme="minorHAnsi" w:hAnsiTheme="minorHAnsi" w:cstheme="minorHAnsi"/>
          <w:i/>
          <w:iCs/>
        </w:rPr>
        <w:t>neutral</w:t>
      </w:r>
      <w:r w:rsidR="00691D64" w:rsidRPr="00535274">
        <w:rPr>
          <w:rFonts w:asciiTheme="minorHAnsi" w:hAnsiTheme="minorHAnsi" w:cstheme="minorHAnsi"/>
        </w:rPr>
        <w:t xml:space="preserve"> indoor settings to, allegedly, enlarge the range of environmental acceptability for a ‘standard’ population of users </w:t>
      </w:r>
      <w:r w:rsidR="00FB4191" w:rsidRPr="00535274">
        <w:rPr>
          <w:rFonts w:asciiTheme="minorHAnsi" w:hAnsiTheme="minorHAnsi" w:cstheme="minorHAnsi"/>
        </w:rPr>
        <w:fldChar w:fldCharType="begin">
          <w:fldData xml:space="preserve">PEVuZE5vdGU+PENpdGU+PEF1dGhvcj5BbHRvbW9udGU8L0F1dGhvcj48WWVhcj4yMDIwPC9ZZWFy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PEVuZE5vdGU+PENpdGU+PEF1dGhvcj5BbHRvbW9udGU8L0F1dGhvcj48WWVhcj4yMDIwPC9ZZWFy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FB4191" w:rsidRPr="00535274">
        <w:rPr>
          <w:rFonts w:asciiTheme="minorHAnsi" w:hAnsiTheme="minorHAnsi" w:cstheme="minorHAnsi"/>
        </w:rPr>
      </w:r>
      <w:r w:rsidR="00FB4191" w:rsidRPr="00535274">
        <w:rPr>
          <w:rFonts w:asciiTheme="minorHAnsi" w:hAnsiTheme="minorHAnsi" w:cstheme="minorHAnsi"/>
        </w:rPr>
        <w:fldChar w:fldCharType="separate"/>
      </w:r>
      <w:r w:rsidR="001F50A9">
        <w:rPr>
          <w:rFonts w:asciiTheme="minorHAnsi" w:hAnsiTheme="minorHAnsi" w:cstheme="minorHAnsi"/>
          <w:noProof/>
        </w:rPr>
        <w:t>[16, 26, 27]</w:t>
      </w:r>
      <w:r w:rsidR="00FB4191" w:rsidRPr="00535274">
        <w:rPr>
          <w:rFonts w:asciiTheme="minorHAnsi" w:hAnsiTheme="minorHAnsi" w:cstheme="minorHAnsi"/>
        </w:rPr>
        <w:fldChar w:fldCharType="end"/>
      </w:r>
      <w:r w:rsidR="00691D64" w:rsidRPr="00535274">
        <w:rPr>
          <w:rFonts w:asciiTheme="minorHAnsi" w:hAnsiTheme="minorHAnsi" w:cstheme="minorHAnsi"/>
        </w:rPr>
        <w:t xml:space="preserve">. </w:t>
      </w:r>
      <w:r w:rsidRPr="00535274">
        <w:rPr>
          <w:rFonts w:asciiTheme="minorHAnsi" w:hAnsiTheme="minorHAnsi" w:cstheme="minorHAnsi"/>
        </w:rPr>
        <w:t>Not only such approach</w:t>
      </w:r>
      <w:r w:rsidR="004319E7" w:rsidRPr="00535274">
        <w:rPr>
          <w:rFonts w:asciiTheme="minorHAnsi" w:hAnsiTheme="minorHAnsi" w:cstheme="minorHAnsi"/>
        </w:rPr>
        <w:t>es</w:t>
      </w:r>
      <w:r w:rsidRPr="00535274">
        <w:rPr>
          <w:rFonts w:asciiTheme="minorHAnsi" w:hAnsiTheme="minorHAnsi" w:cstheme="minorHAnsi"/>
        </w:rPr>
        <w:t xml:space="preserve"> decrease the </w:t>
      </w:r>
      <w:r w:rsidR="00AD5944" w:rsidRPr="00535274">
        <w:rPr>
          <w:rFonts w:asciiTheme="minorHAnsi" w:hAnsiTheme="minorHAnsi" w:cstheme="minorHAnsi"/>
        </w:rPr>
        <w:t>spectrum</w:t>
      </w:r>
      <w:r w:rsidRPr="00535274">
        <w:rPr>
          <w:rFonts w:asciiTheme="minorHAnsi" w:hAnsiTheme="minorHAnsi" w:cstheme="minorHAnsi"/>
        </w:rPr>
        <w:t xml:space="preserve"> of </w:t>
      </w:r>
      <w:r w:rsidR="00CA34AC" w:rsidRPr="00535274">
        <w:rPr>
          <w:rFonts w:asciiTheme="minorHAnsi" w:hAnsiTheme="minorHAnsi" w:cstheme="minorHAnsi"/>
        </w:rPr>
        <w:t xml:space="preserve">spatial and experiential </w:t>
      </w:r>
      <w:r w:rsidR="00861170" w:rsidRPr="00535274">
        <w:rPr>
          <w:rFonts w:asciiTheme="minorHAnsi" w:hAnsiTheme="minorHAnsi" w:cstheme="minorHAnsi"/>
        </w:rPr>
        <w:t>phenomena</w:t>
      </w:r>
      <w:r w:rsidRPr="00535274">
        <w:rPr>
          <w:rFonts w:asciiTheme="minorHAnsi" w:hAnsiTheme="minorHAnsi" w:cstheme="minorHAnsi"/>
        </w:rPr>
        <w:t xml:space="preserve"> in buildings, reducing opportunities for personal adjustment and control</w:t>
      </w:r>
      <w:r w:rsidR="00CA34AC" w:rsidRPr="00535274">
        <w:rPr>
          <w:rFonts w:asciiTheme="minorHAnsi" w:hAnsiTheme="minorHAnsi" w:cstheme="minorHAnsi"/>
        </w:rPr>
        <w:t xml:space="preserve">. </w:t>
      </w:r>
      <w:r w:rsidR="00861170" w:rsidRPr="00535274">
        <w:rPr>
          <w:rFonts w:asciiTheme="minorHAnsi" w:hAnsiTheme="minorHAnsi" w:cstheme="minorHAnsi"/>
        </w:rPr>
        <w:t>More critically, t</w:t>
      </w:r>
      <w:r w:rsidR="00C4468F" w:rsidRPr="00535274">
        <w:rPr>
          <w:rFonts w:asciiTheme="minorHAnsi" w:hAnsiTheme="minorHAnsi" w:cstheme="minorHAnsi"/>
        </w:rPr>
        <w:t xml:space="preserve">he </w:t>
      </w:r>
      <w:r w:rsidR="00691D64" w:rsidRPr="00535274">
        <w:rPr>
          <w:rFonts w:asciiTheme="minorHAnsi" w:hAnsiTheme="minorHAnsi" w:cstheme="minorHAnsi"/>
        </w:rPr>
        <w:t xml:space="preserve">resulting ‘static’ environments limit potential exposures to dynamic stimulation that, at specific dosage and temporal occurrence, could positively influence occupants’ physical, physiological, and psychological states. </w:t>
      </w:r>
      <w:r w:rsidR="00077665" w:rsidRPr="00535274">
        <w:rPr>
          <w:rFonts w:asciiTheme="minorHAnsi" w:hAnsiTheme="minorHAnsi" w:cstheme="minorHAnsi"/>
        </w:rPr>
        <w:t>In addition</w:t>
      </w:r>
      <w:r w:rsidR="00691D64" w:rsidRPr="00535274">
        <w:rPr>
          <w:rFonts w:asciiTheme="minorHAnsi" w:hAnsiTheme="minorHAnsi" w:cstheme="minorHAnsi"/>
        </w:rPr>
        <w:t xml:space="preserve">, </w:t>
      </w:r>
      <w:r w:rsidR="00861170" w:rsidRPr="00535274">
        <w:rPr>
          <w:rFonts w:asciiTheme="minorHAnsi" w:hAnsiTheme="minorHAnsi" w:cstheme="minorHAnsi"/>
        </w:rPr>
        <w:t xml:space="preserve">several </w:t>
      </w:r>
      <w:r w:rsidR="00CA34AC" w:rsidRPr="00535274">
        <w:rPr>
          <w:rFonts w:asciiTheme="minorHAnsi" w:hAnsiTheme="minorHAnsi" w:cstheme="minorHAnsi"/>
        </w:rPr>
        <w:t xml:space="preserve">building </w:t>
      </w:r>
      <w:r w:rsidR="00691D64" w:rsidRPr="00535274">
        <w:rPr>
          <w:rFonts w:asciiTheme="minorHAnsi" w:hAnsiTheme="minorHAnsi" w:cstheme="minorHAnsi"/>
        </w:rPr>
        <w:t xml:space="preserve">models </w:t>
      </w:r>
      <w:r w:rsidR="00C4468F" w:rsidRPr="00535274">
        <w:rPr>
          <w:rFonts w:asciiTheme="minorHAnsi" w:hAnsiTheme="minorHAnsi" w:cstheme="minorHAnsi"/>
        </w:rPr>
        <w:t xml:space="preserve">are </w:t>
      </w:r>
      <w:r w:rsidR="00777C08" w:rsidRPr="00535274">
        <w:rPr>
          <w:rFonts w:asciiTheme="minorHAnsi" w:hAnsiTheme="minorHAnsi" w:cstheme="minorHAnsi"/>
        </w:rPr>
        <w:t>founded</w:t>
      </w:r>
      <w:r w:rsidR="00C4468F" w:rsidRPr="00535274">
        <w:rPr>
          <w:rFonts w:asciiTheme="minorHAnsi" w:hAnsiTheme="minorHAnsi" w:cstheme="minorHAnsi"/>
        </w:rPr>
        <w:t xml:space="preserve"> on the assumption </w:t>
      </w:r>
      <w:r w:rsidR="00691D64" w:rsidRPr="00535274">
        <w:rPr>
          <w:rFonts w:asciiTheme="minorHAnsi" w:hAnsiTheme="minorHAnsi" w:cstheme="minorHAnsi"/>
        </w:rPr>
        <w:t xml:space="preserve">that humans react </w:t>
      </w:r>
      <w:r w:rsidR="00691D64" w:rsidRPr="00535274">
        <w:rPr>
          <w:rFonts w:asciiTheme="minorHAnsi" w:hAnsiTheme="minorHAnsi" w:cstheme="minorHAnsi"/>
          <w:i/>
          <w:iCs/>
        </w:rPr>
        <w:t>disjointed</w:t>
      </w:r>
      <w:r w:rsidR="00691D64" w:rsidRPr="00535274">
        <w:rPr>
          <w:rFonts w:asciiTheme="minorHAnsi" w:hAnsiTheme="minorHAnsi" w:cstheme="minorHAnsi"/>
        </w:rPr>
        <w:t xml:space="preserve"> and </w:t>
      </w:r>
      <w:r w:rsidR="00691D64" w:rsidRPr="00535274">
        <w:rPr>
          <w:rFonts w:asciiTheme="minorHAnsi" w:hAnsiTheme="minorHAnsi" w:cstheme="minorHAnsi"/>
          <w:i/>
          <w:iCs/>
        </w:rPr>
        <w:t>monotonically</w:t>
      </w:r>
      <w:r w:rsidR="00691D64" w:rsidRPr="00535274">
        <w:rPr>
          <w:rFonts w:asciiTheme="minorHAnsi" w:hAnsiTheme="minorHAnsi" w:cstheme="minorHAnsi"/>
        </w:rPr>
        <w:t xml:space="preserve"> to </w:t>
      </w:r>
      <w:r w:rsidR="00C4468F" w:rsidRPr="00535274">
        <w:rPr>
          <w:rFonts w:asciiTheme="minorHAnsi" w:hAnsiTheme="minorHAnsi" w:cstheme="minorHAnsi"/>
        </w:rPr>
        <w:t xml:space="preserve">external </w:t>
      </w:r>
      <w:r w:rsidR="00691D64" w:rsidRPr="00535274">
        <w:rPr>
          <w:rFonts w:asciiTheme="minorHAnsi" w:hAnsiTheme="minorHAnsi" w:cstheme="minorHAnsi"/>
        </w:rPr>
        <w:t>stimuli</w:t>
      </w:r>
      <w:r w:rsidR="00DE5EAA" w:rsidRPr="00535274">
        <w:rPr>
          <w:rFonts w:asciiTheme="minorHAnsi" w:hAnsiTheme="minorHAnsi" w:cstheme="minorHAnsi"/>
        </w:rPr>
        <w:t xml:space="preserve">. </w:t>
      </w:r>
      <w:r w:rsidR="00CA34AC" w:rsidRPr="00535274">
        <w:rPr>
          <w:rFonts w:asciiTheme="minorHAnsi" w:hAnsiTheme="minorHAnsi" w:cstheme="minorHAnsi"/>
        </w:rPr>
        <w:t>Simplistically positing</w:t>
      </w:r>
      <w:r w:rsidR="00DE5EAA" w:rsidRPr="00535274">
        <w:rPr>
          <w:rFonts w:asciiTheme="minorHAnsi" w:hAnsiTheme="minorHAnsi" w:cstheme="minorHAnsi"/>
        </w:rPr>
        <w:t xml:space="preserve"> </w:t>
      </w:r>
      <w:r w:rsidR="00691D64" w:rsidRPr="00535274">
        <w:rPr>
          <w:rFonts w:asciiTheme="minorHAnsi" w:hAnsiTheme="minorHAnsi" w:cstheme="minorHAnsi"/>
        </w:rPr>
        <w:t xml:space="preserve">that there are objective and univocal dose-response associations between </w:t>
      </w:r>
      <w:r w:rsidR="00691D64" w:rsidRPr="00543724">
        <w:rPr>
          <w:rFonts w:asciiTheme="minorHAnsi" w:hAnsiTheme="minorHAnsi" w:cstheme="minorHAnsi"/>
          <w:i/>
          <w:iCs/>
        </w:rPr>
        <w:t>exposures</w:t>
      </w:r>
      <w:r w:rsidR="00691D64" w:rsidRPr="00535274">
        <w:rPr>
          <w:rFonts w:asciiTheme="minorHAnsi" w:hAnsiTheme="minorHAnsi" w:cstheme="minorHAnsi"/>
        </w:rPr>
        <w:t xml:space="preserve"> and </w:t>
      </w:r>
      <w:r w:rsidR="00691D64" w:rsidRPr="00543724">
        <w:rPr>
          <w:rFonts w:asciiTheme="minorHAnsi" w:hAnsiTheme="minorHAnsi" w:cstheme="minorHAnsi"/>
          <w:i/>
          <w:iCs/>
        </w:rPr>
        <w:t>experiences</w:t>
      </w:r>
      <w:r w:rsidR="00691D64" w:rsidRPr="00535274">
        <w:rPr>
          <w:rFonts w:asciiTheme="minorHAnsi" w:hAnsiTheme="minorHAnsi" w:cstheme="minorHAnsi"/>
        </w:rPr>
        <w:t xml:space="preserve"> </w:t>
      </w:r>
      <w:r w:rsidR="00FB419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&lt;EndNote&gt;&lt;Cite&gt;&lt;Author&gt;Bluyssen&lt;/Author&gt;&lt;Year&gt;2021&lt;/Year&gt;&lt;RecNum&gt;28&lt;/RecNum&gt;&lt;DisplayText&gt;[28]&lt;/DisplayText&gt;&lt;record&gt;&lt;rec-number&gt;28&lt;/rec-number&gt;&lt;foreign-keys&gt;&lt;key app="EN" db-id="v00vtdsx2wtw09eftdkx5vx29xfwf50r25fe" timestamp="1703006607"&gt;28&lt;/key&gt;&lt;/foreign-keys&gt;&lt;ref-type name="Journal Article"&gt;17&lt;/ref-type&gt;&lt;contributors&gt;&lt;authors&gt;&lt;author&gt;Bluyssen, P. M., Zhang, D., Kim, D. H., Eijkelenboom, A., &amp;amp; Ortiz-Sanchez, M. &lt;/author&gt;&lt;/authors&gt;&lt;/contributors&gt;&lt;titles&gt;&lt;title&gt;First SenseLab studies with primary school children: exposure to different environmental configurations in the experience room&lt;/title&gt;&lt;secondary-title&gt;Intelligent Buildings International&lt;/secondary-title&gt;&lt;/titles&gt;&lt;periodical&gt;&lt;full-title&gt;Intelligent Buildings International&lt;/full-title&gt;&lt;/periodical&gt;&lt;volume&gt;13&lt;/volume&gt;&lt;number&gt;4&lt;/number&gt;&lt;dates&gt;&lt;year&gt;2021&lt;/year&gt;&lt;/dates&gt;&lt;urls&gt;&lt;related-urls&gt;&lt;url&gt;https://www.tandfonline.com/doi/full/10.1080/17508975.2019.1661220&lt;/url&gt;&lt;/related-urls&gt;&lt;/urls&gt;&lt;electronic-resource-num&gt;10.1080/17508975.2019.1661220 &lt;/electronic-resource-num&gt;&lt;/record&gt;&lt;/Cite&gt;&lt;/EndNote&gt;</w:instrText>
      </w:r>
      <w:r w:rsidR="00FB4191" w:rsidRPr="00535274">
        <w:rPr>
          <w:rFonts w:asciiTheme="minorHAnsi" w:hAnsiTheme="minorHAnsi" w:cstheme="minorHAnsi"/>
        </w:rPr>
        <w:fldChar w:fldCharType="separate"/>
      </w:r>
      <w:r w:rsidR="001F50A9">
        <w:rPr>
          <w:rFonts w:asciiTheme="minorHAnsi" w:hAnsiTheme="minorHAnsi" w:cstheme="minorHAnsi"/>
          <w:noProof/>
        </w:rPr>
        <w:t>[28]</w:t>
      </w:r>
      <w:r w:rsidR="00FB4191" w:rsidRPr="00535274">
        <w:rPr>
          <w:rFonts w:asciiTheme="minorHAnsi" w:hAnsiTheme="minorHAnsi" w:cstheme="minorHAnsi"/>
        </w:rPr>
        <w:fldChar w:fldCharType="end"/>
      </w:r>
      <w:r w:rsidR="00DE5EAA" w:rsidRPr="00535274">
        <w:rPr>
          <w:rFonts w:asciiTheme="minorHAnsi" w:hAnsiTheme="minorHAnsi" w:cstheme="minorHAnsi"/>
        </w:rPr>
        <w:t xml:space="preserve">, </w:t>
      </w:r>
      <w:r w:rsidR="00CA34AC" w:rsidRPr="00535274">
        <w:rPr>
          <w:rFonts w:asciiTheme="minorHAnsi" w:hAnsiTheme="minorHAnsi" w:cstheme="minorHAnsi"/>
        </w:rPr>
        <w:t xml:space="preserve">these design and operation </w:t>
      </w:r>
      <w:r w:rsidR="00077665" w:rsidRPr="00535274">
        <w:rPr>
          <w:rFonts w:asciiTheme="minorHAnsi" w:hAnsiTheme="minorHAnsi" w:cstheme="minorHAnsi"/>
        </w:rPr>
        <w:t xml:space="preserve">practices </w:t>
      </w:r>
      <w:r w:rsidR="00CA34AC" w:rsidRPr="00535274">
        <w:rPr>
          <w:rFonts w:asciiTheme="minorHAnsi" w:hAnsiTheme="minorHAnsi" w:cstheme="minorHAnsi"/>
        </w:rPr>
        <w:t>fail to acknowledge</w:t>
      </w:r>
      <w:r w:rsidR="00DE5EAA" w:rsidRPr="00535274">
        <w:rPr>
          <w:rFonts w:asciiTheme="minorHAnsi" w:hAnsiTheme="minorHAnsi" w:cstheme="minorHAnsi"/>
        </w:rPr>
        <w:t xml:space="preserve"> the </w:t>
      </w:r>
      <w:r w:rsidR="00691D64" w:rsidRPr="00535274">
        <w:rPr>
          <w:rFonts w:asciiTheme="minorHAnsi" w:hAnsiTheme="minorHAnsi" w:cstheme="minorHAnsi"/>
        </w:rPr>
        <w:t xml:space="preserve">potential </w:t>
      </w:r>
      <w:r w:rsidR="005B04BB" w:rsidRPr="00535274">
        <w:rPr>
          <w:rFonts w:asciiTheme="minorHAnsi" w:hAnsiTheme="minorHAnsi" w:cstheme="minorHAnsi"/>
        </w:rPr>
        <w:t xml:space="preserve">multi- and </w:t>
      </w:r>
      <w:r w:rsidR="00691D64" w:rsidRPr="00535274">
        <w:rPr>
          <w:rFonts w:asciiTheme="minorHAnsi" w:hAnsiTheme="minorHAnsi" w:cstheme="minorHAnsi"/>
        </w:rPr>
        <w:t xml:space="preserve">cross-modal </w:t>
      </w:r>
      <w:r w:rsidR="005B04BB" w:rsidRPr="00535274">
        <w:rPr>
          <w:rFonts w:asciiTheme="minorHAnsi" w:hAnsiTheme="minorHAnsi" w:cstheme="minorHAnsi"/>
        </w:rPr>
        <w:t xml:space="preserve">phenomena, </w:t>
      </w:r>
      <w:r w:rsidR="00691D64" w:rsidRPr="00535274">
        <w:rPr>
          <w:rFonts w:asciiTheme="minorHAnsi" w:hAnsiTheme="minorHAnsi" w:cstheme="minorHAnsi"/>
        </w:rPr>
        <w:t xml:space="preserve">and </w:t>
      </w:r>
      <w:r w:rsidR="000C07A8">
        <w:rPr>
          <w:rFonts w:asciiTheme="minorHAnsi" w:hAnsiTheme="minorHAnsi" w:cstheme="minorHAnsi"/>
        </w:rPr>
        <w:t xml:space="preserve">the </w:t>
      </w:r>
      <w:r w:rsidR="00691D64" w:rsidRPr="00535274">
        <w:rPr>
          <w:rFonts w:asciiTheme="minorHAnsi" w:hAnsiTheme="minorHAnsi" w:cstheme="minorHAnsi"/>
        </w:rPr>
        <w:t>synergistic (or antagonistic) interactions</w:t>
      </w:r>
      <w:r w:rsidR="005B04BB" w:rsidRPr="00535274">
        <w:rPr>
          <w:rFonts w:asciiTheme="minorHAnsi" w:hAnsiTheme="minorHAnsi" w:cstheme="minorHAnsi"/>
        </w:rPr>
        <w:t>,</w:t>
      </w:r>
      <w:r w:rsidR="00CA34AC" w:rsidRPr="00535274">
        <w:rPr>
          <w:rFonts w:asciiTheme="minorHAnsi" w:hAnsiTheme="minorHAnsi" w:cstheme="minorHAnsi"/>
        </w:rPr>
        <w:t xml:space="preserve"> that could occur</w:t>
      </w:r>
      <w:r w:rsidR="00691D64" w:rsidRPr="00535274">
        <w:rPr>
          <w:rFonts w:asciiTheme="minorHAnsi" w:hAnsiTheme="minorHAnsi" w:cstheme="minorHAnsi"/>
        </w:rPr>
        <w:t xml:space="preserve"> between building users and environmental stimuli </w:t>
      </w:r>
      <w:r w:rsidR="00FB4191" w:rsidRPr="00535274">
        <w:rPr>
          <w:rFonts w:asciiTheme="minorHAnsi" w:hAnsiTheme="minorHAnsi" w:cstheme="minorHAnsi"/>
        </w:rPr>
        <w:fldChar w:fldCharType="begin">
          <w:fldData xml:space="preserve">PEVuZE5vdGU+PENpdGU+PEF1dGhvcj5LbzwvQXV0aG9yPjxZZWFyPjIwMjA8L1llYXI+PFJlY051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PEVuZE5vdGU+PENpdGU+PEF1dGhvcj5LbzwvQXV0aG9yPjxZZWFyPjIwMjA8L1llYXI+PFJlY051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FB4191" w:rsidRPr="00535274">
        <w:rPr>
          <w:rFonts w:asciiTheme="minorHAnsi" w:hAnsiTheme="minorHAnsi" w:cstheme="minorHAnsi"/>
        </w:rPr>
      </w:r>
      <w:r w:rsidR="00FB4191" w:rsidRPr="00535274">
        <w:rPr>
          <w:rFonts w:asciiTheme="minorHAnsi" w:hAnsiTheme="minorHAnsi" w:cstheme="minorHAnsi"/>
        </w:rPr>
        <w:fldChar w:fldCharType="separate"/>
      </w:r>
      <w:r w:rsidR="001F50A9">
        <w:rPr>
          <w:rFonts w:asciiTheme="minorHAnsi" w:hAnsiTheme="minorHAnsi" w:cstheme="minorHAnsi"/>
          <w:noProof/>
        </w:rPr>
        <w:t>[19, 29]</w:t>
      </w:r>
      <w:r w:rsidR="00FB4191" w:rsidRPr="00535274">
        <w:rPr>
          <w:rFonts w:asciiTheme="minorHAnsi" w:hAnsiTheme="minorHAnsi" w:cstheme="minorHAnsi"/>
        </w:rPr>
        <w:fldChar w:fldCharType="end"/>
      </w:r>
      <w:r w:rsidR="00691D64" w:rsidRPr="00535274">
        <w:rPr>
          <w:rFonts w:asciiTheme="minorHAnsi" w:hAnsiTheme="minorHAnsi" w:cstheme="minorHAnsi"/>
        </w:rPr>
        <w:t>.</w:t>
      </w:r>
      <w:r w:rsidR="00D110A3" w:rsidRPr="00535274">
        <w:rPr>
          <w:rFonts w:asciiTheme="minorHAnsi" w:hAnsiTheme="minorHAnsi" w:cstheme="minorHAnsi"/>
        </w:rPr>
        <w:t xml:space="preserve"> </w:t>
      </w:r>
      <w:r w:rsidR="00CA34AC" w:rsidRPr="00535274">
        <w:rPr>
          <w:rFonts w:asciiTheme="minorHAnsi" w:hAnsiTheme="minorHAnsi" w:cstheme="minorHAnsi"/>
        </w:rPr>
        <w:t>New models are needed to sustain, at once, efficiency and experiences</w:t>
      </w:r>
      <w:r w:rsidR="00077665" w:rsidRPr="00535274">
        <w:rPr>
          <w:rFonts w:asciiTheme="minorHAnsi" w:hAnsiTheme="minorHAnsi" w:cstheme="minorHAnsi"/>
        </w:rPr>
        <w:t xml:space="preserve"> in buildings</w:t>
      </w:r>
      <w:r w:rsidR="00CA34AC" w:rsidRPr="00535274">
        <w:rPr>
          <w:rFonts w:asciiTheme="minorHAnsi" w:hAnsiTheme="minorHAnsi" w:cstheme="minorHAnsi"/>
        </w:rPr>
        <w:t>.</w:t>
      </w:r>
    </w:p>
    <w:p w14:paraId="20F57CA6" w14:textId="62FC8A66" w:rsidR="00691D64" w:rsidRPr="00535274" w:rsidRDefault="00691D64" w:rsidP="007C66A6">
      <w:pPr>
        <w:spacing w:line="480" w:lineRule="auto"/>
        <w:jc w:val="both"/>
        <w:rPr>
          <w:rFonts w:asciiTheme="minorHAnsi" w:hAnsiTheme="minorHAnsi" w:cstheme="minorHAnsi"/>
        </w:rPr>
      </w:pPr>
      <w:r w:rsidRPr="00535274">
        <w:rPr>
          <w:rFonts w:asciiTheme="minorHAnsi" w:hAnsiTheme="minorHAnsi" w:cstheme="minorHAnsi"/>
        </w:rPr>
        <w:t xml:space="preserve">As emphasised by </w:t>
      </w:r>
      <w:r w:rsidR="00D573BD"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AuthorYear="1"&gt;&lt;Author&gt;Shin&lt;/Author&gt;&lt;Year&gt;2016&lt;/Year&gt;&lt;RecNum&gt;30&lt;/RecNum&gt;&lt;DisplayText&gt;Shin [30]&lt;/DisplayText&gt;&lt;record&gt;&lt;rec-number&gt;30&lt;/rec-number&gt;&lt;foreign-keys&gt;&lt;key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D573BD" w:rsidRPr="00535274">
        <w:rPr>
          <w:rFonts w:asciiTheme="minorHAnsi" w:hAnsiTheme="minorHAnsi" w:cstheme="minorHAnsi"/>
        </w:rPr>
        <w:fldChar w:fldCharType="separate"/>
      </w:r>
      <w:r w:rsidR="001F50A9">
        <w:rPr>
          <w:rFonts w:asciiTheme="minorHAnsi" w:hAnsiTheme="minorHAnsi" w:cstheme="minorHAnsi"/>
          <w:noProof/>
        </w:rPr>
        <w:t>Shin [30]</w:t>
      </w:r>
      <w:r w:rsidR="00D573BD" w:rsidRPr="00535274">
        <w:rPr>
          <w:rFonts w:asciiTheme="minorHAnsi" w:hAnsiTheme="minorHAnsi" w:cstheme="minorHAnsi"/>
        </w:rPr>
        <w:fldChar w:fldCharType="end"/>
      </w:r>
      <w:r w:rsidRPr="00535274">
        <w:rPr>
          <w:rFonts w:asciiTheme="minorHAnsi" w:hAnsiTheme="minorHAnsi" w:cstheme="minorHAnsi"/>
        </w:rPr>
        <w:t xml:space="preserve">, the impact of environmental qualities on subjective perceptions of indoor </w:t>
      </w:r>
      <w:r w:rsidR="00077665" w:rsidRPr="00535274">
        <w:rPr>
          <w:rFonts w:asciiTheme="minorHAnsi" w:hAnsiTheme="minorHAnsi" w:cstheme="minorHAnsi"/>
        </w:rPr>
        <w:t xml:space="preserve">settings </w:t>
      </w:r>
      <w:r w:rsidRPr="00535274">
        <w:rPr>
          <w:rFonts w:asciiTheme="minorHAnsi" w:hAnsiTheme="minorHAnsi" w:cstheme="minorHAnsi"/>
        </w:rPr>
        <w:t>has been less studied in comparison to objective physical measure</w:t>
      </w:r>
      <w:r w:rsidR="00077665" w:rsidRPr="00535274">
        <w:rPr>
          <w:rFonts w:asciiTheme="minorHAnsi" w:hAnsiTheme="minorHAnsi" w:cstheme="minorHAnsi"/>
        </w:rPr>
        <w:t>s</w:t>
      </w:r>
      <w:r w:rsidRPr="00535274">
        <w:rPr>
          <w:rFonts w:asciiTheme="minorHAnsi" w:hAnsiTheme="minorHAnsi" w:cstheme="minorHAnsi"/>
        </w:rPr>
        <w:t>, suggesting that human constructs require “</w:t>
      </w:r>
      <w:r w:rsidRPr="00535274">
        <w:rPr>
          <w:rFonts w:asciiTheme="minorHAnsi" w:hAnsiTheme="minorHAnsi" w:cstheme="minorHAnsi"/>
          <w:i/>
          <w:iCs/>
        </w:rPr>
        <w:t>clearer operational definition</w:t>
      </w:r>
      <w:r w:rsidRPr="00535274">
        <w:rPr>
          <w:rFonts w:asciiTheme="minorHAnsi" w:hAnsiTheme="minorHAnsi" w:cstheme="minorHAnsi"/>
        </w:rPr>
        <w:t>” and “</w:t>
      </w:r>
      <w:r w:rsidRPr="00535274">
        <w:rPr>
          <w:rFonts w:asciiTheme="minorHAnsi" w:hAnsiTheme="minorHAnsi" w:cstheme="minorHAnsi"/>
          <w:i/>
          <w:iCs/>
        </w:rPr>
        <w:t>further conceptual elaboration/clarification</w:t>
      </w:r>
      <w:r w:rsidRPr="00535274">
        <w:rPr>
          <w:rFonts w:asciiTheme="minorHAnsi" w:hAnsiTheme="minorHAnsi" w:cstheme="minorHAnsi"/>
        </w:rPr>
        <w:t>”</w:t>
      </w:r>
      <w:r w:rsidR="00DE5EAA" w:rsidRPr="00535274">
        <w:rPr>
          <w:rFonts w:asciiTheme="minorHAnsi" w:hAnsiTheme="minorHAnsi" w:cstheme="minorHAnsi"/>
        </w:rPr>
        <w:t xml:space="preserve"> </w:t>
      </w:r>
      <w:r w:rsidR="00D573BD"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&lt;EndNote&gt;&lt;Cite&gt;&lt;Author&gt;Shin&lt;/Author&gt;&lt;Year&gt;2016&lt;/Year&gt;&lt;RecNum&gt;30&lt;/RecNum&gt;&lt;DisplayText&gt;[30]&lt;/DisplayText&gt;&lt;record&gt;&lt;rec-number&gt;30&lt;/rec-number&gt;&lt;foreign-keys&gt;&lt;key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D573BD" w:rsidRPr="00535274">
        <w:rPr>
          <w:rFonts w:asciiTheme="minorHAnsi" w:hAnsiTheme="minorHAnsi" w:cstheme="minorHAnsi"/>
        </w:rPr>
        <w:fldChar w:fldCharType="separate"/>
      </w:r>
      <w:r w:rsidR="001F50A9">
        <w:rPr>
          <w:rFonts w:asciiTheme="minorHAnsi" w:hAnsiTheme="minorHAnsi" w:cstheme="minorHAnsi"/>
          <w:noProof/>
        </w:rPr>
        <w:t>[30]</w:t>
      </w:r>
      <w:r w:rsidR="00D573BD" w:rsidRPr="00535274">
        <w:rPr>
          <w:rFonts w:asciiTheme="minorHAnsi" w:hAnsiTheme="minorHAnsi" w:cstheme="minorHAnsi"/>
        </w:rPr>
        <w:fldChar w:fldCharType="end"/>
      </w:r>
      <w:r w:rsidRPr="00535274">
        <w:rPr>
          <w:rFonts w:asciiTheme="minorHAnsi" w:hAnsiTheme="minorHAnsi" w:cstheme="minorHAnsi"/>
        </w:rPr>
        <w:t xml:space="preserve">. </w:t>
      </w:r>
      <w:r w:rsidR="00CA34AC" w:rsidRPr="00535274">
        <w:rPr>
          <w:rFonts w:asciiTheme="minorHAnsi" w:hAnsiTheme="minorHAnsi" w:cstheme="minorHAnsi"/>
        </w:rPr>
        <w:t>To support advancements in this direction</w:t>
      </w:r>
      <w:r w:rsidRPr="00535274">
        <w:rPr>
          <w:rFonts w:asciiTheme="minorHAnsi" w:hAnsiTheme="minorHAnsi" w:cstheme="minorHAnsi"/>
        </w:rPr>
        <w:t xml:space="preserve">, the following sections provide a </w:t>
      </w:r>
      <w:r w:rsidR="005B04BB" w:rsidRPr="00535274">
        <w:rPr>
          <w:rFonts w:asciiTheme="minorHAnsi" w:hAnsiTheme="minorHAnsi" w:cstheme="minorHAnsi"/>
        </w:rPr>
        <w:t xml:space="preserve">consolidated </w:t>
      </w:r>
      <w:r w:rsidRPr="00535274">
        <w:rPr>
          <w:rFonts w:asciiTheme="minorHAnsi" w:hAnsiTheme="minorHAnsi" w:cstheme="minorHAnsi"/>
        </w:rPr>
        <w:t xml:space="preserve">synthesis of the definitions of comfort, </w:t>
      </w:r>
      <w:r w:rsidR="00AE1C31" w:rsidRPr="00535274">
        <w:rPr>
          <w:rFonts w:asciiTheme="minorHAnsi" w:hAnsiTheme="minorHAnsi" w:cstheme="minorHAnsi"/>
        </w:rPr>
        <w:t xml:space="preserve">satisfaction, </w:t>
      </w:r>
      <w:r w:rsidRPr="00535274">
        <w:rPr>
          <w:rFonts w:asciiTheme="minorHAnsi" w:hAnsiTheme="minorHAnsi" w:cstheme="minorHAnsi"/>
        </w:rPr>
        <w:t>health</w:t>
      </w:r>
      <w:r w:rsidR="00C4468F" w:rsidRPr="00535274">
        <w:rPr>
          <w:rFonts w:asciiTheme="minorHAnsi" w:hAnsiTheme="minorHAnsi" w:cstheme="minorHAnsi"/>
        </w:rPr>
        <w:t>,</w:t>
      </w:r>
      <w:r w:rsidRPr="00535274">
        <w:rPr>
          <w:rFonts w:asciiTheme="minorHAnsi" w:hAnsiTheme="minorHAnsi" w:cstheme="minorHAnsi"/>
        </w:rPr>
        <w:t xml:space="preserve"> and well-being </w:t>
      </w:r>
      <w:r w:rsidR="00FE7D23" w:rsidRPr="00535274">
        <w:rPr>
          <w:rFonts w:asciiTheme="minorHAnsi" w:hAnsiTheme="minorHAnsi" w:cstheme="minorHAnsi"/>
        </w:rPr>
        <w:t xml:space="preserve">as found </w:t>
      </w:r>
      <w:r w:rsidRPr="00535274">
        <w:rPr>
          <w:rFonts w:asciiTheme="minorHAnsi" w:hAnsiTheme="minorHAnsi" w:cstheme="minorHAnsi"/>
        </w:rPr>
        <w:t xml:space="preserve">in </w:t>
      </w:r>
      <w:r w:rsidR="00CA34AC" w:rsidRPr="00535274">
        <w:rPr>
          <w:rFonts w:asciiTheme="minorHAnsi" w:hAnsiTheme="minorHAnsi" w:cstheme="minorHAnsi"/>
        </w:rPr>
        <w:t xml:space="preserve">interdisciplinary </w:t>
      </w:r>
      <w:r w:rsidR="00077665" w:rsidRPr="00535274">
        <w:rPr>
          <w:rFonts w:asciiTheme="minorHAnsi" w:hAnsiTheme="minorHAnsi" w:cstheme="minorHAnsi"/>
        </w:rPr>
        <w:t>studies</w:t>
      </w:r>
      <w:r w:rsidRPr="00535274">
        <w:rPr>
          <w:rFonts w:asciiTheme="minorHAnsi" w:hAnsiTheme="minorHAnsi" w:cstheme="minorHAnsi"/>
        </w:rPr>
        <w:t>.</w:t>
      </w:r>
    </w:p>
    <w:p w14:paraId="00000020" w14:textId="5828A6EB" w:rsidR="002640FC" w:rsidRPr="00535274" w:rsidRDefault="009D1CC1" w:rsidP="007C66A6">
      <w:pPr>
        <w:pStyle w:val="Heading2"/>
        <w:spacing w:before="0" w:after="120" w:line="480" w:lineRule="auto"/>
        <w:jc w:val="both"/>
        <w:rPr>
          <w:rFonts w:asciiTheme="minorHAnsi" w:hAnsiTheme="minorHAnsi" w:cstheme="minorHAnsi"/>
        </w:rPr>
      </w:pPr>
      <w:bookmarkStart w:id="24" w:name="_heading=h.2s8eyo1" w:colFirst="0" w:colLast="0"/>
      <w:bookmarkEnd w:id="24"/>
      <w:r w:rsidRPr="00535274">
        <w:rPr>
          <w:rFonts w:asciiTheme="minorHAnsi" w:hAnsiTheme="minorHAnsi" w:cstheme="minorHAnsi"/>
        </w:rPr>
        <w:lastRenderedPageBreak/>
        <w:t>2.1.</w:t>
      </w:r>
      <w:r w:rsidR="00CC1C78" w:rsidRPr="00535274">
        <w:rPr>
          <w:rFonts w:asciiTheme="minorHAnsi" w:hAnsiTheme="minorHAnsi" w:cstheme="minorHAnsi"/>
        </w:rPr>
        <w:t xml:space="preserve"> </w:t>
      </w:r>
      <w:r w:rsidR="00C32851" w:rsidRPr="00535274">
        <w:rPr>
          <w:rFonts w:asciiTheme="minorHAnsi" w:hAnsiTheme="minorHAnsi" w:cstheme="minorHAnsi"/>
        </w:rPr>
        <w:t xml:space="preserve">Definitions of </w:t>
      </w:r>
      <w:r w:rsidRPr="00535274">
        <w:rPr>
          <w:rFonts w:asciiTheme="minorHAnsi" w:hAnsiTheme="minorHAnsi" w:cstheme="minorHAnsi"/>
        </w:rPr>
        <w:t>Comfort</w:t>
      </w:r>
    </w:p>
    <w:p w14:paraId="77CF2260" w14:textId="42A36B18" w:rsidR="00083CC3" w:rsidRPr="00535274" w:rsidRDefault="008446B3" w:rsidP="007C66A6">
      <w:pPr>
        <w:spacing w:line="480" w:lineRule="auto"/>
        <w:jc w:val="both"/>
        <w:rPr>
          <w:rFonts w:asciiTheme="minorHAnsi" w:hAnsiTheme="minorHAnsi" w:cstheme="minorHAnsi"/>
        </w:rPr>
      </w:pPr>
      <w:r w:rsidRPr="00535274">
        <w:rPr>
          <w:rFonts w:asciiTheme="minorHAnsi" w:hAnsiTheme="minorHAnsi" w:cstheme="minorHAnsi"/>
        </w:rPr>
        <w:t xml:space="preserve">For the term </w:t>
      </w:r>
      <w:r w:rsidRPr="00535274">
        <w:rPr>
          <w:rFonts w:asciiTheme="minorHAnsi" w:hAnsiTheme="minorHAnsi" w:cstheme="minorHAnsi"/>
          <w:i/>
          <w:iCs/>
        </w:rPr>
        <w:t>comfort</w:t>
      </w:r>
      <w:r w:rsidRPr="00535274">
        <w:rPr>
          <w:rFonts w:asciiTheme="minorHAnsi" w:hAnsiTheme="minorHAnsi" w:cstheme="minorHAnsi"/>
        </w:rPr>
        <w:t xml:space="preserve">, </w:t>
      </w:r>
      <w:r w:rsidR="00362A2A" w:rsidRPr="00535274">
        <w:rPr>
          <w:rFonts w:asciiTheme="minorHAnsi" w:hAnsiTheme="minorHAnsi" w:cstheme="minorHAnsi"/>
        </w:rPr>
        <w:t xml:space="preserve">common </w:t>
      </w:r>
      <w:r w:rsidR="004029AB" w:rsidRPr="00535274">
        <w:rPr>
          <w:rFonts w:asciiTheme="minorHAnsi" w:hAnsiTheme="minorHAnsi" w:cstheme="minorHAnsi"/>
        </w:rPr>
        <w:t>dictionary definitions (</w:t>
      </w:r>
      <w:r w:rsidR="006E5BF9" w:rsidRPr="00535274">
        <w:rPr>
          <w:rFonts w:asciiTheme="minorHAnsi" w:hAnsiTheme="minorHAnsi" w:cstheme="minorHAnsi"/>
        </w:rPr>
        <w:t xml:space="preserve">e.g., </w:t>
      </w:r>
      <w:r w:rsidR="004029AB" w:rsidRPr="00535274">
        <w:rPr>
          <w:rFonts w:asciiTheme="minorHAnsi" w:hAnsiTheme="minorHAnsi" w:cstheme="minorHAnsi"/>
        </w:rPr>
        <w:t xml:space="preserve">Merriam-Webster and Oxford) </w:t>
      </w:r>
      <w:r w:rsidR="009265A0" w:rsidRPr="00535274">
        <w:rPr>
          <w:rFonts w:asciiTheme="minorHAnsi" w:hAnsiTheme="minorHAnsi" w:cstheme="minorHAnsi"/>
        </w:rPr>
        <w:t>embrace a variety of</w:t>
      </w:r>
      <w:r w:rsidRPr="00535274">
        <w:rPr>
          <w:rFonts w:asciiTheme="minorHAnsi" w:hAnsiTheme="minorHAnsi" w:cstheme="minorHAnsi"/>
        </w:rPr>
        <w:t xml:space="preserve"> </w:t>
      </w:r>
      <w:r w:rsidR="004029AB" w:rsidRPr="00535274">
        <w:rPr>
          <w:rFonts w:asciiTheme="minorHAnsi" w:hAnsiTheme="minorHAnsi" w:cstheme="minorHAnsi"/>
        </w:rPr>
        <w:t>conceptual frameworks</w:t>
      </w:r>
      <w:r w:rsidR="00230D5A" w:rsidRPr="00535274">
        <w:rPr>
          <w:rFonts w:asciiTheme="minorHAnsi" w:hAnsiTheme="minorHAnsi" w:cstheme="minorHAnsi"/>
        </w:rPr>
        <w:t>,</w:t>
      </w:r>
      <w:r w:rsidRPr="00535274">
        <w:rPr>
          <w:rFonts w:asciiTheme="minorHAnsi" w:hAnsiTheme="minorHAnsi" w:cstheme="minorHAnsi"/>
        </w:rPr>
        <w:t xml:space="preserve"> as </w:t>
      </w:r>
      <w:r w:rsidR="00230D5A" w:rsidRPr="00535274">
        <w:rPr>
          <w:rFonts w:asciiTheme="minorHAnsi" w:hAnsiTheme="minorHAnsi" w:cstheme="minorHAnsi"/>
        </w:rPr>
        <w:t>comfort can be</w:t>
      </w:r>
      <w:r w:rsidR="004029AB" w:rsidRPr="00535274">
        <w:rPr>
          <w:rFonts w:asciiTheme="minorHAnsi" w:hAnsiTheme="minorHAnsi" w:cstheme="minorHAnsi"/>
        </w:rPr>
        <w:t xml:space="preserve"> defined either as a physical or as </w:t>
      </w:r>
      <w:r w:rsidR="00790BD0" w:rsidRPr="00535274">
        <w:rPr>
          <w:rFonts w:asciiTheme="minorHAnsi" w:hAnsiTheme="minorHAnsi" w:cstheme="minorHAnsi"/>
        </w:rPr>
        <w:t>a subjective state</w:t>
      </w:r>
      <w:r w:rsidR="004029AB" w:rsidRPr="00535274">
        <w:rPr>
          <w:rFonts w:asciiTheme="minorHAnsi" w:hAnsiTheme="minorHAnsi" w:cstheme="minorHAnsi"/>
        </w:rPr>
        <w:t xml:space="preserve"> </w:t>
      </w:r>
      <w:r w:rsidR="00D573BD"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&lt;EndNote&gt;&lt;Cite&gt;&lt;Author&gt;Merriam-Webster&lt;/Author&gt;&lt;Year&gt;2022&lt;/Year&gt;&lt;RecNum&gt;31&lt;/RecNum&gt;&lt;DisplayText&gt;[31, 32]&lt;/DisplayText&gt;&lt;record&gt;&lt;rec-number&gt;31&lt;/rec-number&gt;&lt;foreign-keys&gt;&lt;key app="EN" db-id="v00vtdsx2wtw09eftdkx5vx29xfwf50r25fe" timestamp="1703006607"&gt;31&lt;/key&gt;&lt;/foreign-keys&gt;&lt;ref-type name="Journal Article"&gt;17&lt;/ref-type&gt;&lt;contributors&gt;&lt;authors&gt;&lt;author&gt;Merriam-Webster&lt;/author&gt;&lt;/authors&gt;&lt;/contributors&gt;&lt;titles&gt;&lt;title&gt;Merriam-Webster Dictionary&lt;/title&gt;&lt;secondary-title&gt;Retrieved 21 May from https://www.merriam-webster.com/&lt;/secondary-title&gt;&lt;/titles&gt;&lt;periodical&gt;&lt;full-title&gt;Retrieved 21 May from https://www.merriam-webster.com/&lt;/full-title&gt;&lt;/periodical&gt;&lt;dates&gt;&lt;year&gt;2022&lt;/year&gt;&lt;/dates&gt;&lt;urls&gt;&lt;/urls&gt;&lt;/record&gt;&lt;/Cite&gt;&lt;Cite&gt;&lt;Author&gt;OUP&lt;/Author&gt;&lt;Year&gt;2022&lt;/Year&gt;&lt;RecNum&gt;32&lt;/RecNum&gt;&lt;record&gt;&lt;rec-number&gt;32&lt;/rec-number&gt;&lt;foreign-keys&gt;&lt;key app="EN" db-id="v00vtdsx2wtw09eftdkx5vx29xfwf50r25fe" timestamp="1703006607"&gt;32&lt;/key&gt;&lt;/foreign-keys&gt;&lt;ref-type name="Journal Article"&gt;17&lt;/ref-type&gt;&lt;contributors&gt;&lt;authors&gt;&lt;author&gt;OUP&lt;/author&gt;&lt;/authors&gt;&lt;/contributors&gt;&lt;titles&gt;&lt;title&gt;Oxford Learner&amp;apos;s Dictionaries&lt;/title&gt;&lt;secondary-title&gt;University of Oxford&lt;/secondary-title&gt;&lt;/titles&gt;&lt;periodical&gt;&lt;full-title&gt;University of Oxford&lt;/full-title&gt;&lt;/periodical&gt;&lt;dates&gt;&lt;year&gt;2022&lt;/year&gt;&lt;/dates&gt;&lt;urls&gt;&lt;related-urls&gt;&lt;url&gt;Retrieved 21 May from https://www.oxfordlearnersdictionaries.com/&lt;/url&gt;&lt;/related-urls&gt;&lt;/urls&gt;&lt;/record&gt;&lt;/Cite&gt;&lt;/EndNote&gt;</w:instrText>
      </w:r>
      <w:r w:rsidR="00D573BD" w:rsidRPr="00535274">
        <w:rPr>
          <w:rFonts w:asciiTheme="minorHAnsi" w:hAnsiTheme="minorHAnsi" w:cstheme="minorHAnsi"/>
        </w:rPr>
        <w:fldChar w:fldCharType="separate"/>
      </w:r>
      <w:r w:rsidR="001F50A9">
        <w:rPr>
          <w:rFonts w:asciiTheme="minorHAnsi" w:hAnsiTheme="minorHAnsi" w:cstheme="minorHAnsi"/>
          <w:noProof/>
        </w:rPr>
        <w:t>[31, 32]</w:t>
      </w:r>
      <w:r w:rsidR="00D573BD" w:rsidRPr="00535274">
        <w:rPr>
          <w:rFonts w:asciiTheme="minorHAnsi" w:hAnsiTheme="minorHAnsi" w:cstheme="minorHAnsi"/>
        </w:rPr>
        <w:fldChar w:fldCharType="end"/>
      </w:r>
      <w:r w:rsidR="004029AB" w:rsidRPr="00535274">
        <w:rPr>
          <w:rFonts w:asciiTheme="minorHAnsi" w:hAnsiTheme="minorHAnsi" w:cstheme="minorHAnsi"/>
        </w:rPr>
        <w:t xml:space="preserve">. </w:t>
      </w:r>
      <w:r w:rsidR="004755A9">
        <w:rPr>
          <w:rFonts w:asciiTheme="minorHAnsi" w:hAnsiTheme="minorHAnsi" w:cstheme="minorHAnsi"/>
        </w:rPr>
        <w:t>T</w:t>
      </w:r>
      <w:r w:rsidR="005B04BB" w:rsidRPr="00535274">
        <w:rPr>
          <w:rFonts w:asciiTheme="minorHAnsi" w:hAnsiTheme="minorHAnsi" w:cstheme="minorHAnsi"/>
        </w:rPr>
        <w:t xml:space="preserve">hese </w:t>
      </w:r>
      <w:r w:rsidRPr="00535274">
        <w:rPr>
          <w:rFonts w:asciiTheme="minorHAnsi" w:hAnsiTheme="minorHAnsi" w:cstheme="minorHAnsi"/>
        </w:rPr>
        <w:t xml:space="preserve">sources </w:t>
      </w:r>
      <w:r w:rsidR="004029AB" w:rsidRPr="00535274">
        <w:rPr>
          <w:rFonts w:asciiTheme="minorHAnsi" w:hAnsiTheme="minorHAnsi" w:cstheme="minorHAnsi"/>
        </w:rPr>
        <w:t xml:space="preserve">describe comfort as a </w:t>
      </w:r>
      <w:r w:rsidR="007D4DB2" w:rsidRPr="00535274">
        <w:rPr>
          <w:rFonts w:asciiTheme="minorHAnsi" w:hAnsiTheme="minorHAnsi" w:cstheme="minorHAnsi"/>
        </w:rPr>
        <w:t>“</w:t>
      </w:r>
      <w:r w:rsidR="007D4DB2" w:rsidRPr="00535274">
        <w:rPr>
          <w:rFonts w:asciiTheme="minorHAnsi" w:hAnsiTheme="minorHAnsi" w:cstheme="minorHAnsi"/>
          <w:i/>
          <w:iCs/>
        </w:rPr>
        <w:t>feeling of relief</w:t>
      </w:r>
      <w:r w:rsidR="007D4DB2" w:rsidRPr="00535274">
        <w:rPr>
          <w:rFonts w:asciiTheme="minorHAnsi" w:hAnsiTheme="minorHAnsi" w:cstheme="minorHAnsi"/>
        </w:rPr>
        <w:t>” or an “</w:t>
      </w:r>
      <w:r w:rsidR="007D4DB2" w:rsidRPr="00535274">
        <w:rPr>
          <w:rFonts w:asciiTheme="minorHAnsi" w:hAnsiTheme="minorHAnsi" w:cstheme="minorHAnsi"/>
          <w:i/>
          <w:iCs/>
        </w:rPr>
        <w:t>enjoyable experience</w:t>
      </w:r>
      <w:r w:rsidR="007D4DB2" w:rsidRPr="00535274">
        <w:rPr>
          <w:rFonts w:asciiTheme="minorHAnsi" w:hAnsiTheme="minorHAnsi" w:cstheme="minorHAnsi"/>
        </w:rPr>
        <w:t xml:space="preserve">”, </w:t>
      </w:r>
      <w:r w:rsidR="00640F9D" w:rsidRPr="00535274">
        <w:rPr>
          <w:rFonts w:asciiTheme="minorHAnsi" w:hAnsiTheme="minorHAnsi" w:cstheme="minorHAnsi"/>
        </w:rPr>
        <w:t>hence as</w:t>
      </w:r>
      <w:r w:rsidR="007D4DB2" w:rsidRPr="00535274">
        <w:rPr>
          <w:rFonts w:asciiTheme="minorHAnsi" w:hAnsiTheme="minorHAnsi" w:cstheme="minorHAnsi"/>
        </w:rPr>
        <w:t xml:space="preserve"> a </w:t>
      </w:r>
      <w:r w:rsidR="004029AB" w:rsidRPr="00535274">
        <w:rPr>
          <w:rFonts w:asciiTheme="minorHAnsi" w:hAnsiTheme="minorHAnsi" w:cstheme="minorHAnsi"/>
        </w:rPr>
        <w:t xml:space="preserve">contributing factor to a </w:t>
      </w:r>
      <w:r w:rsidR="00362A2A" w:rsidRPr="00535274">
        <w:rPr>
          <w:rFonts w:asciiTheme="minorHAnsi" w:hAnsiTheme="minorHAnsi" w:cstheme="minorHAnsi"/>
        </w:rPr>
        <w:t>“</w:t>
      </w:r>
      <w:r w:rsidR="004029AB" w:rsidRPr="00535274">
        <w:rPr>
          <w:rFonts w:asciiTheme="minorHAnsi" w:hAnsiTheme="minorHAnsi" w:cstheme="minorHAnsi"/>
          <w:i/>
          <w:iCs/>
        </w:rPr>
        <w:t xml:space="preserve">wider sense of </w:t>
      </w:r>
      <w:r w:rsidR="006E24BD" w:rsidRPr="00535274">
        <w:rPr>
          <w:rFonts w:asciiTheme="minorHAnsi" w:hAnsiTheme="minorHAnsi" w:cstheme="minorHAnsi"/>
          <w:i/>
          <w:iCs/>
        </w:rPr>
        <w:t>contentment</w:t>
      </w:r>
      <w:r w:rsidR="00362A2A" w:rsidRPr="00535274">
        <w:rPr>
          <w:rFonts w:asciiTheme="minorHAnsi" w:hAnsiTheme="minorHAnsi" w:cstheme="minorHAnsi"/>
        </w:rPr>
        <w:t>”</w:t>
      </w:r>
      <w:r w:rsidR="004029AB" w:rsidRPr="00535274">
        <w:rPr>
          <w:rFonts w:asciiTheme="minorHAnsi" w:hAnsiTheme="minorHAnsi" w:cstheme="minorHAnsi"/>
        </w:rPr>
        <w:t xml:space="preserve"> </w:t>
      </w:r>
      <w:r w:rsidR="00D573BD"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&lt;EndNote&gt;&lt;Cite&gt;&lt;Author&gt;Richards&lt;/Author&gt;&lt;Year&gt;1980&lt;/Year&gt;&lt;RecNum&gt;33&lt;/RecNum&gt;&lt;DisplayText&gt;[33]&lt;/DisplayText&gt;&lt;record&gt;&lt;rec-number&gt;33&lt;/rec-number&gt;&lt;foreign-keys&gt;&lt;key app="EN" db-id="v00vtdsx2wtw09eftdkx5vx29xfwf50r25fe" timestamp="1703006607"&gt;33&lt;/key&gt;&lt;/foreign-keys&gt;&lt;ref-type name="Book"&gt;6&lt;/ref-type&gt;&lt;contributors&gt;&lt;authors&gt;&lt;author&gt;Richards, Larry G.&lt;/author&gt;&lt;/authors&gt;&lt;/contributors&gt;&lt;titles&gt;&lt;title&gt;On the psychology of passenger comfort&lt;/title&gt;&lt;/titles&gt;&lt;dates&gt;&lt;year&gt;1980&lt;/year&gt;&lt;/dates&gt;&lt;publisher&gt;Academic Press&lt;/publisher&gt;&lt;urls&gt;&lt;/urls&gt;&lt;/record&gt;&lt;/Cite&gt;&lt;/EndNote&gt;</w:instrText>
      </w:r>
      <w:r w:rsidR="00D573BD" w:rsidRPr="00535274">
        <w:rPr>
          <w:rFonts w:asciiTheme="minorHAnsi" w:hAnsiTheme="minorHAnsi" w:cstheme="minorHAnsi"/>
        </w:rPr>
        <w:fldChar w:fldCharType="separate"/>
      </w:r>
      <w:r w:rsidR="001F50A9">
        <w:rPr>
          <w:rFonts w:asciiTheme="minorHAnsi" w:hAnsiTheme="minorHAnsi" w:cstheme="minorHAnsi"/>
          <w:noProof/>
        </w:rPr>
        <w:t>[33]</w:t>
      </w:r>
      <w:r w:rsidR="00D573BD" w:rsidRPr="00535274">
        <w:rPr>
          <w:rFonts w:asciiTheme="minorHAnsi" w:hAnsiTheme="minorHAnsi" w:cstheme="minorHAnsi"/>
        </w:rPr>
        <w:fldChar w:fldCharType="end"/>
      </w:r>
      <w:r w:rsidR="004029AB" w:rsidRPr="00535274">
        <w:rPr>
          <w:rFonts w:asciiTheme="minorHAnsi" w:hAnsiTheme="minorHAnsi" w:cstheme="minorHAnsi"/>
        </w:rPr>
        <w:t xml:space="preserve">. </w:t>
      </w:r>
      <w:r w:rsidR="00DB288C" w:rsidRPr="00535274">
        <w:rPr>
          <w:rFonts w:asciiTheme="minorHAnsi" w:hAnsiTheme="minorHAnsi" w:cstheme="minorHAnsi"/>
        </w:rPr>
        <w:t xml:space="preserve">Most definitions </w:t>
      </w:r>
      <w:r w:rsidR="00640F9D" w:rsidRPr="00535274">
        <w:rPr>
          <w:rFonts w:asciiTheme="minorHAnsi" w:hAnsiTheme="minorHAnsi" w:cstheme="minorHAnsi"/>
        </w:rPr>
        <w:t xml:space="preserve">found in the literature </w:t>
      </w:r>
      <w:r w:rsidR="009265A0" w:rsidRPr="00535274">
        <w:rPr>
          <w:rFonts w:asciiTheme="minorHAnsi" w:hAnsiTheme="minorHAnsi" w:cstheme="minorHAnsi"/>
        </w:rPr>
        <w:t>encompass</w:t>
      </w:r>
      <w:r w:rsidR="009265A0" w:rsidRPr="00535274" w:rsidDel="009265A0">
        <w:rPr>
          <w:rFonts w:asciiTheme="minorHAnsi" w:hAnsiTheme="minorHAnsi" w:cstheme="minorHAnsi"/>
        </w:rPr>
        <w:t xml:space="preserve"> </w:t>
      </w:r>
      <w:r w:rsidR="00DB288C" w:rsidRPr="00535274">
        <w:rPr>
          <w:rFonts w:asciiTheme="minorHAnsi" w:hAnsiTheme="minorHAnsi" w:cstheme="minorHAnsi"/>
        </w:rPr>
        <w:t xml:space="preserve">the idea that comfort relates humans to their environment, and </w:t>
      </w:r>
      <w:r w:rsidR="00363B85" w:rsidRPr="00535274">
        <w:rPr>
          <w:rFonts w:asciiTheme="minorHAnsi" w:hAnsiTheme="minorHAnsi" w:cstheme="minorHAnsi"/>
        </w:rPr>
        <w:t xml:space="preserve">that </w:t>
      </w:r>
      <w:r w:rsidR="00DB288C" w:rsidRPr="00535274">
        <w:rPr>
          <w:rFonts w:asciiTheme="minorHAnsi" w:hAnsiTheme="minorHAnsi" w:cstheme="minorHAnsi"/>
        </w:rPr>
        <w:t xml:space="preserve">the stimuli and effects that are triggered can be </w:t>
      </w:r>
      <w:r w:rsidR="007D4DB2" w:rsidRPr="00535274">
        <w:rPr>
          <w:rFonts w:asciiTheme="minorHAnsi" w:hAnsiTheme="minorHAnsi" w:cstheme="minorHAnsi"/>
        </w:rPr>
        <w:t>“</w:t>
      </w:r>
      <w:r w:rsidR="00DB288C" w:rsidRPr="00535274">
        <w:rPr>
          <w:rFonts w:asciiTheme="minorHAnsi" w:hAnsiTheme="minorHAnsi" w:cstheme="minorHAnsi"/>
          <w:i/>
          <w:iCs/>
        </w:rPr>
        <w:t>physical, physiological, and psychological</w:t>
      </w:r>
      <w:r w:rsidR="007D4DB2" w:rsidRPr="00535274">
        <w:rPr>
          <w:rFonts w:asciiTheme="minorHAnsi" w:hAnsiTheme="minorHAnsi" w:cstheme="minorHAnsi"/>
        </w:rPr>
        <w:t>”</w:t>
      </w:r>
      <w:r w:rsidR="00DB288C" w:rsidRPr="00535274">
        <w:rPr>
          <w:rFonts w:asciiTheme="minorHAnsi" w:hAnsiTheme="minorHAnsi" w:cstheme="minorHAnsi"/>
        </w:rPr>
        <w:t xml:space="preserve"> </w:t>
      </w:r>
      <w:r w:rsidR="004A0306" w:rsidRPr="00535274">
        <w:rPr>
          <w:rFonts w:asciiTheme="minorHAnsi" w:hAnsiTheme="minorHAnsi" w:cstheme="minorHAnsi"/>
        </w:rPr>
        <w:fldChar w:fldCharType="begin">
          <w:fldData xml:space="preserve">PEVuZE5vdGU+PENpdGU+PEF1dGhvcj5kZSBMb296ZTwvQXV0aG9yPjxZZWFyPjIwMDM8L1llYXI+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PEVuZE5vdGU+PENpdGU+PEF1dGhvcj5kZSBMb296ZTwvQXV0aG9yPjxZZWFyPjIwMDM8L1llYXI+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4A0306" w:rsidRPr="00535274">
        <w:rPr>
          <w:rFonts w:asciiTheme="minorHAnsi" w:hAnsiTheme="minorHAnsi" w:cstheme="minorHAnsi"/>
        </w:rPr>
      </w:r>
      <w:r w:rsidR="004A0306" w:rsidRPr="00535274">
        <w:rPr>
          <w:rFonts w:asciiTheme="minorHAnsi" w:hAnsiTheme="minorHAnsi" w:cstheme="minorHAnsi"/>
        </w:rPr>
        <w:fldChar w:fldCharType="separate"/>
      </w:r>
      <w:r w:rsidR="001F50A9">
        <w:rPr>
          <w:rFonts w:asciiTheme="minorHAnsi" w:hAnsiTheme="minorHAnsi" w:cstheme="minorHAnsi"/>
          <w:noProof/>
        </w:rPr>
        <w:t>[34-36]</w:t>
      </w:r>
      <w:r w:rsidR="004A0306" w:rsidRPr="00535274">
        <w:rPr>
          <w:rFonts w:asciiTheme="minorHAnsi" w:hAnsiTheme="minorHAnsi" w:cstheme="minorHAnsi"/>
        </w:rPr>
        <w:fldChar w:fldCharType="end"/>
      </w:r>
      <w:r w:rsidR="00DB288C" w:rsidRPr="00535274">
        <w:rPr>
          <w:rFonts w:asciiTheme="minorHAnsi" w:hAnsiTheme="minorHAnsi" w:cstheme="minorHAnsi"/>
        </w:rPr>
        <w:t xml:space="preserve">. Comfort </w:t>
      </w:r>
      <w:r w:rsidR="00363B85" w:rsidRPr="00535274">
        <w:rPr>
          <w:rFonts w:asciiTheme="minorHAnsi" w:hAnsiTheme="minorHAnsi" w:cstheme="minorHAnsi"/>
        </w:rPr>
        <w:t>can be</w:t>
      </w:r>
      <w:r w:rsidR="00DB288C" w:rsidRPr="00535274">
        <w:rPr>
          <w:rFonts w:asciiTheme="minorHAnsi" w:hAnsiTheme="minorHAnsi" w:cstheme="minorHAnsi"/>
        </w:rPr>
        <w:t xml:space="preserve"> expressed as a </w:t>
      </w:r>
      <w:r w:rsidR="007D4DB2" w:rsidRPr="00535274">
        <w:rPr>
          <w:rFonts w:asciiTheme="minorHAnsi" w:hAnsiTheme="minorHAnsi" w:cstheme="minorHAnsi"/>
        </w:rPr>
        <w:t>“</w:t>
      </w:r>
      <w:r w:rsidR="00DB288C" w:rsidRPr="00535274">
        <w:rPr>
          <w:rFonts w:asciiTheme="minorHAnsi" w:hAnsiTheme="minorHAnsi" w:cstheme="minorHAnsi"/>
          <w:i/>
          <w:iCs/>
        </w:rPr>
        <w:t>response</w:t>
      </w:r>
      <w:r w:rsidR="007D4DB2" w:rsidRPr="00535274">
        <w:rPr>
          <w:rFonts w:asciiTheme="minorHAnsi" w:hAnsiTheme="minorHAnsi" w:cstheme="minorHAnsi"/>
        </w:rPr>
        <w:t>”</w:t>
      </w:r>
      <w:r w:rsidR="00DB288C" w:rsidRPr="00535274">
        <w:rPr>
          <w:rFonts w:asciiTheme="minorHAnsi" w:hAnsiTheme="minorHAnsi" w:cstheme="minorHAnsi"/>
        </w:rPr>
        <w:t xml:space="preserve"> </w:t>
      </w:r>
      <w:r w:rsidR="004A030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&lt;EndNote&gt;&lt;Cite&gt;&lt;Author&gt;Steemers&lt;/Author&gt;&lt;Year&gt;2010&lt;/Year&gt;&lt;RecNum&gt;37&lt;/RecNum&gt;&lt;DisplayText&gt;[37]&lt;/DisplayText&gt;&lt;record&gt;&lt;rec-number&gt;37&lt;/rec-number&gt;&lt;foreign-keys&gt;&lt;key app="EN" db-id="v00vtdsx2wtw09eftdkx5vx29xfwf50r25fe" timestamp="1703006607"&gt;37&lt;/key&gt;&lt;/foreign-keys&gt;&lt;ref-type name="Journal Article"&gt;17&lt;/ref-type&gt;&lt;contributors&gt;&lt;authors&gt;&lt;author&gt;Steemers, Koen&lt;/author&gt;&lt;author&gt;Manchanda, Shweta&lt;/author&gt;&lt;/authors&gt;&lt;/contributors&gt;&lt;titles&gt;&lt;title&gt;Energy efficient design and occupant well-being: Case studies in the UK and India&lt;/title&gt;&lt;secondary-title&gt;Building and Environment&lt;/secondary-title&gt;&lt;/titles&gt;&lt;periodical&gt;&lt;full-title&gt;Building and Environment&lt;/full-title&gt;&lt;/periodical&gt;&lt;pages&gt;270-278&lt;/pages&gt;&lt;volume&gt;45&lt;/volume&gt;&lt;number&gt;2&lt;/number&gt;&lt;section&gt;270&lt;/section&gt;&lt;dates&gt;&lt;year&gt;2010&lt;/year&gt;&lt;/dates&gt;&lt;isbn&gt;03601323&lt;/isbn&gt;&lt;urls&gt;&lt;related-urls&gt;&lt;url&gt;https://www.sciencedirect.com/science/article/pii/S0360132309002431?via%3Dihub&lt;/url&gt;&lt;/related-urls&gt;&lt;/urls&gt;&lt;electronic-resource-num&gt;10.1016/j.buildenv.2009.08.025&lt;/electronic-resource-num&gt;&lt;/record&gt;&lt;/Cite&gt;&lt;/EndNote&gt;</w:instrText>
      </w:r>
      <w:r w:rsidR="004A0306" w:rsidRPr="00535274">
        <w:rPr>
          <w:rFonts w:asciiTheme="minorHAnsi" w:hAnsiTheme="minorHAnsi" w:cstheme="minorHAnsi"/>
        </w:rPr>
        <w:fldChar w:fldCharType="separate"/>
      </w:r>
      <w:r w:rsidR="001F50A9">
        <w:rPr>
          <w:rFonts w:asciiTheme="minorHAnsi" w:hAnsiTheme="minorHAnsi" w:cstheme="minorHAnsi"/>
          <w:noProof/>
        </w:rPr>
        <w:t>[37]</w:t>
      </w:r>
      <w:r w:rsidR="004A0306" w:rsidRPr="00535274">
        <w:rPr>
          <w:rFonts w:asciiTheme="minorHAnsi" w:hAnsiTheme="minorHAnsi" w:cstheme="minorHAnsi"/>
        </w:rPr>
        <w:fldChar w:fldCharType="end"/>
      </w:r>
      <w:r w:rsidR="00DB288C" w:rsidRPr="00535274">
        <w:rPr>
          <w:rFonts w:asciiTheme="minorHAnsi" w:hAnsiTheme="minorHAnsi" w:cstheme="minorHAnsi"/>
        </w:rPr>
        <w:t xml:space="preserve">, a </w:t>
      </w:r>
      <w:r w:rsidR="00640F9D" w:rsidRPr="00535274">
        <w:rPr>
          <w:rFonts w:asciiTheme="minorHAnsi" w:hAnsiTheme="minorHAnsi" w:cstheme="minorHAnsi"/>
        </w:rPr>
        <w:t>“</w:t>
      </w:r>
      <w:r w:rsidR="00DB288C" w:rsidRPr="00535274">
        <w:rPr>
          <w:rFonts w:asciiTheme="minorHAnsi" w:hAnsiTheme="minorHAnsi" w:cstheme="minorHAnsi"/>
          <w:i/>
          <w:iCs/>
        </w:rPr>
        <w:t>reaction</w:t>
      </w:r>
      <w:r w:rsidR="00640F9D" w:rsidRPr="00535274">
        <w:rPr>
          <w:rFonts w:asciiTheme="minorHAnsi" w:hAnsiTheme="minorHAnsi" w:cstheme="minorHAnsi"/>
        </w:rPr>
        <w:t>”</w:t>
      </w:r>
      <w:r w:rsidR="00DB288C" w:rsidRPr="00535274">
        <w:rPr>
          <w:rFonts w:asciiTheme="minorHAnsi" w:hAnsiTheme="minorHAnsi" w:cstheme="minorHAnsi"/>
        </w:rPr>
        <w:t xml:space="preserve"> </w:t>
      </w:r>
      <w:r w:rsidR="004A030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&lt;EndNote&gt;&lt;Cite&gt;&lt;Author&gt;Vink&lt;/Author&gt;&lt;Year&gt;2004&lt;/Year&gt;&lt;RecNum&gt;36&lt;/RecNum&gt;&lt;DisplayText&gt;[36]&lt;/DisplayText&gt;&lt;record&gt;&lt;rec-number&gt;36&lt;/rec-number&gt;&lt;foreign-keys&gt;&lt;key app="EN" db-id="v00vtdsx2wtw09eftdkx5vx29xfwf50r25fe" timestamp="1703006607"&gt;36&lt;/key&gt;&lt;/foreign-keys&gt;&lt;ref-type name="Book"&gt;6&lt;/ref-type&gt;&lt;contributors&gt;&lt;authors&gt;&lt;author&gt;Vink, P. &lt;/author&gt;&lt;/authors&gt;&lt;/contributors&gt;&lt;titles&gt;&lt;title&gt;Comfort and Design: Principles and Good Practice&lt;/title&gt;&lt;/titles&gt;&lt;dates&gt;&lt;year&gt;2004&lt;/year&gt;&lt;/dates&gt;&lt;publisher&gt;CRC Press. &lt;/publisher&gt;&lt;urls&gt;&lt;/urls&gt;&lt;/record&gt;&lt;/Cite&gt;&lt;/EndNote&gt;</w:instrText>
      </w:r>
      <w:r w:rsidR="004A0306" w:rsidRPr="00535274">
        <w:rPr>
          <w:rFonts w:asciiTheme="minorHAnsi" w:hAnsiTheme="minorHAnsi" w:cstheme="minorHAnsi"/>
        </w:rPr>
        <w:fldChar w:fldCharType="separate"/>
      </w:r>
      <w:r w:rsidR="001F50A9">
        <w:rPr>
          <w:rFonts w:asciiTheme="minorHAnsi" w:hAnsiTheme="minorHAnsi" w:cstheme="minorHAnsi"/>
          <w:noProof/>
        </w:rPr>
        <w:t>[36]</w:t>
      </w:r>
      <w:r w:rsidR="004A0306" w:rsidRPr="00535274">
        <w:rPr>
          <w:rFonts w:asciiTheme="minorHAnsi" w:hAnsiTheme="minorHAnsi" w:cstheme="minorHAnsi"/>
        </w:rPr>
        <w:fldChar w:fldCharType="end"/>
      </w:r>
      <w:r w:rsidR="00DB288C" w:rsidRPr="00535274">
        <w:rPr>
          <w:rFonts w:asciiTheme="minorHAnsi" w:hAnsiTheme="minorHAnsi" w:cstheme="minorHAnsi"/>
        </w:rPr>
        <w:t xml:space="preserve">, a </w:t>
      </w:r>
      <w:r w:rsidR="007D4DB2" w:rsidRPr="00535274">
        <w:rPr>
          <w:rFonts w:asciiTheme="minorHAnsi" w:hAnsiTheme="minorHAnsi" w:cstheme="minorHAnsi"/>
        </w:rPr>
        <w:t>“</w:t>
      </w:r>
      <w:r w:rsidR="00DB288C" w:rsidRPr="00535274">
        <w:rPr>
          <w:rFonts w:asciiTheme="minorHAnsi" w:hAnsiTheme="minorHAnsi" w:cstheme="minorHAnsi"/>
          <w:i/>
          <w:iCs/>
        </w:rPr>
        <w:t>process</w:t>
      </w:r>
      <w:r w:rsidR="007D4DB2" w:rsidRPr="00535274">
        <w:rPr>
          <w:rFonts w:asciiTheme="minorHAnsi" w:hAnsiTheme="minorHAnsi" w:cstheme="minorHAnsi"/>
        </w:rPr>
        <w:t>”</w:t>
      </w:r>
      <w:r w:rsidR="00DB288C" w:rsidRPr="00535274">
        <w:rPr>
          <w:rFonts w:asciiTheme="minorHAnsi" w:hAnsiTheme="minorHAnsi" w:cstheme="minorHAnsi"/>
        </w:rPr>
        <w:t xml:space="preserve"> </w:t>
      </w:r>
      <w:r w:rsidR="004A030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&lt;EndNote&gt;&lt;Cite&gt;&lt;Author&gt;Cameron&lt;/Author&gt;&lt;Year&gt;1993&lt;/Year&gt;&lt;RecNum&gt;38&lt;/RecNum&gt;&lt;DisplayText&gt;[38]&lt;/DisplayText&gt;&lt;record&gt;&lt;rec-number&gt;38&lt;/rec-number&gt;&lt;foreign-keys&gt;&lt;key app="EN" db-id="v00vtdsx2wtw09eftdkx5vx29xfwf50r25fe" timestamp="1703006607"&gt;38&lt;/key&gt;&lt;/foreign-keys&gt;&lt;ref-type name="Journal Article"&gt;17&lt;/ref-type&gt;&lt;contributors&gt;&lt;authors&gt;&lt;author&gt;Cameron, B. L. &lt;/author&gt;&lt;/authors&gt;&lt;/contributors&gt;&lt;titles&gt;&lt;title&gt;The nature of comfort to hospitalized medical surgical patients&lt;/title&gt;&lt;secondary-title&gt;Journal of Advanced Nursing&lt;/secondary-title&gt;&lt;/titles&gt;&lt;periodical&gt;&lt;full-title&gt;Journal of Advanced Nursing&lt;/full-title&gt;&lt;/periodical&gt;&lt;pages&gt;424–436&lt;/pages&gt;&lt;volume&gt;18&lt;/volume&gt;&lt;number&gt;3&lt;/number&gt;&lt;dates&gt;&lt;year&gt;1993&lt;/year&gt;&lt;/dates&gt;&lt;urls&gt;&lt;/urls&gt;&lt;electronic-resource-num&gt;10.1046/j.1365-2648.1993.18030424.x&lt;/electronic-resource-num&gt;&lt;/record&gt;&lt;/Cite&gt;&lt;/EndNote&gt;</w:instrText>
      </w:r>
      <w:r w:rsidR="004A0306" w:rsidRPr="00535274">
        <w:rPr>
          <w:rFonts w:asciiTheme="minorHAnsi" w:hAnsiTheme="minorHAnsi" w:cstheme="minorHAnsi"/>
        </w:rPr>
        <w:fldChar w:fldCharType="separate"/>
      </w:r>
      <w:r w:rsidR="001F50A9">
        <w:rPr>
          <w:rFonts w:asciiTheme="minorHAnsi" w:hAnsiTheme="minorHAnsi" w:cstheme="minorHAnsi"/>
          <w:noProof/>
        </w:rPr>
        <w:t>[38]</w:t>
      </w:r>
      <w:r w:rsidR="004A0306" w:rsidRPr="00535274">
        <w:rPr>
          <w:rFonts w:asciiTheme="minorHAnsi" w:hAnsiTheme="minorHAnsi" w:cstheme="minorHAnsi"/>
        </w:rPr>
        <w:fldChar w:fldCharType="end"/>
      </w:r>
      <w:r w:rsidR="00DB288C" w:rsidRPr="00535274">
        <w:rPr>
          <w:rFonts w:asciiTheme="minorHAnsi" w:hAnsiTheme="minorHAnsi" w:cstheme="minorHAnsi"/>
        </w:rPr>
        <w:t xml:space="preserve"> and </w:t>
      </w:r>
      <w:r w:rsidR="00362A2A" w:rsidRPr="00535274">
        <w:rPr>
          <w:rFonts w:asciiTheme="minorHAnsi" w:hAnsiTheme="minorHAnsi" w:cstheme="minorHAnsi"/>
        </w:rPr>
        <w:t xml:space="preserve">as </w:t>
      </w:r>
      <w:r w:rsidR="00DB288C" w:rsidRPr="00535274">
        <w:rPr>
          <w:rFonts w:asciiTheme="minorHAnsi" w:hAnsiTheme="minorHAnsi" w:cstheme="minorHAnsi"/>
        </w:rPr>
        <w:t xml:space="preserve">an </w:t>
      </w:r>
      <w:r w:rsidR="007D4DB2" w:rsidRPr="00535274">
        <w:rPr>
          <w:rFonts w:asciiTheme="minorHAnsi" w:hAnsiTheme="minorHAnsi" w:cstheme="minorHAnsi"/>
        </w:rPr>
        <w:t>“</w:t>
      </w:r>
      <w:r w:rsidR="00DB288C" w:rsidRPr="00535274">
        <w:rPr>
          <w:rFonts w:asciiTheme="minorHAnsi" w:hAnsiTheme="minorHAnsi" w:cstheme="minorHAnsi"/>
          <w:i/>
          <w:iCs/>
        </w:rPr>
        <w:t>aim</w:t>
      </w:r>
      <w:r w:rsidR="007D4DB2" w:rsidRPr="00535274">
        <w:rPr>
          <w:rFonts w:asciiTheme="minorHAnsi" w:hAnsiTheme="minorHAnsi" w:cstheme="minorHAnsi"/>
        </w:rPr>
        <w:t>”</w:t>
      </w:r>
      <w:r w:rsidR="00DB288C" w:rsidRPr="00535274">
        <w:rPr>
          <w:rFonts w:asciiTheme="minorHAnsi" w:hAnsiTheme="minorHAnsi" w:cstheme="minorHAnsi"/>
        </w:rPr>
        <w:t xml:space="preserve"> </w:t>
      </w:r>
      <w:r w:rsidR="004A030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&lt;EndNote&gt;&lt;Cite&gt;&lt;Author&gt;Paterson&lt;/Author&gt;&lt;Year&gt;1988&lt;/Year&gt;&lt;RecNum&gt;39&lt;/RecNum&gt;&lt;DisplayText&gt;[39]&lt;/DisplayText&gt;&lt;record&gt;&lt;rec-number&gt;39&lt;/rec-number&gt;&lt;foreign-keys&gt;&lt;key app="EN" db-id="v00vtdsx2wtw09eftdkx5vx29xfwf50r25fe" timestamp="1703006608"&gt;39&lt;/key&gt;&lt;/foreign-keys&gt;&lt;ref-type name="Book"&gt;6&lt;/ref-type&gt;&lt;contributors&gt;&lt;authors&gt;&lt;author&gt;Paterson, J. G.&lt;/author&gt;&lt;author&gt;Zderad, L. T.&lt;/author&gt;&lt;/authors&gt;&lt;/contributors&gt;&lt;titles&gt;&lt;title&gt;Humanistic nursing&lt;/title&gt;&lt;/titles&gt;&lt;pages&gt;1-129&lt;/pages&gt;&lt;dates&gt;&lt;year&gt;1988&lt;/year&gt;&lt;/dates&gt;&lt;publisher&gt;National League for Nursing (NLN Publ.)&lt;/publisher&gt;&lt;urls&gt;&lt;/urls&gt;&lt;/record&gt;&lt;/Cite&gt;&lt;/EndNote&gt;</w:instrText>
      </w:r>
      <w:r w:rsidR="004A0306" w:rsidRPr="00535274">
        <w:rPr>
          <w:rFonts w:asciiTheme="minorHAnsi" w:hAnsiTheme="minorHAnsi" w:cstheme="minorHAnsi"/>
        </w:rPr>
        <w:fldChar w:fldCharType="separate"/>
      </w:r>
      <w:r w:rsidR="001F50A9">
        <w:rPr>
          <w:rFonts w:asciiTheme="minorHAnsi" w:hAnsiTheme="minorHAnsi" w:cstheme="minorHAnsi"/>
          <w:noProof/>
        </w:rPr>
        <w:t>[39]</w:t>
      </w:r>
      <w:r w:rsidR="004A0306" w:rsidRPr="00535274">
        <w:rPr>
          <w:rFonts w:asciiTheme="minorHAnsi" w:hAnsiTheme="minorHAnsi" w:cstheme="minorHAnsi"/>
        </w:rPr>
        <w:fldChar w:fldCharType="end"/>
      </w:r>
      <w:r w:rsidR="00DB288C" w:rsidRPr="00535274">
        <w:rPr>
          <w:rFonts w:asciiTheme="minorHAnsi" w:hAnsiTheme="minorHAnsi" w:cstheme="minorHAnsi"/>
        </w:rPr>
        <w:t xml:space="preserve">. </w:t>
      </w:r>
      <w:r w:rsidR="00363B85" w:rsidRPr="00535274">
        <w:rPr>
          <w:rFonts w:asciiTheme="minorHAnsi" w:hAnsiTheme="minorHAnsi" w:cstheme="minorHAnsi"/>
        </w:rPr>
        <w:t>C</w:t>
      </w:r>
      <w:r w:rsidR="00DB288C" w:rsidRPr="00535274">
        <w:rPr>
          <w:rFonts w:asciiTheme="minorHAnsi" w:hAnsiTheme="minorHAnsi" w:cstheme="minorHAnsi"/>
        </w:rPr>
        <w:t>omfort</w:t>
      </w:r>
      <w:r w:rsidR="00363B85" w:rsidRPr="00535274">
        <w:rPr>
          <w:rFonts w:asciiTheme="minorHAnsi" w:hAnsiTheme="minorHAnsi" w:cstheme="minorHAnsi"/>
        </w:rPr>
        <w:t xml:space="preserve">, particularly </w:t>
      </w:r>
      <w:r w:rsidR="00362A2A" w:rsidRPr="00535274">
        <w:rPr>
          <w:rFonts w:asciiTheme="minorHAnsi" w:hAnsiTheme="minorHAnsi" w:cstheme="minorHAnsi"/>
        </w:rPr>
        <w:t>when related to</w:t>
      </w:r>
      <w:r w:rsidR="00363B85" w:rsidRPr="00535274">
        <w:rPr>
          <w:rFonts w:asciiTheme="minorHAnsi" w:hAnsiTheme="minorHAnsi" w:cstheme="minorHAnsi"/>
        </w:rPr>
        <w:t xml:space="preserve"> thermal </w:t>
      </w:r>
      <w:r w:rsidR="00DB288C" w:rsidRPr="00535274">
        <w:rPr>
          <w:rFonts w:asciiTheme="minorHAnsi" w:hAnsiTheme="minorHAnsi" w:cstheme="minorHAnsi"/>
        </w:rPr>
        <w:t>sensation</w:t>
      </w:r>
      <w:r w:rsidR="00362A2A" w:rsidRPr="00535274">
        <w:rPr>
          <w:rFonts w:asciiTheme="minorHAnsi" w:hAnsiTheme="minorHAnsi" w:cstheme="minorHAnsi"/>
        </w:rPr>
        <w:t>s</w:t>
      </w:r>
      <w:r w:rsidR="00DB288C" w:rsidRPr="00535274">
        <w:rPr>
          <w:rFonts w:asciiTheme="minorHAnsi" w:hAnsiTheme="minorHAnsi" w:cstheme="minorHAnsi"/>
        </w:rPr>
        <w:t xml:space="preserve">, </w:t>
      </w:r>
      <w:r w:rsidR="00363B85" w:rsidRPr="00535274">
        <w:rPr>
          <w:rFonts w:asciiTheme="minorHAnsi" w:hAnsiTheme="minorHAnsi" w:cstheme="minorHAnsi"/>
        </w:rPr>
        <w:t xml:space="preserve">is </w:t>
      </w:r>
      <w:r w:rsidR="00362A2A" w:rsidRPr="00535274">
        <w:rPr>
          <w:rFonts w:asciiTheme="minorHAnsi" w:hAnsiTheme="minorHAnsi" w:cstheme="minorHAnsi"/>
        </w:rPr>
        <w:t>often</w:t>
      </w:r>
      <w:r w:rsidR="00640F9D" w:rsidRPr="00535274">
        <w:rPr>
          <w:rFonts w:asciiTheme="minorHAnsi" w:hAnsiTheme="minorHAnsi" w:cstheme="minorHAnsi"/>
        </w:rPr>
        <w:t xml:space="preserve"> </w:t>
      </w:r>
      <w:r w:rsidR="00363B85" w:rsidRPr="00535274">
        <w:rPr>
          <w:rFonts w:asciiTheme="minorHAnsi" w:hAnsiTheme="minorHAnsi" w:cstheme="minorHAnsi"/>
        </w:rPr>
        <w:t>described</w:t>
      </w:r>
      <w:r w:rsidR="00DB288C" w:rsidRPr="00535274">
        <w:rPr>
          <w:rFonts w:asciiTheme="minorHAnsi" w:hAnsiTheme="minorHAnsi" w:cstheme="minorHAnsi"/>
        </w:rPr>
        <w:t xml:space="preserve"> </w:t>
      </w:r>
      <w:r w:rsidR="00363B85" w:rsidRPr="00535274">
        <w:rPr>
          <w:rFonts w:asciiTheme="minorHAnsi" w:hAnsiTheme="minorHAnsi" w:cstheme="minorHAnsi"/>
        </w:rPr>
        <w:t xml:space="preserve">as </w:t>
      </w:r>
      <w:r w:rsidR="00DB288C" w:rsidRPr="00535274">
        <w:rPr>
          <w:rFonts w:asciiTheme="minorHAnsi" w:hAnsiTheme="minorHAnsi" w:cstheme="minorHAnsi"/>
        </w:rPr>
        <w:t>a</w:t>
      </w:r>
      <w:r w:rsidR="005976ED" w:rsidRPr="00535274">
        <w:rPr>
          <w:rFonts w:asciiTheme="minorHAnsi" w:hAnsiTheme="minorHAnsi" w:cstheme="minorHAnsi"/>
        </w:rPr>
        <w:t xml:space="preserve"> “</w:t>
      </w:r>
      <w:r w:rsidR="005976ED" w:rsidRPr="00535274">
        <w:rPr>
          <w:rFonts w:asciiTheme="minorHAnsi" w:hAnsiTheme="minorHAnsi" w:cstheme="minorHAnsi"/>
          <w:i/>
          <w:iCs/>
        </w:rPr>
        <w:t>condition of mind</w:t>
      </w:r>
      <w:r w:rsidR="005976ED" w:rsidRPr="00535274">
        <w:rPr>
          <w:rFonts w:asciiTheme="minorHAnsi" w:hAnsiTheme="minorHAnsi" w:cstheme="minorHAnsi"/>
        </w:rPr>
        <w:t>”</w:t>
      </w:r>
      <w:r w:rsidR="00DB288C" w:rsidRPr="00535274">
        <w:rPr>
          <w:rFonts w:asciiTheme="minorHAnsi" w:hAnsiTheme="minorHAnsi" w:cstheme="minorHAnsi"/>
        </w:rPr>
        <w:t xml:space="preserve">, a </w:t>
      </w:r>
      <w:r w:rsidR="005976ED" w:rsidRPr="00535274">
        <w:rPr>
          <w:rFonts w:asciiTheme="minorHAnsi" w:hAnsiTheme="minorHAnsi" w:cstheme="minorHAnsi"/>
        </w:rPr>
        <w:t>“</w:t>
      </w:r>
      <w:r w:rsidR="00C51E70" w:rsidRPr="00535274">
        <w:rPr>
          <w:rFonts w:asciiTheme="minorHAnsi" w:hAnsiTheme="minorHAnsi" w:cstheme="minorHAnsi"/>
          <w:i/>
          <w:iCs/>
        </w:rPr>
        <w:t xml:space="preserve">subjective </w:t>
      </w:r>
      <w:r w:rsidR="005976ED" w:rsidRPr="00535274">
        <w:rPr>
          <w:rFonts w:asciiTheme="minorHAnsi" w:hAnsiTheme="minorHAnsi" w:cstheme="minorHAnsi"/>
          <w:i/>
          <w:iCs/>
        </w:rPr>
        <w:t>evaluation”</w:t>
      </w:r>
      <w:r w:rsidR="005976ED" w:rsidRPr="00535274">
        <w:rPr>
          <w:rFonts w:asciiTheme="minorHAnsi" w:hAnsiTheme="minorHAnsi" w:cstheme="minorHAnsi"/>
        </w:rPr>
        <w:t xml:space="preserve"> </w:t>
      </w:r>
      <w:r w:rsidR="00DB288C" w:rsidRPr="00535274">
        <w:rPr>
          <w:rFonts w:asciiTheme="minorHAnsi" w:hAnsiTheme="minorHAnsi" w:cstheme="minorHAnsi"/>
        </w:rPr>
        <w:t>derived from a combination of environmental and personal parameters</w:t>
      </w:r>
      <w:r w:rsidR="00F27210">
        <w:rPr>
          <w:rFonts w:asciiTheme="minorHAnsi" w:hAnsiTheme="minorHAnsi" w:cstheme="minorHAnsi"/>
        </w:rPr>
        <w:t xml:space="preserve"> (e.g., </w:t>
      </w:r>
      <w:r w:rsidR="00F27210">
        <w:rPr>
          <w:rFonts w:asciiTheme="minorHAnsi" w:hAnsiTheme="minorHAnsi" w:cstheme="minorHAnsi"/>
        </w:rPr>
        <w:fldChar w:fldCharType="begin"/>
      </w:r>
      <w:r w:rsidR="00F27210">
        <w:rPr>
          <w:rFonts w:asciiTheme="minorHAnsi" w:hAnsiTheme="minorHAnsi" w:cstheme="minorHAnsi"/>
        </w:rPr>
        <w:instrText xml:space="preserve"> ADDIN EN.CITE &lt;EndNote&gt;&lt;Cite&gt;&lt;Author&gt;ANSI/ASHRAE&lt;/Author&gt;&lt;Year&gt;2020&lt;/Year&gt;&lt;RecNum&gt;40&lt;/RecNum&gt;&lt;DisplayText&gt;[40-42]&lt;/DisplayText&gt;&lt;record&gt;&lt;rec-number&gt;40&lt;/rec-number&gt;&lt;foreign-keys&gt;&lt;key app="EN" db-id="v00vtdsx2wtw09eftdkx5vx29xfwf50r25fe" timestamp="1703006608"&gt;40&lt;/key&gt;&lt;/foreign-keys&gt;&lt;ref-type name="Standard"&gt;58&lt;/ref-type&gt;&lt;contributors&gt;&lt;authors&gt;&lt;author&gt;ANSI/ASHRAE&lt;/author&gt;&lt;/authors&gt;&lt;/contributors&gt;&lt;titles&gt;&lt;title&gt;ANSI/ASHRAE Standard 55-2020 Thermal Environmental Conditions for Human Occupancy&lt;/title&gt;&lt;/titles&gt;&lt;dates&gt;&lt;year&gt;2020&lt;/year&gt;&lt;/dates&gt;&lt;publisher&gt;American Society of Heating, Refrigerating and Air-Conditioning Engineers&lt;/publisher&gt;&lt;urls&gt;&lt;/urls&gt;&lt;/record&gt;&lt;/Cite&gt;&lt;Cite&gt;&lt;Author&gt;Fanger&lt;/Author&gt;&lt;Year&gt;1970&lt;/Year&gt;&lt;RecNum&gt;41&lt;/RecNum&gt;&lt;record&gt;&lt;rec-number&gt;41&lt;/rec-number&gt;&lt;foreign-keys&gt;&lt;key app="EN" db-id="v00vtdsx2wtw09eftdkx5vx29xfwf50r25fe" timestamp="1703006608"&gt;41&lt;/key&gt;&lt;/foreign-keys&gt;&lt;ref-type name="Book"&gt;6&lt;/ref-type&gt;&lt;contributors&gt;&lt;authors&gt;&lt;author&gt;Fanger, P. O. &lt;/author&gt;&lt;/authors&gt;&lt;/contributors&gt;&lt;titles&gt;&lt;title&gt;Thermal Comfort&lt;/title&gt;&lt;/titles&gt;&lt;dates&gt;&lt;year&gt;1970&lt;/year&gt;&lt;/dates&gt;&lt;publisher&gt;Copenhagen: Danish Technical Press&lt;/publisher&gt;&lt;urls&gt;&lt;/urls&gt;&lt;/record&gt;&lt;/Cite&gt;&lt;Cite&gt;&lt;Author&gt;SSC&lt;/Author&gt;&lt;Year&gt;2009&lt;/Year&gt;&lt;RecNum&gt;42&lt;/RecNum&gt;&lt;record&gt;&lt;rec-number&gt;42&lt;/rec-number&gt;&lt;foreign-keys&gt;&lt;key app="EN" db-id="v00vtdsx2wtw09eftdkx5vx29xfwf50r25fe" timestamp="1703006608"&gt;42&lt;/key&gt;&lt;/foreign-keys&gt;&lt;ref-type name="Book"&gt;6&lt;/ref-type&gt;&lt;contributors&gt;&lt;authors&gt;&lt;author&gt;SSC&lt;/author&gt;&lt;/authors&gt;&lt;/contributors&gt;&lt;titles&gt;&lt;title&gt;SS 553:2009 Singapore Standard: Code of practice for air-conditioning and mechanical ventilation in buildings&lt;/title&gt;&lt;/titles&gt;&lt;dates&gt;&lt;year&gt;2009&lt;/year&gt;&lt;/dates&gt;&lt;publisher&gt;Singapore Standards Council, Enterprise Singapore&lt;/publisher&gt;&lt;urls&gt;&lt;/urls&gt;&lt;/record&gt;&lt;/Cite&gt;&lt;/EndNote&gt;</w:instrText>
      </w:r>
      <w:r w:rsidR="00F27210">
        <w:rPr>
          <w:rFonts w:asciiTheme="minorHAnsi" w:hAnsiTheme="minorHAnsi" w:cstheme="minorHAnsi"/>
        </w:rPr>
        <w:fldChar w:fldCharType="separate"/>
      </w:r>
      <w:r w:rsidR="00F27210">
        <w:rPr>
          <w:rFonts w:asciiTheme="minorHAnsi" w:hAnsiTheme="minorHAnsi" w:cstheme="minorHAnsi"/>
          <w:noProof/>
        </w:rPr>
        <w:t>[40-42]</w:t>
      </w:r>
      <w:r w:rsidR="00F27210">
        <w:rPr>
          <w:rFonts w:asciiTheme="minorHAnsi" w:hAnsiTheme="minorHAnsi" w:cstheme="minorHAnsi"/>
        </w:rPr>
        <w:fldChar w:fldCharType="end"/>
      </w:r>
      <w:r w:rsidR="00F27210">
        <w:rPr>
          <w:rFonts w:asciiTheme="minorHAnsi" w:hAnsiTheme="minorHAnsi" w:cstheme="minorHAnsi"/>
        </w:rPr>
        <w:t>)</w:t>
      </w:r>
      <w:r w:rsidR="00DB288C" w:rsidRPr="00F27210">
        <w:rPr>
          <w:rFonts w:asciiTheme="minorHAnsi" w:hAnsiTheme="minorHAnsi" w:cstheme="minorHAnsi"/>
        </w:rPr>
        <w:t xml:space="preserve">. Other influencing factors </w:t>
      </w:r>
      <w:r w:rsidR="00362A2A" w:rsidRPr="00F27210">
        <w:rPr>
          <w:rFonts w:asciiTheme="minorHAnsi" w:hAnsiTheme="minorHAnsi" w:cstheme="minorHAnsi"/>
        </w:rPr>
        <w:t xml:space="preserve">can </w:t>
      </w:r>
      <w:r w:rsidR="00DB288C" w:rsidRPr="00F27210">
        <w:rPr>
          <w:rFonts w:asciiTheme="minorHAnsi" w:hAnsiTheme="minorHAnsi" w:cstheme="minorHAnsi"/>
        </w:rPr>
        <w:t xml:space="preserve">include social </w:t>
      </w:r>
      <w:r w:rsidR="00137BD7" w:rsidRPr="00535274">
        <w:rPr>
          <w:rFonts w:asciiTheme="minorHAnsi" w:hAnsiTheme="minorHAnsi" w:cstheme="minorHAnsi"/>
        </w:rPr>
        <w:fldChar w:fldCharType="begin"/>
      </w:r>
      <w:r w:rsidR="002E1BC0" w:rsidRPr="00F27210">
        <w:rPr>
          <w:rFonts w:asciiTheme="minorHAnsi" w:hAnsiTheme="minorHAnsi" w:cstheme="minorHAnsi"/>
        </w:rPr>
        <w:instrText xml:space="preserve"> ADDIN EN.CITE &lt;EndNote&gt;&lt;Cite&gt;&lt;Author&gt;Nicol&lt;/Author&gt;&lt;Year&gt;2017&lt;/Year&gt;&lt;RecNum&gt;43&lt;/RecNum&gt;&lt;DisplayText&gt;[43]&lt;/DisplayText&gt;&lt;record&gt;&lt;rec-number&gt;43&lt;/rec-number&gt;&lt;foreign-keys&gt;&lt;key app="EN" db-id="v00vtdsx2wtw09eftdkx5vx29xfwf50r25fe" timestamp="1703006608"&gt;43&lt;/key&gt;&lt;/foreign-keys&gt;&lt;ref-type name="Journal Article"&gt;17&lt;/ref-type&gt;&lt;contributors&gt;&lt;authors&gt;&lt;author&gt;Nicol, J. Fergus&lt;/author&gt;&lt;author&gt;Roaf, Susan&lt;/author&gt;&lt;/authors&gt;&lt;/contributors&gt;&lt;titles&gt;&lt;title&gt;Rethinking thermal comfort&lt;/title&gt;&lt;secondary-title&gt;Building Research &amp;amp; Information&lt;/secondary-title&gt;&lt;/titles&gt;&lt;periodical&gt;&lt;full-title&gt;Building Research &amp;amp; Information&lt;/full-title&gt;&lt;/periodical&gt;&lt;pages&gt;711-716&lt;/pages&gt;&lt;volume&gt;45&lt;/volume&gt;&lt;number&gt;7&lt;/number&gt;&lt;section&gt;711&lt;/section&gt;&lt;dates&gt;&lt;year&gt;2017&lt;/year&gt;&lt;/dates&gt;&lt;isbn&gt;0961-3218&amp;#xD;1466-4321&lt;/isbn&gt;&lt;urls&gt;&lt;related-urls&gt;&lt;url&gt;https://www.tandfonline.com/doi/full/10.1080/09613218.2017.1301698&lt;/url&gt;&lt;/related-urls&gt;&lt;/urls&gt;&lt;electronic-resource-num&gt;10.1080/09613218.2017.1301698&lt;/electronic-resource-num&gt;&lt;/record&gt;&lt;/Cite&gt;&lt;/EndNote&gt;</w:instrText>
      </w:r>
      <w:r w:rsidR="00137BD7" w:rsidRPr="00535274">
        <w:rPr>
          <w:rFonts w:asciiTheme="minorHAnsi" w:hAnsiTheme="minorHAnsi" w:cstheme="minorHAnsi"/>
        </w:rPr>
        <w:fldChar w:fldCharType="separate"/>
      </w:r>
      <w:r w:rsidR="001F50A9" w:rsidRPr="00F27210">
        <w:rPr>
          <w:rFonts w:asciiTheme="minorHAnsi" w:hAnsiTheme="minorHAnsi" w:cstheme="minorHAnsi"/>
          <w:noProof/>
        </w:rPr>
        <w:t>[43]</w:t>
      </w:r>
      <w:r w:rsidR="00137BD7" w:rsidRPr="00535274">
        <w:rPr>
          <w:rFonts w:asciiTheme="minorHAnsi" w:hAnsiTheme="minorHAnsi" w:cstheme="minorHAnsi"/>
        </w:rPr>
        <w:fldChar w:fldCharType="end"/>
      </w:r>
      <w:r w:rsidR="00DB288C" w:rsidRPr="00F27210">
        <w:rPr>
          <w:rFonts w:asciiTheme="minorHAnsi" w:hAnsiTheme="minorHAnsi" w:cstheme="minorHAnsi"/>
        </w:rPr>
        <w:t xml:space="preserve">, </w:t>
      </w:r>
      <w:r w:rsidR="00C51E70" w:rsidRPr="00F27210">
        <w:rPr>
          <w:rFonts w:asciiTheme="minorHAnsi" w:hAnsiTheme="minorHAnsi" w:cstheme="minorHAnsi"/>
        </w:rPr>
        <w:t xml:space="preserve">behavioural </w:t>
      </w:r>
      <w:r w:rsidR="00137BD7" w:rsidRPr="00535274">
        <w:rPr>
          <w:rFonts w:asciiTheme="minorHAnsi" w:hAnsiTheme="minorHAnsi" w:cstheme="minorHAnsi"/>
        </w:rPr>
        <w:fldChar w:fldCharType="begin"/>
      </w:r>
      <w:r w:rsidR="002E1BC0" w:rsidRPr="00F27210">
        <w:rPr>
          <w:rFonts w:asciiTheme="minorHAnsi" w:hAnsiTheme="minorHAnsi" w:cstheme="minorHAnsi"/>
        </w:rPr>
        <w:instrText xml:space="preserve"> ADDIN EN.CITE &lt;EndNote&gt;&lt;Cite&gt;&lt;Author&gt;Ortiz&lt;/Author&gt;&lt;Year&gt;2017&lt;/Year&gt;&lt;RecNum&gt;44&lt;/RecNum&gt;&lt;DisplayText&gt;[44]&lt;/DisplayText&gt;&lt;record&gt;&lt;rec-number&gt;44&lt;/rec-number&gt;&lt;foreign-keys&gt;&lt;key app="EN" db-id="v00vtdsx2wtw09eftdkx5vx29xfwf50r25fe" timestamp="1703006608"&gt;44&lt;/key&gt;&lt;/foreign-keys&gt;&lt;ref-type name="Journal Article"&gt;17&lt;/ref-type&gt;&lt;contributors&gt;&lt;authors&gt;&lt;author&gt;Ortiz, Marco A.&lt;/author&gt;&lt;author&gt;Kurvers, Stanley R.&lt;/author&gt;&lt;author&gt;</w:instrText>
      </w:r>
      <w:r w:rsidR="002E1BC0">
        <w:rPr>
          <w:rFonts w:asciiTheme="minorHAnsi" w:hAnsiTheme="minorHAnsi" w:cstheme="minorHAnsi"/>
        </w:rPr>
        <w:instrText>Bluyssen, Philomena M.&lt;/author&gt;&lt;/authors&gt;&lt;/contributors&gt;&lt;titles&gt;&lt;title&gt;A review of comfort, health, and energy use: Understanding daily energy use and wellbeing for the development of a new approach to study comfort&lt;/title&gt;&lt;secondary-title&gt;Energy and Buildings&lt;/secondary-title&gt;&lt;/titles&gt;&lt;periodical&gt;&lt;full-title&gt;Energy and Buildings&lt;/full-title&gt;&lt;/periodical&gt;&lt;pages&gt;323-335&lt;/pages&gt;&lt;volume&gt;152&lt;/volume&gt;&lt;section&gt;323&lt;/section&gt;&lt;dates&gt;&lt;year&gt;2017&lt;/year&gt;&lt;/dates&gt;&lt;isbn&gt;03787788&lt;/isbn&gt;&lt;urls&gt;&lt;related-urls&gt;&lt;url&gt;https://www.sciencedirect.com/science/article/pii/S0378778816319089?via%3Dihub&lt;/url&gt;&lt;/related-urls&gt;&lt;/urls&gt;&lt;electronic-resource-num&gt;10.1016/j.enbuild.2017.07.060&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[44]</w:t>
      </w:r>
      <w:r w:rsidR="00137BD7" w:rsidRPr="00535274">
        <w:rPr>
          <w:rFonts w:asciiTheme="minorHAnsi" w:hAnsiTheme="minorHAnsi" w:cstheme="minorHAnsi"/>
        </w:rPr>
        <w:fldChar w:fldCharType="end"/>
      </w:r>
      <w:r w:rsidR="00C51E70" w:rsidRPr="00535274">
        <w:rPr>
          <w:rFonts w:asciiTheme="minorHAnsi" w:hAnsiTheme="minorHAnsi" w:cstheme="minorHAnsi"/>
        </w:rPr>
        <w:t xml:space="preserve">, </w:t>
      </w:r>
      <w:r w:rsidR="00D530E7" w:rsidRPr="00535274">
        <w:rPr>
          <w:rFonts w:asciiTheme="minorHAnsi" w:hAnsiTheme="minorHAnsi" w:cstheme="minorHAnsi"/>
        </w:rPr>
        <w:t>emotional, cultural</w:t>
      </w:r>
      <w:r w:rsidR="005B04BB" w:rsidRPr="00535274">
        <w:rPr>
          <w:rFonts w:asciiTheme="minorHAnsi" w:hAnsiTheme="minorHAnsi" w:cstheme="minorHAnsi"/>
        </w:rPr>
        <w:t>,</w:t>
      </w:r>
      <w:r w:rsidR="00D530E7" w:rsidRPr="00535274">
        <w:rPr>
          <w:rFonts w:asciiTheme="minorHAnsi" w:hAnsiTheme="minorHAnsi" w:cstheme="minorHAnsi"/>
        </w:rPr>
        <w:t xml:space="preserve"> and contextual aspects</w:t>
      </w:r>
      <w:r w:rsidR="00DB288C" w:rsidRPr="00535274">
        <w:rPr>
          <w:rFonts w:asciiTheme="minorHAnsi" w:hAnsiTheme="minorHAnsi" w:cstheme="minorHAnsi"/>
        </w:rPr>
        <w:t xml:space="preserve"> </w:t>
      </w:r>
      <w:r w:rsidR="00137BD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&lt;EndNote&gt;&lt;Cite&gt;&lt;Author&gt;Steemers&lt;/Author&gt;&lt;Year&gt;2010&lt;/Year&gt;&lt;RecNum&gt;37&lt;/RecNum&gt;&lt;DisplayText&gt;[37]&lt;/DisplayText&gt;&lt;record&gt;&lt;rec-number&gt;37&lt;/rec-number&gt;&lt;foreign-keys&gt;&lt;key app="EN" db-id="v00vtdsx2wtw09eftdkx5vx29xfwf50r25fe" timestamp="1703006607"&gt;37&lt;/key&gt;&lt;/foreign-keys&gt;&lt;ref-type name="Journal Article"&gt;17&lt;/ref-type&gt;&lt;contributors&gt;&lt;authors&gt;&lt;author&gt;Steemers, Koen&lt;/author&gt;&lt;author&gt;Manchanda, Shweta&lt;/author&gt;&lt;/authors&gt;&lt;/contributors&gt;&lt;titles&gt;&lt;title&gt;Energy efficient design and occupant well-being: Case studies in the UK and India&lt;/title&gt;&lt;secondary-title&gt;Building and Environment&lt;/secondary-title&gt;&lt;/titles&gt;&lt;periodical&gt;&lt;full-title&gt;Building and Environment&lt;/full-title&gt;&lt;/periodical&gt;&lt;pages&gt;270-278&lt;/pages&gt;&lt;volume&gt;45&lt;/volume&gt;&lt;number&gt;2&lt;/number&gt;&lt;section&gt;270&lt;/section&gt;&lt;dates&gt;&lt;year&gt;2010&lt;/year&gt;&lt;/dates&gt;&lt;isbn&gt;03601323&lt;/isbn&gt;&lt;urls&gt;&lt;related-urls&gt;&lt;url&gt;https://www.sciencedirect.com/science/article/pii/S0360132309002431?via%3Dihub&lt;/url&gt;&lt;/related-urls&gt;&lt;/urls&gt;&lt;electronic-resource-num&gt;10.1016/j.buildenv.2009.08.025&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[37]</w:t>
      </w:r>
      <w:r w:rsidR="00137BD7" w:rsidRPr="00535274">
        <w:rPr>
          <w:rFonts w:asciiTheme="minorHAnsi" w:hAnsiTheme="minorHAnsi" w:cstheme="minorHAnsi"/>
        </w:rPr>
        <w:fldChar w:fldCharType="end"/>
      </w:r>
      <w:r w:rsidR="00DB288C" w:rsidRPr="00535274">
        <w:rPr>
          <w:rFonts w:asciiTheme="minorHAnsi" w:hAnsiTheme="minorHAnsi" w:cstheme="minorHAnsi"/>
        </w:rPr>
        <w:t xml:space="preserve">, </w:t>
      </w:r>
      <w:r w:rsidR="00D530E7" w:rsidRPr="00535274">
        <w:rPr>
          <w:rFonts w:asciiTheme="minorHAnsi" w:hAnsiTheme="minorHAnsi" w:cstheme="minorHAnsi"/>
        </w:rPr>
        <w:t xml:space="preserve">the capacity of control </w:t>
      </w:r>
      <w:r w:rsidR="00137BD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&lt;EndNote&gt;&lt;Cite&gt;&lt;Author&gt;Paul&lt;/Author&gt;&lt;Year&gt;2008&lt;/Year&gt;&lt;RecNum&gt;45&lt;/RecNum&gt;&lt;DisplayText&gt;[45]&lt;/DisplayText&gt;&lt;record&gt;&lt;rec-number&gt;45&lt;/rec-number&gt;&lt;foreign-keys&gt;&lt;key app="EN" db-id="v00vtdsx2wtw09eftdkx5vx29xfwf50r25fe" timestamp="1703006608"&gt;45&lt;/key&gt;&lt;/foreign-keys&gt;&lt;ref-type name="Journal Article"&gt;17&lt;/ref-type&gt;&lt;contributors&gt;&lt;authors&gt;&lt;author&gt;Paul, Warren L.&lt;/author&gt;&lt;author&gt;Taylor, Peter A.&lt;/author&gt;&lt;/authors&gt;&lt;/contributors&gt;&lt;titles&gt;&lt;title&gt;A comparison of occupant comfort and satisfaction between a green building and a conventional building&lt;/title&gt;&lt;secondary-title&gt;Building and Environment&lt;/secondary-title&gt;&lt;/titles&gt;&lt;periodical&gt;&lt;full-title&gt;Building and Environment&lt;/full-title&gt;&lt;/periodical&gt;&lt;pages&gt;1858-1870&lt;/pages&gt;&lt;volume&gt;43&lt;/volume&gt;&lt;number&gt;11&lt;/number&gt;&lt;section&gt;1858&lt;/section&gt;&lt;dates&gt;&lt;year&gt;2008&lt;/year&gt;&lt;/dates&gt;&lt;isbn&gt;03601323&lt;/isbn&gt;&lt;urls&gt;&lt;related-urls&gt;&lt;url&gt;https://www.sciencedirect.com/science/article/pii/S0360132307002120?via%3Dihub&lt;/url&gt;&lt;/related-urls&gt;&lt;/urls&gt;&lt;electronic-resource-num&gt;10.1016/j.buildenv.2007.11.006&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[45]</w:t>
      </w:r>
      <w:r w:rsidR="00137BD7" w:rsidRPr="00535274">
        <w:rPr>
          <w:rFonts w:asciiTheme="minorHAnsi" w:hAnsiTheme="minorHAnsi" w:cstheme="minorHAnsi"/>
        </w:rPr>
        <w:fldChar w:fldCharType="end"/>
      </w:r>
      <w:r w:rsidR="00D530E7" w:rsidRPr="00535274">
        <w:rPr>
          <w:rFonts w:asciiTheme="minorHAnsi" w:hAnsiTheme="minorHAnsi" w:cstheme="minorHAnsi"/>
        </w:rPr>
        <w:t xml:space="preserve">, </w:t>
      </w:r>
      <w:r w:rsidR="006E5BF9" w:rsidRPr="00535274">
        <w:rPr>
          <w:rFonts w:asciiTheme="minorHAnsi" w:hAnsiTheme="minorHAnsi" w:cstheme="minorHAnsi"/>
        </w:rPr>
        <w:t xml:space="preserve">attitudes </w:t>
      </w:r>
      <w:r w:rsidR="00D530E7" w:rsidRPr="00535274">
        <w:rPr>
          <w:rFonts w:asciiTheme="minorHAnsi" w:hAnsiTheme="minorHAnsi" w:cstheme="minorHAnsi"/>
        </w:rPr>
        <w:t xml:space="preserve">and expectations </w:t>
      </w:r>
      <w:r w:rsidR="00137BD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&lt;EndNote&gt;&lt;Cite&gt;&lt;Author&gt;Nicol&lt;/Author&gt;&lt;Year&gt;2017&lt;/Year&gt;&lt;RecNum&gt;43&lt;/RecNum&gt;&lt;DisplayText&gt;[43]&lt;/DisplayText&gt;&lt;record&gt;&lt;rec-number&gt;43&lt;/rec-number&gt;&lt;foreign-keys&gt;&lt;key app="EN" db-id="v00vtdsx2wtw09eftdkx5vx29xfwf50r25fe" timestamp="1703006608"&gt;43&lt;/key&gt;&lt;/foreign-keys&gt;&lt;ref-type name="Journal Article"&gt;17&lt;/ref-type&gt;&lt;contributors&gt;&lt;authors&gt;&lt;author&gt;Nicol, J. Fergus&lt;/author&gt;&lt;author&gt;Roaf, Susan&lt;/author&gt;&lt;/authors&gt;&lt;/contributors&gt;&lt;titles&gt;&lt;title&gt;Rethinking thermal comfort&lt;/title&gt;&lt;secondary-title&gt;Building Research &amp;amp; Information&lt;/secondary-title&gt;&lt;/titles&gt;&lt;periodical&gt;&lt;full-title&gt;Building Research &amp;amp; Information&lt;/full-title&gt;&lt;/periodical&gt;&lt;pages&gt;711-716&lt;/pages&gt;&lt;volume&gt;45&lt;/volume&gt;&lt;number&gt;7&lt;/number&gt;&lt;section&gt;711&lt;/section&gt;&lt;dates&gt;&lt;year&gt;2017&lt;/year&gt;&lt;/dates&gt;&lt;isbn&gt;0961-3218&amp;#xD;1466-4321&lt;/isbn&gt;&lt;urls&gt;&lt;related-urls&gt;&lt;url&gt;https://www.tandfonline.com/doi/full/10.1080/09613218.2017.1301698&lt;/url&gt;&lt;/related-urls&gt;&lt;/urls&gt;&lt;electronic-resource-num&gt;10.1080/09613218.2017.1301698&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[43]</w:t>
      </w:r>
      <w:r w:rsidR="00137BD7" w:rsidRPr="00535274">
        <w:rPr>
          <w:rFonts w:asciiTheme="minorHAnsi" w:hAnsiTheme="minorHAnsi" w:cstheme="minorHAnsi"/>
        </w:rPr>
        <w:fldChar w:fldCharType="end"/>
      </w:r>
      <w:r w:rsidR="00D530E7" w:rsidRPr="00535274">
        <w:rPr>
          <w:rFonts w:asciiTheme="minorHAnsi" w:hAnsiTheme="minorHAnsi" w:cstheme="minorHAnsi"/>
        </w:rPr>
        <w:t xml:space="preserve">, preferences </w:t>
      </w:r>
      <w:r w:rsidR="00137BD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&lt;EndNote&gt;&lt;Cite&gt;&lt;Author&gt;Rohde&lt;/Author&gt;&lt;Year&gt;2020&lt;/Year&gt;&lt;RecNum&gt;19&lt;/RecNum&gt;&lt;DisplayText&gt;[19]&lt;/DisplayText&gt;&lt;record&gt;&lt;rec-number&gt;19&lt;/rec-number&gt;&lt;foreign-keys&gt;&lt;key app="EN" db-id="v00vtdsx2wtw09eftdkx5vx29xfwf50r25fe" timestamp="1703006607"&gt;19&lt;/key&gt;&lt;/foreign-keys&gt;&lt;ref-type name="Journal Article"&gt;17&lt;/ref-type&gt;&lt;contributors&gt;&lt;authors&gt;&lt;author&gt;Rohde, Lasse&lt;/author&gt;&lt;author&gt;Larsen, Tine Steen&lt;/author&gt;&lt;author&gt;Jensen, Rasmus Lund&lt;/author&gt;&lt;author&gt;Larsen, Olena Kalyanova&lt;/author&gt;&lt;/authors&gt;&lt;/contributors&gt;&lt;titles&gt;&lt;title&gt;Framing holistic indoor environment: Definitions of comfort, health and well-being&lt;/title&gt;&lt;secondary-title&gt;Indoor and Built Environment&lt;/secondary-title&gt;&lt;/titles&gt;&lt;periodical&gt;&lt;full-title&gt;Indoor and Built Environment&lt;/full-title&gt;&lt;/periodical&gt;&lt;pages&gt;1118-1136&lt;/pages&gt;&lt;volume&gt;29&lt;/volume&gt;&lt;number&gt;8&lt;/number&gt;&lt;keywords&gt;&lt;keyword&gt;Indoor environmental quality,Occupant well-being,Mental health,Positive stimuli,Taxonomy,Review&lt;/keyword&gt;&lt;/keywords&gt;&lt;dates&gt;&lt;year&gt;2020&lt;/year&gt;&lt;/dates&gt;&lt;urls&gt;&lt;related-urls&gt;&lt;url&gt;https://journals.sagepub.com/doi/abs/10.1177/1420326X19875795&lt;/url&gt;&lt;/related-urls&gt;&lt;/urls&gt;&lt;electronic-resource-num&gt;10.1177/1420326x19875795&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[19]</w:t>
      </w:r>
      <w:r w:rsidR="00137BD7" w:rsidRPr="00535274">
        <w:rPr>
          <w:rFonts w:asciiTheme="minorHAnsi" w:hAnsiTheme="minorHAnsi" w:cstheme="minorHAnsi"/>
        </w:rPr>
        <w:fldChar w:fldCharType="end"/>
      </w:r>
      <w:r w:rsidR="00D530E7" w:rsidRPr="00535274">
        <w:rPr>
          <w:rFonts w:asciiTheme="minorHAnsi" w:hAnsiTheme="minorHAnsi" w:cstheme="minorHAnsi"/>
        </w:rPr>
        <w:t xml:space="preserve">, reduction of stress </w:t>
      </w:r>
      <w:r w:rsidR="00137BD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&lt;EndNote&gt;&lt;Cite&gt;&lt;Author&gt;Ortiz&lt;/Author&gt;&lt;Year&gt;2017&lt;/Year&gt;&lt;RecNum&gt;44&lt;/RecNum&gt;&lt;DisplayText&gt;[44]&lt;/DisplayText&gt;&lt;record&gt;&lt;rec-number&gt;44&lt;/rec-number&gt;&lt;foreign-keys&gt;&lt;key app="EN" db-id="v00vtdsx2wtw09eftdkx5vx29xfwf50r25fe" timestamp="1703006608"&gt;44&lt;/key&gt;&lt;/foreign-keys&gt;&lt;ref-type name="Journal Article"&gt;17&lt;/ref-type&gt;&lt;contributors&gt;&lt;authors&gt;&lt;author&gt;Ortiz, Marco A.&lt;/author&gt;&lt;author&gt;Kurvers, Stanley R.&lt;/author&gt;&lt;author&gt;Bluyssen, Philomena M.&lt;/author&gt;&lt;/authors&gt;&lt;/contributors&gt;&lt;titles&gt;&lt;title&gt;A review of comfort, health, and energy use: Understanding daily energy use and wellbeing for the development of a new approach to study comfort&lt;/title&gt;&lt;secondary-title&gt;Energy and Buildings&lt;/secondary-title&gt;&lt;/titles&gt;&lt;periodical&gt;&lt;full-title&gt;Energy and Buildings&lt;/full-title&gt;&lt;/periodical&gt;&lt;pages&gt;323-335&lt;/pages&gt;&lt;volume&gt;152&lt;/volume&gt;&lt;section&gt;323&lt;/section&gt;&lt;dates&gt;&lt;year&gt;2017&lt;/year&gt;&lt;/dates&gt;&lt;isbn&gt;03787788&lt;/isbn&gt;&lt;urls&gt;&lt;related-urls&gt;&lt;url&gt;https://www.sciencedirect.com/science/article/pii/S0378778816319089?via%3Dihub&lt;/url&gt;&lt;/related-urls&gt;&lt;/urls&gt;&lt;electronic-resource-num&gt;10.1016/j.enbuild.2017.07.060&lt;/electronic-resource-num&gt;&lt;/record&gt;&lt;/Cite&gt;&lt;/EndNote&gt;</w:instrText>
      </w:r>
      <w:r w:rsidR="00137BD7" w:rsidRPr="00535274">
        <w:rPr>
          <w:rFonts w:asciiTheme="minorHAnsi" w:hAnsiTheme="minorHAnsi" w:cstheme="minorHAnsi"/>
        </w:rPr>
        <w:fldChar w:fldCharType="separate"/>
      </w:r>
      <w:r w:rsidR="001F50A9">
        <w:rPr>
          <w:rFonts w:asciiTheme="minorHAnsi" w:hAnsiTheme="minorHAnsi" w:cstheme="minorHAnsi"/>
          <w:noProof/>
        </w:rPr>
        <w:t>[44]</w:t>
      </w:r>
      <w:r w:rsidR="00137BD7" w:rsidRPr="00535274">
        <w:rPr>
          <w:rFonts w:asciiTheme="minorHAnsi" w:hAnsiTheme="minorHAnsi" w:cstheme="minorHAnsi"/>
        </w:rPr>
        <w:fldChar w:fldCharType="end"/>
      </w:r>
      <w:r w:rsidR="00D530E7" w:rsidRPr="00535274">
        <w:rPr>
          <w:rFonts w:asciiTheme="minorHAnsi" w:hAnsiTheme="minorHAnsi" w:cstheme="minorHAnsi"/>
        </w:rPr>
        <w:t xml:space="preserve">, and relief </w:t>
      </w:r>
      <w:r w:rsidR="00137BD7" w:rsidRPr="00535274">
        <w:rPr>
          <w:rFonts w:asciiTheme="minorHAnsi" w:hAnsiTheme="minorHAnsi" w:cstheme="minorHAnsi"/>
        </w:rPr>
        <w:fldChar w:fldCharType="begin">
          <w:fldData xml:space="preserve">PEVuZE5vdGU+PENpdGU+PEF1dGhvcj5TaGluPC9BdXRob3I+PFllYXI+MjAxNjwvWWVhcj48UmVj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=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PEVuZE5vdGU+PENpdGU+PEF1dGhvcj5TaGluPC9BdXRob3I+PFllYXI+MjAxNjwvWWVhcj48UmVj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=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137BD7" w:rsidRPr="00535274">
        <w:rPr>
          <w:rFonts w:asciiTheme="minorHAnsi" w:hAnsiTheme="minorHAnsi" w:cstheme="minorHAnsi"/>
        </w:rPr>
      </w:r>
      <w:r w:rsidR="00137BD7" w:rsidRPr="00535274">
        <w:rPr>
          <w:rFonts w:asciiTheme="minorHAnsi" w:hAnsiTheme="minorHAnsi" w:cstheme="minorHAnsi"/>
        </w:rPr>
        <w:fldChar w:fldCharType="separate"/>
      </w:r>
      <w:r w:rsidR="001F50A9">
        <w:rPr>
          <w:rFonts w:asciiTheme="minorHAnsi" w:hAnsiTheme="minorHAnsi" w:cstheme="minorHAnsi"/>
          <w:noProof/>
        </w:rPr>
        <w:t>[30, 46, 47]</w:t>
      </w:r>
      <w:r w:rsidR="00137BD7" w:rsidRPr="00535274">
        <w:rPr>
          <w:rFonts w:asciiTheme="minorHAnsi" w:hAnsiTheme="minorHAnsi" w:cstheme="minorHAnsi"/>
        </w:rPr>
        <w:fldChar w:fldCharType="end"/>
      </w:r>
      <w:r w:rsidR="00083CC3" w:rsidRPr="00535274">
        <w:rPr>
          <w:rFonts w:asciiTheme="minorHAnsi" w:hAnsiTheme="minorHAnsi" w:cstheme="minorHAnsi"/>
        </w:rPr>
        <w:t xml:space="preserve">. Interestingly, </w:t>
      </w:r>
      <w:r w:rsidR="00BA7ABF" w:rsidRPr="00535274">
        <w:rPr>
          <w:rFonts w:asciiTheme="minorHAnsi" w:hAnsiTheme="minorHAnsi" w:cstheme="minorHAnsi"/>
        </w:rPr>
        <w:t xml:space="preserve">in studies within the domain of the built environment, </w:t>
      </w:r>
      <w:r w:rsidR="00083CC3" w:rsidRPr="00535274">
        <w:rPr>
          <w:rFonts w:asciiTheme="minorHAnsi" w:hAnsiTheme="minorHAnsi" w:cstheme="minorHAnsi"/>
        </w:rPr>
        <w:t xml:space="preserve">the </w:t>
      </w:r>
      <w:r w:rsidR="00362A2A" w:rsidRPr="00535274">
        <w:rPr>
          <w:rFonts w:asciiTheme="minorHAnsi" w:hAnsiTheme="minorHAnsi" w:cstheme="minorHAnsi"/>
        </w:rPr>
        <w:t xml:space="preserve">achievement of </w:t>
      </w:r>
      <w:r w:rsidR="00083CC3" w:rsidRPr="00535274">
        <w:rPr>
          <w:rFonts w:asciiTheme="minorHAnsi" w:hAnsiTheme="minorHAnsi" w:cstheme="minorHAnsi"/>
        </w:rPr>
        <w:t xml:space="preserve">satisfaction </w:t>
      </w:r>
      <w:r w:rsidR="00BA7ABF" w:rsidRPr="00535274">
        <w:rPr>
          <w:rFonts w:asciiTheme="minorHAnsi" w:hAnsiTheme="minorHAnsi" w:cstheme="minorHAnsi"/>
        </w:rPr>
        <w:t>is</w:t>
      </w:r>
      <w:r w:rsidR="00083CC3" w:rsidRPr="00535274">
        <w:rPr>
          <w:rFonts w:asciiTheme="minorHAnsi" w:hAnsiTheme="minorHAnsi" w:cstheme="minorHAnsi"/>
        </w:rPr>
        <w:t xml:space="preserve"> </w:t>
      </w:r>
      <w:r w:rsidR="00F37114" w:rsidRPr="00535274">
        <w:rPr>
          <w:rFonts w:asciiTheme="minorHAnsi" w:hAnsiTheme="minorHAnsi" w:cstheme="minorHAnsi"/>
        </w:rPr>
        <w:t>often</w:t>
      </w:r>
      <w:r w:rsidR="00640F9D" w:rsidRPr="00535274">
        <w:rPr>
          <w:rFonts w:asciiTheme="minorHAnsi" w:hAnsiTheme="minorHAnsi" w:cstheme="minorHAnsi"/>
        </w:rPr>
        <w:t xml:space="preserve"> </w:t>
      </w:r>
      <w:r w:rsidR="005976ED" w:rsidRPr="00535274">
        <w:rPr>
          <w:rFonts w:asciiTheme="minorHAnsi" w:hAnsiTheme="minorHAnsi" w:cstheme="minorHAnsi"/>
        </w:rPr>
        <w:t>associated to</w:t>
      </w:r>
      <w:r w:rsidR="005976ED" w:rsidRPr="00535274" w:rsidDel="005976ED">
        <w:rPr>
          <w:rFonts w:asciiTheme="minorHAnsi" w:hAnsiTheme="minorHAnsi" w:cstheme="minorHAnsi"/>
        </w:rPr>
        <w:t xml:space="preserve"> </w:t>
      </w:r>
      <w:r w:rsidR="00083CC3" w:rsidRPr="00535274">
        <w:rPr>
          <w:rFonts w:asciiTheme="minorHAnsi" w:hAnsiTheme="minorHAnsi" w:cstheme="minorHAnsi"/>
        </w:rPr>
        <w:t xml:space="preserve">the </w:t>
      </w:r>
      <w:r w:rsidR="00362A2A" w:rsidRPr="00535274">
        <w:rPr>
          <w:rFonts w:asciiTheme="minorHAnsi" w:hAnsiTheme="minorHAnsi" w:cstheme="minorHAnsi"/>
        </w:rPr>
        <w:t xml:space="preserve">description </w:t>
      </w:r>
      <w:r w:rsidR="00083CC3" w:rsidRPr="00535274">
        <w:rPr>
          <w:rFonts w:asciiTheme="minorHAnsi" w:hAnsiTheme="minorHAnsi" w:cstheme="minorHAnsi"/>
        </w:rPr>
        <w:t xml:space="preserve">of comfort </w:t>
      </w:r>
      <w:r w:rsidR="00137BD7" w:rsidRPr="00535274">
        <w:rPr>
          <w:rFonts w:asciiTheme="minorHAnsi" w:hAnsiTheme="minorHAnsi" w:cstheme="minorHAnsi"/>
        </w:rPr>
        <w:fldChar w:fldCharType="begin">
          <w:fldData xml:space="preserve">PEVuZE5vdGU+PENpdGU+PEF1dGhvcj5BTlNJL0FTSFJBRTwvQXV0aG9yPjxZZWFyPjIwMjA8L1ll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PEVuZE5vdGU+PENpdGU+PEF1dGhvcj5BTlNJL0FTSFJBRTwvQXV0aG9yPjxZZWFyPjIwMjA8L1ll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137BD7" w:rsidRPr="00535274">
        <w:rPr>
          <w:rFonts w:asciiTheme="minorHAnsi" w:hAnsiTheme="minorHAnsi" w:cstheme="minorHAnsi"/>
        </w:rPr>
      </w:r>
      <w:r w:rsidR="00137BD7" w:rsidRPr="00535274">
        <w:rPr>
          <w:rFonts w:asciiTheme="minorHAnsi" w:hAnsiTheme="minorHAnsi" w:cstheme="minorHAnsi"/>
        </w:rPr>
        <w:fldChar w:fldCharType="separate"/>
      </w:r>
      <w:r w:rsidR="001F50A9">
        <w:rPr>
          <w:rFonts w:asciiTheme="minorHAnsi" w:hAnsiTheme="minorHAnsi" w:cstheme="minorHAnsi"/>
          <w:noProof/>
        </w:rPr>
        <w:t>[19, 30, 40, 41, 45]</w:t>
      </w:r>
      <w:r w:rsidR="00137BD7" w:rsidRPr="00535274">
        <w:rPr>
          <w:rFonts w:asciiTheme="minorHAnsi" w:hAnsiTheme="minorHAnsi" w:cstheme="minorHAnsi"/>
        </w:rPr>
        <w:fldChar w:fldCharType="end"/>
      </w:r>
      <w:r w:rsidR="00083CC3" w:rsidRPr="00535274">
        <w:rPr>
          <w:rFonts w:asciiTheme="minorHAnsi" w:hAnsiTheme="minorHAnsi" w:cstheme="minorHAnsi"/>
        </w:rPr>
        <w:t xml:space="preserve">. </w:t>
      </w:r>
      <w:r w:rsidR="00C62408" w:rsidRPr="00535274">
        <w:rPr>
          <w:rFonts w:asciiTheme="minorHAnsi" w:hAnsiTheme="minorHAnsi" w:cstheme="minorHAnsi"/>
        </w:rPr>
        <w:t>Conversely</w:t>
      </w:r>
      <w:r w:rsidR="00BA7ABF" w:rsidRPr="00535274">
        <w:rPr>
          <w:rFonts w:asciiTheme="minorHAnsi" w:hAnsiTheme="minorHAnsi" w:cstheme="minorHAnsi"/>
        </w:rPr>
        <w:t xml:space="preserve">, within the social sciences, many </w:t>
      </w:r>
      <w:r w:rsidR="00083CC3" w:rsidRPr="00535274">
        <w:rPr>
          <w:rFonts w:asciiTheme="minorHAnsi" w:hAnsiTheme="minorHAnsi" w:cstheme="minorHAnsi"/>
        </w:rPr>
        <w:t xml:space="preserve">definitions </w:t>
      </w:r>
      <w:r w:rsidR="00C62408" w:rsidRPr="00535274">
        <w:rPr>
          <w:rFonts w:asciiTheme="minorHAnsi" w:hAnsiTheme="minorHAnsi" w:cstheme="minorHAnsi"/>
        </w:rPr>
        <w:t xml:space="preserve">of comfort include consideration of its </w:t>
      </w:r>
      <w:r w:rsidR="005976ED" w:rsidRPr="00535274">
        <w:rPr>
          <w:rFonts w:asciiTheme="minorHAnsi" w:hAnsiTheme="minorHAnsi" w:cstheme="minorHAnsi"/>
        </w:rPr>
        <w:t>“</w:t>
      </w:r>
      <w:r w:rsidR="00C62408" w:rsidRPr="00535274">
        <w:rPr>
          <w:rFonts w:asciiTheme="minorHAnsi" w:hAnsiTheme="minorHAnsi" w:cstheme="minorHAnsi"/>
          <w:i/>
          <w:iCs/>
        </w:rPr>
        <w:t>transient and dynamic</w:t>
      </w:r>
      <w:r w:rsidR="005976ED" w:rsidRPr="00535274">
        <w:rPr>
          <w:rFonts w:asciiTheme="minorHAnsi" w:hAnsiTheme="minorHAnsi" w:cstheme="minorHAnsi"/>
          <w:i/>
          <w:iCs/>
        </w:rPr>
        <w:t>”</w:t>
      </w:r>
      <w:r w:rsidR="00C62408" w:rsidRPr="00535274">
        <w:rPr>
          <w:rFonts w:asciiTheme="minorHAnsi" w:hAnsiTheme="minorHAnsi" w:cstheme="minorHAnsi"/>
          <w:i/>
          <w:iCs/>
        </w:rPr>
        <w:t xml:space="preserve"> </w:t>
      </w:r>
      <w:r w:rsidR="00C62408" w:rsidRPr="00535274">
        <w:rPr>
          <w:rFonts w:asciiTheme="minorHAnsi" w:hAnsiTheme="minorHAnsi" w:cstheme="minorHAnsi"/>
        </w:rPr>
        <w:t xml:space="preserve">nature </w:t>
      </w:r>
      <w:r w:rsidR="00137BD7" w:rsidRPr="00535274">
        <w:rPr>
          <w:rFonts w:asciiTheme="minorHAnsi" w:hAnsiTheme="minorHAnsi" w:cstheme="minorHAnsi"/>
        </w:rPr>
        <w:fldChar w:fldCharType="begin">
          <w:fldData xml:space="preserve">PEVuZE5vdGU+PENpdGU+PEF1dGhvcj5XZW5zbGV5PC9BdXRob3I+PFllYXI+MjAxNzwvWWVhcj48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PEVuZE5vdGU+PENpdGU+PEF1dGhvcj5XZW5zbGV5PC9BdXRob3I+PFllYXI+MjAxNzwvWWVhcj48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137BD7" w:rsidRPr="00535274">
        <w:rPr>
          <w:rFonts w:asciiTheme="minorHAnsi" w:hAnsiTheme="minorHAnsi" w:cstheme="minorHAnsi"/>
        </w:rPr>
      </w:r>
      <w:r w:rsidR="00137BD7" w:rsidRPr="00535274">
        <w:rPr>
          <w:rFonts w:asciiTheme="minorHAnsi" w:hAnsiTheme="minorHAnsi" w:cstheme="minorHAnsi"/>
        </w:rPr>
        <w:fldChar w:fldCharType="separate"/>
      </w:r>
      <w:r w:rsidR="001F50A9">
        <w:rPr>
          <w:rFonts w:asciiTheme="minorHAnsi" w:hAnsiTheme="minorHAnsi" w:cstheme="minorHAnsi"/>
          <w:noProof/>
        </w:rPr>
        <w:t>[48]</w:t>
      </w:r>
      <w:r w:rsidR="00137BD7" w:rsidRPr="00535274">
        <w:rPr>
          <w:rFonts w:asciiTheme="minorHAnsi" w:hAnsiTheme="minorHAnsi" w:cstheme="minorHAnsi"/>
        </w:rPr>
        <w:fldChar w:fldCharType="end"/>
      </w:r>
      <w:r w:rsidR="00C62408" w:rsidRPr="00535274">
        <w:rPr>
          <w:rFonts w:asciiTheme="minorHAnsi" w:hAnsiTheme="minorHAnsi" w:cstheme="minorHAnsi"/>
        </w:rPr>
        <w:t xml:space="preserve"> and </w:t>
      </w:r>
      <w:r w:rsidR="00651D01" w:rsidRPr="00535274">
        <w:rPr>
          <w:rFonts w:asciiTheme="minorHAnsi" w:hAnsiTheme="minorHAnsi" w:cstheme="minorHAnsi"/>
        </w:rPr>
        <w:t xml:space="preserve">may </w:t>
      </w:r>
      <w:r w:rsidR="00640F9D" w:rsidRPr="00535274">
        <w:rPr>
          <w:rFonts w:asciiTheme="minorHAnsi" w:hAnsiTheme="minorHAnsi" w:cstheme="minorHAnsi"/>
        </w:rPr>
        <w:t xml:space="preserve">describe it alongside the fulfilment of </w:t>
      </w:r>
      <w:r w:rsidR="00083CC3" w:rsidRPr="00535274">
        <w:rPr>
          <w:rFonts w:asciiTheme="minorHAnsi" w:hAnsiTheme="minorHAnsi" w:cstheme="minorHAnsi"/>
        </w:rPr>
        <w:t>health and well-being (</w:t>
      </w:r>
      <w:sdt>
        <w:sdtPr>
          <w:rPr>
            <w:rFonts w:asciiTheme="minorHAnsi" w:hAnsiTheme="minorHAnsi" w:cstheme="minorHAnsi"/>
          </w:rPr>
          <w:tag w:val="goog_rdk_281"/>
          <w:id w:val="-156690999"/>
        </w:sdtPr>
        <w:sdtContent/>
      </w:sdt>
      <w:r w:rsidR="005976ED" w:rsidRPr="00535274">
        <w:rPr>
          <w:rFonts w:asciiTheme="minorHAnsi" w:hAnsiTheme="minorHAnsi" w:cstheme="minorHAnsi"/>
        </w:rPr>
        <w:t>e.g.,</w:t>
      </w:r>
      <w:r w:rsidR="005C0D03">
        <w:rPr>
          <w:rFonts w:asciiTheme="minorHAnsi" w:hAnsiTheme="minorHAnsi" w:cstheme="minorHAnsi"/>
        </w:rPr>
        <w:t xml:space="preserve"> </w:t>
      </w:r>
      <w:r w:rsidR="005C0D03">
        <w:rPr>
          <w:rFonts w:asciiTheme="minorHAnsi" w:hAnsiTheme="minorHAnsi" w:cstheme="minorHAnsi"/>
        </w:rPr>
        <w:fldChar w:fldCharType="begin"/>
      </w:r>
      <w:r w:rsidR="005C0D03">
        <w:rPr>
          <w:rFonts w:asciiTheme="minorHAnsi" w:hAnsiTheme="minorHAnsi" w:cstheme="minorHAnsi"/>
        </w:rPr>
        <w:instrText xml:space="preserve"> ADDIN EN.CITE &lt;EndNote&gt;&lt;Cite&gt;&lt;Author&gt;Cameron&lt;/Author&gt;&lt;Year&gt;1993&lt;/Year&gt;&lt;RecNum&gt;38&lt;/RecNum&gt;&lt;DisplayText&gt;[33, 38]&lt;/DisplayText&gt;&lt;record&gt;&lt;rec-number&gt;38&lt;/rec-number&gt;&lt;foreign-keys&gt;&lt;key app="EN" db-id="v00vtdsx2wtw09eftdkx5vx29xfwf50r25fe" timestamp="1703006607"&gt;38&lt;/key&gt;&lt;/foreign-keys&gt;&lt;ref-type name="Journal Article"&gt;17&lt;/ref-type&gt;&lt;contributors&gt;&lt;authors&gt;&lt;author&gt;Cameron, B. L. &lt;/author&gt;&lt;/authors&gt;&lt;/contributors&gt;&lt;titles&gt;&lt;title&gt;The nature of comfort to hospitalized medical surgical patients&lt;/title&gt;&lt;secondary-title&gt;Journal of Advanced Nursing&lt;/secondary-title&gt;&lt;/titles&gt;&lt;periodical&gt;&lt;full-title&gt;Journal of Advanced Nursing&lt;/full-title&gt;&lt;/periodical&gt;&lt;pages&gt;424–436&lt;/pages&gt;&lt;volume&gt;18&lt;/volume&gt;&lt;number&gt;3&lt;/number&gt;&lt;dates&gt;&lt;year&gt;1993&lt;/year&gt;&lt;/dates&gt;&lt;urls&gt;&lt;/urls&gt;&lt;electronic-resource-num&gt;10.1046/j.1365-2648.1993.18030424.x&lt;/electronic-resource-num&gt;&lt;/record&gt;&lt;/Cite&gt;&lt;Cite&gt;&lt;Author&gt;Richards&lt;/Author&gt;&lt;Year&gt;1980&lt;/Year&gt;&lt;RecNum&gt;33&lt;/RecNum&gt;&lt;record&gt;&lt;rec-number&gt;33&lt;/rec-number&gt;&lt;foreign-keys&gt;&lt;key app="EN" db-id="v00vtdsx2wtw09eftdkx5vx29xfwf50r25fe" timestamp="1703006607"&gt;33&lt;/key&gt;&lt;/foreign-keys&gt;&lt;ref-type name="Book"&gt;6&lt;/ref-type&gt;&lt;contributors&gt;&lt;authors&gt;&lt;author&gt;Richards, Larry G.&lt;/author&gt;&lt;/authors&gt;&lt;/contributors&gt;&lt;titles&gt;&lt;title&gt;On the psychology of passenger comfort&lt;/title&gt;&lt;/titles&gt;&lt;dates&gt;&lt;year&gt;1980&lt;/year&gt;&lt;/dates&gt;&lt;publisher&gt;Academic Press&lt;/publisher&gt;&lt;urls&gt;&lt;/urls&gt;&lt;/record&gt;&lt;/Cite&gt;&lt;/EndNote&gt;</w:instrText>
      </w:r>
      <w:r w:rsidR="005C0D03">
        <w:rPr>
          <w:rFonts w:asciiTheme="minorHAnsi" w:hAnsiTheme="minorHAnsi" w:cstheme="minorHAnsi"/>
        </w:rPr>
        <w:fldChar w:fldCharType="separate"/>
      </w:r>
      <w:r w:rsidR="005C0D03">
        <w:rPr>
          <w:rFonts w:asciiTheme="minorHAnsi" w:hAnsiTheme="minorHAnsi" w:cstheme="minorHAnsi"/>
          <w:noProof/>
        </w:rPr>
        <w:t>[33, 38]</w:t>
      </w:r>
      <w:r w:rsidR="005C0D03">
        <w:rPr>
          <w:rFonts w:asciiTheme="minorHAnsi" w:hAnsiTheme="minorHAnsi" w:cstheme="minorHAnsi"/>
        </w:rPr>
        <w:fldChar w:fldCharType="end"/>
      </w:r>
      <w:r w:rsidR="00651D01" w:rsidRPr="00535274">
        <w:rPr>
          <w:rFonts w:asciiTheme="minorHAnsi" w:hAnsiTheme="minorHAnsi" w:cstheme="minorHAnsi"/>
        </w:rPr>
        <w:t>)</w:t>
      </w:r>
      <w:r w:rsidR="00362A2A" w:rsidRPr="00535274">
        <w:rPr>
          <w:rFonts w:asciiTheme="minorHAnsi" w:hAnsiTheme="minorHAnsi" w:cstheme="minorHAnsi"/>
        </w:rPr>
        <w:t xml:space="preserve">. </w:t>
      </w:r>
      <w:r w:rsidR="00640F9D" w:rsidRPr="00535274">
        <w:rPr>
          <w:rFonts w:asciiTheme="minorHAnsi" w:hAnsiTheme="minorHAnsi" w:cstheme="minorHAnsi"/>
        </w:rPr>
        <w:t xml:space="preserve">Table A1 in the Appendix provides a wider overview of some </w:t>
      </w:r>
      <w:r w:rsidR="005C0D03">
        <w:rPr>
          <w:rFonts w:asciiTheme="minorHAnsi" w:hAnsiTheme="minorHAnsi" w:cstheme="minorHAnsi"/>
        </w:rPr>
        <w:t xml:space="preserve">of the existing </w:t>
      </w:r>
      <w:r w:rsidR="00640F9D" w:rsidRPr="00535274">
        <w:rPr>
          <w:rFonts w:asciiTheme="minorHAnsi" w:hAnsiTheme="minorHAnsi" w:cstheme="minorHAnsi"/>
        </w:rPr>
        <w:t xml:space="preserve">definitions </w:t>
      </w:r>
      <w:r w:rsidR="00D110A3" w:rsidRPr="00535274">
        <w:rPr>
          <w:rFonts w:asciiTheme="minorHAnsi" w:hAnsiTheme="minorHAnsi" w:cstheme="minorHAnsi"/>
        </w:rPr>
        <w:t>found in</w:t>
      </w:r>
      <w:r w:rsidR="00640F9D" w:rsidRPr="00535274">
        <w:rPr>
          <w:rFonts w:asciiTheme="minorHAnsi" w:hAnsiTheme="minorHAnsi" w:cstheme="minorHAnsi"/>
        </w:rPr>
        <w:t xml:space="preserve"> the literature, listed in descending chronological order for each discipline.</w:t>
      </w:r>
    </w:p>
    <w:p w14:paraId="00000057" w14:textId="2C1D69AC" w:rsidR="002640FC" w:rsidRPr="00535274" w:rsidRDefault="009D1CC1" w:rsidP="007C66A6">
      <w:pPr>
        <w:pStyle w:val="Heading2"/>
        <w:spacing w:before="0" w:after="120" w:line="480" w:lineRule="auto"/>
        <w:jc w:val="both"/>
        <w:rPr>
          <w:rFonts w:asciiTheme="minorHAnsi" w:hAnsiTheme="minorHAnsi" w:cstheme="minorHAnsi"/>
        </w:rPr>
      </w:pPr>
      <w:bookmarkStart w:id="25" w:name="_heading=h.17dp8vu" w:colFirst="0" w:colLast="0"/>
      <w:bookmarkEnd w:id="25"/>
      <w:r w:rsidRPr="00535274">
        <w:rPr>
          <w:rFonts w:asciiTheme="minorHAnsi" w:hAnsiTheme="minorHAnsi" w:cstheme="minorHAnsi"/>
        </w:rPr>
        <w:t xml:space="preserve">2.2. </w:t>
      </w:r>
      <w:r w:rsidR="00C32851" w:rsidRPr="00535274">
        <w:rPr>
          <w:rFonts w:asciiTheme="minorHAnsi" w:hAnsiTheme="minorHAnsi" w:cstheme="minorHAnsi"/>
        </w:rPr>
        <w:t xml:space="preserve">Definitions of </w:t>
      </w:r>
      <w:r w:rsidRPr="00535274">
        <w:rPr>
          <w:rFonts w:asciiTheme="minorHAnsi" w:hAnsiTheme="minorHAnsi" w:cstheme="minorHAnsi"/>
        </w:rPr>
        <w:t>Satisfaction</w:t>
      </w:r>
    </w:p>
    <w:p w14:paraId="0F0F21C6" w14:textId="7426B7C7" w:rsidR="006A6E46" w:rsidRPr="00535274" w:rsidRDefault="007811D6" w:rsidP="007C66A6">
      <w:pPr>
        <w:spacing w:line="480" w:lineRule="auto"/>
        <w:jc w:val="both"/>
        <w:rPr>
          <w:rFonts w:asciiTheme="minorHAnsi" w:hAnsiTheme="minorHAnsi" w:cstheme="minorHAnsi"/>
        </w:rPr>
      </w:pPr>
      <w:r w:rsidRPr="00535274">
        <w:rPr>
          <w:rFonts w:asciiTheme="minorHAnsi" w:hAnsiTheme="minorHAnsi" w:cstheme="minorHAnsi"/>
        </w:rPr>
        <w:t>Dictionaries defin</w:t>
      </w:r>
      <w:r w:rsidR="00A425DE" w:rsidRPr="00535274">
        <w:rPr>
          <w:rFonts w:asciiTheme="minorHAnsi" w:hAnsiTheme="minorHAnsi" w:cstheme="minorHAnsi"/>
        </w:rPr>
        <w:t>e</w:t>
      </w:r>
      <w:r w:rsidR="00B4424F" w:rsidRPr="00535274">
        <w:rPr>
          <w:rFonts w:asciiTheme="minorHAnsi" w:hAnsiTheme="minorHAnsi" w:cstheme="minorHAnsi"/>
        </w:rPr>
        <w:t xml:space="preserve"> </w:t>
      </w:r>
      <w:r w:rsidRPr="00535274">
        <w:rPr>
          <w:rFonts w:asciiTheme="minorHAnsi" w:hAnsiTheme="minorHAnsi" w:cstheme="minorHAnsi"/>
          <w:i/>
          <w:iCs/>
        </w:rPr>
        <w:t>satisfaction</w:t>
      </w:r>
      <w:r w:rsidRPr="00535274">
        <w:rPr>
          <w:rFonts w:asciiTheme="minorHAnsi" w:hAnsiTheme="minorHAnsi" w:cstheme="minorHAnsi"/>
        </w:rPr>
        <w:t xml:space="preserve"> as </w:t>
      </w:r>
      <w:r w:rsidR="00D110A3" w:rsidRPr="00535274">
        <w:rPr>
          <w:rFonts w:asciiTheme="minorHAnsi" w:hAnsiTheme="minorHAnsi" w:cstheme="minorHAnsi"/>
        </w:rPr>
        <w:t>a “</w:t>
      </w:r>
      <w:r w:rsidRPr="00535274">
        <w:rPr>
          <w:rFonts w:asciiTheme="minorHAnsi" w:hAnsiTheme="minorHAnsi" w:cstheme="minorHAnsi"/>
          <w:i/>
          <w:iCs/>
        </w:rPr>
        <w:t>good feeling</w:t>
      </w:r>
      <w:r w:rsidR="00D110A3" w:rsidRPr="00535274">
        <w:rPr>
          <w:rFonts w:asciiTheme="minorHAnsi" w:hAnsiTheme="minorHAnsi" w:cstheme="minorHAnsi"/>
          <w:i/>
          <w:iCs/>
        </w:rPr>
        <w:t>”</w:t>
      </w:r>
      <w:r w:rsidR="006E24BD" w:rsidRPr="00535274">
        <w:rPr>
          <w:rFonts w:asciiTheme="minorHAnsi" w:hAnsiTheme="minorHAnsi" w:cstheme="minorHAnsi"/>
        </w:rPr>
        <w:t xml:space="preserve">, </w:t>
      </w:r>
      <w:r w:rsidR="00BD2C04" w:rsidRPr="00535274">
        <w:rPr>
          <w:rFonts w:asciiTheme="minorHAnsi" w:hAnsiTheme="minorHAnsi" w:cstheme="minorHAnsi"/>
        </w:rPr>
        <w:t>“</w:t>
      </w:r>
      <w:r w:rsidR="00BD2C04" w:rsidRPr="00535274">
        <w:rPr>
          <w:rFonts w:asciiTheme="minorHAnsi" w:hAnsiTheme="minorHAnsi" w:cstheme="minorHAnsi"/>
          <w:i/>
          <w:iCs/>
        </w:rPr>
        <w:t>a source or means of</w:t>
      </w:r>
      <w:r w:rsidR="00BD2C04" w:rsidRPr="00535274">
        <w:rPr>
          <w:rFonts w:asciiTheme="minorHAnsi" w:hAnsiTheme="minorHAnsi" w:cstheme="minorHAnsi"/>
        </w:rPr>
        <w:t xml:space="preserve"> </w:t>
      </w:r>
      <w:r w:rsidR="006E24BD" w:rsidRPr="00535274">
        <w:rPr>
          <w:rFonts w:asciiTheme="minorHAnsi" w:hAnsiTheme="minorHAnsi" w:cstheme="minorHAnsi"/>
          <w:i/>
          <w:iCs/>
        </w:rPr>
        <w:t>enjoyment</w:t>
      </w:r>
      <w:r w:rsidR="00BD2C04" w:rsidRPr="00535274">
        <w:rPr>
          <w:rFonts w:asciiTheme="minorHAnsi" w:hAnsiTheme="minorHAnsi" w:cstheme="minorHAnsi"/>
          <w:i/>
          <w:iCs/>
        </w:rPr>
        <w:t>”</w:t>
      </w:r>
      <w:r w:rsidRPr="00535274">
        <w:rPr>
          <w:rFonts w:asciiTheme="minorHAnsi" w:hAnsiTheme="minorHAnsi" w:cstheme="minorHAnsi"/>
        </w:rPr>
        <w:t xml:space="preserve"> and the </w:t>
      </w:r>
      <w:r w:rsidR="00BD2C04" w:rsidRPr="00535274">
        <w:rPr>
          <w:rFonts w:asciiTheme="minorHAnsi" w:hAnsiTheme="minorHAnsi" w:cstheme="minorHAnsi"/>
        </w:rPr>
        <w:t>“</w:t>
      </w:r>
      <w:r w:rsidRPr="00535274">
        <w:rPr>
          <w:rFonts w:asciiTheme="minorHAnsi" w:hAnsiTheme="minorHAnsi" w:cstheme="minorHAnsi"/>
          <w:i/>
          <w:iCs/>
        </w:rPr>
        <w:t>fulfilment</w:t>
      </w:r>
      <w:r w:rsidR="00BD2C04" w:rsidRPr="00535274">
        <w:rPr>
          <w:rFonts w:asciiTheme="minorHAnsi" w:hAnsiTheme="minorHAnsi" w:cstheme="minorHAnsi"/>
        </w:rPr>
        <w:t xml:space="preserve">” </w:t>
      </w:r>
      <w:r w:rsidRPr="00535274">
        <w:rPr>
          <w:rFonts w:asciiTheme="minorHAnsi" w:hAnsiTheme="minorHAnsi" w:cstheme="minorHAnsi"/>
        </w:rPr>
        <w:t xml:space="preserve">that is achieved after a need or a want is </w:t>
      </w:r>
      <w:r w:rsidR="00AE0C17" w:rsidRPr="00535274">
        <w:rPr>
          <w:rFonts w:asciiTheme="minorHAnsi" w:hAnsiTheme="minorHAnsi" w:cstheme="minorHAnsi"/>
        </w:rPr>
        <w:t xml:space="preserve">addressed </w:t>
      </w:r>
      <w:r w:rsidR="006D239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&lt;EndNote&gt;&lt;Cite&gt;&lt;Author&gt;Merriam-Webster&lt;/Author&gt;&lt;Year&gt;2022&lt;/Year&gt;&lt;RecNum&gt;31&lt;/RecNum&gt;&lt;DisplayText&gt;[31, 32]&lt;/DisplayText&gt;&lt;record&gt;&lt;rec-number&gt;31&lt;/rec-number&gt;&lt;foreign-keys&gt;&lt;key app="EN" db-id="v00vtdsx2wtw09eftdkx5vx29xfwf50r25fe" timestamp="1703006607"&gt;31&lt;/key&gt;&lt;/foreign-keys&gt;&lt;ref-type name="Journal Article"&gt;17&lt;/ref-type&gt;&lt;contributors&gt;&lt;authors&gt;&lt;author&gt;Merriam-Webster&lt;/author&gt;&lt;/authors&gt;&lt;/contributors&gt;&lt;titles&gt;&lt;title&gt;Merriam-Webster Dictionary&lt;/title&gt;&lt;secondary-title&gt;Retrieved 21 May from https://www.merriam-webster.com/&lt;/secondary-title&gt;&lt;/titles&gt;&lt;periodical&gt;&lt;full-title&gt;Retrieved 21 May from https://www.merriam-webster.com/&lt;/full-title&gt;&lt;/periodical&gt;&lt;dates&gt;&lt;year&gt;2022&lt;/year&gt;&lt;/dates&gt;&lt;urls&gt;&lt;/urls&gt;&lt;/record&gt;&lt;/Cite&gt;&lt;Cite&gt;&lt;Author&gt;OUP&lt;/Author&gt;&lt;Year&gt;2022&lt;/Year&gt;&lt;RecNum&gt;32&lt;/RecNum&gt;&lt;record&gt;&lt;rec-number&gt;32&lt;/rec-number&gt;&lt;foreign-keys&gt;&lt;key app="EN" db-id="v00vtdsx2wtw09eftdkx5vx29xfwf50r25fe" timestamp="1703006607"&gt;32&lt;/key&gt;&lt;/foreign-keys&gt;&lt;ref-type name="Journal Article"&gt;17&lt;/ref-type&gt;&lt;contributors&gt;&lt;authors&gt;&lt;author&gt;OUP&lt;/author&gt;&lt;/authors&gt;&lt;/contributors&gt;&lt;titles&gt;&lt;title&gt;Oxford Learner&amp;apos;s Dictionaries&lt;/title&gt;&lt;secondary-title&gt;University of Oxford&lt;/secondary-title&gt;&lt;/titles&gt;&lt;periodical&gt;&lt;full-title&gt;University of Oxford&lt;/full-title&gt;&lt;/periodical&gt;&lt;dates&gt;&lt;year&gt;2022&lt;/year&gt;&lt;/dates&gt;&lt;urls&gt;&lt;related-urls&gt;&lt;url&gt;Retrieved 21 May from https://www.oxfordlearnersdictionaries.com/&lt;/url&gt;&lt;/related-urls&gt;&lt;/urls&gt;&lt;/record&gt;&lt;/Cite&gt;&lt;/EndNote&gt;</w:instrText>
      </w:r>
      <w:r w:rsidR="006D2397" w:rsidRPr="00535274">
        <w:rPr>
          <w:rFonts w:asciiTheme="minorHAnsi" w:hAnsiTheme="minorHAnsi" w:cstheme="minorHAnsi"/>
        </w:rPr>
        <w:fldChar w:fldCharType="separate"/>
      </w:r>
      <w:r w:rsidR="001F50A9">
        <w:rPr>
          <w:rFonts w:asciiTheme="minorHAnsi" w:hAnsiTheme="minorHAnsi" w:cstheme="minorHAnsi"/>
          <w:noProof/>
        </w:rPr>
        <w:t>[31, 32]</w:t>
      </w:r>
      <w:r w:rsidR="006D2397" w:rsidRPr="00535274">
        <w:rPr>
          <w:rFonts w:asciiTheme="minorHAnsi" w:hAnsiTheme="minorHAnsi" w:cstheme="minorHAnsi"/>
        </w:rPr>
        <w:fldChar w:fldCharType="end"/>
      </w:r>
      <w:r w:rsidRPr="00535274">
        <w:rPr>
          <w:rFonts w:asciiTheme="minorHAnsi" w:hAnsiTheme="minorHAnsi" w:cstheme="minorHAnsi"/>
        </w:rPr>
        <w:t xml:space="preserve">. </w:t>
      </w:r>
      <w:r w:rsidR="00BD2C04" w:rsidRPr="00535274">
        <w:rPr>
          <w:rFonts w:asciiTheme="minorHAnsi" w:hAnsiTheme="minorHAnsi" w:cstheme="minorHAnsi"/>
          <w:highlight w:val="white"/>
        </w:rPr>
        <w:t>W</w:t>
      </w:r>
      <w:r w:rsidR="00216290" w:rsidRPr="00535274">
        <w:rPr>
          <w:rFonts w:asciiTheme="minorHAnsi" w:hAnsiTheme="minorHAnsi" w:cstheme="minorHAnsi"/>
          <w:highlight w:val="white"/>
        </w:rPr>
        <w:t>ithin</w:t>
      </w:r>
      <w:sdt>
        <w:sdtPr>
          <w:rPr>
            <w:rFonts w:asciiTheme="minorHAnsi" w:hAnsiTheme="minorHAnsi" w:cstheme="minorHAnsi"/>
          </w:rPr>
          <w:tag w:val="goog_rdk_302"/>
          <w:id w:val="-425736985"/>
        </w:sdtPr>
        <w:sdtContent>
          <w:r w:rsidR="00216290" w:rsidRPr="00535274">
            <w:rPr>
              <w:rFonts w:asciiTheme="minorHAnsi" w:hAnsiTheme="minorHAnsi" w:cstheme="minorHAnsi"/>
              <w:highlight w:val="white"/>
            </w:rPr>
            <w:t xml:space="preserve"> the</w:t>
          </w:r>
        </w:sdtContent>
      </w:sdt>
      <w:r w:rsidR="00216290" w:rsidRPr="00535274">
        <w:rPr>
          <w:rFonts w:asciiTheme="minorHAnsi" w:hAnsiTheme="minorHAnsi" w:cstheme="minorHAnsi"/>
          <w:highlight w:val="white"/>
        </w:rPr>
        <w:t xml:space="preserve"> </w:t>
      </w:r>
      <w:r w:rsidR="00BD2C04" w:rsidRPr="00535274">
        <w:rPr>
          <w:rFonts w:asciiTheme="minorHAnsi" w:hAnsiTheme="minorHAnsi" w:cstheme="minorHAnsi"/>
          <w:highlight w:val="white"/>
        </w:rPr>
        <w:t xml:space="preserve">literature of the </w:t>
      </w:r>
      <w:r w:rsidR="00216290" w:rsidRPr="00535274">
        <w:rPr>
          <w:rFonts w:asciiTheme="minorHAnsi" w:hAnsiTheme="minorHAnsi" w:cstheme="minorHAnsi"/>
          <w:highlight w:val="white"/>
        </w:rPr>
        <w:t>built environment</w:t>
      </w:r>
      <w:r w:rsidR="00BD2C04" w:rsidRPr="00535274">
        <w:rPr>
          <w:rFonts w:asciiTheme="minorHAnsi" w:hAnsiTheme="minorHAnsi" w:cstheme="minorHAnsi"/>
          <w:highlight w:val="white"/>
        </w:rPr>
        <w:t>, studies</w:t>
      </w:r>
      <w:r w:rsidR="00216290" w:rsidRPr="00535274">
        <w:rPr>
          <w:rFonts w:asciiTheme="minorHAnsi" w:hAnsiTheme="minorHAnsi" w:cstheme="minorHAnsi"/>
          <w:highlight w:val="white"/>
        </w:rPr>
        <w:t xml:space="preserve"> have </w:t>
      </w:r>
      <w:r w:rsidR="00456E41" w:rsidRPr="00535274">
        <w:rPr>
          <w:rFonts w:asciiTheme="minorHAnsi" w:hAnsiTheme="minorHAnsi" w:cstheme="minorHAnsi"/>
          <w:highlight w:val="white"/>
        </w:rPr>
        <w:t xml:space="preserve">mostly </w:t>
      </w:r>
      <w:r w:rsidR="00216290" w:rsidRPr="00535274">
        <w:rPr>
          <w:rFonts w:asciiTheme="minorHAnsi" w:hAnsiTheme="minorHAnsi" w:cstheme="minorHAnsi"/>
          <w:highlight w:val="white"/>
        </w:rPr>
        <w:t xml:space="preserve">focused on </w:t>
      </w:r>
      <w:r w:rsidR="00850742" w:rsidRPr="00535274">
        <w:rPr>
          <w:rFonts w:asciiTheme="minorHAnsi" w:hAnsiTheme="minorHAnsi" w:cstheme="minorHAnsi"/>
          <w:highlight w:val="white"/>
        </w:rPr>
        <w:t xml:space="preserve">collecting data </w:t>
      </w:r>
      <w:r w:rsidR="00BD2C04" w:rsidRPr="00535274">
        <w:rPr>
          <w:rFonts w:asciiTheme="minorHAnsi" w:hAnsiTheme="minorHAnsi" w:cstheme="minorHAnsi"/>
          <w:highlight w:val="white"/>
        </w:rPr>
        <w:t xml:space="preserve">and evaluating </w:t>
      </w:r>
      <w:r w:rsidR="00AE0C17" w:rsidRPr="00535274">
        <w:rPr>
          <w:rFonts w:asciiTheme="minorHAnsi" w:hAnsiTheme="minorHAnsi" w:cstheme="minorHAnsi"/>
          <w:highlight w:val="white"/>
        </w:rPr>
        <w:t xml:space="preserve">the </w:t>
      </w:r>
      <w:r w:rsidR="008D514B" w:rsidRPr="00535274">
        <w:rPr>
          <w:rFonts w:asciiTheme="minorHAnsi" w:hAnsiTheme="minorHAnsi" w:cstheme="minorHAnsi"/>
        </w:rPr>
        <w:t>e</w:t>
      </w:r>
      <w:r w:rsidR="00216290" w:rsidRPr="00535274">
        <w:rPr>
          <w:rFonts w:asciiTheme="minorHAnsi" w:hAnsiTheme="minorHAnsi" w:cstheme="minorHAnsi"/>
        </w:rPr>
        <w:t>nvironmental satisfaction</w:t>
      </w:r>
      <w:r w:rsidR="00AE0C17" w:rsidRPr="00535274">
        <w:rPr>
          <w:rFonts w:asciiTheme="minorHAnsi" w:hAnsiTheme="minorHAnsi" w:cstheme="minorHAnsi"/>
        </w:rPr>
        <w:t xml:space="preserve"> of building users</w:t>
      </w:r>
      <w:r w:rsidR="00216290" w:rsidRPr="00535274">
        <w:rPr>
          <w:rFonts w:asciiTheme="minorHAnsi" w:hAnsiTheme="minorHAnsi" w:cstheme="minorHAnsi"/>
        </w:rPr>
        <w:t xml:space="preserve"> – </w:t>
      </w:r>
      <w:r w:rsidR="00BD2C04" w:rsidRPr="00535274">
        <w:rPr>
          <w:rFonts w:asciiTheme="minorHAnsi" w:hAnsiTheme="minorHAnsi" w:cstheme="minorHAnsi"/>
        </w:rPr>
        <w:t xml:space="preserve">also </w:t>
      </w:r>
      <w:r w:rsidR="00216290" w:rsidRPr="00535274">
        <w:rPr>
          <w:rFonts w:asciiTheme="minorHAnsi" w:hAnsiTheme="minorHAnsi" w:cstheme="minorHAnsi"/>
        </w:rPr>
        <w:t xml:space="preserve">termed </w:t>
      </w:r>
      <w:r w:rsidR="00575C4B" w:rsidRPr="00535274">
        <w:rPr>
          <w:rFonts w:asciiTheme="minorHAnsi" w:hAnsiTheme="minorHAnsi" w:cstheme="minorHAnsi"/>
        </w:rPr>
        <w:t>“</w:t>
      </w:r>
      <w:r w:rsidR="00BD2C04" w:rsidRPr="00535274">
        <w:rPr>
          <w:rFonts w:asciiTheme="minorHAnsi" w:hAnsiTheme="minorHAnsi" w:cstheme="minorHAnsi"/>
          <w:i/>
          <w:iCs/>
        </w:rPr>
        <w:t>satisfaction with indoor environmental qualities</w:t>
      </w:r>
      <w:r w:rsidR="00575C4B" w:rsidRPr="00535274">
        <w:rPr>
          <w:rFonts w:asciiTheme="minorHAnsi" w:hAnsiTheme="minorHAnsi" w:cstheme="minorHAnsi"/>
        </w:rPr>
        <w:t>”</w:t>
      </w:r>
      <w:r w:rsidR="00BD2C04" w:rsidRPr="00535274">
        <w:rPr>
          <w:rFonts w:asciiTheme="minorHAnsi" w:hAnsiTheme="minorHAnsi" w:cstheme="minorHAnsi"/>
        </w:rPr>
        <w:t xml:space="preserve">, or </w:t>
      </w:r>
      <w:r w:rsidR="00216290" w:rsidRPr="00535274">
        <w:rPr>
          <w:rFonts w:asciiTheme="minorHAnsi" w:hAnsiTheme="minorHAnsi" w:cstheme="minorHAnsi"/>
        </w:rPr>
        <w:t xml:space="preserve">IEQ satisfaction – </w:t>
      </w:r>
      <w:r w:rsidR="008D514B" w:rsidRPr="00535274">
        <w:rPr>
          <w:rFonts w:asciiTheme="minorHAnsi" w:hAnsiTheme="minorHAnsi" w:cstheme="minorHAnsi"/>
        </w:rPr>
        <w:t xml:space="preserve">which </w:t>
      </w:r>
      <w:r w:rsidR="00216290" w:rsidRPr="00535274">
        <w:rPr>
          <w:rFonts w:asciiTheme="minorHAnsi" w:hAnsiTheme="minorHAnsi" w:cstheme="minorHAnsi"/>
        </w:rPr>
        <w:t xml:space="preserve">has </w:t>
      </w:r>
      <w:r w:rsidR="00850742" w:rsidRPr="00535274">
        <w:rPr>
          <w:rFonts w:asciiTheme="minorHAnsi" w:hAnsiTheme="minorHAnsi" w:cstheme="minorHAnsi"/>
        </w:rPr>
        <w:t xml:space="preserve">often </w:t>
      </w:r>
      <w:r w:rsidR="00216290" w:rsidRPr="00535274">
        <w:rPr>
          <w:rFonts w:asciiTheme="minorHAnsi" w:hAnsiTheme="minorHAnsi" w:cstheme="minorHAnsi"/>
        </w:rPr>
        <w:t xml:space="preserve">been </w:t>
      </w:r>
      <w:r w:rsidR="006650F2" w:rsidRPr="00535274">
        <w:rPr>
          <w:rFonts w:asciiTheme="minorHAnsi" w:hAnsiTheme="minorHAnsi" w:cstheme="minorHAnsi"/>
        </w:rPr>
        <w:t>linked</w:t>
      </w:r>
      <w:r w:rsidR="00216290" w:rsidRPr="00535274">
        <w:rPr>
          <w:rFonts w:asciiTheme="minorHAnsi" w:hAnsiTheme="minorHAnsi" w:cstheme="minorHAnsi"/>
        </w:rPr>
        <w:t xml:space="preserve"> to the degree in which a range of environmental </w:t>
      </w:r>
      <w:r w:rsidR="009B77CC" w:rsidRPr="00535274">
        <w:rPr>
          <w:rFonts w:asciiTheme="minorHAnsi" w:hAnsiTheme="minorHAnsi" w:cstheme="minorHAnsi"/>
        </w:rPr>
        <w:t>stimuli</w:t>
      </w:r>
      <w:r w:rsidR="00216290" w:rsidRPr="00535274">
        <w:rPr>
          <w:rFonts w:asciiTheme="minorHAnsi" w:hAnsiTheme="minorHAnsi" w:cstheme="minorHAnsi"/>
        </w:rPr>
        <w:t xml:space="preserve"> can </w:t>
      </w:r>
      <w:r w:rsidR="00850742" w:rsidRPr="00535274">
        <w:rPr>
          <w:rFonts w:asciiTheme="minorHAnsi" w:hAnsiTheme="minorHAnsi" w:cstheme="minorHAnsi"/>
        </w:rPr>
        <w:t xml:space="preserve">be considered </w:t>
      </w:r>
      <w:r w:rsidR="00AE0C17" w:rsidRPr="00535274">
        <w:rPr>
          <w:rFonts w:asciiTheme="minorHAnsi" w:hAnsiTheme="minorHAnsi" w:cstheme="minorHAnsi"/>
        </w:rPr>
        <w:t>“</w:t>
      </w:r>
      <w:r w:rsidR="00850742" w:rsidRPr="00535274">
        <w:rPr>
          <w:rFonts w:asciiTheme="minorHAnsi" w:hAnsiTheme="minorHAnsi" w:cstheme="minorHAnsi"/>
          <w:i/>
          <w:iCs/>
        </w:rPr>
        <w:t>acceptable</w:t>
      </w:r>
      <w:r w:rsidR="00AE0C17" w:rsidRPr="00535274">
        <w:rPr>
          <w:rFonts w:asciiTheme="minorHAnsi" w:hAnsiTheme="minorHAnsi" w:cstheme="minorHAnsi"/>
          <w:i/>
          <w:iCs/>
        </w:rPr>
        <w:t>”</w:t>
      </w:r>
      <w:r w:rsidR="00850742" w:rsidRPr="00535274">
        <w:rPr>
          <w:rFonts w:asciiTheme="minorHAnsi" w:hAnsiTheme="minorHAnsi" w:cstheme="minorHAnsi"/>
        </w:rPr>
        <w:t xml:space="preserve"> </w:t>
      </w:r>
      <w:r w:rsidR="008B7770" w:rsidRPr="00535274">
        <w:rPr>
          <w:rFonts w:asciiTheme="minorHAnsi" w:hAnsiTheme="minorHAnsi" w:cstheme="minorHAnsi"/>
        </w:rPr>
        <w:lastRenderedPageBreak/>
        <w:fldChar w:fldCharType="begin">
          <w:fldData xml:space="preserve">PEVuZE5vdGU+PENpdGU+PEF1dGhvcj5Gcm9udGN6YWs8L0F1dGhvcj48WWVhcj4yMDEyPC9ZZWFy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PEVuZE5vdGU+PENpdGU+PEF1dGhvcj5Gcm9udGN6YWs8L0F1dGhvcj48WWVhcj4yMDEyPC9ZZWFy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7770" w:rsidRPr="00535274">
        <w:rPr>
          <w:rFonts w:asciiTheme="minorHAnsi" w:hAnsiTheme="minorHAnsi" w:cstheme="minorHAnsi"/>
        </w:rPr>
      </w:r>
      <w:r w:rsidR="008B7770" w:rsidRPr="00535274">
        <w:rPr>
          <w:rFonts w:asciiTheme="minorHAnsi" w:hAnsiTheme="minorHAnsi" w:cstheme="minorHAnsi"/>
        </w:rPr>
        <w:fldChar w:fldCharType="separate"/>
      </w:r>
      <w:r w:rsidR="001F50A9">
        <w:rPr>
          <w:rFonts w:asciiTheme="minorHAnsi" w:hAnsiTheme="minorHAnsi" w:cstheme="minorHAnsi"/>
          <w:noProof/>
        </w:rPr>
        <w:t>[49, 50]</w:t>
      </w:r>
      <w:r w:rsidR="008B7770" w:rsidRPr="00535274">
        <w:rPr>
          <w:rFonts w:asciiTheme="minorHAnsi" w:hAnsiTheme="minorHAnsi" w:cstheme="minorHAnsi"/>
        </w:rPr>
        <w:fldChar w:fldCharType="end"/>
      </w:r>
      <w:r w:rsidR="00AE0C17" w:rsidRPr="00535274">
        <w:rPr>
          <w:rFonts w:asciiTheme="minorHAnsi" w:hAnsiTheme="minorHAnsi" w:cstheme="minorHAnsi"/>
        </w:rPr>
        <w:t xml:space="preserve"> to “</w:t>
      </w:r>
      <w:r w:rsidR="00AE0C17" w:rsidRPr="00535274">
        <w:rPr>
          <w:rFonts w:asciiTheme="minorHAnsi" w:hAnsiTheme="minorHAnsi" w:cstheme="minorHAnsi"/>
          <w:i/>
          <w:iCs/>
        </w:rPr>
        <w:t>meet the expectations and needs of the inhabitants</w:t>
      </w:r>
      <w:r w:rsidR="00AE0C17" w:rsidRPr="00535274">
        <w:rPr>
          <w:rFonts w:asciiTheme="minorHAnsi" w:hAnsiTheme="minorHAnsi" w:cstheme="minorHAnsi"/>
        </w:rPr>
        <w:t xml:space="preserve">” </w:t>
      </w:r>
      <w:r w:rsidR="00AE0C1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&lt;EndNote&gt;&lt;Cite&gt;&lt;Author&gt;Shin&lt;/Author&gt;&lt;Year&gt;2016&lt;/Year&gt;&lt;RecNum&gt;30&lt;/RecNum&gt;&lt;DisplayText&gt;[30]&lt;/DisplayText&gt;&lt;record&gt;&lt;rec-number&gt;30&lt;/rec-number&gt;&lt;foreign-keys&gt;&lt;key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AE0C17" w:rsidRPr="00535274">
        <w:rPr>
          <w:rFonts w:asciiTheme="minorHAnsi" w:hAnsiTheme="minorHAnsi" w:cstheme="minorHAnsi"/>
        </w:rPr>
        <w:fldChar w:fldCharType="separate"/>
      </w:r>
      <w:r w:rsidR="001F50A9">
        <w:rPr>
          <w:rFonts w:asciiTheme="minorHAnsi" w:hAnsiTheme="minorHAnsi" w:cstheme="minorHAnsi"/>
          <w:noProof/>
        </w:rPr>
        <w:t>[30]</w:t>
      </w:r>
      <w:r w:rsidR="00AE0C17" w:rsidRPr="00535274">
        <w:rPr>
          <w:rFonts w:asciiTheme="minorHAnsi" w:hAnsiTheme="minorHAnsi" w:cstheme="minorHAnsi"/>
        </w:rPr>
        <w:fldChar w:fldCharType="end"/>
      </w:r>
      <w:r w:rsidR="00216290" w:rsidRPr="00535274">
        <w:rPr>
          <w:rFonts w:asciiTheme="minorHAnsi" w:hAnsiTheme="minorHAnsi" w:cstheme="minorHAnsi"/>
        </w:rPr>
        <w:t xml:space="preserve">. </w:t>
      </w:r>
      <w:r w:rsidR="00456E41" w:rsidRPr="00535274">
        <w:rPr>
          <w:rFonts w:asciiTheme="minorHAnsi" w:hAnsiTheme="minorHAnsi" w:cstheme="minorHAnsi"/>
        </w:rPr>
        <w:t>Since</w:t>
      </w:r>
      <w:r w:rsidR="0078226A" w:rsidRPr="00535274">
        <w:rPr>
          <w:rFonts w:asciiTheme="minorHAnsi" w:hAnsiTheme="minorHAnsi" w:cstheme="minorHAnsi"/>
        </w:rPr>
        <w:t xml:space="preserve"> </w:t>
      </w:r>
      <w:r w:rsidR="00B4424F" w:rsidRPr="00535274">
        <w:rPr>
          <w:rFonts w:asciiTheme="minorHAnsi" w:hAnsiTheme="minorHAnsi" w:cstheme="minorHAnsi"/>
        </w:rPr>
        <w:t xml:space="preserve">expectations and needs are </w:t>
      </w:r>
      <w:r w:rsidR="006650F2" w:rsidRPr="00535274">
        <w:rPr>
          <w:rFonts w:asciiTheme="minorHAnsi" w:hAnsiTheme="minorHAnsi" w:cstheme="minorHAnsi"/>
        </w:rPr>
        <w:t>related</w:t>
      </w:r>
      <w:r w:rsidR="00B4424F" w:rsidRPr="00535274">
        <w:rPr>
          <w:rFonts w:asciiTheme="minorHAnsi" w:hAnsiTheme="minorHAnsi" w:cstheme="minorHAnsi"/>
        </w:rPr>
        <w:t xml:space="preserve"> to people’s goals and aims </w:t>
      </w:r>
      <w:r w:rsidR="0078226A" w:rsidRPr="00535274">
        <w:rPr>
          <w:rFonts w:asciiTheme="minorHAnsi" w:hAnsiTheme="minorHAnsi" w:cstheme="minorHAnsi"/>
        </w:rPr>
        <w:t>within</w:t>
      </w:r>
      <w:r w:rsidR="00B4424F" w:rsidRPr="00535274">
        <w:rPr>
          <w:rFonts w:asciiTheme="minorHAnsi" w:hAnsiTheme="minorHAnsi" w:cstheme="minorHAnsi"/>
        </w:rPr>
        <w:t xml:space="preserve"> </w:t>
      </w:r>
      <w:r w:rsidR="000455BC" w:rsidRPr="00535274">
        <w:rPr>
          <w:rFonts w:asciiTheme="minorHAnsi" w:hAnsiTheme="minorHAnsi" w:cstheme="minorHAnsi"/>
        </w:rPr>
        <w:t>a</w:t>
      </w:r>
      <w:r w:rsidR="00B4424F" w:rsidRPr="00535274">
        <w:rPr>
          <w:rFonts w:asciiTheme="minorHAnsi" w:hAnsiTheme="minorHAnsi" w:cstheme="minorHAnsi"/>
        </w:rPr>
        <w:t xml:space="preserve"> space</w:t>
      </w:r>
      <w:r w:rsidR="0078226A" w:rsidRPr="00535274">
        <w:rPr>
          <w:rFonts w:asciiTheme="minorHAnsi" w:hAnsiTheme="minorHAnsi" w:cstheme="minorHAnsi"/>
        </w:rPr>
        <w:t>,</w:t>
      </w:r>
      <w:r w:rsidR="00B4424F" w:rsidRPr="00535274">
        <w:rPr>
          <w:rFonts w:asciiTheme="minorHAnsi" w:hAnsiTheme="minorHAnsi" w:cstheme="minorHAnsi"/>
        </w:rPr>
        <w:t xml:space="preserve"> </w:t>
      </w:r>
      <w:r w:rsidR="00850742" w:rsidRPr="00535274">
        <w:rPr>
          <w:rFonts w:asciiTheme="minorHAnsi" w:hAnsiTheme="minorHAnsi" w:cstheme="minorHAnsi"/>
        </w:rPr>
        <w:t xml:space="preserve">this </w:t>
      </w:r>
      <w:r w:rsidR="00A64DE6" w:rsidRPr="00535274">
        <w:rPr>
          <w:rFonts w:asciiTheme="minorHAnsi" w:hAnsiTheme="minorHAnsi" w:cstheme="minorHAnsi"/>
        </w:rPr>
        <w:t xml:space="preserve">involving a </w:t>
      </w:r>
      <w:r w:rsidR="00AE0C17" w:rsidRPr="00535274">
        <w:rPr>
          <w:rFonts w:asciiTheme="minorHAnsi" w:hAnsiTheme="minorHAnsi" w:cstheme="minorHAnsi"/>
        </w:rPr>
        <w:t>“</w:t>
      </w:r>
      <w:r w:rsidR="00A64DE6" w:rsidRPr="00535274">
        <w:rPr>
          <w:rFonts w:asciiTheme="minorHAnsi" w:hAnsiTheme="minorHAnsi" w:cstheme="minorHAnsi"/>
          <w:i/>
          <w:iCs/>
        </w:rPr>
        <w:t xml:space="preserve">subjective appraisal of the objective qualities of a given </w:t>
      </w:r>
      <w:r w:rsidR="00AE0C17" w:rsidRPr="00535274">
        <w:rPr>
          <w:rFonts w:asciiTheme="minorHAnsi" w:hAnsiTheme="minorHAnsi" w:cstheme="minorHAnsi"/>
          <w:i/>
          <w:iCs/>
        </w:rPr>
        <w:t>environment</w:t>
      </w:r>
      <w:r w:rsidR="00AE0C17" w:rsidRPr="00535274">
        <w:rPr>
          <w:rFonts w:asciiTheme="minorHAnsi" w:hAnsiTheme="minorHAnsi" w:cstheme="minorHAnsi"/>
        </w:rPr>
        <w:t xml:space="preserve">” </w:t>
      </w:r>
      <w:r w:rsidR="008B777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&lt;EndNote&gt;&lt;Cite&gt;&lt;Author&gt;Shin&lt;/Author&gt;&lt;Year&gt;2016&lt;/Year&gt;&lt;RecNum&gt;30&lt;/RecNum&gt;&lt;DisplayText&gt;[30]&lt;/DisplayText&gt;&lt;record&gt;&lt;rec-number&gt;30&lt;/rec-number&gt;&lt;foreign-keys&gt;&lt;key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8B7770" w:rsidRPr="00535274">
        <w:rPr>
          <w:rFonts w:asciiTheme="minorHAnsi" w:hAnsiTheme="minorHAnsi" w:cstheme="minorHAnsi"/>
        </w:rPr>
        <w:fldChar w:fldCharType="separate"/>
      </w:r>
      <w:r w:rsidR="001F50A9">
        <w:rPr>
          <w:rFonts w:asciiTheme="minorHAnsi" w:hAnsiTheme="minorHAnsi" w:cstheme="minorHAnsi"/>
          <w:noProof/>
        </w:rPr>
        <w:t>[30]</w:t>
      </w:r>
      <w:r w:rsidR="008B7770" w:rsidRPr="00535274">
        <w:rPr>
          <w:rFonts w:asciiTheme="minorHAnsi" w:hAnsiTheme="minorHAnsi" w:cstheme="minorHAnsi"/>
        </w:rPr>
        <w:fldChar w:fldCharType="end"/>
      </w:r>
      <w:r w:rsidR="00A64DE6" w:rsidRPr="00535274">
        <w:rPr>
          <w:rFonts w:asciiTheme="minorHAnsi" w:hAnsiTheme="minorHAnsi" w:cstheme="minorHAnsi"/>
        </w:rPr>
        <w:t xml:space="preserve">, </w:t>
      </w:r>
      <w:r w:rsidR="00456E41" w:rsidRPr="00535274">
        <w:rPr>
          <w:rFonts w:asciiTheme="minorHAnsi" w:hAnsiTheme="minorHAnsi" w:cstheme="minorHAnsi"/>
        </w:rPr>
        <w:t>these</w:t>
      </w:r>
      <w:r w:rsidR="006650F2" w:rsidRPr="00535274">
        <w:rPr>
          <w:rFonts w:asciiTheme="minorHAnsi" w:hAnsiTheme="minorHAnsi" w:cstheme="minorHAnsi"/>
        </w:rPr>
        <w:t xml:space="preserve"> </w:t>
      </w:r>
      <w:r w:rsidR="00850742" w:rsidRPr="00535274">
        <w:rPr>
          <w:rFonts w:asciiTheme="minorHAnsi" w:hAnsiTheme="minorHAnsi" w:cstheme="minorHAnsi"/>
        </w:rPr>
        <w:t xml:space="preserve">studies have </w:t>
      </w:r>
      <w:r w:rsidR="00456E41" w:rsidRPr="00535274">
        <w:rPr>
          <w:rFonts w:asciiTheme="minorHAnsi" w:hAnsiTheme="minorHAnsi" w:cstheme="minorHAnsi"/>
        </w:rPr>
        <w:t xml:space="preserve">generally </w:t>
      </w:r>
      <w:r w:rsidR="00850742" w:rsidRPr="00535274">
        <w:rPr>
          <w:rFonts w:asciiTheme="minorHAnsi" w:hAnsiTheme="minorHAnsi" w:cstheme="minorHAnsi"/>
        </w:rPr>
        <w:t>endeavoured to</w:t>
      </w:r>
      <w:r w:rsidR="00B4424F" w:rsidRPr="00535274">
        <w:rPr>
          <w:rFonts w:asciiTheme="minorHAnsi" w:hAnsiTheme="minorHAnsi" w:cstheme="minorHAnsi"/>
        </w:rPr>
        <w:t xml:space="preserve"> </w:t>
      </w:r>
      <w:r w:rsidR="00850742" w:rsidRPr="00535274">
        <w:rPr>
          <w:rFonts w:asciiTheme="minorHAnsi" w:hAnsiTheme="minorHAnsi" w:cstheme="minorHAnsi"/>
        </w:rPr>
        <w:t>relate</w:t>
      </w:r>
      <w:r w:rsidR="0078226A" w:rsidRPr="00535274">
        <w:rPr>
          <w:rFonts w:asciiTheme="minorHAnsi" w:hAnsiTheme="minorHAnsi" w:cstheme="minorHAnsi"/>
        </w:rPr>
        <w:t xml:space="preserve"> </w:t>
      </w:r>
      <w:r w:rsidR="00B4424F" w:rsidRPr="00535274">
        <w:rPr>
          <w:rFonts w:asciiTheme="minorHAnsi" w:hAnsiTheme="minorHAnsi" w:cstheme="minorHAnsi"/>
        </w:rPr>
        <w:t xml:space="preserve">environmental satisfaction </w:t>
      </w:r>
      <w:r w:rsidR="00E767F6" w:rsidRPr="00535274">
        <w:rPr>
          <w:rFonts w:asciiTheme="minorHAnsi" w:hAnsiTheme="minorHAnsi" w:cstheme="minorHAnsi"/>
        </w:rPr>
        <w:t xml:space="preserve">to </w:t>
      </w:r>
      <w:r w:rsidR="009265A0" w:rsidRPr="00535274">
        <w:rPr>
          <w:rFonts w:asciiTheme="minorHAnsi" w:hAnsiTheme="minorHAnsi" w:cstheme="minorHAnsi"/>
        </w:rPr>
        <w:t xml:space="preserve">the </w:t>
      </w:r>
      <w:r w:rsidR="008D514B" w:rsidRPr="00535274">
        <w:rPr>
          <w:rFonts w:asciiTheme="minorHAnsi" w:hAnsiTheme="minorHAnsi" w:cstheme="minorHAnsi"/>
        </w:rPr>
        <w:t xml:space="preserve">contextual </w:t>
      </w:r>
      <w:r w:rsidR="00850742" w:rsidRPr="00535274">
        <w:rPr>
          <w:rFonts w:asciiTheme="minorHAnsi" w:hAnsiTheme="minorHAnsi" w:cstheme="minorHAnsi"/>
        </w:rPr>
        <w:t>characters</w:t>
      </w:r>
      <w:r w:rsidR="006650F2" w:rsidRPr="00535274">
        <w:rPr>
          <w:rFonts w:asciiTheme="minorHAnsi" w:hAnsiTheme="minorHAnsi" w:cstheme="minorHAnsi"/>
        </w:rPr>
        <w:t xml:space="preserve"> of </w:t>
      </w:r>
      <w:r w:rsidR="009265A0" w:rsidRPr="00535274">
        <w:rPr>
          <w:rFonts w:asciiTheme="minorHAnsi" w:hAnsiTheme="minorHAnsi" w:cstheme="minorHAnsi"/>
        </w:rPr>
        <w:t>physical settings</w:t>
      </w:r>
      <w:r w:rsidR="0078226A" w:rsidRPr="00535274">
        <w:rPr>
          <w:rFonts w:asciiTheme="minorHAnsi" w:hAnsiTheme="minorHAnsi" w:cstheme="minorHAnsi"/>
        </w:rPr>
        <w:t xml:space="preserve">, particularly </w:t>
      </w:r>
      <w:r w:rsidR="00850742" w:rsidRPr="00535274">
        <w:rPr>
          <w:rFonts w:asciiTheme="minorHAnsi" w:hAnsiTheme="minorHAnsi" w:cstheme="minorHAnsi"/>
        </w:rPr>
        <w:t>at the workplace</w:t>
      </w:r>
      <w:r w:rsidR="009B77CC" w:rsidRPr="00535274">
        <w:rPr>
          <w:rFonts w:asciiTheme="minorHAnsi" w:hAnsiTheme="minorHAnsi" w:cstheme="minorHAnsi"/>
        </w:rPr>
        <w:t xml:space="preserve"> </w:t>
      </w:r>
      <w:r w:rsidR="008B7770" w:rsidRPr="00535274">
        <w:rPr>
          <w:rFonts w:asciiTheme="minorHAnsi" w:hAnsiTheme="minorHAnsi" w:cstheme="minorHAnsi"/>
        </w:rPr>
        <w:fldChar w:fldCharType="begin">
          <w:fldData xml:space="preserve">PEVuZE5vdGU+PENpdGU+PEF1dGhvcj5BbHRvbW9udGU8L0F1dGhvcj48WWVhcj4yMDE5PC9ZZWFy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==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PEVuZE5vdGU+PENpdGU+PEF1dGhvcj5BbHRvbW9udGU8L0F1dGhvcj48WWVhcj4yMDE5PC9ZZWFy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==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7770" w:rsidRPr="00535274">
        <w:rPr>
          <w:rFonts w:asciiTheme="minorHAnsi" w:hAnsiTheme="minorHAnsi" w:cstheme="minorHAnsi"/>
        </w:rPr>
      </w:r>
      <w:r w:rsidR="008B7770" w:rsidRPr="00535274">
        <w:rPr>
          <w:rFonts w:asciiTheme="minorHAnsi" w:hAnsiTheme="minorHAnsi" w:cstheme="minorHAnsi"/>
        </w:rPr>
        <w:fldChar w:fldCharType="separate"/>
      </w:r>
      <w:r w:rsidR="001F50A9">
        <w:rPr>
          <w:rFonts w:asciiTheme="minorHAnsi" w:hAnsiTheme="minorHAnsi" w:cstheme="minorHAnsi"/>
          <w:noProof/>
        </w:rPr>
        <w:t>[2, 49, 51-53]</w:t>
      </w:r>
      <w:r w:rsidR="008B7770" w:rsidRPr="00535274">
        <w:rPr>
          <w:rFonts w:asciiTheme="minorHAnsi" w:hAnsiTheme="minorHAnsi" w:cstheme="minorHAnsi"/>
        </w:rPr>
        <w:fldChar w:fldCharType="end"/>
      </w:r>
      <w:r w:rsidR="000455BC" w:rsidRPr="00535274">
        <w:rPr>
          <w:rFonts w:asciiTheme="minorHAnsi" w:hAnsiTheme="minorHAnsi" w:cstheme="minorHAnsi"/>
        </w:rPr>
        <w:t xml:space="preserve">. </w:t>
      </w:r>
      <w:r w:rsidR="008D514B" w:rsidRPr="00535274">
        <w:rPr>
          <w:rFonts w:asciiTheme="minorHAnsi" w:hAnsiTheme="minorHAnsi" w:cstheme="minorHAnsi"/>
        </w:rPr>
        <w:t>Other</w:t>
      </w:r>
      <w:r w:rsidR="00850742" w:rsidRPr="00535274">
        <w:rPr>
          <w:rFonts w:asciiTheme="minorHAnsi" w:hAnsiTheme="minorHAnsi" w:cstheme="minorHAnsi"/>
        </w:rPr>
        <w:t xml:space="preserve"> studie</w:t>
      </w:r>
      <w:r w:rsidR="000455BC" w:rsidRPr="00535274">
        <w:rPr>
          <w:rFonts w:asciiTheme="minorHAnsi" w:hAnsiTheme="minorHAnsi" w:cstheme="minorHAnsi"/>
        </w:rPr>
        <w:t xml:space="preserve">s have </w:t>
      </w:r>
      <w:r w:rsidR="00850742" w:rsidRPr="00535274">
        <w:rPr>
          <w:rFonts w:asciiTheme="minorHAnsi" w:hAnsiTheme="minorHAnsi" w:cstheme="minorHAnsi"/>
        </w:rPr>
        <w:t>included consider</w:t>
      </w:r>
      <w:r w:rsidR="00456E41" w:rsidRPr="00535274">
        <w:rPr>
          <w:rFonts w:asciiTheme="minorHAnsi" w:hAnsiTheme="minorHAnsi" w:cstheme="minorHAnsi"/>
        </w:rPr>
        <w:t>ation of</w:t>
      </w:r>
      <w:r w:rsidR="000455BC" w:rsidRPr="00535274">
        <w:rPr>
          <w:rFonts w:asciiTheme="minorHAnsi" w:hAnsiTheme="minorHAnsi" w:cstheme="minorHAnsi"/>
        </w:rPr>
        <w:t xml:space="preserve"> non-physical aspects, such as </w:t>
      </w:r>
      <w:r w:rsidR="001734ED" w:rsidRPr="00535274">
        <w:rPr>
          <w:rFonts w:asciiTheme="minorHAnsi" w:hAnsiTheme="minorHAnsi" w:cstheme="minorHAnsi"/>
          <w:highlight w:val="white"/>
        </w:rPr>
        <w:t>relations with colleagues</w:t>
      </w:r>
      <w:r w:rsidR="003806A8" w:rsidRPr="00535274">
        <w:rPr>
          <w:rFonts w:asciiTheme="minorHAnsi" w:hAnsiTheme="minorHAnsi" w:cstheme="minorHAnsi"/>
          <w:highlight w:val="white"/>
        </w:rPr>
        <w:t>,</w:t>
      </w:r>
      <w:r w:rsidR="001734ED" w:rsidRPr="00535274">
        <w:rPr>
          <w:rFonts w:asciiTheme="minorHAnsi" w:hAnsiTheme="minorHAnsi" w:cstheme="minorHAnsi"/>
          <w:highlight w:val="white"/>
        </w:rPr>
        <w:t xml:space="preserve"> </w:t>
      </w:r>
      <w:r w:rsidR="004A6673" w:rsidRPr="00535274">
        <w:rPr>
          <w:rFonts w:asciiTheme="minorHAnsi" w:hAnsiTheme="minorHAnsi" w:cstheme="minorHAnsi"/>
          <w:highlight w:val="white"/>
        </w:rPr>
        <w:t xml:space="preserve">satisfaction </w:t>
      </w:r>
      <w:r w:rsidR="001734ED" w:rsidRPr="00535274">
        <w:rPr>
          <w:rFonts w:asciiTheme="minorHAnsi" w:hAnsiTheme="minorHAnsi" w:cstheme="minorHAnsi"/>
          <w:highlight w:val="white"/>
        </w:rPr>
        <w:t xml:space="preserve">with </w:t>
      </w:r>
      <w:r w:rsidR="008D514B" w:rsidRPr="00535274">
        <w:rPr>
          <w:rFonts w:asciiTheme="minorHAnsi" w:hAnsiTheme="minorHAnsi" w:cstheme="minorHAnsi"/>
          <w:highlight w:val="white"/>
        </w:rPr>
        <w:t xml:space="preserve">job </w:t>
      </w:r>
      <w:r w:rsidR="004D6E13" w:rsidRPr="00535274">
        <w:rPr>
          <w:rFonts w:asciiTheme="minorHAnsi" w:hAnsiTheme="minorHAnsi" w:cstheme="minorHAnsi"/>
          <w:highlight w:val="white"/>
        </w:rPr>
        <w:fldChar w:fldCharType="begin"/>
      </w:r>
      <w:r w:rsidR="002E1BC0">
        <w:rPr>
          <w:rFonts w:asciiTheme="minorHAnsi" w:hAnsiTheme="minorHAnsi" w:cstheme="minorHAnsi"/>
          <w:highlight w:val="white"/>
        </w:rPr>
        <w:instrText xml:space="preserve"> ADDIN EN.CITE &lt;EndNote&gt;&lt;Cite&gt;&lt;Author&gt;Danielsson&lt;/Author&gt;&lt;Year&gt;2008&lt;/Year&gt;&lt;RecNum&gt;54&lt;/RecNum&gt;&lt;DisplayText&gt;[54]&lt;/DisplayText&gt;&lt;record&gt;&lt;rec-number&gt;54&lt;/rec-number&gt;&lt;foreign-keys&gt;&lt;key app="EN" db-id="v00vtdsx2wtw09eftdkx5vx29xfwf50r25fe" timestamp="1703006608"&gt;54&lt;/key&gt;&lt;/foreign-keys&gt;&lt;ref-type name="Journal Article"&gt;17&lt;/ref-type&gt;&lt;contributors&gt;&lt;authors&gt;&lt;author&gt;Danielsson, Christina Bodin&lt;/author&gt;&lt;author&gt;Bodin, Lennart&lt;/author&gt;&lt;/authors&gt;&lt;/contributors&gt;&lt;titles&gt;&lt;title&gt;Office Type in Relation to Health, Well-Being, and Job Satisfaction Among Employees&lt;/title&gt;&lt;secondary-title&gt;Environment and Behavior&lt;/secondary-title&gt;&lt;/titles&gt;&lt;periodical&gt;&lt;full-title&gt;Environment and Behavior&lt;/full-title&gt;&lt;/periodical&gt;&lt;pages&gt;636-668&lt;/pages&gt;&lt;volume&gt;40&lt;/volume&gt;&lt;number&gt;5&lt;/number&gt;&lt;section&gt;636&lt;/section&gt;&lt;dates&gt;&lt;year&gt;2008&lt;/year&gt;&lt;/dates&gt;&lt;isbn&gt;0013-9165&amp;#xD;1552-390X&lt;/isbn&gt;&lt;urls&gt;&lt;/urls&gt;&lt;electronic-resource-num&gt;10.1177/0013916507307459&lt;/electronic-resource-num&gt;&lt;/record&gt;&lt;/Cite&gt;&lt;/EndNote&gt;</w:instrText>
      </w:r>
      <w:r w:rsidR="004D6E13" w:rsidRPr="00535274">
        <w:rPr>
          <w:rFonts w:asciiTheme="minorHAnsi" w:hAnsiTheme="minorHAnsi" w:cstheme="minorHAnsi"/>
          <w:highlight w:val="white"/>
        </w:rPr>
        <w:fldChar w:fldCharType="separate"/>
      </w:r>
      <w:r w:rsidR="001F50A9">
        <w:rPr>
          <w:rFonts w:asciiTheme="minorHAnsi" w:hAnsiTheme="minorHAnsi" w:cstheme="minorHAnsi"/>
          <w:noProof/>
          <w:highlight w:val="white"/>
        </w:rPr>
        <w:t>[54]</w:t>
      </w:r>
      <w:r w:rsidR="004D6E13" w:rsidRPr="00535274">
        <w:rPr>
          <w:rFonts w:asciiTheme="minorHAnsi" w:hAnsiTheme="minorHAnsi" w:cstheme="minorHAnsi"/>
          <w:highlight w:val="white"/>
        </w:rPr>
        <w:fldChar w:fldCharType="end"/>
      </w:r>
      <w:r w:rsidR="00E767F6" w:rsidRPr="00535274">
        <w:rPr>
          <w:rFonts w:asciiTheme="minorHAnsi" w:hAnsiTheme="minorHAnsi" w:cstheme="minorHAnsi"/>
          <w:highlight w:val="white"/>
        </w:rPr>
        <w:t>,</w:t>
      </w:r>
      <w:r w:rsidR="002C3EC1" w:rsidRPr="00535274">
        <w:rPr>
          <w:rFonts w:asciiTheme="minorHAnsi" w:hAnsiTheme="minorHAnsi" w:cstheme="minorHAnsi"/>
          <w:highlight w:val="white"/>
        </w:rPr>
        <w:t xml:space="preserve"> and </w:t>
      </w:r>
      <w:r w:rsidR="003806A8" w:rsidRPr="00535274">
        <w:rPr>
          <w:rFonts w:asciiTheme="minorHAnsi" w:hAnsiTheme="minorHAnsi" w:cstheme="minorHAnsi"/>
          <w:highlight w:val="white"/>
        </w:rPr>
        <w:t>s</w:t>
      </w:r>
      <w:r w:rsidR="004A6673" w:rsidRPr="00535274">
        <w:rPr>
          <w:rFonts w:asciiTheme="minorHAnsi" w:hAnsiTheme="minorHAnsi" w:cstheme="minorHAnsi"/>
          <w:highlight w:val="white"/>
        </w:rPr>
        <w:t>atisfaction with life</w:t>
      </w:r>
      <w:r w:rsidR="008D514B" w:rsidRPr="00535274">
        <w:rPr>
          <w:rFonts w:asciiTheme="minorHAnsi" w:hAnsiTheme="minorHAnsi" w:cstheme="minorHAnsi"/>
          <w:highlight w:val="white"/>
        </w:rPr>
        <w:t xml:space="preserve"> (</w:t>
      </w:r>
      <w:r w:rsidR="00456E41" w:rsidRPr="00535274">
        <w:rPr>
          <w:rFonts w:asciiTheme="minorHAnsi" w:hAnsiTheme="minorHAnsi" w:cstheme="minorHAnsi"/>
          <w:highlight w:val="white"/>
        </w:rPr>
        <w:t xml:space="preserve">this </w:t>
      </w:r>
      <w:r w:rsidR="009265A0" w:rsidRPr="00535274">
        <w:rPr>
          <w:rFonts w:asciiTheme="minorHAnsi" w:hAnsiTheme="minorHAnsi" w:cstheme="minorHAnsi"/>
          <w:highlight w:val="white"/>
        </w:rPr>
        <w:t xml:space="preserve">also </w:t>
      </w:r>
      <w:r w:rsidR="00456E41" w:rsidRPr="00535274">
        <w:rPr>
          <w:rFonts w:asciiTheme="minorHAnsi" w:hAnsiTheme="minorHAnsi" w:cstheme="minorHAnsi"/>
          <w:highlight w:val="white"/>
        </w:rPr>
        <w:t xml:space="preserve">encompassing </w:t>
      </w:r>
      <w:r w:rsidR="004A6673" w:rsidRPr="00535274">
        <w:rPr>
          <w:rFonts w:asciiTheme="minorHAnsi" w:hAnsiTheme="minorHAnsi" w:cstheme="minorHAnsi"/>
          <w:highlight w:val="white"/>
        </w:rPr>
        <w:t xml:space="preserve">private relations, personal development, </w:t>
      </w:r>
      <w:r w:rsidR="008D514B" w:rsidRPr="00535274">
        <w:rPr>
          <w:rFonts w:asciiTheme="minorHAnsi" w:hAnsiTheme="minorHAnsi" w:cstheme="minorHAnsi"/>
          <w:highlight w:val="white"/>
        </w:rPr>
        <w:t>etc.)</w:t>
      </w:r>
      <w:r w:rsidR="004A6673" w:rsidRPr="00535274">
        <w:rPr>
          <w:rFonts w:asciiTheme="minorHAnsi" w:hAnsiTheme="minorHAnsi" w:cstheme="minorHAnsi"/>
          <w:highlight w:val="white"/>
        </w:rPr>
        <w:t xml:space="preserve"> </w:t>
      </w:r>
      <w:r w:rsidR="004E7ABB" w:rsidRPr="00535274">
        <w:rPr>
          <w:rFonts w:asciiTheme="minorHAnsi" w:hAnsiTheme="minorHAnsi" w:cstheme="minorHAnsi"/>
          <w:highlight w:val="white"/>
        </w:rPr>
        <w:fldChar w:fldCharType="begin"/>
      </w:r>
      <w:r w:rsidR="002E1BC0">
        <w:rPr>
          <w:rFonts w:asciiTheme="minorHAnsi" w:hAnsiTheme="minorHAnsi" w:cstheme="minorHAnsi"/>
          <w:highlight w:val="white"/>
        </w:rPr>
        <w:instrText xml:space="preserve"> ADDIN EN.CITE &lt;EndNote&gt;&lt;Cite&gt;&lt;Author&gt;OECD&lt;/Author&gt;&lt;Year&gt;2022&lt;/Year&gt;&lt;RecNum&gt;55&lt;/RecNum&gt;&lt;DisplayText&gt;[55]&lt;/DisplayText&gt;&lt;record&gt;&lt;rec-number&gt;55&lt;/rec-number&gt;&lt;foreign-keys&gt;&lt;key app="EN" db-id="v00vtdsx2wtw09eftdkx5vx29xfwf50r25fe" timestamp="1703006608"&gt;55&lt;/key&gt;&lt;/foreign-keys&gt;&lt;ref-type name="Journal Article"&gt;17&lt;/ref-type&gt;&lt;contributors&gt;&lt;authors&gt;&lt;author&gt;OECD&lt;/author&gt;&lt;/authors&gt;&lt;/contributors&gt;&lt;titles&gt;&lt;title&gt;Life Satisfaction&lt;/title&gt;&lt;secondary-title&gt;Retrieved 16 May from https://www.oecdbetterlifeindex.org/topics/life-satisfaction/&lt;/secondary-title&gt;&lt;/titles&gt;&lt;periodical&gt;&lt;full-title&gt;Retrieved 16 May from https://www.oecdbetterlifeindex.org/topics/life-satisfaction/&lt;/full-title&gt;&lt;/periodical&gt;&lt;dates&gt;&lt;year&gt;2022&lt;/year&gt;&lt;/dates&gt;&lt;urls&gt;&lt;/urls&gt;&lt;/record&gt;&lt;/Cite&gt;&lt;/EndNote&gt;</w:instrText>
      </w:r>
      <w:r w:rsidR="004E7ABB" w:rsidRPr="00535274">
        <w:rPr>
          <w:rFonts w:asciiTheme="minorHAnsi" w:hAnsiTheme="minorHAnsi" w:cstheme="minorHAnsi"/>
          <w:highlight w:val="white"/>
        </w:rPr>
        <w:fldChar w:fldCharType="separate"/>
      </w:r>
      <w:r w:rsidR="001F50A9">
        <w:rPr>
          <w:rFonts w:asciiTheme="minorHAnsi" w:hAnsiTheme="minorHAnsi" w:cstheme="minorHAnsi"/>
          <w:noProof/>
          <w:highlight w:val="white"/>
        </w:rPr>
        <w:t>[55]</w:t>
      </w:r>
      <w:r w:rsidR="004E7ABB" w:rsidRPr="00535274">
        <w:rPr>
          <w:rFonts w:asciiTheme="minorHAnsi" w:hAnsiTheme="minorHAnsi" w:cstheme="minorHAnsi"/>
          <w:highlight w:val="white"/>
        </w:rPr>
        <w:fldChar w:fldCharType="end"/>
      </w:r>
      <w:r w:rsidR="002C3EC1" w:rsidRPr="00535274">
        <w:rPr>
          <w:rFonts w:asciiTheme="minorHAnsi" w:hAnsiTheme="minorHAnsi" w:cstheme="minorHAnsi"/>
          <w:highlight w:val="white"/>
        </w:rPr>
        <w:t>.</w:t>
      </w:r>
      <w:r w:rsidR="00456E41" w:rsidRPr="00535274">
        <w:rPr>
          <w:rFonts w:asciiTheme="minorHAnsi" w:hAnsiTheme="minorHAnsi" w:cstheme="minorHAnsi"/>
          <w:highlight w:val="white"/>
        </w:rPr>
        <w:t xml:space="preserve"> However</w:t>
      </w:r>
      <w:r w:rsidR="008D514B" w:rsidRPr="00535274">
        <w:rPr>
          <w:rFonts w:asciiTheme="minorHAnsi" w:hAnsiTheme="minorHAnsi" w:cstheme="minorHAnsi"/>
          <w:highlight w:val="white"/>
        </w:rPr>
        <w:t xml:space="preserve">, </w:t>
      </w:r>
      <w:r w:rsidR="004A6673" w:rsidRPr="00535274">
        <w:rPr>
          <w:rFonts w:asciiTheme="minorHAnsi" w:hAnsiTheme="minorHAnsi" w:cstheme="minorHAnsi"/>
          <w:highlight w:val="white"/>
        </w:rPr>
        <w:t>further research is needed to better understand the relation</w:t>
      </w:r>
      <w:r w:rsidR="008D514B" w:rsidRPr="00535274">
        <w:rPr>
          <w:rFonts w:asciiTheme="minorHAnsi" w:hAnsiTheme="minorHAnsi" w:cstheme="minorHAnsi"/>
          <w:highlight w:val="white"/>
        </w:rPr>
        <w:t>s</w:t>
      </w:r>
      <w:r w:rsidR="004A6673" w:rsidRPr="00535274">
        <w:rPr>
          <w:rFonts w:asciiTheme="minorHAnsi" w:hAnsiTheme="minorHAnsi" w:cstheme="minorHAnsi"/>
          <w:highlight w:val="white"/>
        </w:rPr>
        <w:t xml:space="preserve"> between </w:t>
      </w:r>
      <w:r w:rsidR="004A6673" w:rsidRPr="00535274">
        <w:rPr>
          <w:rFonts w:asciiTheme="minorHAnsi" w:hAnsiTheme="minorHAnsi" w:cstheme="minorHAnsi"/>
        </w:rPr>
        <w:t>satisfaction with life</w:t>
      </w:r>
      <w:r w:rsidR="003806A8" w:rsidRPr="00535274">
        <w:rPr>
          <w:rFonts w:asciiTheme="minorHAnsi" w:hAnsiTheme="minorHAnsi" w:cstheme="minorHAnsi"/>
        </w:rPr>
        <w:t>, satisfaction</w:t>
      </w:r>
      <w:r w:rsidR="004A6673" w:rsidRPr="00535274">
        <w:rPr>
          <w:rFonts w:asciiTheme="minorHAnsi" w:hAnsiTheme="minorHAnsi" w:cstheme="minorHAnsi"/>
        </w:rPr>
        <w:t xml:space="preserve"> with job, personality traits, and satisfaction with the environment </w:t>
      </w:r>
      <w:r w:rsidR="00E767F6" w:rsidRPr="00535274">
        <w:rPr>
          <w:rFonts w:asciiTheme="minorHAnsi" w:hAnsiTheme="minorHAnsi" w:cstheme="minorHAnsi"/>
          <w:highlight w:val="white"/>
        </w:rPr>
        <w:fldChar w:fldCharType="begin">
          <w:fldData xml:space="preserve">PEVuZE5vdGU+PENpdGU+PEF1dGhvcj5MZWRlcjwvQXV0aG9yPjxZZWFyPjIwMTY8L1llYXI+PFJl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</w:fldData>
        </w:fldChar>
      </w:r>
      <w:r w:rsidR="002E1BC0">
        <w:rPr>
          <w:rFonts w:asciiTheme="minorHAnsi" w:hAnsiTheme="minorHAnsi" w:cstheme="minorHAnsi"/>
          <w:highlight w:val="white"/>
        </w:rPr>
        <w:instrText xml:space="preserve"> ADDIN EN.CITE </w:instrText>
      </w:r>
      <w:r w:rsidR="002E1BC0">
        <w:rPr>
          <w:rFonts w:asciiTheme="minorHAnsi" w:hAnsiTheme="minorHAnsi" w:cstheme="minorHAnsi"/>
          <w:highlight w:val="white"/>
        </w:rPr>
        <w:fldChar w:fldCharType="begin">
          <w:fldData xml:space="preserve">PEVuZE5vdGU+PENpdGU+PEF1dGhvcj5MZWRlcjwvQXV0aG9yPjxZZWFyPjIwMTY8L1llYXI+PFJl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</w:fldData>
        </w:fldChar>
      </w:r>
      <w:r w:rsidR="002E1BC0">
        <w:rPr>
          <w:rFonts w:asciiTheme="minorHAnsi" w:hAnsiTheme="minorHAnsi" w:cstheme="minorHAnsi"/>
          <w:highlight w:val="white"/>
        </w:rPr>
        <w:instrText xml:space="preserve"> ADDIN EN.CITE.DATA </w:instrText>
      </w:r>
      <w:r w:rsidR="002E1BC0">
        <w:rPr>
          <w:rFonts w:asciiTheme="minorHAnsi" w:hAnsiTheme="minorHAnsi" w:cstheme="minorHAnsi"/>
          <w:highlight w:val="white"/>
        </w:rPr>
      </w:r>
      <w:r w:rsidR="002E1BC0">
        <w:rPr>
          <w:rFonts w:asciiTheme="minorHAnsi" w:hAnsiTheme="minorHAnsi" w:cstheme="minorHAnsi"/>
          <w:highlight w:val="white"/>
        </w:rPr>
        <w:fldChar w:fldCharType="end"/>
      </w:r>
      <w:r w:rsidR="00E767F6" w:rsidRPr="00535274">
        <w:rPr>
          <w:rFonts w:asciiTheme="minorHAnsi" w:hAnsiTheme="minorHAnsi" w:cstheme="minorHAnsi"/>
          <w:highlight w:val="white"/>
        </w:rPr>
      </w:r>
      <w:r w:rsidR="00E767F6" w:rsidRPr="00535274">
        <w:rPr>
          <w:rFonts w:asciiTheme="minorHAnsi" w:hAnsiTheme="minorHAnsi" w:cstheme="minorHAnsi"/>
          <w:highlight w:val="white"/>
        </w:rPr>
        <w:fldChar w:fldCharType="separate"/>
      </w:r>
      <w:r w:rsidR="001F50A9">
        <w:rPr>
          <w:rFonts w:asciiTheme="minorHAnsi" w:hAnsiTheme="minorHAnsi" w:cstheme="minorHAnsi"/>
          <w:noProof/>
          <w:highlight w:val="white"/>
        </w:rPr>
        <w:t>[56, 57]</w:t>
      </w:r>
      <w:r w:rsidR="00E767F6" w:rsidRPr="00535274">
        <w:rPr>
          <w:rFonts w:asciiTheme="minorHAnsi" w:hAnsiTheme="minorHAnsi" w:cstheme="minorHAnsi"/>
          <w:highlight w:val="white"/>
        </w:rPr>
        <w:fldChar w:fldCharType="end"/>
      </w:r>
      <w:r w:rsidR="004A6673" w:rsidRPr="00535274">
        <w:rPr>
          <w:rFonts w:asciiTheme="minorHAnsi" w:hAnsiTheme="minorHAnsi" w:cstheme="minorHAnsi"/>
          <w:highlight w:val="white"/>
        </w:rPr>
        <w:t>.</w:t>
      </w:r>
      <w:r w:rsidR="008D514B" w:rsidRPr="00535274">
        <w:rPr>
          <w:rFonts w:asciiTheme="minorHAnsi" w:hAnsiTheme="minorHAnsi" w:cstheme="minorHAnsi"/>
          <w:highlight w:val="white"/>
        </w:rPr>
        <w:t xml:space="preserve"> As the literature reveals, </w:t>
      </w:r>
      <w:r w:rsidR="00E767F6" w:rsidRPr="00535274">
        <w:rPr>
          <w:rFonts w:asciiTheme="minorHAnsi" w:hAnsiTheme="minorHAnsi" w:cstheme="minorHAnsi"/>
          <w:highlight w:val="white"/>
        </w:rPr>
        <w:t xml:space="preserve">in fact, </w:t>
      </w:r>
      <w:r w:rsidR="008D514B" w:rsidRPr="00535274">
        <w:rPr>
          <w:rFonts w:asciiTheme="minorHAnsi" w:hAnsiTheme="minorHAnsi" w:cstheme="minorHAnsi"/>
        </w:rPr>
        <w:t>s</w:t>
      </w:r>
      <w:r w:rsidR="009B77CC" w:rsidRPr="00535274">
        <w:rPr>
          <w:rFonts w:asciiTheme="minorHAnsi" w:hAnsiTheme="minorHAnsi" w:cstheme="minorHAnsi"/>
        </w:rPr>
        <w:t>atisfaction</w:t>
      </w:r>
      <w:r w:rsidR="008D514B" w:rsidRPr="00535274">
        <w:rPr>
          <w:rFonts w:asciiTheme="minorHAnsi" w:hAnsiTheme="minorHAnsi" w:cstheme="minorHAnsi"/>
        </w:rPr>
        <w:t xml:space="preserve"> is a complex construct that </w:t>
      </w:r>
      <w:r w:rsidR="003806A8" w:rsidRPr="00535274">
        <w:rPr>
          <w:rFonts w:asciiTheme="minorHAnsi" w:hAnsiTheme="minorHAnsi" w:cstheme="minorHAnsi"/>
        </w:rPr>
        <w:t xml:space="preserve">implies </w:t>
      </w:r>
      <w:r w:rsidR="009B77CC" w:rsidRPr="00535274">
        <w:rPr>
          <w:rFonts w:asciiTheme="minorHAnsi" w:hAnsiTheme="minorHAnsi" w:cstheme="minorHAnsi"/>
        </w:rPr>
        <w:t xml:space="preserve">a </w:t>
      </w:r>
      <w:r w:rsidR="003806A8" w:rsidRPr="00535274">
        <w:rPr>
          <w:rFonts w:asciiTheme="minorHAnsi" w:hAnsiTheme="minorHAnsi" w:cstheme="minorHAnsi"/>
        </w:rPr>
        <w:t>high-level</w:t>
      </w:r>
      <w:r w:rsidR="00E767F6" w:rsidRPr="00535274">
        <w:rPr>
          <w:rFonts w:asciiTheme="minorHAnsi" w:hAnsiTheme="minorHAnsi" w:cstheme="minorHAnsi"/>
        </w:rPr>
        <w:t xml:space="preserve"> “</w:t>
      </w:r>
      <w:r w:rsidR="009B77CC" w:rsidRPr="00535274">
        <w:rPr>
          <w:rFonts w:asciiTheme="minorHAnsi" w:hAnsiTheme="minorHAnsi" w:cstheme="minorHAnsi"/>
          <w:i/>
          <w:iCs/>
        </w:rPr>
        <w:t xml:space="preserve">cognitive </w:t>
      </w:r>
      <w:r w:rsidR="003806A8" w:rsidRPr="00535274">
        <w:rPr>
          <w:rFonts w:asciiTheme="minorHAnsi" w:hAnsiTheme="minorHAnsi" w:cstheme="minorHAnsi"/>
          <w:i/>
          <w:iCs/>
        </w:rPr>
        <w:t>judgement</w:t>
      </w:r>
      <w:r w:rsidR="00E767F6" w:rsidRPr="00535274">
        <w:rPr>
          <w:rFonts w:asciiTheme="minorHAnsi" w:hAnsiTheme="minorHAnsi" w:cstheme="minorHAnsi"/>
          <w:i/>
          <w:iCs/>
        </w:rPr>
        <w:t>”</w:t>
      </w:r>
      <w:r w:rsidR="00A64DE6" w:rsidRPr="00535274">
        <w:rPr>
          <w:rFonts w:asciiTheme="minorHAnsi" w:hAnsiTheme="minorHAnsi" w:cstheme="minorHAnsi"/>
        </w:rPr>
        <w:t xml:space="preserve"> </w:t>
      </w:r>
      <w:r w:rsidR="004E7AB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&lt;EndNote&gt;&lt;Cite&gt;&lt;Author&gt;Auliciems&lt;/Author&gt;&lt;Year&gt;2007&lt;/Year&gt;&lt;RecNum&gt;58&lt;/RecNum&gt;&lt;DisplayText&gt;[58]&lt;/DisplayText&gt;&lt;record&gt;&lt;rec-number&gt;58&lt;/rec-number&gt;&lt;foreign-keys&gt;&lt;key app="EN" db-id="v00vtdsx2wtw09eftdkx5vx29xfwf50r25fe" timestamp="1703006608"&gt;58&lt;/key&gt;&lt;/foreign-keys&gt;&lt;ref-type name="Book"&gt;6&lt;/ref-type&gt;&lt;contributors&gt;&lt;authors&gt;&lt;author&gt;Auliciems, Andris&lt;/author&gt;&lt;author&gt;Szokolay, S. V.&lt;/author&gt;&lt;/authors&gt;&lt;/contributors&gt;&lt;titles&gt;&lt;title&gt;Thermal Comfort&lt;/title&gt;&lt;secondary-title&gt;PLEA Notes &lt;/secondary-title&gt;&lt;/titles&gt;&lt;volume&gt;3&lt;/volume&gt;&lt;edition&gt;2&lt;/edition&gt;&lt;dates&gt;&lt;year&gt;2007&lt;/year&gt;&lt;/dates&gt;&lt;publisher&gt;Passive and Low Energy Architecture International (PLEA) &lt;/publisher&gt;&lt;urls&gt;&lt;/urls&gt;&lt;/record&gt;&lt;/Cite&gt;&lt;/EndNote&gt;</w:instrText>
      </w:r>
      <w:r w:rsidR="004E7ABB" w:rsidRPr="00535274">
        <w:rPr>
          <w:rFonts w:asciiTheme="minorHAnsi" w:hAnsiTheme="minorHAnsi" w:cstheme="minorHAnsi"/>
        </w:rPr>
        <w:fldChar w:fldCharType="separate"/>
      </w:r>
      <w:r w:rsidR="001F50A9">
        <w:rPr>
          <w:rFonts w:asciiTheme="minorHAnsi" w:hAnsiTheme="minorHAnsi" w:cstheme="minorHAnsi"/>
          <w:noProof/>
        </w:rPr>
        <w:t>[58]</w:t>
      </w:r>
      <w:r w:rsidR="004E7ABB" w:rsidRPr="00535274">
        <w:rPr>
          <w:rFonts w:asciiTheme="minorHAnsi" w:hAnsiTheme="minorHAnsi" w:cstheme="minorHAnsi"/>
        </w:rPr>
        <w:fldChar w:fldCharType="end"/>
      </w:r>
      <w:r w:rsidR="003806A8" w:rsidRPr="00535274">
        <w:rPr>
          <w:rFonts w:asciiTheme="minorHAnsi" w:hAnsiTheme="minorHAnsi" w:cstheme="minorHAnsi"/>
        </w:rPr>
        <w:t xml:space="preserve">, </w:t>
      </w:r>
      <w:r w:rsidR="009B77CC" w:rsidRPr="00535274">
        <w:rPr>
          <w:rFonts w:asciiTheme="minorHAnsi" w:hAnsiTheme="minorHAnsi" w:cstheme="minorHAnsi"/>
        </w:rPr>
        <w:t>involv</w:t>
      </w:r>
      <w:r w:rsidR="003806A8" w:rsidRPr="00535274">
        <w:rPr>
          <w:rFonts w:asciiTheme="minorHAnsi" w:hAnsiTheme="minorHAnsi" w:cstheme="minorHAnsi"/>
        </w:rPr>
        <w:t>ing</w:t>
      </w:r>
      <w:r w:rsidR="009B77CC" w:rsidRPr="00535274">
        <w:rPr>
          <w:rFonts w:asciiTheme="minorHAnsi" w:hAnsiTheme="minorHAnsi" w:cstheme="minorHAnsi"/>
        </w:rPr>
        <w:t xml:space="preserve"> memory </w:t>
      </w:r>
      <w:r w:rsidR="003806A8" w:rsidRPr="00535274">
        <w:rPr>
          <w:rFonts w:asciiTheme="minorHAnsi" w:hAnsiTheme="minorHAnsi" w:cstheme="minorHAnsi"/>
        </w:rPr>
        <w:t>as much as appraisal in relation</w:t>
      </w:r>
      <w:r w:rsidR="009B77CC" w:rsidRPr="00535274">
        <w:rPr>
          <w:rFonts w:asciiTheme="minorHAnsi" w:hAnsiTheme="minorHAnsi" w:cstheme="minorHAnsi"/>
        </w:rPr>
        <w:t xml:space="preserve"> to</w:t>
      </w:r>
      <w:r w:rsidR="00692C67" w:rsidRPr="00535274">
        <w:rPr>
          <w:rFonts w:asciiTheme="minorHAnsi" w:hAnsiTheme="minorHAnsi" w:cstheme="minorHAnsi"/>
        </w:rPr>
        <w:t xml:space="preserve"> a</w:t>
      </w:r>
      <w:r w:rsidR="009B77CC" w:rsidRPr="00535274">
        <w:rPr>
          <w:rFonts w:asciiTheme="minorHAnsi" w:hAnsiTheme="minorHAnsi" w:cstheme="minorHAnsi"/>
        </w:rPr>
        <w:t xml:space="preserve"> person’s value system. </w:t>
      </w:r>
      <w:r w:rsidR="00FE2D4F" w:rsidRPr="00535274">
        <w:rPr>
          <w:rFonts w:asciiTheme="minorHAnsi" w:hAnsiTheme="minorHAnsi" w:cstheme="minorHAnsi"/>
        </w:rPr>
        <w:t xml:space="preserve">From the perspective of personal development, </w:t>
      </w:r>
      <w:r w:rsidR="004E7AB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AuthorYear="1"&gt;&lt;Author&gt;Pachur&lt;/Author&gt;&lt;Year&gt;2013&lt;/Year&gt;&lt;RecNum&gt;59&lt;/RecNum&gt;&lt;DisplayText&gt;Pachur and Broder [59]&lt;/DisplayText&gt;&lt;record&gt;&lt;rec-number&gt;59&lt;/rec-number&gt;&lt;foreign-keys&gt;&lt;key app="EN" db-id="v00vtdsx2wtw09eftdkx5vx29xfwf50r25fe" timestamp="1703006608"&gt;59&lt;/key&gt;&lt;/foreign-keys&gt;&lt;ref-type name="Journal Article"&gt;17&lt;/ref-type&gt;&lt;contributors&gt;&lt;authors&gt;&lt;author&gt;Pachur, T.&lt;/author&gt;&lt;author&gt;Broder, A.&lt;/author&gt;&lt;/authors&gt;&lt;/contributors&gt;&lt;auth-address&gt;Center for Adaptive Rationality, Max Planck Institute for Human Development, Berlin, Germany.&amp;#xD;School of Social Sciences, Department of Psychology, University of Mannheim, Germany.&lt;/auth-address&gt;&lt;titles&gt;&lt;title&gt;Judgment: a cognitive processing perspective&lt;/title&gt;&lt;secondary-title&gt;WIREs Cogn Sci &lt;/secondary-title&gt;&lt;/titles&gt;&lt;pages&gt;665-681&lt;/pages&gt;&lt;volume&gt;4&lt;/volume&gt;&lt;edition&gt;20130930&lt;/edition&gt;&lt;dates&gt;&lt;year&gt;2013&lt;/year&gt;&lt;pub-dates&gt;&lt;date&gt;Nov&lt;/date&gt;&lt;/pub-dates&gt;&lt;/dates&gt;&lt;isbn&gt;1939-5086 (Electronic)&amp;#xD;1939-5078 (Linking)&lt;/isbn&gt;&lt;accession-num&gt;26304271&lt;/accession-num&gt;&lt;urls&gt;&lt;related-urls&gt;&lt;url&gt;https://www.ncbi.nlm.nih.gov/pubmed/26304271&lt;/url&gt;&lt;/related-urls&gt;&lt;/urls&gt;&lt;electronic-resource-num&gt;10.1002/wcs.1259&lt;/electronic-resource-num&gt;&lt;remote-database-name&gt;PubMed-not-MEDLINE&lt;/remote-database-name&gt;&lt;remote-database-provider&gt;NLM&lt;/remote-database-provider&gt;&lt;/record&gt;&lt;/Cite&gt;&lt;/EndNote&gt;</w:instrText>
      </w:r>
      <w:r w:rsidR="004E7ABB" w:rsidRPr="00535274">
        <w:rPr>
          <w:rFonts w:asciiTheme="minorHAnsi" w:hAnsiTheme="minorHAnsi" w:cstheme="minorHAnsi"/>
        </w:rPr>
        <w:fldChar w:fldCharType="separate"/>
      </w:r>
      <w:r w:rsidR="001F50A9">
        <w:rPr>
          <w:rFonts w:asciiTheme="minorHAnsi" w:hAnsiTheme="minorHAnsi" w:cstheme="minorHAnsi"/>
          <w:noProof/>
        </w:rPr>
        <w:t>Pachur and Broder [59]</w:t>
      </w:r>
      <w:r w:rsidR="004E7ABB" w:rsidRPr="00535274">
        <w:rPr>
          <w:rFonts w:asciiTheme="minorHAnsi" w:hAnsiTheme="minorHAnsi" w:cstheme="minorHAnsi"/>
        </w:rPr>
        <w:fldChar w:fldCharType="end"/>
      </w:r>
      <w:r w:rsidR="009B77CC" w:rsidRPr="00535274">
        <w:rPr>
          <w:rFonts w:asciiTheme="minorHAnsi" w:hAnsiTheme="minorHAnsi" w:cstheme="minorHAnsi"/>
        </w:rPr>
        <w:t xml:space="preserve"> defin</w:t>
      </w:r>
      <w:r w:rsidR="00456E41" w:rsidRPr="00535274">
        <w:rPr>
          <w:rFonts w:asciiTheme="minorHAnsi" w:hAnsiTheme="minorHAnsi" w:cstheme="minorHAnsi"/>
        </w:rPr>
        <w:t>e</w:t>
      </w:r>
      <w:r w:rsidR="009B77CC" w:rsidRPr="00535274">
        <w:rPr>
          <w:rFonts w:asciiTheme="minorHAnsi" w:hAnsiTheme="minorHAnsi" w:cstheme="minorHAnsi"/>
        </w:rPr>
        <w:t xml:space="preserve"> </w:t>
      </w:r>
      <w:r w:rsidR="009B77CC" w:rsidRPr="00535274">
        <w:rPr>
          <w:rFonts w:asciiTheme="minorHAnsi" w:hAnsiTheme="minorHAnsi" w:cstheme="minorHAnsi"/>
          <w:i/>
          <w:iCs/>
        </w:rPr>
        <w:t>judg</w:t>
      </w:r>
      <w:r w:rsidR="002F535C" w:rsidRPr="00535274">
        <w:rPr>
          <w:rFonts w:asciiTheme="minorHAnsi" w:hAnsiTheme="minorHAnsi" w:cstheme="minorHAnsi"/>
          <w:i/>
          <w:iCs/>
        </w:rPr>
        <w:t>e</w:t>
      </w:r>
      <w:r w:rsidR="009B77CC" w:rsidRPr="00535274">
        <w:rPr>
          <w:rFonts w:asciiTheme="minorHAnsi" w:hAnsiTheme="minorHAnsi" w:cstheme="minorHAnsi"/>
          <w:i/>
          <w:iCs/>
        </w:rPr>
        <w:t>ment</w:t>
      </w:r>
      <w:r w:rsidR="009B77CC" w:rsidRPr="00535274">
        <w:rPr>
          <w:rFonts w:asciiTheme="minorHAnsi" w:hAnsiTheme="minorHAnsi" w:cstheme="minorHAnsi"/>
        </w:rPr>
        <w:t xml:space="preserve"> as “</w:t>
      </w:r>
      <w:r w:rsidR="009B77CC" w:rsidRPr="00535274">
        <w:rPr>
          <w:rFonts w:asciiTheme="minorHAnsi" w:hAnsiTheme="minorHAnsi" w:cstheme="minorHAnsi"/>
          <w:i/>
        </w:rPr>
        <w:t>the human ability to infer, estimate, and predict the character of unknown events</w:t>
      </w:r>
      <w:r w:rsidR="009B77CC" w:rsidRPr="00535274">
        <w:rPr>
          <w:rFonts w:asciiTheme="minorHAnsi" w:hAnsiTheme="minorHAnsi" w:cstheme="minorHAnsi"/>
        </w:rPr>
        <w:t>”</w:t>
      </w:r>
      <w:r w:rsidR="00FE2D4F" w:rsidRPr="00535274">
        <w:rPr>
          <w:rFonts w:asciiTheme="minorHAnsi" w:hAnsiTheme="minorHAnsi" w:cstheme="minorHAnsi"/>
        </w:rPr>
        <w:t xml:space="preserve">. Judgement </w:t>
      </w:r>
      <w:r w:rsidR="00F16638" w:rsidRPr="00535274">
        <w:rPr>
          <w:rFonts w:asciiTheme="minorHAnsi" w:hAnsiTheme="minorHAnsi" w:cstheme="minorHAnsi"/>
        </w:rPr>
        <w:t>can, therefore, be based on</w:t>
      </w:r>
      <w:r w:rsidR="009B77CC" w:rsidRPr="00535274">
        <w:rPr>
          <w:rFonts w:asciiTheme="minorHAnsi" w:hAnsiTheme="minorHAnsi" w:cstheme="minorHAnsi"/>
        </w:rPr>
        <w:t xml:space="preserve"> </w:t>
      </w:r>
      <w:r w:rsidR="002C1D71" w:rsidRPr="00535274">
        <w:rPr>
          <w:rFonts w:asciiTheme="minorHAnsi" w:hAnsiTheme="minorHAnsi" w:cstheme="minorHAnsi"/>
        </w:rPr>
        <w:t xml:space="preserve">needs but also on </w:t>
      </w:r>
      <w:r w:rsidR="009B77CC" w:rsidRPr="00535274">
        <w:rPr>
          <w:rFonts w:asciiTheme="minorHAnsi" w:hAnsiTheme="minorHAnsi" w:cstheme="minorHAnsi"/>
        </w:rPr>
        <w:t>expectations</w:t>
      </w:r>
      <w:r w:rsidR="00F16638" w:rsidRPr="00535274">
        <w:rPr>
          <w:rFonts w:asciiTheme="minorHAnsi" w:hAnsiTheme="minorHAnsi" w:cstheme="minorHAnsi"/>
        </w:rPr>
        <w:t xml:space="preserve">, and it can drive preference, </w:t>
      </w:r>
      <w:r w:rsidR="009B77CC" w:rsidRPr="00535274">
        <w:rPr>
          <w:rFonts w:asciiTheme="minorHAnsi" w:hAnsiTheme="minorHAnsi" w:cstheme="minorHAnsi"/>
        </w:rPr>
        <w:t xml:space="preserve">so that we can be satisfied with </w:t>
      </w:r>
      <w:r w:rsidR="00F16638" w:rsidRPr="00535274">
        <w:rPr>
          <w:rFonts w:asciiTheme="minorHAnsi" w:hAnsiTheme="minorHAnsi" w:cstheme="minorHAnsi"/>
        </w:rPr>
        <w:t>what we prefer</w:t>
      </w:r>
      <w:r w:rsidR="00FE2D4F" w:rsidRPr="00535274">
        <w:rPr>
          <w:rFonts w:asciiTheme="minorHAnsi" w:hAnsiTheme="minorHAnsi" w:cstheme="minorHAnsi"/>
        </w:rPr>
        <w:t xml:space="preserve"> </w:t>
      </w:r>
      <w:r w:rsidR="004E7AB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&lt;EndNote&gt;&lt;Cite&gt;&lt;Author&gt;Hastie&lt;/Author&gt;&lt;Year&gt;2001&lt;/Year&gt;&lt;RecNum&gt;60&lt;/RecNum&gt;&lt;DisplayText&gt;[60]&lt;/DisplayText&gt;&lt;record&gt;&lt;rec-number&gt;60&lt;/rec-number&gt;&lt;foreign-keys&gt;&lt;key app="EN" db-id="v00vtdsx2wtw09eftdkx5vx29xfwf50r25fe" timestamp="1703006608"&gt;60&lt;/key&gt;&lt;/foreign-keys&gt;&lt;ref-type name="Book"&gt;6&lt;/ref-type&gt;&lt;contributors&gt;&lt;authors&gt;&lt;author&gt;Hastie, R.&lt;/author&gt;&lt;author&gt;Dawes, R. M. . &lt;/author&gt;&lt;/authors&gt;&lt;/contributors&gt;&lt;titles&gt;&lt;title&gt;Rational choice in an uncertain world: The psychology of judgment and decision making&lt;/title&gt;&lt;/titles&gt;&lt;dates&gt;&lt;year&gt;2001&lt;/year&gt;&lt;/dates&gt;&lt;publisher&gt;Sage Publications, Inc.&lt;/publisher&gt;&lt;urls&gt;&lt;/urls&gt;&lt;/record&gt;&lt;/Cite&gt;&lt;/EndNote&gt;</w:instrText>
      </w:r>
      <w:r w:rsidR="004E7ABB" w:rsidRPr="00535274">
        <w:rPr>
          <w:rFonts w:asciiTheme="minorHAnsi" w:hAnsiTheme="minorHAnsi" w:cstheme="minorHAnsi"/>
        </w:rPr>
        <w:fldChar w:fldCharType="separate"/>
      </w:r>
      <w:r w:rsidR="001F50A9">
        <w:rPr>
          <w:rFonts w:asciiTheme="minorHAnsi" w:hAnsiTheme="minorHAnsi" w:cstheme="minorHAnsi"/>
          <w:noProof/>
        </w:rPr>
        <w:t>[60]</w:t>
      </w:r>
      <w:r w:rsidR="004E7ABB" w:rsidRPr="00535274">
        <w:rPr>
          <w:rFonts w:asciiTheme="minorHAnsi" w:hAnsiTheme="minorHAnsi" w:cstheme="minorHAnsi"/>
        </w:rPr>
        <w:fldChar w:fldCharType="end"/>
      </w:r>
      <w:r w:rsidR="009B77CC" w:rsidRPr="00535274">
        <w:rPr>
          <w:rFonts w:asciiTheme="minorHAnsi" w:hAnsiTheme="minorHAnsi" w:cstheme="minorHAnsi"/>
        </w:rPr>
        <w:t xml:space="preserve">. </w:t>
      </w:r>
      <w:r w:rsidR="00FE2D4F" w:rsidRPr="00535274">
        <w:rPr>
          <w:rFonts w:asciiTheme="minorHAnsi" w:hAnsiTheme="minorHAnsi" w:cstheme="minorHAnsi"/>
        </w:rPr>
        <w:t>C</w:t>
      </w:r>
      <w:r w:rsidR="009B77CC" w:rsidRPr="00535274">
        <w:rPr>
          <w:rFonts w:asciiTheme="minorHAnsi" w:hAnsiTheme="minorHAnsi" w:cstheme="minorHAnsi"/>
          <w:highlight w:val="white"/>
        </w:rPr>
        <w:t xml:space="preserve">ontrol </w:t>
      </w:r>
      <w:r w:rsidR="00FE2D4F" w:rsidRPr="00535274">
        <w:rPr>
          <w:rFonts w:asciiTheme="minorHAnsi" w:hAnsiTheme="minorHAnsi" w:cstheme="minorHAnsi"/>
          <w:highlight w:val="white"/>
        </w:rPr>
        <w:t xml:space="preserve">can </w:t>
      </w:r>
      <w:r w:rsidR="00F16638" w:rsidRPr="00535274">
        <w:rPr>
          <w:rFonts w:asciiTheme="minorHAnsi" w:hAnsiTheme="minorHAnsi" w:cstheme="minorHAnsi"/>
          <w:highlight w:val="white"/>
        </w:rPr>
        <w:t xml:space="preserve">also </w:t>
      </w:r>
      <w:r w:rsidR="00FE2D4F" w:rsidRPr="00535274">
        <w:rPr>
          <w:rFonts w:asciiTheme="minorHAnsi" w:hAnsiTheme="minorHAnsi" w:cstheme="minorHAnsi"/>
          <w:highlight w:val="white"/>
        </w:rPr>
        <w:t>be intended as an</w:t>
      </w:r>
      <w:r w:rsidR="009B77CC" w:rsidRPr="00535274">
        <w:rPr>
          <w:rFonts w:asciiTheme="minorHAnsi" w:hAnsiTheme="minorHAnsi" w:cstheme="minorHAnsi"/>
          <w:highlight w:val="white"/>
        </w:rPr>
        <w:t xml:space="preserve"> aspect of </w:t>
      </w:r>
      <w:r w:rsidR="006A6E46" w:rsidRPr="00535274">
        <w:rPr>
          <w:rFonts w:asciiTheme="minorHAnsi" w:hAnsiTheme="minorHAnsi" w:cstheme="minorHAnsi"/>
          <w:highlight w:val="white"/>
        </w:rPr>
        <w:t xml:space="preserve">preference and </w:t>
      </w:r>
      <w:r w:rsidR="009B77CC" w:rsidRPr="00535274">
        <w:rPr>
          <w:rFonts w:asciiTheme="minorHAnsi" w:hAnsiTheme="minorHAnsi" w:cstheme="minorHAnsi"/>
          <w:highlight w:val="white"/>
        </w:rPr>
        <w:t xml:space="preserve">satisfaction </w:t>
      </w:r>
      <w:r w:rsidR="004E7ABB" w:rsidRPr="00535274">
        <w:rPr>
          <w:rFonts w:asciiTheme="minorHAnsi" w:hAnsiTheme="minorHAnsi" w:cstheme="minorHAnsi"/>
          <w:highlight w:val="white"/>
        </w:rPr>
        <w:fldChar w:fldCharType="begin">
          <w:fldData xml:space="preserve">PEVuZE5vdGU+PENpdGU+PEF1dGhvcj5Ld29uPC9BdXRob3I+PFllYXI+MjAxOTwvWWVhcj48UmVj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=
</w:fldData>
        </w:fldChar>
      </w:r>
      <w:r w:rsidR="002E1BC0">
        <w:rPr>
          <w:rFonts w:asciiTheme="minorHAnsi" w:hAnsiTheme="minorHAnsi" w:cstheme="minorHAnsi"/>
          <w:highlight w:val="white"/>
        </w:rPr>
        <w:instrText xml:space="preserve"> ADDIN EN.CITE </w:instrText>
      </w:r>
      <w:r w:rsidR="002E1BC0">
        <w:rPr>
          <w:rFonts w:asciiTheme="minorHAnsi" w:hAnsiTheme="minorHAnsi" w:cstheme="minorHAnsi"/>
          <w:highlight w:val="white"/>
        </w:rPr>
        <w:fldChar w:fldCharType="begin">
          <w:fldData xml:space="preserve">PEVuZE5vdGU+PENpdGU+PEF1dGhvcj5Ld29uPC9BdXRob3I+PFllYXI+MjAxOTwvWWVhcj48UmVj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=
</w:fldData>
        </w:fldChar>
      </w:r>
      <w:r w:rsidR="002E1BC0">
        <w:rPr>
          <w:rFonts w:asciiTheme="minorHAnsi" w:hAnsiTheme="minorHAnsi" w:cstheme="minorHAnsi"/>
          <w:highlight w:val="white"/>
        </w:rPr>
        <w:instrText xml:space="preserve"> ADDIN EN.CITE.DATA </w:instrText>
      </w:r>
      <w:r w:rsidR="002E1BC0">
        <w:rPr>
          <w:rFonts w:asciiTheme="minorHAnsi" w:hAnsiTheme="minorHAnsi" w:cstheme="minorHAnsi"/>
          <w:highlight w:val="white"/>
        </w:rPr>
      </w:r>
      <w:r w:rsidR="002E1BC0">
        <w:rPr>
          <w:rFonts w:asciiTheme="minorHAnsi" w:hAnsiTheme="minorHAnsi" w:cstheme="minorHAnsi"/>
          <w:highlight w:val="white"/>
        </w:rPr>
        <w:fldChar w:fldCharType="end"/>
      </w:r>
      <w:r w:rsidR="004E7ABB" w:rsidRPr="00535274">
        <w:rPr>
          <w:rFonts w:asciiTheme="minorHAnsi" w:hAnsiTheme="minorHAnsi" w:cstheme="minorHAnsi"/>
          <w:highlight w:val="white"/>
        </w:rPr>
      </w:r>
      <w:r w:rsidR="004E7ABB" w:rsidRPr="00535274">
        <w:rPr>
          <w:rFonts w:asciiTheme="minorHAnsi" w:hAnsiTheme="minorHAnsi" w:cstheme="minorHAnsi"/>
          <w:highlight w:val="white"/>
        </w:rPr>
        <w:fldChar w:fldCharType="separate"/>
      </w:r>
      <w:r w:rsidR="001F50A9">
        <w:rPr>
          <w:rFonts w:asciiTheme="minorHAnsi" w:hAnsiTheme="minorHAnsi" w:cstheme="minorHAnsi"/>
          <w:noProof/>
          <w:highlight w:val="white"/>
        </w:rPr>
        <w:t>[50, 61]</w:t>
      </w:r>
      <w:r w:rsidR="004E7ABB" w:rsidRPr="00535274">
        <w:rPr>
          <w:rFonts w:asciiTheme="minorHAnsi" w:hAnsiTheme="minorHAnsi" w:cstheme="minorHAnsi"/>
          <w:highlight w:val="white"/>
        </w:rPr>
        <w:fldChar w:fldCharType="end"/>
      </w:r>
      <w:r w:rsidR="00F16638" w:rsidRPr="00535274">
        <w:rPr>
          <w:rFonts w:asciiTheme="minorHAnsi" w:hAnsiTheme="minorHAnsi" w:cstheme="minorHAnsi"/>
          <w:highlight w:val="white"/>
        </w:rPr>
        <w:t xml:space="preserve">, a notion that </w:t>
      </w:r>
      <w:r w:rsidR="009B77CC" w:rsidRPr="00535274">
        <w:rPr>
          <w:rFonts w:asciiTheme="minorHAnsi" w:hAnsiTheme="minorHAnsi" w:cstheme="minorHAnsi"/>
        </w:rPr>
        <w:t xml:space="preserve">is supported by the </w:t>
      </w:r>
      <w:r w:rsidR="00F16638" w:rsidRPr="00535274">
        <w:rPr>
          <w:rFonts w:asciiTheme="minorHAnsi" w:hAnsiTheme="minorHAnsi" w:cstheme="minorHAnsi"/>
          <w:i/>
          <w:iCs/>
        </w:rPr>
        <w:t xml:space="preserve">adaptive </w:t>
      </w:r>
      <w:r w:rsidR="00F16638" w:rsidRPr="00535274">
        <w:rPr>
          <w:rFonts w:asciiTheme="minorHAnsi" w:hAnsiTheme="minorHAnsi" w:cstheme="minorHAnsi"/>
        </w:rPr>
        <w:t xml:space="preserve">theory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&lt;EndNote&gt;&lt;Cite&gt;&lt;Author&gt;Nicol&lt;/Author&gt;&lt;Year&gt;2012&lt;/Year&gt;&lt;RecNum&gt;62&lt;/RecNum&gt;&lt;DisplayText&gt;[62]&lt;/DisplayText&gt;&lt;record&gt;&lt;rec-number&gt;62&lt;/rec-number&gt;&lt;foreign-keys&gt;&lt;key app="EN" db-id="v00vtdsx2wtw09eftdkx5vx29xfwf50r25fe" timestamp="1703006608"&gt;62&lt;/key&gt;&lt;/foreign-keys&gt;&lt;ref-type name="Book"&gt;6&lt;/ref-type&gt;&lt;contributors&gt;&lt;authors&gt;&lt;author&gt;Nicol, F.&lt;/author&gt;&lt;author&gt;Humphreys, M.&lt;/author&gt;&lt;author&gt;Roaf, S.&lt;/author&gt;&lt;/authors&gt;&lt;/contributors&gt;&lt;titles&gt;&lt;title&gt;Adaptive Thermal Comfort: Principles and practice&lt;/title&gt;&lt;/titles&gt;&lt;dates&gt;&lt;year&gt;2012&lt;/year&gt;&lt;/dates&gt;&lt;publisher&gt;Routledge&lt;/publisher&gt;&lt;urls&gt;&lt;/urls&gt;&lt;/record&gt;&lt;/Cite&gt;&lt;/EndNote&gt;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[62]</w:t>
      </w:r>
      <w:r w:rsidR="003E770A" w:rsidRPr="00535274">
        <w:rPr>
          <w:rFonts w:asciiTheme="minorHAnsi" w:hAnsiTheme="minorHAnsi" w:cstheme="minorHAnsi"/>
        </w:rPr>
        <w:fldChar w:fldCharType="end"/>
      </w:r>
      <w:r w:rsidR="006A6E46" w:rsidRPr="00535274">
        <w:rPr>
          <w:rFonts w:asciiTheme="minorHAnsi" w:hAnsiTheme="minorHAnsi" w:cstheme="minorHAnsi"/>
        </w:rPr>
        <w:t xml:space="preserve"> and that leads to fulfilment with a product or service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&lt;EndNote&gt;&lt;Cite&gt;&lt;Author&gt;Grigoroudis&lt;/Author&gt;&lt;Year&gt;2010&lt;/Year&gt;&lt;RecNum&gt;63&lt;/RecNum&gt;&lt;DisplayText&gt;[63]&lt;/DisplayText&gt;&lt;record&gt;&lt;rec-number&gt;63&lt;/rec-number&gt;&lt;foreign-keys&gt;&lt;key app="EN" db-id="v00vtdsx2wtw09eftdkx5vx29xfwf50r25fe" timestamp="1703006608"&gt;63&lt;/key&gt;&lt;/foreign-keys&gt;&lt;ref-type name="Book"&gt;6&lt;/ref-type&gt;&lt;contributors&gt;&lt;authors&gt;&lt;author&gt;Grigoroudis, E.&lt;/author&gt;&lt;author&gt;Siskos, Y.&lt;/author&gt;&lt;/authors&gt;&lt;/contributors&gt;&lt;titles&gt;&lt;title&gt;Customer Satisfaction Evaluation: Service Quality Methods for Measuring and Implementing&lt;/title&gt;&lt;/titles&gt;&lt;dates&gt;&lt;year&gt;2010&lt;/year&gt;&lt;/dates&gt;&lt;publisher&gt;Springer&lt;/publisher&gt;&lt;urls&gt;&lt;/urls&gt;&lt;/record&gt;&lt;/Cite&gt;&lt;/EndNote&gt;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[63]</w:t>
      </w:r>
      <w:r w:rsidR="003E770A" w:rsidRPr="00535274">
        <w:rPr>
          <w:rFonts w:asciiTheme="minorHAnsi" w:hAnsiTheme="minorHAnsi" w:cstheme="minorHAnsi"/>
        </w:rPr>
        <w:fldChar w:fldCharType="end"/>
      </w:r>
      <w:r w:rsidR="009B77CC" w:rsidRPr="00535274">
        <w:rPr>
          <w:rFonts w:asciiTheme="minorHAnsi" w:hAnsiTheme="minorHAnsi" w:cstheme="minorHAnsi"/>
        </w:rPr>
        <w:t xml:space="preserve">. </w:t>
      </w:r>
      <w:r w:rsidR="006A6E46" w:rsidRPr="00535274">
        <w:rPr>
          <w:rFonts w:asciiTheme="minorHAnsi" w:hAnsiTheme="minorHAnsi" w:cstheme="minorHAnsi"/>
        </w:rPr>
        <w:t xml:space="preserve">Finally, satisfaction might also be associated with </w:t>
      </w:r>
      <w:r w:rsidR="006A6E46" w:rsidRPr="00535274">
        <w:rPr>
          <w:rFonts w:asciiTheme="minorHAnsi" w:hAnsiTheme="minorHAnsi" w:cstheme="minorHAnsi"/>
          <w:i/>
          <w:iCs/>
        </w:rPr>
        <w:t>a</w:t>
      </w:r>
      <w:r w:rsidR="008D514B" w:rsidRPr="00535274">
        <w:rPr>
          <w:rFonts w:asciiTheme="minorHAnsi" w:hAnsiTheme="minorHAnsi" w:cstheme="minorHAnsi"/>
          <w:i/>
          <w:iCs/>
        </w:rPr>
        <w:t>rousal</w:t>
      </w:r>
      <w:r w:rsidR="006A6E46" w:rsidRPr="00535274">
        <w:rPr>
          <w:rFonts w:asciiTheme="minorHAnsi" w:hAnsiTheme="minorHAnsi" w:cstheme="minorHAnsi"/>
        </w:rPr>
        <w:t>, that is</w:t>
      </w:r>
      <w:r w:rsidR="008D514B" w:rsidRPr="00535274">
        <w:rPr>
          <w:rFonts w:asciiTheme="minorHAnsi" w:hAnsiTheme="minorHAnsi" w:cstheme="minorHAnsi"/>
        </w:rPr>
        <w:t xml:space="preserve"> “</w:t>
      </w:r>
      <w:r w:rsidR="008D514B" w:rsidRPr="00535274">
        <w:rPr>
          <w:rFonts w:asciiTheme="minorHAnsi" w:hAnsiTheme="minorHAnsi" w:cstheme="minorHAnsi"/>
          <w:i/>
        </w:rPr>
        <w:t xml:space="preserve">a state of excitement </w:t>
      </w:r>
      <w:r w:rsidR="006A6E46" w:rsidRPr="00535274">
        <w:rPr>
          <w:rFonts w:asciiTheme="minorHAnsi" w:hAnsiTheme="minorHAnsi" w:cstheme="minorHAnsi"/>
          <w:i/>
        </w:rPr>
        <w:t xml:space="preserve">[…] </w:t>
      </w:r>
      <w:r w:rsidR="008D514B" w:rsidRPr="00535274">
        <w:rPr>
          <w:rFonts w:asciiTheme="minorHAnsi" w:hAnsiTheme="minorHAnsi" w:cstheme="minorHAnsi"/>
          <w:i/>
        </w:rPr>
        <w:t>linked to an emotion. Usually, arousal is closely related to a person’s appraisal of the significance of an event or to the physical intensity of a stimulus</w:t>
      </w:r>
      <w:r w:rsidR="008D514B" w:rsidRPr="00535274">
        <w:rPr>
          <w:rFonts w:asciiTheme="minorHAnsi" w:hAnsiTheme="minorHAnsi" w:cstheme="minorHAnsi"/>
        </w:rPr>
        <w:t xml:space="preserve">”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&lt;EndNote&gt;&lt;Cite&gt;&lt;Author&gt;APA&lt;/Author&gt;&lt;Year&gt;2022&lt;/Year&gt;&lt;RecNum&gt;64&lt;/RecNum&gt;&lt;DisplayText&gt;[64]&lt;/DisplayText&gt;&lt;record&gt;&lt;rec-number&gt;64&lt;/rec-number&gt;&lt;foreign-keys&gt;&lt;key app="EN" db-id="v00vtdsx2wtw09eftdkx5vx29xfwf50r25fe" timestamp="1703006608"&gt;64&lt;/key&gt;&lt;/foreign-keys&gt;&lt;ref-type name="Journal Article"&gt;17&lt;/ref-type&gt;&lt;contributors&gt;&lt;authors&gt;&lt;author&gt;APA&lt;/author&gt;&lt;/authors&gt;&lt;/contributors&gt;&lt;titles&gt;&lt;title&gt;American Psychological Association (APA) Dictionary of Psychology&lt;/title&gt;&lt;secondary-title&gt;Retrieved 16 May from https://dictionary.apa.org&lt;/secondary-title&gt;&lt;/titles&gt;&lt;periodical&gt;&lt;full-title&gt;Retrieved 16 May from https://dictionary.apa.org&lt;/full-title&gt;&lt;/periodical&gt;&lt;dates&gt;&lt;year&gt;2022&lt;/year&gt;&lt;/dates&gt;&lt;urls&gt;&lt;/urls&gt;&lt;/record&gt;&lt;/Cite&gt;&lt;/EndNote&gt;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[64]</w:t>
      </w:r>
      <w:r w:rsidR="003E770A" w:rsidRPr="00535274">
        <w:rPr>
          <w:rFonts w:asciiTheme="minorHAnsi" w:hAnsiTheme="minorHAnsi" w:cstheme="minorHAnsi"/>
        </w:rPr>
        <w:fldChar w:fldCharType="end"/>
      </w:r>
      <w:r w:rsidR="008D514B" w:rsidRPr="00535274">
        <w:rPr>
          <w:rFonts w:asciiTheme="minorHAnsi" w:hAnsiTheme="minorHAnsi" w:cstheme="minorHAnsi"/>
        </w:rPr>
        <w:t>.</w:t>
      </w:r>
      <w:r w:rsidR="006A6E46" w:rsidRPr="00535274">
        <w:rPr>
          <w:rFonts w:asciiTheme="minorHAnsi" w:hAnsiTheme="minorHAnsi" w:cstheme="minorHAnsi"/>
        </w:rPr>
        <w:t xml:space="preserve"> </w:t>
      </w:r>
      <w:r w:rsidR="00444564" w:rsidRPr="00535274">
        <w:rPr>
          <w:rFonts w:asciiTheme="minorHAnsi" w:hAnsiTheme="minorHAnsi" w:cstheme="minorHAnsi"/>
        </w:rPr>
        <w:t xml:space="preserve">Triggered by the dynamic activation of various </w:t>
      </w:r>
      <w:r w:rsidR="00CB4673" w:rsidRPr="00535274">
        <w:rPr>
          <w:rFonts w:asciiTheme="minorHAnsi" w:hAnsiTheme="minorHAnsi" w:cstheme="minorHAnsi"/>
        </w:rPr>
        <w:t xml:space="preserve">internal </w:t>
      </w:r>
      <w:r w:rsidR="00444564" w:rsidRPr="00535274">
        <w:rPr>
          <w:rFonts w:asciiTheme="minorHAnsi" w:hAnsiTheme="minorHAnsi" w:cstheme="minorHAnsi"/>
        </w:rPr>
        <w:t>processes, f</w:t>
      </w:r>
      <w:r w:rsidR="006A6E46" w:rsidRPr="00535274">
        <w:rPr>
          <w:rFonts w:asciiTheme="minorHAnsi" w:hAnsiTheme="minorHAnsi" w:cstheme="minorHAnsi"/>
        </w:rPr>
        <w:t xml:space="preserve">rom a perspective of environmental psychology, </w:t>
      </w:r>
      <w:r w:rsidR="008D514B" w:rsidRPr="00535274">
        <w:rPr>
          <w:rFonts w:asciiTheme="minorHAnsi" w:hAnsiTheme="minorHAnsi" w:cstheme="minorHAnsi"/>
        </w:rPr>
        <w:t>arousal</w:t>
      </w:r>
      <w:r w:rsidR="00E7589F" w:rsidRPr="00535274">
        <w:rPr>
          <w:rFonts w:asciiTheme="minorHAnsi" w:hAnsiTheme="minorHAnsi" w:cstheme="minorHAnsi"/>
        </w:rPr>
        <w:t xml:space="preserve"> can</w:t>
      </w:r>
      <w:r w:rsidR="008D514B" w:rsidRPr="00535274">
        <w:rPr>
          <w:rFonts w:asciiTheme="minorHAnsi" w:hAnsiTheme="minorHAnsi" w:cstheme="minorHAnsi"/>
        </w:rPr>
        <w:t xml:space="preserve"> </w:t>
      </w:r>
      <w:r w:rsidR="00444564" w:rsidRPr="00535274">
        <w:rPr>
          <w:rFonts w:asciiTheme="minorHAnsi" w:hAnsiTheme="minorHAnsi" w:cstheme="minorHAnsi"/>
        </w:rPr>
        <w:t>“</w:t>
      </w:r>
      <w:r w:rsidR="008D514B" w:rsidRPr="00535274">
        <w:rPr>
          <w:rFonts w:asciiTheme="minorHAnsi" w:hAnsiTheme="minorHAnsi" w:cstheme="minorHAnsi"/>
          <w:i/>
          <w:iCs/>
        </w:rPr>
        <w:t xml:space="preserve">mediate the </w:t>
      </w:r>
      <w:r w:rsidR="00E7589F" w:rsidRPr="00535274">
        <w:rPr>
          <w:rFonts w:asciiTheme="minorHAnsi" w:hAnsiTheme="minorHAnsi" w:cstheme="minorHAnsi"/>
          <w:i/>
          <w:iCs/>
        </w:rPr>
        <w:t xml:space="preserve">influence of environmental features </w:t>
      </w:r>
      <w:r w:rsidR="00444564" w:rsidRPr="00535274">
        <w:rPr>
          <w:rFonts w:asciiTheme="minorHAnsi" w:hAnsiTheme="minorHAnsi" w:cstheme="minorHAnsi"/>
          <w:i/>
          <w:iCs/>
        </w:rPr>
        <w:t xml:space="preserve">[...] </w:t>
      </w:r>
      <w:r w:rsidR="00E7589F" w:rsidRPr="00535274">
        <w:rPr>
          <w:rFonts w:asciiTheme="minorHAnsi" w:hAnsiTheme="minorHAnsi" w:cstheme="minorHAnsi"/>
          <w:i/>
          <w:iCs/>
        </w:rPr>
        <w:t>on</w:t>
      </w:r>
      <w:r w:rsidR="008D514B" w:rsidRPr="00535274">
        <w:rPr>
          <w:rFonts w:asciiTheme="minorHAnsi" w:hAnsiTheme="minorHAnsi" w:cstheme="minorHAnsi"/>
          <w:i/>
          <w:iCs/>
        </w:rPr>
        <w:t xml:space="preserve"> satisfaction</w:t>
      </w:r>
      <w:r w:rsidR="00444564" w:rsidRPr="00535274">
        <w:rPr>
          <w:rFonts w:asciiTheme="minorHAnsi" w:hAnsiTheme="minorHAnsi" w:cstheme="minorHAnsi"/>
          <w:i/>
          <w:iCs/>
        </w:rPr>
        <w:t>”</w:t>
      </w:r>
      <w:r w:rsidR="008D514B" w:rsidRPr="00535274">
        <w:rPr>
          <w:rFonts w:asciiTheme="minorHAnsi" w:hAnsiTheme="minorHAnsi" w:cstheme="minorHAnsi"/>
          <w:i/>
          <w:iCs/>
        </w:rPr>
        <w:t xml:space="preserve">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&lt;EndNote&gt;&lt;Cite&gt;&lt;Author&gt;Sundstrom&lt;/Author&gt;&lt;Year&gt;1996&lt;/Year&gt;&lt;RecNum&gt;65&lt;/RecNum&gt;&lt;DisplayText&gt;[65]&lt;/DisplayText&gt;&lt;record&gt;&lt;rec-number&gt;65&lt;/rec-number&gt;&lt;foreign-keys&gt;&lt;key app="EN" db-id="v00vtdsx2wtw09eftdkx5vx29xfwf50r25fe" timestamp="1703006608"&gt;65&lt;/key&gt;&lt;/foreign-keys&gt;&lt;ref-type name="Journal Article"&gt;17&lt;/ref-type&gt;&lt;contributors&gt;&lt;authors&gt;&lt;author&gt;Sundstrom, E.&lt;/author&gt;&lt;author&gt;Bell, P. A.&lt;/author&gt;&lt;author&gt;Busby, P. B. &lt;/author&gt;&lt;author&gt;Asmus, C.&lt;/author&gt;&lt;/authors&gt;&lt;/contributors&gt;&lt;titles&gt;&lt;title&gt;Environmental Psychology 1989–1994&lt;/title&gt;&lt;secondary-title&gt;Annual Review of Psychology&lt;/secondary-title&gt;&lt;/titles&gt;&lt;periodical&gt;&lt;full-title&gt;Annual Review of Psychology&lt;/full-title&gt;&lt;/periodical&gt;&lt;pages&gt;485–512&lt;/pages&gt;&lt;volume&gt;47&lt;/volume&gt;&lt;dates&gt;&lt;year&gt;1996&lt;/year&gt;&lt;/dates&gt;&lt;urls&gt;&lt;/urls&gt;&lt;electronic-resource-num&gt;10.1146/annurev.psych.47.1.485&lt;/electronic-resource-num&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[65]</w:t>
      </w:r>
      <w:r w:rsidR="003E770A" w:rsidRPr="00535274">
        <w:rPr>
          <w:rFonts w:asciiTheme="minorHAnsi" w:hAnsiTheme="minorHAnsi" w:cstheme="minorHAnsi"/>
        </w:rPr>
        <w:fldChar w:fldCharType="end"/>
      </w:r>
      <w:r w:rsidR="008D514B" w:rsidRPr="00535274">
        <w:rPr>
          <w:rFonts w:asciiTheme="minorHAnsi" w:hAnsiTheme="minorHAnsi" w:cstheme="minorHAnsi"/>
        </w:rPr>
        <w:t xml:space="preserve">. </w:t>
      </w:r>
      <w:r w:rsidR="00D110A3" w:rsidRPr="00535274">
        <w:rPr>
          <w:rFonts w:asciiTheme="minorHAnsi" w:hAnsiTheme="minorHAnsi" w:cstheme="minorHAnsi"/>
        </w:rPr>
        <w:t xml:space="preserve">Table A2 in the Appendix </w:t>
      </w:r>
      <w:r w:rsidR="00AE0C17" w:rsidRPr="00535274">
        <w:rPr>
          <w:rFonts w:asciiTheme="minorHAnsi" w:hAnsiTheme="minorHAnsi" w:cstheme="minorHAnsi"/>
        </w:rPr>
        <w:t>outlines</w:t>
      </w:r>
      <w:r w:rsidR="00D110A3" w:rsidRPr="00535274">
        <w:rPr>
          <w:rFonts w:asciiTheme="minorHAnsi" w:hAnsiTheme="minorHAnsi" w:cstheme="minorHAnsi"/>
        </w:rPr>
        <w:t xml:space="preserve"> some of the definitions </w:t>
      </w:r>
      <w:r w:rsidR="00AE0C17" w:rsidRPr="00535274">
        <w:rPr>
          <w:rFonts w:asciiTheme="minorHAnsi" w:hAnsiTheme="minorHAnsi" w:cstheme="minorHAnsi"/>
        </w:rPr>
        <w:t xml:space="preserve">of the term satisfaction </w:t>
      </w:r>
      <w:r w:rsidR="005C0D03">
        <w:rPr>
          <w:rFonts w:asciiTheme="minorHAnsi" w:hAnsiTheme="minorHAnsi" w:cstheme="minorHAnsi"/>
        </w:rPr>
        <w:t xml:space="preserve">that can be </w:t>
      </w:r>
      <w:r w:rsidR="00D110A3" w:rsidRPr="00535274">
        <w:rPr>
          <w:rFonts w:asciiTheme="minorHAnsi" w:hAnsiTheme="minorHAnsi" w:cstheme="minorHAnsi"/>
        </w:rPr>
        <w:t xml:space="preserve">found in the </w:t>
      </w:r>
      <w:r w:rsidR="005C0D03">
        <w:rPr>
          <w:rFonts w:asciiTheme="minorHAnsi" w:hAnsiTheme="minorHAnsi" w:cstheme="minorHAnsi"/>
        </w:rPr>
        <w:t xml:space="preserve">current </w:t>
      </w:r>
      <w:r w:rsidR="00D110A3" w:rsidRPr="00535274">
        <w:rPr>
          <w:rFonts w:asciiTheme="minorHAnsi" w:hAnsiTheme="minorHAnsi" w:cstheme="minorHAnsi"/>
        </w:rPr>
        <w:t>literature.</w:t>
      </w:r>
    </w:p>
    <w:p w14:paraId="0000007A" w14:textId="2E894745" w:rsidR="002640FC" w:rsidRPr="00535274" w:rsidRDefault="009D1CC1" w:rsidP="007C66A6">
      <w:pPr>
        <w:pStyle w:val="Heading2"/>
        <w:spacing w:before="0" w:after="120" w:line="480" w:lineRule="auto"/>
        <w:jc w:val="both"/>
        <w:rPr>
          <w:rFonts w:asciiTheme="minorHAnsi" w:hAnsiTheme="minorHAnsi" w:cstheme="minorHAnsi"/>
        </w:rPr>
      </w:pPr>
      <w:bookmarkStart w:id="26" w:name="_heading=h.3rdcrjn" w:colFirst="0" w:colLast="0"/>
      <w:bookmarkEnd w:id="26"/>
      <w:r w:rsidRPr="00535274">
        <w:rPr>
          <w:rFonts w:asciiTheme="minorHAnsi" w:hAnsiTheme="minorHAnsi" w:cstheme="minorHAnsi"/>
        </w:rPr>
        <w:t xml:space="preserve">2.3. </w:t>
      </w:r>
      <w:r w:rsidR="00C32851" w:rsidRPr="00535274">
        <w:rPr>
          <w:rFonts w:asciiTheme="minorHAnsi" w:hAnsiTheme="minorHAnsi" w:cstheme="minorHAnsi"/>
        </w:rPr>
        <w:t xml:space="preserve">Definitions of </w:t>
      </w:r>
      <w:r w:rsidRPr="00535274">
        <w:rPr>
          <w:rFonts w:asciiTheme="minorHAnsi" w:hAnsiTheme="minorHAnsi" w:cstheme="minorHAnsi"/>
        </w:rPr>
        <w:t>Health</w:t>
      </w:r>
    </w:p>
    <w:p w14:paraId="000000AC" w14:textId="16A397CC" w:rsidR="002640FC" w:rsidRPr="00535274" w:rsidRDefault="009D1CC1" w:rsidP="007C66A6">
      <w:pPr>
        <w:spacing w:line="480" w:lineRule="auto"/>
        <w:jc w:val="both"/>
        <w:rPr>
          <w:rFonts w:asciiTheme="minorHAnsi" w:hAnsiTheme="minorHAnsi" w:cstheme="minorHAnsi"/>
        </w:rPr>
      </w:pPr>
      <w:r w:rsidRPr="00535274">
        <w:rPr>
          <w:rFonts w:asciiTheme="minorHAnsi" w:hAnsiTheme="minorHAnsi" w:cstheme="minorHAnsi"/>
        </w:rPr>
        <w:t xml:space="preserve">The </w:t>
      </w:r>
      <w:bookmarkStart w:id="27" w:name="_Hlk139732609"/>
      <w:r w:rsidRPr="00535274">
        <w:rPr>
          <w:rFonts w:asciiTheme="minorHAnsi" w:hAnsiTheme="minorHAnsi" w:cstheme="minorHAnsi"/>
        </w:rPr>
        <w:t xml:space="preserve">World Health Organisation </w:t>
      </w:r>
      <w:bookmarkEnd w:id="27"/>
      <w:r w:rsidRPr="00535274">
        <w:rPr>
          <w:rFonts w:asciiTheme="minorHAnsi" w:hAnsiTheme="minorHAnsi" w:cstheme="minorHAnsi"/>
        </w:rPr>
        <w:t>defines health as “</w:t>
      </w:r>
      <w:r w:rsidRPr="00535274">
        <w:rPr>
          <w:rFonts w:asciiTheme="minorHAnsi" w:hAnsiTheme="minorHAnsi" w:cstheme="minorHAnsi"/>
          <w:i/>
        </w:rPr>
        <w:t>a state of complete physical, mental and social well-being and not merely the absence of disease or infirmity</w:t>
      </w:r>
      <w:r w:rsidRPr="00535274">
        <w:rPr>
          <w:rFonts w:asciiTheme="minorHAnsi" w:hAnsiTheme="minorHAnsi" w:cstheme="minorHAnsi"/>
        </w:rPr>
        <w:t xml:space="preserve">”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&lt;EndNote&gt;&lt;Cite&gt;&lt;Author&gt;WHO&lt;/Author&gt;&lt;Year&gt;1946&lt;/Year&gt;&lt;RecNum&gt;66&lt;/RecNum&gt;&lt;DisplayText&gt;[66]&lt;/DisplayText&gt;&lt;record&gt;&lt;rec-number&gt;66&lt;/rec-number&gt;&lt;foreign-keys&gt;&lt;key app="EN" db-id="v00vtdsx2wtw09eftdkx5vx29xfwf50r25fe" timestamp="1703006608"&gt;66&lt;/key&gt;&lt;/foreign-keys&gt;&lt;ref-type name="Book"&gt;6&lt;/ref-type&gt;&lt;contributors&gt;&lt;authors&gt;&lt;author&gt;WHO&lt;/author&gt;&lt;/authors&gt;&lt;/contributors&gt;&lt;titles&gt;&lt;title&gt;Constitution of the World Health Organisation&lt;/title&gt;&lt;/titles&gt;&lt;dates&gt;&lt;year&gt;1946&lt;/year&gt;&lt;/dates&gt;&lt;publisher&gt;Geneva: World Health Organisation&lt;/publisher&gt;&lt;urls&gt;&lt;related-urls&gt;&lt;url&gt;https://apps.who.int/gb/bd/PDF/bd47/EN/constitution-en.pdf?ua=1&lt;/url&gt;&lt;/related-urls&gt;&lt;/urls&gt;&lt;/record&gt;&lt;/Cite&gt;&lt;/EndNote&gt;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[66]</w:t>
      </w:r>
      <w:r w:rsidR="003E770A" w:rsidRPr="00535274">
        <w:rPr>
          <w:rFonts w:asciiTheme="minorHAnsi" w:hAnsiTheme="minorHAnsi" w:cstheme="minorHAnsi"/>
        </w:rPr>
        <w:fldChar w:fldCharType="end"/>
      </w:r>
      <w:r w:rsidRPr="00535274">
        <w:rPr>
          <w:rFonts w:asciiTheme="minorHAnsi" w:hAnsiTheme="minorHAnsi" w:cstheme="minorHAnsi"/>
        </w:rPr>
        <w:t xml:space="preserve">. This is </w:t>
      </w:r>
      <w:r w:rsidR="009C6FBF" w:rsidRPr="00535274">
        <w:rPr>
          <w:rFonts w:asciiTheme="minorHAnsi" w:hAnsiTheme="minorHAnsi" w:cstheme="minorHAnsi"/>
        </w:rPr>
        <w:t xml:space="preserve">a </w:t>
      </w:r>
      <w:r w:rsidR="00540777" w:rsidRPr="00535274">
        <w:rPr>
          <w:rFonts w:asciiTheme="minorHAnsi" w:hAnsiTheme="minorHAnsi" w:cstheme="minorHAnsi"/>
        </w:rPr>
        <w:t xml:space="preserve">broader </w:t>
      </w:r>
      <w:r w:rsidRPr="00535274">
        <w:rPr>
          <w:rFonts w:asciiTheme="minorHAnsi" w:hAnsiTheme="minorHAnsi" w:cstheme="minorHAnsi"/>
        </w:rPr>
        <w:t>definition</w:t>
      </w:r>
      <w:r w:rsidR="009C6FBF" w:rsidRPr="00535274">
        <w:rPr>
          <w:rFonts w:asciiTheme="minorHAnsi" w:hAnsiTheme="minorHAnsi" w:cstheme="minorHAnsi"/>
        </w:rPr>
        <w:t xml:space="preserve"> than those </w:t>
      </w:r>
      <w:r w:rsidR="00540777" w:rsidRPr="00535274">
        <w:rPr>
          <w:rFonts w:asciiTheme="minorHAnsi" w:hAnsiTheme="minorHAnsi" w:cstheme="minorHAnsi"/>
        </w:rPr>
        <w:t xml:space="preserve">given </w:t>
      </w:r>
      <w:r w:rsidR="00540777" w:rsidRPr="00535274">
        <w:rPr>
          <w:rFonts w:asciiTheme="minorHAnsi" w:hAnsiTheme="minorHAnsi" w:cstheme="minorHAnsi"/>
        </w:rPr>
        <w:lastRenderedPageBreak/>
        <w:t xml:space="preserve">by </w:t>
      </w:r>
      <w:r w:rsidR="009C6FBF" w:rsidRPr="00535274">
        <w:rPr>
          <w:rFonts w:asciiTheme="minorHAnsi" w:hAnsiTheme="minorHAnsi" w:cstheme="minorHAnsi"/>
        </w:rPr>
        <w:t>dictionaries</w:t>
      </w:r>
      <w:r w:rsidR="00540777" w:rsidRPr="00535274">
        <w:rPr>
          <w:rFonts w:asciiTheme="minorHAnsi" w:hAnsiTheme="minorHAnsi" w:cstheme="minorHAnsi"/>
        </w:rPr>
        <w:t>,</w:t>
      </w:r>
      <w:r w:rsidRPr="00535274">
        <w:rPr>
          <w:rFonts w:asciiTheme="minorHAnsi" w:hAnsiTheme="minorHAnsi" w:cstheme="minorHAnsi"/>
        </w:rPr>
        <w:t xml:space="preserve"> which </w:t>
      </w:r>
      <w:r w:rsidR="00540777" w:rsidRPr="00535274">
        <w:rPr>
          <w:rFonts w:asciiTheme="minorHAnsi" w:hAnsiTheme="minorHAnsi" w:cstheme="minorHAnsi"/>
        </w:rPr>
        <w:t xml:space="preserve">however </w:t>
      </w:r>
      <w:r w:rsidR="009C3409" w:rsidRPr="00535274">
        <w:rPr>
          <w:rFonts w:asciiTheme="minorHAnsi" w:hAnsiTheme="minorHAnsi" w:cstheme="minorHAnsi"/>
        </w:rPr>
        <w:t xml:space="preserve">also </w:t>
      </w:r>
      <w:r w:rsidR="00540777" w:rsidRPr="00535274">
        <w:rPr>
          <w:rFonts w:asciiTheme="minorHAnsi" w:hAnsiTheme="minorHAnsi" w:cstheme="minorHAnsi"/>
        </w:rPr>
        <w:t xml:space="preserve">give attention to a </w:t>
      </w:r>
      <w:r w:rsidR="009C6FBF" w:rsidRPr="00535274">
        <w:rPr>
          <w:rFonts w:asciiTheme="minorHAnsi" w:hAnsiTheme="minorHAnsi" w:cstheme="minorHAnsi"/>
        </w:rPr>
        <w:t>“</w:t>
      </w:r>
      <w:r w:rsidR="009C6FBF" w:rsidRPr="00535274">
        <w:rPr>
          <w:rFonts w:asciiTheme="minorHAnsi" w:hAnsiTheme="minorHAnsi" w:cstheme="minorHAnsi"/>
          <w:i/>
          <w:iCs/>
        </w:rPr>
        <w:t xml:space="preserve">general </w:t>
      </w:r>
      <w:r w:rsidR="00540777" w:rsidRPr="00535274">
        <w:rPr>
          <w:rFonts w:asciiTheme="minorHAnsi" w:hAnsiTheme="minorHAnsi" w:cstheme="minorHAnsi"/>
          <w:i/>
          <w:iCs/>
        </w:rPr>
        <w:t>condition</w:t>
      </w:r>
      <w:r w:rsidR="009C6FBF" w:rsidRPr="00535274">
        <w:rPr>
          <w:rFonts w:asciiTheme="minorHAnsi" w:hAnsiTheme="minorHAnsi" w:cstheme="minorHAnsi"/>
        </w:rPr>
        <w:t>”</w:t>
      </w:r>
      <w:r w:rsidR="00540777" w:rsidRPr="00535274">
        <w:rPr>
          <w:rFonts w:asciiTheme="minorHAnsi" w:hAnsiTheme="minorHAnsi" w:cstheme="minorHAnsi"/>
        </w:rPr>
        <w:t xml:space="preserve">, encompassing </w:t>
      </w:r>
      <w:r w:rsidR="009C6FBF" w:rsidRPr="00535274">
        <w:rPr>
          <w:rFonts w:asciiTheme="minorHAnsi" w:hAnsiTheme="minorHAnsi" w:cstheme="minorHAnsi"/>
        </w:rPr>
        <w:t>“</w:t>
      </w:r>
      <w:r w:rsidR="00540777" w:rsidRPr="00535274">
        <w:rPr>
          <w:rFonts w:asciiTheme="minorHAnsi" w:hAnsiTheme="minorHAnsi" w:cstheme="minorHAnsi"/>
          <w:i/>
          <w:iCs/>
        </w:rPr>
        <w:t>the body, mind and spirit</w:t>
      </w:r>
      <w:r w:rsidR="009C6FBF" w:rsidRPr="00535274">
        <w:rPr>
          <w:rFonts w:asciiTheme="minorHAnsi" w:hAnsiTheme="minorHAnsi" w:cstheme="minorHAnsi"/>
        </w:rPr>
        <w:t>”</w:t>
      </w:r>
      <w:r w:rsidR="00540777" w:rsidRPr="00535274">
        <w:rPr>
          <w:rFonts w:asciiTheme="minorHAnsi" w:hAnsiTheme="minorHAnsi" w:cstheme="minorHAnsi"/>
        </w:rPr>
        <w:t xml:space="preserve"> </w:t>
      </w:r>
      <w:r w:rsidR="003E770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&lt;EndNote&gt;&lt;Cite&gt;&lt;Author&gt;Merriam-Webster&lt;/Author&gt;&lt;Year&gt;2022&lt;/Year&gt;&lt;RecNum&gt;31&lt;/RecNum&gt;&lt;DisplayText&gt;[31, 32]&lt;/DisplayText&gt;&lt;record&gt;&lt;rec-number&gt;31&lt;/rec-number&gt;&lt;foreign-keys&gt;&lt;key app="EN" db-id="v00vtdsx2wtw09eftdkx5vx29xfwf50r25fe" timestamp="1703006607"&gt;31&lt;/key&gt;&lt;/foreign-keys&gt;&lt;ref-type name="Journal Article"&gt;17&lt;/ref-type&gt;&lt;contributors&gt;&lt;authors&gt;&lt;author&gt;Merriam-Webster&lt;/author&gt;&lt;/authors&gt;&lt;/contributors&gt;&lt;titles&gt;&lt;title&gt;Merriam-Webster Dictionary&lt;/title&gt;&lt;secondary-title&gt;Retrieved 21 May from https://www.merriam-webster.com/&lt;/secondary-title&gt;&lt;/titles&gt;&lt;periodical&gt;&lt;full-title&gt;Retrieved 21 May from https://www.merriam-webster.com/&lt;/full-title&gt;&lt;/periodical&gt;&lt;dates&gt;&lt;year&gt;2022&lt;/year&gt;&lt;/dates&gt;&lt;urls&gt;&lt;/urls&gt;&lt;/record&gt;&lt;/Cite&gt;&lt;Cite&gt;&lt;Author&gt;OUP&lt;/Author&gt;&lt;Year&gt;2022&lt;/Year&gt;&lt;RecNum&gt;32&lt;/RecNum&gt;&lt;record&gt;&lt;rec-number&gt;32&lt;/rec-number&gt;&lt;foreign-keys&gt;&lt;key app="EN" db-id="v00vtdsx2wtw09eftdkx5vx29xfwf50r25fe" timestamp="1703006607"&gt;32&lt;/key&gt;&lt;/foreign-keys&gt;&lt;ref-type name="Journal Article"&gt;17&lt;/ref-type&gt;&lt;contributors&gt;&lt;authors&gt;&lt;author&gt;OUP&lt;/author&gt;&lt;/authors&gt;&lt;/contributors&gt;&lt;titles&gt;&lt;title&gt;Oxford Learner&amp;apos;s Dictionaries&lt;/title&gt;&lt;secondary-title&gt;University of Oxford&lt;/secondary-title&gt;&lt;/titles&gt;&lt;periodical&gt;&lt;full-title&gt;University of Oxford&lt;/full-title&gt;&lt;/periodical&gt;&lt;dates&gt;&lt;year&gt;2022&lt;/year&gt;&lt;/dates&gt;&lt;urls&gt;&lt;related-urls&gt;&lt;url&gt;Retrieved 21 May from https://www.oxfordlearnersdictionaries.com/&lt;/url&gt;&lt;/related-urls&gt;&lt;/urls&gt;&lt;/record&gt;&lt;/Cite&gt;&lt;/EndNote&gt;</w:instrText>
      </w:r>
      <w:r w:rsidR="003E770A" w:rsidRPr="00535274">
        <w:rPr>
          <w:rFonts w:asciiTheme="minorHAnsi" w:hAnsiTheme="minorHAnsi" w:cstheme="minorHAnsi"/>
        </w:rPr>
        <w:fldChar w:fldCharType="separate"/>
      </w:r>
      <w:r w:rsidR="001F50A9">
        <w:rPr>
          <w:rFonts w:asciiTheme="minorHAnsi" w:hAnsiTheme="minorHAnsi" w:cstheme="minorHAnsi"/>
          <w:noProof/>
        </w:rPr>
        <w:t>[31, 32]</w:t>
      </w:r>
      <w:r w:rsidR="003E770A" w:rsidRPr="00535274">
        <w:rPr>
          <w:rFonts w:asciiTheme="minorHAnsi" w:hAnsiTheme="minorHAnsi" w:cstheme="minorHAnsi"/>
        </w:rPr>
        <w:fldChar w:fldCharType="end"/>
      </w:r>
      <w:r w:rsidRPr="00535274">
        <w:rPr>
          <w:rFonts w:asciiTheme="minorHAnsi" w:hAnsiTheme="minorHAnsi" w:cstheme="minorHAnsi"/>
        </w:rPr>
        <w:t xml:space="preserve">. </w:t>
      </w:r>
      <w:r w:rsidR="00513CC7" w:rsidRPr="00535274">
        <w:rPr>
          <w:rFonts w:asciiTheme="minorHAnsi" w:hAnsiTheme="minorHAnsi" w:cstheme="minorHAnsi"/>
        </w:rPr>
        <w:t>Over the last two decades</w:t>
      </w:r>
      <w:r w:rsidR="00153CEA" w:rsidRPr="00535274">
        <w:rPr>
          <w:rFonts w:asciiTheme="minorHAnsi" w:hAnsiTheme="minorHAnsi" w:cstheme="minorHAnsi"/>
        </w:rPr>
        <w:t xml:space="preserve">, building research </w:t>
      </w:r>
      <w:r w:rsidR="00513CC7" w:rsidRPr="00535274">
        <w:rPr>
          <w:rFonts w:asciiTheme="minorHAnsi" w:hAnsiTheme="minorHAnsi" w:cstheme="minorHAnsi"/>
        </w:rPr>
        <w:t xml:space="preserve">has focused substantial interest </w:t>
      </w:r>
      <w:r w:rsidR="00575C4B" w:rsidRPr="00535274">
        <w:rPr>
          <w:rFonts w:asciiTheme="minorHAnsi" w:hAnsiTheme="minorHAnsi" w:cstheme="minorHAnsi"/>
        </w:rPr>
        <w:t xml:space="preserve">to </w:t>
      </w:r>
      <w:r w:rsidR="00153CEA" w:rsidRPr="00535274">
        <w:rPr>
          <w:rFonts w:asciiTheme="minorHAnsi" w:hAnsiTheme="minorHAnsi" w:cstheme="minorHAnsi"/>
        </w:rPr>
        <w:t>the physical components of the indoor environment (temperature, light, air quality</w:t>
      </w:r>
      <w:r w:rsidR="0025067E" w:rsidRPr="00535274">
        <w:rPr>
          <w:rFonts w:asciiTheme="minorHAnsi" w:hAnsiTheme="minorHAnsi" w:cstheme="minorHAnsi"/>
        </w:rPr>
        <w:t>,</w:t>
      </w:r>
      <w:r w:rsidR="00153CEA" w:rsidRPr="00535274">
        <w:rPr>
          <w:rFonts w:asciiTheme="minorHAnsi" w:hAnsiTheme="minorHAnsi" w:cstheme="minorHAnsi"/>
        </w:rPr>
        <w:t xml:space="preserve"> sound) and their </w:t>
      </w:r>
      <w:r w:rsidR="0025067E" w:rsidRPr="00535274">
        <w:rPr>
          <w:rFonts w:asciiTheme="minorHAnsi" w:hAnsiTheme="minorHAnsi" w:cstheme="minorHAnsi"/>
        </w:rPr>
        <w:t>role in</w:t>
      </w:r>
      <w:r w:rsidR="00153CEA" w:rsidRPr="00535274">
        <w:rPr>
          <w:rFonts w:asciiTheme="minorHAnsi" w:hAnsiTheme="minorHAnsi" w:cstheme="minorHAnsi"/>
        </w:rPr>
        <w:t xml:space="preserve"> </w:t>
      </w:r>
      <w:r w:rsidR="00006EEE" w:rsidRPr="00535274">
        <w:rPr>
          <w:rFonts w:asciiTheme="minorHAnsi" w:hAnsiTheme="minorHAnsi" w:cstheme="minorHAnsi"/>
        </w:rPr>
        <w:t xml:space="preserve">buildings’ performance. Conversely, attention towards people’s </w:t>
      </w:r>
      <w:r w:rsidR="00D072DE" w:rsidRPr="00535274">
        <w:rPr>
          <w:rFonts w:asciiTheme="minorHAnsi" w:hAnsiTheme="minorHAnsi" w:cstheme="minorHAnsi"/>
        </w:rPr>
        <w:t>necessities</w:t>
      </w:r>
      <w:r w:rsidR="00006EEE" w:rsidRPr="00535274">
        <w:rPr>
          <w:rFonts w:asciiTheme="minorHAnsi" w:hAnsiTheme="minorHAnsi" w:cstheme="minorHAnsi"/>
        </w:rPr>
        <w:t xml:space="preserve"> </w:t>
      </w:r>
      <w:r w:rsidR="00513CC7" w:rsidRPr="00535274">
        <w:rPr>
          <w:rFonts w:asciiTheme="minorHAnsi" w:hAnsiTheme="minorHAnsi" w:cstheme="minorHAnsi"/>
        </w:rPr>
        <w:t>and experience</w:t>
      </w:r>
      <w:r w:rsidR="00D072DE" w:rsidRPr="00535274">
        <w:rPr>
          <w:rFonts w:asciiTheme="minorHAnsi" w:hAnsiTheme="minorHAnsi" w:cstheme="minorHAnsi"/>
        </w:rPr>
        <w:t>s</w:t>
      </w:r>
      <w:r w:rsidR="00513CC7" w:rsidRPr="00535274">
        <w:rPr>
          <w:rFonts w:asciiTheme="minorHAnsi" w:hAnsiTheme="minorHAnsi" w:cstheme="minorHAnsi"/>
        </w:rPr>
        <w:t xml:space="preserve"> has </w:t>
      </w:r>
      <w:r w:rsidR="00006EEE" w:rsidRPr="00535274">
        <w:rPr>
          <w:rFonts w:asciiTheme="minorHAnsi" w:hAnsiTheme="minorHAnsi" w:cstheme="minorHAnsi"/>
        </w:rPr>
        <w:t xml:space="preserve">generally </w:t>
      </w:r>
      <w:r w:rsidR="00513CC7" w:rsidRPr="00535274">
        <w:rPr>
          <w:rFonts w:asciiTheme="minorHAnsi" w:hAnsiTheme="minorHAnsi" w:cstheme="minorHAnsi"/>
        </w:rPr>
        <w:t xml:space="preserve">been </w:t>
      </w:r>
      <w:r w:rsidR="00153CEA" w:rsidRPr="00535274">
        <w:rPr>
          <w:rFonts w:asciiTheme="minorHAnsi" w:hAnsiTheme="minorHAnsi" w:cstheme="minorHAnsi"/>
        </w:rPr>
        <w:t xml:space="preserve">pursued through </w:t>
      </w:r>
      <w:r w:rsidR="00153CEA" w:rsidRPr="007C4ED3">
        <w:rPr>
          <w:rFonts w:asciiTheme="minorHAnsi" w:hAnsiTheme="minorHAnsi" w:cstheme="minorHAnsi"/>
          <w:i/>
          <w:iCs/>
        </w:rPr>
        <w:t>epidemiological</w:t>
      </w:r>
      <w:r w:rsidR="00153CEA" w:rsidRPr="00535274">
        <w:rPr>
          <w:rFonts w:asciiTheme="minorHAnsi" w:hAnsiTheme="minorHAnsi" w:cstheme="minorHAnsi"/>
        </w:rPr>
        <w:t xml:space="preserve"> studies</w:t>
      </w:r>
      <w:r w:rsidR="001C6831" w:rsidRPr="00535274">
        <w:rPr>
          <w:rFonts w:asciiTheme="minorHAnsi" w:hAnsiTheme="minorHAnsi" w:cstheme="minorHAnsi"/>
        </w:rPr>
        <w:t xml:space="preserve"> </w:t>
      </w:r>
      <w:r w:rsidR="00513CC7" w:rsidRPr="00535274">
        <w:rPr>
          <w:rFonts w:asciiTheme="minorHAnsi" w:hAnsiTheme="minorHAnsi" w:cstheme="minorHAnsi"/>
        </w:rPr>
        <w:t>driven by</w:t>
      </w:r>
      <w:r w:rsidR="001C6831" w:rsidRPr="00535274">
        <w:rPr>
          <w:rFonts w:asciiTheme="minorHAnsi" w:hAnsiTheme="minorHAnsi" w:cstheme="minorHAnsi"/>
        </w:rPr>
        <w:t xml:space="preserve"> prevention of stressors and limitation of harmful exposures </w:t>
      </w:r>
      <w:r w:rsidR="005D72E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&lt;EndNote&gt;&lt;Cite&gt;&lt;Author&gt;Altomonte&lt;/Author&gt;&lt;Year&gt;2020&lt;/Year&gt;&lt;RecNum&gt;16&lt;/RecNum&gt;&lt;DisplayText&gt;[16, 67]&lt;/DisplayText&gt;&lt;record&gt;&lt;rec-number&gt;16&lt;/rec-number&gt;&lt;foreign-keys&gt;&lt;key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&lt;/electronic-resource-num&gt;&lt;/record&gt;&lt;/Cite&gt;&lt;Cite&gt;&lt;Author&gt;Bluyssen&lt;/Author&gt;&lt;Year&gt;2009&lt;/Year&gt;&lt;RecNum&gt;67&lt;/RecNum&gt;&lt;record&gt;&lt;rec-number&gt;67&lt;/rec-number&gt;&lt;foreign-keys&gt;&lt;key app="EN" db-id="v00vtdsx2wtw09eftdkx5vx29xfwf50r25fe" timestamp="1703006608"&gt;67&lt;/key&gt;&lt;/foreign-keys&gt;&lt;ref-type name="Book"&gt;6&lt;/ref-type&gt;&lt;contributors&gt;&lt;authors&gt;&lt;author&gt;Bluyssen, P. M.&lt;/author&gt;&lt;/authors&gt;&lt;/contributors&gt;&lt;titles&gt;&lt;title&gt;The Indoor Environment Handbook&lt;/title&gt;&lt;/titles&gt;&lt;dates&gt;&lt;year&gt;2009&lt;/year&gt;&lt;/dates&gt;&lt;publisher&gt;London: Routledge&lt;/publisher&gt;&lt;urls&gt;&lt;/urls&gt;&lt;electronic-resource-num&gt;10.4324/9781849774611&lt;/electronic-resource-num&gt;&lt;/record&gt;&lt;/Cite&gt;&lt;/EndNote&gt;</w:instrText>
      </w:r>
      <w:r w:rsidR="005D72EC" w:rsidRPr="00535274">
        <w:rPr>
          <w:rFonts w:asciiTheme="minorHAnsi" w:hAnsiTheme="minorHAnsi" w:cstheme="minorHAnsi"/>
        </w:rPr>
        <w:fldChar w:fldCharType="separate"/>
      </w:r>
      <w:r w:rsidR="001F50A9">
        <w:rPr>
          <w:rFonts w:asciiTheme="minorHAnsi" w:hAnsiTheme="minorHAnsi" w:cstheme="minorHAnsi"/>
          <w:noProof/>
        </w:rPr>
        <w:t>[16, 67]</w:t>
      </w:r>
      <w:r w:rsidR="005D72EC" w:rsidRPr="00535274">
        <w:rPr>
          <w:rFonts w:asciiTheme="minorHAnsi" w:hAnsiTheme="minorHAnsi" w:cstheme="minorHAnsi"/>
        </w:rPr>
        <w:fldChar w:fldCharType="end"/>
      </w:r>
      <w:r w:rsidR="001C6831" w:rsidRPr="00535274">
        <w:rPr>
          <w:rFonts w:asciiTheme="minorHAnsi" w:hAnsiTheme="minorHAnsi" w:cstheme="minorHAnsi"/>
        </w:rPr>
        <w:t xml:space="preserve">. From these bases, a new trend has </w:t>
      </w:r>
      <w:r w:rsidR="00513CC7" w:rsidRPr="00535274">
        <w:rPr>
          <w:rFonts w:asciiTheme="minorHAnsi" w:hAnsiTheme="minorHAnsi" w:cstheme="minorHAnsi"/>
        </w:rPr>
        <w:t xml:space="preserve">recently </w:t>
      </w:r>
      <w:r w:rsidR="001C6831" w:rsidRPr="00535274">
        <w:rPr>
          <w:rFonts w:asciiTheme="minorHAnsi" w:hAnsiTheme="minorHAnsi" w:cstheme="minorHAnsi"/>
        </w:rPr>
        <w:t xml:space="preserve">emerged whereas concerns for human health has shifted from merely risk-avoidance (e.g., </w:t>
      </w:r>
      <w:bookmarkStart w:id="28" w:name="_Hlk139732729"/>
      <w:r w:rsidR="001C6831" w:rsidRPr="00535274">
        <w:rPr>
          <w:rFonts w:asciiTheme="minorHAnsi" w:hAnsiTheme="minorHAnsi" w:cstheme="minorHAnsi"/>
        </w:rPr>
        <w:t>sick building syndrome</w:t>
      </w:r>
      <w:r w:rsidR="008A093A" w:rsidRPr="00535274">
        <w:rPr>
          <w:rFonts w:asciiTheme="minorHAnsi" w:hAnsiTheme="minorHAnsi" w:cstheme="minorHAnsi"/>
        </w:rPr>
        <w:t>, or SBS</w:t>
      </w:r>
      <w:bookmarkEnd w:id="28"/>
      <w:r w:rsidR="001C6831" w:rsidRPr="00535274">
        <w:rPr>
          <w:rFonts w:asciiTheme="minorHAnsi" w:hAnsiTheme="minorHAnsi" w:cstheme="minorHAnsi"/>
        </w:rPr>
        <w:t xml:space="preserve">) towards a synergistic appreciation of </w:t>
      </w:r>
      <w:r w:rsidR="00513CC7" w:rsidRPr="00535274">
        <w:rPr>
          <w:rFonts w:asciiTheme="minorHAnsi" w:hAnsiTheme="minorHAnsi" w:cstheme="minorHAnsi"/>
        </w:rPr>
        <w:t>“</w:t>
      </w:r>
      <w:r w:rsidR="00513CC7" w:rsidRPr="00535274">
        <w:rPr>
          <w:rFonts w:asciiTheme="minorHAnsi" w:hAnsiTheme="minorHAnsi" w:cstheme="minorHAnsi"/>
          <w:i/>
          <w:iCs/>
        </w:rPr>
        <w:t xml:space="preserve">environmental </w:t>
      </w:r>
      <w:r w:rsidR="001C6831" w:rsidRPr="00535274">
        <w:rPr>
          <w:rFonts w:asciiTheme="minorHAnsi" w:hAnsiTheme="minorHAnsi" w:cstheme="minorHAnsi"/>
          <w:i/>
          <w:iCs/>
        </w:rPr>
        <w:t>conditions that go beyond physical attributes</w:t>
      </w:r>
      <w:r w:rsidR="001C6831" w:rsidRPr="00535274">
        <w:rPr>
          <w:rFonts w:asciiTheme="minorHAnsi" w:hAnsiTheme="minorHAnsi" w:cstheme="minorHAnsi"/>
        </w:rPr>
        <w:t xml:space="preserve">” </w:t>
      </w:r>
      <w:r w:rsidR="005D72E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&lt;EndNote&gt;&lt;Cite&gt;&lt;Author&gt;Kang&lt;/Author&gt;&lt;Year&gt;2014&lt;/Year&gt;&lt;RecNum&gt;68&lt;/RecNum&gt;&lt;DisplayText&gt;[68]&lt;/DisplayText&gt;&lt;record&gt;&lt;rec-number&gt;68&lt;/rec-number&gt;&lt;foreign-keys&gt;&lt;key app="EN" db-id="v00vtdsx2wtw09eftdkx5vx29xfwf50r25fe" timestamp="1703006608"&gt;68&lt;/key&gt;&lt;/foreign-keys&gt;&lt;ref-type name="Journal Article"&gt;17&lt;/ref-type&gt;&lt;contributors&gt;&lt;authors&gt;&lt;author&gt;Kang, N. N.&lt;/author&gt;&lt;author&gt;Lee, T. K.&lt;/author&gt;&lt;author&gt;Kim, J. T.&lt;/author&gt;&lt;author&gt;Kim, C. G.&lt;/author&gt;&lt;/authors&gt;&lt;/contributors&gt;&lt;titles&gt;&lt;title&gt;Residents’ and experts’ perspectives for evaluation of importance of health performance indicators in social housings&lt;/title&gt;&lt;secondary-title&gt;Indoor and Built Environment&lt;/secondary-title&gt;&lt;/titles&gt;&lt;periodical&gt;&lt;full-title&gt;Indoor and Built Environment&lt;/full-title&gt;&lt;/periodical&gt;&lt;pages&gt;150-160&lt;/pages&gt;&lt;volume&gt;23&lt;/volume&gt;&lt;number&gt;1&lt;/number&gt;&lt;dates&gt;&lt;year&gt;2014&lt;/year&gt;&lt;/dates&gt;&lt;urls&gt;&lt;/urls&gt;&lt;electronic-resource-num&gt;10.1177/1420326X14523156&lt;/electronic-resource-num&gt;&lt;/record&gt;&lt;/Cite&gt;&lt;/EndNote&gt;</w:instrText>
      </w:r>
      <w:r w:rsidR="005D72EC" w:rsidRPr="00535274">
        <w:rPr>
          <w:rFonts w:asciiTheme="minorHAnsi" w:hAnsiTheme="minorHAnsi" w:cstheme="minorHAnsi"/>
        </w:rPr>
        <w:fldChar w:fldCharType="separate"/>
      </w:r>
      <w:r w:rsidR="001F50A9">
        <w:rPr>
          <w:rFonts w:asciiTheme="minorHAnsi" w:hAnsiTheme="minorHAnsi" w:cstheme="minorHAnsi"/>
          <w:noProof/>
        </w:rPr>
        <w:t>[68]</w:t>
      </w:r>
      <w:r w:rsidR="005D72EC" w:rsidRPr="00535274">
        <w:rPr>
          <w:rFonts w:asciiTheme="minorHAnsi" w:hAnsiTheme="minorHAnsi" w:cstheme="minorHAnsi"/>
        </w:rPr>
        <w:fldChar w:fldCharType="end"/>
      </w:r>
      <w:r w:rsidR="00513CC7" w:rsidRPr="00535274">
        <w:rPr>
          <w:rFonts w:asciiTheme="minorHAnsi" w:hAnsiTheme="minorHAnsi" w:cstheme="minorHAnsi"/>
        </w:rPr>
        <w:t>,</w:t>
      </w:r>
      <w:r w:rsidR="00B0748C" w:rsidRPr="00535274">
        <w:rPr>
          <w:rFonts w:asciiTheme="minorHAnsi" w:hAnsiTheme="minorHAnsi" w:cstheme="minorHAnsi"/>
        </w:rPr>
        <w:t xml:space="preserve"> </w:t>
      </w:r>
      <w:r w:rsidR="001C6831" w:rsidRPr="00535274">
        <w:rPr>
          <w:rFonts w:asciiTheme="minorHAnsi" w:hAnsiTheme="minorHAnsi" w:cstheme="minorHAnsi"/>
        </w:rPr>
        <w:t>encompass</w:t>
      </w:r>
      <w:r w:rsidR="00513CC7" w:rsidRPr="00535274">
        <w:rPr>
          <w:rFonts w:asciiTheme="minorHAnsi" w:hAnsiTheme="minorHAnsi" w:cstheme="minorHAnsi"/>
        </w:rPr>
        <w:t>ing</w:t>
      </w:r>
      <w:r w:rsidR="001C6831" w:rsidRPr="00535274">
        <w:rPr>
          <w:rFonts w:asciiTheme="minorHAnsi" w:hAnsiTheme="minorHAnsi" w:cstheme="minorHAnsi"/>
        </w:rPr>
        <w:t xml:space="preserve"> an awareness of the</w:t>
      </w:r>
      <w:r w:rsidR="00B0748C" w:rsidRPr="00535274">
        <w:rPr>
          <w:rFonts w:asciiTheme="minorHAnsi" w:hAnsiTheme="minorHAnsi" w:cstheme="minorHAnsi"/>
        </w:rPr>
        <w:t>ir</w:t>
      </w:r>
      <w:r w:rsidR="001C6831" w:rsidRPr="00535274">
        <w:rPr>
          <w:rFonts w:asciiTheme="minorHAnsi" w:hAnsiTheme="minorHAnsi" w:cstheme="minorHAnsi"/>
        </w:rPr>
        <w:t xml:space="preserve"> </w:t>
      </w:r>
      <w:r w:rsidR="0025067E" w:rsidRPr="00535274">
        <w:rPr>
          <w:rFonts w:asciiTheme="minorHAnsi" w:hAnsiTheme="minorHAnsi" w:cstheme="minorHAnsi"/>
        </w:rPr>
        <w:t>connections</w:t>
      </w:r>
      <w:r w:rsidR="001C6831" w:rsidRPr="00535274">
        <w:rPr>
          <w:rFonts w:asciiTheme="minorHAnsi" w:hAnsiTheme="minorHAnsi" w:cstheme="minorHAnsi"/>
        </w:rPr>
        <w:t xml:space="preserve"> </w:t>
      </w:r>
      <w:r w:rsidR="00B0748C" w:rsidRPr="00535274">
        <w:rPr>
          <w:rFonts w:asciiTheme="minorHAnsi" w:hAnsiTheme="minorHAnsi" w:cstheme="minorHAnsi"/>
        </w:rPr>
        <w:t>with psychological, physiological</w:t>
      </w:r>
      <w:r w:rsidR="00575C4B" w:rsidRPr="00535274">
        <w:rPr>
          <w:rFonts w:asciiTheme="minorHAnsi" w:hAnsiTheme="minorHAnsi" w:cstheme="minorHAnsi"/>
        </w:rPr>
        <w:t>,</w:t>
      </w:r>
      <w:r w:rsidR="00B0748C" w:rsidRPr="00535274">
        <w:rPr>
          <w:rFonts w:asciiTheme="minorHAnsi" w:hAnsiTheme="minorHAnsi" w:cstheme="minorHAnsi"/>
        </w:rPr>
        <w:t xml:space="preserve"> and social attributes </w:t>
      </w:r>
      <w:r w:rsidR="005D72E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&lt;EndNote&gt;&lt;Cite&gt;&lt;Author&gt;Grigg&lt;/Author&gt;&lt;Year&gt;2004&lt;/Year&gt;&lt;RecNum&gt;69&lt;/RecNum&gt;&lt;DisplayText&gt;[69]&lt;/DisplayText&gt;&lt;record&gt;&lt;rec-number&gt;69&lt;/rec-number&gt;&lt;foreign-keys&gt;&lt;key app="EN" db-id="v00vtdsx2wtw09eftdkx5vx29xfwf50r25fe" timestamp="1703006608"&gt;69&lt;/key&gt;&lt;/foreign-keys&gt;&lt;ref-type name="Journal Article"&gt;17&lt;/ref-type&gt;&lt;contributors&gt;&lt;authors&gt;&lt;author&gt;Grigg, M.&lt;/author&gt;&lt;author&gt;Saxena, S.&lt;/author&gt;&lt;/authors&gt;&lt;/contributors&gt;&lt;titles&gt;&lt;title&gt;Promoting mental health nursing research in low and middle income countries&lt;/title&gt;&lt;secondary-title&gt;International Nursing Review&lt;/secondary-title&gt;&lt;/titles&gt;&lt;periodical&gt;&lt;full-title&gt;International Nursing Review&lt;/full-title&gt;&lt;/periodical&gt;&lt;pages&gt;194-195&lt;/pages&gt;&lt;volume&gt;51&lt;/volume&gt;&lt;number&gt;4&lt;/number&gt;&lt;dates&gt;&lt;year&gt;2004&lt;/year&gt;&lt;/dates&gt;&lt;urls&gt;&lt;/urls&gt;&lt;electronic-resource-num&gt;10.1111/j.1466-7657.2004.00268.x&lt;/electronic-resource-num&gt;&lt;/record&gt;&lt;/Cite&gt;&lt;/EndNote&gt;</w:instrText>
      </w:r>
      <w:r w:rsidR="005D72EC" w:rsidRPr="00535274">
        <w:rPr>
          <w:rFonts w:asciiTheme="minorHAnsi" w:hAnsiTheme="minorHAnsi" w:cstheme="minorHAnsi"/>
        </w:rPr>
        <w:fldChar w:fldCharType="separate"/>
      </w:r>
      <w:r w:rsidR="001F50A9">
        <w:rPr>
          <w:rFonts w:asciiTheme="minorHAnsi" w:hAnsiTheme="minorHAnsi" w:cstheme="minorHAnsi"/>
          <w:noProof/>
        </w:rPr>
        <w:t>[69]</w:t>
      </w:r>
      <w:r w:rsidR="005D72EC" w:rsidRPr="00535274">
        <w:rPr>
          <w:rFonts w:asciiTheme="minorHAnsi" w:hAnsiTheme="minorHAnsi" w:cstheme="minorHAnsi"/>
        </w:rPr>
        <w:fldChar w:fldCharType="end"/>
      </w:r>
      <w:r w:rsidR="00B0748C" w:rsidRPr="00535274">
        <w:rPr>
          <w:rFonts w:asciiTheme="minorHAnsi" w:hAnsiTheme="minorHAnsi" w:cstheme="minorHAnsi"/>
        </w:rPr>
        <w:t xml:space="preserve">. </w:t>
      </w:r>
      <w:r w:rsidR="007B06A3" w:rsidRPr="00535274">
        <w:rPr>
          <w:rFonts w:asciiTheme="minorHAnsi" w:hAnsiTheme="minorHAnsi" w:cstheme="minorHAnsi"/>
        </w:rPr>
        <w:t xml:space="preserve">Under this perspective, health becomes a complex and holistic condition, which goes beyond the influence </w:t>
      </w:r>
      <w:r w:rsidR="008B242B" w:rsidRPr="00535274">
        <w:rPr>
          <w:rFonts w:asciiTheme="minorHAnsi" w:hAnsiTheme="minorHAnsi" w:cstheme="minorHAnsi"/>
        </w:rPr>
        <w:t xml:space="preserve">of </w:t>
      </w:r>
      <w:r w:rsidR="007B06A3" w:rsidRPr="00535274">
        <w:rPr>
          <w:rFonts w:asciiTheme="minorHAnsi" w:hAnsiTheme="minorHAnsi" w:cstheme="minorHAnsi"/>
        </w:rPr>
        <w:t xml:space="preserve">the physical environment on the </w:t>
      </w:r>
      <w:r w:rsidR="00BE4688" w:rsidRPr="00535274">
        <w:rPr>
          <w:rFonts w:asciiTheme="minorHAnsi" w:hAnsiTheme="minorHAnsi" w:cstheme="minorHAnsi"/>
        </w:rPr>
        <w:t>individual</w:t>
      </w:r>
      <w:r w:rsidR="007B06A3" w:rsidRPr="00535274">
        <w:rPr>
          <w:rFonts w:asciiTheme="minorHAnsi" w:hAnsiTheme="minorHAnsi" w:cstheme="minorHAnsi"/>
        </w:rPr>
        <w:t xml:space="preserve">, and includes </w:t>
      </w:r>
      <w:r w:rsidR="008B242B" w:rsidRPr="00535274">
        <w:rPr>
          <w:rFonts w:asciiTheme="minorHAnsi" w:hAnsiTheme="minorHAnsi" w:cstheme="minorHAnsi"/>
        </w:rPr>
        <w:t>“</w:t>
      </w:r>
      <w:r w:rsidR="008B242B" w:rsidRPr="00535274">
        <w:rPr>
          <w:rFonts w:asciiTheme="minorHAnsi" w:hAnsiTheme="minorHAnsi" w:cstheme="minorHAnsi"/>
          <w:i/>
          <w:iCs/>
        </w:rPr>
        <w:t>a range of factors</w:t>
      </w:r>
      <w:r w:rsidR="008B242B" w:rsidRPr="00535274">
        <w:rPr>
          <w:rFonts w:asciiTheme="minorHAnsi" w:hAnsiTheme="minorHAnsi" w:cstheme="minorHAnsi"/>
        </w:rPr>
        <w:t xml:space="preserve">” </w:t>
      </w:r>
      <w:r w:rsidR="007C4ED3">
        <w:rPr>
          <w:rFonts w:asciiTheme="minorHAnsi" w:hAnsiTheme="minorHAnsi" w:cstheme="minorHAnsi"/>
        </w:rPr>
        <w:fldChar w:fldCharType="begin"/>
      </w:r>
      <w:r w:rsidR="007C4ED3">
        <w:rPr>
          <w:rFonts w:asciiTheme="minorHAnsi" w:hAnsiTheme="minorHAnsi" w:cstheme="minorHAnsi"/>
        </w:rPr>
        <w:instrText xml:space="preserve"> ADDIN EN.CITE &lt;EndNote&gt;&lt;Cite&gt;&lt;Author&gt;CABE&lt;/Author&gt;&lt;Year&gt;2009&lt;/Year&gt;&lt;RecNum&gt;70&lt;/RecNum&gt;&lt;DisplayText&gt;[70]&lt;/DisplayText&gt;&lt;record&gt;&lt;rec-number&gt;70&lt;/rec-number&gt;&lt;foreign-keys&gt;&lt;key app="EN" db-id="v00vtdsx2wtw09eftdkx5vx29xfwf50r25fe" timestamp="1703006608"&gt;70&lt;/key&gt;&lt;/foreign-keys&gt;&lt;ref-type name="Book"&gt;6&lt;/ref-type&gt;&lt;contributors&gt;&lt;authors&gt;&lt;author&gt;CABE&lt;/author&gt;&lt;/authors&gt;&lt;/contributors&gt;&lt;titles&gt;&lt;title&gt;Future health: sustainable places for health and well-being&lt;/title&gt;&lt;/titles&gt;&lt;dates&gt;&lt;year&gt;2009&lt;/year&gt;&lt;/dates&gt;&lt;publisher&gt;Commission for Architecture and the Built Environment (CABE)&lt;/publisher&gt;&lt;urls&gt;&lt;/urls&gt;&lt;/record&gt;&lt;/Cite&gt;&lt;/EndNote&gt;</w:instrText>
      </w:r>
      <w:r w:rsidR="007C4ED3">
        <w:rPr>
          <w:rFonts w:asciiTheme="minorHAnsi" w:hAnsiTheme="minorHAnsi" w:cstheme="minorHAnsi"/>
        </w:rPr>
        <w:fldChar w:fldCharType="separate"/>
      </w:r>
      <w:r w:rsidR="007C4ED3">
        <w:rPr>
          <w:rFonts w:asciiTheme="minorHAnsi" w:hAnsiTheme="minorHAnsi" w:cstheme="minorHAnsi"/>
          <w:noProof/>
        </w:rPr>
        <w:t>[70]</w:t>
      </w:r>
      <w:r w:rsidR="007C4ED3">
        <w:rPr>
          <w:rFonts w:asciiTheme="minorHAnsi" w:hAnsiTheme="minorHAnsi" w:cstheme="minorHAnsi"/>
        </w:rPr>
        <w:fldChar w:fldCharType="end"/>
      </w:r>
      <w:r w:rsidR="008B242B" w:rsidRPr="00535274">
        <w:rPr>
          <w:rFonts w:asciiTheme="minorHAnsi" w:hAnsiTheme="minorHAnsi" w:cstheme="minorHAnsi"/>
          <w:noProof/>
        </w:rPr>
        <w:t xml:space="preserve">, </w:t>
      </w:r>
      <w:r w:rsidR="008B242B" w:rsidRPr="00535274">
        <w:rPr>
          <w:rFonts w:asciiTheme="minorHAnsi" w:hAnsiTheme="minorHAnsi" w:cstheme="minorHAnsi"/>
        </w:rPr>
        <w:t xml:space="preserve">from </w:t>
      </w:r>
      <w:r w:rsidR="007B06A3" w:rsidRPr="00535274">
        <w:rPr>
          <w:rFonts w:asciiTheme="minorHAnsi" w:hAnsiTheme="minorHAnsi" w:cstheme="minorHAnsi"/>
        </w:rPr>
        <w:t xml:space="preserve">social and mental aspects </w:t>
      </w:r>
      <w:r w:rsidR="008B242B" w:rsidRPr="00535274">
        <w:rPr>
          <w:rFonts w:asciiTheme="minorHAnsi" w:hAnsiTheme="minorHAnsi" w:cstheme="minorHAnsi"/>
        </w:rPr>
        <w:t>to</w:t>
      </w:r>
      <w:r w:rsidR="007B06A3" w:rsidRPr="00535274">
        <w:rPr>
          <w:rFonts w:asciiTheme="minorHAnsi" w:hAnsiTheme="minorHAnsi" w:cstheme="minorHAnsi"/>
        </w:rPr>
        <w:t xml:space="preserve"> </w:t>
      </w:r>
      <w:r w:rsidR="008B242B" w:rsidRPr="00535274">
        <w:rPr>
          <w:rFonts w:asciiTheme="minorHAnsi" w:hAnsiTheme="minorHAnsi" w:cstheme="minorHAnsi"/>
        </w:rPr>
        <w:t>“</w:t>
      </w:r>
      <w:r w:rsidR="007B06A3" w:rsidRPr="00535274">
        <w:rPr>
          <w:rFonts w:asciiTheme="minorHAnsi" w:hAnsiTheme="minorHAnsi" w:cstheme="minorHAnsi"/>
          <w:i/>
          <w:iCs/>
        </w:rPr>
        <w:t>happiness</w:t>
      </w:r>
      <w:r w:rsidR="008B242B" w:rsidRPr="00535274">
        <w:rPr>
          <w:rFonts w:asciiTheme="minorHAnsi" w:hAnsiTheme="minorHAnsi" w:cstheme="minorHAnsi"/>
          <w:i/>
          <w:iCs/>
        </w:rPr>
        <w:t xml:space="preserve"> and satisfaction</w:t>
      </w:r>
      <w:r w:rsidR="008B242B" w:rsidRPr="00535274">
        <w:rPr>
          <w:rFonts w:asciiTheme="minorHAnsi" w:hAnsiTheme="minorHAnsi" w:cstheme="minorHAnsi"/>
        </w:rPr>
        <w:t>”</w:t>
      </w:r>
      <w:r w:rsidR="007B06A3" w:rsidRPr="00535274">
        <w:rPr>
          <w:rFonts w:asciiTheme="minorHAnsi" w:hAnsiTheme="minorHAnsi" w:cstheme="minorHAnsi"/>
        </w:rPr>
        <w:t xml:space="preserve"> </w:t>
      </w:r>
      <w:r w:rsidR="00D67A2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&lt;EndNote&gt;&lt;Cite&gt;&lt;Author&gt;CABE&lt;/Author&gt;&lt;Year&gt;2009&lt;/Year&gt;&lt;RecNum&gt;70&lt;/RecNum&gt;&lt;DisplayText&gt;[70, 71]&lt;/DisplayText&gt;&lt;record&gt;&lt;rec-number&gt;70&lt;/rec-number&gt;&lt;foreign-keys&gt;&lt;key app="EN" db-id="v00vtdsx2wtw09eftdkx5vx29xfwf50r25fe" timestamp="1703006608"&gt;70&lt;/key&gt;&lt;/foreign-keys&gt;&lt;ref-type name="Book"&gt;6&lt;/ref-type&gt;&lt;contributors&gt;&lt;authors&gt;&lt;author&gt;CABE&lt;/author&gt;&lt;/authors&gt;&lt;/contributors&gt;&lt;titles&gt;&lt;title&gt;Future health: sustainable places for health and well-being&lt;/title&gt;&lt;/titles&gt;&lt;dates&gt;&lt;year&gt;2009&lt;/year&gt;&lt;/dates&gt;&lt;publisher&gt;Commission for Architecture and the Built Environment (CABE)&lt;/publisher&gt;&lt;urls&gt;&lt;/urls&gt;&lt;/record&gt;&lt;/Cite&gt;&lt;Cite&gt;&lt;Author&gt;IWBI&lt;/Author&gt;&lt;Year&gt;2022&lt;/Year&gt;&lt;RecNum&gt;71&lt;/RecNum&gt;&lt;record&gt;&lt;rec-number&gt;71&lt;/rec-number&gt;&lt;foreign-keys&gt;&lt;key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D67A2A" w:rsidRPr="00535274">
        <w:rPr>
          <w:rFonts w:asciiTheme="minorHAnsi" w:hAnsiTheme="minorHAnsi" w:cstheme="minorHAnsi"/>
        </w:rPr>
        <w:fldChar w:fldCharType="separate"/>
      </w:r>
      <w:r w:rsidR="001F50A9">
        <w:rPr>
          <w:rFonts w:asciiTheme="minorHAnsi" w:hAnsiTheme="minorHAnsi" w:cstheme="minorHAnsi"/>
          <w:noProof/>
        </w:rPr>
        <w:t>[70, 71]</w:t>
      </w:r>
      <w:r w:rsidR="00D67A2A" w:rsidRPr="00535274">
        <w:rPr>
          <w:rFonts w:asciiTheme="minorHAnsi" w:hAnsiTheme="minorHAnsi" w:cstheme="minorHAnsi"/>
        </w:rPr>
        <w:fldChar w:fldCharType="end"/>
      </w:r>
      <w:r w:rsidR="007B06A3" w:rsidRPr="00535274">
        <w:rPr>
          <w:rFonts w:asciiTheme="minorHAnsi" w:hAnsiTheme="minorHAnsi" w:cstheme="minorHAnsi"/>
        </w:rPr>
        <w:t xml:space="preserve">. </w:t>
      </w:r>
      <w:r w:rsidR="00153CEA" w:rsidRPr="00535274">
        <w:rPr>
          <w:rFonts w:asciiTheme="minorHAnsi" w:hAnsiTheme="minorHAnsi" w:cstheme="minorHAnsi"/>
        </w:rPr>
        <w:t xml:space="preserve">Research </w:t>
      </w:r>
      <w:r w:rsidR="007C1DB3">
        <w:rPr>
          <w:rFonts w:asciiTheme="minorHAnsi" w:hAnsiTheme="minorHAnsi" w:cstheme="minorHAnsi"/>
        </w:rPr>
        <w:t>from</w:t>
      </w:r>
      <w:r w:rsidR="00B0748C" w:rsidRPr="00535274">
        <w:rPr>
          <w:rFonts w:asciiTheme="minorHAnsi" w:hAnsiTheme="minorHAnsi" w:cstheme="minorHAnsi"/>
        </w:rPr>
        <w:t xml:space="preserve"> disciplines </w:t>
      </w:r>
      <w:r w:rsidR="00153CEA" w:rsidRPr="00535274">
        <w:rPr>
          <w:rFonts w:asciiTheme="minorHAnsi" w:hAnsiTheme="minorHAnsi" w:cstheme="minorHAnsi"/>
        </w:rPr>
        <w:t>beyond the built environment</w:t>
      </w:r>
      <w:r w:rsidR="00B0748C" w:rsidRPr="00535274">
        <w:rPr>
          <w:rFonts w:asciiTheme="minorHAnsi" w:hAnsiTheme="minorHAnsi" w:cstheme="minorHAnsi"/>
        </w:rPr>
        <w:t xml:space="preserve">, in fact, </w:t>
      </w:r>
      <w:r w:rsidR="00153CEA" w:rsidRPr="00535274">
        <w:rPr>
          <w:rFonts w:asciiTheme="minorHAnsi" w:hAnsiTheme="minorHAnsi" w:cstheme="minorHAnsi"/>
        </w:rPr>
        <w:t xml:space="preserve">suggests that health </w:t>
      </w:r>
      <w:r w:rsidR="00305260" w:rsidRPr="00535274">
        <w:rPr>
          <w:rFonts w:asciiTheme="minorHAnsi" w:hAnsiTheme="minorHAnsi" w:cstheme="minorHAnsi"/>
        </w:rPr>
        <w:t xml:space="preserve">can be intended as </w:t>
      </w:r>
      <w:r w:rsidR="00153CEA" w:rsidRPr="00535274">
        <w:rPr>
          <w:rFonts w:asciiTheme="minorHAnsi" w:hAnsiTheme="minorHAnsi" w:cstheme="minorHAnsi"/>
        </w:rPr>
        <w:t xml:space="preserve">a set of dynamic </w:t>
      </w:r>
      <w:r w:rsidR="00305260" w:rsidRPr="00535274">
        <w:rPr>
          <w:rFonts w:asciiTheme="minorHAnsi" w:hAnsiTheme="minorHAnsi" w:cstheme="minorHAnsi"/>
        </w:rPr>
        <w:t xml:space="preserve">features and </w:t>
      </w:r>
      <w:r w:rsidR="00153CEA" w:rsidRPr="00535274">
        <w:rPr>
          <w:rFonts w:asciiTheme="minorHAnsi" w:hAnsiTheme="minorHAnsi" w:cstheme="minorHAnsi"/>
        </w:rPr>
        <w:t xml:space="preserve">dimensions, which include overlapping </w:t>
      </w:r>
      <w:r w:rsidR="00305260" w:rsidRPr="00535274">
        <w:rPr>
          <w:rFonts w:asciiTheme="minorHAnsi" w:hAnsiTheme="minorHAnsi" w:cstheme="minorHAnsi"/>
        </w:rPr>
        <w:t xml:space="preserve">and </w:t>
      </w:r>
      <w:r w:rsidR="00153CEA" w:rsidRPr="00535274">
        <w:rPr>
          <w:rFonts w:asciiTheme="minorHAnsi" w:hAnsiTheme="minorHAnsi" w:cstheme="minorHAnsi"/>
        </w:rPr>
        <w:t xml:space="preserve">non-static factors influenced by </w:t>
      </w:r>
      <w:r w:rsidR="008B242B" w:rsidRPr="00535274">
        <w:rPr>
          <w:rFonts w:asciiTheme="minorHAnsi" w:hAnsiTheme="minorHAnsi" w:cstheme="minorHAnsi"/>
        </w:rPr>
        <w:t>“</w:t>
      </w:r>
      <w:r w:rsidR="00153CEA" w:rsidRPr="00535274">
        <w:rPr>
          <w:rFonts w:asciiTheme="minorHAnsi" w:hAnsiTheme="minorHAnsi" w:cstheme="minorHAnsi"/>
          <w:i/>
          <w:iCs/>
        </w:rPr>
        <w:t xml:space="preserve">socio-cultural </w:t>
      </w:r>
      <w:r w:rsidR="008B242B" w:rsidRPr="00535274">
        <w:rPr>
          <w:rFonts w:asciiTheme="minorHAnsi" w:hAnsiTheme="minorHAnsi" w:cstheme="minorHAnsi"/>
          <w:i/>
          <w:iCs/>
        </w:rPr>
        <w:t xml:space="preserve">factors including </w:t>
      </w:r>
      <w:r w:rsidR="00153CEA" w:rsidRPr="00535274">
        <w:rPr>
          <w:rFonts w:asciiTheme="minorHAnsi" w:hAnsiTheme="minorHAnsi" w:cstheme="minorHAnsi"/>
          <w:i/>
          <w:iCs/>
        </w:rPr>
        <w:t>norms, values</w:t>
      </w:r>
      <w:r w:rsidR="008B242B" w:rsidRPr="00535274">
        <w:rPr>
          <w:rFonts w:asciiTheme="minorHAnsi" w:hAnsiTheme="minorHAnsi" w:cstheme="minorHAnsi"/>
          <w:i/>
          <w:iCs/>
        </w:rPr>
        <w:t xml:space="preserve"> and shared </w:t>
      </w:r>
      <w:r w:rsidR="00153CEA" w:rsidRPr="00535274">
        <w:rPr>
          <w:rFonts w:asciiTheme="minorHAnsi" w:hAnsiTheme="minorHAnsi" w:cstheme="minorHAnsi"/>
          <w:i/>
          <w:iCs/>
        </w:rPr>
        <w:t>experiences</w:t>
      </w:r>
      <w:r w:rsidR="008B242B" w:rsidRPr="00535274">
        <w:rPr>
          <w:rFonts w:asciiTheme="minorHAnsi" w:hAnsiTheme="minorHAnsi" w:cstheme="minorHAnsi"/>
        </w:rPr>
        <w:t>”</w:t>
      </w:r>
      <w:r w:rsidR="008B242B" w:rsidRPr="00535274">
        <w:rPr>
          <w:rFonts w:asciiTheme="minorHAnsi" w:hAnsiTheme="minorHAnsi" w:cstheme="minorHAnsi"/>
          <w:noProof/>
        </w:rPr>
        <w:t xml:space="preserve"> </w:t>
      </w:r>
      <w:r w:rsidR="00DE190B">
        <w:rPr>
          <w:rFonts w:asciiTheme="minorHAnsi" w:hAnsiTheme="minorHAnsi" w:cstheme="minorHAnsi"/>
          <w:noProof/>
        </w:rPr>
        <w:fldChar w:fldCharType="begin"/>
      </w:r>
      <w:r w:rsidR="00DE190B">
        <w:rPr>
          <w:rFonts w:asciiTheme="minorHAnsi" w:hAnsiTheme="minorHAnsi" w:cstheme="minorHAnsi"/>
          <w:noProof/>
        </w:rPr>
        <w:instrText xml:space="preserve"> ADDIN EN.CITE &lt;EndNote&gt;&lt;Cite&gt;&lt;Author&gt;Dixit&lt;/Author&gt;&lt;Year&gt;2008&lt;/Year&gt;&lt;RecNum&gt;72&lt;/RecNum&gt;&lt;DisplayText&gt;[72]&lt;/DisplayText&gt;&lt;record&gt;&lt;rec-number&gt;72&lt;/rec-number&gt;&lt;foreign-keys&gt;&lt;key app="EN" db-id="v00vtdsx2wtw09eftdkx5vx29xfwf50r25fe" timestamp="1703006608"&gt;72&lt;/key&gt;&lt;/foreign-keys&gt;&lt;ref-type name="Journal Article"&gt;17&lt;/ref-type&gt;&lt;contributors&gt;&lt;authors&gt;&lt;author&gt;Dixit, S.&lt;/author&gt;&lt;author&gt;Mishra, M.&lt;/author&gt;&lt;author&gt;Sharma, A. K. &lt;/author&gt;&lt;/authors&gt;&lt;/contributors&gt;&lt;titles&gt;&lt;title&gt;Conceptualisation of health and illness: A study of social representations among Bondos of Orissa&lt;/title&gt;&lt;secondary-title&gt;Psychology and Developing Societies&lt;/secondary-title&gt;&lt;/titles&gt;&lt;periodical&gt;&lt;full-title&gt;Psychology and Developing Societies&lt;/full-title&gt;&lt;/periodical&gt;&lt;pages&gt;1-26&lt;/pages&gt;&lt;volume&gt;20&lt;/volume&gt;&lt;number&gt;1&lt;/number&gt;&lt;dates&gt;&lt;year&gt;2008&lt;/year&gt;&lt;/dates&gt;&lt;urls&gt;&lt;/urls&gt;&lt;electronic-resource-num&gt;10.1177/097133360702000101&lt;/electronic-resource-num&gt;&lt;/record&gt;&lt;/Cite&gt;&lt;/EndNote&gt;</w:instrText>
      </w:r>
      <w:r w:rsidR="00DE190B">
        <w:rPr>
          <w:rFonts w:asciiTheme="minorHAnsi" w:hAnsiTheme="minorHAnsi" w:cstheme="minorHAnsi"/>
          <w:noProof/>
        </w:rPr>
        <w:fldChar w:fldCharType="separate"/>
      </w:r>
      <w:r w:rsidR="00DE190B">
        <w:rPr>
          <w:rFonts w:asciiTheme="minorHAnsi" w:hAnsiTheme="minorHAnsi" w:cstheme="minorHAnsi"/>
          <w:noProof/>
        </w:rPr>
        <w:t>[72]</w:t>
      </w:r>
      <w:r w:rsidR="00DE190B">
        <w:rPr>
          <w:rFonts w:asciiTheme="minorHAnsi" w:hAnsiTheme="minorHAnsi" w:cstheme="minorHAnsi"/>
          <w:noProof/>
        </w:rPr>
        <w:fldChar w:fldCharType="end"/>
      </w:r>
      <w:r w:rsidR="00153CEA" w:rsidRPr="00535274">
        <w:rPr>
          <w:rFonts w:asciiTheme="minorHAnsi" w:hAnsiTheme="minorHAnsi" w:cstheme="minorHAnsi"/>
        </w:rPr>
        <w:t xml:space="preserve">, knowledge, attitudes and beliefs of individuals, and their </w:t>
      </w:r>
      <w:r w:rsidR="008B242B" w:rsidRPr="00535274">
        <w:rPr>
          <w:rFonts w:asciiTheme="minorHAnsi" w:hAnsiTheme="minorHAnsi" w:cstheme="minorHAnsi"/>
        </w:rPr>
        <w:t>“</w:t>
      </w:r>
      <w:r w:rsidR="008B242B" w:rsidRPr="00535274">
        <w:rPr>
          <w:rFonts w:asciiTheme="minorHAnsi" w:hAnsiTheme="minorHAnsi" w:cstheme="minorHAnsi"/>
          <w:i/>
          <w:iCs/>
        </w:rPr>
        <w:t>ability to adapt and to self-manage</w:t>
      </w:r>
      <w:r w:rsidR="008B242B" w:rsidRPr="00535274">
        <w:rPr>
          <w:rFonts w:asciiTheme="minorHAnsi" w:hAnsiTheme="minorHAnsi" w:cstheme="minorHAnsi"/>
        </w:rPr>
        <w:t>”</w:t>
      </w:r>
      <w:r w:rsidR="008B242B" w:rsidRPr="00535274" w:rsidDel="008B242B">
        <w:rPr>
          <w:rFonts w:asciiTheme="minorHAnsi" w:hAnsiTheme="minorHAnsi" w:cstheme="minorHAnsi"/>
        </w:rPr>
        <w:t xml:space="preserve"> </w:t>
      </w:r>
      <w:r w:rsidR="00D67A2A" w:rsidRPr="00535274">
        <w:rPr>
          <w:rFonts w:asciiTheme="minorHAnsi" w:hAnsiTheme="minorHAnsi" w:cstheme="minorHAnsi"/>
        </w:rPr>
        <w:fldChar w:fldCharType="begin">
          <w:fldData xml:space="preserve">PEVuZE5vdGU+PENpdGU+PEF1dGhvcj5EaXhpdDwvQXV0aG9yPjxZZWFyPjIwMDg8L1llYXI+PFJl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PEVuZE5vdGU+PENpdGU+PEF1dGhvcj5EaXhpdDwvQXV0aG9yPjxZZWFyPjIwMDg8L1llYXI+PFJl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D67A2A" w:rsidRPr="00535274">
        <w:rPr>
          <w:rFonts w:asciiTheme="minorHAnsi" w:hAnsiTheme="minorHAnsi" w:cstheme="minorHAnsi"/>
        </w:rPr>
      </w:r>
      <w:r w:rsidR="00D67A2A" w:rsidRPr="00535274">
        <w:rPr>
          <w:rFonts w:asciiTheme="minorHAnsi" w:hAnsiTheme="minorHAnsi" w:cstheme="minorHAnsi"/>
        </w:rPr>
        <w:fldChar w:fldCharType="separate"/>
      </w:r>
      <w:r w:rsidR="001F50A9">
        <w:rPr>
          <w:rFonts w:asciiTheme="minorHAnsi" w:hAnsiTheme="minorHAnsi" w:cstheme="minorHAnsi"/>
          <w:noProof/>
        </w:rPr>
        <w:t>[72-74]</w:t>
      </w:r>
      <w:r w:rsidR="00D67A2A" w:rsidRPr="00535274">
        <w:rPr>
          <w:rFonts w:asciiTheme="minorHAnsi" w:hAnsiTheme="minorHAnsi" w:cstheme="minorHAnsi"/>
        </w:rPr>
        <w:fldChar w:fldCharType="end"/>
      </w:r>
      <w:r w:rsidR="00153CEA" w:rsidRPr="00535274">
        <w:rPr>
          <w:rFonts w:asciiTheme="minorHAnsi" w:hAnsiTheme="minorHAnsi" w:cstheme="minorHAnsi"/>
        </w:rPr>
        <w:t xml:space="preserve">. </w:t>
      </w:r>
      <w:r w:rsidR="00305260" w:rsidRPr="00535274">
        <w:rPr>
          <w:rFonts w:asciiTheme="minorHAnsi" w:hAnsiTheme="minorHAnsi" w:cstheme="minorHAnsi"/>
        </w:rPr>
        <w:t xml:space="preserve">Interestingly, </w:t>
      </w:r>
      <w:r w:rsidR="0025067E" w:rsidRPr="00535274">
        <w:rPr>
          <w:rFonts w:asciiTheme="minorHAnsi" w:hAnsiTheme="minorHAnsi" w:cstheme="minorHAnsi"/>
        </w:rPr>
        <w:t xml:space="preserve">many definitions associate health to </w:t>
      </w:r>
      <w:r w:rsidR="00BE4688" w:rsidRPr="00535274">
        <w:rPr>
          <w:rFonts w:asciiTheme="minorHAnsi" w:hAnsiTheme="minorHAnsi" w:cstheme="minorHAnsi"/>
        </w:rPr>
        <w:t xml:space="preserve">a state of </w:t>
      </w:r>
      <w:r w:rsidR="00D20DF3" w:rsidRPr="00535274">
        <w:rPr>
          <w:rFonts w:asciiTheme="minorHAnsi" w:hAnsiTheme="minorHAnsi" w:cstheme="minorHAnsi"/>
        </w:rPr>
        <w:t>“</w:t>
      </w:r>
      <w:r w:rsidR="00D20DF3" w:rsidRPr="00535274">
        <w:rPr>
          <w:rFonts w:asciiTheme="minorHAnsi" w:hAnsiTheme="minorHAnsi" w:cstheme="minorHAnsi"/>
          <w:i/>
          <w:iCs/>
        </w:rPr>
        <w:t xml:space="preserve">functional </w:t>
      </w:r>
      <w:r w:rsidR="0025067E" w:rsidRPr="00535274">
        <w:rPr>
          <w:rFonts w:asciiTheme="minorHAnsi" w:hAnsiTheme="minorHAnsi" w:cstheme="minorHAnsi"/>
          <w:i/>
          <w:iCs/>
        </w:rPr>
        <w:t>well-being</w:t>
      </w:r>
      <w:r w:rsidR="00D20DF3" w:rsidRPr="00535274">
        <w:rPr>
          <w:rFonts w:asciiTheme="minorHAnsi" w:hAnsiTheme="minorHAnsi" w:cstheme="minorHAnsi"/>
        </w:rPr>
        <w:t>”</w:t>
      </w:r>
      <w:r w:rsidR="0025067E" w:rsidRPr="00535274">
        <w:rPr>
          <w:rFonts w:asciiTheme="minorHAnsi" w:hAnsiTheme="minorHAnsi" w:cstheme="minorHAnsi"/>
        </w:rPr>
        <w:t xml:space="preserve"> </w:t>
      </w:r>
      <w:r w:rsidR="00D67A2A" w:rsidRPr="00535274">
        <w:rPr>
          <w:rFonts w:asciiTheme="minorHAnsi" w:hAnsiTheme="minorHAnsi" w:cstheme="minorHAnsi"/>
        </w:rPr>
        <w:fldChar w:fldCharType="begin">
          <w:fldData xml:space="preserve">PEVuZE5vdGU+PENpdGU+PEF1dGhvcj5HcmlnZzwvQXV0aG9yPjxZZWFyPjIwMDQ8L1llYXI+PFJl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PEVuZE5vdGU+PENpdGU+PEF1dGhvcj5HcmlnZzwvQXV0aG9yPjxZZWFyPjIwMDQ8L1llYXI+PFJl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D67A2A" w:rsidRPr="00535274">
        <w:rPr>
          <w:rFonts w:asciiTheme="minorHAnsi" w:hAnsiTheme="minorHAnsi" w:cstheme="minorHAnsi"/>
        </w:rPr>
      </w:r>
      <w:r w:rsidR="00D67A2A" w:rsidRPr="00535274">
        <w:rPr>
          <w:rFonts w:asciiTheme="minorHAnsi" w:hAnsiTheme="minorHAnsi" w:cstheme="minorHAnsi"/>
        </w:rPr>
        <w:fldChar w:fldCharType="separate"/>
      </w:r>
      <w:r w:rsidR="001F50A9">
        <w:rPr>
          <w:rFonts w:asciiTheme="minorHAnsi" w:hAnsiTheme="minorHAnsi" w:cstheme="minorHAnsi"/>
          <w:noProof/>
        </w:rPr>
        <w:t>[66, 69, 75, 76]</w:t>
      </w:r>
      <w:r w:rsidR="00D67A2A" w:rsidRPr="00535274">
        <w:rPr>
          <w:rFonts w:asciiTheme="minorHAnsi" w:hAnsiTheme="minorHAnsi" w:cstheme="minorHAnsi"/>
        </w:rPr>
        <w:fldChar w:fldCharType="end"/>
      </w:r>
      <w:r w:rsidR="007B06A3" w:rsidRPr="00535274">
        <w:rPr>
          <w:rFonts w:asciiTheme="minorHAnsi" w:hAnsiTheme="minorHAnsi" w:cstheme="minorHAnsi"/>
        </w:rPr>
        <w:t xml:space="preserve"> </w:t>
      </w:r>
      <w:r w:rsidR="0025067E" w:rsidRPr="00535274">
        <w:rPr>
          <w:rFonts w:asciiTheme="minorHAnsi" w:hAnsiTheme="minorHAnsi" w:cstheme="minorHAnsi"/>
        </w:rPr>
        <w:t xml:space="preserve">and to </w:t>
      </w:r>
      <w:r w:rsidR="00D20DF3" w:rsidRPr="00535274">
        <w:rPr>
          <w:rFonts w:asciiTheme="minorHAnsi" w:hAnsiTheme="minorHAnsi" w:cstheme="minorHAnsi"/>
        </w:rPr>
        <w:t>“</w:t>
      </w:r>
      <w:r w:rsidR="0025067E" w:rsidRPr="00535274">
        <w:rPr>
          <w:rFonts w:asciiTheme="minorHAnsi" w:hAnsiTheme="minorHAnsi" w:cstheme="minorHAnsi"/>
          <w:i/>
          <w:iCs/>
        </w:rPr>
        <w:t>quality of life</w:t>
      </w:r>
      <w:r w:rsidR="00D20DF3" w:rsidRPr="00535274">
        <w:rPr>
          <w:rFonts w:asciiTheme="minorHAnsi" w:hAnsiTheme="minorHAnsi" w:cstheme="minorHAnsi"/>
        </w:rPr>
        <w:t>”</w:t>
      </w:r>
      <w:r w:rsidR="0025067E" w:rsidRPr="00535274">
        <w:rPr>
          <w:rFonts w:asciiTheme="minorHAnsi" w:hAnsiTheme="minorHAnsi" w:cstheme="minorHAnsi"/>
        </w:rPr>
        <w:t xml:space="preserve"> </w:t>
      </w:r>
      <w:r w:rsidR="00047E1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&lt;EndNote&gt;&lt;Cite&gt;&lt;Author&gt;Dannenberg&lt;/Author&gt;&lt;Year&gt;2003&lt;/Year&gt;&lt;RecNum&gt;77&lt;/RecNum&gt;&lt;DisplayText&gt;[77, 78]&lt;/DisplayText&gt;&lt;record&gt;&lt;rec-number&gt;77&lt;/rec-number&gt;&lt;foreign-keys&gt;&lt;key app="EN" db-id="v00vtdsx2wtw09eftdkx5vx29xfwf50r25fe" timestamp="1703006608"&gt;77&lt;/key&gt;&lt;/foreign-keys&gt;&lt;ref-type name="Journal Article"&gt;17&lt;/ref-type&gt;&lt;contributors&gt;&lt;authors&gt;&lt;author&gt;Dannenberg, A. L. &lt;/author&gt;&lt;author&gt;Jackson, R. J.&lt;/author&gt;&lt;author&gt;Frumkin, H.&lt;/author&gt;&lt;author&gt;Schieber, R. A.&lt;/author&gt;&lt;author&gt;Pratt, M.&lt;/author&gt;&lt;author&gt;Kochtitzky, C.&lt;/author&gt;&lt;author&gt;Tilson, H. H.&lt;/author&gt;&lt;/authors&gt;&lt;/contributors&gt;&lt;titles&gt;&lt;title&gt;The Impact of Community Design and Land-Use Choices on Public Health: A Scientific Research Agenda&lt;/title&gt;&lt;secondary-title&gt;American Journal of Public Health&lt;/secondary-title&gt;&lt;/titles&gt;&lt;periodical&gt;&lt;full-title&gt;American Journal of Public Health&lt;/full-title&gt;&lt;/periodical&gt;&lt;pages&gt;1500-1508&lt;/pages&gt;&lt;volume&gt;93&lt;/volume&gt;&lt;number&gt;9&lt;/number&gt;&lt;dates&gt;&lt;year&gt;2003&lt;/year&gt;&lt;/dates&gt;&lt;accession-num&gt;12948970&lt;/accession-num&gt;&lt;urls&gt;&lt;related-urls&gt;&lt;url&gt;https://ajph.aphapublications.org/doi/abs/10.2105/AJPH.93.9.1500&lt;/url&gt;&lt;/related-urls&gt;&lt;/urls&gt;&lt;electronic-resource-num&gt;10.2105/ajph.93.9.1500&lt;/electronic-resource-num&gt;&lt;/record&gt;&lt;/Cite&gt;&lt;Cite&gt;&lt;Author&gt;WHO&lt;/Author&gt;&lt;Year&gt;1986&lt;/Year&gt;&lt;RecNum&gt;78&lt;/RecNum&gt;&lt;record&gt;&lt;rec-number&gt;78&lt;/rec-number&gt;&lt;foreign-keys&gt;&lt;key app="EN" db-id="v00vtdsx2wtw09eftdkx5vx29xfwf50r25fe" timestamp="1703006608"&gt;78&lt;/key&gt;&lt;/foreign-keys&gt;&lt;ref-type name="Journal Article"&gt;17&lt;/ref-type&gt;&lt;contributors&gt;&lt;authors&gt;&lt;author&gt;WHO&lt;/author&gt;&lt;/authors&gt;&lt;/contributors&gt;&lt;titles&gt;&lt;title&gt;Ottawa Charter for Health Promotion&lt;/title&gt;&lt;/titles&gt;&lt;dates&gt;&lt;year&gt;1986&lt;/year&gt;&lt;/dates&gt;&lt;urls&gt;&lt;/urls&gt;&lt;/record&gt;&lt;/Cite&gt;&lt;/EndNote&gt;</w:instrText>
      </w:r>
      <w:r w:rsidR="00047E13" w:rsidRPr="00535274">
        <w:rPr>
          <w:rFonts w:asciiTheme="minorHAnsi" w:hAnsiTheme="minorHAnsi" w:cstheme="minorHAnsi"/>
        </w:rPr>
        <w:fldChar w:fldCharType="separate"/>
      </w:r>
      <w:r w:rsidR="001F50A9">
        <w:rPr>
          <w:rFonts w:asciiTheme="minorHAnsi" w:hAnsiTheme="minorHAnsi" w:cstheme="minorHAnsi"/>
          <w:noProof/>
        </w:rPr>
        <w:t>[77, 78]</w:t>
      </w:r>
      <w:r w:rsidR="00047E13" w:rsidRPr="00535274">
        <w:rPr>
          <w:rFonts w:asciiTheme="minorHAnsi" w:hAnsiTheme="minorHAnsi" w:cstheme="minorHAnsi"/>
        </w:rPr>
        <w:fldChar w:fldCharType="end"/>
      </w:r>
      <w:r w:rsidR="0025067E" w:rsidRPr="00535274">
        <w:rPr>
          <w:rFonts w:asciiTheme="minorHAnsi" w:hAnsiTheme="minorHAnsi" w:cstheme="minorHAnsi"/>
        </w:rPr>
        <w:t xml:space="preserve">. </w:t>
      </w:r>
      <w:sdt>
        <w:sdtPr>
          <w:rPr>
            <w:rFonts w:asciiTheme="minorHAnsi" w:hAnsiTheme="minorHAnsi" w:cstheme="minorHAnsi"/>
          </w:rPr>
          <w:tag w:val="goog_rdk_336"/>
          <w:id w:val="-1636329101"/>
        </w:sdtPr>
        <w:sdtContent/>
      </w:sdt>
      <w:r w:rsidR="00047E1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AuthorYear="1"&gt;&lt;Author&gt;McDowell&lt;/Author&gt;&lt;Year&gt;2006&lt;/Year&gt;&lt;RecNum&gt;75&lt;/RecNum&gt;&lt;DisplayText&gt;McDowell [75]&lt;/DisplayText&gt;&lt;record&gt;&lt;rec-number&gt;75&lt;/rec-number&gt;&lt;foreign-keys&gt;&lt;key app="EN" db-id="v00vtdsx2wtw09eftdkx5vx29xfwf50r25fe" timestamp="1703006608"&gt;75&lt;/key&gt;&lt;/foreign-keys&gt;&lt;ref-type name="Book"&gt;6&lt;/ref-type&gt;&lt;contributors&gt;&lt;authors&gt;&lt;author&gt;McDowell, I.&lt;/author&gt;&lt;/authors&gt;&lt;/contributors&gt;&lt;titles&gt;&lt;title&gt;Measuring Health: A guide to rating scales and questionnaires&lt;/title&gt;&lt;/titles&gt;&lt;edition&gt;3&lt;/edition&gt;&lt;dates&gt;&lt;year&gt;2006&lt;/year&gt;&lt;/dates&gt;&lt;publisher&gt;Oxford University Press&lt;/publisher&gt;&lt;urls&gt;&lt;/urls&gt;&lt;/record&gt;&lt;/Cite&gt;&lt;/EndNote&gt;</w:instrText>
      </w:r>
      <w:r w:rsidR="00047E13" w:rsidRPr="00535274">
        <w:rPr>
          <w:rFonts w:asciiTheme="minorHAnsi" w:hAnsiTheme="minorHAnsi" w:cstheme="minorHAnsi"/>
        </w:rPr>
        <w:fldChar w:fldCharType="separate"/>
      </w:r>
      <w:r w:rsidR="001F50A9">
        <w:rPr>
          <w:rFonts w:asciiTheme="minorHAnsi" w:hAnsiTheme="minorHAnsi" w:cstheme="minorHAnsi"/>
          <w:noProof/>
        </w:rPr>
        <w:t>McDowell [75]</w:t>
      </w:r>
      <w:r w:rsidR="00047E13" w:rsidRPr="00535274">
        <w:rPr>
          <w:rFonts w:asciiTheme="minorHAnsi" w:hAnsiTheme="minorHAnsi" w:cstheme="minorHAnsi"/>
        </w:rPr>
        <w:fldChar w:fldCharType="end"/>
      </w:r>
      <w:r w:rsidR="00153CEA" w:rsidRPr="00535274">
        <w:rPr>
          <w:rFonts w:asciiTheme="minorHAnsi" w:hAnsiTheme="minorHAnsi" w:cstheme="minorHAnsi"/>
        </w:rPr>
        <w:t xml:space="preserve"> </w:t>
      </w:r>
      <w:r w:rsidR="00305260" w:rsidRPr="00535274">
        <w:rPr>
          <w:rFonts w:asciiTheme="minorHAnsi" w:hAnsiTheme="minorHAnsi" w:cstheme="minorHAnsi"/>
        </w:rPr>
        <w:t xml:space="preserve">also </w:t>
      </w:r>
      <w:r w:rsidR="007B06A3" w:rsidRPr="00535274">
        <w:rPr>
          <w:rFonts w:asciiTheme="minorHAnsi" w:hAnsiTheme="minorHAnsi" w:cstheme="minorHAnsi"/>
        </w:rPr>
        <w:t xml:space="preserve">adds </w:t>
      </w:r>
      <w:r w:rsidR="003E4693" w:rsidRPr="00535274">
        <w:rPr>
          <w:rFonts w:asciiTheme="minorHAnsi" w:hAnsiTheme="minorHAnsi" w:cstheme="minorHAnsi"/>
        </w:rPr>
        <w:t xml:space="preserve">to the definition of health </w:t>
      </w:r>
      <w:r w:rsidR="008A093A" w:rsidRPr="00535274">
        <w:rPr>
          <w:rFonts w:asciiTheme="minorHAnsi" w:hAnsiTheme="minorHAnsi" w:cstheme="minorHAnsi"/>
        </w:rPr>
        <w:t xml:space="preserve">a wider </w:t>
      </w:r>
      <w:r w:rsidR="00153CEA" w:rsidRPr="00535274">
        <w:rPr>
          <w:rFonts w:asciiTheme="minorHAnsi" w:hAnsiTheme="minorHAnsi" w:cstheme="minorHAnsi"/>
        </w:rPr>
        <w:t>dimension of time</w:t>
      </w:r>
      <w:r w:rsidR="008A093A" w:rsidRPr="00535274">
        <w:rPr>
          <w:rFonts w:asciiTheme="minorHAnsi" w:hAnsiTheme="minorHAnsi" w:cstheme="minorHAnsi"/>
        </w:rPr>
        <w:t>, including consideration of t</w:t>
      </w:r>
      <w:r w:rsidR="007B06A3" w:rsidRPr="00535274">
        <w:rPr>
          <w:rFonts w:asciiTheme="minorHAnsi" w:hAnsiTheme="minorHAnsi" w:cstheme="minorHAnsi"/>
        </w:rPr>
        <w:t xml:space="preserve">he </w:t>
      </w:r>
      <w:r w:rsidR="00D20DF3" w:rsidRPr="00535274">
        <w:rPr>
          <w:rFonts w:asciiTheme="minorHAnsi" w:hAnsiTheme="minorHAnsi" w:cstheme="minorHAnsi"/>
        </w:rPr>
        <w:t>“</w:t>
      </w:r>
      <w:r w:rsidR="007B06A3" w:rsidRPr="00535274">
        <w:rPr>
          <w:rFonts w:asciiTheme="minorHAnsi" w:hAnsiTheme="minorHAnsi" w:cstheme="minorHAnsi"/>
          <w:i/>
          <w:iCs/>
        </w:rPr>
        <w:t xml:space="preserve">likelihood of future </w:t>
      </w:r>
      <w:r w:rsidR="00D20DF3" w:rsidRPr="00535274">
        <w:rPr>
          <w:rFonts w:asciiTheme="minorHAnsi" w:hAnsiTheme="minorHAnsi" w:cstheme="minorHAnsi"/>
          <w:i/>
          <w:iCs/>
        </w:rPr>
        <w:t>diseases</w:t>
      </w:r>
      <w:r w:rsidR="00D20DF3" w:rsidRPr="00535274">
        <w:rPr>
          <w:rFonts w:asciiTheme="minorHAnsi" w:hAnsiTheme="minorHAnsi" w:cstheme="minorHAnsi"/>
        </w:rPr>
        <w:t xml:space="preserve">” </w:t>
      </w:r>
      <w:r w:rsidR="008A093A" w:rsidRPr="00535274">
        <w:rPr>
          <w:rFonts w:asciiTheme="minorHAnsi" w:hAnsiTheme="minorHAnsi" w:cstheme="minorHAnsi"/>
        </w:rPr>
        <w:t>(e.g., chronic conditions)</w:t>
      </w:r>
      <w:r w:rsidR="007B06A3" w:rsidRPr="00535274">
        <w:rPr>
          <w:rFonts w:asciiTheme="minorHAnsi" w:hAnsiTheme="minorHAnsi" w:cstheme="minorHAnsi"/>
        </w:rPr>
        <w:t xml:space="preserve">. </w:t>
      </w:r>
      <w:r w:rsidR="00153CEA" w:rsidRPr="00535274">
        <w:rPr>
          <w:rFonts w:asciiTheme="minorHAnsi" w:hAnsiTheme="minorHAnsi" w:cstheme="minorHAnsi"/>
        </w:rPr>
        <w:t xml:space="preserve">Reflecting this </w:t>
      </w:r>
      <w:r w:rsidR="00305260" w:rsidRPr="00535274">
        <w:rPr>
          <w:rFonts w:asciiTheme="minorHAnsi" w:hAnsiTheme="minorHAnsi" w:cstheme="minorHAnsi"/>
        </w:rPr>
        <w:t xml:space="preserve">back </w:t>
      </w:r>
      <w:r w:rsidR="00153CEA" w:rsidRPr="00535274">
        <w:rPr>
          <w:rFonts w:asciiTheme="minorHAnsi" w:hAnsiTheme="minorHAnsi" w:cstheme="minorHAnsi"/>
        </w:rPr>
        <w:t>to buildings,</w:t>
      </w:r>
      <w:r w:rsidR="00305260" w:rsidRPr="00535274">
        <w:rPr>
          <w:rFonts w:asciiTheme="minorHAnsi" w:hAnsiTheme="minorHAnsi" w:cstheme="minorHAnsi"/>
        </w:rPr>
        <w:t xml:space="preserve"> </w:t>
      </w:r>
      <w:r w:rsidR="007B06A3" w:rsidRPr="00535274">
        <w:rPr>
          <w:rFonts w:asciiTheme="minorHAnsi" w:hAnsiTheme="minorHAnsi" w:cstheme="minorHAnsi"/>
        </w:rPr>
        <w:t xml:space="preserve">the anticipation of long-term events </w:t>
      </w:r>
      <w:r w:rsidR="00D20DF3" w:rsidRPr="00535274">
        <w:rPr>
          <w:rFonts w:asciiTheme="minorHAnsi" w:hAnsiTheme="minorHAnsi" w:cstheme="minorHAnsi"/>
        </w:rPr>
        <w:t xml:space="preserve">is </w:t>
      </w:r>
      <w:r w:rsidR="007B06A3" w:rsidRPr="00535274">
        <w:rPr>
          <w:rFonts w:asciiTheme="minorHAnsi" w:hAnsiTheme="minorHAnsi" w:cstheme="minorHAnsi"/>
        </w:rPr>
        <w:t xml:space="preserve">also touched upon by </w:t>
      </w:r>
      <w:r w:rsidR="00D20DF3" w:rsidRPr="00535274">
        <w:rPr>
          <w:rFonts w:asciiTheme="minorHAnsi" w:hAnsiTheme="minorHAnsi" w:cstheme="minorHAnsi"/>
        </w:rPr>
        <w:t>considering health as “</w:t>
      </w:r>
      <w:r w:rsidR="00D20DF3" w:rsidRPr="00535274">
        <w:rPr>
          <w:rFonts w:asciiTheme="minorHAnsi" w:hAnsiTheme="minorHAnsi" w:cstheme="minorHAnsi"/>
          <w:i/>
          <w:iCs/>
        </w:rPr>
        <w:t>physical resilience and restitution of occupants</w:t>
      </w:r>
      <w:r w:rsidR="00D20DF3" w:rsidRPr="00535274">
        <w:rPr>
          <w:rFonts w:asciiTheme="minorHAnsi" w:hAnsiTheme="minorHAnsi" w:cstheme="minorHAnsi"/>
        </w:rPr>
        <w:t xml:space="preserve">” and on the capacity to limit </w:t>
      </w:r>
      <w:r w:rsidR="007B06A3" w:rsidRPr="00535274">
        <w:rPr>
          <w:rFonts w:asciiTheme="minorHAnsi" w:hAnsiTheme="minorHAnsi" w:cstheme="minorHAnsi"/>
        </w:rPr>
        <w:t>“</w:t>
      </w:r>
      <w:r w:rsidR="00D20DF3" w:rsidRPr="00535274">
        <w:rPr>
          <w:rFonts w:asciiTheme="minorHAnsi" w:hAnsiTheme="minorHAnsi" w:cstheme="minorHAnsi"/>
          <w:i/>
          <w:iCs/>
        </w:rPr>
        <w:t>years of</w:t>
      </w:r>
      <w:r w:rsidR="00D20DF3" w:rsidRPr="00535274">
        <w:rPr>
          <w:rFonts w:asciiTheme="minorHAnsi" w:hAnsiTheme="minorHAnsi" w:cstheme="minorHAnsi"/>
        </w:rPr>
        <w:t xml:space="preserve"> </w:t>
      </w:r>
      <w:r w:rsidR="007B06A3" w:rsidRPr="00535274">
        <w:rPr>
          <w:rFonts w:asciiTheme="minorHAnsi" w:hAnsiTheme="minorHAnsi" w:cstheme="minorHAnsi"/>
          <w:i/>
          <w:iCs/>
        </w:rPr>
        <w:t>potential life lost</w:t>
      </w:r>
      <w:r w:rsidR="007B06A3" w:rsidRPr="00535274">
        <w:rPr>
          <w:rFonts w:asciiTheme="minorHAnsi" w:hAnsiTheme="minorHAnsi" w:cstheme="minorHAnsi"/>
        </w:rPr>
        <w:t xml:space="preserve">” </w:t>
      </w:r>
      <w:r w:rsidR="00047E1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&lt;EndNote&gt;&lt;Cite&gt;&lt;Author&gt;Rohde&lt;/Author&gt;&lt;Year&gt;2020&lt;/Year&gt;&lt;RecNum&gt;19&lt;/RecNum&gt;&lt;DisplayText&gt;[19]&lt;/DisplayText&gt;&lt;record&gt;&lt;rec-number&gt;19&lt;/rec-number&gt;&lt;foreign-keys&gt;&lt;key app="EN" db-id="v00vtdsx2wtw09eftdkx5vx29xfwf50r25fe" timestamp="1703006607"&gt;19&lt;/key&gt;&lt;/foreign-keys&gt;&lt;ref-type name="Journal Article"&gt;17&lt;/ref-type&gt;&lt;contributors&gt;&lt;authors&gt;&lt;author&gt;Rohde, Lasse&lt;/author&gt;&lt;author&gt;Larsen, Tine Steen&lt;/author&gt;&lt;author&gt;Jensen, Rasmus Lund&lt;/author&gt;&lt;author&gt;Larsen, Olena Kalyanova&lt;/author&gt;&lt;/authors&gt;&lt;/contributors&gt;&lt;titles&gt;&lt;title&gt;Framing holistic indoor environment: Definitions of comfort, health and well-being&lt;/title&gt;&lt;secondary-title&gt;Indoor and Built Environment&lt;/secondary-title&gt;&lt;/titles&gt;&lt;periodical&gt;&lt;full-title&gt;Indoor and Built Environment&lt;/full-title&gt;&lt;/periodical&gt;&lt;pages&gt;1118-1136&lt;/pages&gt;&lt;volume&gt;29&lt;/volume&gt;&lt;number&gt;8&lt;/number&gt;&lt;keywords&gt;&lt;keyword&gt;Indoor environmental quality,Occupant well-being,Mental health,Positive stimuli,Taxonomy,Review&lt;/keyword&gt;&lt;/keywords&gt;&lt;dates&gt;&lt;year&gt;2020&lt;/year&gt;&lt;/dates&gt;&lt;urls&gt;&lt;related-urls&gt;&lt;url&gt;https://journals.sagepub.com/doi/abs/10.1177/1420326X19875795&lt;/url&gt;&lt;/related-urls&gt;&lt;/urls&gt;&lt;electronic-resource-num&gt;10.1177/1420326x19875795&lt;/electronic-resource-num&gt;&lt;/record&gt;&lt;/Cite&gt;&lt;/EndNote&gt;</w:instrText>
      </w:r>
      <w:r w:rsidR="00047E13" w:rsidRPr="00535274">
        <w:rPr>
          <w:rFonts w:asciiTheme="minorHAnsi" w:hAnsiTheme="minorHAnsi" w:cstheme="minorHAnsi"/>
        </w:rPr>
        <w:fldChar w:fldCharType="separate"/>
      </w:r>
      <w:r w:rsidR="001F50A9">
        <w:rPr>
          <w:rFonts w:asciiTheme="minorHAnsi" w:hAnsiTheme="minorHAnsi" w:cstheme="minorHAnsi"/>
          <w:noProof/>
        </w:rPr>
        <w:t>[19]</w:t>
      </w:r>
      <w:r w:rsidR="00047E13" w:rsidRPr="00535274">
        <w:rPr>
          <w:rFonts w:asciiTheme="minorHAnsi" w:hAnsiTheme="minorHAnsi" w:cstheme="minorHAnsi"/>
        </w:rPr>
        <w:fldChar w:fldCharType="end"/>
      </w:r>
      <w:r w:rsidR="007B06A3" w:rsidRPr="00535274">
        <w:rPr>
          <w:rFonts w:asciiTheme="minorHAnsi" w:hAnsiTheme="minorHAnsi" w:cstheme="minorHAnsi"/>
        </w:rPr>
        <w:t>.</w:t>
      </w:r>
      <w:r w:rsidR="00CB4673" w:rsidRPr="00535274">
        <w:rPr>
          <w:rFonts w:asciiTheme="minorHAnsi" w:hAnsiTheme="minorHAnsi" w:cstheme="minorHAnsi"/>
        </w:rPr>
        <w:t xml:space="preserve"> Table A3 in the Appendix </w:t>
      </w:r>
      <w:r w:rsidR="003E4693" w:rsidRPr="00535274">
        <w:rPr>
          <w:rFonts w:asciiTheme="minorHAnsi" w:hAnsiTheme="minorHAnsi" w:cstheme="minorHAnsi"/>
        </w:rPr>
        <w:t>illustrates</w:t>
      </w:r>
      <w:r w:rsidR="00CB4673" w:rsidRPr="00535274">
        <w:rPr>
          <w:rFonts w:asciiTheme="minorHAnsi" w:hAnsiTheme="minorHAnsi" w:cstheme="minorHAnsi"/>
        </w:rPr>
        <w:t xml:space="preserve"> some of the definitions </w:t>
      </w:r>
      <w:r w:rsidR="00575C4B" w:rsidRPr="00535274">
        <w:rPr>
          <w:rFonts w:asciiTheme="minorHAnsi" w:hAnsiTheme="minorHAnsi" w:cstheme="minorHAnsi"/>
        </w:rPr>
        <w:t xml:space="preserve">of health </w:t>
      </w:r>
      <w:r w:rsidR="00CB4673" w:rsidRPr="00535274">
        <w:rPr>
          <w:rFonts w:asciiTheme="minorHAnsi" w:hAnsiTheme="minorHAnsi" w:cstheme="minorHAnsi"/>
        </w:rPr>
        <w:t>encountered in studies from the literature.</w:t>
      </w:r>
    </w:p>
    <w:p w14:paraId="000000AE" w14:textId="2182CC4F" w:rsidR="002640FC" w:rsidRPr="00535274" w:rsidRDefault="009D1CC1" w:rsidP="007C66A6">
      <w:pPr>
        <w:pStyle w:val="Heading2"/>
        <w:spacing w:before="0" w:after="120" w:line="480" w:lineRule="auto"/>
        <w:jc w:val="both"/>
        <w:rPr>
          <w:rFonts w:asciiTheme="minorHAnsi" w:hAnsiTheme="minorHAnsi" w:cstheme="minorHAnsi"/>
        </w:rPr>
      </w:pPr>
      <w:bookmarkStart w:id="29" w:name="_heading=h.26in1rg" w:colFirst="0" w:colLast="0"/>
      <w:bookmarkEnd w:id="29"/>
      <w:r w:rsidRPr="00535274">
        <w:rPr>
          <w:rFonts w:asciiTheme="minorHAnsi" w:hAnsiTheme="minorHAnsi" w:cstheme="minorHAnsi"/>
        </w:rPr>
        <w:lastRenderedPageBreak/>
        <w:t xml:space="preserve">2.4. </w:t>
      </w:r>
      <w:r w:rsidR="00C32851" w:rsidRPr="00535274">
        <w:rPr>
          <w:rFonts w:asciiTheme="minorHAnsi" w:hAnsiTheme="minorHAnsi" w:cstheme="minorHAnsi"/>
        </w:rPr>
        <w:t xml:space="preserve">Definitions of </w:t>
      </w:r>
      <w:r w:rsidRPr="00535274">
        <w:rPr>
          <w:rFonts w:asciiTheme="minorHAnsi" w:hAnsiTheme="minorHAnsi" w:cstheme="minorHAnsi"/>
        </w:rPr>
        <w:t>Well-</w:t>
      </w:r>
      <w:r w:rsidR="00FC184C" w:rsidRPr="00535274">
        <w:rPr>
          <w:rFonts w:asciiTheme="minorHAnsi" w:hAnsiTheme="minorHAnsi" w:cstheme="minorHAnsi"/>
        </w:rPr>
        <w:t>Being</w:t>
      </w:r>
    </w:p>
    <w:p w14:paraId="5837F78B" w14:textId="2F726BF2" w:rsidR="00E53BFF" w:rsidRPr="00535274" w:rsidRDefault="000661F2" w:rsidP="007C66A6">
      <w:pPr>
        <w:spacing w:line="480" w:lineRule="auto"/>
        <w:jc w:val="both"/>
        <w:rPr>
          <w:rFonts w:asciiTheme="minorHAnsi" w:hAnsiTheme="minorHAnsi" w:cstheme="minorHAnsi"/>
        </w:rPr>
      </w:pPr>
      <w:r w:rsidRPr="00535274">
        <w:rPr>
          <w:rFonts w:asciiTheme="minorHAnsi" w:hAnsiTheme="minorHAnsi" w:cstheme="minorHAnsi"/>
        </w:rPr>
        <w:t xml:space="preserve">Within the </w:t>
      </w:r>
      <w:r w:rsidR="00386233" w:rsidRPr="00535274">
        <w:rPr>
          <w:rFonts w:asciiTheme="minorHAnsi" w:hAnsiTheme="minorHAnsi" w:cstheme="minorHAnsi"/>
        </w:rPr>
        <w:t xml:space="preserve">definitions given by the </w:t>
      </w:r>
      <w:r w:rsidR="00732078" w:rsidRPr="00535274">
        <w:rPr>
          <w:rFonts w:asciiTheme="minorHAnsi" w:hAnsiTheme="minorHAnsi" w:cstheme="minorHAnsi"/>
        </w:rPr>
        <w:t>dictionaries</w:t>
      </w:r>
      <w:r w:rsidRPr="00535274">
        <w:rPr>
          <w:rFonts w:asciiTheme="minorHAnsi" w:hAnsiTheme="minorHAnsi" w:cstheme="minorHAnsi"/>
        </w:rPr>
        <w:t xml:space="preserve">, </w:t>
      </w:r>
      <w:r w:rsidR="005A6196" w:rsidRPr="00535274">
        <w:rPr>
          <w:rFonts w:asciiTheme="minorHAnsi" w:hAnsiTheme="minorHAnsi" w:cstheme="minorHAnsi"/>
        </w:rPr>
        <w:t xml:space="preserve">the state of </w:t>
      </w:r>
      <w:r w:rsidR="005A6196" w:rsidRPr="00535274">
        <w:rPr>
          <w:rFonts w:asciiTheme="minorHAnsi" w:hAnsiTheme="minorHAnsi" w:cstheme="minorHAnsi"/>
          <w:i/>
          <w:iCs/>
        </w:rPr>
        <w:t>“ being happy, healthy, or prosperous”</w:t>
      </w:r>
      <w:r w:rsidRPr="00535274">
        <w:rPr>
          <w:rFonts w:asciiTheme="minorHAnsi" w:hAnsiTheme="minorHAnsi" w:cstheme="minorHAnsi"/>
        </w:rPr>
        <w:t xml:space="preserve"> are the </w:t>
      </w:r>
      <w:r w:rsidR="00386233" w:rsidRPr="00535274">
        <w:rPr>
          <w:rFonts w:asciiTheme="minorHAnsi" w:hAnsiTheme="minorHAnsi" w:cstheme="minorHAnsi"/>
        </w:rPr>
        <w:t xml:space="preserve">most </w:t>
      </w:r>
      <w:r w:rsidRPr="00535274">
        <w:rPr>
          <w:rFonts w:asciiTheme="minorHAnsi" w:hAnsiTheme="minorHAnsi" w:cstheme="minorHAnsi"/>
        </w:rPr>
        <w:t xml:space="preserve">common aspects </w:t>
      </w:r>
      <w:r w:rsidR="00D20DF3" w:rsidRPr="00535274">
        <w:rPr>
          <w:rFonts w:asciiTheme="minorHAnsi" w:hAnsiTheme="minorHAnsi" w:cstheme="minorHAnsi"/>
        </w:rPr>
        <w:t xml:space="preserve">that are </w:t>
      </w:r>
      <w:r w:rsidRPr="00535274">
        <w:rPr>
          <w:rFonts w:asciiTheme="minorHAnsi" w:hAnsiTheme="minorHAnsi" w:cstheme="minorHAnsi"/>
        </w:rPr>
        <w:t xml:space="preserve">used to </w:t>
      </w:r>
      <w:r w:rsidR="002E499D" w:rsidRPr="00535274">
        <w:rPr>
          <w:rFonts w:asciiTheme="minorHAnsi" w:hAnsiTheme="minorHAnsi" w:cstheme="minorHAnsi"/>
        </w:rPr>
        <w:t xml:space="preserve">characterise </w:t>
      </w:r>
      <w:r w:rsidRPr="00535274">
        <w:rPr>
          <w:rFonts w:asciiTheme="minorHAnsi" w:hAnsiTheme="minorHAnsi" w:cstheme="minorHAnsi"/>
        </w:rPr>
        <w:t xml:space="preserve">well-being </w:t>
      </w:r>
      <w:r w:rsidR="004E5A3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&lt;EndNote&gt;&lt;Cite&gt;&lt;Author&gt;Merriam-Webster&lt;/Author&gt;&lt;Year&gt;2022&lt;/Year&gt;&lt;RecNum&gt;31&lt;/RecNum&gt;&lt;DisplayText&gt;[31, 32]&lt;/DisplayText&gt;&lt;record&gt;&lt;rec-number&gt;31&lt;/rec-number&gt;&lt;foreign-keys&gt;&lt;key app="EN" db-id="v00vtdsx2wtw09eftdkx5vx29xfwf50r25fe" timestamp="1703006607"&gt;31&lt;/key&gt;&lt;/foreign-keys&gt;&lt;ref-type name="Journal Article"&gt;17&lt;/ref-type&gt;&lt;contributors&gt;&lt;authors&gt;&lt;author&gt;Merriam-Webster&lt;/author&gt;&lt;/authors&gt;&lt;/contributors&gt;&lt;titles&gt;&lt;title&gt;Merriam-Webster Dictionary&lt;/title&gt;&lt;secondary-title&gt;Retrieved 21 May from https://www.merriam-webster.com/&lt;/secondary-title&gt;&lt;/titles&gt;&lt;periodical&gt;&lt;full-title&gt;Retrieved 21 May from https://www.merriam-webster.com/&lt;/full-title&gt;&lt;/periodical&gt;&lt;dates&gt;&lt;year&gt;2022&lt;/year&gt;&lt;/dates&gt;&lt;urls&gt;&lt;/urls&gt;&lt;/record&gt;&lt;/Cite&gt;&lt;Cite&gt;&lt;Author&gt;OUP&lt;/Author&gt;&lt;Year&gt;2022&lt;/Year&gt;&lt;RecNum&gt;32&lt;/RecNum&gt;&lt;record&gt;&lt;rec-number&gt;32&lt;/rec-number&gt;&lt;foreign-keys&gt;&lt;key app="EN" db-id="v00vtdsx2wtw09eftdkx5vx29xfwf50r25fe" timestamp="1703006607"&gt;32&lt;/key&gt;&lt;/foreign-keys&gt;&lt;ref-type name="Journal Article"&gt;17&lt;/ref-type&gt;&lt;contributors&gt;&lt;authors&gt;&lt;author&gt;OUP&lt;/author&gt;&lt;/authors&gt;&lt;/contributors&gt;&lt;titles&gt;&lt;title&gt;Oxford Learner&amp;apos;s Dictionaries&lt;/title&gt;&lt;secondary-title&gt;University of Oxford&lt;/secondary-title&gt;&lt;/titles&gt;&lt;periodical&gt;&lt;full-title&gt;University of Oxford&lt;/full-title&gt;&lt;/periodical&gt;&lt;dates&gt;&lt;year&gt;2022&lt;/year&gt;&lt;/dates&gt;&lt;urls&gt;&lt;related-urls&gt;&lt;url&gt;Retrieved 21 May from https://www.oxfordlearnersdictionaries.com/&lt;/url&gt;&lt;/related-urls&gt;&lt;/urls&gt;&lt;/record&gt;&lt;/Cite&gt;&lt;/EndNote&gt;</w:instrText>
      </w:r>
      <w:r w:rsidR="004E5A3A" w:rsidRPr="00535274">
        <w:rPr>
          <w:rFonts w:asciiTheme="minorHAnsi" w:hAnsiTheme="minorHAnsi" w:cstheme="minorHAnsi"/>
        </w:rPr>
        <w:fldChar w:fldCharType="separate"/>
      </w:r>
      <w:r w:rsidR="001F50A9">
        <w:rPr>
          <w:rFonts w:asciiTheme="minorHAnsi" w:hAnsiTheme="minorHAnsi" w:cstheme="minorHAnsi"/>
          <w:noProof/>
        </w:rPr>
        <w:t>[31, 32]</w:t>
      </w:r>
      <w:r w:rsidR="004E5A3A" w:rsidRPr="00535274">
        <w:rPr>
          <w:rFonts w:asciiTheme="minorHAnsi" w:hAnsiTheme="minorHAnsi" w:cstheme="minorHAnsi"/>
        </w:rPr>
        <w:fldChar w:fldCharType="end"/>
      </w:r>
      <w:r w:rsidRPr="00535274">
        <w:rPr>
          <w:rFonts w:asciiTheme="minorHAnsi" w:hAnsiTheme="minorHAnsi" w:cstheme="minorHAnsi"/>
        </w:rPr>
        <w:t xml:space="preserve">. </w:t>
      </w:r>
      <w:r w:rsidR="001060E4" w:rsidRPr="00535274">
        <w:rPr>
          <w:rFonts w:asciiTheme="minorHAnsi" w:hAnsiTheme="minorHAnsi" w:cstheme="minorHAnsi"/>
        </w:rPr>
        <w:t xml:space="preserve">Within the </w:t>
      </w:r>
      <w:r w:rsidR="005A6196" w:rsidRPr="00535274">
        <w:rPr>
          <w:rFonts w:asciiTheme="minorHAnsi" w:hAnsiTheme="minorHAnsi" w:cstheme="minorHAnsi"/>
        </w:rPr>
        <w:t xml:space="preserve">literature of the </w:t>
      </w:r>
      <w:r w:rsidR="001060E4" w:rsidRPr="00535274">
        <w:rPr>
          <w:rFonts w:asciiTheme="minorHAnsi" w:hAnsiTheme="minorHAnsi" w:cstheme="minorHAnsi"/>
        </w:rPr>
        <w:t xml:space="preserve">built environment, </w:t>
      </w:r>
      <w:r w:rsidR="00A553B9" w:rsidRPr="00535274">
        <w:rPr>
          <w:rFonts w:asciiTheme="minorHAnsi" w:hAnsiTheme="minorHAnsi" w:cstheme="minorHAnsi"/>
        </w:rPr>
        <w:t xml:space="preserve">well-being is </w:t>
      </w:r>
      <w:r w:rsidR="005A6196" w:rsidRPr="00535274">
        <w:rPr>
          <w:rFonts w:asciiTheme="minorHAnsi" w:hAnsiTheme="minorHAnsi" w:cstheme="minorHAnsi"/>
        </w:rPr>
        <w:t xml:space="preserve">often </w:t>
      </w:r>
      <w:r w:rsidR="00A553B9" w:rsidRPr="00535274">
        <w:rPr>
          <w:rFonts w:asciiTheme="minorHAnsi" w:hAnsiTheme="minorHAnsi" w:cstheme="minorHAnsi"/>
        </w:rPr>
        <w:t>defined as</w:t>
      </w:r>
      <w:r w:rsidR="005A6196" w:rsidRPr="00535274">
        <w:rPr>
          <w:rFonts w:asciiTheme="minorHAnsi" w:hAnsiTheme="minorHAnsi" w:cstheme="minorHAnsi"/>
        </w:rPr>
        <w:t xml:space="preserve"> a condition</w:t>
      </w:r>
      <w:r w:rsidR="00A553B9" w:rsidRPr="00535274">
        <w:rPr>
          <w:rFonts w:asciiTheme="minorHAnsi" w:hAnsiTheme="minorHAnsi" w:cstheme="minorHAnsi"/>
        </w:rPr>
        <w:t xml:space="preserve"> encompassing </w:t>
      </w:r>
      <w:r w:rsidR="005A6196" w:rsidRPr="00535274">
        <w:rPr>
          <w:rFonts w:asciiTheme="minorHAnsi" w:hAnsiTheme="minorHAnsi" w:cstheme="minorHAnsi"/>
        </w:rPr>
        <w:t>“</w:t>
      </w:r>
      <w:r w:rsidR="005A6196" w:rsidRPr="00535274">
        <w:rPr>
          <w:rFonts w:asciiTheme="minorHAnsi" w:hAnsiTheme="minorHAnsi" w:cstheme="minorHAnsi"/>
          <w:i/>
          <w:iCs/>
        </w:rPr>
        <w:t>overall</w:t>
      </w:r>
      <w:r w:rsidR="005A6196" w:rsidRPr="00535274">
        <w:rPr>
          <w:rFonts w:asciiTheme="minorHAnsi" w:hAnsiTheme="minorHAnsi" w:cstheme="minorHAnsi"/>
        </w:rPr>
        <w:t xml:space="preserve"> […] </w:t>
      </w:r>
      <w:r w:rsidR="00A553B9" w:rsidRPr="00535274">
        <w:rPr>
          <w:rFonts w:asciiTheme="minorHAnsi" w:hAnsiTheme="minorHAnsi" w:cstheme="minorHAnsi"/>
          <w:i/>
          <w:iCs/>
        </w:rPr>
        <w:t>health and comfort</w:t>
      </w:r>
      <w:r w:rsidR="005A6196" w:rsidRPr="00535274">
        <w:rPr>
          <w:rFonts w:asciiTheme="minorHAnsi" w:hAnsiTheme="minorHAnsi" w:cstheme="minorHAnsi"/>
        </w:rPr>
        <w:t>”</w:t>
      </w:r>
      <w:r w:rsidR="00A553B9" w:rsidRPr="00535274">
        <w:rPr>
          <w:rFonts w:asciiTheme="minorHAnsi" w:hAnsiTheme="minorHAnsi" w:cstheme="minorHAnsi"/>
        </w:rPr>
        <w:t xml:space="preserve"> </w:t>
      </w:r>
      <w:r w:rsidR="008B631B" w:rsidRPr="00535274">
        <w:rPr>
          <w:rFonts w:asciiTheme="minorHAnsi" w:hAnsiTheme="minorHAnsi" w:cstheme="minorHAnsi"/>
        </w:rPr>
        <w:fldChar w:fldCharType="begin">
          <w:fldData xml:space="preserve">PEVuZE5vdGU+PENpdGU+PEF1dGhvcj5CbHV5c3NlbjwvQXV0aG9yPjxZZWFyPjIwMTE8L1llYXI+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PEVuZE5vdGU+PENpdGU+PEF1dGhvcj5CbHV5c3NlbjwvQXV0aG9yPjxZZWFyPjIwMTE8L1llYXI+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631B" w:rsidRPr="00535274">
        <w:rPr>
          <w:rFonts w:asciiTheme="minorHAnsi" w:hAnsiTheme="minorHAnsi" w:cstheme="minorHAnsi"/>
        </w:rPr>
      </w:r>
      <w:r w:rsidR="008B631B" w:rsidRPr="00535274">
        <w:rPr>
          <w:rFonts w:asciiTheme="minorHAnsi" w:hAnsiTheme="minorHAnsi" w:cstheme="minorHAnsi"/>
        </w:rPr>
        <w:fldChar w:fldCharType="separate"/>
      </w:r>
      <w:r w:rsidR="001F50A9">
        <w:rPr>
          <w:rFonts w:asciiTheme="minorHAnsi" w:hAnsiTheme="minorHAnsi" w:cstheme="minorHAnsi"/>
          <w:noProof/>
        </w:rPr>
        <w:t>[79, 80]</w:t>
      </w:r>
      <w:r w:rsidR="008B631B" w:rsidRPr="00535274">
        <w:rPr>
          <w:rFonts w:asciiTheme="minorHAnsi" w:hAnsiTheme="minorHAnsi" w:cstheme="minorHAnsi"/>
        </w:rPr>
        <w:fldChar w:fldCharType="end"/>
      </w:r>
      <w:r w:rsidR="001C1E40" w:rsidRPr="00535274">
        <w:rPr>
          <w:rFonts w:asciiTheme="minorHAnsi" w:hAnsiTheme="minorHAnsi" w:cstheme="minorHAnsi"/>
        </w:rPr>
        <w:t>, which</w:t>
      </w:r>
      <w:r w:rsidR="00A553B9" w:rsidRPr="00535274">
        <w:rPr>
          <w:rFonts w:asciiTheme="minorHAnsi" w:hAnsiTheme="minorHAnsi" w:cstheme="minorHAnsi"/>
        </w:rPr>
        <w:t xml:space="preserve"> is </w:t>
      </w:r>
      <w:r w:rsidR="00E53BFF" w:rsidRPr="00535274">
        <w:rPr>
          <w:rFonts w:asciiTheme="minorHAnsi" w:hAnsiTheme="minorHAnsi" w:cstheme="minorHAnsi"/>
        </w:rPr>
        <w:t xml:space="preserve">often </w:t>
      </w:r>
      <w:r w:rsidR="00A553B9" w:rsidRPr="00535274">
        <w:rPr>
          <w:rFonts w:asciiTheme="minorHAnsi" w:hAnsiTheme="minorHAnsi" w:cstheme="minorHAnsi"/>
        </w:rPr>
        <w:t xml:space="preserve">associated to </w:t>
      </w:r>
      <w:r w:rsidR="005A6196" w:rsidRPr="00535274">
        <w:rPr>
          <w:rFonts w:asciiTheme="minorHAnsi" w:hAnsiTheme="minorHAnsi" w:cstheme="minorHAnsi"/>
        </w:rPr>
        <w:t>“</w:t>
      </w:r>
      <w:r w:rsidR="005A6196" w:rsidRPr="00535274">
        <w:rPr>
          <w:rFonts w:asciiTheme="minorHAnsi" w:hAnsiTheme="minorHAnsi" w:cstheme="minorHAnsi"/>
          <w:i/>
          <w:iCs/>
        </w:rPr>
        <w:t>people’s perceived quality of life</w:t>
      </w:r>
      <w:r w:rsidR="005A6196" w:rsidRPr="00535274">
        <w:rPr>
          <w:rFonts w:asciiTheme="minorHAnsi" w:hAnsiTheme="minorHAnsi" w:cstheme="minorHAnsi"/>
        </w:rPr>
        <w:t>”</w:t>
      </w:r>
      <w:r w:rsidR="00DE190B">
        <w:rPr>
          <w:rFonts w:asciiTheme="minorHAnsi" w:hAnsiTheme="minorHAnsi" w:cstheme="minorHAnsi"/>
        </w:rPr>
        <w:t xml:space="preserve"> </w:t>
      </w:r>
      <w:r w:rsidR="00DE190B">
        <w:rPr>
          <w:rFonts w:asciiTheme="minorHAnsi" w:hAnsiTheme="minorHAnsi" w:cstheme="minorHAnsi"/>
        </w:rPr>
        <w:fldChar w:fldCharType="begin"/>
      </w:r>
      <w:r w:rsidR="00DE190B">
        <w:rPr>
          <w:rFonts w:asciiTheme="minorHAnsi" w:hAnsiTheme="minorHAnsi" w:cstheme="minorHAnsi"/>
        </w:rPr>
        <w:instrText xml:space="preserve"> ADDIN EN.CITE &lt;EndNote&gt;&lt;Cite&gt;&lt;Author&gt;Anderson&lt;/Author&gt;&lt;Year&gt;2010&lt;/Year&gt;&lt;RecNum&gt;82&lt;/RecNum&gt;&lt;DisplayText&gt;[81, 82]&lt;/DisplayText&gt;&lt;record&gt;&lt;rec-number&gt;82&lt;/rec-number&gt;&lt;foreign-keys&gt;&lt;key app="EN" db-id="v00vtdsx2wtw09eftdkx5vx29xfwf50r25fe" timestamp="1703006609"&gt;82&lt;/key&gt;&lt;/foreign-keys&gt;&lt;ref-type name="Journal Article"&gt;17&lt;/ref-type&gt;&lt;contributors&gt;&lt;authors&gt;&lt;author&gt;Anderson, J.&lt;/author&gt;&lt;author&gt;French, M.&lt;/author&gt;&lt;author&gt;Steemers, K.&lt;/author&gt;&lt;/authors&gt;&lt;/contributors&gt;&lt;titles&gt;&lt;title&gt;Sustainability as promoting well-being: psychological dimensions of thermal comfort&lt;/title&gt;&lt;secondary-title&gt;Available at: https://www.irbnet.de/daten/iconda/CIB20934.pdf&lt;/secondary-title&gt;&lt;/titles&gt;&lt;periodical&gt;&lt;full-title&gt;Available at: https://www.irbnet.de/daten/iconda/CIB20934.pdf&lt;/full-title&gt;&lt;/periodical&gt;&lt;dates&gt;&lt;year&gt;2010&lt;/year&gt;&lt;/dates&gt;&lt;urls&gt;&lt;/urls&gt;&lt;/record&gt;&lt;/Cite&gt;&lt;Cite&gt;&lt;Author&gt;Wang&lt;/Author&gt;&lt;Year&gt;2015&lt;/Year&gt;&lt;RecNum&gt;83&lt;/RecNum&gt;&lt;record&gt;&lt;rec-number&gt;83&lt;/rec-number&gt;&lt;foreign-keys&gt;&lt;key app="EN" db-id="v00vtdsx2wtw09eftdkx5vx29xfwf50r25fe" timestamp="1703006609"&gt;83&lt;/key&gt;&lt;/foreign-keys&gt;&lt;ref-type name="Book Section"&gt;5&lt;/ref-type&gt;&lt;contributors&gt;&lt;authors&gt;&lt;author&gt;Wang, F.&lt;/author&gt;&lt;author&gt;Wang, D.&lt;/author&gt;&lt;/authors&gt;&lt;secondary-authors&gt;&lt;author&gt;Wang, D.&lt;/author&gt;&lt;author&gt;He, S.&lt;/author&gt;&lt;/secondary-authors&gt;&lt;/contributors&gt;&lt;titles&gt;&lt;title&gt;Place, Geopraphical Context and Subjective Wellbeing: State of Art and Future Directions&lt;/title&gt;&lt;secondary-title&gt;Mobility, Sociability and Well-Being of Urban Living &lt;/secondary-title&gt;&lt;/titles&gt;&lt;pages&gt;189-230&lt;/pages&gt;&lt;dates&gt;&lt;year&gt;2015&lt;/year&gt;&lt;/dates&gt;&lt;publisher&gt;Heidelberg: Springer Berlin&lt;/publisher&gt;&lt;urls&gt;&lt;/urls&gt;&lt;/record&gt;&lt;/Cite&gt;&lt;/EndNote&gt;</w:instrText>
      </w:r>
      <w:r w:rsidR="00DE190B">
        <w:rPr>
          <w:rFonts w:asciiTheme="minorHAnsi" w:hAnsiTheme="minorHAnsi" w:cstheme="minorHAnsi"/>
        </w:rPr>
        <w:fldChar w:fldCharType="separate"/>
      </w:r>
      <w:r w:rsidR="00DE190B">
        <w:rPr>
          <w:rFonts w:asciiTheme="minorHAnsi" w:hAnsiTheme="minorHAnsi" w:cstheme="minorHAnsi"/>
          <w:noProof/>
        </w:rPr>
        <w:t>[81, 82]</w:t>
      </w:r>
      <w:r w:rsidR="00DE190B">
        <w:rPr>
          <w:rFonts w:asciiTheme="minorHAnsi" w:hAnsiTheme="minorHAnsi" w:cstheme="minorHAnsi"/>
        </w:rPr>
        <w:fldChar w:fldCharType="end"/>
      </w:r>
      <w:r w:rsidR="005A6196" w:rsidRPr="00535274">
        <w:rPr>
          <w:rFonts w:asciiTheme="minorHAnsi" w:hAnsiTheme="minorHAnsi" w:cstheme="minorHAnsi"/>
          <w:noProof/>
        </w:rPr>
        <w:t>,</w:t>
      </w:r>
      <w:r w:rsidR="005A6196" w:rsidRPr="00535274">
        <w:rPr>
          <w:rFonts w:asciiTheme="minorHAnsi" w:hAnsiTheme="minorHAnsi" w:cstheme="minorHAnsi"/>
        </w:rPr>
        <w:t xml:space="preserve"> “</w:t>
      </w:r>
      <w:r w:rsidR="005A6196" w:rsidRPr="00535274">
        <w:rPr>
          <w:rFonts w:asciiTheme="minorHAnsi" w:hAnsiTheme="minorHAnsi" w:cstheme="minorHAnsi"/>
          <w:i/>
          <w:iCs/>
        </w:rPr>
        <w:t>life satisfaction and levels of happiness</w:t>
      </w:r>
      <w:r w:rsidR="005A6196" w:rsidRPr="00535274">
        <w:rPr>
          <w:rFonts w:asciiTheme="minorHAnsi" w:hAnsiTheme="minorHAnsi" w:cstheme="minorHAnsi"/>
        </w:rPr>
        <w:t>”</w:t>
      </w:r>
      <w:r w:rsidR="005A6196" w:rsidRPr="00535274" w:rsidDel="005A6196">
        <w:rPr>
          <w:rFonts w:asciiTheme="minorHAnsi" w:hAnsiTheme="minorHAnsi" w:cstheme="minorHAnsi"/>
        </w:rPr>
        <w:t xml:space="preserve"> </w:t>
      </w:r>
      <w:r w:rsidR="00DE190B">
        <w:rPr>
          <w:rFonts w:asciiTheme="minorHAnsi" w:hAnsiTheme="minorHAnsi" w:cstheme="minorHAnsi"/>
        </w:rPr>
        <w:fldChar w:fldCharType="begin"/>
      </w:r>
      <w:r w:rsidR="00DE190B">
        <w:rPr>
          <w:rFonts w:asciiTheme="minorHAnsi" w:hAnsiTheme="minorHAnsi" w:cstheme="minorHAnsi"/>
        </w:rPr>
        <w:instrText xml:space="preserve"> ADDIN EN.CITE &lt;EndNote&gt;&lt;Cite&gt;&lt;Author&gt;CABE&lt;/Author&gt;&lt;Year&gt;2009&lt;/Year&gt;&lt;RecNum&gt;70&lt;/RecNum&gt;&lt;DisplayText&gt;[70]&lt;/DisplayText&gt;&lt;record&gt;&lt;rec-number&gt;70&lt;/rec-number&gt;&lt;foreign-keys&gt;&lt;key app="EN" db-id="v00vtdsx2wtw09eftdkx5vx29xfwf50r25fe" timestamp="1703006608"&gt;70&lt;/key&gt;&lt;/foreign-keys&gt;&lt;ref-type name="Book"&gt;6&lt;/ref-type&gt;&lt;contributors&gt;&lt;authors&gt;&lt;author&gt;CABE&lt;/author&gt;&lt;/authors&gt;&lt;/contributors&gt;&lt;titles&gt;&lt;title&gt;Future health: sustainable places for health and well-being&lt;/title&gt;&lt;/titles&gt;&lt;dates&gt;&lt;year&gt;2009&lt;/year&gt;&lt;/dates&gt;&lt;publisher&gt;Commission for Architecture and the Built Environment (CABE)&lt;/publisher&gt;&lt;urls&gt;&lt;/urls&gt;&lt;/record&gt;&lt;/Cite&gt;&lt;/EndNote&gt;</w:instrText>
      </w:r>
      <w:r w:rsidR="00DE190B">
        <w:rPr>
          <w:rFonts w:asciiTheme="minorHAnsi" w:hAnsiTheme="minorHAnsi" w:cstheme="minorHAnsi"/>
        </w:rPr>
        <w:fldChar w:fldCharType="separate"/>
      </w:r>
      <w:r w:rsidR="00DE190B">
        <w:rPr>
          <w:rFonts w:asciiTheme="minorHAnsi" w:hAnsiTheme="minorHAnsi" w:cstheme="minorHAnsi"/>
          <w:noProof/>
        </w:rPr>
        <w:t>[70]</w:t>
      </w:r>
      <w:r w:rsidR="00DE190B">
        <w:rPr>
          <w:rFonts w:asciiTheme="minorHAnsi" w:hAnsiTheme="minorHAnsi" w:cstheme="minorHAnsi"/>
        </w:rPr>
        <w:fldChar w:fldCharType="end"/>
      </w:r>
      <w:r w:rsidR="005A6196" w:rsidRPr="00535274">
        <w:rPr>
          <w:rFonts w:asciiTheme="minorHAnsi" w:hAnsiTheme="minorHAnsi" w:cstheme="minorHAnsi"/>
          <w:noProof/>
        </w:rPr>
        <w:t xml:space="preserve">, </w:t>
      </w:r>
      <w:r w:rsidR="005A6196" w:rsidRPr="00535274">
        <w:rPr>
          <w:rFonts w:asciiTheme="minorHAnsi" w:hAnsiTheme="minorHAnsi" w:cstheme="minorHAnsi"/>
        </w:rPr>
        <w:t>“</w:t>
      </w:r>
      <w:r w:rsidR="005A6196" w:rsidRPr="00535274">
        <w:rPr>
          <w:rFonts w:asciiTheme="minorHAnsi" w:hAnsiTheme="minorHAnsi" w:cstheme="minorHAnsi"/>
          <w:i/>
          <w:iCs/>
        </w:rPr>
        <w:t>individual’s subjective and emotional feelings</w:t>
      </w:r>
      <w:r w:rsidR="005A6196" w:rsidRPr="00535274">
        <w:rPr>
          <w:rFonts w:asciiTheme="minorHAnsi" w:hAnsiTheme="minorHAnsi" w:cstheme="minorHAnsi"/>
        </w:rPr>
        <w:t xml:space="preserve">” </w:t>
      </w:r>
      <w:r w:rsidR="008B631B" w:rsidRPr="00535274">
        <w:rPr>
          <w:rFonts w:asciiTheme="minorHAnsi" w:hAnsiTheme="minorHAnsi" w:cstheme="minorHAnsi"/>
        </w:rPr>
        <w:fldChar w:fldCharType="begin">
          <w:fldData xml:space="preserve">PEVuZE5vdGU+PENpdGU+PEF1dGhvcj5MZWU8L0F1dGhvcj48WWVhcj4yMDExPC9ZZWFyPjxSZWNO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PEVuZE5vdGU+PENpdGU+PEF1dGhvcj5MZWU8L0F1dGhvcj48WWVhcj4yMDExPC9ZZWFyPjxSZWNO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631B" w:rsidRPr="00535274">
        <w:rPr>
          <w:rFonts w:asciiTheme="minorHAnsi" w:hAnsiTheme="minorHAnsi" w:cstheme="minorHAnsi"/>
        </w:rPr>
      </w:r>
      <w:r w:rsidR="008B631B" w:rsidRPr="00535274">
        <w:rPr>
          <w:rFonts w:asciiTheme="minorHAnsi" w:hAnsiTheme="minorHAnsi" w:cstheme="minorHAnsi"/>
        </w:rPr>
        <w:fldChar w:fldCharType="separate"/>
      </w:r>
      <w:r w:rsidR="001F50A9">
        <w:rPr>
          <w:rFonts w:asciiTheme="minorHAnsi" w:hAnsiTheme="minorHAnsi" w:cstheme="minorHAnsi"/>
          <w:noProof/>
        </w:rPr>
        <w:t>[37, 70, 81-83]</w:t>
      </w:r>
      <w:r w:rsidR="008B631B" w:rsidRPr="00535274">
        <w:rPr>
          <w:rFonts w:asciiTheme="minorHAnsi" w:hAnsiTheme="minorHAnsi" w:cstheme="minorHAnsi"/>
        </w:rPr>
        <w:fldChar w:fldCharType="end"/>
      </w:r>
      <w:r w:rsidR="00575C4B" w:rsidRPr="00535274">
        <w:rPr>
          <w:rFonts w:asciiTheme="minorHAnsi" w:hAnsiTheme="minorHAnsi" w:cstheme="minorHAnsi"/>
        </w:rPr>
        <w:t xml:space="preserve">. </w:t>
      </w:r>
      <w:r w:rsidR="001C1E40" w:rsidRPr="00535274">
        <w:rPr>
          <w:rFonts w:asciiTheme="minorHAnsi" w:hAnsiTheme="minorHAnsi" w:cstheme="minorHAnsi"/>
          <w:noProof/>
        </w:rPr>
        <w:t xml:space="preserve">Steemers </w:t>
      </w:r>
      <w:r w:rsidR="00DE190B">
        <w:rPr>
          <w:rFonts w:asciiTheme="minorHAnsi" w:hAnsiTheme="minorHAnsi" w:cstheme="minorHAnsi"/>
          <w:noProof/>
        </w:rPr>
        <w:t>and</w:t>
      </w:r>
      <w:r w:rsidR="001C1E40" w:rsidRPr="00535274">
        <w:rPr>
          <w:rFonts w:asciiTheme="minorHAnsi" w:hAnsiTheme="minorHAnsi" w:cstheme="minorHAnsi"/>
          <w:noProof/>
        </w:rPr>
        <w:t xml:space="preserve"> Manchanda </w:t>
      </w:r>
      <w:r w:rsidR="00DE190B">
        <w:rPr>
          <w:rFonts w:asciiTheme="minorHAnsi" w:hAnsiTheme="minorHAnsi" w:cstheme="minorHAnsi"/>
          <w:noProof/>
        </w:rPr>
        <w:fldChar w:fldCharType="begin"/>
      </w:r>
      <w:r w:rsidR="00DE190B">
        <w:rPr>
          <w:rFonts w:asciiTheme="minorHAnsi" w:hAnsiTheme="minorHAnsi" w:cstheme="minorHAnsi"/>
          <w:noProof/>
        </w:rPr>
        <w:instrText xml:space="preserve"> ADDIN EN.CITE &lt;EndNote&gt;&lt;Cite&gt;&lt;Author&gt;Steemers&lt;/Author&gt;&lt;Year&gt;2010&lt;/Year&gt;&lt;RecNum&gt;37&lt;/RecNum&gt;&lt;DisplayText&gt;[37]&lt;/DisplayText&gt;&lt;record&gt;&lt;rec-number&gt;37&lt;/rec-number&gt;&lt;foreign-keys&gt;&lt;key app="EN" db-id="v00vtdsx2wtw09eftdkx5vx29xfwf50r25fe" timestamp="1703006607"&gt;37&lt;/key&gt;&lt;/foreign-keys&gt;&lt;ref-type name="Journal Article"&gt;17&lt;/ref-type&gt;&lt;contributors&gt;&lt;authors&gt;&lt;author&gt;Steemers, Koen&lt;/author&gt;&lt;author&gt;Manchanda, Shweta&lt;/author&gt;&lt;/authors&gt;&lt;/contributors&gt;&lt;titles&gt;&lt;title&gt;Energy efficient design and occupant well-being: Case studies in the UK and India&lt;/title&gt;&lt;secondary-title&gt;Building and Environment&lt;/secondary-title&gt;&lt;/titles&gt;&lt;periodical&gt;&lt;full-title&gt;Building and Environment&lt;/full-title&gt;&lt;/periodical&gt;&lt;pages&gt;270-278&lt;/pages&gt;&lt;volume&gt;45&lt;/volume&gt;&lt;number&gt;2&lt;/number&gt;&lt;section&gt;270&lt;/section&gt;&lt;dates&gt;&lt;year&gt;2010&lt;/year&gt;&lt;/dates&gt;&lt;isbn&gt;03601323&lt;/isbn&gt;&lt;urls&gt;&lt;related-urls&gt;&lt;url&gt;https://www.sciencedirect.com/science/article/pii/S0360132309002431?via%3Dihub&lt;/url&gt;&lt;/related-urls&gt;&lt;/urls&gt;&lt;electronic-resource-num&gt;10.1016/j.buildenv.2009.08.025&lt;/electronic-resource-num&gt;&lt;/record&gt;&lt;/Cite&gt;&lt;/EndNote&gt;</w:instrText>
      </w:r>
      <w:r w:rsidR="00DE190B">
        <w:rPr>
          <w:rFonts w:asciiTheme="minorHAnsi" w:hAnsiTheme="minorHAnsi" w:cstheme="minorHAnsi"/>
          <w:noProof/>
        </w:rPr>
        <w:fldChar w:fldCharType="separate"/>
      </w:r>
      <w:r w:rsidR="00DE190B">
        <w:rPr>
          <w:rFonts w:asciiTheme="minorHAnsi" w:hAnsiTheme="minorHAnsi" w:cstheme="minorHAnsi"/>
          <w:noProof/>
        </w:rPr>
        <w:t>[37]</w:t>
      </w:r>
      <w:r w:rsidR="00DE190B">
        <w:rPr>
          <w:rFonts w:asciiTheme="minorHAnsi" w:hAnsiTheme="minorHAnsi" w:cstheme="minorHAnsi"/>
          <w:noProof/>
        </w:rPr>
        <w:fldChar w:fldCharType="end"/>
      </w:r>
      <w:r w:rsidR="00DE190B">
        <w:rPr>
          <w:rFonts w:asciiTheme="minorHAnsi" w:hAnsiTheme="minorHAnsi" w:cstheme="minorHAnsi"/>
          <w:noProof/>
        </w:rPr>
        <w:t xml:space="preserve"> </w:t>
      </w:r>
      <w:r w:rsidR="00097BCE" w:rsidRPr="00535274">
        <w:rPr>
          <w:rFonts w:asciiTheme="minorHAnsi" w:hAnsiTheme="minorHAnsi" w:cstheme="minorHAnsi"/>
          <w:noProof/>
        </w:rPr>
        <w:t>express</w:t>
      </w:r>
      <w:r w:rsidR="001C1E40" w:rsidRPr="00535274">
        <w:rPr>
          <w:rFonts w:asciiTheme="minorHAnsi" w:hAnsiTheme="minorHAnsi" w:cstheme="minorHAnsi"/>
          <w:noProof/>
        </w:rPr>
        <w:t xml:space="preserve"> the “</w:t>
      </w:r>
      <w:r w:rsidR="001C1E40" w:rsidRPr="00535274">
        <w:rPr>
          <w:rFonts w:asciiTheme="minorHAnsi" w:hAnsiTheme="minorHAnsi" w:cstheme="minorHAnsi"/>
          <w:i/>
          <w:iCs/>
          <w:noProof/>
        </w:rPr>
        <w:t>well-being spectrum</w:t>
      </w:r>
      <w:r w:rsidR="001C1E40" w:rsidRPr="00535274">
        <w:rPr>
          <w:rFonts w:asciiTheme="minorHAnsi" w:hAnsiTheme="minorHAnsi" w:cstheme="minorHAnsi"/>
          <w:noProof/>
        </w:rPr>
        <w:t>” as embacing “</w:t>
      </w:r>
      <w:r w:rsidR="001C1E40" w:rsidRPr="00535274">
        <w:rPr>
          <w:rFonts w:asciiTheme="minorHAnsi" w:hAnsiTheme="minorHAnsi" w:cstheme="minorHAnsi"/>
          <w:i/>
          <w:iCs/>
          <w:noProof/>
        </w:rPr>
        <w:t>health, comfort and happiness […] from the directly measurable […] to the ‘unmeasurable’ (e.g. quality, delight, etc.)</w:t>
      </w:r>
      <w:r w:rsidR="001C1E40" w:rsidRPr="00535274">
        <w:rPr>
          <w:rFonts w:asciiTheme="minorHAnsi" w:hAnsiTheme="minorHAnsi" w:cstheme="minorHAnsi"/>
          <w:noProof/>
        </w:rPr>
        <w:t xml:space="preserve">”. </w:t>
      </w:r>
      <w:r w:rsidR="004F08DF" w:rsidRPr="00535274">
        <w:rPr>
          <w:rFonts w:asciiTheme="minorHAnsi" w:hAnsiTheme="minorHAnsi" w:cstheme="minorHAnsi"/>
        </w:rPr>
        <w:t xml:space="preserve">Other definitions </w:t>
      </w:r>
      <w:r w:rsidR="001C1E40" w:rsidRPr="00535274">
        <w:rPr>
          <w:rFonts w:asciiTheme="minorHAnsi" w:hAnsiTheme="minorHAnsi" w:cstheme="minorHAnsi"/>
        </w:rPr>
        <w:t>convey</w:t>
      </w:r>
      <w:r w:rsidR="001C1E40" w:rsidRPr="00535274" w:rsidDel="001C1E40">
        <w:rPr>
          <w:rFonts w:asciiTheme="minorHAnsi" w:hAnsiTheme="minorHAnsi" w:cstheme="minorHAnsi"/>
        </w:rPr>
        <w:t xml:space="preserve"> </w:t>
      </w:r>
      <w:r w:rsidR="004F08DF" w:rsidRPr="00535274">
        <w:rPr>
          <w:rFonts w:asciiTheme="minorHAnsi" w:hAnsiTheme="minorHAnsi" w:cstheme="minorHAnsi"/>
        </w:rPr>
        <w:t>the complexity of well-being as including the elements of “</w:t>
      </w:r>
      <w:r w:rsidR="004F08DF" w:rsidRPr="00535274">
        <w:rPr>
          <w:rFonts w:asciiTheme="minorHAnsi" w:hAnsiTheme="minorHAnsi" w:cstheme="minorHAnsi"/>
          <w:i/>
          <w:iCs/>
        </w:rPr>
        <w:t>feeling good</w:t>
      </w:r>
      <w:r w:rsidR="004F08DF" w:rsidRPr="00535274">
        <w:rPr>
          <w:rFonts w:asciiTheme="minorHAnsi" w:hAnsiTheme="minorHAnsi" w:cstheme="minorHAnsi"/>
        </w:rPr>
        <w:t xml:space="preserve">” </w:t>
      </w:r>
      <w:r w:rsidR="004A06A9" w:rsidRPr="00535274">
        <w:rPr>
          <w:rFonts w:asciiTheme="minorHAnsi" w:hAnsiTheme="minorHAnsi" w:cstheme="minorHAnsi"/>
        </w:rPr>
        <w:t xml:space="preserve">(e.g., </w:t>
      </w:r>
      <w:r w:rsidR="00097BCE" w:rsidRPr="00535274">
        <w:rPr>
          <w:rFonts w:asciiTheme="minorHAnsi" w:hAnsiTheme="minorHAnsi" w:cstheme="minorHAnsi"/>
        </w:rPr>
        <w:t>the “</w:t>
      </w:r>
      <w:r w:rsidR="00097BCE" w:rsidRPr="00535274">
        <w:rPr>
          <w:rFonts w:asciiTheme="minorHAnsi" w:hAnsiTheme="minorHAnsi" w:cstheme="minorHAnsi"/>
          <w:i/>
          <w:iCs/>
        </w:rPr>
        <w:t>subjective experience of affect and life satisfaction</w:t>
      </w:r>
      <w:r w:rsidR="00097BCE" w:rsidRPr="00535274">
        <w:rPr>
          <w:rFonts w:asciiTheme="minorHAnsi" w:hAnsiTheme="minorHAnsi" w:cstheme="minorHAnsi"/>
        </w:rPr>
        <w:t>”</w:t>
      </w:r>
      <w:r w:rsidR="004A06A9" w:rsidRPr="00535274">
        <w:rPr>
          <w:rFonts w:asciiTheme="minorHAnsi" w:hAnsiTheme="minorHAnsi" w:cstheme="minorHAnsi"/>
        </w:rPr>
        <w:t xml:space="preserve">) </w:t>
      </w:r>
      <w:r w:rsidR="004F08DF" w:rsidRPr="00535274">
        <w:rPr>
          <w:rFonts w:asciiTheme="minorHAnsi" w:hAnsiTheme="minorHAnsi" w:cstheme="minorHAnsi"/>
        </w:rPr>
        <w:t>and “</w:t>
      </w:r>
      <w:r w:rsidR="004F08DF" w:rsidRPr="00535274">
        <w:rPr>
          <w:rFonts w:asciiTheme="minorHAnsi" w:hAnsiTheme="minorHAnsi" w:cstheme="minorHAnsi"/>
          <w:i/>
          <w:iCs/>
        </w:rPr>
        <w:t>functioning well</w:t>
      </w:r>
      <w:r w:rsidR="004F08DF" w:rsidRPr="00535274">
        <w:rPr>
          <w:rFonts w:asciiTheme="minorHAnsi" w:hAnsiTheme="minorHAnsi" w:cstheme="minorHAnsi"/>
        </w:rPr>
        <w:t>”</w:t>
      </w:r>
      <w:r w:rsidR="004A06A9" w:rsidRPr="00535274">
        <w:rPr>
          <w:rFonts w:asciiTheme="minorHAnsi" w:hAnsiTheme="minorHAnsi" w:cstheme="minorHAnsi"/>
        </w:rPr>
        <w:t xml:space="preserve"> (e.g., </w:t>
      </w:r>
      <w:r w:rsidR="00097BCE" w:rsidRPr="00535274">
        <w:rPr>
          <w:rFonts w:asciiTheme="minorHAnsi" w:hAnsiTheme="minorHAnsi" w:cstheme="minorHAnsi"/>
        </w:rPr>
        <w:t>“</w:t>
      </w:r>
      <w:r w:rsidR="00097BCE" w:rsidRPr="00535274">
        <w:rPr>
          <w:rFonts w:asciiTheme="minorHAnsi" w:hAnsiTheme="minorHAnsi" w:cstheme="minorHAnsi"/>
          <w:i/>
          <w:iCs/>
        </w:rPr>
        <w:t>psychological functioning, good relationships with others, and self-realization</w:t>
      </w:r>
      <w:r w:rsidR="00097BCE" w:rsidRPr="00535274">
        <w:rPr>
          <w:rFonts w:asciiTheme="minorHAnsi" w:hAnsiTheme="minorHAnsi" w:cstheme="minorHAnsi"/>
        </w:rPr>
        <w:t>”</w:t>
      </w:r>
      <w:r w:rsidR="004A06A9" w:rsidRPr="00535274">
        <w:rPr>
          <w:rFonts w:asciiTheme="minorHAnsi" w:hAnsiTheme="minorHAnsi" w:cstheme="minorHAnsi"/>
        </w:rPr>
        <w:t>)</w:t>
      </w:r>
      <w:r w:rsidR="004F08DF" w:rsidRPr="00535274">
        <w:rPr>
          <w:rFonts w:asciiTheme="minorHAnsi" w:hAnsiTheme="minorHAnsi" w:cstheme="minorHAnsi"/>
        </w:rPr>
        <w:t xml:space="preserve">, </w:t>
      </w:r>
      <w:r w:rsidR="003E4693" w:rsidRPr="00535274">
        <w:rPr>
          <w:rFonts w:asciiTheme="minorHAnsi" w:hAnsiTheme="minorHAnsi" w:cstheme="minorHAnsi"/>
        </w:rPr>
        <w:t>involving</w:t>
      </w:r>
      <w:r w:rsidR="004F08DF" w:rsidRPr="00535274">
        <w:rPr>
          <w:rFonts w:asciiTheme="minorHAnsi" w:hAnsiTheme="minorHAnsi" w:cstheme="minorHAnsi"/>
        </w:rPr>
        <w:t xml:space="preserve"> </w:t>
      </w:r>
      <w:r w:rsidR="004A06A9" w:rsidRPr="00535274">
        <w:rPr>
          <w:rFonts w:asciiTheme="minorHAnsi" w:hAnsiTheme="minorHAnsi" w:cstheme="minorHAnsi"/>
        </w:rPr>
        <w:t xml:space="preserve">aspects of </w:t>
      </w:r>
      <w:r w:rsidR="004F08DF" w:rsidRPr="00535274">
        <w:rPr>
          <w:rFonts w:asciiTheme="minorHAnsi" w:hAnsiTheme="minorHAnsi" w:cstheme="minorHAnsi"/>
        </w:rPr>
        <w:t>cognitive</w:t>
      </w:r>
      <w:r w:rsidR="00097BCE" w:rsidRPr="00535274">
        <w:rPr>
          <w:rFonts w:asciiTheme="minorHAnsi" w:hAnsiTheme="minorHAnsi" w:cstheme="minorHAnsi"/>
        </w:rPr>
        <w:t xml:space="preserve"> performance</w:t>
      </w:r>
      <w:r w:rsidR="004F08DF" w:rsidRPr="00535274">
        <w:rPr>
          <w:rFonts w:asciiTheme="minorHAnsi" w:hAnsiTheme="minorHAnsi" w:cstheme="minorHAnsi"/>
        </w:rPr>
        <w:t xml:space="preserve">, </w:t>
      </w:r>
      <w:r w:rsidR="002C1C29" w:rsidRPr="00535274">
        <w:rPr>
          <w:rFonts w:asciiTheme="minorHAnsi" w:hAnsiTheme="minorHAnsi" w:cstheme="minorHAnsi"/>
        </w:rPr>
        <w:t xml:space="preserve">social relationships, </w:t>
      </w:r>
      <w:r w:rsidR="004F08DF" w:rsidRPr="00535274">
        <w:rPr>
          <w:rFonts w:asciiTheme="minorHAnsi" w:hAnsiTheme="minorHAnsi" w:cstheme="minorHAnsi"/>
        </w:rPr>
        <w:t xml:space="preserve">presence of positive </w:t>
      </w:r>
      <w:proofErr w:type="spellStart"/>
      <w:r w:rsidR="004F08DF" w:rsidRPr="00535274">
        <w:rPr>
          <w:rFonts w:asciiTheme="minorHAnsi" w:hAnsiTheme="minorHAnsi" w:cstheme="minorHAnsi"/>
        </w:rPr>
        <w:t>affects</w:t>
      </w:r>
      <w:proofErr w:type="spellEnd"/>
      <w:r w:rsidR="004A06A9" w:rsidRPr="00535274">
        <w:rPr>
          <w:rFonts w:asciiTheme="minorHAnsi" w:hAnsiTheme="minorHAnsi" w:cstheme="minorHAnsi"/>
        </w:rPr>
        <w:t xml:space="preserve">, and pleasure </w:t>
      </w:r>
      <w:r w:rsidR="008B631B" w:rsidRPr="00535274">
        <w:rPr>
          <w:rFonts w:asciiTheme="minorHAnsi" w:hAnsiTheme="minorHAnsi" w:cstheme="minorHAnsi"/>
        </w:rPr>
        <w:fldChar w:fldCharType="begin">
          <w:fldData xml:space="preserve">PEVuZE5vdGU+PENpdGU+PEF1dGhvcj5TdGVlbWVyczwvQXV0aG9yPjxZZWFyPjIwMTU8L1llYXI+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PEVuZE5vdGU+PENpdGU+PEF1dGhvcj5TdGVlbWVyczwvQXV0aG9yPjxZZWFyPjIwMTU8L1llYXI+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631B" w:rsidRPr="00535274">
        <w:rPr>
          <w:rFonts w:asciiTheme="minorHAnsi" w:hAnsiTheme="minorHAnsi" w:cstheme="minorHAnsi"/>
        </w:rPr>
      </w:r>
      <w:r w:rsidR="008B631B" w:rsidRPr="00535274">
        <w:rPr>
          <w:rFonts w:asciiTheme="minorHAnsi" w:hAnsiTheme="minorHAnsi" w:cstheme="minorHAnsi"/>
        </w:rPr>
        <w:fldChar w:fldCharType="separate"/>
      </w:r>
      <w:r w:rsidR="001F50A9">
        <w:rPr>
          <w:rFonts w:asciiTheme="minorHAnsi" w:hAnsiTheme="minorHAnsi" w:cstheme="minorHAnsi"/>
          <w:noProof/>
        </w:rPr>
        <w:t>[84-86]</w:t>
      </w:r>
      <w:r w:rsidR="008B631B" w:rsidRPr="00535274">
        <w:rPr>
          <w:rFonts w:asciiTheme="minorHAnsi" w:hAnsiTheme="minorHAnsi" w:cstheme="minorHAnsi"/>
        </w:rPr>
        <w:fldChar w:fldCharType="end"/>
      </w:r>
      <w:r w:rsidR="004A06A9" w:rsidRPr="00535274">
        <w:rPr>
          <w:rFonts w:asciiTheme="minorHAnsi" w:hAnsiTheme="minorHAnsi" w:cstheme="minorHAnsi"/>
        </w:rPr>
        <w:t xml:space="preserve">. </w:t>
      </w:r>
      <w:r w:rsidR="006C56F1" w:rsidRPr="00535274">
        <w:rPr>
          <w:rFonts w:asciiTheme="minorHAnsi" w:hAnsiTheme="minorHAnsi" w:cstheme="minorHAnsi"/>
        </w:rPr>
        <w:t>Although a comprehensive definition is considered “</w:t>
      </w:r>
      <w:r w:rsidR="00776F49" w:rsidRPr="00535274">
        <w:rPr>
          <w:rFonts w:asciiTheme="minorHAnsi" w:hAnsiTheme="minorHAnsi" w:cstheme="minorHAnsi"/>
          <w:i/>
          <w:iCs/>
        </w:rPr>
        <w:t>inherently ‘</w:t>
      </w:r>
      <w:r w:rsidR="006C56F1" w:rsidRPr="00535274">
        <w:rPr>
          <w:rFonts w:asciiTheme="minorHAnsi" w:hAnsiTheme="minorHAnsi" w:cstheme="minorHAnsi"/>
          <w:i/>
          <w:iCs/>
        </w:rPr>
        <w:t>slippery</w:t>
      </w:r>
      <w:r w:rsidR="00776F49" w:rsidRPr="00535274">
        <w:rPr>
          <w:rFonts w:asciiTheme="minorHAnsi" w:hAnsiTheme="minorHAnsi" w:cstheme="minorHAnsi"/>
          <w:i/>
          <w:iCs/>
        </w:rPr>
        <w:t xml:space="preserve">’ </w:t>
      </w:r>
      <w:r w:rsidR="006C56F1" w:rsidRPr="00535274">
        <w:rPr>
          <w:rFonts w:asciiTheme="minorHAnsi" w:hAnsiTheme="minorHAnsi" w:cstheme="minorHAnsi"/>
          <w:i/>
          <w:iCs/>
        </w:rPr>
        <w:t>and</w:t>
      </w:r>
      <w:r w:rsidR="006C56F1" w:rsidRPr="00535274">
        <w:rPr>
          <w:rFonts w:asciiTheme="minorHAnsi" w:hAnsiTheme="minorHAnsi" w:cstheme="minorHAnsi"/>
        </w:rPr>
        <w:t xml:space="preserve"> </w:t>
      </w:r>
      <w:r w:rsidR="00776F49" w:rsidRPr="00535274">
        <w:rPr>
          <w:rFonts w:asciiTheme="minorHAnsi" w:hAnsiTheme="minorHAnsi" w:cstheme="minorHAnsi"/>
        </w:rPr>
        <w:t>‘</w:t>
      </w:r>
      <w:r w:rsidR="006C56F1" w:rsidRPr="00535274">
        <w:rPr>
          <w:rFonts w:asciiTheme="minorHAnsi" w:hAnsiTheme="minorHAnsi" w:cstheme="minorHAnsi"/>
          <w:i/>
          <w:iCs/>
        </w:rPr>
        <w:t>intangible</w:t>
      </w:r>
      <w:r w:rsidR="00776F49" w:rsidRPr="00535274">
        <w:rPr>
          <w:rFonts w:asciiTheme="minorHAnsi" w:hAnsiTheme="minorHAnsi" w:cstheme="minorHAnsi"/>
          <w:i/>
          <w:iCs/>
        </w:rPr>
        <w:t>’</w:t>
      </w:r>
      <w:r w:rsidR="006C56F1" w:rsidRPr="00535274">
        <w:rPr>
          <w:rFonts w:asciiTheme="minorHAnsi" w:hAnsiTheme="minorHAnsi" w:cstheme="minorHAnsi"/>
        </w:rPr>
        <w:t>”</w:t>
      </w:r>
      <w:r w:rsidR="00776F49" w:rsidRPr="00535274">
        <w:rPr>
          <w:rFonts w:asciiTheme="minorHAnsi" w:hAnsiTheme="minorHAnsi" w:cstheme="minorHAnsi"/>
        </w:rPr>
        <w:t xml:space="preserve"> </w:t>
      </w:r>
      <w:r w:rsidR="00776F4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&lt;EndNote&gt;&lt;Cite&gt;&lt;Author&gt;Hanc&lt;/Author&gt;&lt;Year&gt;2019&lt;/Year&gt;&lt;RecNum&gt;18&lt;/RecNum&gt;&lt;DisplayText&gt;[18]&lt;/DisplayText&gt;&lt;record&gt;&lt;rec-number&gt;18&lt;/rec-number&gt;&lt;foreign-keys&gt;&lt;key app="EN" db-id="v00vtdsx2wtw09eftdkx5vx29xfwf50r25fe" timestamp="1703006607"&gt;18&lt;/key&gt;&lt;/foreign-keys&gt;&lt;ref-type name="Journal Article"&gt;17&lt;/ref-type&gt;&lt;contributors&gt;&lt;authors&gt;&lt;author&gt;Hanc, M.&lt;/author&gt;&lt;author&gt;McAndrew, C.&lt;/author&gt;&lt;author&gt;Ucci, M. &lt;/author&gt;&lt;/authors&gt;&lt;/contributors&gt;&lt;titles&gt;&lt;title&gt;Conceptual approaches to wellbeing in buildings: a scoping review&lt;/title&gt;&lt;secondary-title&gt;Building Research &amp;amp; Information&lt;/secondary-title&gt;&lt;/titles&gt;&lt;periodical&gt;&lt;full-title&gt;Building Research &amp;amp; Information&lt;/full-title&gt;&lt;/periodical&gt;&lt;pages&gt;767-783&lt;/pages&gt;&lt;volume&gt;47&lt;/volume&gt;&lt;number&gt;6&lt;/number&gt;&lt;dates&gt;&lt;year&gt;2019&lt;/year&gt;&lt;/dates&gt;&lt;urls&gt;&lt;related-urls&gt;&lt;url&gt;https://www.tandfonline.com/doi/full/10.1080/09613218.2018.1513695&lt;/url&gt;&lt;/related-urls&gt;&lt;/urls&gt;&lt;electronic-resource-num&gt;10.1080/09613218.2018.1513695 &lt;/electronic-resource-num&gt;&lt;research-notes&gt;Scoping review; important paper for well-being&lt;/research-notes&gt;&lt;/record&gt;&lt;/Cite&gt;&lt;/EndNote&gt;</w:instrText>
      </w:r>
      <w:r w:rsidR="00776F49" w:rsidRPr="00535274">
        <w:rPr>
          <w:rFonts w:asciiTheme="minorHAnsi" w:hAnsiTheme="minorHAnsi" w:cstheme="minorHAnsi"/>
        </w:rPr>
        <w:fldChar w:fldCharType="separate"/>
      </w:r>
      <w:r w:rsidR="001F50A9">
        <w:rPr>
          <w:rFonts w:asciiTheme="minorHAnsi" w:hAnsiTheme="minorHAnsi" w:cstheme="minorHAnsi"/>
          <w:noProof/>
        </w:rPr>
        <w:t>[18]</w:t>
      </w:r>
      <w:r w:rsidR="00776F49" w:rsidRPr="00535274">
        <w:rPr>
          <w:rFonts w:asciiTheme="minorHAnsi" w:hAnsiTheme="minorHAnsi" w:cstheme="minorHAnsi"/>
        </w:rPr>
        <w:fldChar w:fldCharType="end"/>
      </w:r>
      <w:r w:rsidR="006C56F1" w:rsidRPr="00535274">
        <w:rPr>
          <w:rFonts w:asciiTheme="minorHAnsi" w:hAnsiTheme="minorHAnsi" w:cstheme="minorHAnsi"/>
        </w:rPr>
        <w:t>, at the intersection between being an outcome, a mediator</w:t>
      </w:r>
      <w:r w:rsidR="00475279" w:rsidRPr="00535274">
        <w:rPr>
          <w:rFonts w:asciiTheme="minorHAnsi" w:hAnsiTheme="minorHAnsi" w:cstheme="minorHAnsi"/>
        </w:rPr>
        <w:t>,</w:t>
      </w:r>
      <w:r w:rsidR="006C56F1" w:rsidRPr="00535274">
        <w:rPr>
          <w:rFonts w:asciiTheme="minorHAnsi" w:hAnsiTheme="minorHAnsi" w:cstheme="minorHAnsi"/>
        </w:rPr>
        <w:t xml:space="preserve"> or a determinant of other factors,</w:t>
      </w:r>
      <w:r w:rsidR="00DE190B">
        <w:rPr>
          <w:rFonts w:asciiTheme="minorHAnsi" w:hAnsiTheme="minorHAnsi" w:cstheme="minorHAnsi"/>
        </w:rPr>
        <w:t xml:space="preserve"> Rohde et al. </w:t>
      </w:r>
      <w:r w:rsidR="00DE190B">
        <w:rPr>
          <w:rFonts w:asciiTheme="minorHAnsi" w:hAnsiTheme="minorHAnsi" w:cstheme="minorHAnsi"/>
        </w:rPr>
        <w:fldChar w:fldCharType="begin"/>
      </w:r>
      <w:r w:rsidR="00DE190B">
        <w:rPr>
          <w:rFonts w:asciiTheme="minorHAnsi" w:hAnsiTheme="minorHAnsi" w:cstheme="minorHAnsi"/>
        </w:rPr>
        <w:instrText xml:space="preserve"> ADDIN EN.CITE &lt;EndNote&gt;&lt;Cite&gt;&lt;Author&gt;Rohde&lt;/Author&gt;&lt;Year&gt;2020&lt;/Year&gt;&lt;RecNum&gt;19&lt;/RecNum&gt;&lt;DisplayText&gt;[19]&lt;/DisplayText&gt;&lt;record&gt;&lt;rec-number&gt;19&lt;/rec-number&gt;&lt;foreign-keys&gt;&lt;key app="EN" db-id="v00vtdsx2wtw09eftdkx5vx29xfwf50r25fe" timestamp="1703006607"&gt;19&lt;/key&gt;&lt;/foreign-keys&gt;&lt;ref-type name="Journal Article"&gt;17&lt;/ref-type&gt;&lt;contributors&gt;&lt;authors&gt;&lt;author&gt;Rohde, Lasse&lt;/author&gt;&lt;author&gt;Larsen, Tine Steen&lt;/author&gt;&lt;author&gt;Jensen, Rasmus Lund&lt;/author&gt;&lt;author&gt;Larsen, Olena Kalyanova&lt;/author&gt;&lt;/authors&gt;&lt;/contributors&gt;&lt;titles&gt;&lt;title&gt;Framing holistic indoor environment: Definitions of comfort, health and well-being&lt;/title&gt;&lt;secondary-title&gt;Indoor and Built Environment&lt;/secondary-title&gt;&lt;/titles&gt;&lt;periodical&gt;&lt;full-title&gt;Indoor and Built Environment&lt;/full-title&gt;&lt;/periodical&gt;&lt;pages&gt;1118-1136&lt;/pages&gt;&lt;volume&gt;29&lt;/volume&gt;&lt;number&gt;8&lt;/number&gt;&lt;keywords&gt;&lt;keyword&gt;Indoor environmental quality,Occupant well-being,Mental health,Positive stimuli,Taxonomy,Review&lt;/keyword&gt;&lt;/keywords&gt;&lt;dates&gt;&lt;year&gt;2020&lt;/year&gt;&lt;/dates&gt;&lt;urls&gt;&lt;related-urls&gt;&lt;url&gt;https://journals.sagepub.com/doi/abs/10.1177/1420326X19875795&lt;/url&gt;&lt;/related-urls&gt;&lt;/urls&gt;&lt;electronic-resource-num&gt;10.1177/1420326x19875795&lt;/electronic-resource-num&gt;&lt;/record&gt;&lt;/Cite&gt;&lt;/EndNote&gt;</w:instrText>
      </w:r>
      <w:r w:rsidR="00DE190B">
        <w:rPr>
          <w:rFonts w:asciiTheme="minorHAnsi" w:hAnsiTheme="minorHAnsi" w:cstheme="minorHAnsi"/>
        </w:rPr>
        <w:fldChar w:fldCharType="separate"/>
      </w:r>
      <w:r w:rsidR="00DE190B">
        <w:rPr>
          <w:rFonts w:asciiTheme="minorHAnsi" w:hAnsiTheme="minorHAnsi" w:cstheme="minorHAnsi"/>
          <w:noProof/>
        </w:rPr>
        <w:t>[19]</w:t>
      </w:r>
      <w:r w:rsidR="00DE190B">
        <w:rPr>
          <w:rFonts w:asciiTheme="minorHAnsi" w:hAnsiTheme="minorHAnsi" w:cstheme="minorHAnsi"/>
        </w:rPr>
        <w:fldChar w:fldCharType="end"/>
      </w:r>
      <w:r w:rsidR="006C56F1" w:rsidRPr="00535274">
        <w:rPr>
          <w:rFonts w:asciiTheme="minorHAnsi" w:hAnsiTheme="minorHAnsi" w:cstheme="minorHAnsi"/>
        </w:rPr>
        <w:t xml:space="preserve"> </w:t>
      </w:r>
      <w:r w:rsidR="00C966D9" w:rsidRPr="00535274">
        <w:rPr>
          <w:rFonts w:asciiTheme="minorHAnsi" w:hAnsiTheme="minorHAnsi" w:cstheme="minorHAnsi"/>
        </w:rPr>
        <w:t xml:space="preserve">complement </w:t>
      </w:r>
      <w:r w:rsidR="00412FFD" w:rsidRPr="00535274">
        <w:rPr>
          <w:rFonts w:asciiTheme="minorHAnsi" w:hAnsiTheme="minorHAnsi" w:cstheme="minorHAnsi"/>
        </w:rPr>
        <w:t xml:space="preserve">these </w:t>
      </w:r>
      <w:r w:rsidR="006C56F1" w:rsidRPr="00535274">
        <w:rPr>
          <w:rFonts w:asciiTheme="minorHAnsi" w:hAnsiTheme="minorHAnsi" w:cstheme="minorHAnsi"/>
        </w:rPr>
        <w:t xml:space="preserve">approaches </w:t>
      </w:r>
      <w:r w:rsidR="00412FFD" w:rsidRPr="00535274">
        <w:rPr>
          <w:rFonts w:asciiTheme="minorHAnsi" w:hAnsiTheme="minorHAnsi" w:cstheme="minorHAnsi"/>
        </w:rPr>
        <w:t xml:space="preserve">by relating well-being to the environmental conditions that </w:t>
      </w:r>
      <w:r w:rsidR="00776F49" w:rsidRPr="00535274">
        <w:rPr>
          <w:rFonts w:asciiTheme="minorHAnsi" w:hAnsiTheme="minorHAnsi" w:cstheme="minorHAnsi"/>
        </w:rPr>
        <w:t>“</w:t>
      </w:r>
      <w:r w:rsidR="00776F49" w:rsidRPr="00535274">
        <w:rPr>
          <w:rFonts w:asciiTheme="minorHAnsi" w:hAnsiTheme="minorHAnsi" w:cstheme="minorHAnsi"/>
          <w:i/>
          <w:iCs/>
        </w:rPr>
        <w:t>afford mental resilience and restoration, offer variation, provide controllability and advance positive stimuli to improve occupant happiness</w:t>
      </w:r>
      <w:r w:rsidR="00776F49" w:rsidRPr="00535274">
        <w:rPr>
          <w:rFonts w:asciiTheme="minorHAnsi" w:hAnsiTheme="minorHAnsi" w:cstheme="minorHAnsi"/>
        </w:rPr>
        <w:t xml:space="preserve">”. </w:t>
      </w:r>
      <w:r w:rsidR="00E53BFF" w:rsidRPr="00535274">
        <w:rPr>
          <w:rFonts w:asciiTheme="minorHAnsi" w:hAnsiTheme="minorHAnsi" w:cstheme="minorHAnsi"/>
        </w:rPr>
        <w:t>The definitions sourced from the interdisciplinary literature reiterate the relationship between well-being, health, quality of life, satisfaction, positive feelings</w:t>
      </w:r>
      <w:r w:rsidR="003E4693" w:rsidRPr="00535274">
        <w:rPr>
          <w:rFonts w:asciiTheme="minorHAnsi" w:hAnsiTheme="minorHAnsi" w:cstheme="minorHAnsi"/>
        </w:rPr>
        <w:t>,</w:t>
      </w:r>
      <w:r w:rsidR="00E53BFF" w:rsidRPr="00535274">
        <w:rPr>
          <w:rFonts w:asciiTheme="minorHAnsi" w:hAnsiTheme="minorHAnsi" w:cstheme="minorHAnsi"/>
        </w:rPr>
        <w:t xml:space="preserve"> and happiness </w:t>
      </w:r>
      <w:r w:rsidR="008B631B" w:rsidRPr="00535274">
        <w:rPr>
          <w:rFonts w:asciiTheme="minorHAnsi" w:hAnsiTheme="minorHAnsi" w:cstheme="minorHAnsi"/>
        </w:rPr>
        <w:fldChar w:fldCharType="begin">
          <w:fldData xml:space="preserve">PEVuZE5vdGU+PENpdGU+PEF1dGhvcj5XZXN0ZXJuPC9BdXRob3I+PFllYXI+MjAxNjwvWWVhcj48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PEVuZE5vdGU+PENpdGU+PEF1dGhvcj5XZXN0ZXJuPC9BdXRob3I+PFllYXI+MjAxNjwvWWVhcj48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B631B" w:rsidRPr="00535274">
        <w:rPr>
          <w:rFonts w:asciiTheme="minorHAnsi" w:hAnsiTheme="minorHAnsi" w:cstheme="minorHAnsi"/>
        </w:rPr>
      </w:r>
      <w:r w:rsidR="008B631B" w:rsidRPr="00535274">
        <w:rPr>
          <w:rFonts w:asciiTheme="minorHAnsi" w:hAnsiTheme="minorHAnsi" w:cstheme="minorHAnsi"/>
        </w:rPr>
        <w:fldChar w:fldCharType="separate"/>
      </w:r>
      <w:r w:rsidR="001F50A9">
        <w:rPr>
          <w:rFonts w:asciiTheme="minorHAnsi" w:hAnsiTheme="minorHAnsi" w:cstheme="minorHAnsi"/>
          <w:noProof/>
        </w:rPr>
        <w:t>[87-89]</w:t>
      </w:r>
      <w:r w:rsidR="008B631B" w:rsidRPr="00535274">
        <w:rPr>
          <w:rFonts w:asciiTheme="minorHAnsi" w:hAnsiTheme="minorHAnsi" w:cstheme="minorHAnsi"/>
        </w:rPr>
        <w:fldChar w:fldCharType="end"/>
      </w:r>
      <w:r w:rsidR="002C1C29" w:rsidRPr="00535274">
        <w:rPr>
          <w:rFonts w:asciiTheme="minorHAnsi" w:hAnsiTheme="minorHAnsi" w:cstheme="minorHAnsi"/>
        </w:rPr>
        <w:t>. To enrich such construct, resources from the psychological, social</w:t>
      </w:r>
      <w:r w:rsidR="003E4693" w:rsidRPr="00535274">
        <w:rPr>
          <w:rFonts w:asciiTheme="minorHAnsi" w:hAnsiTheme="minorHAnsi" w:cstheme="minorHAnsi"/>
        </w:rPr>
        <w:t>,</w:t>
      </w:r>
      <w:r w:rsidR="002C1C29" w:rsidRPr="00535274">
        <w:rPr>
          <w:rFonts w:asciiTheme="minorHAnsi" w:hAnsiTheme="minorHAnsi" w:cstheme="minorHAnsi"/>
        </w:rPr>
        <w:t xml:space="preserve"> and physical spheres can play a role </w:t>
      </w:r>
      <w:r w:rsidR="008B631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&lt;EndNote&gt;&lt;Cite&gt;&lt;Author&gt;Dodge&lt;/Author&gt;&lt;Year&gt;2012&lt;/Year&gt;&lt;RecNum&gt;90&lt;/RecNum&gt;&lt;DisplayText&gt;[90]&lt;/DisplayText&gt;&lt;record&gt;&lt;rec-number&gt;90&lt;/rec-number&gt;&lt;foreign-keys&gt;&lt;key app="EN" db-id="v00vtdsx2wtw09eftdkx5vx29xfwf50r25fe" timestamp="1703006609"&gt;90&lt;/key&gt;&lt;/foreign-keys&gt;&lt;ref-type name="Journal Article"&gt;17&lt;/ref-type&gt;&lt;contributors&gt;&lt;authors&gt;&lt;author&gt;Dodge, R.&lt;/author&gt;&lt;author&gt;Daly, A.&lt;/author&gt;&lt;author&gt;Huyton, J.&lt;/author&gt;&lt;author&gt;Sanders, L.&lt;/author&gt;&lt;/authors&gt;&lt;/contributors&gt;&lt;titles&gt;&lt;title&gt;The challenge of defining wellbeing&lt;/title&gt;&lt;secondary-title&gt;International Journal of Wellbeing&lt;/secondary-title&gt;&lt;/titles&gt;&lt;periodical&gt;&lt;full-title&gt;International Journal of Wellbeing&lt;/full-title&gt;&lt;/periodical&gt;&lt;pages&gt;222–235&lt;/pages&gt;&lt;volume&gt;2&lt;/volume&gt;&lt;number&gt;3&lt;/number&gt;&lt;dates&gt;&lt;year&gt;2012&lt;/year&gt;&lt;/dates&gt;&lt;urls&gt;&lt;/urls&gt;&lt;electronic-resource-num&gt;https://doi.org/10.5502/ijw.v2i3.4&lt;/electronic-resource-num&gt;&lt;research-notes&gt;Well-being&lt;/research-notes&gt;&lt;/record&gt;&lt;/Cite&gt;&lt;/EndNote&gt;</w:instrText>
      </w:r>
      <w:r w:rsidR="008B631B" w:rsidRPr="00535274">
        <w:rPr>
          <w:rFonts w:asciiTheme="minorHAnsi" w:hAnsiTheme="minorHAnsi" w:cstheme="minorHAnsi"/>
        </w:rPr>
        <w:fldChar w:fldCharType="separate"/>
      </w:r>
      <w:r w:rsidR="001F50A9">
        <w:rPr>
          <w:rFonts w:asciiTheme="minorHAnsi" w:hAnsiTheme="minorHAnsi" w:cstheme="minorHAnsi"/>
          <w:noProof/>
        </w:rPr>
        <w:t>[90]</w:t>
      </w:r>
      <w:r w:rsidR="008B631B" w:rsidRPr="00535274">
        <w:rPr>
          <w:rFonts w:asciiTheme="minorHAnsi" w:hAnsiTheme="minorHAnsi" w:cstheme="minorHAnsi"/>
        </w:rPr>
        <w:fldChar w:fldCharType="end"/>
      </w:r>
      <w:r w:rsidR="002C1C29" w:rsidRPr="00535274">
        <w:rPr>
          <w:rFonts w:asciiTheme="minorHAnsi" w:hAnsiTheme="minorHAnsi" w:cstheme="minorHAnsi"/>
        </w:rPr>
        <w:t xml:space="preserve">, as much as self-development, fulfilment, commitment and contribution to the community </w:t>
      </w:r>
      <w:r w:rsidR="008B631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&lt;EndNote&gt;&lt;Cite&gt;&lt;Author&gt;Marks&lt;/Author&gt;&lt;Year&gt;2004&lt;/Year&gt;&lt;RecNum&gt;91&lt;/RecNum&gt;&lt;DisplayText&gt;[91]&lt;/DisplayText&gt;&lt;record&gt;&lt;rec-number&gt;91&lt;/rec-number&gt;&lt;foreign-keys&gt;&lt;key app="EN" db-id="v00vtdsx2wtw09eftdkx5vx29xfwf50r25fe" timestamp="1703006609"&gt;91&lt;/key&gt;&lt;/foreign-keys&gt;&lt;ref-type name="Journal Article"&gt;17&lt;/ref-type&gt;&lt;contributors&gt;&lt;authors&gt;&lt;author&gt;Marks, N.&lt;/author&gt;&lt;author&gt;Shah, H. &lt;/author&gt;&lt;/authors&gt;&lt;/contributors&gt;&lt;titles&gt;&lt;title&gt;A well‐being manifesto for a flourishing society&lt;/title&gt;&lt;secondary-title&gt;Journal of Public Mental Health&lt;/secondary-title&gt;&lt;/titles&gt;&lt;periodical&gt;&lt;full-title&gt;Journal of Public Mental Health&lt;/full-title&gt;&lt;/periodical&gt;&lt;pages&gt;9-15&lt;/pages&gt;&lt;volume&gt;3&lt;/volume&gt;&lt;number&gt;4&lt;/number&gt;&lt;dates&gt;&lt;year&gt;2004&lt;/year&gt;&lt;/dates&gt;&lt;urls&gt;&lt;/urls&gt;&lt;electronic-resource-num&gt;10.1108/17465729200400023&lt;/electronic-resource-num&gt;&lt;/record&gt;&lt;/Cite&gt;&lt;/EndNote&gt;</w:instrText>
      </w:r>
      <w:r w:rsidR="008B631B" w:rsidRPr="00535274">
        <w:rPr>
          <w:rFonts w:asciiTheme="minorHAnsi" w:hAnsiTheme="minorHAnsi" w:cstheme="minorHAnsi"/>
        </w:rPr>
        <w:fldChar w:fldCharType="separate"/>
      </w:r>
      <w:r w:rsidR="001F50A9">
        <w:rPr>
          <w:rFonts w:asciiTheme="minorHAnsi" w:hAnsiTheme="minorHAnsi" w:cstheme="minorHAnsi"/>
          <w:noProof/>
        </w:rPr>
        <w:t>[91]</w:t>
      </w:r>
      <w:r w:rsidR="008B631B" w:rsidRPr="00535274">
        <w:rPr>
          <w:rFonts w:asciiTheme="minorHAnsi" w:hAnsiTheme="minorHAnsi" w:cstheme="minorHAnsi"/>
        </w:rPr>
        <w:fldChar w:fldCharType="end"/>
      </w:r>
      <w:r w:rsidR="002C1C29" w:rsidRPr="00535274">
        <w:rPr>
          <w:rFonts w:asciiTheme="minorHAnsi" w:hAnsiTheme="minorHAnsi" w:cstheme="minorHAnsi"/>
        </w:rPr>
        <w:t>.</w:t>
      </w:r>
      <w:r w:rsidR="00D20DF3" w:rsidRPr="00535274">
        <w:rPr>
          <w:rFonts w:asciiTheme="minorHAnsi" w:hAnsiTheme="minorHAnsi" w:cstheme="minorHAnsi"/>
        </w:rPr>
        <w:t xml:space="preserve"> Table A4 in the Appendix </w:t>
      </w:r>
      <w:r w:rsidR="003E4693" w:rsidRPr="00535274">
        <w:rPr>
          <w:rFonts w:asciiTheme="minorHAnsi" w:hAnsiTheme="minorHAnsi" w:cstheme="minorHAnsi"/>
        </w:rPr>
        <w:t>summarizes</w:t>
      </w:r>
      <w:r w:rsidR="00D20DF3" w:rsidRPr="00535274">
        <w:rPr>
          <w:rFonts w:asciiTheme="minorHAnsi" w:hAnsiTheme="minorHAnsi" w:cstheme="minorHAnsi"/>
        </w:rPr>
        <w:t xml:space="preserve"> </w:t>
      </w:r>
      <w:r w:rsidR="00776F49" w:rsidRPr="00535274">
        <w:rPr>
          <w:rFonts w:asciiTheme="minorHAnsi" w:hAnsiTheme="minorHAnsi" w:cstheme="minorHAnsi"/>
        </w:rPr>
        <w:t xml:space="preserve">some of the definitions and </w:t>
      </w:r>
      <w:r w:rsidR="00D20DF3" w:rsidRPr="00535274">
        <w:rPr>
          <w:rFonts w:asciiTheme="minorHAnsi" w:hAnsiTheme="minorHAnsi" w:cstheme="minorHAnsi"/>
        </w:rPr>
        <w:t xml:space="preserve">approaches to the </w:t>
      </w:r>
      <w:r w:rsidR="00776F49" w:rsidRPr="00535274">
        <w:rPr>
          <w:rFonts w:asciiTheme="minorHAnsi" w:hAnsiTheme="minorHAnsi" w:cstheme="minorHAnsi"/>
        </w:rPr>
        <w:t xml:space="preserve">construct </w:t>
      </w:r>
      <w:r w:rsidR="00D20DF3" w:rsidRPr="00535274">
        <w:rPr>
          <w:rFonts w:asciiTheme="minorHAnsi" w:hAnsiTheme="minorHAnsi" w:cstheme="minorHAnsi"/>
        </w:rPr>
        <w:t xml:space="preserve">of well-being </w:t>
      </w:r>
      <w:r w:rsidR="00776F49" w:rsidRPr="00535274">
        <w:rPr>
          <w:rFonts w:asciiTheme="minorHAnsi" w:hAnsiTheme="minorHAnsi" w:cstheme="minorHAnsi"/>
        </w:rPr>
        <w:t xml:space="preserve">described </w:t>
      </w:r>
      <w:r w:rsidR="00D20DF3" w:rsidRPr="00535274">
        <w:rPr>
          <w:rFonts w:asciiTheme="minorHAnsi" w:hAnsiTheme="minorHAnsi" w:cstheme="minorHAnsi"/>
        </w:rPr>
        <w:t xml:space="preserve">within the </w:t>
      </w:r>
      <w:r w:rsidR="00355A05">
        <w:rPr>
          <w:rFonts w:asciiTheme="minorHAnsi" w:hAnsiTheme="minorHAnsi" w:cstheme="minorHAnsi"/>
        </w:rPr>
        <w:t xml:space="preserve">existing </w:t>
      </w:r>
      <w:r w:rsidR="00D20DF3" w:rsidRPr="00535274">
        <w:rPr>
          <w:rFonts w:asciiTheme="minorHAnsi" w:hAnsiTheme="minorHAnsi" w:cstheme="minorHAnsi"/>
        </w:rPr>
        <w:t>literature.</w:t>
      </w:r>
    </w:p>
    <w:p w14:paraId="5849D0D2" w14:textId="46CD294E" w:rsidR="00B0748C" w:rsidRPr="00535274" w:rsidRDefault="00B0748C" w:rsidP="007C66A6">
      <w:pPr>
        <w:spacing w:line="480" w:lineRule="auto"/>
        <w:jc w:val="both"/>
        <w:rPr>
          <w:rFonts w:asciiTheme="minorHAnsi" w:hAnsiTheme="minorHAnsi" w:cstheme="minorHAnsi"/>
        </w:rPr>
      </w:pPr>
    </w:p>
    <w:p w14:paraId="51BA4F33" w14:textId="71EA5688" w:rsidR="00C5426F" w:rsidRPr="00535274" w:rsidRDefault="00C5426F" w:rsidP="007C66A6">
      <w:pPr>
        <w:pStyle w:val="Heading1"/>
        <w:spacing w:before="0" w:line="480" w:lineRule="auto"/>
        <w:rPr>
          <w:rFonts w:asciiTheme="minorHAnsi" w:hAnsiTheme="minorHAnsi" w:cstheme="minorHAnsi"/>
        </w:rPr>
      </w:pPr>
      <w:r w:rsidRPr="00535274">
        <w:rPr>
          <w:rFonts w:asciiTheme="minorHAnsi" w:hAnsiTheme="minorHAnsi" w:cstheme="minorHAnsi"/>
        </w:rPr>
        <w:lastRenderedPageBreak/>
        <w:t xml:space="preserve">3. </w:t>
      </w:r>
      <w:r w:rsidR="002D3C9D" w:rsidRPr="00535274">
        <w:rPr>
          <w:rFonts w:asciiTheme="minorHAnsi" w:hAnsiTheme="minorHAnsi" w:cstheme="minorHAnsi"/>
        </w:rPr>
        <w:t>IEQ</w:t>
      </w:r>
      <w:r w:rsidR="00382FEE" w:rsidRPr="00535274">
        <w:rPr>
          <w:rFonts w:asciiTheme="minorHAnsi" w:hAnsiTheme="minorHAnsi" w:cstheme="minorHAnsi"/>
        </w:rPr>
        <w:t xml:space="preserve"> AND M</w:t>
      </w:r>
      <w:r w:rsidR="00CC1C78" w:rsidRPr="00535274">
        <w:rPr>
          <w:rFonts w:asciiTheme="minorHAnsi" w:hAnsiTheme="minorHAnsi" w:cstheme="minorHAnsi"/>
        </w:rPr>
        <w:t>ULTISENSORY EXPERIENCE</w:t>
      </w:r>
    </w:p>
    <w:p w14:paraId="24B7A5B5" w14:textId="036A9FB4" w:rsidR="00CC1C78" w:rsidRPr="00535274" w:rsidRDefault="00CC1C78" w:rsidP="007C66A6">
      <w:pPr>
        <w:pStyle w:val="Heading2"/>
        <w:spacing w:before="0" w:after="120" w:line="480" w:lineRule="auto"/>
        <w:jc w:val="both"/>
        <w:rPr>
          <w:rFonts w:asciiTheme="minorHAnsi" w:hAnsiTheme="minorHAnsi" w:cstheme="minorHAnsi"/>
        </w:rPr>
      </w:pPr>
      <w:bookmarkStart w:id="30" w:name="_heading=h.35nkun2" w:colFirst="0" w:colLast="0"/>
      <w:bookmarkEnd w:id="30"/>
      <w:r w:rsidRPr="00535274">
        <w:rPr>
          <w:rFonts w:asciiTheme="minorHAnsi" w:hAnsiTheme="minorHAnsi" w:cstheme="minorHAnsi"/>
        </w:rPr>
        <w:t xml:space="preserve">3.1 </w:t>
      </w:r>
      <w:r w:rsidR="002D3C9D" w:rsidRPr="00535274">
        <w:rPr>
          <w:rFonts w:asciiTheme="minorHAnsi" w:hAnsiTheme="minorHAnsi" w:cstheme="minorHAnsi"/>
        </w:rPr>
        <w:t>Key Performance Indicators</w:t>
      </w:r>
    </w:p>
    <w:p w14:paraId="44E5E515" w14:textId="77777777" w:rsidR="005A3C9E" w:rsidRDefault="0039722C" w:rsidP="007C66A6">
      <w:pPr>
        <w:spacing w:line="480" w:lineRule="auto"/>
        <w:jc w:val="both"/>
        <w:rPr>
          <w:rFonts w:asciiTheme="minorHAnsi" w:hAnsiTheme="minorHAnsi" w:cstheme="minorHAnsi"/>
        </w:rPr>
      </w:pPr>
      <w:bookmarkStart w:id="31" w:name="_Hlk153878642"/>
      <w:r w:rsidRPr="00535274">
        <w:rPr>
          <w:rFonts w:asciiTheme="minorHAnsi" w:hAnsiTheme="minorHAnsi" w:cstheme="minorHAnsi"/>
        </w:rPr>
        <w:t>To respond to the requirements of comfort, satisfaction, health</w:t>
      </w:r>
      <w:r w:rsidR="00B00455" w:rsidRPr="00535274">
        <w:rPr>
          <w:rFonts w:asciiTheme="minorHAnsi" w:hAnsiTheme="minorHAnsi" w:cstheme="minorHAnsi"/>
        </w:rPr>
        <w:t>,</w:t>
      </w:r>
      <w:r w:rsidRPr="00535274">
        <w:rPr>
          <w:rFonts w:asciiTheme="minorHAnsi" w:hAnsiTheme="minorHAnsi" w:cstheme="minorHAnsi"/>
        </w:rPr>
        <w:t xml:space="preserve"> and well-being of occupants, alongside addressing </w:t>
      </w:r>
      <w:r w:rsidR="0034412A" w:rsidRPr="00535274">
        <w:rPr>
          <w:rFonts w:asciiTheme="minorHAnsi" w:hAnsiTheme="minorHAnsi" w:cstheme="minorHAnsi"/>
        </w:rPr>
        <w:t xml:space="preserve">regulated </w:t>
      </w:r>
      <w:r w:rsidRPr="00535274">
        <w:rPr>
          <w:rFonts w:asciiTheme="minorHAnsi" w:hAnsiTheme="minorHAnsi" w:cstheme="minorHAnsi"/>
        </w:rPr>
        <w:t>targe</w:t>
      </w:r>
      <w:r w:rsidR="00A425DE" w:rsidRPr="00535274">
        <w:rPr>
          <w:rFonts w:asciiTheme="minorHAnsi" w:hAnsiTheme="minorHAnsi" w:cstheme="minorHAnsi"/>
        </w:rPr>
        <w:t>t</w:t>
      </w:r>
      <w:r w:rsidRPr="00535274">
        <w:rPr>
          <w:rFonts w:asciiTheme="minorHAnsi" w:hAnsiTheme="minorHAnsi" w:cstheme="minorHAnsi"/>
        </w:rPr>
        <w:t>s of energy efficiency, b</w:t>
      </w:r>
      <w:r w:rsidR="00C34C23" w:rsidRPr="00535274">
        <w:rPr>
          <w:rFonts w:asciiTheme="minorHAnsi" w:hAnsiTheme="minorHAnsi" w:cstheme="minorHAnsi"/>
        </w:rPr>
        <w:t xml:space="preserve">uilding </w:t>
      </w:r>
      <w:r w:rsidR="001904F6" w:rsidRPr="00535274">
        <w:rPr>
          <w:rFonts w:asciiTheme="minorHAnsi" w:hAnsiTheme="minorHAnsi" w:cstheme="minorHAnsi"/>
        </w:rPr>
        <w:t xml:space="preserve">codes </w:t>
      </w:r>
      <w:r w:rsidR="00A26A75" w:rsidRPr="00535274">
        <w:rPr>
          <w:rFonts w:asciiTheme="minorHAnsi" w:hAnsiTheme="minorHAnsi" w:cstheme="minorHAnsi"/>
        </w:rPr>
        <w:t xml:space="preserve">and recommendations </w:t>
      </w:r>
      <w:r w:rsidR="00C34C23" w:rsidRPr="00535274">
        <w:rPr>
          <w:rFonts w:asciiTheme="minorHAnsi" w:hAnsiTheme="minorHAnsi" w:cstheme="minorHAnsi"/>
        </w:rPr>
        <w:t xml:space="preserve">offer a set of principles and criteria </w:t>
      </w:r>
      <w:bookmarkStart w:id="32" w:name="_Hlk139807330"/>
      <w:r w:rsidR="00C34C23" w:rsidRPr="00535274">
        <w:rPr>
          <w:rFonts w:asciiTheme="minorHAnsi" w:hAnsiTheme="minorHAnsi" w:cstheme="minorHAnsi"/>
        </w:rPr>
        <w:t>that need to be implemented in the design, construction</w:t>
      </w:r>
      <w:r w:rsidR="00B00455" w:rsidRPr="00535274">
        <w:rPr>
          <w:rFonts w:asciiTheme="minorHAnsi" w:hAnsiTheme="minorHAnsi" w:cstheme="minorHAnsi"/>
        </w:rPr>
        <w:t>,</w:t>
      </w:r>
      <w:r w:rsidR="00C34C23" w:rsidRPr="00535274">
        <w:rPr>
          <w:rFonts w:asciiTheme="minorHAnsi" w:hAnsiTheme="minorHAnsi" w:cstheme="minorHAnsi"/>
        </w:rPr>
        <w:t xml:space="preserve"> and operation of the built environment</w:t>
      </w:r>
      <w:bookmarkEnd w:id="32"/>
      <w:r w:rsidR="00C34C23" w:rsidRPr="00535274">
        <w:rPr>
          <w:rFonts w:asciiTheme="minorHAnsi" w:hAnsiTheme="minorHAnsi" w:cstheme="minorHAnsi"/>
        </w:rPr>
        <w:t xml:space="preserve"> to ensure compliance with minimum values of </w:t>
      </w:r>
      <w:bookmarkStart w:id="33" w:name="_Hlk153877814"/>
      <w:r w:rsidR="00C34C23" w:rsidRPr="00535274">
        <w:rPr>
          <w:rFonts w:asciiTheme="minorHAnsi" w:hAnsiTheme="minorHAnsi" w:cstheme="minorHAnsi"/>
          <w:i/>
          <w:iCs/>
        </w:rPr>
        <w:t>key performance indicators</w:t>
      </w:r>
      <w:r w:rsidR="00CD3BC5" w:rsidRPr="00535274">
        <w:rPr>
          <w:rFonts w:asciiTheme="minorHAnsi" w:hAnsiTheme="minorHAnsi" w:cstheme="minorHAnsi"/>
          <w:i/>
          <w:iCs/>
        </w:rPr>
        <w:t xml:space="preserve"> </w:t>
      </w:r>
      <w:bookmarkEnd w:id="33"/>
      <w:r w:rsidR="00CD3BC5" w:rsidRPr="00535274">
        <w:rPr>
          <w:rFonts w:asciiTheme="minorHAnsi" w:hAnsiTheme="minorHAnsi" w:cstheme="minorHAnsi"/>
          <w:i/>
          <w:iCs/>
        </w:rPr>
        <w:t>(</w:t>
      </w:r>
      <w:proofErr w:type="spellStart"/>
      <w:r w:rsidR="00CD3BC5" w:rsidRPr="00535274">
        <w:rPr>
          <w:rFonts w:asciiTheme="minorHAnsi" w:hAnsiTheme="minorHAnsi" w:cstheme="minorHAnsi"/>
          <w:i/>
          <w:iCs/>
        </w:rPr>
        <w:t>KPIs</w:t>
      </w:r>
      <w:proofErr w:type="spellEnd"/>
      <w:r w:rsidR="00CD3BC5" w:rsidRPr="00535274">
        <w:rPr>
          <w:rFonts w:asciiTheme="minorHAnsi" w:hAnsiTheme="minorHAnsi" w:cstheme="minorHAnsi"/>
          <w:i/>
          <w:iCs/>
        </w:rPr>
        <w:t>)</w:t>
      </w:r>
      <w:r w:rsidR="00C34C23" w:rsidRPr="00535274">
        <w:rPr>
          <w:rFonts w:asciiTheme="minorHAnsi" w:hAnsiTheme="minorHAnsi" w:cstheme="minorHAnsi"/>
        </w:rPr>
        <w:t xml:space="preserve">. </w:t>
      </w:r>
    </w:p>
    <w:p w14:paraId="7AC52BA6" w14:textId="63E62D19" w:rsidR="00C5426F" w:rsidRPr="00535274" w:rsidRDefault="00C67BF6" w:rsidP="007C66A6">
      <w:pPr>
        <w:spacing w:line="480" w:lineRule="auto"/>
        <w:jc w:val="both"/>
        <w:rPr>
          <w:rFonts w:asciiTheme="minorHAnsi" w:hAnsiTheme="minorHAnsi" w:cstheme="minorHAnsi"/>
        </w:rPr>
      </w:pPr>
      <w:r w:rsidRPr="00535274">
        <w:rPr>
          <w:rFonts w:asciiTheme="minorHAnsi" w:hAnsiTheme="minorHAnsi" w:cstheme="minorHAnsi"/>
        </w:rPr>
        <w:t xml:space="preserve">Among other factors, the </w:t>
      </w:r>
      <w:r w:rsidR="00C34C23" w:rsidRPr="00535274">
        <w:rPr>
          <w:rFonts w:asciiTheme="minorHAnsi" w:hAnsiTheme="minorHAnsi" w:cstheme="minorHAnsi"/>
        </w:rPr>
        <w:t xml:space="preserve">indicators embedded in regulatory </w:t>
      </w:r>
      <w:r w:rsidRPr="00535274">
        <w:rPr>
          <w:rFonts w:asciiTheme="minorHAnsi" w:hAnsiTheme="minorHAnsi" w:cstheme="minorHAnsi"/>
        </w:rPr>
        <w:t>systems</w:t>
      </w:r>
      <w:r w:rsidR="00C34C23" w:rsidRPr="00535274">
        <w:rPr>
          <w:rFonts w:asciiTheme="minorHAnsi" w:hAnsiTheme="minorHAnsi" w:cstheme="minorHAnsi"/>
        </w:rPr>
        <w:t xml:space="preserve"> encompass the </w:t>
      </w:r>
      <w:r w:rsidR="00174181" w:rsidRPr="00535274">
        <w:rPr>
          <w:rFonts w:asciiTheme="minorHAnsi" w:hAnsiTheme="minorHAnsi" w:cstheme="minorHAnsi"/>
        </w:rPr>
        <w:t>four traditional</w:t>
      </w:r>
      <w:r w:rsidR="00C34C23" w:rsidRPr="00535274">
        <w:rPr>
          <w:rFonts w:asciiTheme="minorHAnsi" w:hAnsiTheme="minorHAnsi" w:cstheme="minorHAnsi"/>
        </w:rPr>
        <w:t xml:space="preserve"> physical </w:t>
      </w:r>
      <w:r w:rsidR="00140F76" w:rsidRPr="00535274">
        <w:rPr>
          <w:rFonts w:asciiTheme="minorHAnsi" w:hAnsiTheme="minorHAnsi" w:cstheme="minorHAnsi"/>
        </w:rPr>
        <w:t xml:space="preserve">domains </w:t>
      </w:r>
      <w:r w:rsidR="00B00455" w:rsidRPr="00535274">
        <w:rPr>
          <w:rFonts w:asciiTheme="minorHAnsi" w:hAnsiTheme="minorHAnsi" w:cstheme="minorHAnsi"/>
        </w:rPr>
        <w:t xml:space="preserve">of indoor environmental quality (IEQ) </w:t>
      </w:r>
      <w:r w:rsidR="00140F76" w:rsidRPr="00535274">
        <w:rPr>
          <w:rFonts w:asciiTheme="minorHAnsi" w:hAnsiTheme="minorHAnsi" w:cstheme="minorHAnsi"/>
        </w:rPr>
        <w:t>– thermal, air quality, luminous, acoustic –</w:t>
      </w:r>
      <w:r w:rsidR="005A3C9E">
        <w:rPr>
          <w:rFonts w:asciiTheme="minorHAnsi" w:hAnsiTheme="minorHAnsi" w:cstheme="minorHAnsi"/>
        </w:rPr>
        <w:t xml:space="preserve"> </w:t>
      </w:r>
      <w:r w:rsidR="00140F76" w:rsidRPr="00535274">
        <w:rPr>
          <w:rFonts w:asciiTheme="minorHAnsi" w:hAnsiTheme="minorHAnsi" w:cstheme="minorHAnsi"/>
        </w:rPr>
        <w:t xml:space="preserve">that have been proven to </w:t>
      </w:r>
      <w:r w:rsidR="008174F6" w:rsidRPr="00535274">
        <w:rPr>
          <w:rFonts w:asciiTheme="minorHAnsi" w:hAnsiTheme="minorHAnsi" w:cstheme="minorHAnsi"/>
        </w:rPr>
        <w:t>affect</w:t>
      </w:r>
      <w:r w:rsidR="00140F76" w:rsidRPr="00535274" w:rsidDel="00140F76">
        <w:rPr>
          <w:rFonts w:asciiTheme="minorHAnsi" w:hAnsiTheme="minorHAnsi" w:cstheme="minorHAnsi"/>
        </w:rPr>
        <w:t xml:space="preserve"> </w:t>
      </w:r>
      <w:r w:rsidR="00140F76" w:rsidRPr="00535274">
        <w:rPr>
          <w:rFonts w:asciiTheme="minorHAnsi" w:hAnsiTheme="minorHAnsi" w:cstheme="minorHAnsi"/>
        </w:rPr>
        <w:t xml:space="preserve">the experience of occupants </w:t>
      </w:r>
      <w:r w:rsidR="00C51EF6"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&lt;EndNote&gt;&lt;Cite&gt;&lt;Author&gt;Frontczak&lt;/Author&gt;&lt;Year&gt;2011&lt;/Year&gt;&lt;RecNum&gt;92&lt;/RecNum&gt;&lt;DisplayText&gt;[92]&lt;/DisplayText&gt;&lt;record&gt;&lt;rec-number&gt;92&lt;/rec-number&gt;&lt;foreign-keys&gt;&lt;key app="EN" db-id="v00vtdsx2wtw09eftdkx5vx29xfwf50r25fe" timestamp="1703006609"&gt;92&lt;/key&gt;&lt;/foreign-keys&gt;&lt;ref-type name="Journal Article"&gt;17&lt;/ref-type&gt;&lt;contributors&gt;&lt;authors&gt;&lt;author&gt;Frontczak, Monika&lt;/author&gt;&lt;author&gt;Wargocki, Pawel&lt;/author&gt;&lt;/authors&gt;&lt;/contributors&gt;&lt;titles&gt;&lt;title&gt;Literature survey on how different factors influence human comfort in indoor environments&lt;/title&gt;&lt;secondary-title&gt;Building and Environment&lt;/secondary-title&gt;&lt;/titles&gt;&lt;periodical&gt;&lt;full-title&gt;Building and Environment&lt;/full-title&gt;&lt;/periodical&gt;&lt;pages&gt;922-937&lt;/pages&gt;&lt;volume&gt;46&lt;/volume&gt;&lt;number&gt;4&lt;/number&gt;&lt;section&gt;922&lt;/section&gt;&lt;dates&gt;&lt;year&gt;2011&lt;/year&gt;&lt;/dates&gt;&lt;isbn&gt;03601323&lt;/isbn&gt;&lt;urls&gt;&lt;related-urls&gt;&lt;url&gt;https://www.sciencedirect.com/science/article/pii/S0360132310003136?via%3Dihub&lt;/url&gt;&lt;/related-urls&gt;&lt;/urls&gt;&lt;electronic-resource-num&gt;10.1016/j.buildenv.2010.10.021&lt;/electronic-resource-num&gt;&lt;/record&gt;&lt;/Cite&gt;&lt;/EndNote&gt;</w:instrText>
      </w:r>
      <w:r w:rsidR="00C51EF6" w:rsidRPr="00535274">
        <w:rPr>
          <w:rFonts w:asciiTheme="minorHAnsi" w:hAnsiTheme="minorHAnsi" w:cstheme="minorHAnsi"/>
        </w:rPr>
        <w:fldChar w:fldCharType="separate"/>
      </w:r>
      <w:r w:rsidR="001F50A9">
        <w:rPr>
          <w:rFonts w:asciiTheme="minorHAnsi" w:hAnsiTheme="minorHAnsi" w:cstheme="minorHAnsi"/>
          <w:noProof/>
        </w:rPr>
        <w:t>[92]</w:t>
      </w:r>
      <w:r w:rsidR="00C51EF6" w:rsidRPr="00535274">
        <w:rPr>
          <w:rFonts w:asciiTheme="minorHAnsi" w:hAnsiTheme="minorHAnsi" w:cstheme="minorHAnsi"/>
        </w:rPr>
        <w:fldChar w:fldCharType="end"/>
      </w:r>
      <w:r w:rsidR="00140F76" w:rsidRPr="00535274">
        <w:rPr>
          <w:rFonts w:asciiTheme="minorHAnsi" w:hAnsiTheme="minorHAnsi" w:cstheme="minorHAnsi"/>
        </w:rPr>
        <w:t xml:space="preserve">, driving their behaviours and actions on environmental controls </w:t>
      </w:r>
      <w:r w:rsidR="0065395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&lt;EndNote&gt;&lt;Cite&gt;&lt;Author&gt;Haldi&lt;/Author&gt;&lt;Year&gt;2011&lt;/Year&gt;&lt;RecNum&gt;14&lt;/RecNum&gt;&lt;DisplayText&gt;[14]&lt;/DisplayText&gt;&lt;record&gt;&lt;rec-number&gt;14&lt;/rec-number&gt;&lt;foreign-keys&gt;&lt;key app="EN" db-id="v00vtdsx2wtw09eftdkx5vx29xfwf50r25fe" timestamp="1703006607"&gt;14&lt;/key&gt;&lt;/foreign-keys&gt;&lt;ref-type name="Journal Article"&gt;17&lt;/ref-type&gt;&lt;contributors&gt;&lt;authors&gt;&lt;author&gt;Haldi, F.&lt;/author&gt;&lt;author&gt;Robinson, D. &lt;/author&gt;&lt;/authors&gt;&lt;/contributors&gt;&lt;titles&gt;&lt;title&gt;The impact of occupants&amp;apos; behaviour on building energy demand&lt;/title&gt;&lt;secondary-title&gt;Journal of Building Performance Simulation&lt;/secondary-title&gt;&lt;/titles&gt;&lt;periodical&gt;&lt;full-title&gt;Journal of Building Performance Simulation&lt;/full-title&gt;&lt;/periodical&gt;&lt;pages&gt;323-338&lt;/pages&gt;&lt;volume&gt;4&lt;/volume&gt;&lt;number&gt;4&lt;/number&gt;&lt;dates&gt;&lt;year&gt;2011&lt;/year&gt;&lt;/dates&gt;&lt;urls&gt;&lt;/urls&gt;&lt;electronic-resource-num&gt;10.1080/19401493.2011.558213&lt;/electronic-resource-num&gt;&lt;/record&gt;&lt;/Cite&gt;&lt;/EndNote&gt;</w:instrText>
      </w:r>
      <w:r w:rsidR="0065395F" w:rsidRPr="00535274">
        <w:rPr>
          <w:rFonts w:asciiTheme="minorHAnsi" w:hAnsiTheme="minorHAnsi" w:cstheme="minorHAnsi"/>
        </w:rPr>
        <w:fldChar w:fldCharType="separate"/>
      </w:r>
      <w:r w:rsidR="001F50A9">
        <w:rPr>
          <w:rFonts w:asciiTheme="minorHAnsi" w:hAnsiTheme="minorHAnsi" w:cstheme="minorHAnsi"/>
          <w:noProof/>
        </w:rPr>
        <w:t>[14]</w:t>
      </w:r>
      <w:r w:rsidR="0065395F" w:rsidRPr="00535274">
        <w:rPr>
          <w:rFonts w:asciiTheme="minorHAnsi" w:hAnsiTheme="minorHAnsi" w:cstheme="minorHAnsi"/>
        </w:rPr>
        <w:fldChar w:fldCharType="end"/>
      </w:r>
      <w:r w:rsidR="00140F76" w:rsidRPr="00535274">
        <w:rPr>
          <w:rFonts w:asciiTheme="minorHAnsi" w:hAnsiTheme="minorHAnsi" w:cstheme="minorHAnsi"/>
        </w:rPr>
        <w:t>, and ultimately influencing building’s energy demands</w:t>
      </w:r>
      <w:r w:rsidR="005E302A" w:rsidRPr="00535274">
        <w:rPr>
          <w:rFonts w:asciiTheme="minorHAnsi" w:hAnsiTheme="minorHAnsi" w:cstheme="minorHAnsi"/>
        </w:rPr>
        <w:t xml:space="preserve"> </w:t>
      </w:r>
      <w:r w:rsidR="00BF4A9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&lt;EndNote&gt;&lt;Cite&gt;&lt;Author&gt;de Wilde&lt;/Author&gt;&lt;Year&gt;2014&lt;/Year&gt;&lt;RecNum&gt;13&lt;/RecNum&gt;&lt;DisplayText&gt;[13]&lt;/DisplayText&gt;&lt;record&gt;&lt;rec-number&gt;13&lt;/rec-number&gt;&lt;foreign-keys&gt;&lt;key app="EN" db-id="v00vtdsx2wtw09eftdkx5vx29xfwf50r25fe" timestamp="1703006607"&gt;13&lt;/key&gt;&lt;/foreign-keys&gt;&lt;ref-type name="Journal Article"&gt;17&lt;/ref-type&gt;&lt;contributors&gt;&lt;authors&gt;&lt;author&gt;de Wilde, P. &lt;/author&gt;&lt;/authors&gt;&lt;/contributors&gt;&lt;titles&gt;&lt;title&gt;The gap between predicted and measured energy performance of buildings: A framework for investigation&lt;/title&gt;&lt;secondary-title&gt;Automation in Construction&lt;/secondary-title&gt;&lt;/titles&gt;&lt;periodical&gt;&lt;full-title&gt;Automation in Construction&lt;/full-title&gt;&lt;/periodical&gt;&lt;pages&gt;40-49&lt;/pages&gt;&lt;volume&gt;41&lt;/volume&gt;&lt;dates&gt;&lt;year&gt;2014&lt;/year&gt;&lt;/dates&gt;&lt;urls&gt;&lt;/urls&gt;&lt;electronic-resource-num&gt;10.1016/j.autcon.2014.02.009&lt;/electronic-resource-num&gt;&lt;/record&gt;&lt;/Cite&gt;&lt;/EndNote&gt;</w:instrText>
      </w:r>
      <w:r w:rsidR="00BF4A9B" w:rsidRPr="00535274">
        <w:rPr>
          <w:rFonts w:asciiTheme="minorHAnsi" w:hAnsiTheme="minorHAnsi" w:cstheme="minorHAnsi"/>
        </w:rPr>
        <w:fldChar w:fldCharType="separate"/>
      </w:r>
      <w:r w:rsidR="001F50A9">
        <w:rPr>
          <w:rFonts w:asciiTheme="minorHAnsi" w:hAnsiTheme="minorHAnsi" w:cstheme="minorHAnsi"/>
          <w:noProof/>
        </w:rPr>
        <w:t>[13]</w:t>
      </w:r>
      <w:r w:rsidR="00BF4A9B" w:rsidRPr="00535274">
        <w:rPr>
          <w:rFonts w:asciiTheme="minorHAnsi" w:hAnsiTheme="minorHAnsi" w:cstheme="minorHAnsi"/>
        </w:rPr>
        <w:fldChar w:fldCharType="end"/>
      </w:r>
      <w:r w:rsidR="00140F76" w:rsidRPr="00535274">
        <w:rPr>
          <w:rFonts w:asciiTheme="minorHAnsi" w:hAnsiTheme="minorHAnsi" w:cstheme="minorHAnsi"/>
        </w:rPr>
        <w:t>.</w:t>
      </w:r>
      <w:r w:rsidR="00A26A75" w:rsidRPr="00535274">
        <w:rPr>
          <w:rFonts w:asciiTheme="minorHAnsi" w:hAnsiTheme="minorHAnsi" w:cstheme="minorHAnsi"/>
        </w:rPr>
        <w:t xml:space="preserve"> </w:t>
      </w:r>
      <w:bookmarkEnd w:id="31"/>
      <w:r w:rsidR="005E302A" w:rsidRPr="00535274">
        <w:rPr>
          <w:rFonts w:asciiTheme="minorHAnsi" w:hAnsiTheme="minorHAnsi" w:cstheme="minorHAnsi"/>
        </w:rPr>
        <w:t xml:space="preserve">Beyond </w:t>
      </w:r>
      <w:r w:rsidRPr="00535274">
        <w:rPr>
          <w:rFonts w:asciiTheme="minorHAnsi" w:hAnsiTheme="minorHAnsi" w:cstheme="minorHAnsi"/>
        </w:rPr>
        <w:t xml:space="preserve">standards and </w:t>
      </w:r>
      <w:r w:rsidR="0039722C" w:rsidRPr="00535274">
        <w:rPr>
          <w:rFonts w:asciiTheme="minorHAnsi" w:hAnsiTheme="minorHAnsi" w:cstheme="minorHAnsi"/>
        </w:rPr>
        <w:t>regulation</w:t>
      </w:r>
      <w:r w:rsidR="000A458E" w:rsidRPr="00535274">
        <w:rPr>
          <w:rFonts w:asciiTheme="minorHAnsi" w:hAnsiTheme="minorHAnsi" w:cstheme="minorHAnsi"/>
        </w:rPr>
        <w:t>s</w:t>
      </w:r>
      <w:r w:rsidR="005E302A" w:rsidRPr="00535274">
        <w:rPr>
          <w:rFonts w:asciiTheme="minorHAnsi" w:hAnsiTheme="minorHAnsi" w:cstheme="minorHAnsi"/>
        </w:rPr>
        <w:t xml:space="preserve">, </w:t>
      </w:r>
      <w:r w:rsidRPr="00535274">
        <w:rPr>
          <w:rFonts w:asciiTheme="minorHAnsi" w:hAnsiTheme="minorHAnsi" w:cstheme="minorHAnsi"/>
        </w:rPr>
        <w:t xml:space="preserve">over recent years </w:t>
      </w:r>
      <w:r w:rsidR="005E302A" w:rsidRPr="00535274">
        <w:rPr>
          <w:rFonts w:asciiTheme="minorHAnsi" w:hAnsiTheme="minorHAnsi" w:cstheme="minorHAnsi"/>
        </w:rPr>
        <w:t xml:space="preserve">green building certifications systems </w:t>
      </w:r>
      <w:r w:rsidRPr="00535274">
        <w:rPr>
          <w:rFonts w:asciiTheme="minorHAnsi" w:hAnsiTheme="minorHAnsi" w:cstheme="minorHAnsi"/>
        </w:rPr>
        <w:t xml:space="preserve">– e.g., </w:t>
      </w:r>
      <w:bookmarkStart w:id="34" w:name="_Hlk139732644"/>
      <w:r w:rsidRPr="00535274">
        <w:rPr>
          <w:rFonts w:asciiTheme="minorHAnsi" w:hAnsiTheme="minorHAnsi" w:cstheme="minorHAnsi"/>
        </w:rPr>
        <w:t xml:space="preserve">BREEAM (Building Research Establishment Environmental Assessment Method), LEED (Leadership in Energy and Environmental Design), </w:t>
      </w:r>
      <w:bookmarkEnd w:id="34"/>
      <w:r w:rsidRPr="00535274">
        <w:rPr>
          <w:rFonts w:asciiTheme="minorHAnsi" w:hAnsiTheme="minorHAnsi" w:cstheme="minorHAnsi"/>
        </w:rPr>
        <w:t xml:space="preserve">Green Mark, etc. </w:t>
      </w:r>
      <w:r w:rsidR="0056060D" w:rsidRPr="00535274">
        <w:rPr>
          <w:rFonts w:asciiTheme="minorHAnsi" w:hAnsiTheme="minorHAnsi" w:cstheme="minorHAnsi"/>
        </w:rPr>
        <w:t>–</w:t>
      </w:r>
      <w:r w:rsidRPr="00535274">
        <w:rPr>
          <w:rFonts w:asciiTheme="minorHAnsi" w:hAnsiTheme="minorHAnsi" w:cstheme="minorHAnsi"/>
        </w:rPr>
        <w:t xml:space="preserve"> </w:t>
      </w:r>
      <w:r w:rsidR="00C5426F" w:rsidRPr="00535274">
        <w:rPr>
          <w:rFonts w:asciiTheme="minorHAnsi" w:hAnsiTheme="minorHAnsi" w:cstheme="minorHAnsi"/>
        </w:rPr>
        <w:t>have</w:t>
      </w:r>
      <w:r w:rsidR="0056060D" w:rsidRPr="00535274">
        <w:rPr>
          <w:rFonts w:asciiTheme="minorHAnsi" w:hAnsiTheme="minorHAnsi" w:cstheme="minorHAnsi"/>
        </w:rPr>
        <w:t xml:space="preserve"> </w:t>
      </w:r>
      <w:r w:rsidR="00C5426F" w:rsidRPr="00535274">
        <w:rPr>
          <w:rFonts w:asciiTheme="minorHAnsi" w:hAnsiTheme="minorHAnsi" w:cstheme="minorHAnsi"/>
        </w:rPr>
        <w:t xml:space="preserve">led the way </w:t>
      </w:r>
      <w:r w:rsidR="005E302A" w:rsidRPr="00535274">
        <w:rPr>
          <w:rFonts w:asciiTheme="minorHAnsi" w:hAnsiTheme="minorHAnsi" w:cstheme="minorHAnsi"/>
        </w:rPr>
        <w:t>to further promote</w:t>
      </w:r>
      <w:r w:rsidR="00C5426F" w:rsidRPr="00535274">
        <w:rPr>
          <w:rFonts w:asciiTheme="minorHAnsi" w:hAnsiTheme="minorHAnsi" w:cstheme="minorHAnsi"/>
        </w:rPr>
        <w:t xml:space="preserve"> the design and management of efficient and cost-saving buildings through voluntary certification on a global scale</w:t>
      </w:r>
      <w:r w:rsidR="003E1006" w:rsidRPr="00535274">
        <w:rPr>
          <w:rFonts w:asciiTheme="minorHAnsi" w:hAnsiTheme="minorHAnsi" w:cstheme="minorHAnsi"/>
        </w:rPr>
        <w:t xml:space="preserve"> </w:t>
      </w:r>
      <w:r w:rsidR="0065395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&lt;EndNote&gt;&lt;Cite&gt;&lt;Author&gt;Wei&lt;/Author&gt;&lt;Year&gt;2020&lt;/Year&gt;&lt;RecNum&gt;25&lt;/RecNum&gt;&lt;DisplayText&gt;[25]&lt;/DisplayText&gt;&lt;record&gt;&lt;rec-number&gt;25&lt;/rec-number&gt;&lt;foreign-keys&gt;&lt;key app="EN" db-id="v00vtdsx2wtw09eftdkx5vx29xfwf50r25fe" timestamp="1703006607"&gt;25&lt;/key&gt;&lt;/foreign-keys&gt;&lt;ref-type name="Journal Article"&gt;17&lt;/ref-type&gt;&lt;contributors&gt;&lt;authors&gt;&lt;author&gt;Wei, Wenjuan&lt;/author&gt;&lt;author&gt;Wargocki, Pawel&lt;/author&gt;&lt;author&gt;Zirngibl, Johann&lt;/author&gt;&lt;author&gt;Bendžalová, Jana&lt;/author&gt;&lt;author&gt;Mandin, Corinne&lt;/author&gt;&lt;/authors&gt;&lt;/contributors&gt;&lt;titles&gt;&lt;title&gt;Review of parameters used to assess the quality of the indoor environment in Green Building certification schemes for offices and hotels&lt;/title&gt;&lt;secondary-title&gt;Energy and Buildings&lt;/secondary-title&gt;&lt;/titles&gt;&lt;periodical&gt;&lt;full-title&gt;Energy and Buildings&lt;/full-title&gt;&lt;/periodical&gt;&lt;volume&gt;209&lt;/volume&gt;&lt;section&gt;109683&lt;/section&gt;&lt;dates&gt;&lt;year&gt;2020&lt;/year&gt;&lt;/dates&gt;&lt;isbn&gt;03787788&lt;/isbn&gt;&lt;urls&gt;&lt;related-urls&gt;&lt;url&gt;https://www.sciencedirect.com/science/article/pii/S0378778819328579?via%3Dihub&lt;/url&gt;&lt;/related-urls&gt;&lt;/urls&gt;&lt;electronic-resource-num&gt;10.1016/j.enbuild.2019.109683&lt;/electronic-resource-num&gt;&lt;/record&gt;&lt;/Cite&gt;&lt;/EndNote&gt;</w:instrText>
      </w:r>
      <w:r w:rsidR="0065395F" w:rsidRPr="00535274">
        <w:rPr>
          <w:rFonts w:asciiTheme="minorHAnsi" w:hAnsiTheme="minorHAnsi" w:cstheme="minorHAnsi"/>
        </w:rPr>
        <w:fldChar w:fldCharType="separate"/>
      </w:r>
      <w:r w:rsidR="001F50A9">
        <w:rPr>
          <w:rFonts w:asciiTheme="minorHAnsi" w:hAnsiTheme="minorHAnsi" w:cstheme="minorHAnsi"/>
          <w:noProof/>
        </w:rPr>
        <w:t>[25]</w:t>
      </w:r>
      <w:r w:rsidR="0065395F" w:rsidRPr="00535274">
        <w:rPr>
          <w:rFonts w:asciiTheme="minorHAnsi" w:hAnsiTheme="minorHAnsi" w:cstheme="minorHAnsi"/>
        </w:rPr>
        <w:fldChar w:fldCharType="end"/>
      </w:r>
      <w:r w:rsidR="00C5426F" w:rsidRPr="00535274">
        <w:rPr>
          <w:rFonts w:asciiTheme="minorHAnsi" w:hAnsiTheme="minorHAnsi" w:cstheme="minorHAnsi"/>
        </w:rPr>
        <w:t xml:space="preserve">. These </w:t>
      </w:r>
      <w:r w:rsidR="00B00455" w:rsidRPr="00535274">
        <w:rPr>
          <w:rFonts w:asciiTheme="minorHAnsi" w:hAnsiTheme="minorHAnsi" w:cstheme="minorHAnsi"/>
        </w:rPr>
        <w:t xml:space="preserve">rating </w:t>
      </w:r>
      <w:r w:rsidR="009903A7" w:rsidRPr="00535274">
        <w:rPr>
          <w:rFonts w:asciiTheme="minorHAnsi" w:hAnsiTheme="minorHAnsi" w:cstheme="minorHAnsi"/>
        </w:rPr>
        <w:t xml:space="preserve">tools </w:t>
      </w:r>
      <w:r w:rsidR="00F7667E" w:rsidRPr="00535274">
        <w:rPr>
          <w:rFonts w:asciiTheme="minorHAnsi" w:hAnsiTheme="minorHAnsi" w:cstheme="minorHAnsi"/>
        </w:rPr>
        <w:t xml:space="preserve">build on the benchmark factors recommended by international </w:t>
      </w:r>
      <w:r w:rsidR="00B00455" w:rsidRPr="00535274">
        <w:rPr>
          <w:rFonts w:asciiTheme="minorHAnsi" w:hAnsiTheme="minorHAnsi" w:cstheme="minorHAnsi"/>
        </w:rPr>
        <w:t xml:space="preserve">standardization </w:t>
      </w:r>
      <w:r w:rsidR="00F7667E" w:rsidRPr="00535274">
        <w:rPr>
          <w:rFonts w:asciiTheme="minorHAnsi" w:hAnsiTheme="minorHAnsi" w:cstheme="minorHAnsi"/>
        </w:rPr>
        <w:t>organisms</w:t>
      </w:r>
      <w:r w:rsidR="00C21033" w:rsidRPr="00535274">
        <w:rPr>
          <w:rFonts w:asciiTheme="minorHAnsi" w:hAnsiTheme="minorHAnsi" w:cstheme="minorHAnsi"/>
        </w:rPr>
        <w:t>,</w:t>
      </w:r>
      <w:r w:rsidR="00F7667E" w:rsidRPr="00535274">
        <w:rPr>
          <w:rFonts w:asciiTheme="minorHAnsi" w:hAnsiTheme="minorHAnsi" w:cstheme="minorHAnsi"/>
        </w:rPr>
        <w:t xml:space="preserve"> and on </w:t>
      </w:r>
      <w:r w:rsidR="0056060D" w:rsidRPr="00535274">
        <w:rPr>
          <w:rFonts w:asciiTheme="minorHAnsi" w:hAnsiTheme="minorHAnsi" w:cstheme="minorHAnsi"/>
        </w:rPr>
        <w:t xml:space="preserve">new </w:t>
      </w:r>
      <w:r w:rsidR="00F7667E" w:rsidRPr="00535274">
        <w:rPr>
          <w:rFonts w:asciiTheme="minorHAnsi" w:hAnsiTheme="minorHAnsi" w:cstheme="minorHAnsi"/>
        </w:rPr>
        <w:t xml:space="preserve">scientific </w:t>
      </w:r>
      <w:r w:rsidR="00855E79" w:rsidRPr="00535274">
        <w:rPr>
          <w:rFonts w:asciiTheme="minorHAnsi" w:hAnsiTheme="minorHAnsi" w:cstheme="minorHAnsi"/>
        </w:rPr>
        <w:t>knowledge</w:t>
      </w:r>
      <w:r w:rsidR="00C21033" w:rsidRPr="00535274">
        <w:rPr>
          <w:rFonts w:asciiTheme="minorHAnsi" w:hAnsiTheme="minorHAnsi" w:cstheme="minorHAnsi"/>
        </w:rPr>
        <w:t>,</w:t>
      </w:r>
      <w:r w:rsidR="003E1006" w:rsidRPr="00535274">
        <w:rPr>
          <w:rFonts w:asciiTheme="minorHAnsi" w:hAnsiTheme="minorHAnsi" w:cstheme="minorHAnsi"/>
        </w:rPr>
        <w:t xml:space="preserve"> </w:t>
      </w:r>
      <w:r w:rsidR="00855E79" w:rsidRPr="00535274">
        <w:rPr>
          <w:rFonts w:asciiTheme="minorHAnsi" w:hAnsiTheme="minorHAnsi" w:cstheme="minorHAnsi"/>
        </w:rPr>
        <w:t xml:space="preserve">to enhance the IEQ performance of buildings beyond conventional </w:t>
      </w:r>
      <w:r w:rsidR="00C21033" w:rsidRPr="00535274">
        <w:rPr>
          <w:rFonts w:asciiTheme="minorHAnsi" w:hAnsiTheme="minorHAnsi" w:cstheme="minorHAnsi"/>
        </w:rPr>
        <w:t xml:space="preserve">practices </w:t>
      </w:r>
      <w:r w:rsidR="00855E79" w:rsidRPr="00535274">
        <w:rPr>
          <w:rFonts w:asciiTheme="minorHAnsi" w:hAnsiTheme="minorHAnsi" w:cstheme="minorHAnsi"/>
        </w:rPr>
        <w:t>(</w:t>
      </w:r>
      <w:r w:rsidR="00BF40BA" w:rsidRPr="00535274">
        <w:rPr>
          <w:rFonts w:asciiTheme="minorHAnsi" w:hAnsiTheme="minorHAnsi" w:cstheme="minorHAnsi"/>
        </w:rPr>
        <w:t>e.g.</w:t>
      </w:r>
      <w:r w:rsidR="00855E79" w:rsidRPr="00535274">
        <w:rPr>
          <w:rFonts w:asciiTheme="minorHAnsi" w:hAnsiTheme="minorHAnsi" w:cstheme="minorHAnsi"/>
        </w:rPr>
        <w:t>,</w:t>
      </w:r>
      <w:r w:rsidR="005A3C9E">
        <w:rPr>
          <w:rFonts w:asciiTheme="minorHAnsi" w:hAnsiTheme="minorHAnsi" w:cstheme="minorHAnsi"/>
        </w:rPr>
        <w:fldChar w:fldCharType="begin"/>
      </w:r>
      <w:r w:rsidR="005A3C9E">
        <w:rPr>
          <w:rFonts w:asciiTheme="minorHAnsi" w:hAnsiTheme="minorHAnsi" w:cstheme="minorHAnsi"/>
        </w:rPr>
        <w:instrText xml:space="preserve"> ADDIN EN.CITE &lt;EndNote&gt;&lt;Cite&gt;&lt;Author&gt;Wei&lt;/Author&gt;&lt;Year&gt;2015&lt;/Year&gt;&lt;RecNum&gt;93&lt;/RecNum&gt;&lt;DisplayText&gt;[93]&lt;/DisplayText&gt;&lt;record&gt;&lt;rec-number&gt;93&lt;/rec-number&gt;&lt;foreign-keys&gt;&lt;key app="EN" db-id="v00vtdsx2wtw09eftdkx5vx29xfwf50r25fe" timestamp="1703006609"&gt;93&lt;/key&gt;&lt;/foreign-keys&gt;&lt;ref-type name="Journal Article"&gt;17&lt;/ref-type&gt;&lt;contributors&gt;&lt;authors&gt;&lt;author&gt;Wei, Wenjuan&lt;/author&gt;&lt;author&gt;Ramalho, Olivier&lt;/author&gt;&lt;author&gt;Mandin, Corinne&lt;/author&gt;&lt;/authors&gt;&lt;/contributors&gt;&lt;titles&gt;&lt;title&gt;Indoor air quality requirements in green building certifications&lt;/title&gt;&lt;secondary-title&gt;Building and Environment&lt;/secondary-title&gt;&lt;/titles&gt;&lt;periodical&gt;&lt;full-title&gt;Building and Environment&lt;/full-title&gt;&lt;/periodical&gt;&lt;pages&gt;10-19&lt;/pages&gt;&lt;volume&gt;92&lt;/volume&gt;&lt;section&gt;10&lt;/section&gt;&lt;dates&gt;&lt;year&gt;2015&lt;/year&gt;&lt;/dates&gt;&lt;isbn&gt;03601323&lt;/isbn&gt;&lt;urls&gt;&lt;/urls&gt;&lt;electronic-resource-num&gt;10.1016/j.buildenv.2015.03.035&lt;/electronic-resource-num&gt;&lt;research-notes&gt;Indoor air quality&lt;/research-notes&gt;&lt;/record&gt;&lt;/Cite&gt;&lt;/EndNote&gt;</w:instrText>
      </w:r>
      <w:r w:rsidR="005A3C9E">
        <w:rPr>
          <w:rFonts w:asciiTheme="minorHAnsi" w:hAnsiTheme="minorHAnsi" w:cstheme="minorHAnsi"/>
        </w:rPr>
        <w:fldChar w:fldCharType="separate"/>
      </w:r>
      <w:r w:rsidR="005A3C9E">
        <w:rPr>
          <w:rFonts w:asciiTheme="minorHAnsi" w:hAnsiTheme="minorHAnsi" w:cstheme="minorHAnsi"/>
          <w:noProof/>
        </w:rPr>
        <w:t>[93]</w:t>
      </w:r>
      <w:r w:rsidR="005A3C9E">
        <w:rPr>
          <w:rFonts w:asciiTheme="minorHAnsi" w:hAnsiTheme="minorHAnsi" w:cstheme="minorHAnsi"/>
        </w:rPr>
        <w:fldChar w:fldCharType="end"/>
      </w:r>
      <w:r w:rsidR="00C5426F" w:rsidRPr="00535274">
        <w:rPr>
          <w:rFonts w:asciiTheme="minorHAnsi" w:hAnsiTheme="minorHAnsi" w:cstheme="minorHAnsi"/>
        </w:rPr>
        <w:t>)</w:t>
      </w:r>
      <w:r w:rsidR="00855E79" w:rsidRPr="00535274">
        <w:rPr>
          <w:rFonts w:asciiTheme="minorHAnsi" w:hAnsiTheme="minorHAnsi" w:cstheme="minorHAnsi"/>
        </w:rPr>
        <w:t xml:space="preserve">. Further to these, a new generation of </w:t>
      </w:r>
      <w:r w:rsidR="00B00455" w:rsidRPr="00535274">
        <w:rPr>
          <w:rFonts w:asciiTheme="minorHAnsi" w:hAnsiTheme="minorHAnsi" w:cstheme="minorHAnsi"/>
        </w:rPr>
        <w:t xml:space="preserve">certification </w:t>
      </w:r>
      <w:r w:rsidR="009903A7" w:rsidRPr="00535274">
        <w:rPr>
          <w:rFonts w:asciiTheme="minorHAnsi" w:hAnsiTheme="minorHAnsi" w:cstheme="minorHAnsi"/>
        </w:rPr>
        <w:t>schemes</w:t>
      </w:r>
      <w:r w:rsidR="00855E79" w:rsidRPr="00535274">
        <w:rPr>
          <w:rFonts w:asciiTheme="minorHAnsi" w:hAnsiTheme="minorHAnsi" w:cstheme="minorHAnsi"/>
        </w:rPr>
        <w:t xml:space="preserve"> has started to emerge</w:t>
      </w:r>
      <w:r w:rsidR="00B00455" w:rsidRPr="00535274">
        <w:rPr>
          <w:rFonts w:asciiTheme="minorHAnsi" w:hAnsiTheme="minorHAnsi" w:cstheme="minorHAnsi"/>
        </w:rPr>
        <w:t>,</w:t>
      </w:r>
      <w:r w:rsidR="00855E79" w:rsidRPr="00535274">
        <w:rPr>
          <w:rFonts w:asciiTheme="minorHAnsi" w:hAnsiTheme="minorHAnsi" w:cstheme="minorHAnsi"/>
        </w:rPr>
        <w:t xml:space="preserve"> shifting the focus from the performance of buildings </w:t>
      </w:r>
      <w:r w:rsidR="009903A7" w:rsidRPr="00535274">
        <w:rPr>
          <w:rFonts w:asciiTheme="minorHAnsi" w:hAnsiTheme="minorHAnsi" w:cstheme="minorHAnsi"/>
        </w:rPr>
        <w:t xml:space="preserve">in terms of energy and IEQ </w:t>
      </w:r>
      <w:r w:rsidR="00855E79" w:rsidRPr="00535274">
        <w:rPr>
          <w:rFonts w:asciiTheme="minorHAnsi" w:hAnsiTheme="minorHAnsi" w:cstheme="minorHAnsi"/>
        </w:rPr>
        <w:t xml:space="preserve">to supporting occupants’ </w:t>
      </w:r>
      <w:r w:rsidR="00777C08" w:rsidRPr="00535274">
        <w:rPr>
          <w:rFonts w:asciiTheme="minorHAnsi" w:hAnsiTheme="minorHAnsi" w:cstheme="minorHAnsi"/>
        </w:rPr>
        <w:t>needs</w:t>
      </w:r>
      <w:r w:rsidR="00B00455" w:rsidRPr="00535274">
        <w:rPr>
          <w:rFonts w:asciiTheme="minorHAnsi" w:hAnsiTheme="minorHAnsi" w:cstheme="minorHAnsi"/>
        </w:rPr>
        <w:t xml:space="preserve"> </w:t>
      </w:r>
      <w:r w:rsidR="0065395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&lt;EndNote&gt;&lt;Cite&gt;&lt;Author&gt;Licina&lt;/Author&gt;&lt;Year&gt;2021&lt;/Year&gt;&lt;RecNum&gt;20&lt;/RecNum&gt;&lt;DisplayText&gt;[20]&lt;/DisplayText&gt;&lt;record&gt;&lt;rec-number&gt;20&lt;/rec-number&gt;&lt;foreign-keys&gt;&lt;key app="EN" db-id="v00vtdsx2wtw09eftdkx5vx29xfwf50r25fe" timestamp="1703006607"&gt;20&lt;/key&gt;&lt;/foreign-keys&gt;&lt;ref-type name="Journal Article"&gt;17&lt;/ref-type&gt;&lt;contributors&gt;&lt;authors&gt;&lt;author&gt;Licina, Dusan&lt;/author&gt;&lt;author&gt;Wargocki, Pawel&lt;/author&gt;&lt;author&gt;Pyke, Christopher&lt;/author&gt;&lt;author&gt;Altomonte, Sergio&lt;/author&gt;&lt;/authors&gt;&lt;/contributors&gt;&lt;titles&gt;&lt;title&gt;The future of IEQ in green building certifications&lt;/title&gt;&lt;secondary-title&gt;Buildings and Cities&lt;/secondary-title&gt;&lt;/titles&gt;&lt;periodical&gt;&lt;full-title&gt;Buildings and Cities&lt;/full-title&gt;&lt;/periodical&gt;&lt;pages&gt;907-927&lt;/pages&gt;&lt;volume&gt;2&lt;/volume&gt;&lt;number&gt;1&lt;/number&gt;&lt;section&gt;907&lt;/section&gt;&lt;dates&gt;&lt;year&gt;2021&lt;/year&gt;&lt;/dates&gt;&lt;isbn&gt;2632-6655&lt;/isbn&gt;&lt;urls&gt;&lt;/urls&gt;&lt;electronic-resource-num&gt;10.5334/bc.148&lt;/electronic-resource-num&gt;&lt;/record&gt;&lt;/Cite&gt;&lt;/EndNote&gt;</w:instrText>
      </w:r>
      <w:r w:rsidR="0065395F" w:rsidRPr="00535274">
        <w:rPr>
          <w:rFonts w:asciiTheme="minorHAnsi" w:hAnsiTheme="minorHAnsi" w:cstheme="minorHAnsi"/>
        </w:rPr>
        <w:fldChar w:fldCharType="separate"/>
      </w:r>
      <w:r w:rsidR="001F50A9">
        <w:rPr>
          <w:rFonts w:asciiTheme="minorHAnsi" w:hAnsiTheme="minorHAnsi" w:cstheme="minorHAnsi"/>
          <w:noProof/>
        </w:rPr>
        <w:t>[20]</w:t>
      </w:r>
      <w:r w:rsidR="0065395F" w:rsidRPr="00535274">
        <w:rPr>
          <w:rFonts w:asciiTheme="minorHAnsi" w:hAnsiTheme="minorHAnsi" w:cstheme="minorHAnsi"/>
        </w:rPr>
        <w:fldChar w:fldCharType="end"/>
      </w:r>
      <w:r w:rsidR="009903A7" w:rsidRPr="00535274">
        <w:rPr>
          <w:rFonts w:asciiTheme="minorHAnsi" w:hAnsiTheme="minorHAnsi" w:cstheme="minorHAnsi"/>
        </w:rPr>
        <w:t>.</w:t>
      </w:r>
    </w:p>
    <w:p w14:paraId="07850CC7" w14:textId="5D6E8F5F" w:rsidR="004F1871" w:rsidRPr="00535274" w:rsidRDefault="009903A7" w:rsidP="007C66A6">
      <w:pPr>
        <w:spacing w:line="480" w:lineRule="auto"/>
        <w:jc w:val="both"/>
        <w:rPr>
          <w:rFonts w:asciiTheme="minorHAnsi" w:hAnsiTheme="minorHAnsi" w:cstheme="minorHAnsi"/>
        </w:rPr>
      </w:pPr>
      <w:bookmarkStart w:id="35" w:name="_Hlk153878588"/>
      <w:r w:rsidRPr="00535274">
        <w:rPr>
          <w:rFonts w:asciiTheme="minorHAnsi" w:hAnsiTheme="minorHAnsi" w:cstheme="minorHAnsi"/>
        </w:rPr>
        <w:t>On these bases, t</w:t>
      </w:r>
      <w:r w:rsidR="00C5426F" w:rsidRPr="00535274">
        <w:rPr>
          <w:rFonts w:asciiTheme="minorHAnsi" w:hAnsiTheme="minorHAnsi" w:cstheme="minorHAnsi"/>
        </w:rPr>
        <w:t xml:space="preserve">his section </w:t>
      </w:r>
      <w:r w:rsidR="00E13283" w:rsidRPr="00535274">
        <w:rPr>
          <w:rFonts w:asciiTheme="minorHAnsi" w:hAnsiTheme="minorHAnsi" w:cstheme="minorHAnsi"/>
        </w:rPr>
        <w:t xml:space="preserve">presents a series of the most common </w:t>
      </w:r>
      <w:proofErr w:type="spellStart"/>
      <w:r w:rsidR="00C5426F" w:rsidRPr="00535274">
        <w:rPr>
          <w:rFonts w:asciiTheme="minorHAnsi" w:hAnsiTheme="minorHAnsi" w:cstheme="minorHAnsi"/>
        </w:rPr>
        <w:t>KPIs</w:t>
      </w:r>
      <w:proofErr w:type="spellEnd"/>
      <w:r w:rsidR="00E13283" w:rsidRPr="00535274">
        <w:rPr>
          <w:rFonts w:asciiTheme="minorHAnsi" w:hAnsiTheme="minorHAnsi" w:cstheme="minorHAnsi"/>
        </w:rPr>
        <w:t xml:space="preserve"> </w:t>
      </w:r>
      <w:r w:rsidR="00B00455" w:rsidRPr="00535274">
        <w:rPr>
          <w:rFonts w:asciiTheme="minorHAnsi" w:hAnsiTheme="minorHAnsi" w:cstheme="minorHAnsi"/>
        </w:rPr>
        <w:t>for the</w:t>
      </w:r>
      <w:r w:rsidR="00E13283" w:rsidRPr="00535274">
        <w:rPr>
          <w:rFonts w:asciiTheme="minorHAnsi" w:hAnsiTheme="minorHAnsi" w:cstheme="minorHAnsi"/>
        </w:rPr>
        <w:t xml:space="preserve"> four </w:t>
      </w:r>
      <w:r w:rsidR="000A458E" w:rsidRPr="00535274">
        <w:rPr>
          <w:rFonts w:asciiTheme="minorHAnsi" w:hAnsiTheme="minorHAnsi" w:cstheme="minorHAnsi"/>
        </w:rPr>
        <w:t>traditional</w:t>
      </w:r>
      <w:r w:rsidR="00E13283" w:rsidRPr="00535274">
        <w:rPr>
          <w:rFonts w:asciiTheme="minorHAnsi" w:hAnsiTheme="minorHAnsi" w:cstheme="minorHAnsi"/>
        </w:rPr>
        <w:t xml:space="preserve"> domains of IEQ: thermal, </w:t>
      </w:r>
      <w:r w:rsidR="00777C08" w:rsidRPr="00535274">
        <w:rPr>
          <w:rFonts w:asciiTheme="minorHAnsi" w:hAnsiTheme="minorHAnsi" w:cstheme="minorHAnsi"/>
        </w:rPr>
        <w:t xml:space="preserve">air quality, </w:t>
      </w:r>
      <w:r w:rsidR="00E13283" w:rsidRPr="00535274">
        <w:rPr>
          <w:rFonts w:asciiTheme="minorHAnsi" w:hAnsiTheme="minorHAnsi" w:cstheme="minorHAnsi"/>
        </w:rPr>
        <w:t>luminous</w:t>
      </w:r>
      <w:r w:rsidR="00174181" w:rsidRPr="00535274">
        <w:rPr>
          <w:rFonts w:asciiTheme="minorHAnsi" w:hAnsiTheme="minorHAnsi" w:cstheme="minorHAnsi"/>
        </w:rPr>
        <w:t>,</w:t>
      </w:r>
      <w:r w:rsidR="00777C08" w:rsidRPr="00535274">
        <w:rPr>
          <w:rFonts w:asciiTheme="minorHAnsi" w:hAnsiTheme="minorHAnsi" w:cstheme="minorHAnsi"/>
        </w:rPr>
        <w:t xml:space="preserve"> and</w:t>
      </w:r>
      <w:r w:rsidR="00E13283" w:rsidRPr="00535274">
        <w:rPr>
          <w:rFonts w:asciiTheme="minorHAnsi" w:hAnsiTheme="minorHAnsi" w:cstheme="minorHAnsi"/>
        </w:rPr>
        <w:t xml:space="preserve"> acoustic. Far from </w:t>
      </w:r>
      <w:r w:rsidR="000A458E" w:rsidRPr="00535274">
        <w:rPr>
          <w:rFonts w:asciiTheme="minorHAnsi" w:hAnsiTheme="minorHAnsi" w:cstheme="minorHAnsi"/>
        </w:rPr>
        <w:t>wishing</w:t>
      </w:r>
      <w:r w:rsidR="00E13283" w:rsidRPr="00535274">
        <w:rPr>
          <w:rFonts w:asciiTheme="minorHAnsi" w:hAnsiTheme="minorHAnsi" w:cstheme="minorHAnsi"/>
        </w:rPr>
        <w:t xml:space="preserve"> to provide an exhaustive </w:t>
      </w:r>
      <w:r w:rsidR="004F1871" w:rsidRPr="00535274">
        <w:rPr>
          <w:rFonts w:asciiTheme="minorHAnsi" w:hAnsiTheme="minorHAnsi" w:cstheme="minorHAnsi"/>
        </w:rPr>
        <w:t>systemati</w:t>
      </w:r>
      <w:r w:rsidR="0056060D" w:rsidRPr="00535274">
        <w:rPr>
          <w:rFonts w:asciiTheme="minorHAnsi" w:hAnsiTheme="minorHAnsi" w:cstheme="minorHAnsi"/>
        </w:rPr>
        <w:t>z</w:t>
      </w:r>
      <w:r w:rsidR="004F1871" w:rsidRPr="00535274">
        <w:rPr>
          <w:rFonts w:asciiTheme="minorHAnsi" w:hAnsiTheme="minorHAnsi" w:cstheme="minorHAnsi"/>
        </w:rPr>
        <w:t xml:space="preserve">ation </w:t>
      </w:r>
      <w:r w:rsidR="00E13283" w:rsidRPr="00535274">
        <w:rPr>
          <w:rFonts w:asciiTheme="minorHAnsi" w:hAnsiTheme="minorHAnsi" w:cstheme="minorHAnsi"/>
        </w:rPr>
        <w:t xml:space="preserve">of </w:t>
      </w:r>
      <w:r w:rsidR="004F1871" w:rsidRPr="00535274">
        <w:rPr>
          <w:rFonts w:asciiTheme="minorHAnsi" w:hAnsiTheme="minorHAnsi" w:cstheme="minorHAnsi"/>
        </w:rPr>
        <w:t xml:space="preserve">all </w:t>
      </w:r>
      <w:r w:rsidR="00E13283" w:rsidRPr="00535274">
        <w:rPr>
          <w:rFonts w:asciiTheme="minorHAnsi" w:hAnsiTheme="minorHAnsi" w:cstheme="minorHAnsi"/>
        </w:rPr>
        <w:t xml:space="preserve">the factors that are necessary to benchmark the performance of buildings and their occupants, </w:t>
      </w:r>
      <w:bookmarkStart w:id="36" w:name="_Hlk139712698"/>
      <w:r w:rsidR="004F1871" w:rsidRPr="00535274">
        <w:rPr>
          <w:rFonts w:asciiTheme="minorHAnsi" w:hAnsiTheme="minorHAnsi" w:cstheme="minorHAnsi"/>
        </w:rPr>
        <w:t xml:space="preserve">whose specific values might </w:t>
      </w:r>
      <w:r w:rsidR="00536B83" w:rsidRPr="00535274">
        <w:rPr>
          <w:rFonts w:asciiTheme="minorHAnsi" w:hAnsiTheme="minorHAnsi" w:cstheme="minorHAnsi"/>
        </w:rPr>
        <w:t xml:space="preserve">also </w:t>
      </w:r>
      <w:r w:rsidR="004F1871" w:rsidRPr="00535274">
        <w:rPr>
          <w:rFonts w:asciiTheme="minorHAnsi" w:hAnsiTheme="minorHAnsi" w:cstheme="minorHAnsi"/>
        </w:rPr>
        <w:t>differ based on building functions and population</w:t>
      </w:r>
      <w:r w:rsidR="00536B83" w:rsidRPr="00535274">
        <w:rPr>
          <w:rFonts w:asciiTheme="minorHAnsi" w:hAnsiTheme="minorHAnsi" w:cstheme="minorHAnsi"/>
        </w:rPr>
        <w:t>s</w:t>
      </w:r>
      <w:r w:rsidR="004F1871" w:rsidRPr="00535274">
        <w:rPr>
          <w:rFonts w:asciiTheme="minorHAnsi" w:hAnsiTheme="minorHAnsi" w:cstheme="minorHAnsi"/>
        </w:rPr>
        <w:t xml:space="preserve"> of users, </w:t>
      </w:r>
      <w:bookmarkEnd w:id="36"/>
      <w:r w:rsidR="004F1871" w:rsidRPr="00535274">
        <w:rPr>
          <w:rFonts w:asciiTheme="minorHAnsi" w:hAnsiTheme="minorHAnsi" w:cstheme="minorHAnsi"/>
        </w:rPr>
        <w:t>t</w:t>
      </w:r>
      <w:r w:rsidR="00E13283" w:rsidRPr="00535274">
        <w:rPr>
          <w:rFonts w:asciiTheme="minorHAnsi" w:hAnsiTheme="minorHAnsi" w:cstheme="minorHAnsi"/>
        </w:rPr>
        <w:t xml:space="preserve">he aim of this section is to </w:t>
      </w:r>
      <w:r w:rsidR="00CD3BC5" w:rsidRPr="00535274">
        <w:rPr>
          <w:rFonts w:asciiTheme="minorHAnsi" w:hAnsiTheme="minorHAnsi" w:cstheme="minorHAnsi"/>
        </w:rPr>
        <w:t xml:space="preserve">offer an appreciation of </w:t>
      </w:r>
      <w:r w:rsidR="000A458E" w:rsidRPr="00535274">
        <w:rPr>
          <w:rFonts w:asciiTheme="minorHAnsi" w:hAnsiTheme="minorHAnsi" w:cstheme="minorHAnsi"/>
        </w:rPr>
        <w:t xml:space="preserve">the </w:t>
      </w:r>
      <w:r w:rsidR="000A458E" w:rsidRPr="00535274">
        <w:rPr>
          <w:rFonts w:asciiTheme="minorHAnsi" w:hAnsiTheme="minorHAnsi" w:cstheme="minorHAnsi"/>
          <w:i/>
          <w:iCs/>
        </w:rPr>
        <w:t>variance</w:t>
      </w:r>
      <w:r w:rsidR="000A458E" w:rsidRPr="00535274">
        <w:rPr>
          <w:rFonts w:asciiTheme="minorHAnsi" w:hAnsiTheme="minorHAnsi" w:cstheme="minorHAnsi"/>
        </w:rPr>
        <w:t xml:space="preserve"> </w:t>
      </w:r>
      <w:r w:rsidR="000A458E" w:rsidRPr="00535274">
        <w:rPr>
          <w:rFonts w:asciiTheme="minorHAnsi" w:hAnsiTheme="minorHAnsi" w:cstheme="minorHAnsi"/>
          <w:i/>
          <w:iCs/>
        </w:rPr>
        <w:t>of values</w:t>
      </w:r>
      <w:r w:rsidR="000A458E" w:rsidRPr="00535274">
        <w:rPr>
          <w:rFonts w:asciiTheme="minorHAnsi" w:hAnsiTheme="minorHAnsi" w:cstheme="minorHAnsi"/>
        </w:rPr>
        <w:t xml:space="preserve"> that </w:t>
      </w:r>
      <w:r w:rsidR="008833DC" w:rsidRPr="00535274">
        <w:rPr>
          <w:rFonts w:asciiTheme="minorHAnsi" w:hAnsiTheme="minorHAnsi" w:cstheme="minorHAnsi"/>
        </w:rPr>
        <w:t xml:space="preserve">might </w:t>
      </w:r>
      <w:r w:rsidR="000A458E" w:rsidRPr="00535274">
        <w:rPr>
          <w:rFonts w:asciiTheme="minorHAnsi" w:hAnsiTheme="minorHAnsi" w:cstheme="minorHAnsi"/>
        </w:rPr>
        <w:t xml:space="preserve">be adopted to </w:t>
      </w:r>
      <w:r w:rsidR="00CD3BC5" w:rsidRPr="00535274">
        <w:rPr>
          <w:rFonts w:asciiTheme="minorHAnsi" w:hAnsiTheme="minorHAnsi" w:cstheme="minorHAnsi"/>
        </w:rPr>
        <w:t xml:space="preserve">drive </w:t>
      </w:r>
      <w:r w:rsidR="00CD3BC5" w:rsidRPr="00535274">
        <w:rPr>
          <w:rFonts w:asciiTheme="minorHAnsi" w:hAnsiTheme="minorHAnsi" w:cstheme="minorHAnsi"/>
        </w:rPr>
        <w:lastRenderedPageBreak/>
        <w:t xml:space="preserve">the design and operation of buildings </w:t>
      </w:r>
      <w:r w:rsidR="00493E7F" w:rsidRPr="00535274">
        <w:rPr>
          <w:rFonts w:asciiTheme="minorHAnsi" w:hAnsiTheme="minorHAnsi" w:cstheme="minorHAnsi"/>
        </w:rPr>
        <w:t xml:space="preserve">depending on their source reference, respectively: </w:t>
      </w:r>
      <w:proofErr w:type="spellStart"/>
      <w:r w:rsidR="00C5426F" w:rsidRPr="00535274">
        <w:rPr>
          <w:rFonts w:asciiTheme="minorHAnsi" w:hAnsiTheme="minorHAnsi" w:cstheme="minorHAnsi"/>
        </w:rPr>
        <w:t>i</w:t>
      </w:r>
      <w:proofErr w:type="spellEnd"/>
      <w:r w:rsidR="00C5426F" w:rsidRPr="00535274">
        <w:rPr>
          <w:rFonts w:asciiTheme="minorHAnsi" w:hAnsiTheme="minorHAnsi" w:cstheme="minorHAnsi"/>
        </w:rPr>
        <w:t xml:space="preserve">) </w:t>
      </w:r>
      <w:r w:rsidR="00C5426F" w:rsidRPr="00535274">
        <w:rPr>
          <w:rFonts w:asciiTheme="minorHAnsi" w:hAnsiTheme="minorHAnsi" w:cstheme="minorHAnsi"/>
          <w:i/>
          <w:iCs/>
        </w:rPr>
        <w:t xml:space="preserve">building standards and </w:t>
      </w:r>
      <w:r w:rsidR="00493E7F" w:rsidRPr="00535274">
        <w:rPr>
          <w:rFonts w:asciiTheme="minorHAnsi" w:hAnsiTheme="minorHAnsi" w:cstheme="minorHAnsi"/>
          <w:i/>
          <w:iCs/>
        </w:rPr>
        <w:t>regulations</w:t>
      </w:r>
      <w:r w:rsidR="00C5426F" w:rsidRPr="00535274">
        <w:rPr>
          <w:rFonts w:asciiTheme="minorHAnsi" w:hAnsiTheme="minorHAnsi" w:cstheme="minorHAnsi"/>
        </w:rPr>
        <w:t xml:space="preserve">; ii) </w:t>
      </w:r>
      <w:r w:rsidR="00493E7F" w:rsidRPr="00535274">
        <w:rPr>
          <w:rFonts w:asciiTheme="minorHAnsi" w:hAnsiTheme="minorHAnsi" w:cstheme="minorHAnsi"/>
          <w:i/>
          <w:iCs/>
        </w:rPr>
        <w:t xml:space="preserve">green </w:t>
      </w:r>
      <w:r w:rsidR="00C5426F" w:rsidRPr="00535274">
        <w:rPr>
          <w:rFonts w:asciiTheme="minorHAnsi" w:hAnsiTheme="minorHAnsi" w:cstheme="minorHAnsi"/>
          <w:i/>
          <w:iCs/>
        </w:rPr>
        <w:t xml:space="preserve">building certification </w:t>
      </w:r>
      <w:r w:rsidR="00493E7F" w:rsidRPr="00535274">
        <w:rPr>
          <w:rFonts w:asciiTheme="minorHAnsi" w:hAnsiTheme="minorHAnsi" w:cstheme="minorHAnsi"/>
          <w:i/>
          <w:iCs/>
        </w:rPr>
        <w:t>systems</w:t>
      </w:r>
      <w:r w:rsidR="00C5426F" w:rsidRPr="00535274">
        <w:rPr>
          <w:rFonts w:asciiTheme="minorHAnsi" w:hAnsiTheme="minorHAnsi" w:cstheme="minorHAnsi"/>
        </w:rPr>
        <w:t xml:space="preserve">; iii) </w:t>
      </w:r>
      <w:r w:rsidR="00C5426F" w:rsidRPr="00535274">
        <w:rPr>
          <w:rFonts w:asciiTheme="minorHAnsi" w:hAnsiTheme="minorHAnsi" w:cstheme="minorHAnsi"/>
          <w:i/>
          <w:iCs/>
        </w:rPr>
        <w:t>interdisciplinary research</w:t>
      </w:r>
      <w:r w:rsidR="00C5426F" w:rsidRPr="00535274">
        <w:rPr>
          <w:rFonts w:asciiTheme="minorHAnsi" w:hAnsiTheme="minorHAnsi" w:cstheme="minorHAnsi"/>
        </w:rPr>
        <w:t xml:space="preserve"> (</w:t>
      </w:r>
      <w:r w:rsidR="000A458E" w:rsidRPr="00535274">
        <w:rPr>
          <w:rFonts w:asciiTheme="minorHAnsi" w:hAnsiTheme="minorHAnsi" w:cstheme="minorHAnsi"/>
        </w:rPr>
        <w:t>that is,</w:t>
      </w:r>
      <w:r w:rsidR="00CD3BC5" w:rsidRPr="00535274">
        <w:rPr>
          <w:rFonts w:asciiTheme="minorHAnsi" w:hAnsiTheme="minorHAnsi" w:cstheme="minorHAnsi"/>
        </w:rPr>
        <w:t xml:space="preserve"> </w:t>
      </w:r>
      <w:bookmarkStart w:id="37" w:name="_Hlk139807467"/>
      <w:r w:rsidR="00CD3BC5" w:rsidRPr="00535274">
        <w:rPr>
          <w:rFonts w:asciiTheme="minorHAnsi" w:hAnsiTheme="minorHAnsi" w:cstheme="minorHAnsi"/>
        </w:rPr>
        <w:t xml:space="preserve">advances in knowledge </w:t>
      </w:r>
      <w:r w:rsidR="008833DC" w:rsidRPr="00535274">
        <w:rPr>
          <w:rFonts w:asciiTheme="minorHAnsi" w:hAnsiTheme="minorHAnsi" w:cstheme="minorHAnsi"/>
        </w:rPr>
        <w:t xml:space="preserve">aiming to </w:t>
      </w:r>
      <w:r w:rsidR="00CD3BC5" w:rsidRPr="00535274">
        <w:rPr>
          <w:rFonts w:asciiTheme="minorHAnsi" w:hAnsiTheme="minorHAnsi" w:cstheme="minorHAnsi"/>
        </w:rPr>
        <w:t>transfer</w:t>
      </w:r>
      <w:r w:rsidR="008833DC" w:rsidRPr="00535274">
        <w:rPr>
          <w:rFonts w:asciiTheme="minorHAnsi" w:hAnsiTheme="minorHAnsi" w:cstheme="minorHAnsi"/>
        </w:rPr>
        <w:t xml:space="preserve"> </w:t>
      </w:r>
      <w:r w:rsidR="00CD3BC5" w:rsidRPr="00535274">
        <w:rPr>
          <w:rFonts w:asciiTheme="minorHAnsi" w:hAnsiTheme="minorHAnsi" w:cstheme="minorHAnsi"/>
        </w:rPr>
        <w:t xml:space="preserve">to the </w:t>
      </w:r>
      <w:r w:rsidR="00B00455" w:rsidRPr="00535274">
        <w:rPr>
          <w:rFonts w:asciiTheme="minorHAnsi" w:hAnsiTheme="minorHAnsi" w:cstheme="minorHAnsi"/>
        </w:rPr>
        <w:t xml:space="preserve">disciplines of the </w:t>
      </w:r>
      <w:r w:rsidR="000A458E" w:rsidRPr="00535274">
        <w:rPr>
          <w:rFonts w:asciiTheme="minorHAnsi" w:hAnsiTheme="minorHAnsi" w:cstheme="minorHAnsi"/>
        </w:rPr>
        <w:t xml:space="preserve">built environment </w:t>
      </w:r>
      <w:r w:rsidR="00CD3BC5" w:rsidRPr="00535274">
        <w:rPr>
          <w:rFonts w:asciiTheme="minorHAnsi" w:hAnsiTheme="minorHAnsi" w:cstheme="minorHAnsi"/>
        </w:rPr>
        <w:t xml:space="preserve">the results of </w:t>
      </w:r>
      <w:r w:rsidR="0056060D" w:rsidRPr="00535274">
        <w:rPr>
          <w:rFonts w:asciiTheme="minorHAnsi" w:hAnsiTheme="minorHAnsi" w:cstheme="minorHAnsi"/>
        </w:rPr>
        <w:t xml:space="preserve">studies </w:t>
      </w:r>
      <w:r w:rsidR="00CD3BC5" w:rsidRPr="00535274">
        <w:rPr>
          <w:rFonts w:asciiTheme="minorHAnsi" w:hAnsiTheme="minorHAnsi" w:cstheme="minorHAnsi"/>
        </w:rPr>
        <w:t>from other domains (e.g., epidemiology, physiology, etc</w:t>
      </w:r>
      <w:bookmarkEnd w:id="37"/>
      <w:r w:rsidR="00CD3BC5" w:rsidRPr="00535274">
        <w:rPr>
          <w:rFonts w:asciiTheme="minorHAnsi" w:hAnsiTheme="minorHAnsi" w:cstheme="minorHAnsi"/>
        </w:rPr>
        <w:t>.)</w:t>
      </w:r>
      <w:r w:rsidR="000A458E" w:rsidRPr="00535274">
        <w:rPr>
          <w:rFonts w:asciiTheme="minorHAnsi" w:hAnsiTheme="minorHAnsi" w:cstheme="minorHAnsi"/>
        </w:rPr>
        <w:t>.</w:t>
      </w:r>
      <w:r w:rsidR="00B00455" w:rsidRPr="00535274">
        <w:rPr>
          <w:rFonts w:asciiTheme="minorHAnsi" w:hAnsiTheme="minorHAnsi" w:cstheme="minorHAnsi"/>
        </w:rPr>
        <w:t xml:space="preserve"> </w:t>
      </w:r>
      <w:bookmarkStart w:id="38" w:name="_Hlk139712774"/>
      <w:r w:rsidR="00CD3BC5" w:rsidRPr="00535274">
        <w:rPr>
          <w:rFonts w:asciiTheme="minorHAnsi" w:hAnsiTheme="minorHAnsi" w:cstheme="minorHAnsi"/>
        </w:rPr>
        <w:t xml:space="preserve">For the purpose of this </w:t>
      </w:r>
      <w:r w:rsidR="009279CA" w:rsidRPr="00535274">
        <w:rPr>
          <w:rFonts w:asciiTheme="minorHAnsi" w:hAnsiTheme="minorHAnsi" w:cstheme="minorHAnsi"/>
        </w:rPr>
        <w:t>synthesis</w:t>
      </w:r>
      <w:r w:rsidR="00CD3BC5" w:rsidRPr="00535274">
        <w:rPr>
          <w:rFonts w:asciiTheme="minorHAnsi" w:hAnsiTheme="minorHAnsi" w:cstheme="minorHAnsi"/>
        </w:rPr>
        <w:t xml:space="preserve">, </w:t>
      </w:r>
      <w:r w:rsidR="00536B83" w:rsidRPr="00535274">
        <w:rPr>
          <w:rFonts w:asciiTheme="minorHAnsi" w:hAnsiTheme="minorHAnsi" w:cstheme="minorHAnsi"/>
        </w:rPr>
        <w:t xml:space="preserve">the </w:t>
      </w:r>
      <w:proofErr w:type="spellStart"/>
      <w:r w:rsidR="00536B83" w:rsidRPr="00535274">
        <w:rPr>
          <w:rFonts w:asciiTheme="minorHAnsi" w:hAnsiTheme="minorHAnsi" w:cstheme="minorHAnsi"/>
        </w:rPr>
        <w:t>KPIs</w:t>
      </w:r>
      <w:proofErr w:type="spellEnd"/>
      <w:r w:rsidR="00536B83" w:rsidRPr="00535274">
        <w:rPr>
          <w:rFonts w:asciiTheme="minorHAnsi" w:hAnsiTheme="minorHAnsi" w:cstheme="minorHAnsi"/>
        </w:rPr>
        <w:t xml:space="preserve"> have not been reported with specific reference to the building typologies to whom they c</w:t>
      </w:r>
      <w:r w:rsidR="00022B7D" w:rsidRPr="00535274">
        <w:rPr>
          <w:rFonts w:asciiTheme="minorHAnsi" w:hAnsiTheme="minorHAnsi" w:cstheme="minorHAnsi"/>
        </w:rPr>
        <w:t>ould</w:t>
      </w:r>
      <w:r w:rsidR="00536B83" w:rsidRPr="00535274">
        <w:rPr>
          <w:rFonts w:asciiTheme="minorHAnsi" w:hAnsiTheme="minorHAnsi" w:cstheme="minorHAnsi"/>
        </w:rPr>
        <w:t xml:space="preserve"> be applied (e.g., offices, homes, educational facilities, etc.), since such differentiation is </w:t>
      </w:r>
      <w:r w:rsidR="00E462A2" w:rsidRPr="00535274">
        <w:rPr>
          <w:rFonts w:asciiTheme="minorHAnsi" w:hAnsiTheme="minorHAnsi" w:cstheme="minorHAnsi"/>
        </w:rPr>
        <w:t xml:space="preserve">often </w:t>
      </w:r>
      <w:r w:rsidR="00536B83" w:rsidRPr="00535274">
        <w:rPr>
          <w:rFonts w:asciiTheme="minorHAnsi" w:hAnsiTheme="minorHAnsi" w:cstheme="minorHAnsi"/>
        </w:rPr>
        <w:t xml:space="preserve">not explicitly reported in the resources of reference, </w:t>
      </w:r>
      <w:r w:rsidR="0056060D" w:rsidRPr="00535274">
        <w:rPr>
          <w:rFonts w:asciiTheme="minorHAnsi" w:hAnsiTheme="minorHAnsi" w:cstheme="minorHAnsi"/>
        </w:rPr>
        <w:t>while</w:t>
      </w:r>
      <w:r w:rsidR="00536B83" w:rsidRPr="00535274">
        <w:rPr>
          <w:rFonts w:asciiTheme="minorHAnsi" w:hAnsiTheme="minorHAnsi" w:cstheme="minorHAnsi"/>
        </w:rPr>
        <w:t xml:space="preserve"> also considering the recent tendencies </w:t>
      </w:r>
      <w:r w:rsidR="0056060D" w:rsidRPr="00535274">
        <w:rPr>
          <w:rFonts w:asciiTheme="minorHAnsi" w:hAnsiTheme="minorHAnsi" w:cstheme="minorHAnsi"/>
        </w:rPr>
        <w:t>towards</w:t>
      </w:r>
      <w:r w:rsidR="00536B83" w:rsidRPr="00535274">
        <w:rPr>
          <w:rFonts w:asciiTheme="minorHAnsi" w:hAnsiTheme="minorHAnsi" w:cstheme="minorHAnsi"/>
        </w:rPr>
        <w:t xml:space="preserve"> “hybridisation</w:t>
      </w:r>
      <w:r w:rsidR="0056060D" w:rsidRPr="00535274">
        <w:rPr>
          <w:rFonts w:asciiTheme="minorHAnsi" w:hAnsiTheme="minorHAnsi" w:cstheme="minorHAnsi"/>
        </w:rPr>
        <w:t>s</w:t>
      </w:r>
      <w:r w:rsidR="00536B83" w:rsidRPr="00535274">
        <w:rPr>
          <w:rFonts w:asciiTheme="minorHAnsi" w:hAnsiTheme="minorHAnsi" w:cstheme="minorHAnsi"/>
        </w:rPr>
        <w:t xml:space="preserve">” of </w:t>
      </w:r>
      <w:r w:rsidR="00E462A2" w:rsidRPr="00535274">
        <w:rPr>
          <w:rFonts w:asciiTheme="minorHAnsi" w:hAnsiTheme="minorHAnsi" w:cstheme="minorHAnsi"/>
        </w:rPr>
        <w:t xml:space="preserve">tasks and </w:t>
      </w:r>
      <w:r w:rsidR="00022B7D" w:rsidRPr="00535274">
        <w:rPr>
          <w:rFonts w:asciiTheme="minorHAnsi" w:hAnsiTheme="minorHAnsi" w:cstheme="minorHAnsi"/>
        </w:rPr>
        <w:t>programmes</w:t>
      </w:r>
      <w:r w:rsidR="00E462A2" w:rsidRPr="00535274">
        <w:rPr>
          <w:rFonts w:asciiTheme="minorHAnsi" w:hAnsiTheme="minorHAnsi" w:cstheme="minorHAnsi"/>
        </w:rPr>
        <w:t xml:space="preserve"> irrespective of building type (e.g., as resulting from practices of </w:t>
      </w:r>
      <w:r w:rsidR="00022B7D" w:rsidRPr="00535274">
        <w:rPr>
          <w:rFonts w:asciiTheme="minorHAnsi" w:hAnsiTheme="minorHAnsi" w:cstheme="minorHAnsi"/>
        </w:rPr>
        <w:t>flexible work models, hybrid occupancy patterns</w:t>
      </w:r>
      <w:r w:rsidR="00E462A2" w:rsidRPr="00535274">
        <w:rPr>
          <w:rFonts w:asciiTheme="minorHAnsi" w:hAnsiTheme="minorHAnsi" w:cstheme="minorHAnsi"/>
        </w:rPr>
        <w:t xml:space="preserve">, multi-functional buildings, etc.) </w:t>
      </w:r>
      <w:r w:rsidR="000A51D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&lt;EndNote&gt;&lt;Cite&gt;&lt;Author&gt;Yu&lt;/Author&gt;&lt;Year&gt;2022&lt;/Year&gt;&lt;RecNum&gt;94&lt;/RecNum&gt;&lt;DisplayText&gt;[94, 95]&lt;/DisplayText&gt;&lt;record&gt;&lt;rec-number&gt;94&lt;/rec-number&gt;&lt;foreign-keys&gt;&lt;key app="EN" db-id="v00vtdsx2wtw09eftdkx5vx29xfwf50r25fe" timestamp="1703006609"&gt;94&lt;/key&gt;&lt;/foreign-keys&gt;&lt;ref-type name="Journal Article"&gt;17&lt;/ref-type&gt;&lt;contributors&gt;&lt;authors&gt;&lt;author&gt;Yu, Soungmin&lt;/author&gt;&lt;/authors&gt;&lt;/contributors&gt;&lt;titles&gt;&lt;title&gt;Agent-based modelling using survey data to simulate occupancy patterns and occupant interactions for workplace design&lt;/title&gt;&lt;secondary-title&gt;Building and Environment&lt;/secondary-title&gt;&lt;/titles&gt;&lt;periodical&gt;&lt;full-title&gt;Building and Environment&lt;/full-title&gt;&lt;/periodical&gt;&lt;volume&gt;224&lt;/volume&gt;&lt;section&gt;109519&lt;/section&gt;&lt;dates&gt;&lt;year&gt;2022&lt;/year&gt;&lt;/dates&gt;&lt;isbn&gt;03601323&lt;/isbn&gt;&lt;urls&gt;&lt;/urls&gt;&lt;electronic-resource-num&gt;10.1016/j.buildenv.2022.109519&lt;/electronic-resource-num&gt;&lt;/record&gt;&lt;/Cite&gt;&lt;Cite&gt;&lt;Author&gt;Masoudinejad&lt;/Author&gt;&lt;Year&gt;2023&lt;/Year&gt;&lt;RecNum&gt;95&lt;/RecNum&gt;&lt;record&gt;&lt;rec-number&gt;95&lt;/rec-number&gt;&lt;foreign-keys&gt;&lt;key app="EN" db-id="v00vtdsx2wtw09eftdkx5vx29xfwf50r25fe" timestamp="1703006609"&gt;95&lt;/key&gt;&lt;/foreign-keys&gt;&lt;ref-type name="Journal Article"&gt;17&lt;/ref-type&gt;&lt;contributors&gt;&lt;authors&gt;&lt;author&gt;Masoudinejad, Sepideh&lt;/author&gt;&lt;author&gt;Veitch, Jennifer A.&lt;/author&gt;&lt;/authors&gt;&lt;/contributors&gt;&lt;titles&gt;&lt;title&gt;The effects of activity-based workplaces on contributors to organizational productivity: A systematic review&lt;/title&gt;&lt;secondary-title&gt;Journal of Environmental Psychology&lt;/secondary-title&gt;&lt;/titles&gt;&lt;periodical&gt;&lt;full-title&gt;Journal of Environmental Psychology&lt;/full-title&gt;&lt;/periodical&gt;&lt;volume&gt;86&lt;/volume&gt;&lt;section&gt;101920&lt;/section&gt;&lt;dates&gt;&lt;year&gt;2023&lt;/year&gt;&lt;/dates&gt;&lt;isbn&gt;02724944&lt;/isbn&gt;&lt;urls&gt;&lt;/urls&gt;&lt;electronic-resource-num&gt;10.1016/j.jenvp.2022.101920&lt;/electronic-resource-num&gt;&lt;/record&gt;&lt;/Cite&gt;&lt;/EndNote&gt;</w:instrText>
      </w:r>
      <w:r w:rsidR="000A51DA" w:rsidRPr="00535274">
        <w:rPr>
          <w:rFonts w:asciiTheme="minorHAnsi" w:hAnsiTheme="minorHAnsi" w:cstheme="minorHAnsi"/>
        </w:rPr>
        <w:fldChar w:fldCharType="separate"/>
      </w:r>
      <w:r w:rsidR="001F50A9">
        <w:rPr>
          <w:rFonts w:asciiTheme="minorHAnsi" w:hAnsiTheme="minorHAnsi" w:cstheme="minorHAnsi"/>
          <w:noProof/>
        </w:rPr>
        <w:t>[94, 95]</w:t>
      </w:r>
      <w:r w:rsidR="000A51DA" w:rsidRPr="00535274">
        <w:rPr>
          <w:rFonts w:asciiTheme="minorHAnsi" w:hAnsiTheme="minorHAnsi" w:cstheme="minorHAnsi"/>
        </w:rPr>
        <w:fldChar w:fldCharType="end"/>
      </w:r>
      <w:r w:rsidR="00E462A2" w:rsidRPr="00535274">
        <w:rPr>
          <w:rFonts w:asciiTheme="minorHAnsi" w:hAnsiTheme="minorHAnsi" w:cstheme="minorHAnsi"/>
        </w:rPr>
        <w:t xml:space="preserve">. </w:t>
      </w:r>
      <w:bookmarkEnd w:id="35"/>
      <w:bookmarkEnd w:id="38"/>
      <w:r w:rsidR="00E462A2" w:rsidRPr="00535274">
        <w:rPr>
          <w:rFonts w:asciiTheme="minorHAnsi" w:hAnsiTheme="minorHAnsi" w:cstheme="minorHAnsi"/>
        </w:rPr>
        <w:t>T</w:t>
      </w:r>
      <w:r w:rsidR="00CD3BC5" w:rsidRPr="00535274">
        <w:rPr>
          <w:rFonts w:asciiTheme="minorHAnsi" w:hAnsiTheme="minorHAnsi" w:cstheme="minorHAnsi"/>
        </w:rPr>
        <w:t xml:space="preserve">his review </w:t>
      </w:r>
      <w:r w:rsidR="00B67622" w:rsidRPr="00535274">
        <w:rPr>
          <w:rFonts w:asciiTheme="minorHAnsi" w:hAnsiTheme="minorHAnsi" w:cstheme="minorHAnsi"/>
        </w:rPr>
        <w:t xml:space="preserve">includes </w:t>
      </w:r>
      <w:r w:rsidR="00CD3BC5" w:rsidRPr="00535274">
        <w:rPr>
          <w:rFonts w:asciiTheme="minorHAnsi" w:hAnsiTheme="minorHAnsi" w:cstheme="minorHAnsi"/>
        </w:rPr>
        <w:t xml:space="preserve">the following </w:t>
      </w:r>
      <w:r w:rsidR="008833DC" w:rsidRPr="00535274">
        <w:rPr>
          <w:rFonts w:asciiTheme="minorHAnsi" w:hAnsiTheme="minorHAnsi" w:cstheme="minorHAnsi"/>
        </w:rPr>
        <w:t>building</w:t>
      </w:r>
      <w:r w:rsidR="00CD3BC5" w:rsidRPr="00535274">
        <w:rPr>
          <w:rFonts w:asciiTheme="minorHAnsi" w:hAnsiTheme="minorHAnsi" w:cstheme="minorHAnsi"/>
        </w:rPr>
        <w:t xml:space="preserve"> </w:t>
      </w:r>
      <w:r w:rsidR="000A458E" w:rsidRPr="00535274">
        <w:rPr>
          <w:rFonts w:asciiTheme="minorHAnsi" w:hAnsiTheme="minorHAnsi" w:cstheme="minorHAnsi"/>
        </w:rPr>
        <w:t>codes</w:t>
      </w:r>
      <w:r w:rsidR="00CD3BC5" w:rsidRPr="00535274">
        <w:rPr>
          <w:rFonts w:asciiTheme="minorHAnsi" w:hAnsiTheme="minorHAnsi" w:cstheme="minorHAnsi"/>
        </w:rPr>
        <w:t xml:space="preserve">: </w:t>
      </w:r>
      <w:r w:rsidR="00C5426F" w:rsidRPr="00535274">
        <w:rPr>
          <w:rFonts w:asciiTheme="minorHAnsi" w:hAnsiTheme="minorHAnsi" w:cstheme="minorHAnsi"/>
        </w:rPr>
        <w:t>ANSI/ASHRAE Standard 62.1-20</w:t>
      </w:r>
      <w:r w:rsidR="009F0D61" w:rsidRPr="00535274">
        <w:rPr>
          <w:rFonts w:asciiTheme="minorHAnsi" w:hAnsiTheme="minorHAnsi" w:cstheme="minorHAnsi"/>
        </w:rPr>
        <w:t>22</w:t>
      </w:r>
      <w:r w:rsidR="00C5426F" w:rsidRPr="00535274">
        <w:rPr>
          <w:rFonts w:asciiTheme="minorHAnsi" w:hAnsiTheme="minorHAnsi" w:cstheme="minorHAnsi"/>
        </w:rPr>
        <w:t xml:space="preserve"> Ventilation for Acceptable Indoor Air Quality</w:t>
      </w:r>
      <w:r w:rsidR="00BF4A9B" w:rsidRPr="00535274">
        <w:rPr>
          <w:rFonts w:asciiTheme="minorHAnsi" w:hAnsiTheme="minorHAnsi" w:cstheme="minorHAnsi"/>
        </w:rPr>
        <w:t xml:space="preserve"> </w:t>
      </w:r>
      <w:r w:rsidR="008833D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&lt;EndNote&gt;&lt;Cite&gt;&lt;Author&gt;ANSI/ASHRAE&lt;/Author&gt;&lt;Year&gt;2022&lt;/Year&gt;&lt;RecNum&gt;96&lt;/RecNum&gt;&lt;DisplayText&gt;[96]&lt;/DisplayText&gt;&lt;record&gt;&lt;rec-number&gt;96&lt;/rec-number&gt;&lt;foreign-keys&gt;&lt;key app="EN" db-id="v00vtdsx2wtw09eftdkx5vx29xfwf50r25fe" timestamp="1703006609"&gt;96&lt;/key&gt;&lt;/foreign-keys&gt;&lt;ref-type name="Standard"&gt;58&lt;/ref-type&gt;&lt;contributors&gt;&lt;authors&gt;&lt;author&gt;ANSI/ASHRAE &lt;/author&gt;&lt;/authors&gt;&lt;/contributors&gt;&lt;titles&gt;&lt;title&gt;ANSI/ASHRAE Standard 62.1-2022 Ventilation for Acceptable Indoor Air Quality&lt;/title&gt;&lt;/titles&gt;&lt;dates&gt;&lt;year&gt;2022&lt;/year&gt;&lt;/dates&gt;&lt;publisher&gt;American Society of Heating, Refrigerating and Air-Conditioning Engineers&lt;/publisher&gt;&lt;urls&gt;&lt;/urls&gt;&lt;/record&gt;&lt;/Cite&gt;&lt;/EndNote&gt;</w:instrText>
      </w:r>
      <w:r w:rsidR="008833DC" w:rsidRPr="00535274">
        <w:rPr>
          <w:rFonts w:asciiTheme="minorHAnsi" w:hAnsiTheme="minorHAnsi" w:cstheme="minorHAnsi"/>
        </w:rPr>
        <w:fldChar w:fldCharType="separate"/>
      </w:r>
      <w:r w:rsidR="001F50A9">
        <w:rPr>
          <w:rFonts w:asciiTheme="minorHAnsi" w:hAnsiTheme="minorHAnsi" w:cstheme="minorHAnsi"/>
          <w:noProof/>
        </w:rPr>
        <w:t>[96]</w:t>
      </w:r>
      <w:r w:rsidR="008833DC" w:rsidRPr="00535274">
        <w:rPr>
          <w:rFonts w:asciiTheme="minorHAnsi" w:hAnsiTheme="minorHAnsi" w:cstheme="minorHAnsi"/>
        </w:rPr>
        <w:fldChar w:fldCharType="end"/>
      </w:r>
      <w:r w:rsidR="008833DC" w:rsidRPr="00535274">
        <w:rPr>
          <w:rFonts w:asciiTheme="minorHAnsi" w:hAnsiTheme="minorHAnsi" w:cstheme="minorHAnsi"/>
        </w:rPr>
        <w:t xml:space="preserve">; </w:t>
      </w:r>
      <w:r w:rsidR="00C5426F" w:rsidRPr="00535274">
        <w:rPr>
          <w:rFonts w:asciiTheme="minorHAnsi" w:hAnsiTheme="minorHAnsi" w:cstheme="minorHAnsi"/>
        </w:rPr>
        <w:t>ANSI/ASHRAE Standard 55-20</w:t>
      </w:r>
      <w:r w:rsidR="0098683A" w:rsidRPr="00535274">
        <w:rPr>
          <w:rFonts w:asciiTheme="minorHAnsi" w:hAnsiTheme="minorHAnsi" w:cstheme="minorHAnsi"/>
        </w:rPr>
        <w:t>20</w:t>
      </w:r>
      <w:r w:rsidR="008833DC" w:rsidRPr="00535274">
        <w:rPr>
          <w:rFonts w:asciiTheme="minorHAnsi" w:hAnsiTheme="minorHAnsi" w:cstheme="minorHAnsi"/>
        </w:rPr>
        <w:t xml:space="preserve"> </w:t>
      </w:r>
      <w:r w:rsidR="00C5426F" w:rsidRPr="00535274">
        <w:rPr>
          <w:rFonts w:asciiTheme="minorHAnsi" w:hAnsiTheme="minorHAnsi" w:cstheme="minorHAnsi"/>
        </w:rPr>
        <w:t>Thermal Environmental Conditions for Human Occupancy</w:t>
      </w:r>
      <w:r w:rsidR="00BF4A9B" w:rsidRPr="00535274">
        <w:rPr>
          <w:rFonts w:asciiTheme="minorHAnsi" w:hAnsiTheme="minorHAnsi" w:cstheme="minorHAnsi"/>
        </w:rPr>
        <w:t xml:space="preserve"> </w:t>
      </w:r>
      <w:r w:rsidR="008833D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&lt;EndNote&gt;&lt;Cite&gt;&lt;Author&gt;ANSI/ASHRAE&lt;/Author&gt;&lt;Year&gt;2020&lt;/Year&gt;&lt;RecNum&gt;40&lt;/RecNum&gt;&lt;DisplayText&gt;[40]&lt;/DisplayText&gt;&lt;record&gt;&lt;rec-number&gt;40&lt;/rec-number&gt;&lt;foreign-keys&gt;&lt;key app="EN" db-id="v00vtdsx2wtw09eftdkx5vx29xfwf50r25fe" timestamp="1703006608"&gt;40&lt;/key&gt;&lt;/foreign-keys&gt;&lt;ref-type name="Standard"&gt;58&lt;/ref-type&gt;&lt;contributors&gt;&lt;authors&gt;&lt;author&gt;ANSI/ASHRAE&lt;/author&gt;&lt;/authors&gt;&lt;/contributors&gt;&lt;titles&gt;&lt;title&gt;ANSI/ASHRAE Standard 55-2020 Thermal Environmental Conditions for Human Occupancy&lt;/title&gt;&lt;/titles&gt;&lt;dates&gt;&lt;year&gt;2020&lt;/year&gt;&lt;/dates&gt;&lt;publisher&gt;American Society of Heating, Refrigerating and Air-Conditioning Engineers&lt;/publisher&gt;&lt;urls&gt;&lt;/urls&gt;&lt;/record&gt;&lt;/Cite&gt;&lt;/EndNote&gt;</w:instrText>
      </w:r>
      <w:r w:rsidR="008833DC" w:rsidRPr="00535274">
        <w:rPr>
          <w:rFonts w:asciiTheme="minorHAnsi" w:hAnsiTheme="minorHAnsi" w:cstheme="minorHAnsi"/>
        </w:rPr>
        <w:fldChar w:fldCharType="separate"/>
      </w:r>
      <w:r w:rsidR="001F50A9">
        <w:rPr>
          <w:rFonts w:asciiTheme="minorHAnsi" w:hAnsiTheme="minorHAnsi" w:cstheme="minorHAnsi"/>
          <w:noProof/>
        </w:rPr>
        <w:t>[40]</w:t>
      </w:r>
      <w:r w:rsidR="008833DC" w:rsidRPr="00535274">
        <w:rPr>
          <w:rFonts w:asciiTheme="minorHAnsi" w:hAnsiTheme="minorHAnsi" w:cstheme="minorHAnsi"/>
        </w:rPr>
        <w:fldChar w:fldCharType="end"/>
      </w:r>
      <w:r w:rsidR="008833DC" w:rsidRPr="00535274">
        <w:rPr>
          <w:rFonts w:asciiTheme="minorHAnsi" w:hAnsiTheme="minorHAnsi" w:cstheme="minorHAnsi"/>
        </w:rPr>
        <w:t xml:space="preserve">; </w:t>
      </w:r>
      <w:r w:rsidR="00C5426F" w:rsidRPr="00535274">
        <w:rPr>
          <w:rFonts w:asciiTheme="minorHAnsi" w:hAnsiTheme="minorHAnsi" w:cstheme="minorHAnsi"/>
        </w:rPr>
        <w:t xml:space="preserve">EN 16798-1:2019 Energy </w:t>
      </w:r>
      <w:r w:rsidR="008833DC" w:rsidRPr="00535274">
        <w:rPr>
          <w:rFonts w:asciiTheme="minorHAnsi" w:hAnsiTheme="minorHAnsi" w:cstheme="minorHAnsi"/>
        </w:rPr>
        <w:t xml:space="preserve">Performance </w:t>
      </w:r>
      <w:r w:rsidR="00C5426F" w:rsidRPr="00535274">
        <w:rPr>
          <w:rFonts w:asciiTheme="minorHAnsi" w:hAnsiTheme="minorHAnsi" w:cstheme="minorHAnsi"/>
        </w:rPr>
        <w:t xml:space="preserve">of buildings - </w:t>
      </w:r>
      <w:r w:rsidR="00BF4A9B" w:rsidRPr="00535274">
        <w:rPr>
          <w:rFonts w:asciiTheme="minorHAnsi" w:hAnsiTheme="minorHAnsi" w:cstheme="minorHAnsi"/>
        </w:rPr>
        <w:t>V</w:t>
      </w:r>
      <w:r w:rsidR="00C5426F" w:rsidRPr="00535274">
        <w:rPr>
          <w:rFonts w:asciiTheme="minorHAnsi" w:hAnsiTheme="minorHAnsi" w:cstheme="minorHAnsi"/>
        </w:rPr>
        <w:t xml:space="preserve">entilation for buildings </w:t>
      </w:r>
      <w:r w:rsidR="00BF4A9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&lt;EndNote&gt;&lt;Cite&gt;&lt;Author&gt;CEN&lt;/Author&gt;&lt;Year&gt;2019&lt;/Year&gt;&lt;RecNum&gt;97&lt;/RecNum&gt;&lt;DisplayText&gt;[97]&lt;/DisplayText&gt;&lt;record&gt;&lt;rec-number&gt;97&lt;/rec-number&gt;&lt;foreign-keys&gt;&lt;key app="EN" db-id="v00vtdsx2wtw09eftdkx5vx29xfwf50r25fe" timestamp="1703006609"&gt;97&lt;/key&gt;&lt;/foreign-keys&gt;&lt;ref-type name="Standard"&gt;58&lt;/ref-type&gt;&lt;contributors&gt;&lt;authors&gt;&lt;author&gt;CEN&lt;/author&gt;&lt;/authors&gt;&lt;/contributors&gt;&lt;titles&gt;&lt;title&gt;EN 16798-1:2019 Energy performance of buildings - Ventilation for buildings - Part 1: Indoor environmental input parameters for design and assessment of energy performance of buildings addressing indoor air quality, thermal environment, lighting and acoustics&lt;/title&gt;&lt;/titles&gt;&lt;dates&gt;&lt;year&gt;2019&lt;/year&gt;&lt;/dates&gt;&lt;urls&gt;&lt;/urls&gt;&lt;/record&gt;&lt;/Cite&gt;&lt;/EndNote&gt;</w:instrText>
      </w:r>
      <w:r w:rsidR="00BF4A9B" w:rsidRPr="00535274">
        <w:rPr>
          <w:rFonts w:asciiTheme="minorHAnsi" w:hAnsiTheme="minorHAnsi" w:cstheme="minorHAnsi"/>
        </w:rPr>
        <w:fldChar w:fldCharType="separate"/>
      </w:r>
      <w:r w:rsidR="001F50A9">
        <w:rPr>
          <w:rFonts w:asciiTheme="minorHAnsi" w:hAnsiTheme="minorHAnsi" w:cstheme="minorHAnsi"/>
          <w:noProof/>
        </w:rPr>
        <w:t>[97]</w:t>
      </w:r>
      <w:r w:rsidR="00BF4A9B" w:rsidRPr="00535274">
        <w:rPr>
          <w:rFonts w:asciiTheme="minorHAnsi" w:hAnsiTheme="minorHAnsi" w:cstheme="minorHAnsi"/>
        </w:rPr>
        <w:fldChar w:fldCharType="end"/>
      </w:r>
      <w:r w:rsidR="008833DC" w:rsidRPr="00535274">
        <w:rPr>
          <w:rFonts w:asciiTheme="minorHAnsi" w:hAnsiTheme="minorHAnsi" w:cstheme="minorHAnsi"/>
        </w:rPr>
        <w:t>;</w:t>
      </w:r>
      <w:r w:rsidR="00BF4A9B" w:rsidRPr="00535274">
        <w:rPr>
          <w:rFonts w:asciiTheme="minorHAnsi" w:hAnsiTheme="minorHAnsi" w:cstheme="minorHAnsi"/>
        </w:rPr>
        <w:t xml:space="preserve"> </w:t>
      </w:r>
      <w:r w:rsidR="00C5426F" w:rsidRPr="00535274">
        <w:rPr>
          <w:rFonts w:asciiTheme="minorHAnsi" w:hAnsiTheme="minorHAnsi" w:cstheme="minorHAnsi"/>
        </w:rPr>
        <w:t>and</w:t>
      </w:r>
      <w:r w:rsidR="008833DC" w:rsidRPr="00535274">
        <w:rPr>
          <w:rFonts w:asciiTheme="minorHAnsi" w:hAnsiTheme="minorHAnsi" w:cstheme="minorHAnsi"/>
        </w:rPr>
        <w:t>,</w:t>
      </w:r>
      <w:r w:rsidR="00C5426F" w:rsidRPr="00535274">
        <w:rPr>
          <w:rFonts w:asciiTheme="minorHAnsi" w:hAnsiTheme="minorHAnsi" w:cstheme="minorHAnsi"/>
        </w:rPr>
        <w:t xml:space="preserve"> </w:t>
      </w:r>
      <w:proofErr w:type="spellStart"/>
      <w:r w:rsidR="00C5426F" w:rsidRPr="00535274">
        <w:rPr>
          <w:rFonts w:asciiTheme="minorHAnsi" w:hAnsiTheme="minorHAnsi" w:cstheme="minorHAnsi"/>
        </w:rPr>
        <w:t>CIBSE</w:t>
      </w:r>
      <w:proofErr w:type="spellEnd"/>
      <w:r w:rsidR="00C5426F" w:rsidRPr="00535274">
        <w:rPr>
          <w:rFonts w:asciiTheme="minorHAnsi" w:hAnsiTheme="minorHAnsi" w:cstheme="minorHAnsi"/>
        </w:rPr>
        <w:t xml:space="preserve"> Guide A: Environmental Design 2015</w:t>
      </w:r>
      <w:r w:rsidR="00BF4A9B" w:rsidRPr="00535274">
        <w:rPr>
          <w:rFonts w:asciiTheme="minorHAnsi" w:hAnsiTheme="minorHAnsi" w:cstheme="minorHAnsi"/>
        </w:rPr>
        <w:t xml:space="preserve"> </w:t>
      </w:r>
      <w:r w:rsidR="00BF4A9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&lt;EndNote&gt;&lt;Cite&gt;&lt;Author&gt;CIBSE&lt;/Author&gt;&lt;Year&gt;2015&lt;/Year&gt;&lt;RecNum&gt;98&lt;/RecNum&gt;&lt;DisplayText&gt;[98]&lt;/DisplayText&gt;&lt;record&gt;&lt;rec-number&gt;98&lt;/rec-number&gt;&lt;foreign-keys&gt;&lt;key app="EN" db-id="v00vtdsx2wtw09eftdkx5vx29xfwf50r25fe" timestamp="1703006609"&gt;98&lt;/key&gt;&lt;/foreign-keys&gt;&lt;ref-type name="Book"&gt;6&lt;/ref-type&gt;&lt;contributors&gt;&lt;authors&gt;&lt;author&gt;CIBSE&lt;/author&gt;&lt;/authors&gt;&lt;/contributors&gt;&lt;titles&gt;&lt;title&gt;CIBSE Guide A: Environmental design &lt;/title&gt;&lt;/titles&gt;&lt;edition&gt;8&lt;/edition&gt;&lt;dates&gt;&lt;year&gt;2015&lt;/year&gt;&lt;/dates&gt;&lt;publisher&gt;CIBSE&lt;/publisher&gt;&lt;urls&gt;&lt;/urls&gt;&lt;/record&gt;&lt;/Cite&gt;&lt;/EndNote&gt;</w:instrText>
      </w:r>
      <w:r w:rsidR="00BF4A9B" w:rsidRPr="00535274">
        <w:rPr>
          <w:rFonts w:asciiTheme="minorHAnsi" w:hAnsiTheme="minorHAnsi" w:cstheme="minorHAnsi"/>
        </w:rPr>
        <w:fldChar w:fldCharType="separate"/>
      </w:r>
      <w:r w:rsidR="001F50A9">
        <w:rPr>
          <w:rFonts w:asciiTheme="minorHAnsi" w:hAnsiTheme="minorHAnsi" w:cstheme="minorHAnsi"/>
          <w:noProof/>
        </w:rPr>
        <w:t>[98]</w:t>
      </w:r>
      <w:r w:rsidR="00BF4A9B" w:rsidRPr="00535274">
        <w:rPr>
          <w:rFonts w:asciiTheme="minorHAnsi" w:hAnsiTheme="minorHAnsi" w:cstheme="minorHAnsi"/>
        </w:rPr>
        <w:fldChar w:fldCharType="end"/>
      </w:r>
      <w:r w:rsidR="00C5426F" w:rsidRPr="00535274">
        <w:rPr>
          <w:rFonts w:asciiTheme="minorHAnsi" w:hAnsiTheme="minorHAnsi" w:cstheme="minorHAnsi"/>
        </w:rPr>
        <w:t xml:space="preserve">. </w:t>
      </w:r>
      <w:r w:rsidR="00B67622" w:rsidRPr="00535274">
        <w:rPr>
          <w:rFonts w:asciiTheme="minorHAnsi" w:hAnsiTheme="minorHAnsi" w:cstheme="minorHAnsi"/>
        </w:rPr>
        <w:t xml:space="preserve">The </w:t>
      </w:r>
      <w:proofErr w:type="spellStart"/>
      <w:r w:rsidR="00B67622" w:rsidRPr="00535274">
        <w:rPr>
          <w:rFonts w:asciiTheme="minorHAnsi" w:hAnsiTheme="minorHAnsi" w:cstheme="minorHAnsi"/>
        </w:rPr>
        <w:t>KPIs</w:t>
      </w:r>
      <w:proofErr w:type="spellEnd"/>
      <w:r w:rsidR="00B67622" w:rsidRPr="00535274">
        <w:rPr>
          <w:rFonts w:asciiTheme="minorHAnsi" w:hAnsiTheme="minorHAnsi" w:cstheme="minorHAnsi"/>
        </w:rPr>
        <w:t xml:space="preserve"> reported for </w:t>
      </w:r>
      <w:r w:rsidR="000A458E" w:rsidRPr="00535274">
        <w:rPr>
          <w:rFonts w:asciiTheme="minorHAnsi" w:hAnsiTheme="minorHAnsi" w:cstheme="minorHAnsi"/>
        </w:rPr>
        <w:t xml:space="preserve">green </w:t>
      </w:r>
      <w:r w:rsidR="00C5426F" w:rsidRPr="00535274">
        <w:rPr>
          <w:rFonts w:asciiTheme="minorHAnsi" w:hAnsiTheme="minorHAnsi" w:cstheme="minorHAnsi"/>
        </w:rPr>
        <w:t>certification schemes</w:t>
      </w:r>
      <w:r w:rsidR="000A458E" w:rsidRPr="00535274">
        <w:rPr>
          <w:rFonts w:asciiTheme="minorHAnsi" w:hAnsiTheme="minorHAnsi" w:cstheme="minorHAnsi"/>
        </w:rPr>
        <w:t xml:space="preserve"> are based on</w:t>
      </w:r>
      <w:r w:rsidR="00C5426F" w:rsidRPr="00535274">
        <w:rPr>
          <w:rFonts w:asciiTheme="minorHAnsi" w:hAnsiTheme="minorHAnsi" w:cstheme="minorHAnsi"/>
        </w:rPr>
        <w:t xml:space="preserve"> documentation </w:t>
      </w:r>
      <w:r w:rsidR="000A458E" w:rsidRPr="00535274">
        <w:rPr>
          <w:rFonts w:asciiTheme="minorHAnsi" w:hAnsiTheme="minorHAnsi" w:cstheme="minorHAnsi"/>
        </w:rPr>
        <w:t xml:space="preserve">from the </w:t>
      </w:r>
      <w:r w:rsidR="00C5426F" w:rsidRPr="00535274">
        <w:rPr>
          <w:rFonts w:asciiTheme="minorHAnsi" w:hAnsiTheme="minorHAnsi" w:cstheme="minorHAnsi"/>
        </w:rPr>
        <w:t>BREEAM</w:t>
      </w:r>
      <w:r w:rsidR="00FC4E1F" w:rsidRPr="00535274">
        <w:rPr>
          <w:rFonts w:asciiTheme="minorHAnsi" w:hAnsiTheme="minorHAnsi" w:cstheme="minorHAnsi"/>
        </w:rPr>
        <w:t xml:space="preserve"> </w:t>
      </w:r>
      <w:r w:rsidR="004562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&lt;EndNote&gt;&lt;Cite&gt;&lt;Author&gt;BRE&lt;/Author&gt;&lt;Year&gt;2016&lt;/Year&gt;&lt;RecNum&gt;99&lt;/RecNum&gt;&lt;DisplayText&gt;[99]&lt;/DisplayText&gt;&lt;record&gt;&lt;rec-number&gt;99&lt;/rec-number&gt;&lt;foreign-keys&gt;&lt;key app="EN" db-id="v00vtdsx2wtw09eftdkx5vx29xfwf50r25fe" timestamp="1703006609"&gt;99&lt;/key&gt;&lt;/foreign-keys&gt;&lt;ref-type name="Standard"&gt;58&lt;/ref-type&gt;&lt;contributors&gt;&lt;authors&gt;&lt;author&gt;BRE&lt;/author&gt;&lt;/authors&gt;&lt;/contributors&gt;&lt;titles&gt;&lt;title&gt;BREEAM International New Construction - Technical Manual SD233 1.0&lt;/title&gt;&lt;/titles&gt;&lt;dates&gt;&lt;year&gt;2016&lt;/year&gt;&lt;/dates&gt;&lt;publisher&gt;BRE Global Limited&lt;/publisher&gt;&lt;urls&gt;&lt;/urls&gt;&lt;/record&gt;&lt;/Cite&gt;&lt;/EndNote&gt;</w:instrText>
      </w:r>
      <w:r w:rsidR="004562E9" w:rsidRPr="00535274">
        <w:rPr>
          <w:rFonts w:asciiTheme="minorHAnsi" w:hAnsiTheme="minorHAnsi" w:cstheme="minorHAnsi"/>
        </w:rPr>
        <w:fldChar w:fldCharType="separate"/>
      </w:r>
      <w:r w:rsidR="001F50A9">
        <w:rPr>
          <w:rFonts w:asciiTheme="minorHAnsi" w:hAnsiTheme="minorHAnsi" w:cstheme="minorHAnsi"/>
          <w:noProof/>
        </w:rPr>
        <w:t>[99]</w:t>
      </w:r>
      <w:r w:rsidR="004562E9" w:rsidRPr="00535274">
        <w:rPr>
          <w:rFonts w:asciiTheme="minorHAnsi" w:hAnsiTheme="minorHAnsi" w:cstheme="minorHAnsi"/>
        </w:rPr>
        <w:fldChar w:fldCharType="end"/>
      </w:r>
      <w:r w:rsidR="00C5426F" w:rsidRPr="00535274">
        <w:rPr>
          <w:rFonts w:asciiTheme="minorHAnsi" w:hAnsiTheme="minorHAnsi" w:cstheme="minorHAnsi"/>
        </w:rPr>
        <w:t>, Green Mark</w:t>
      </w:r>
      <w:r w:rsidR="00FC4E1F" w:rsidRPr="00535274">
        <w:rPr>
          <w:rFonts w:asciiTheme="minorHAnsi" w:hAnsiTheme="minorHAnsi" w:cstheme="minorHAnsi"/>
        </w:rPr>
        <w:t xml:space="preserve"> </w:t>
      </w:r>
      <w:r w:rsidR="004562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&lt;EndNote&gt;&lt;Cite&gt;&lt;Author&gt;BCA&lt;/Author&gt;&lt;Year&gt;2018&lt;/Year&gt;&lt;RecNum&gt;100&lt;/RecNum&gt;&lt;DisplayText&gt;[100]&lt;/DisplayText&gt;&lt;record&gt;&lt;rec-number&gt;100&lt;/rec-number&gt;&lt;foreign-keys&gt;&lt;key app="EN" db-id="v00vtdsx2wtw09eftdkx5vx29xfwf50r25fe" timestamp="1703006609"&gt;100&lt;/key&gt;&lt;/foreign-keys&gt;&lt;ref-type name="Standard"&gt;58&lt;/ref-type&gt;&lt;contributors&gt;&lt;authors&gt;&lt;author&gt;BCA&lt;/author&gt;&lt;/authors&gt;&lt;/contributors&gt;&lt;titles&gt;&lt;title&gt;BCA Green Mark Certification - Verification Workflow &lt;/title&gt;&lt;/titles&gt;&lt;dates&gt;&lt;year&gt;2018&lt;/year&gt;&lt;/dates&gt;&lt;publisher&gt;Building and Construction Authority (BCA)&lt;/publisher&gt;&lt;urls&gt;&lt;/urls&gt;&lt;/record&gt;&lt;/Cite&gt;&lt;/EndNote&gt;</w:instrText>
      </w:r>
      <w:r w:rsidR="004562E9" w:rsidRPr="00535274">
        <w:rPr>
          <w:rFonts w:asciiTheme="minorHAnsi" w:hAnsiTheme="minorHAnsi" w:cstheme="minorHAnsi"/>
        </w:rPr>
        <w:fldChar w:fldCharType="separate"/>
      </w:r>
      <w:r w:rsidR="001F50A9">
        <w:rPr>
          <w:rFonts w:asciiTheme="minorHAnsi" w:hAnsiTheme="minorHAnsi" w:cstheme="minorHAnsi"/>
          <w:noProof/>
        </w:rPr>
        <w:t>[100]</w:t>
      </w:r>
      <w:r w:rsidR="004562E9" w:rsidRPr="00535274">
        <w:rPr>
          <w:rFonts w:asciiTheme="minorHAnsi" w:hAnsiTheme="minorHAnsi" w:cstheme="minorHAnsi"/>
        </w:rPr>
        <w:fldChar w:fldCharType="end"/>
      </w:r>
      <w:r w:rsidR="00C5426F" w:rsidRPr="00535274">
        <w:rPr>
          <w:rFonts w:asciiTheme="minorHAnsi" w:hAnsiTheme="minorHAnsi" w:cstheme="minorHAnsi"/>
        </w:rPr>
        <w:t>, LEED</w:t>
      </w:r>
      <w:r w:rsidR="00FC184C" w:rsidRPr="00535274">
        <w:rPr>
          <w:rFonts w:asciiTheme="minorHAnsi" w:hAnsiTheme="minorHAnsi" w:cstheme="minorHAnsi"/>
        </w:rPr>
        <w:t xml:space="preserve"> </w:t>
      </w:r>
      <w:r w:rsidR="004562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&lt;EndNote&gt;&lt;Cite&gt;&lt;Author&gt;USGBC&lt;/Author&gt;&lt;Year&gt;2022&lt;/Year&gt;&lt;RecNum&gt;101&lt;/RecNum&gt;&lt;DisplayText&gt;[101]&lt;/DisplayText&gt;&lt;record&gt;&lt;rec-number&gt;101&lt;/rec-number&gt;&lt;foreign-keys&gt;&lt;key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EndNote&gt;</w:instrText>
      </w:r>
      <w:r w:rsidR="004562E9" w:rsidRPr="00535274">
        <w:rPr>
          <w:rFonts w:asciiTheme="minorHAnsi" w:hAnsiTheme="minorHAnsi" w:cstheme="minorHAnsi"/>
        </w:rPr>
        <w:fldChar w:fldCharType="separate"/>
      </w:r>
      <w:r w:rsidR="001F50A9">
        <w:rPr>
          <w:rFonts w:asciiTheme="minorHAnsi" w:hAnsiTheme="minorHAnsi" w:cstheme="minorHAnsi"/>
          <w:noProof/>
        </w:rPr>
        <w:t>[101]</w:t>
      </w:r>
      <w:r w:rsidR="004562E9" w:rsidRPr="00535274">
        <w:rPr>
          <w:rFonts w:asciiTheme="minorHAnsi" w:hAnsiTheme="minorHAnsi" w:cstheme="minorHAnsi"/>
        </w:rPr>
        <w:fldChar w:fldCharType="end"/>
      </w:r>
      <w:r w:rsidR="00C5426F" w:rsidRPr="00535274">
        <w:rPr>
          <w:rFonts w:asciiTheme="minorHAnsi" w:hAnsiTheme="minorHAnsi" w:cstheme="minorHAnsi"/>
        </w:rPr>
        <w:t>, and WELL</w:t>
      </w:r>
      <w:r w:rsidR="00FC184C" w:rsidRPr="00535274">
        <w:rPr>
          <w:rFonts w:asciiTheme="minorHAnsi" w:hAnsiTheme="minorHAnsi" w:cstheme="minorHAnsi"/>
        </w:rPr>
        <w:t xml:space="preserve"> </w:t>
      </w:r>
      <w:r w:rsidR="004562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&lt;EndNote&gt;&lt;Cite&gt;&lt;Author&gt;IWBI&lt;/Author&gt;&lt;Year&gt;2022&lt;/Year&gt;&lt;RecNum&gt;71&lt;/RecNum&gt;&lt;DisplayText&gt;[71]&lt;/DisplayText&gt;&lt;record&gt;&lt;rec-number&gt;71&lt;/rec-number&gt;&lt;foreign-keys&gt;&lt;key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4562E9" w:rsidRPr="00535274">
        <w:rPr>
          <w:rFonts w:asciiTheme="minorHAnsi" w:hAnsiTheme="minorHAnsi" w:cstheme="minorHAnsi"/>
        </w:rPr>
        <w:fldChar w:fldCharType="separate"/>
      </w:r>
      <w:r w:rsidR="001F50A9">
        <w:rPr>
          <w:rFonts w:asciiTheme="minorHAnsi" w:hAnsiTheme="minorHAnsi" w:cstheme="minorHAnsi"/>
          <w:noProof/>
        </w:rPr>
        <w:t>[71]</w:t>
      </w:r>
      <w:r w:rsidR="004562E9" w:rsidRPr="00535274">
        <w:rPr>
          <w:rFonts w:asciiTheme="minorHAnsi" w:hAnsiTheme="minorHAnsi" w:cstheme="minorHAnsi"/>
        </w:rPr>
        <w:fldChar w:fldCharType="end"/>
      </w:r>
      <w:r w:rsidR="00C5426F" w:rsidRPr="00535274">
        <w:rPr>
          <w:rFonts w:asciiTheme="minorHAnsi" w:hAnsiTheme="minorHAnsi" w:cstheme="minorHAnsi"/>
        </w:rPr>
        <w:t xml:space="preserve"> </w:t>
      </w:r>
      <w:r w:rsidR="008833DC" w:rsidRPr="00535274">
        <w:rPr>
          <w:rFonts w:asciiTheme="minorHAnsi" w:hAnsiTheme="minorHAnsi" w:cstheme="minorHAnsi"/>
        </w:rPr>
        <w:t xml:space="preserve">rating </w:t>
      </w:r>
      <w:r w:rsidR="00B67622" w:rsidRPr="00535274">
        <w:rPr>
          <w:rFonts w:asciiTheme="minorHAnsi" w:hAnsiTheme="minorHAnsi" w:cstheme="minorHAnsi"/>
        </w:rPr>
        <w:t>systems</w:t>
      </w:r>
      <w:r w:rsidR="00C5426F" w:rsidRPr="00535274">
        <w:rPr>
          <w:rFonts w:asciiTheme="minorHAnsi" w:hAnsiTheme="minorHAnsi" w:cstheme="minorHAnsi"/>
        </w:rPr>
        <w:t xml:space="preserve">. </w:t>
      </w:r>
      <w:bookmarkStart w:id="39" w:name="_Hlk128329529"/>
      <w:r w:rsidR="00C5426F" w:rsidRPr="00535274">
        <w:rPr>
          <w:rFonts w:asciiTheme="minorHAnsi" w:hAnsiTheme="minorHAnsi" w:cstheme="minorHAnsi"/>
        </w:rPr>
        <w:t xml:space="preserve">The </w:t>
      </w:r>
      <w:r w:rsidR="00DA6446" w:rsidRPr="00535274">
        <w:rPr>
          <w:rFonts w:asciiTheme="minorHAnsi" w:hAnsiTheme="minorHAnsi" w:cstheme="minorHAnsi"/>
        </w:rPr>
        <w:t xml:space="preserve">resources from </w:t>
      </w:r>
      <w:r w:rsidR="00C5426F" w:rsidRPr="00535274">
        <w:rPr>
          <w:rFonts w:asciiTheme="minorHAnsi" w:hAnsiTheme="minorHAnsi" w:cstheme="minorHAnsi"/>
        </w:rPr>
        <w:t xml:space="preserve">interdisciplinary research include references </w:t>
      </w:r>
      <w:r w:rsidR="008F2743" w:rsidRPr="00535274">
        <w:rPr>
          <w:rFonts w:asciiTheme="minorHAnsi" w:hAnsiTheme="minorHAnsi" w:cstheme="minorHAnsi"/>
        </w:rPr>
        <w:t xml:space="preserve">mostly </w:t>
      </w:r>
      <w:r w:rsidR="00DA6446" w:rsidRPr="00535274">
        <w:rPr>
          <w:rFonts w:asciiTheme="minorHAnsi" w:hAnsiTheme="minorHAnsi" w:cstheme="minorHAnsi"/>
        </w:rPr>
        <w:t xml:space="preserve">published </w:t>
      </w:r>
      <w:r w:rsidR="008F2743" w:rsidRPr="00535274">
        <w:rPr>
          <w:rFonts w:asciiTheme="minorHAnsi" w:hAnsiTheme="minorHAnsi" w:cstheme="minorHAnsi"/>
        </w:rPr>
        <w:t>within the last 15 years</w:t>
      </w:r>
      <w:r w:rsidR="00DA6446" w:rsidRPr="00535274">
        <w:rPr>
          <w:rFonts w:asciiTheme="minorHAnsi" w:hAnsiTheme="minorHAnsi" w:cstheme="minorHAnsi"/>
        </w:rPr>
        <w:t xml:space="preserve">. The choice of this </w:t>
      </w:r>
      <w:r w:rsidR="008F2743" w:rsidRPr="00535274">
        <w:rPr>
          <w:rFonts w:asciiTheme="minorHAnsi" w:hAnsiTheme="minorHAnsi" w:cstheme="minorHAnsi"/>
        </w:rPr>
        <w:t>temporal framework</w:t>
      </w:r>
      <w:r w:rsidR="00DA6446" w:rsidRPr="00535274">
        <w:rPr>
          <w:rFonts w:asciiTheme="minorHAnsi" w:hAnsiTheme="minorHAnsi" w:cstheme="minorHAnsi"/>
        </w:rPr>
        <w:t xml:space="preserve"> is </w:t>
      </w:r>
      <w:r w:rsidR="008F2743" w:rsidRPr="00535274">
        <w:rPr>
          <w:rFonts w:asciiTheme="minorHAnsi" w:hAnsiTheme="minorHAnsi" w:cstheme="minorHAnsi"/>
        </w:rPr>
        <w:t>coherent</w:t>
      </w:r>
      <w:r w:rsidR="00C5426F" w:rsidRPr="00535274">
        <w:rPr>
          <w:rFonts w:asciiTheme="minorHAnsi" w:hAnsiTheme="minorHAnsi" w:cstheme="minorHAnsi"/>
        </w:rPr>
        <w:t xml:space="preserve"> with the search strategy of</w:t>
      </w:r>
      <w:r w:rsidR="005A3C9E">
        <w:rPr>
          <w:rFonts w:asciiTheme="minorHAnsi" w:hAnsiTheme="minorHAnsi" w:cstheme="minorHAnsi"/>
        </w:rPr>
        <w:t xml:space="preserve"> Licina et al. </w:t>
      </w:r>
      <w:r w:rsidR="005A3C9E">
        <w:rPr>
          <w:rFonts w:asciiTheme="minorHAnsi" w:hAnsiTheme="minorHAnsi" w:cstheme="minorHAnsi"/>
        </w:rPr>
        <w:fldChar w:fldCharType="begin"/>
      </w:r>
      <w:r w:rsidR="005A3C9E">
        <w:rPr>
          <w:rFonts w:asciiTheme="minorHAnsi" w:hAnsiTheme="minorHAnsi" w:cstheme="minorHAnsi"/>
        </w:rPr>
        <w:instrText xml:space="preserve"> ADDIN EN.CITE &lt;EndNote&gt;&lt;Cite&gt;&lt;Author&gt;Licina&lt;/Author&gt;&lt;Year&gt;2021&lt;/Year&gt;&lt;RecNum&gt;20&lt;/RecNum&gt;&lt;DisplayText&gt;[20]&lt;/DisplayText&gt;&lt;record&gt;&lt;rec-number&gt;20&lt;/rec-number&gt;&lt;foreign-keys&gt;&lt;key app="EN" db-id="v00vtdsx2wtw09eftdkx5vx29xfwf50r25fe" timestamp="1703006607"&gt;20&lt;/key&gt;&lt;/foreign-keys&gt;&lt;ref-type name="Journal Article"&gt;17&lt;/ref-type&gt;&lt;contributors&gt;&lt;authors&gt;&lt;author&gt;Licina, Dusan&lt;/author&gt;&lt;author&gt;Wargocki, Pawel&lt;/author&gt;&lt;author&gt;Pyke, Christopher&lt;/author&gt;&lt;author&gt;Altomonte, Sergio&lt;/author&gt;&lt;/authors&gt;&lt;/contributors&gt;&lt;titles&gt;&lt;title&gt;The future of IEQ in green building certifications&lt;/title&gt;&lt;secondary-title&gt;Buildings and Cities&lt;/secondary-title&gt;&lt;/titles&gt;&lt;periodical&gt;&lt;full-title&gt;Buildings and Cities&lt;/full-title&gt;&lt;/periodical&gt;&lt;pages&gt;907-927&lt;/pages&gt;&lt;volume&gt;2&lt;/volume&gt;&lt;number&gt;1&lt;/number&gt;&lt;section&gt;907&lt;/section&gt;&lt;dates&gt;&lt;year&gt;2021&lt;/year&gt;&lt;/dates&gt;&lt;isbn&gt;2632-6655&lt;/isbn&gt;&lt;urls&gt;&lt;/urls&gt;&lt;electronic-resource-num&gt;10.5334/bc.148&lt;/electronic-resource-num&gt;&lt;/record&gt;&lt;/Cite&gt;&lt;/EndNote&gt;</w:instrText>
      </w:r>
      <w:r w:rsidR="005A3C9E">
        <w:rPr>
          <w:rFonts w:asciiTheme="minorHAnsi" w:hAnsiTheme="minorHAnsi" w:cstheme="minorHAnsi"/>
        </w:rPr>
        <w:fldChar w:fldCharType="separate"/>
      </w:r>
      <w:r w:rsidR="005A3C9E">
        <w:rPr>
          <w:rFonts w:asciiTheme="minorHAnsi" w:hAnsiTheme="minorHAnsi" w:cstheme="minorHAnsi"/>
          <w:noProof/>
        </w:rPr>
        <w:t>[20]</w:t>
      </w:r>
      <w:r w:rsidR="005A3C9E">
        <w:rPr>
          <w:rFonts w:asciiTheme="minorHAnsi" w:hAnsiTheme="minorHAnsi" w:cstheme="minorHAnsi"/>
        </w:rPr>
        <w:fldChar w:fldCharType="end"/>
      </w:r>
      <w:r w:rsidR="00DA6446" w:rsidRPr="00535274">
        <w:rPr>
          <w:rFonts w:asciiTheme="minorHAnsi" w:hAnsiTheme="minorHAnsi" w:cstheme="minorHAnsi"/>
        </w:rPr>
        <w:t>,</w:t>
      </w:r>
      <w:r w:rsidR="00C5426F" w:rsidRPr="00535274">
        <w:rPr>
          <w:rFonts w:asciiTheme="minorHAnsi" w:hAnsiTheme="minorHAnsi" w:cstheme="minorHAnsi"/>
        </w:rPr>
        <w:t xml:space="preserve"> wh</w:t>
      </w:r>
      <w:r w:rsidR="005A3C9E">
        <w:rPr>
          <w:rFonts w:asciiTheme="minorHAnsi" w:hAnsiTheme="minorHAnsi" w:cstheme="minorHAnsi"/>
        </w:rPr>
        <w:t>o</w:t>
      </w:r>
      <w:r w:rsidR="00C5426F" w:rsidRPr="00535274">
        <w:rPr>
          <w:rFonts w:asciiTheme="minorHAnsi" w:hAnsiTheme="minorHAnsi" w:cstheme="minorHAnsi"/>
        </w:rPr>
        <w:t xml:space="preserve"> </w:t>
      </w:r>
      <w:r w:rsidR="00DA6446" w:rsidRPr="00535274">
        <w:rPr>
          <w:rFonts w:asciiTheme="minorHAnsi" w:hAnsiTheme="minorHAnsi" w:cstheme="minorHAnsi"/>
        </w:rPr>
        <w:t xml:space="preserve">reviewed </w:t>
      </w:r>
      <w:r w:rsidR="00C5426F" w:rsidRPr="00535274">
        <w:rPr>
          <w:rFonts w:asciiTheme="minorHAnsi" w:hAnsiTheme="minorHAnsi" w:cstheme="minorHAnsi"/>
        </w:rPr>
        <w:t xml:space="preserve">publications </w:t>
      </w:r>
      <w:r w:rsidR="008F2743" w:rsidRPr="00535274">
        <w:rPr>
          <w:rFonts w:asciiTheme="minorHAnsi" w:hAnsiTheme="minorHAnsi" w:cstheme="minorHAnsi"/>
        </w:rPr>
        <w:t xml:space="preserve">starting from 2010 </w:t>
      </w:r>
      <w:r w:rsidR="00DA6446" w:rsidRPr="00535274">
        <w:rPr>
          <w:rFonts w:asciiTheme="minorHAnsi" w:hAnsiTheme="minorHAnsi" w:cstheme="minorHAnsi"/>
        </w:rPr>
        <w:t>to appraise</w:t>
      </w:r>
      <w:r w:rsidR="00C5426F" w:rsidRPr="00535274">
        <w:rPr>
          <w:rFonts w:asciiTheme="minorHAnsi" w:hAnsiTheme="minorHAnsi" w:cstheme="minorHAnsi"/>
        </w:rPr>
        <w:t xml:space="preserve"> recent developments in </w:t>
      </w:r>
      <w:r w:rsidR="00DA6446" w:rsidRPr="00535274">
        <w:rPr>
          <w:rFonts w:asciiTheme="minorHAnsi" w:hAnsiTheme="minorHAnsi" w:cstheme="minorHAnsi"/>
        </w:rPr>
        <w:t>building practices and regulations</w:t>
      </w:r>
      <w:r w:rsidR="00C5426F" w:rsidRPr="00535274">
        <w:rPr>
          <w:rFonts w:asciiTheme="minorHAnsi" w:hAnsiTheme="minorHAnsi" w:cstheme="minorHAnsi"/>
        </w:rPr>
        <w:t>.</w:t>
      </w:r>
      <w:r w:rsidR="004F1871" w:rsidRPr="00535274">
        <w:rPr>
          <w:rFonts w:asciiTheme="minorHAnsi" w:hAnsiTheme="minorHAnsi" w:cstheme="minorHAnsi"/>
        </w:rPr>
        <w:t xml:space="preserve"> </w:t>
      </w:r>
      <w:bookmarkStart w:id="40" w:name="_Hlk153878690"/>
      <w:bookmarkStart w:id="41" w:name="_Hlk139813574"/>
      <w:r w:rsidR="004F1871" w:rsidRPr="00535274">
        <w:rPr>
          <w:rFonts w:asciiTheme="minorHAnsi" w:hAnsiTheme="minorHAnsi" w:cstheme="minorHAnsi"/>
        </w:rPr>
        <w:t xml:space="preserve">Summary tables </w:t>
      </w:r>
      <w:r w:rsidR="00536B83" w:rsidRPr="00535274">
        <w:rPr>
          <w:rFonts w:asciiTheme="minorHAnsi" w:hAnsiTheme="minorHAnsi" w:cstheme="minorHAnsi"/>
        </w:rPr>
        <w:t>presenting some of the most common</w:t>
      </w:r>
      <w:r w:rsidR="004F1871" w:rsidRPr="00535274">
        <w:rPr>
          <w:rFonts w:asciiTheme="minorHAnsi" w:hAnsiTheme="minorHAnsi" w:cstheme="minorHAnsi"/>
        </w:rPr>
        <w:t xml:space="preserve"> key performance </w:t>
      </w:r>
      <w:r w:rsidR="00536B83" w:rsidRPr="00535274">
        <w:rPr>
          <w:rFonts w:asciiTheme="minorHAnsi" w:hAnsiTheme="minorHAnsi" w:cstheme="minorHAnsi"/>
        </w:rPr>
        <w:t>indicators featured in building standards and regulations, green building rating schemes, and within the interdisciplinary research, are reported in the Appendix</w:t>
      </w:r>
      <w:r w:rsidR="005A3C9E">
        <w:rPr>
          <w:rFonts w:asciiTheme="minorHAnsi" w:hAnsiTheme="minorHAnsi" w:cstheme="minorHAnsi"/>
        </w:rPr>
        <w:t xml:space="preserve"> (Tables A5-A8)</w:t>
      </w:r>
      <w:r w:rsidR="00536B83" w:rsidRPr="00535274">
        <w:rPr>
          <w:rFonts w:asciiTheme="minorHAnsi" w:hAnsiTheme="minorHAnsi" w:cstheme="minorHAnsi"/>
        </w:rPr>
        <w:t xml:space="preserve">, and are provided as supplementary material to this paper. </w:t>
      </w:r>
      <w:bookmarkEnd w:id="40"/>
    </w:p>
    <w:bookmarkEnd w:id="41"/>
    <w:p w14:paraId="6B09B741" w14:textId="77777777" w:rsidR="004F1871" w:rsidRPr="00535274" w:rsidRDefault="004F1871" w:rsidP="007C66A6">
      <w:pPr>
        <w:spacing w:line="480" w:lineRule="auto"/>
        <w:jc w:val="both"/>
        <w:rPr>
          <w:rFonts w:asciiTheme="minorHAnsi" w:hAnsiTheme="minorHAnsi" w:cstheme="minorHAnsi"/>
        </w:rPr>
      </w:pPr>
    </w:p>
    <w:p w14:paraId="000000E3" w14:textId="46BAE7F3" w:rsidR="002640FC" w:rsidRPr="00535274" w:rsidRDefault="00C5426F" w:rsidP="007C66A6">
      <w:pPr>
        <w:pStyle w:val="Heading3"/>
        <w:spacing w:line="480" w:lineRule="auto"/>
        <w:rPr>
          <w:rFonts w:asciiTheme="minorHAnsi" w:hAnsiTheme="minorHAnsi" w:cstheme="minorHAnsi"/>
          <w:i/>
          <w:iCs/>
        </w:rPr>
      </w:pPr>
      <w:bookmarkStart w:id="42" w:name="_heading=h.1ksv4uv" w:colFirst="0" w:colLast="0"/>
      <w:bookmarkEnd w:id="39"/>
      <w:bookmarkEnd w:id="42"/>
      <w:r w:rsidRPr="00535274">
        <w:rPr>
          <w:rFonts w:asciiTheme="minorHAnsi" w:hAnsiTheme="minorHAnsi" w:cstheme="minorHAnsi"/>
          <w:i/>
          <w:iCs/>
        </w:rPr>
        <w:t>3.1.</w:t>
      </w:r>
      <w:r w:rsidR="00CC1C78" w:rsidRPr="00535274">
        <w:rPr>
          <w:rFonts w:asciiTheme="minorHAnsi" w:hAnsiTheme="minorHAnsi" w:cstheme="minorHAnsi"/>
          <w:i/>
          <w:iCs/>
        </w:rPr>
        <w:t>1.</w:t>
      </w:r>
      <w:r w:rsidRPr="00535274">
        <w:rPr>
          <w:rFonts w:asciiTheme="minorHAnsi" w:hAnsiTheme="minorHAnsi" w:cstheme="minorHAnsi"/>
          <w:i/>
          <w:iCs/>
        </w:rPr>
        <w:t xml:space="preserve"> Thermal </w:t>
      </w:r>
      <w:r w:rsidR="00FD02AA" w:rsidRPr="00535274">
        <w:rPr>
          <w:rFonts w:asciiTheme="minorHAnsi" w:hAnsiTheme="minorHAnsi" w:cstheme="minorHAnsi"/>
          <w:i/>
          <w:iCs/>
        </w:rPr>
        <w:t>Environment</w:t>
      </w:r>
    </w:p>
    <w:p w14:paraId="000000E4" w14:textId="42A38F65" w:rsidR="002640FC" w:rsidRPr="00535274" w:rsidRDefault="009D1CC1" w:rsidP="007C66A6">
      <w:pPr>
        <w:spacing w:line="480" w:lineRule="auto"/>
        <w:jc w:val="both"/>
        <w:rPr>
          <w:rFonts w:asciiTheme="minorHAnsi" w:hAnsiTheme="minorHAnsi" w:cstheme="minorHAnsi"/>
          <w:highlight w:val="white"/>
        </w:rPr>
      </w:pPr>
      <w:r w:rsidRPr="00535274">
        <w:rPr>
          <w:rFonts w:asciiTheme="minorHAnsi" w:hAnsiTheme="minorHAnsi" w:cstheme="minorHAnsi"/>
        </w:rPr>
        <w:t xml:space="preserve">In relation to </w:t>
      </w:r>
      <w:r w:rsidR="00CE700A" w:rsidRPr="00535274">
        <w:rPr>
          <w:rFonts w:asciiTheme="minorHAnsi" w:hAnsiTheme="minorHAnsi" w:cstheme="minorHAnsi"/>
        </w:rPr>
        <w:t xml:space="preserve">regulating </w:t>
      </w:r>
      <w:r w:rsidR="00855B2D" w:rsidRPr="00535274">
        <w:rPr>
          <w:rFonts w:asciiTheme="minorHAnsi" w:hAnsiTheme="minorHAnsi" w:cstheme="minorHAnsi"/>
        </w:rPr>
        <w:t xml:space="preserve">the thermal environment of buildings, </w:t>
      </w:r>
      <w:r w:rsidR="00B57E80" w:rsidRPr="00535274">
        <w:rPr>
          <w:rFonts w:asciiTheme="minorHAnsi" w:hAnsiTheme="minorHAnsi" w:cstheme="minorHAnsi"/>
        </w:rPr>
        <w:t>s</w:t>
      </w:r>
      <w:r w:rsidR="00C07B1A" w:rsidRPr="00535274">
        <w:rPr>
          <w:rFonts w:asciiTheme="minorHAnsi" w:hAnsiTheme="minorHAnsi" w:cstheme="minorHAnsi"/>
        </w:rPr>
        <w:t xml:space="preserve">everal </w:t>
      </w:r>
      <w:proofErr w:type="spellStart"/>
      <w:r w:rsidR="00CE700A" w:rsidRPr="00535274">
        <w:rPr>
          <w:rFonts w:asciiTheme="minorHAnsi" w:hAnsiTheme="minorHAnsi" w:cstheme="minorHAnsi"/>
        </w:rPr>
        <w:t>KPIs</w:t>
      </w:r>
      <w:proofErr w:type="spellEnd"/>
      <w:r w:rsidR="00C07B1A" w:rsidRPr="00535274">
        <w:rPr>
          <w:rFonts w:asciiTheme="minorHAnsi" w:hAnsiTheme="minorHAnsi" w:cstheme="minorHAnsi"/>
        </w:rPr>
        <w:t xml:space="preserve"> have been developed, mostly integrating six fundamental </w:t>
      </w:r>
      <w:r w:rsidR="00A87ECF" w:rsidRPr="00535274">
        <w:rPr>
          <w:rFonts w:asciiTheme="minorHAnsi" w:hAnsiTheme="minorHAnsi" w:cstheme="minorHAnsi"/>
        </w:rPr>
        <w:t>variables</w:t>
      </w:r>
      <w:r w:rsidR="00C07B1A" w:rsidRPr="00535274">
        <w:rPr>
          <w:rFonts w:asciiTheme="minorHAnsi" w:hAnsiTheme="minorHAnsi" w:cstheme="minorHAnsi"/>
        </w:rPr>
        <w:t xml:space="preserve">: air temperature, radiant temperature, air velocity, humidity, activity </w:t>
      </w:r>
      <w:r w:rsidR="00C07B1A" w:rsidRPr="00535274">
        <w:rPr>
          <w:rFonts w:asciiTheme="minorHAnsi" w:hAnsiTheme="minorHAnsi" w:cstheme="minorHAnsi"/>
        </w:rPr>
        <w:lastRenderedPageBreak/>
        <w:t xml:space="preserve">levels, and the clothing worn by </w:t>
      </w:r>
      <w:r w:rsidR="00B57E80" w:rsidRPr="00535274">
        <w:rPr>
          <w:rFonts w:asciiTheme="minorHAnsi" w:hAnsiTheme="minorHAnsi" w:cstheme="minorHAnsi"/>
        </w:rPr>
        <w:t xml:space="preserve">building </w:t>
      </w:r>
      <w:r w:rsidR="00C07B1A" w:rsidRPr="00535274">
        <w:rPr>
          <w:rFonts w:asciiTheme="minorHAnsi" w:hAnsiTheme="minorHAnsi" w:cstheme="minorHAnsi"/>
        </w:rPr>
        <w:t xml:space="preserve">occupants </w:t>
      </w:r>
      <w:r w:rsidR="00F166AD"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&lt;EndNote&gt;&lt;Cite&gt;&lt;Author&gt;Parsons&lt;/Author&gt;&lt;Year&gt;2000&lt;/Year&gt;&lt;RecNum&gt;102&lt;/RecNum&gt;&lt;DisplayText&gt;[102]&lt;/DisplayText&gt;&lt;record&gt;&lt;rec-number&gt;102&lt;/rec-number&gt;&lt;foreign-keys&gt;&lt;key app="EN" db-id="v00vtdsx2wtw09eftdkx5vx29xfwf50r25fe" timestamp="1703006609"&gt;102&lt;/key&gt;&lt;/foreign-keys&gt;&lt;ref-type name="Journal Article"&gt;17&lt;/ref-type&gt;&lt;contributors&gt;&lt;authors&gt;&lt;author&gt;Parsons, K. C.&lt;/author&gt;&lt;/authors&gt;&lt;/contributors&gt;&lt;titles&gt;&lt;title&gt;Environmental ergonomics: a review of principles, methods and models&lt;/title&gt;&lt;secondary-title&gt;Applied Ergonomics&lt;/secondary-title&gt;&lt;/titles&gt;&lt;periodical&gt;&lt;full-title&gt;Applied Ergonomics&lt;/full-title&gt;&lt;/periodical&gt;&lt;pages&gt;581-594&lt;/pages&gt;&lt;volume&gt;31&lt;/volume&gt;&lt;number&gt;6&lt;/number&gt;&lt;keywords&gt;&lt;keyword&gt;Environment&lt;/keyword&gt;&lt;keyword&gt;Ergonomics&lt;/keyword&gt;&lt;keyword&gt;Heat&lt;/keyword&gt;&lt;keyword&gt;Cold&lt;/keyword&gt;&lt;keyword&gt;Thermal&lt;/keyword&gt;&lt;keyword&gt;Noise&lt;/keyword&gt;&lt;keyword&gt;Vibration&lt;/keyword&gt;&lt;keyword&gt;Light&lt;/keyword&gt;&lt;keyword&gt;Health&lt;/keyword&gt;&lt;keyword&gt;Comfort&lt;/keyword&gt;&lt;keyword&gt;Performance&lt;/keyword&gt;&lt;/keywords&gt;&lt;dates&gt;&lt;year&gt;2000&lt;/year&gt;&lt;pub-dates&gt;&lt;date&gt;2000/12/01/&lt;/date&gt;&lt;/pub-dates&gt;&lt;/dates&gt;&lt;isbn&gt;0003-6870&lt;/isbn&gt;&lt;urls&gt;&lt;related-urls&gt;&lt;url&gt;https://www.sciencedirect.com/science/article/pii/S0003687000000442&lt;/url&gt;&lt;/related-urls&gt;&lt;/urls&gt;&lt;electronic-resource-num&gt;https://doi.org/10.1016/S0003-6870(00)00044-2&lt;/electronic-resource-num&gt;&lt;/record&gt;&lt;/Cite&gt;&lt;/EndNote&gt;</w:instrText>
      </w:r>
      <w:r w:rsidR="00F166AD" w:rsidRPr="00535274">
        <w:rPr>
          <w:rFonts w:asciiTheme="minorHAnsi" w:hAnsiTheme="minorHAnsi" w:cstheme="minorHAnsi"/>
        </w:rPr>
        <w:fldChar w:fldCharType="separate"/>
      </w:r>
      <w:r w:rsidR="001F50A9">
        <w:rPr>
          <w:rFonts w:asciiTheme="minorHAnsi" w:hAnsiTheme="minorHAnsi" w:cstheme="minorHAnsi"/>
          <w:noProof/>
        </w:rPr>
        <w:t>[102]</w:t>
      </w:r>
      <w:r w:rsidR="00F166AD" w:rsidRPr="00535274">
        <w:rPr>
          <w:rFonts w:asciiTheme="minorHAnsi" w:hAnsiTheme="minorHAnsi" w:cstheme="minorHAnsi"/>
        </w:rPr>
        <w:fldChar w:fldCharType="end"/>
      </w:r>
      <w:r w:rsidR="00C07B1A" w:rsidRPr="00535274">
        <w:rPr>
          <w:rFonts w:asciiTheme="minorHAnsi" w:hAnsiTheme="minorHAnsi" w:cstheme="minorHAnsi"/>
        </w:rPr>
        <w:t xml:space="preserve">. Thermal sensation is, however, a subjective response, </w:t>
      </w:r>
      <w:r w:rsidR="00830177" w:rsidRPr="00535274">
        <w:rPr>
          <w:rFonts w:asciiTheme="minorHAnsi" w:hAnsiTheme="minorHAnsi" w:cstheme="minorHAnsi"/>
        </w:rPr>
        <w:t>which</w:t>
      </w:r>
      <w:r w:rsidR="00C07B1A" w:rsidRPr="00535274">
        <w:rPr>
          <w:rFonts w:asciiTheme="minorHAnsi" w:hAnsiTheme="minorHAnsi" w:cstheme="minorHAnsi"/>
        </w:rPr>
        <w:t xml:space="preserve"> can be also influenced by </w:t>
      </w:r>
      <w:r w:rsidR="00830177" w:rsidRPr="00535274">
        <w:rPr>
          <w:rFonts w:asciiTheme="minorHAnsi" w:hAnsiTheme="minorHAnsi" w:cstheme="minorHAnsi"/>
        </w:rPr>
        <w:t xml:space="preserve">personal, temporal, and contextual </w:t>
      </w:r>
      <w:r w:rsidR="00C07B1A" w:rsidRPr="00535274">
        <w:rPr>
          <w:rFonts w:asciiTheme="minorHAnsi" w:hAnsiTheme="minorHAnsi" w:cstheme="minorHAnsi"/>
        </w:rPr>
        <w:t xml:space="preserve">factors </w:t>
      </w:r>
      <w:r w:rsidR="005503E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&lt;EndNote&gt;&lt;Cite&gt;&lt;Author&gt;Olesen&lt;/Author&gt;&lt;Year&gt;2004&lt;/Year&gt;&lt;RecNum&gt;103&lt;/RecNum&gt;&lt;DisplayText&gt;[103]&lt;/DisplayText&gt;&lt;record&gt;&lt;rec-number&gt;103&lt;/rec-number&gt;&lt;foreign-keys&gt;&lt;key app="EN" db-id="v00vtdsx2wtw09eftdkx5vx29xfwf50r25fe" timestamp="1703006609"&gt;103&lt;/key&gt;&lt;/foreign-keys&gt;&lt;ref-type name="Journal Article"&gt;17&lt;/ref-type&gt;&lt;contributors&gt;&lt;authors&gt;&lt;author&gt;Olesen, B.&lt;/author&gt;&lt;author&gt;Brager, G. &lt;/author&gt;&lt;/authors&gt;&lt;/contributors&gt;&lt;titles&gt;&lt;title&gt;A better way to predict comfort: the new ASHRAE standard 55-2004. &lt;/title&gt;&lt;secondary-title&gt;ASHRAE Journal&lt;/secondary-title&gt;&lt;/titles&gt;&lt;periodical&gt;&lt;full-title&gt;ASHRAE Journal&lt;/full-title&gt;&lt;/periodical&gt;&lt;pages&gt;20-26&lt;/pages&gt;&lt;volume&gt;46&lt;/volume&gt;&lt;number&gt;8&lt;/number&gt;&lt;dates&gt;&lt;year&gt;2004&lt;/year&gt;&lt;/dates&gt;&lt;urls&gt;&lt;related-urls&gt;&lt;url&gt;https://escholarship.org/uc/item/2m34683k&lt;/url&gt;&lt;/related-urls&gt;&lt;/urls&gt;&lt;/record&gt;&lt;/Cite&gt;&lt;/EndNote&gt;</w:instrText>
      </w:r>
      <w:r w:rsidR="005503E4" w:rsidRPr="00535274">
        <w:rPr>
          <w:rFonts w:asciiTheme="minorHAnsi" w:hAnsiTheme="minorHAnsi" w:cstheme="minorHAnsi"/>
        </w:rPr>
        <w:fldChar w:fldCharType="separate"/>
      </w:r>
      <w:r w:rsidR="001F50A9">
        <w:rPr>
          <w:rFonts w:asciiTheme="minorHAnsi" w:hAnsiTheme="minorHAnsi" w:cstheme="minorHAnsi"/>
          <w:noProof/>
        </w:rPr>
        <w:t>[103]</w:t>
      </w:r>
      <w:r w:rsidR="005503E4" w:rsidRPr="00535274">
        <w:rPr>
          <w:rFonts w:asciiTheme="minorHAnsi" w:hAnsiTheme="minorHAnsi" w:cstheme="minorHAnsi"/>
        </w:rPr>
        <w:fldChar w:fldCharType="end"/>
      </w:r>
      <w:r w:rsidR="00C07B1A" w:rsidRPr="00535274">
        <w:rPr>
          <w:rFonts w:asciiTheme="minorHAnsi" w:hAnsiTheme="minorHAnsi" w:cstheme="minorHAnsi"/>
        </w:rPr>
        <w:t>.</w:t>
      </w:r>
      <w:r w:rsidR="00B57E80" w:rsidRPr="00535274">
        <w:rPr>
          <w:rFonts w:asciiTheme="minorHAnsi" w:hAnsiTheme="minorHAnsi" w:cstheme="minorHAnsi"/>
        </w:rPr>
        <w:t xml:space="preserve"> Among other</w:t>
      </w:r>
      <w:r w:rsidR="00CE700A" w:rsidRPr="00535274">
        <w:rPr>
          <w:rFonts w:asciiTheme="minorHAnsi" w:hAnsiTheme="minorHAnsi" w:cstheme="minorHAnsi"/>
        </w:rPr>
        <w:t xml:space="preserve"> indicator</w:t>
      </w:r>
      <w:r w:rsidR="00B57E80" w:rsidRPr="00535274">
        <w:rPr>
          <w:rFonts w:asciiTheme="minorHAnsi" w:hAnsiTheme="minorHAnsi" w:cstheme="minorHAnsi"/>
        </w:rPr>
        <w:t>s, t</w:t>
      </w:r>
      <w:r w:rsidR="00C07B1A" w:rsidRPr="00535274">
        <w:rPr>
          <w:rFonts w:asciiTheme="minorHAnsi" w:hAnsiTheme="minorHAnsi" w:cstheme="minorHAnsi"/>
        </w:rPr>
        <w:t xml:space="preserve">he </w:t>
      </w:r>
      <w:bookmarkStart w:id="43" w:name="_Hlk139732680"/>
      <w:r w:rsidR="00C07B1A" w:rsidRPr="00535274">
        <w:rPr>
          <w:rFonts w:asciiTheme="minorHAnsi" w:hAnsiTheme="minorHAnsi" w:cstheme="minorHAnsi"/>
        </w:rPr>
        <w:t>PMV (</w:t>
      </w:r>
      <w:r w:rsidR="00C07B1A" w:rsidRPr="00535274">
        <w:rPr>
          <w:rFonts w:asciiTheme="minorHAnsi" w:hAnsiTheme="minorHAnsi" w:cstheme="minorHAnsi"/>
          <w:i/>
          <w:iCs/>
        </w:rPr>
        <w:t>Predicted Mean Vote</w:t>
      </w:r>
      <w:r w:rsidR="00C07B1A" w:rsidRPr="00535274">
        <w:rPr>
          <w:rFonts w:asciiTheme="minorHAnsi" w:hAnsiTheme="minorHAnsi" w:cstheme="minorHAnsi"/>
        </w:rPr>
        <w:t xml:space="preserve">) and </w:t>
      </w:r>
      <w:proofErr w:type="spellStart"/>
      <w:r w:rsidR="00C07B1A" w:rsidRPr="00535274">
        <w:rPr>
          <w:rFonts w:asciiTheme="minorHAnsi" w:hAnsiTheme="minorHAnsi" w:cstheme="minorHAnsi"/>
        </w:rPr>
        <w:t>PPD</w:t>
      </w:r>
      <w:proofErr w:type="spellEnd"/>
      <w:r w:rsidR="00C07B1A" w:rsidRPr="00535274">
        <w:rPr>
          <w:rFonts w:asciiTheme="minorHAnsi" w:hAnsiTheme="minorHAnsi" w:cstheme="minorHAnsi"/>
        </w:rPr>
        <w:t xml:space="preserve"> (</w:t>
      </w:r>
      <w:r w:rsidR="00C07B1A" w:rsidRPr="00535274">
        <w:rPr>
          <w:rFonts w:asciiTheme="minorHAnsi" w:hAnsiTheme="minorHAnsi" w:cstheme="minorHAnsi"/>
          <w:i/>
          <w:iCs/>
        </w:rPr>
        <w:t>Predicted Percentage Dissatisfied</w:t>
      </w:r>
      <w:r w:rsidR="00C07B1A" w:rsidRPr="00535274">
        <w:rPr>
          <w:rFonts w:asciiTheme="minorHAnsi" w:hAnsiTheme="minorHAnsi" w:cstheme="minorHAnsi"/>
        </w:rPr>
        <w:t xml:space="preserve">) </w:t>
      </w:r>
      <w:bookmarkEnd w:id="43"/>
      <w:r w:rsidR="00C07B1A" w:rsidRPr="00535274">
        <w:rPr>
          <w:rFonts w:asciiTheme="minorHAnsi" w:hAnsiTheme="minorHAnsi" w:cstheme="minorHAnsi"/>
        </w:rPr>
        <w:t xml:space="preserve">indices – based on a heat exchange equation derived from climate chamber experiments </w:t>
      </w:r>
      <w:r w:rsidR="005503E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&lt;EndNote&gt;&lt;Cite&gt;&lt;Author&gt;Fanger&lt;/Author&gt;&lt;Year&gt;1970&lt;/Year&gt;&lt;RecNum&gt;41&lt;/RecNum&gt;&lt;DisplayText&gt;[41]&lt;/DisplayText&gt;&lt;record&gt;&lt;rec-number&gt;41&lt;/rec-number&gt;&lt;foreign-keys&gt;&lt;key app="EN" db-id="v00vtdsx2wtw09eftdkx5vx29xfwf50r25fe" timestamp="1703006608"&gt;41&lt;/key&gt;&lt;/foreign-keys&gt;&lt;ref-type name="Book"&gt;6&lt;/ref-type&gt;&lt;contributors&gt;&lt;authors&gt;&lt;author&gt;Fanger, P. O. &lt;/author&gt;&lt;/authors&gt;&lt;/contributors&gt;&lt;titles&gt;&lt;title&gt;Thermal Comfort&lt;/title&gt;&lt;/titles&gt;&lt;dates&gt;&lt;year&gt;1970&lt;/year&gt;&lt;/dates&gt;&lt;publisher&gt;Copenhagen: Danish Technical Press&lt;/publisher&gt;&lt;urls&gt;&lt;/urls&gt;&lt;/record&gt;&lt;/Cite&gt;&lt;/EndNote&gt;</w:instrText>
      </w:r>
      <w:r w:rsidR="005503E4" w:rsidRPr="00535274">
        <w:rPr>
          <w:rFonts w:asciiTheme="minorHAnsi" w:hAnsiTheme="minorHAnsi" w:cstheme="minorHAnsi"/>
        </w:rPr>
        <w:fldChar w:fldCharType="separate"/>
      </w:r>
      <w:r w:rsidR="001F50A9">
        <w:rPr>
          <w:rFonts w:asciiTheme="minorHAnsi" w:hAnsiTheme="minorHAnsi" w:cstheme="minorHAnsi"/>
          <w:noProof/>
        </w:rPr>
        <w:t>[41]</w:t>
      </w:r>
      <w:r w:rsidR="005503E4" w:rsidRPr="00535274">
        <w:rPr>
          <w:rFonts w:asciiTheme="minorHAnsi" w:hAnsiTheme="minorHAnsi" w:cstheme="minorHAnsi"/>
        </w:rPr>
        <w:fldChar w:fldCharType="end"/>
      </w:r>
      <w:r w:rsidR="00C07B1A" w:rsidRPr="00535274">
        <w:rPr>
          <w:rFonts w:asciiTheme="minorHAnsi" w:hAnsiTheme="minorHAnsi" w:cstheme="minorHAnsi"/>
        </w:rPr>
        <w:t xml:space="preserve"> – and the </w:t>
      </w:r>
      <w:r w:rsidR="00C07B1A" w:rsidRPr="00535274">
        <w:rPr>
          <w:rFonts w:asciiTheme="minorHAnsi" w:hAnsiTheme="minorHAnsi" w:cstheme="minorHAnsi"/>
          <w:i/>
          <w:iCs/>
        </w:rPr>
        <w:t xml:space="preserve">adaptive comfort </w:t>
      </w:r>
      <w:r w:rsidR="00C07B1A" w:rsidRPr="00535274">
        <w:rPr>
          <w:rFonts w:asciiTheme="minorHAnsi" w:hAnsiTheme="minorHAnsi" w:cstheme="minorHAnsi"/>
        </w:rPr>
        <w:t xml:space="preserve">approach – founded on field studies from naturally ventilated buildings summarized by </w:t>
      </w:r>
      <w:r w:rsidR="00144D55"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AuthorYear="1"&gt;&lt;Author&gt;de Dear&lt;/Author&gt;&lt;Year&gt;1998&lt;/Year&gt;&lt;RecNum&gt;104&lt;/RecNum&gt;&lt;DisplayText&gt;de Dear and Brager [104]&lt;/DisplayText&gt;&lt;record&gt;&lt;rec-number&gt;104&lt;/rec-number&gt;&lt;foreign-keys&gt;&lt;key app="EN" db-id="v00vtdsx2wtw09eftdkx5vx29xfwf50r25fe" timestamp="1703006609"&gt;104&lt;/key&gt;&lt;/foreign-keys&gt;&lt;ref-type name="Journal Article"&gt;17&lt;/ref-type&gt;&lt;contributors&gt;&lt;authors&gt;&lt;author&gt;de Dear, R.&lt;/author&gt;&lt;author&gt;Brager, G. &lt;/author&gt;&lt;/authors&gt;&lt;/contributors&gt;&lt;titles&gt;&lt;title&gt;Developing an adaptive model of thermal comfort and preference&lt;/title&gt;&lt;secondary-title&gt;ASHRAE Transactions&lt;/secondary-title&gt;&lt;/titles&gt;&lt;periodical&gt;&lt;full-title&gt;ASHRAE Transactions&lt;/full-title&gt;&lt;/periodical&gt;&lt;pages&gt;1-18&lt;/pages&gt;&lt;volume&gt;104&lt;/volume&gt;&lt;num-vols&gt;1&lt;/num-vols&gt;&lt;dates&gt;&lt;year&gt;1998&lt;/year&gt;&lt;/dates&gt;&lt;urls&gt;&lt;related-urls&gt;&lt;url&gt;https://escholarship.org/uc/item/4qq2p9c6&lt;/url&gt;&lt;/related-urls&gt;&lt;/urls&gt;&lt;/record&gt;&lt;/Cite&gt;&lt;/EndNote&gt;</w:instrText>
      </w:r>
      <w:r w:rsidR="00144D55" w:rsidRPr="00535274">
        <w:rPr>
          <w:rFonts w:asciiTheme="minorHAnsi" w:hAnsiTheme="minorHAnsi" w:cstheme="minorHAnsi"/>
        </w:rPr>
        <w:fldChar w:fldCharType="separate"/>
      </w:r>
      <w:r w:rsidR="001F50A9">
        <w:rPr>
          <w:rFonts w:asciiTheme="minorHAnsi" w:hAnsiTheme="minorHAnsi" w:cstheme="minorHAnsi"/>
          <w:noProof/>
        </w:rPr>
        <w:t>de Dear and Brager [104]</w:t>
      </w:r>
      <w:r w:rsidR="00144D55" w:rsidRPr="00535274">
        <w:rPr>
          <w:rFonts w:asciiTheme="minorHAnsi" w:hAnsiTheme="minorHAnsi" w:cstheme="minorHAnsi"/>
        </w:rPr>
        <w:fldChar w:fldCharType="end"/>
      </w:r>
      <w:r w:rsidR="00C07B1A" w:rsidRPr="00535274">
        <w:rPr>
          <w:rFonts w:asciiTheme="minorHAnsi" w:hAnsiTheme="minorHAnsi" w:cstheme="minorHAnsi"/>
        </w:rPr>
        <w:t xml:space="preserve"> – are widely used in standards</w:t>
      </w:r>
      <w:r w:rsidR="00B57E80" w:rsidRPr="00535274">
        <w:rPr>
          <w:rFonts w:asciiTheme="minorHAnsi" w:hAnsiTheme="minorHAnsi" w:cstheme="minorHAnsi"/>
        </w:rPr>
        <w:t xml:space="preserve"> and codes.</w:t>
      </w:r>
      <w:r w:rsidR="00C07B1A" w:rsidRPr="00535274">
        <w:rPr>
          <w:rFonts w:asciiTheme="minorHAnsi" w:hAnsiTheme="minorHAnsi" w:cstheme="minorHAnsi"/>
        </w:rPr>
        <w:t xml:space="preserve"> Fanger’s equation </w:t>
      </w:r>
      <w:r w:rsidR="009F0D61" w:rsidRPr="00535274">
        <w:rPr>
          <w:rFonts w:asciiTheme="minorHAnsi" w:hAnsiTheme="minorHAnsi" w:cstheme="minorHAnsi"/>
        </w:rPr>
        <w:t>assumes</w:t>
      </w:r>
      <w:r w:rsidR="00C07B1A" w:rsidRPr="00535274">
        <w:rPr>
          <w:rFonts w:asciiTheme="minorHAnsi" w:hAnsiTheme="minorHAnsi" w:cstheme="minorHAnsi"/>
        </w:rPr>
        <w:t xml:space="preserve"> that comfort can be reached when the heat balance of the human body is neutral</w:t>
      </w:r>
      <w:r w:rsidR="008174F6" w:rsidRPr="00535274">
        <w:rPr>
          <w:rFonts w:asciiTheme="minorHAnsi" w:hAnsiTheme="minorHAnsi" w:cstheme="minorHAnsi"/>
        </w:rPr>
        <w:t xml:space="preserve"> </w:t>
      </w:r>
      <w:r w:rsidR="00AD241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&lt;EndNote&gt;&lt;Cite&gt;&lt;Author&gt;Fanger&lt;/Author&gt;&lt;Year&gt;1970&lt;/Year&gt;&lt;RecNum&gt;41&lt;/RecNum&gt;&lt;DisplayText&gt;[41]&lt;/DisplayText&gt;&lt;record&gt;&lt;rec-number&gt;41&lt;/rec-number&gt;&lt;foreign-keys&gt;&lt;key app="EN" db-id="v00vtdsx2wtw09eftdkx5vx29xfwf50r25fe" timestamp="1703006608"&gt;41&lt;/key&gt;&lt;/foreign-keys&gt;&lt;ref-type name="Book"&gt;6&lt;/ref-type&gt;&lt;contributors&gt;&lt;authors&gt;&lt;author&gt;Fanger, P. O. &lt;/author&gt;&lt;/authors&gt;&lt;/contributors&gt;&lt;titles&gt;&lt;title&gt;Thermal Comfort&lt;/title&gt;&lt;/titles&gt;&lt;dates&gt;&lt;year&gt;1970&lt;/year&gt;&lt;/dates&gt;&lt;publisher&gt;Copenhagen: Danish Technical Press&lt;/publisher&gt;&lt;urls&gt;&lt;/urls&gt;&lt;/record&gt;&lt;/Cite&gt;&lt;/EndNote&gt;</w:instrText>
      </w:r>
      <w:r w:rsidR="00AD241B" w:rsidRPr="00535274">
        <w:rPr>
          <w:rFonts w:asciiTheme="minorHAnsi" w:hAnsiTheme="minorHAnsi" w:cstheme="minorHAnsi"/>
        </w:rPr>
        <w:fldChar w:fldCharType="separate"/>
      </w:r>
      <w:r w:rsidR="001F50A9">
        <w:rPr>
          <w:rFonts w:asciiTheme="minorHAnsi" w:hAnsiTheme="minorHAnsi" w:cstheme="minorHAnsi"/>
          <w:noProof/>
        </w:rPr>
        <w:t>[41]</w:t>
      </w:r>
      <w:r w:rsidR="00AD241B" w:rsidRPr="00535274">
        <w:rPr>
          <w:rFonts w:asciiTheme="minorHAnsi" w:hAnsiTheme="minorHAnsi" w:cstheme="minorHAnsi"/>
        </w:rPr>
        <w:fldChar w:fldCharType="end"/>
      </w:r>
      <w:r w:rsidR="00C07B1A" w:rsidRPr="00535274">
        <w:rPr>
          <w:rFonts w:asciiTheme="minorHAnsi" w:hAnsiTheme="minorHAnsi" w:cstheme="minorHAnsi"/>
        </w:rPr>
        <w:t>, while the adaptive method is focused on the actions of people to attain, maintain</w:t>
      </w:r>
      <w:r w:rsidR="00CE700A" w:rsidRPr="00535274">
        <w:rPr>
          <w:rFonts w:asciiTheme="minorHAnsi" w:hAnsiTheme="minorHAnsi" w:cstheme="minorHAnsi"/>
        </w:rPr>
        <w:t>,</w:t>
      </w:r>
      <w:r w:rsidR="00C07B1A" w:rsidRPr="00535274">
        <w:rPr>
          <w:rFonts w:asciiTheme="minorHAnsi" w:hAnsiTheme="minorHAnsi" w:cstheme="minorHAnsi"/>
        </w:rPr>
        <w:t xml:space="preserve"> or restore their thermal comfort </w:t>
      </w:r>
      <w:r w:rsidR="00AD241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&lt;EndNote&gt;&lt;Cite&gt;&lt;Author&gt;Auliciems&lt;/Author&gt;&lt;Year&gt;1981&lt;/Year&gt;&lt;RecNum&gt;105&lt;/RecNum&gt;&lt;DisplayText&gt;[105, 106]&lt;/DisplayText&gt;&lt;record&gt;&lt;rec-number&gt;105&lt;/rec-number&gt;&lt;foreign-keys&gt;&lt;key app="EN" db-id="v00vtdsx2wtw09eftdkx5vx29xfwf50r25fe" timestamp="1703006609"&gt;105&lt;/key&gt;&lt;/foreign-keys&gt;&lt;ref-type name="Journal Article"&gt;17&lt;/ref-type&gt;&lt;contributors&gt;&lt;authors&gt;&lt;author&gt;Auliciems, A.&lt;/author&gt;&lt;/authors&gt;&lt;/contributors&gt;&lt;titles&gt;&lt;title&gt;Towards a Psycho-Physiological Model of Thermal Perception&lt;/title&gt;&lt;secondary-title&gt;Int. J. Biometeorol. &lt;/secondary-title&gt;&lt;/titles&gt;&lt;pages&gt;109-122&lt;/pages&gt;&lt;volume&gt;25&lt;/volume&gt;&lt;number&gt;2&lt;/number&gt;&lt;dates&gt;&lt;year&gt;1981&lt;/year&gt;&lt;/dates&gt;&lt;urls&gt;&lt;related-urls&gt;&lt;url&gt;https://doi.org/10.1007/BF02184458&lt;/url&gt;&lt;/related-urls&gt;&lt;/urls&gt;&lt;/record&gt;&lt;/Cite&gt;&lt;Cite&gt;&lt;Author&gt;Nicol&lt;/Author&gt;&lt;Year&gt;1973&lt;/Year&gt;&lt;RecNum&gt;106&lt;/RecNum&gt;&lt;record&gt;&lt;rec-number&gt;106&lt;/rec-number&gt;&lt;foreign-keys&gt;&lt;key app="EN" db-id="v00vtdsx2wtw09eftdkx5vx29xfwf50r25fe" timestamp="1703006609"&gt;106&lt;/key&gt;&lt;/foreign-keys&gt;&lt;ref-type name="Journal Article"&gt;17&lt;/ref-type&gt;&lt;contributors&gt;&lt;authors&gt;&lt;author&gt;Nicol, J. F.&lt;/author&gt;&lt;author&gt;Humphreys, M. A.&lt;/author&gt;&lt;/authors&gt;&lt;/contributors&gt;&lt;titles&gt;&lt;title&gt;Thermal comfort as part of a self-regulating system&lt;/title&gt;&lt;secondary-title&gt;Building Research and Practice&lt;/secondary-title&gt;&lt;/titles&gt;&lt;periodical&gt;&lt;full-title&gt;Building Research and Practice&lt;/full-title&gt;&lt;/periodical&gt;&lt;pages&gt;174-179&lt;/pages&gt;&lt;volume&gt;1&lt;/volume&gt;&lt;number&gt;3&lt;/number&gt;&lt;dates&gt;&lt;year&gt;1973&lt;/year&gt;&lt;pub-dates&gt;&lt;date&gt;1973/01/01&lt;/date&gt;&lt;/pub-dates&gt;&lt;/dates&gt;&lt;publisher&gt;Routledge&lt;/publisher&gt;&lt;isbn&gt;0306-9931&lt;/isbn&gt;&lt;urls&gt;&lt;related-urls&gt;&lt;url&gt;https://doi.org/10.1080/09613217308550237&lt;/url&gt;&lt;/related-urls&gt;&lt;/urls&gt;&lt;electronic-resource-num&gt;10.1080/09613217308550237&lt;/electronic-resource-num&gt;&lt;/record&gt;&lt;/Cite&gt;&lt;/EndNote&gt;</w:instrText>
      </w:r>
      <w:r w:rsidR="00AD241B" w:rsidRPr="00535274">
        <w:rPr>
          <w:rFonts w:asciiTheme="minorHAnsi" w:hAnsiTheme="minorHAnsi" w:cstheme="minorHAnsi"/>
        </w:rPr>
        <w:fldChar w:fldCharType="separate"/>
      </w:r>
      <w:r w:rsidR="001F50A9">
        <w:rPr>
          <w:rFonts w:asciiTheme="minorHAnsi" w:hAnsiTheme="minorHAnsi" w:cstheme="minorHAnsi"/>
          <w:noProof/>
        </w:rPr>
        <w:t>[105, 106]</w:t>
      </w:r>
      <w:r w:rsidR="00AD241B" w:rsidRPr="00535274">
        <w:rPr>
          <w:rFonts w:asciiTheme="minorHAnsi" w:hAnsiTheme="minorHAnsi" w:cstheme="minorHAnsi"/>
        </w:rPr>
        <w:fldChar w:fldCharType="end"/>
      </w:r>
      <w:r w:rsidR="00C07B1A" w:rsidRPr="00535274">
        <w:rPr>
          <w:rFonts w:asciiTheme="minorHAnsi" w:hAnsiTheme="minorHAnsi" w:cstheme="minorHAnsi"/>
        </w:rPr>
        <w:t>.</w:t>
      </w:r>
      <w:r w:rsidR="00DB3116" w:rsidRPr="00535274">
        <w:rPr>
          <w:rFonts w:asciiTheme="minorHAnsi" w:hAnsiTheme="minorHAnsi" w:cstheme="minorHAnsi"/>
        </w:rPr>
        <w:t xml:space="preserve"> </w:t>
      </w:r>
      <w:r w:rsidR="00B57E80" w:rsidRPr="00535274">
        <w:rPr>
          <w:rFonts w:asciiTheme="minorHAnsi" w:hAnsiTheme="minorHAnsi" w:cstheme="minorHAnsi"/>
        </w:rPr>
        <w:t xml:space="preserve">International </w:t>
      </w:r>
      <w:r w:rsidR="00DB3116" w:rsidRPr="00535274">
        <w:rPr>
          <w:rFonts w:asciiTheme="minorHAnsi" w:hAnsiTheme="minorHAnsi" w:cstheme="minorHAnsi"/>
        </w:rPr>
        <w:t xml:space="preserve">standards and codes mostly focus on benchmarking the number of dissatisfied people according to </w:t>
      </w:r>
      <w:r w:rsidR="00B57E80" w:rsidRPr="00535274">
        <w:rPr>
          <w:rFonts w:asciiTheme="minorHAnsi" w:hAnsiTheme="minorHAnsi" w:cstheme="minorHAnsi"/>
        </w:rPr>
        <w:t>these indices within specific domains of applicability</w:t>
      </w:r>
      <w:r w:rsidR="002557DD" w:rsidRPr="00535274">
        <w:rPr>
          <w:rFonts w:asciiTheme="minorHAnsi" w:hAnsiTheme="minorHAnsi" w:cstheme="minorHAnsi"/>
        </w:rPr>
        <w:t xml:space="preserve">, </w:t>
      </w:r>
      <w:r w:rsidR="00B57E80" w:rsidRPr="00535274">
        <w:rPr>
          <w:rFonts w:asciiTheme="minorHAnsi" w:hAnsiTheme="minorHAnsi" w:cstheme="minorHAnsi"/>
        </w:rPr>
        <w:t>e.g., air-conditione</w:t>
      </w:r>
      <w:r w:rsidR="0039722C" w:rsidRPr="00535274">
        <w:rPr>
          <w:rFonts w:asciiTheme="minorHAnsi" w:hAnsiTheme="minorHAnsi" w:cstheme="minorHAnsi"/>
        </w:rPr>
        <w:t>d</w:t>
      </w:r>
      <w:r w:rsidR="00B57E80" w:rsidRPr="00535274">
        <w:rPr>
          <w:rFonts w:asciiTheme="minorHAnsi" w:hAnsiTheme="minorHAnsi" w:cstheme="minorHAnsi"/>
        </w:rPr>
        <w:t xml:space="preserve"> or naturally-ventilated</w:t>
      </w:r>
      <w:r w:rsidR="002557DD" w:rsidRPr="00535274">
        <w:rPr>
          <w:rFonts w:asciiTheme="minorHAnsi" w:hAnsiTheme="minorHAnsi" w:cstheme="minorHAnsi"/>
        </w:rPr>
        <w:t xml:space="preserve"> </w:t>
      </w:r>
      <w:r w:rsidR="00CE700A" w:rsidRPr="00535274">
        <w:rPr>
          <w:rFonts w:asciiTheme="minorHAnsi" w:hAnsiTheme="minorHAnsi" w:cstheme="minorHAnsi"/>
        </w:rPr>
        <w:t xml:space="preserve">built spaces </w:t>
      </w:r>
      <w:r w:rsidR="002557DD" w:rsidRPr="00535274">
        <w:rPr>
          <w:rFonts w:asciiTheme="minorHAnsi" w:hAnsiTheme="minorHAnsi" w:cstheme="minorHAnsi"/>
        </w:rPr>
        <w:t>(e.g.,</w:t>
      </w:r>
      <w:r w:rsidR="00CA3137" w:rsidRPr="00535274">
        <w:rPr>
          <w:rFonts w:asciiTheme="minorHAnsi" w:hAnsiTheme="minorHAnsi" w:cstheme="minorHAnsi"/>
        </w:rPr>
        <w:t xml:space="preserve">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AuthorYear="1"&gt;&lt;Author&gt;ANSI/ASHRAE&lt;/Author&gt;&lt;Year&gt;2020&lt;/Year&gt;&lt;RecNum&gt;40&lt;/RecNum&gt;&lt;DisplayText&gt;ANSI/ASHRAE [40]&lt;/DisplayText&gt;&lt;record&gt;&lt;rec-number&gt;40&lt;/rec-number&gt;&lt;foreign-keys&gt;&lt;key app="EN" db-id="v00vtdsx2wtw09eftdkx5vx29xfwf50r25fe" timestamp="1703006608"&gt;40&lt;/key&gt;&lt;/foreign-keys&gt;&lt;ref-type name="Standard"&gt;58&lt;/ref-type&gt;&lt;contributors&gt;&lt;authors&gt;&lt;author&gt;ANSI/ASHRAE&lt;/author&gt;&lt;/authors&gt;&lt;/contributors&gt;&lt;titles&gt;&lt;title&gt;ANSI/ASHRAE Standard 55-2020 Thermal Environmental Conditions for Human Occupancy&lt;/title&gt;&lt;/titles&gt;&lt;dates&gt;&lt;year&gt;2020&lt;/year&gt;&lt;/dates&gt;&lt;publisher&gt;American Society of Heating, Refrigerating and Air-Conditioning Engineers&lt;/publisher&gt;&lt;urls&gt;&lt;/urls&gt;&lt;/record&gt;&lt;/Cite&gt;&lt;/EndNote&gt;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ANSI/ASHRAE [40]</w:t>
      </w:r>
      <w:r w:rsidR="00CA3137" w:rsidRPr="00535274">
        <w:rPr>
          <w:rFonts w:asciiTheme="minorHAnsi" w:hAnsiTheme="minorHAnsi" w:cstheme="minorHAnsi"/>
        </w:rPr>
        <w:fldChar w:fldCharType="end"/>
      </w:r>
      <w:r w:rsidR="00C07B1A" w:rsidRPr="00535274">
        <w:rPr>
          <w:rFonts w:asciiTheme="minorHAnsi" w:hAnsiTheme="minorHAnsi" w:cstheme="minorHAnsi"/>
        </w:rPr>
        <w:t xml:space="preserve">;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AuthorYear="1"&gt;&lt;Author&gt;ISO&lt;/Author&gt;&lt;Year&gt;2005&lt;/Year&gt;&lt;RecNum&gt;107&lt;/RecNum&gt;&lt;DisplayText&gt;ISO [107]&lt;/DisplayText&gt;&lt;record&gt;&lt;rec-number&gt;107&lt;/rec-number&gt;&lt;foreign-keys&gt;&lt;key app="EN" db-id="v00vtdsx2wtw09eftdkx5vx29xfwf50r25fe" timestamp="1703006609"&gt;107&lt;/key&gt;&lt;/foreign-keys&gt;&lt;ref-type name="Standard"&gt;58&lt;/ref-type&gt;&lt;contributors&gt;&lt;authors&gt;&lt;author&gt;ISO&lt;/author&gt;&lt;/authors&gt;&lt;/contributors&gt;&lt;titles&gt;&lt;title&gt;ISO 7730:2005 Ergonomics of the thermal environment — Analytical determination and interpretation of thermal comfort using calculation of the PMV and PPD indices and local thermal comfort criteria&lt;/title&gt;&lt;/titles&gt;&lt;dates&gt;&lt;year&gt;2005&lt;/year&gt;&lt;/dates&gt;&lt;publisher&gt;International Organization for Standardization (ISO)&lt;/publisher&gt;&lt;urls&gt;&lt;/urls&gt;&lt;/record&gt;&lt;/Cite&gt;&lt;/EndNote&gt;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ISO [107]</w:t>
      </w:r>
      <w:r w:rsidR="00CA3137" w:rsidRPr="00535274">
        <w:rPr>
          <w:rFonts w:asciiTheme="minorHAnsi" w:hAnsiTheme="minorHAnsi" w:cstheme="minorHAnsi"/>
        </w:rPr>
        <w:fldChar w:fldCharType="end"/>
      </w:r>
      <w:r w:rsidR="00C07B1A" w:rsidRPr="00535274">
        <w:rPr>
          <w:rFonts w:asciiTheme="minorHAnsi" w:hAnsiTheme="minorHAnsi" w:cstheme="minorHAnsi"/>
        </w:rPr>
        <w:t xml:space="preserve">;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AuthorYear="1"&gt;&lt;Author&gt;CEN&lt;/Author&gt;&lt;Year&gt;2019&lt;/Year&gt;&lt;RecNum&gt;97&lt;/RecNum&gt;&lt;DisplayText&gt;CEN [97]&lt;/DisplayText&gt;&lt;record&gt;&lt;rec-number&gt;97&lt;/rec-number&gt;&lt;foreign-keys&gt;&lt;key app="EN" db-id="v00vtdsx2wtw09eftdkx5vx29xfwf50r25fe" timestamp="1703006609"&gt;97&lt;/key&gt;&lt;/foreign-keys&gt;&lt;ref-type name="Standard"&gt;58&lt;/ref-type&gt;&lt;contributors&gt;&lt;authors&gt;&lt;author&gt;CEN&lt;/author&gt;&lt;/authors&gt;&lt;/contributors&gt;&lt;titles&gt;&lt;title&gt;EN 16798-1:2019 Energy performance of buildings - Ventilation for buildings - Part 1: Indoor environmental input parameters for design and assessment of energy performance of buildings addressing indoor air quality, thermal environment, lighting and acoustics&lt;/title&gt;&lt;/titles&gt;&lt;dates&gt;&lt;year&gt;2019&lt;/year&gt;&lt;/dates&gt;&lt;urls&gt;&lt;/urls&gt;&lt;/record&gt;&lt;/Cite&gt;&lt;/EndNote&gt;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CEN [97]</w:t>
      </w:r>
      <w:r w:rsidR="00CA3137" w:rsidRPr="00535274">
        <w:rPr>
          <w:rFonts w:asciiTheme="minorHAnsi" w:hAnsiTheme="minorHAnsi" w:cstheme="minorHAnsi"/>
        </w:rPr>
        <w:fldChar w:fldCharType="end"/>
      </w:r>
      <w:r w:rsidR="00C07B1A" w:rsidRPr="00535274">
        <w:rPr>
          <w:rFonts w:asciiTheme="minorHAnsi" w:hAnsiTheme="minorHAnsi" w:cstheme="minorHAnsi"/>
        </w:rPr>
        <w:t>).</w:t>
      </w:r>
      <w:r w:rsidR="002557DD" w:rsidRPr="00535274">
        <w:rPr>
          <w:rFonts w:asciiTheme="minorHAnsi" w:hAnsiTheme="minorHAnsi" w:cstheme="minorHAnsi"/>
        </w:rPr>
        <w:t xml:space="preserve"> </w:t>
      </w:r>
      <w:r w:rsidR="002C7C93" w:rsidRPr="00535274">
        <w:rPr>
          <w:rFonts w:asciiTheme="minorHAnsi" w:hAnsiTheme="minorHAnsi" w:cstheme="minorHAnsi"/>
        </w:rPr>
        <w:t xml:space="preserve">Building certification schemes such as BREEAM and LEED are generally in line with </w:t>
      </w:r>
      <w:r w:rsidR="00A22E5F" w:rsidRPr="00535274">
        <w:rPr>
          <w:rFonts w:asciiTheme="minorHAnsi" w:hAnsiTheme="minorHAnsi" w:cstheme="minorHAnsi"/>
        </w:rPr>
        <w:t xml:space="preserve">the ranges established by </w:t>
      </w:r>
      <w:r w:rsidR="002557DD" w:rsidRPr="00535274">
        <w:rPr>
          <w:rFonts w:asciiTheme="minorHAnsi" w:hAnsiTheme="minorHAnsi" w:cstheme="minorHAnsi"/>
        </w:rPr>
        <w:t>building codes</w:t>
      </w:r>
      <w:r w:rsidR="002C7C93" w:rsidRPr="00535274">
        <w:rPr>
          <w:rFonts w:asciiTheme="minorHAnsi" w:hAnsiTheme="minorHAnsi" w:cstheme="minorHAnsi"/>
        </w:rPr>
        <w:t xml:space="preserve">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&lt;EndNote&gt;&lt;Cite&gt;&lt;Author&gt;BRE&lt;/Author&gt;&lt;Year&gt;2016&lt;/Year&gt;&lt;RecNum&gt;99&lt;/RecNum&gt;&lt;DisplayText&gt;[99, 101]&lt;/DisplayText&gt;&lt;record&gt;&lt;rec-number&gt;99&lt;/rec-number&gt;&lt;foreign-keys&gt;&lt;key app="EN" db-id="v00vtdsx2wtw09eftdkx5vx29xfwf50r25fe" timestamp="1703006609"&gt;99&lt;/key&gt;&lt;/foreign-keys&gt;&lt;ref-type name="Standard"&gt;58&lt;/ref-type&gt;&lt;contributors&gt;&lt;authors&gt;&lt;author&gt;BRE&lt;/author&gt;&lt;/authors&gt;&lt;/contributors&gt;&lt;titles&gt;&lt;title&gt;BREEAM International New Construction - Technical Manual SD233 1.0&lt;/title&gt;&lt;/titles&gt;&lt;dates&gt;&lt;year&gt;2016&lt;/year&gt;&lt;/dates&gt;&lt;publisher&gt;BRE Global Limited&lt;/publisher&gt;&lt;urls&gt;&lt;/urls&gt;&lt;/record&gt;&lt;/Cite&gt;&lt;Cite&gt;&lt;Author&gt;USGBC&lt;/Author&gt;&lt;Year&gt;2022&lt;/Year&gt;&lt;RecNum&gt;101&lt;/RecNum&gt;&lt;record&gt;&lt;rec-number&gt;101&lt;/rec-number&gt;&lt;foreign-keys&gt;&lt;key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[99, 101]</w:t>
      </w:r>
      <w:r w:rsidR="00CA3137" w:rsidRPr="00535274">
        <w:rPr>
          <w:rFonts w:asciiTheme="minorHAnsi" w:hAnsiTheme="minorHAnsi" w:cstheme="minorHAnsi"/>
        </w:rPr>
        <w:fldChar w:fldCharType="end"/>
      </w:r>
      <w:r w:rsidR="00A22E5F" w:rsidRPr="00535274">
        <w:rPr>
          <w:rFonts w:asciiTheme="minorHAnsi" w:hAnsiTheme="minorHAnsi" w:cstheme="minorHAnsi"/>
        </w:rPr>
        <w:t xml:space="preserve">, </w:t>
      </w:r>
      <w:r w:rsidR="00C77B88" w:rsidRPr="00535274">
        <w:rPr>
          <w:rFonts w:asciiTheme="minorHAnsi" w:hAnsiTheme="minorHAnsi" w:cstheme="minorHAnsi"/>
        </w:rPr>
        <w:t xml:space="preserve">while </w:t>
      </w:r>
      <w:r w:rsidR="002C7C93" w:rsidRPr="00535274">
        <w:rPr>
          <w:rFonts w:asciiTheme="minorHAnsi" w:hAnsiTheme="minorHAnsi" w:cstheme="minorHAnsi"/>
        </w:rPr>
        <w:t xml:space="preserve">also adding reference to the percentage of occupied spaces where certain benchmarks are met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&lt;EndNote&gt;&lt;Cite&gt;&lt;Author&gt;BCA&lt;/Author&gt;&lt;Year&gt;2018&lt;/Year&gt;&lt;RecNum&gt;100&lt;/RecNum&gt;&lt;DisplayText&gt;[71, 100]&lt;/DisplayText&gt;&lt;record&gt;&lt;rec-number&gt;100&lt;/rec-number&gt;&lt;foreign-keys&gt;&lt;key app="EN" db-id="v00vtdsx2wtw09eftdkx5vx29xfwf50r25fe" timestamp="1703006609"&gt;100&lt;/key&gt;&lt;/foreign-keys&gt;&lt;ref-type name="Standard"&gt;58&lt;/ref-type&gt;&lt;contributors&gt;&lt;authors&gt;&lt;author&gt;BCA&lt;/author&gt;&lt;/authors&gt;&lt;/contributors&gt;&lt;titles&gt;&lt;title&gt;BCA Green Mark Certification - Verification Workflow &lt;/title&gt;&lt;/titles&gt;&lt;dates&gt;&lt;year&gt;2018&lt;/year&gt;&lt;/dates&gt;&lt;publisher&gt;Building and Construction Authority (BCA)&lt;/publisher&gt;&lt;urls&gt;&lt;/urls&gt;&lt;/record&gt;&lt;/Cite&gt;&lt;Cite&gt;&lt;Author&gt;IWBI&lt;/Author&gt;&lt;Year&gt;2022&lt;/Year&gt;&lt;RecNum&gt;71&lt;/RecNum&gt;&lt;record&gt;&lt;rec-number&gt;71&lt;/rec-number&gt;&lt;foreign-keys&gt;&lt;key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[71, 100]</w:t>
      </w:r>
      <w:r w:rsidR="00CA3137" w:rsidRPr="00535274">
        <w:rPr>
          <w:rFonts w:asciiTheme="minorHAnsi" w:hAnsiTheme="minorHAnsi" w:cstheme="minorHAnsi"/>
        </w:rPr>
        <w:fldChar w:fldCharType="end"/>
      </w:r>
      <w:r w:rsidR="00A52B96" w:rsidRPr="00535274">
        <w:rPr>
          <w:rFonts w:asciiTheme="minorHAnsi" w:hAnsiTheme="minorHAnsi" w:cstheme="minorHAnsi"/>
        </w:rPr>
        <w:t xml:space="preserve">. </w:t>
      </w:r>
      <w:r w:rsidR="00A22E5F" w:rsidRPr="00535274">
        <w:rPr>
          <w:rFonts w:asciiTheme="minorHAnsi" w:hAnsiTheme="minorHAnsi" w:cstheme="minorHAnsi"/>
        </w:rPr>
        <w:t xml:space="preserve">As for </w:t>
      </w:r>
      <w:r w:rsidR="00A22E5F" w:rsidRPr="00535274">
        <w:rPr>
          <w:rFonts w:asciiTheme="minorHAnsi" w:hAnsiTheme="minorHAnsi" w:cstheme="minorHAnsi"/>
          <w:i/>
          <w:iCs/>
        </w:rPr>
        <w:t>indoor temperature</w:t>
      </w:r>
      <w:r w:rsidR="00A22E5F" w:rsidRPr="00535274">
        <w:rPr>
          <w:rFonts w:asciiTheme="minorHAnsi" w:hAnsiTheme="minorHAnsi" w:cstheme="minorHAnsi"/>
        </w:rPr>
        <w:t xml:space="preserve">, </w:t>
      </w:r>
      <w:r w:rsidR="00C77B88" w:rsidRPr="00535274">
        <w:rPr>
          <w:rFonts w:asciiTheme="minorHAnsi" w:hAnsiTheme="minorHAnsi" w:cstheme="minorHAnsi"/>
        </w:rPr>
        <w:t xml:space="preserve">regulations such as </w:t>
      </w:r>
      <w:r w:rsidR="0039722C" w:rsidRPr="00535274">
        <w:rPr>
          <w:rFonts w:asciiTheme="minorHAnsi" w:hAnsiTheme="minorHAnsi" w:cstheme="minorHAnsi"/>
        </w:rPr>
        <w:t xml:space="preserve">the </w:t>
      </w:r>
      <w:bookmarkStart w:id="44" w:name="_Hlk139732694"/>
      <w:proofErr w:type="spellStart"/>
      <w:r w:rsidR="00A22E5F" w:rsidRPr="00535274">
        <w:rPr>
          <w:rFonts w:asciiTheme="minorHAnsi" w:hAnsiTheme="minorHAnsi" w:cstheme="minorHAnsi"/>
        </w:rPr>
        <w:t>CIBSE</w:t>
      </w:r>
      <w:bookmarkEnd w:id="44"/>
      <w:proofErr w:type="spellEnd"/>
      <w:r w:rsidR="00A22E5F" w:rsidRPr="00535274">
        <w:rPr>
          <w:rFonts w:asciiTheme="minorHAnsi" w:hAnsiTheme="minorHAnsi" w:cstheme="minorHAnsi"/>
        </w:rPr>
        <w:t xml:space="preserve"> Guide A </w:t>
      </w:r>
      <w:r w:rsidR="00C77B88" w:rsidRPr="00535274">
        <w:rPr>
          <w:rFonts w:asciiTheme="minorHAnsi" w:hAnsiTheme="minorHAnsi" w:cstheme="minorHAnsi"/>
        </w:rPr>
        <w:t xml:space="preserve">in the UK </w:t>
      </w:r>
      <w:r w:rsidR="00CA3137"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&lt;EndNote&gt;&lt;Cite&gt;&lt;Author&gt;CIBSE&lt;/Author&gt;&lt;Year&gt;2015&lt;/Year&gt;&lt;RecNum&gt;98&lt;/RecNum&gt;&lt;DisplayText&gt;[98]&lt;/DisplayText&gt;&lt;record&gt;&lt;rec-number&gt;98&lt;/rec-number&gt;&lt;foreign-keys&gt;&lt;key app="EN" db-id="v00vtdsx2wtw09eftdkx5vx29xfwf50r25fe" timestamp="1703006609"&gt;98&lt;/key&gt;&lt;/foreign-keys&gt;&lt;ref-type name="Book"&gt;6&lt;/ref-type&gt;&lt;contributors&gt;&lt;authors&gt;&lt;author&gt;CIBSE&lt;/author&gt;&lt;/authors&gt;&lt;/contributors&gt;&lt;titles&gt;&lt;title&gt;CIBSE Guide A: Environmental design &lt;/title&gt;&lt;/titles&gt;&lt;edition&gt;8&lt;/edition&gt;&lt;dates&gt;&lt;year&gt;2015&lt;/year&gt;&lt;/dates&gt;&lt;publisher&gt;CIBSE&lt;/publisher&gt;&lt;urls&gt;&lt;/urls&gt;&lt;/record&gt;&lt;/Cite&gt;&lt;/EndNote&gt;</w:instrText>
      </w:r>
      <w:r w:rsidR="00CA3137" w:rsidRPr="00535274">
        <w:rPr>
          <w:rFonts w:asciiTheme="minorHAnsi" w:hAnsiTheme="minorHAnsi" w:cstheme="minorHAnsi"/>
        </w:rPr>
        <w:fldChar w:fldCharType="separate"/>
      </w:r>
      <w:r w:rsidR="001F50A9">
        <w:rPr>
          <w:rFonts w:asciiTheme="minorHAnsi" w:hAnsiTheme="minorHAnsi" w:cstheme="minorHAnsi"/>
          <w:noProof/>
        </w:rPr>
        <w:t>[98]</w:t>
      </w:r>
      <w:r w:rsidR="00CA3137" w:rsidRPr="00535274">
        <w:rPr>
          <w:rFonts w:asciiTheme="minorHAnsi" w:hAnsiTheme="minorHAnsi" w:cstheme="minorHAnsi"/>
        </w:rPr>
        <w:fldChar w:fldCharType="end"/>
      </w:r>
      <w:r w:rsidR="00C77B88" w:rsidRPr="00535274">
        <w:rPr>
          <w:rFonts w:asciiTheme="minorHAnsi" w:hAnsiTheme="minorHAnsi" w:cstheme="minorHAnsi"/>
        </w:rPr>
        <w:t xml:space="preserve"> </w:t>
      </w:r>
      <w:r w:rsidR="00C14393" w:rsidRPr="00535274">
        <w:rPr>
          <w:rFonts w:asciiTheme="minorHAnsi" w:hAnsiTheme="minorHAnsi" w:cstheme="minorHAnsi"/>
        </w:rPr>
        <w:t xml:space="preserve">focus on </w:t>
      </w:r>
      <w:r w:rsidR="00267D8B" w:rsidRPr="00535274">
        <w:rPr>
          <w:rFonts w:asciiTheme="minorHAnsi" w:hAnsiTheme="minorHAnsi" w:cstheme="minorHAnsi"/>
        </w:rPr>
        <w:t xml:space="preserve">suggesting </w:t>
      </w:r>
      <w:r w:rsidR="00C14393" w:rsidRPr="00535274">
        <w:rPr>
          <w:rFonts w:asciiTheme="minorHAnsi" w:hAnsiTheme="minorHAnsi" w:cstheme="minorHAnsi"/>
        </w:rPr>
        <w:t xml:space="preserve">operative temperatures ranging between </w:t>
      </w:r>
      <w:r w:rsidR="00A22E5F" w:rsidRPr="00535274">
        <w:rPr>
          <w:rFonts w:asciiTheme="minorHAnsi" w:hAnsiTheme="minorHAnsi" w:cstheme="minorHAnsi"/>
        </w:rPr>
        <w:t xml:space="preserve">21-23°C </w:t>
      </w:r>
      <w:r w:rsidR="00C14393" w:rsidRPr="00535274">
        <w:rPr>
          <w:rFonts w:asciiTheme="minorHAnsi" w:hAnsiTheme="minorHAnsi" w:cstheme="minorHAnsi"/>
        </w:rPr>
        <w:t xml:space="preserve">in winter </w:t>
      </w:r>
      <w:r w:rsidR="00A22E5F" w:rsidRPr="00535274">
        <w:rPr>
          <w:rFonts w:asciiTheme="minorHAnsi" w:hAnsiTheme="minorHAnsi" w:cstheme="minorHAnsi"/>
        </w:rPr>
        <w:t>and (for air-conditioned buildings) 22-25°C</w:t>
      </w:r>
      <w:r w:rsidR="00C14393" w:rsidRPr="00535274">
        <w:rPr>
          <w:rFonts w:asciiTheme="minorHAnsi" w:hAnsiTheme="minorHAnsi" w:cstheme="minorHAnsi"/>
        </w:rPr>
        <w:t xml:space="preserve"> in summer. Similar </w:t>
      </w:r>
      <w:r w:rsidR="009550A3" w:rsidRPr="00535274">
        <w:rPr>
          <w:rFonts w:asciiTheme="minorHAnsi" w:hAnsiTheme="minorHAnsi" w:cstheme="minorHAnsi"/>
        </w:rPr>
        <w:t xml:space="preserve">approaches are also featured within other performance indicators such as </w:t>
      </w:r>
      <w:r w:rsidR="009550A3" w:rsidRPr="00535274">
        <w:rPr>
          <w:rFonts w:asciiTheme="minorHAnsi" w:hAnsiTheme="minorHAnsi" w:cstheme="minorHAnsi"/>
          <w:i/>
          <w:iCs/>
        </w:rPr>
        <w:t>relative humidity</w:t>
      </w:r>
      <w:r w:rsidR="009550A3" w:rsidRPr="00535274">
        <w:rPr>
          <w:rFonts w:asciiTheme="minorHAnsi" w:hAnsiTheme="minorHAnsi" w:cstheme="minorHAnsi"/>
        </w:rPr>
        <w:t xml:space="preserve"> and </w:t>
      </w:r>
      <w:r w:rsidR="009550A3" w:rsidRPr="00535274">
        <w:rPr>
          <w:rFonts w:asciiTheme="minorHAnsi" w:hAnsiTheme="minorHAnsi" w:cstheme="minorHAnsi"/>
          <w:i/>
          <w:iCs/>
        </w:rPr>
        <w:t>air velocity</w:t>
      </w:r>
      <w:r w:rsidR="009550A3" w:rsidRPr="00535274">
        <w:rPr>
          <w:rFonts w:asciiTheme="minorHAnsi" w:hAnsiTheme="minorHAnsi" w:cstheme="minorHAnsi"/>
        </w:rPr>
        <w:t xml:space="preserve">, and across </w:t>
      </w:r>
      <w:r w:rsidR="00267D8B" w:rsidRPr="00535274">
        <w:rPr>
          <w:rFonts w:asciiTheme="minorHAnsi" w:hAnsiTheme="minorHAnsi" w:cstheme="minorHAnsi"/>
        </w:rPr>
        <w:t xml:space="preserve">most </w:t>
      </w:r>
      <w:r w:rsidR="00C14393" w:rsidRPr="00535274">
        <w:rPr>
          <w:rFonts w:asciiTheme="minorHAnsi" w:hAnsiTheme="minorHAnsi" w:cstheme="minorHAnsi"/>
        </w:rPr>
        <w:t xml:space="preserve">building rating schemes. Clearly, adopting such </w:t>
      </w:r>
      <w:r w:rsidR="005953CE" w:rsidRPr="00535274">
        <w:rPr>
          <w:rFonts w:asciiTheme="minorHAnsi" w:hAnsiTheme="minorHAnsi" w:cstheme="minorHAnsi"/>
        </w:rPr>
        <w:t xml:space="preserve">relatively </w:t>
      </w:r>
      <w:r w:rsidR="00C14393" w:rsidRPr="00535274">
        <w:rPr>
          <w:rFonts w:asciiTheme="minorHAnsi" w:hAnsiTheme="minorHAnsi" w:cstheme="minorHAnsi"/>
        </w:rPr>
        <w:t xml:space="preserve">narrow ranges of indoor </w:t>
      </w:r>
      <w:r w:rsidR="009550A3" w:rsidRPr="00535274">
        <w:rPr>
          <w:rFonts w:asciiTheme="minorHAnsi" w:hAnsiTheme="minorHAnsi" w:cstheme="minorHAnsi"/>
        </w:rPr>
        <w:t xml:space="preserve">environmental parameters </w:t>
      </w:r>
      <w:r w:rsidR="00C14393" w:rsidRPr="00535274">
        <w:rPr>
          <w:rFonts w:asciiTheme="minorHAnsi" w:hAnsiTheme="minorHAnsi" w:cstheme="minorHAnsi"/>
        </w:rPr>
        <w:t>might allow some benefits in terms of monitoring and adjustment settings of building management systems</w:t>
      </w:r>
      <w:r w:rsidR="00267D8B" w:rsidRPr="00535274">
        <w:rPr>
          <w:rFonts w:asciiTheme="minorHAnsi" w:hAnsiTheme="minorHAnsi" w:cstheme="minorHAnsi"/>
        </w:rPr>
        <w:t xml:space="preserve">. However, </w:t>
      </w:r>
      <w:r w:rsidR="005953CE" w:rsidRPr="00535274">
        <w:rPr>
          <w:rFonts w:asciiTheme="minorHAnsi" w:hAnsiTheme="minorHAnsi" w:cstheme="minorHAnsi"/>
        </w:rPr>
        <w:t xml:space="preserve">as mentioned, </w:t>
      </w:r>
      <w:r w:rsidR="00267D8B" w:rsidRPr="00535274">
        <w:rPr>
          <w:rFonts w:asciiTheme="minorHAnsi" w:hAnsiTheme="minorHAnsi" w:cstheme="minorHAnsi"/>
        </w:rPr>
        <w:t xml:space="preserve">delivering broadly stable environments that target acceptability through ‘neutrality’ for a ‘general’ population </w:t>
      </w:r>
      <w:r w:rsidR="00DA5D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&lt;EndNote&gt;&lt;Cite&gt;&lt;Author&gt;Altomonte&lt;/Author&gt;&lt;Year&gt;2020&lt;/Year&gt;&lt;RecNum&gt;16&lt;/RecNum&gt;&lt;DisplayText&gt;[16]&lt;/DisplayText&gt;&lt;record&gt;&lt;rec-number&gt;16&lt;/rec-number&gt;&lt;foreign-keys&gt;&lt;key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&lt;/electronic-resource-num&gt;&lt;/record&gt;&lt;/Cite&gt;&lt;/EndNote&gt;</w:instrText>
      </w:r>
      <w:r w:rsidR="00DA5DF1" w:rsidRPr="00535274">
        <w:rPr>
          <w:rFonts w:asciiTheme="minorHAnsi" w:hAnsiTheme="minorHAnsi" w:cstheme="minorHAnsi"/>
        </w:rPr>
        <w:fldChar w:fldCharType="separate"/>
      </w:r>
      <w:r w:rsidR="001F50A9">
        <w:rPr>
          <w:rFonts w:asciiTheme="minorHAnsi" w:hAnsiTheme="minorHAnsi" w:cstheme="minorHAnsi"/>
          <w:noProof/>
        </w:rPr>
        <w:t>[16]</w:t>
      </w:r>
      <w:r w:rsidR="00DA5DF1" w:rsidRPr="00535274">
        <w:rPr>
          <w:rFonts w:asciiTheme="minorHAnsi" w:hAnsiTheme="minorHAnsi" w:cstheme="minorHAnsi"/>
        </w:rPr>
        <w:fldChar w:fldCharType="end"/>
      </w:r>
      <w:r w:rsidR="00267D8B" w:rsidRPr="00535274">
        <w:rPr>
          <w:rFonts w:asciiTheme="minorHAnsi" w:hAnsiTheme="minorHAnsi" w:cstheme="minorHAnsi"/>
        </w:rPr>
        <w:t xml:space="preserve"> </w:t>
      </w:r>
      <w:r w:rsidR="005953CE" w:rsidRPr="00535274">
        <w:rPr>
          <w:rFonts w:asciiTheme="minorHAnsi" w:hAnsiTheme="minorHAnsi" w:cstheme="minorHAnsi"/>
        </w:rPr>
        <w:t>overlooks</w:t>
      </w:r>
      <w:r w:rsidR="00267D8B" w:rsidRPr="00535274">
        <w:rPr>
          <w:rFonts w:asciiTheme="minorHAnsi" w:hAnsiTheme="minorHAnsi" w:cstheme="minorHAnsi"/>
        </w:rPr>
        <w:t xml:space="preserve"> </w:t>
      </w:r>
      <w:r w:rsidR="005953CE" w:rsidRPr="00535274">
        <w:rPr>
          <w:rFonts w:asciiTheme="minorHAnsi" w:hAnsiTheme="minorHAnsi" w:cstheme="minorHAnsi"/>
        </w:rPr>
        <w:t xml:space="preserve">potential variabilities </w:t>
      </w:r>
      <w:r w:rsidR="00267D8B" w:rsidRPr="00535274">
        <w:rPr>
          <w:rFonts w:asciiTheme="minorHAnsi" w:hAnsiTheme="minorHAnsi" w:cstheme="minorHAnsi"/>
        </w:rPr>
        <w:t xml:space="preserve">within the population of building users and also the differences that could </w:t>
      </w:r>
      <w:r w:rsidR="005953CE" w:rsidRPr="00535274">
        <w:rPr>
          <w:rFonts w:asciiTheme="minorHAnsi" w:hAnsiTheme="minorHAnsi" w:cstheme="minorHAnsi"/>
        </w:rPr>
        <w:t>exist</w:t>
      </w:r>
      <w:r w:rsidR="00267D8B" w:rsidRPr="00535274">
        <w:rPr>
          <w:rFonts w:asciiTheme="minorHAnsi" w:hAnsiTheme="minorHAnsi" w:cstheme="minorHAnsi"/>
        </w:rPr>
        <w:t xml:space="preserve"> in terms of buildings function</w:t>
      </w:r>
      <w:r w:rsidR="00364CC6">
        <w:rPr>
          <w:rFonts w:asciiTheme="minorHAnsi" w:hAnsiTheme="minorHAnsi" w:cstheme="minorHAnsi"/>
        </w:rPr>
        <w:t>s</w:t>
      </w:r>
      <w:r w:rsidR="00267D8B" w:rsidRPr="00535274">
        <w:rPr>
          <w:rFonts w:asciiTheme="minorHAnsi" w:hAnsiTheme="minorHAnsi" w:cstheme="minorHAnsi"/>
        </w:rPr>
        <w:t xml:space="preserve">, zoning, micro-climatic exposure, etc. For these reasons, interdisciplinary research has strived to move away from </w:t>
      </w:r>
      <w:r w:rsidR="005953CE" w:rsidRPr="00535274">
        <w:rPr>
          <w:rFonts w:asciiTheme="minorHAnsi" w:hAnsiTheme="minorHAnsi" w:cstheme="minorHAnsi"/>
        </w:rPr>
        <w:t>deterministic</w:t>
      </w:r>
      <w:r w:rsidR="00267D8B" w:rsidRPr="00535274">
        <w:rPr>
          <w:rFonts w:asciiTheme="minorHAnsi" w:hAnsiTheme="minorHAnsi" w:cstheme="minorHAnsi"/>
        </w:rPr>
        <w:t xml:space="preserve"> </w:t>
      </w:r>
      <w:r w:rsidR="005953CE" w:rsidRPr="00535274">
        <w:rPr>
          <w:rFonts w:asciiTheme="minorHAnsi" w:hAnsiTheme="minorHAnsi" w:cstheme="minorHAnsi"/>
        </w:rPr>
        <w:t>approaches</w:t>
      </w:r>
      <w:r w:rsidR="00267D8B" w:rsidRPr="00535274">
        <w:rPr>
          <w:rFonts w:asciiTheme="minorHAnsi" w:hAnsiTheme="minorHAnsi" w:cstheme="minorHAnsi"/>
        </w:rPr>
        <w:t xml:space="preserve">, </w:t>
      </w:r>
      <w:r w:rsidR="009550A3" w:rsidRPr="00535274">
        <w:rPr>
          <w:rFonts w:asciiTheme="minorHAnsi" w:hAnsiTheme="minorHAnsi" w:cstheme="minorHAnsi"/>
        </w:rPr>
        <w:t xml:space="preserve">advocating the need to broaden the diversity and </w:t>
      </w:r>
      <w:proofErr w:type="spellStart"/>
      <w:r w:rsidR="009550A3" w:rsidRPr="00535274">
        <w:rPr>
          <w:rFonts w:asciiTheme="minorHAnsi" w:hAnsiTheme="minorHAnsi" w:cstheme="minorHAnsi"/>
        </w:rPr>
        <w:t>spatio</w:t>
      </w:r>
      <w:proofErr w:type="spellEnd"/>
      <w:r w:rsidR="009550A3" w:rsidRPr="00535274">
        <w:rPr>
          <w:rFonts w:asciiTheme="minorHAnsi" w:hAnsiTheme="minorHAnsi" w:cstheme="minorHAnsi"/>
        </w:rPr>
        <w:t>-temporal dynamics of environmental exposures through differentiated</w:t>
      </w:r>
      <w:sdt>
        <w:sdtPr>
          <w:rPr>
            <w:rFonts w:asciiTheme="minorHAnsi" w:hAnsiTheme="minorHAnsi" w:cstheme="minorHAnsi"/>
          </w:rPr>
          <w:tag w:val="goog_rdk_377"/>
          <w:id w:val="-1560396566"/>
        </w:sdtPr>
        <w:sdtContent>
          <w:r w:rsidR="00A22E5F" w:rsidRPr="00535274">
            <w:rPr>
              <w:rFonts w:asciiTheme="minorHAnsi" w:hAnsiTheme="minorHAnsi" w:cstheme="minorHAnsi"/>
              <w:highlight w:val="white"/>
            </w:rPr>
            <w:t xml:space="preserve"> PMV</w:t>
          </w:r>
        </w:sdtContent>
      </w:sdt>
      <w:r w:rsidR="00A22E5F" w:rsidRPr="00535274">
        <w:rPr>
          <w:rFonts w:asciiTheme="minorHAnsi" w:hAnsiTheme="minorHAnsi" w:cstheme="minorHAnsi"/>
          <w:highlight w:val="white"/>
        </w:rPr>
        <w:t xml:space="preserve"> ranges, </w:t>
      </w:r>
      <w:r w:rsidR="005953CE" w:rsidRPr="00535274">
        <w:rPr>
          <w:rFonts w:asciiTheme="minorHAnsi" w:hAnsiTheme="minorHAnsi" w:cstheme="minorHAnsi"/>
          <w:highlight w:val="white"/>
        </w:rPr>
        <w:t xml:space="preserve">individual </w:t>
      </w:r>
      <w:r w:rsidR="00A22E5F" w:rsidRPr="00535274">
        <w:rPr>
          <w:rFonts w:asciiTheme="minorHAnsi" w:hAnsiTheme="minorHAnsi" w:cstheme="minorHAnsi"/>
          <w:highlight w:val="white"/>
        </w:rPr>
        <w:t xml:space="preserve">control, adaptability, </w:t>
      </w:r>
      <w:r w:rsidR="00A22E5F" w:rsidRPr="00535274">
        <w:rPr>
          <w:rFonts w:asciiTheme="minorHAnsi" w:hAnsiTheme="minorHAnsi" w:cstheme="minorHAnsi"/>
          <w:highlight w:val="white"/>
        </w:rPr>
        <w:lastRenderedPageBreak/>
        <w:t xml:space="preserve">personal comfort systems, local </w:t>
      </w:r>
      <w:r w:rsidR="005953CE" w:rsidRPr="00535274">
        <w:rPr>
          <w:rFonts w:asciiTheme="minorHAnsi" w:hAnsiTheme="minorHAnsi" w:cstheme="minorHAnsi"/>
          <w:highlight w:val="white"/>
        </w:rPr>
        <w:t>heating,</w:t>
      </w:r>
      <w:r w:rsidR="00A22E5F" w:rsidRPr="00535274">
        <w:rPr>
          <w:rFonts w:asciiTheme="minorHAnsi" w:hAnsiTheme="minorHAnsi" w:cstheme="minorHAnsi"/>
          <w:highlight w:val="white"/>
        </w:rPr>
        <w:t xml:space="preserve"> and thermal aesthetics</w:t>
      </w:r>
      <w:r w:rsidR="00DA5DF1" w:rsidRPr="00535274">
        <w:rPr>
          <w:rFonts w:asciiTheme="minorHAnsi" w:hAnsiTheme="minorHAnsi" w:cstheme="minorHAnsi"/>
          <w:highlight w:val="white"/>
        </w:rPr>
        <w:t xml:space="preserve"> (e.g.,</w:t>
      </w:r>
      <w:r w:rsidR="00364CC6">
        <w:rPr>
          <w:rFonts w:asciiTheme="minorHAnsi" w:hAnsiTheme="minorHAnsi" w:cstheme="minorHAnsi"/>
          <w:highlight w:val="white"/>
        </w:rPr>
        <w:fldChar w:fldCharType="begin">
          <w:fldData xml:space="preserve">PEVuZE5vdGU+PENpdGU+PEF1dGhvcj5LaW08L0F1dGhvcj48WWVhcj4yMDE4YTwvWWVhcj48UmVj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</w:fldData>
        </w:fldChar>
      </w:r>
      <w:r w:rsidR="00364CC6">
        <w:rPr>
          <w:rFonts w:asciiTheme="minorHAnsi" w:hAnsiTheme="minorHAnsi" w:cstheme="minorHAnsi"/>
          <w:highlight w:val="white"/>
        </w:rPr>
        <w:instrText xml:space="preserve"> ADDIN EN.CITE </w:instrText>
      </w:r>
      <w:r w:rsidR="00364CC6">
        <w:rPr>
          <w:rFonts w:asciiTheme="minorHAnsi" w:hAnsiTheme="minorHAnsi" w:cstheme="minorHAnsi"/>
          <w:highlight w:val="white"/>
        </w:rPr>
        <w:fldChar w:fldCharType="begin">
          <w:fldData xml:space="preserve">PEVuZE5vdGU+PENpdGU+PEF1dGhvcj5LaW08L0F1dGhvcj48WWVhcj4yMDE4YTwvWWVhcj48UmVj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</w:fldData>
        </w:fldChar>
      </w:r>
      <w:r w:rsidR="00364CC6">
        <w:rPr>
          <w:rFonts w:asciiTheme="minorHAnsi" w:hAnsiTheme="minorHAnsi" w:cstheme="minorHAnsi"/>
          <w:highlight w:val="white"/>
        </w:rPr>
        <w:instrText xml:space="preserve"> ADDIN EN.CITE.DATA </w:instrText>
      </w:r>
      <w:r w:rsidR="00364CC6">
        <w:rPr>
          <w:rFonts w:asciiTheme="minorHAnsi" w:hAnsiTheme="minorHAnsi" w:cstheme="minorHAnsi"/>
          <w:highlight w:val="white"/>
        </w:rPr>
      </w:r>
      <w:r w:rsidR="00364CC6">
        <w:rPr>
          <w:rFonts w:asciiTheme="minorHAnsi" w:hAnsiTheme="minorHAnsi" w:cstheme="minorHAnsi"/>
          <w:highlight w:val="white"/>
        </w:rPr>
        <w:fldChar w:fldCharType="end"/>
      </w:r>
      <w:r w:rsidR="00364CC6">
        <w:rPr>
          <w:rFonts w:asciiTheme="minorHAnsi" w:hAnsiTheme="minorHAnsi" w:cstheme="minorHAnsi"/>
          <w:highlight w:val="white"/>
        </w:rPr>
      </w:r>
      <w:r w:rsidR="00364CC6">
        <w:rPr>
          <w:rFonts w:asciiTheme="minorHAnsi" w:hAnsiTheme="minorHAnsi" w:cstheme="minorHAnsi"/>
          <w:highlight w:val="white"/>
        </w:rPr>
        <w:fldChar w:fldCharType="separate"/>
      </w:r>
      <w:r w:rsidR="00364CC6">
        <w:rPr>
          <w:rFonts w:asciiTheme="minorHAnsi" w:hAnsiTheme="minorHAnsi" w:cstheme="minorHAnsi"/>
          <w:noProof/>
          <w:highlight w:val="white"/>
        </w:rPr>
        <w:t>[26, 27, 108]</w:t>
      </w:r>
      <w:r w:rsidR="00364CC6">
        <w:rPr>
          <w:rFonts w:asciiTheme="minorHAnsi" w:hAnsiTheme="minorHAnsi" w:cstheme="minorHAnsi"/>
          <w:highlight w:val="white"/>
        </w:rPr>
        <w:fldChar w:fldCharType="end"/>
      </w:r>
      <w:r w:rsidR="00DA5DF1" w:rsidRPr="00535274">
        <w:rPr>
          <w:rFonts w:asciiTheme="minorHAnsi" w:hAnsiTheme="minorHAnsi" w:cstheme="minorHAnsi"/>
          <w:highlight w:val="white"/>
        </w:rPr>
        <w:t>)</w:t>
      </w:r>
      <w:r w:rsidR="00DA5DF1" w:rsidRPr="00535274">
        <w:rPr>
          <w:rFonts w:asciiTheme="minorHAnsi" w:hAnsiTheme="minorHAnsi" w:cstheme="minorHAnsi"/>
          <w:highlight w:val="white"/>
        </w:rPr>
        <w:fldChar w:fldCharType="begin"/>
      </w:r>
      <w:r w:rsidR="00DA5DF1" w:rsidRPr="00535274">
        <w:rPr>
          <w:rFonts w:asciiTheme="minorHAnsi" w:hAnsiTheme="minorHAnsi" w:cstheme="minorHAnsi"/>
          <w:highlight w:val="white"/>
        </w:rPr>
        <w:fldChar w:fldCharType="separate"/>
      </w:r>
      <w:r w:rsidR="00DA5DF1" w:rsidRPr="00535274">
        <w:rPr>
          <w:rFonts w:asciiTheme="minorHAnsi" w:hAnsiTheme="minorHAnsi" w:cstheme="minorHAnsi"/>
          <w:noProof/>
          <w:highlight w:val="white"/>
        </w:rPr>
        <w:t>(</w:t>
      </w:r>
      <w:r w:rsidR="00DA5DF1" w:rsidRPr="00535274">
        <w:rPr>
          <w:rFonts w:asciiTheme="minorHAnsi" w:hAnsiTheme="minorHAnsi" w:cstheme="minorHAnsi"/>
          <w:noProof/>
          <w:highlight w:val="yellow"/>
        </w:rPr>
        <w:t>Kim et al., 2019</w:t>
      </w:r>
      <w:r w:rsidR="00DA5DF1" w:rsidRPr="00535274">
        <w:rPr>
          <w:rFonts w:asciiTheme="minorHAnsi" w:hAnsiTheme="minorHAnsi" w:cstheme="minorHAnsi"/>
          <w:noProof/>
          <w:highlight w:val="white"/>
        </w:rPr>
        <w:t>)</w:t>
      </w:r>
      <w:r w:rsidR="00DA5DF1" w:rsidRPr="00535274">
        <w:rPr>
          <w:rFonts w:asciiTheme="minorHAnsi" w:hAnsiTheme="minorHAnsi" w:cstheme="minorHAnsi"/>
          <w:highlight w:val="white"/>
        </w:rPr>
        <w:fldChar w:fldCharType="end"/>
      </w:r>
      <w:r w:rsidR="00855B2D" w:rsidRPr="00535274">
        <w:rPr>
          <w:rFonts w:asciiTheme="minorHAnsi" w:hAnsiTheme="minorHAnsi" w:cstheme="minorHAnsi"/>
          <w:highlight w:val="white"/>
        </w:rPr>
        <w:t>.</w:t>
      </w:r>
      <w:r w:rsidR="00FA04E8" w:rsidRPr="00535274">
        <w:rPr>
          <w:rFonts w:asciiTheme="minorHAnsi" w:hAnsiTheme="minorHAnsi" w:cstheme="minorHAnsi"/>
          <w:highlight w:val="white"/>
        </w:rPr>
        <w:t xml:space="preserve"> </w:t>
      </w:r>
      <w:r w:rsidR="00FA04E8" w:rsidRPr="00535274">
        <w:rPr>
          <w:rFonts w:asciiTheme="minorHAnsi" w:hAnsiTheme="minorHAnsi" w:cstheme="minorHAnsi"/>
        </w:rPr>
        <w:t xml:space="preserve">A synthesis of the most common </w:t>
      </w:r>
      <w:proofErr w:type="spellStart"/>
      <w:r w:rsidR="008174F6" w:rsidRPr="00535274">
        <w:rPr>
          <w:rFonts w:asciiTheme="minorHAnsi" w:hAnsiTheme="minorHAnsi" w:cstheme="minorHAnsi"/>
        </w:rPr>
        <w:t>KPIs</w:t>
      </w:r>
      <w:proofErr w:type="spellEnd"/>
      <w:r w:rsidR="00FA04E8" w:rsidRPr="00535274">
        <w:rPr>
          <w:rFonts w:asciiTheme="minorHAnsi" w:hAnsiTheme="minorHAnsi" w:cstheme="minorHAnsi"/>
        </w:rPr>
        <w:t xml:space="preserve"> characterising the thermal environment is provided in the Appendix, Table </w:t>
      </w:r>
      <w:r w:rsidR="00A62348" w:rsidRPr="00535274">
        <w:rPr>
          <w:rFonts w:asciiTheme="minorHAnsi" w:hAnsiTheme="minorHAnsi" w:cstheme="minorHAnsi"/>
        </w:rPr>
        <w:t>A5</w:t>
      </w:r>
      <w:r w:rsidR="00FA04E8" w:rsidRPr="00535274">
        <w:rPr>
          <w:rFonts w:asciiTheme="minorHAnsi" w:hAnsiTheme="minorHAnsi" w:cstheme="minorHAnsi"/>
        </w:rPr>
        <w:t>.</w:t>
      </w:r>
    </w:p>
    <w:p w14:paraId="0000011B" w14:textId="4A672BDE" w:rsidR="002640FC" w:rsidRPr="00535274" w:rsidRDefault="00C5426F" w:rsidP="007C66A6">
      <w:pPr>
        <w:pStyle w:val="Heading3"/>
        <w:spacing w:line="480" w:lineRule="auto"/>
        <w:rPr>
          <w:rFonts w:asciiTheme="minorHAnsi" w:hAnsiTheme="minorHAnsi" w:cstheme="minorHAnsi"/>
          <w:i/>
          <w:iCs/>
        </w:rPr>
      </w:pPr>
      <w:bookmarkStart w:id="45" w:name="_heading=h.44sinio" w:colFirst="0" w:colLast="0"/>
      <w:bookmarkEnd w:id="45"/>
      <w:r w:rsidRPr="00535274">
        <w:rPr>
          <w:rFonts w:asciiTheme="minorHAnsi" w:hAnsiTheme="minorHAnsi" w:cstheme="minorHAnsi"/>
          <w:i/>
          <w:iCs/>
        </w:rPr>
        <w:t>3.</w:t>
      </w:r>
      <w:r w:rsidR="00CC1C78" w:rsidRPr="00535274">
        <w:rPr>
          <w:rFonts w:asciiTheme="minorHAnsi" w:hAnsiTheme="minorHAnsi" w:cstheme="minorHAnsi"/>
          <w:i/>
          <w:iCs/>
        </w:rPr>
        <w:t>1.2.</w:t>
      </w:r>
      <w:r w:rsidRPr="00535274">
        <w:rPr>
          <w:rFonts w:asciiTheme="minorHAnsi" w:hAnsiTheme="minorHAnsi" w:cstheme="minorHAnsi"/>
          <w:i/>
          <w:iCs/>
        </w:rPr>
        <w:t xml:space="preserve"> Indoor </w:t>
      </w:r>
      <w:r w:rsidR="002D3C9D" w:rsidRPr="00535274">
        <w:rPr>
          <w:rFonts w:asciiTheme="minorHAnsi" w:hAnsiTheme="minorHAnsi" w:cstheme="minorHAnsi"/>
          <w:i/>
          <w:iCs/>
        </w:rPr>
        <w:t>Air Quality</w:t>
      </w:r>
    </w:p>
    <w:p w14:paraId="2B631899" w14:textId="3E9FFF53" w:rsidR="00F8470D" w:rsidRPr="00535274" w:rsidRDefault="00622F89" w:rsidP="007C66A6">
      <w:pPr>
        <w:spacing w:line="480" w:lineRule="auto"/>
        <w:jc w:val="both"/>
        <w:rPr>
          <w:rFonts w:asciiTheme="minorHAnsi" w:hAnsiTheme="minorHAnsi" w:cstheme="minorHAnsi"/>
        </w:rPr>
      </w:pPr>
      <w:r w:rsidRPr="00535274">
        <w:rPr>
          <w:rFonts w:asciiTheme="minorHAnsi" w:hAnsiTheme="minorHAnsi" w:cstheme="minorHAnsi"/>
        </w:rPr>
        <w:t xml:space="preserve">In relation to indoor air quality, </w:t>
      </w:r>
      <w:r w:rsidR="005E2A3B" w:rsidRPr="00535274">
        <w:rPr>
          <w:rFonts w:asciiTheme="minorHAnsi" w:hAnsiTheme="minorHAnsi" w:cstheme="minorHAnsi"/>
        </w:rPr>
        <w:t xml:space="preserve">building standards and </w:t>
      </w:r>
      <w:r w:rsidR="0039722C" w:rsidRPr="00535274">
        <w:rPr>
          <w:rFonts w:asciiTheme="minorHAnsi" w:hAnsiTheme="minorHAnsi" w:cstheme="minorHAnsi"/>
        </w:rPr>
        <w:t>regulations</w:t>
      </w:r>
      <w:r w:rsidR="005E2A3B" w:rsidRPr="00535274">
        <w:rPr>
          <w:rFonts w:asciiTheme="minorHAnsi" w:hAnsiTheme="minorHAnsi" w:cstheme="minorHAnsi"/>
        </w:rPr>
        <w:t>, green certification systems</w:t>
      </w:r>
      <w:r w:rsidR="00F86FF6" w:rsidRPr="00535274">
        <w:rPr>
          <w:rFonts w:asciiTheme="minorHAnsi" w:hAnsiTheme="minorHAnsi" w:cstheme="minorHAnsi"/>
        </w:rPr>
        <w:t>,</w:t>
      </w:r>
      <w:r w:rsidR="005E2A3B" w:rsidRPr="00535274">
        <w:rPr>
          <w:rFonts w:asciiTheme="minorHAnsi" w:hAnsiTheme="minorHAnsi" w:cstheme="minorHAnsi"/>
        </w:rPr>
        <w:t xml:space="preserve"> and </w:t>
      </w:r>
      <w:r w:rsidR="00D00BBB" w:rsidRPr="00535274">
        <w:rPr>
          <w:rFonts w:asciiTheme="minorHAnsi" w:hAnsiTheme="minorHAnsi" w:cstheme="minorHAnsi"/>
        </w:rPr>
        <w:t xml:space="preserve">interdisciplinary </w:t>
      </w:r>
      <w:r w:rsidR="005E2A3B" w:rsidRPr="00535274">
        <w:rPr>
          <w:rFonts w:asciiTheme="minorHAnsi" w:hAnsiTheme="minorHAnsi" w:cstheme="minorHAnsi"/>
        </w:rPr>
        <w:t>studies focus generally on defining benchmarks for the concentration</w:t>
      </w:r>
      <w:r w:rsidR="001D708A" w:rsidRPr="00535274">
        <w:rPr>
          <w:rFonts w:asciiTheme="minorHAnsi" w:hAnsiTheme="minorHAnsi" w:cstheme="minorHAnsi"/>
        </w:rPr>
        <w:t>s</w:t>
      </w:r>
      <w:r w:rsidR="005E2A3B" w:rsidRPr="00535274">
        <w:rPr>
          <w:rFonts w:asciiTheme="minorHAnsi" w:hAnsiTheme="minorHAnsi" w:cstheme="minorHAnsi"/>
        </w:rPr>
        <w:t xml:space="preserve"> of different pollutants, including </w:t>
      </w:r>
      <w:r w:rsidR="005E2A3B" w:rsidRPr="00535274">
        <w:rPr>
          <w:rFonts w:asciiTheme="minorHAnsi" w:hAnsiTheme="minorHAnsi" w:cstheme="minorHAnsi"/>
          <w:i/>
          <w:iCs/>
        </w:rPr>
        <w:t>inorganic gases</w:t>
      </w:r>
      <w:r w:rsidR="005E2A3B" w:rsidRPr="00535274">
        <w:rPr>
          <w:rFonts w:asciiTheme="minorHAnsi" w:hAnsiTheme="minorHAnsi" w:cstheme="minorHAnsi"/>
        </w:rPr>
        <w:t xml:space="preserve"> (</w:t>
      </w:r>
      <w:r w:rsidR="00F86FF6" w:rsidRPr="00535274">
        <w:rPr>
          <w:rFonts w:asciiTheme="minorHAnsi" w:hAnsiTheme="minorHAnsi" w:cstheme="minorHAnsi"/>
        </w:rPr>
        <w:t xml:space="preserve">e.g., </w:t>
      </w:r>
      <w:r w:rsidR="005E2A3B" w:rsidRPr="00535274">
        <w:rPr>
          <w:rFonts w:asciiTheme="minorHAnsi" w:hAnsiTheme="minorHAnsi" w:cstheme="minorHAnsi"/>
        </w:rPr>
        <w:t xml:space="preserve">carbon monoxide, carbon dioxide, sulphur and nitrogen oxides, ozone, etc.), </w:t>
      </w:r>
      <w:bookmarkStart w:id="46" w:name="_Hlk139732706"/>
      <w:r w:rsidR="005E2A3B" w:rsidRPr="00535274">
        <w:rPr>
          <w:rFonts w:asciiTheme="minorHAnsi" w:hAnsiTheme="minorHAnsi" w:cstheme="minorHAnsi"/>
          <w:i/>
          <w:iCs/>
        </w:rPr>
        <w:t>volatile organic compounds</w:t>
      </w:r>
      <w:r w:rsidR="005E2A3B" w:rsidRPr="00535274">
        <w:rPr>
          <w:rFonts w:asciiTheme="minorHAnsi" w:hAnsiTheme="minorHAnsi" w:cstheme="minorHAnsi"/>
        </w:rPr>
        <w:t xml:space="preserve"> (VOC), </w:t>
      </w:r>
      <w:r w:rsidR="001B549A" w:rsidRPr="00535274">
        <w:rPr>
          <w:rFonts w:asciiTheme="minorHAnsi" w:hAnsiTheme="minorHAnsi" w:cstheme="minorHAnsi"/>
        </w:rPr>
        <w:t xml:space="preserve">and </w:t>
      </w:r>
      <w:r w:rsidR="005E2A3B" w:rsidRPr="00535274">
        <w:rPr>
          <w:rFonts w:asciiTheme="minorHAnsi" w:hAnsiTheme="minorHAnsi" w:cstheme="minorHAnsi"/>
          <w:i/>
          <w:iCs/>
        </w:rPr>
        <w:t>particulate matter</w:t>
      </w:r>
      <w:r w:rsidR="005E2A3B" w:rsidRPr="00535274">
        <w:rPr>
          <w:rFonts w:asciiTheme="minorHAnsi" w:hAnsiTheme="minorHAnsi" w:cstheme="minorHAnsi"/>
        </w:rPr>
        <w:t xml:space="preserve"> (PM) </w:t>
      </w:r>
      <w:bookmarkEnd w:id="46"/>
      <w:r w:rsidR="005E2A3B" w:rsidRPr="00535274">
        <w:rPr>
          <w:rFonts w:asciiTheme="minorHAnsi" w:hAnsiTheme="minorHAnsi" w:cstheme="minorHAnsi"/>
        </w:rPr>
        <w:t>(</w:t>
      </w:r>
      <w:r w:rsidR="00D00BBB" w:rsidRPr="00535274">
        <w:rPr>
          <w:rFonts w:asciiTheme="minorHAnsi" w:hAnsiTheme="minorHAnsi" w:cstheme="minorHAnsi"/>
        </w:rPr>
        <w:t>e.g.,</w:t>
      </w:r>
      <w:r w:rsidR="005E2A3B" w:rsidRPr="00535274">
        <w:rPr>
          <w:rFonts w:asciiTheme="minorHAnsi" w:hAnsiTheme="minorHAnsi" w:cstheme="minorHAnsi"/>
        </w:rPr>
        <w:t xml:space="preserve"> PM</w:t>
      </w:r>
      <w:r w:rsidR="005E2A3B" w:rsidRPr="00535274">
        <w:rPr>
          <w:rFonts w:asciiTheme="minorHAnsi" w:hAnsiTheme="minorHAnsi" w:cstheme="minorHAnsi"/>
          <w:vertAlign w:val="subscript"/>
        </w:rPr>
        <w:t xml:space="preserve">2.5 </w:t>
      </w:r>
      <w:r w:rsidR="005E2A3B" w:rsidRPr="00535274">
        <w:rPr>
          <w:rFonts w:asciiTheme="minorHAnsi" w:hAnsiTheme="minorHAnsi" w:cstheme="minorHAnsi"/>
        </w:rPr>
        <w:t>and PM</w:t>
      </w:r>
      <w:r w:rsidR="005E2A3B" w:rsidRPr="00535274">
        <w:rPr>
          <w:rFonts w:asciiTheme="minorHAnsi" w:hAnsiTheme="minorHAnsi" w:cstheme="minorHAnsi"/>
          <w:vertAlign w:val="subscript"/>
        </w:rPr>
        <w:t>10</w:t>
      </w:r>
      <w:r w:rsidR="005E2A3B" w:rsidRPr="00535274">
        <w:rPr>
          <w:rFonts w:asciiTheme="minorHAnsi" w:hAnsiTheme="minorHAnsi" w:cstheme="minorHAnsi"/>
        </w:rPr>
        <w:t>). E</w:t>
      </w:r>
      <w:r w:rsidR="001D708A" w:rsidRPr="00535274">
        <w:rPr>
          <w:rFonts w:asciiTheme="minorHAnsi" w:hAnsiTheme="minorHAnsi" w:cstheme="minorHAnsi"/>
        </w:rPr>
        <w:t xml:space="preserve">levated </w:t>
      </w:r>
      <w:r w:rsidR="002625CD" w:rsidRPr="00535274">
        <w:rPr>
          <w:rFonts w:asciiTheme="minorHAnsi" w:hAnsiTheme="minorHAnsi" w:cstheme="minorHAnsi"/>
        </w:rPr>
        <w:t>e</w:t>
      </w:r>
      <w:r w:rsidR="005E2A3B" w:rsidRPr="00535274">
        <w:rPr>
          <w:rFonts w:asciiTheme="minorHAnsi" w:hAnsiTheme="minorHAnsi" w:cstheme="minorHAnsi"/>
        </w:rPr>
        <w:t>xposure</w:t>
      </w:r>
      <w:r w:rsidR="00F86FF6" w:rsidRPr="00535274">
        <w:rPr>
          <w:rFonts w:asciiTheme="minorHAnsi" w:hAnsiTheme="minorHAnsi" w:cstheme="minorHAnsi"/>
        </w:rPr>
        <w:t>s</w:t>
      </w:r>
      <w:r w:rsidR="005E2A3B" w:rsidRPr="00535274">
        <w:rPr>
          <w:rFonts w:asciiTheme="minorHAnsi" w:hAnsiTheme="minorHAnsi" w:cstheme="minorHAnsi"/>
        </w:rPr>
        <w:t xml:space="preserve"> to </w:t>
      </w:r>
      <w:r w:rsidR="0012116D" w:rsidRPr="00535274">
        <w:rPr>
          <w:rFonts w:asciiTheme="minorHAnsi" w:hAnsiTheme="minorHAnsi" w:cstheme="minorHAnsi"/>
        </w:rPr>
        <w:t xml:space="preserve">many of these indoor </w:t>
      </w:r>
      <w:r w:rsidR="005E2A3B" w:rsidRPr="00535274">
        <w:rPr>
          <w:rFonts w:asciiTheme="minorHAnsi" w:hAnsiTheme="minorHAnsi" w:cstheme="minorHAnsi"/>
        </w:rPr>
        <w:t xml:space="preserve">air </w:t>
      </w:r>
      <w:r w:rsidR="001D708A" w:rsidRPr="00535274">
        <w:rPr>
          <w:rFonts w:asciiTheme="minorHAnsi" w:hAnsiTheme="minorHAnsi" w:cstheme="minorHAnsi"/>
        </w:rPr>
        <w:t>pollutants</w:t>
      </w:r>
      <w:r w:rsidR="005E2A3B" w:rsidRPr="00535274">
        <w:rPr>
          <w:rFonts w:asciiTheme="minorHAnsi" w:hAnsiTheme="minorHAnsi" w:cstheme="minorHAnsi"/>
        </w:rPr>
        <w:t xml:space="preserve"> </w:t>
      </w:r>
      <w:r w:rsidR="001D708A" w:rsidRPr="00535274">
        <w:rPr>
          <w:rFonts w:asciiTheme="minorHAnsi" w:hAnsiTheme="minorHAnsi" w:cstheme="minorHAnsi"/>
        </w:rPr>
        <w:t>ha</w:t>
      </w:r>
      <w:r w:rsidR="00F86FF6" w:rsidRPr="00535274">
        <w:rPr>
          <w:rFonts w:asciiTheme="minorHAnsi" w:hAnsiTheme="minorHAnsi" w:cstheme="minorHAnsi"/>
        </w:rPr>
        <w:t>ve</w:t>
      </w:r>
      <w:r w:rsidR="001D708A" w:rsidRPr="00535274">
        <w:rPr>
          <w:rFonts w:asciiTheme="minorHAnsi" w:hAnsiTheme="minorHAnsi" w:cstheme="minorHAnsi"/>
        </w:rPr>
        <w:t xml:space="preserve"> been linked to </w:t>
      </w:r>
      <w:r w:rsidR="00386233" w:rsidRPr="00535274">
        <w:rPr>
          <w:rFonts w:asciiTheme="minorHAnsi" w:hAnsiTheme="minorHAnsi" w:cstheme="minorHAnsi"/>
        </w:rPr>
        <w:t xml:space="preserve">the </w:t>
      </w:r>
      <w:r w:rsidR="001D708A" w:rsidRPr="00535274">
        <w:rPr>
          <w:rFonts w:asciiTheme="minorHAnsi" w:hAnsiTheme="minorHAnsi" w:cstheme="minorHAnsi"/>
        </w:rPr>
        <w:t xml:space="preserve">appearance of building related subclinical health </w:t>
      </w:r>
      <w:r w:rsidR="005A468E" w:rsidRPr="00535274">
        <w:rPr>
          <w:rFonts w:asciiTheme="minorHAnsi" w:hAnsiTheme="minorHAnsi" w:cstheme="minorHAnsi"/>
        </w:rPr>
        <w:t>indicators</w:t>
      </w:r>
      <w:r w:rsidR="00386233" w:rsidRPr="00535274">
        <w:rPr>
          <w:rFonts w:asciiTheme="minorHAnsi" w:hAnsiTheme="minorHAnsi" w:cstheme="minorHAnsi"/>
        </w:rPr>
        <w:t>,</w:t>
      </w:r>
      <w:r w:rsidR="001D708A" w:rsidRPr="00535274">
        <w:rPr>
          <w:rFonts w:asciiTheme="minorHAnsi" w:hAnsiTheme="minorHAnsi" w:cstheme="minorHAnsi"/>
        </w:rPr>
        <w:t xml:space="preserve"> also known as SBS symptoms (e.g.</w:t>
      </w:r>
      <w:r w:rsidR="005A468E" w:rsidRPr="00535274">
        <w:rPr>
          <w:rFonts w:asciiTheme="minorHAnsi" w:hAnsiTheme="minorHAnsi" w:cstheme="minorHAnsi"/>
        </w:rPr>
        <w:t>,</w:t>
      </w:r>
      <w:r w:rsidR="001D708A" w:rsidRPr="00535274">
        <w:rPr>
          <w:rFonts w:asciiTheme="minorHAnsi" w:hAnsiTheme="minorHAnsi" w:cstheme="minorHAnsi"/>
        </w:rPr>
        <w:t xml:space="preserve"> headache, shortness of breath, fatigue, eye and throat irritation</w:t>
      </w:r>
      <w:r w:rsidR="0033796B" w:rsidRPr="00535274">
        <w:rPr>
          <w:rFonts w:asciiTheme="minorHAnsi" w:hAnsiTheme="minorHAnsi" w:cstheme="minorHAnsi"/>
        </w:rPr>
        <w:t>, etc.</w:t>
      </w:r>
      <w:r w:rsidR="001D708A" w:rsidRPr="00535274">
        <w:rPr>
          <w:rFonts w:asciiTheme="minorHAnsi" w:hAnsiTheme="minorHAnsi" w:cstheme="minorHAnsi"/>
        </w:rPr>
        <w:t>)</w:t>
      </w:r>
      <w:r w:rsidR="00386233" w:rsidRPr="00535274">
        <w:rPr>
          <w:rFonts w:asciiTheme="minorHAnsi" w:hAnsiTheme="minorHAnsi" w:cstheme="minorHAnsi"/>
        </w:rPr>
        <w:t>,</w:t>
      </w:r>
      <w:r w:rsidR="001D708A" w:rsidRPr="00535274">
        <w:rPr>
          <w:rFonts w:asciiTheme="minorHAnsi" w:hAnsiTheme="minorHAnsi" w:cstheme="minorHAnsi"/>
        </w:rPr>
        <w:t xml:space="preserve"> and outbreaks of several acute incidents, such as carbon dioxide poisoning </w:t>
      </w:r>
      <w:r w:rsidR="002E14D8"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&lt;EndNote&gt;&lt;Cite&gt;&lt;Author&gt;Wright&lt;/Author&gt;&lt;Year&gt;2002&lt;/Year&gt;&lt;RecNum&gt;109&lt;/RecNum&gt;&lt;DisplayText&gt;[109]&lt;/DisplayText&gt;&lt;record&gt;&lt;rec-number&gt;109&lt;/rec-number&gt;&lt;foreign-keys&gt;&lt;key app="EN" db-id="v00vtdsx2wtw09eftdkx5vx29xfwf50r25fe" timestamp="1703006609"&gt;109&lt;/key&gt;&lt;/foreign-keys&gt;&lt;ref-type name="Journal Article"&gt;17&lt;/ref-type&gt;&lt;contributors&gt;&lt;authors&gt;&lt;author&gt;Wright, J.&lt;/author&gt;&lt;/authors&gt;&lt;/contributors&gt;&lt;titles&gt;&lt;title&gt;Chronic and occult carbon monoxide poisoning: we don’t know what we’re missing&lt;/title&gt;&lt;secondary-title&gt;Emergency Medicine Journal&lt;/secondary-title&gt;&lt;/titles&gt;&lt;periodical&gt;&lt;full-title&gt;Emergency Medicine Journal&lt;/full-title&gt;&lt;/periodical&gt;&lt;pages&gt;386-390&lt;/pages&gt;&lt;volume&gt;19&lt;/volume&gt;&lt;dates&gt;&lt;year&gt;2002&lt;/year&gt;&lt;/dates&gt;&lt;urls&gt;&lt;/urls&gt;&lt;/record&gt;&lt;/Cite&gt;&lt;/EndNote&gt;</w:instrText>
      </w:r>
      <w:r w:rsidR="002E14D8" w:rsidRPr="00535274">
        <w:rPr>
          <w:rFonts w:asciiTheme="minorHAnsi" w:hAnsiTheme="minorHAnsi" w:cstheme="minorHAnsi"/>
        </w:rPr>
        <w:fldChar w:fldCharType="separate"/>
      </w:r>
      <w:r w:rsidR="001F50A9">
        <w:rPr>
          <w:rFonts w:asciiTheme="minorHAnsi" w:hAnsiTheme="minorHAnsi" w:cstheme="minorHAnsi"/>
          <w:noProof/>
        </w:rPr>
        <w:t>[109]</w:t>
      </w:r>
      <w:r w:rsidR="002E14D8" w:rsidRPr="00535274">
        <w:rPr>
          <w:rFonts w:asciiTheme="minorHAnsi" w:hAnsiTheme="minorHAnsi" w:cstheme="minorHAnsi"/>
        </w:rPr>
        <w:fldChar w:fldCharType="end"/>
      </w:r>
      <w:r w:rsidR="001D708A" w:rsidRPr="00535274">
        <w:rPr>
          <w:rFonts w:asciiTheme="minorHAnsi" w:hAnsiTheme="minorHAnsi" w:cstheme="minorHAnsi"/>
        </w:rPr>
        <w:t xml:space="preserve"> and Legionnaire’s disease </w:t>
      </w:r>
      <w:r w:rsidR="002E14D8"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&lt;EndNote&gt;&lt;Cite&gt;&lt;Author&gt;Fraser&lt;/Author&gt;&lt;Year&gt;1977&lt;/Year&gt;&lt;RecNum&gt;110&lt;/RecNum&gt;&lt;DisplayText&gt;[110]&lt;/DisplayText&gt;&lt;record&gt;&lt;rec-number&gt;110&lt;/rec-number&gt;&lt;foreign-keys&gt;&lt;key app="EN" db-id="v00vtdsx2wtw09eftdkx5vx29xfwf50r25fe" timestamp="1703006609"&gt;110&lt;/key&gt;&lt;/foreign-keys&gt;&lt;ref-type name="Journal Article"&gt;17&lt;/ref-type&gt;&lt;contributors&gt;&lt;authors&gt;&lt;author&gt;Fraser, David W.&lt;/author&gt;&lt;author&gt;Tsai, Theodore R.&lt;/author&gt;&lt;author&gt;Orenstein, Walter&lt;/author&gt;&lt;author&gt;Parkin, William E.&lt;/author&gt;&lt;author&gt;Beecham, H. James&lt;/author&gt;&lt;author&gt;Sharrar, Robert G.&lt;/author&gt;&lt;author&gt;Harris, John&lt;/author&gt;&lt;author&gt;Mallison, George F.&lt;/author&gt;&lt;author&gt;Martin, Stanley M.&lt;/author&gt;&lt;author&gt;McDade, Joseph E.&lt;/author&gt;&lt;author&gt;Shepard, Charles C.&lt;/author&gt;&lt;author&gt;Brachman, Philip S.&lt;/author&gt;&lt;/authors&gt;&lt;/contributors&gt;&lt;titles&gt;&lt;title&gt;Legionnaires&amp;apos; Disease&lt;/title&gt;&lt;secondary-title&gt;New England Journal of Medicine&lt;/secondary-title&gt;&lt;/titles&gt;&lt;periodical&gt;&lt;full-title&gt;New England Journal of Medicine&lt;/full-title&gt;&lt;/periodical&gt;&lt;pages&gt;1189-1197&lt;/pages&gt;&lt;volume&gt;297&lt;/volume&gt;&lt;number&gt;22&lt;/number&gt;&lt;dates&gt;&lt;year&gt;1977&lt;/year&gt;&lt;/dates&gt;&lt;accession-num&gt;335244&lt;/accession-num&gt;&lt;urls&gt;&lt;related-urls&gt;&lt;url&gt;https://www.nejm.org/doi/full/10.1056/NEJM197712012972201&lt;/url&gt;&lt;/related-urls&gt;&lt;/urls&gt;&lt;electronic-resource-num&gt;10.1056/nejm197712012972201&lt;/electronic-resource-num&gt;&lt;/record&gt;&lt;/Cite&gt;&lt;/EndNote&gt;</w:instrText>
      </w:r>
      <w:r w:rsidR="002E14D8" w:rsidRPr="00535274">
        <w:rPr>
          <w:rFonts w:asciiTheme="minorHAnsi" w:hAnsiTheme="minorHAnsi" w:cstheme="minorHAnsi"/>
        </w:rPr>
        <w:fldChar w:fldCharType="separate"/>
      </w:r>
      <w:r w:rsidR="001F50A9">
        <w:rPr>
          <w:rFonts w:asciiTheme="minorHAnsi" w:hAnsiTheme="minorHAnsi" w:cstheme="minorHAnsi"/>
          <w:noProof/>
        </w:rPr>
        <w:t>[110]</w:t>
      </w:r>
      <w:r w:rsidR="002E14D8" w:rsidRPr="00535274">
        <w:rPr>
          <w:rFonts w:asciiTheme="minorHAnsi" w:hAnsiTheme="minorHAnsi" w:cstheme="minorHAnsi"/>
        </w:rPr>
        <w:fldChar w:fldCharType="end"/>
      </w:r>
      <w:r w:rsidR="001D708A" w:rsidRPr="00535274">
        <w:rPr>
          <w:rFonts w:asciiTheme="minorHAnsi" w:hAnsiTheme="minorHAnsi" w:cstheme="minorHAnsi"/>
        </w:rPr>
        <w:t xml:space="preserve">. These exposures are not only </w:t>
      </w:r>
      <w:r w:rsidR="0033796B" w:rsidRPr="00535274">
        <w:rPr>
          <w:rFonts w:asciiTheme="minorHAnsi" w:hAnsiTheme="minorHAnsi" w:cstheme="minorHAnsi"/>
        </w:rPr>
        <w:t>detrimental</w:t>
      </w:r>
      <w:r w:rsidR="001D708A" w:rsidRPr="00535274">
        <w:rPr>
          <w:rFonts w:asciiTheme="minorHAnsi" w:hAnsiTheme="minorHAnsi" w:cstheme="minorHAnsi"/>
        </w:rPr>
        <w:t xml:space="preserve"> to health, but </w:t>
      </w:r>
      <w:r w:rsidR="0033796B" w:rsidRPr="00535274">
        <w:rPr>
          <w:rFonts w:asciiTheme="minorHAnsi" w:hAnsiTheme="minorHAnsi" w:cstheme="minorHAnsi"/>
        </w:rPr>
        <w:t xml:space="preserve">might </w:t>
      </w:r>
      <w:r w:rsidR="001D708A" w:rsidRPr="00535274">
        <w:rPr>
          <w:rFonts w:asciiTheme="minorHAnsi" w:hAnsiTheme="minorHAnsi" w:cstheme="minorHAnsi"/>
        </w:rPr>
        <w:t xml:space="preserve">also </w:t>
      </w:r>
      <w:r w:rsidR="0033796B" w:rsidRPr="00535274">
        <w:rPr>
          <w:rFonts w:asciiTheme="minorHAnsi" w:hAnsiTheme="minorHAnsi" w:cstheme="minorHAnsi"/>
        </w:rPr>
        <w:t xml:space="preserve">have implications </w:t>
      </w:r>
      <w:r w:rsidR="001D708A" w:rsidRPr="00535274">
        <w:rPr>
          <w:rFonts w:asciiTheme="minorHAnsi" w:hAnsiTheme="minorHAnsi" w:cstheme="minorHAnsi"/>
        </w:rPr>
        <w:t xml:space="preserve">to overall </w:t>
      </w:r>
      <w:r w:rsidR="0033796B" w:rsidRPr="00535274">
        <w:rPr>
          <w:rFonts w:asciiTheme="minorHAnsi" w:hAnsiTheme="minorHAnsi" w:cstheme="minorHAnsi"/>
        </w:rPr>
        <w:t xml:space="preserve">work and task </w:t>
      </w:r>
      <w:r w:rsidR="001D708A" w:rsidRPr="00535274">
        <w:rPr>
          <w:rFonts w:asciiTheme="minorHAnsi" w:hAnsiTheme="minorHAnsi" w:cstheme="minorHAnsi"/>
        </w:rPr>
        <w:t xml:space="preserve">performance </w:t>
      </w:r>
      <w:r w:rsidR="00813488" w:rsidRPr="00535274">
        <w:rPr>
          <w:rFonts w:asciiTheme="minorHAnsi" w:hAnsiTheme="minorHAnsi" w:cstheme="minorHAnsi"/>
        </w:rPr>
        <w:fldChar w:fldCharType="begin">
          <w:fldData xml:space="preserve">PEVuZE5vdGU+PENpdGU+PEF1dGhvcj5XYXJnb2NraTwvQXV0aG9yPjxZZWFyPjIwMDI8L1llYXI+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==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PEVuZE5vdGU+PENpdGU+PEF1dGhvcj5XYXJnb2NraTwvQXV0aG9yPjxZZWFyPjIwMDI8L1llYXI+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==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813488" w:rsidRPr="00535274">
        <w:rPr>
          <w:rFonts w:asciiTheme="minorHAnsi" w:hAnsiTheme="minorHAnsi" w:cstheme="minorHAnsi"/>
        </w:rPr>
      </w:r>
      <w:r w:rsidR="00813488" w:rsidRPr="00535274">
        <w:rPr>
          <w:rFonts w:asciiTheme="minorHAnsi" w:hAnsiTheme="minorHAnsi" w:cstheme="minorHAnsi"/>
        </w:rPr>
        <w:fldChar w:fldCharType="separate"/>
      </w:r>
      <w:r w:rsidR="001F50A9">
        <w:rPr>
          <w:rFonts w:asciiTheme="minorHAnsi" w:hAnsiTheme="minorHAnsi" w:cstheme="minorHAnsi"/>
          <w:noProof/>
        </w:rPr>
        <w:t>[111, 112]</w:t>
      </w:r>
      <w:r w:rsidR="00813488" w:rsidRPr="00535274">
        <w:rPr>
          <w:rFonts w:asciiTheme="minorHAnsi" w:hAnsiTheme="minorHAnsi" w:cstheme="minorHAnsi"/>
        </w:rPr>
        <w:fldChar w:fldCharType="end"/>
      </w:r>
      <w:r w:rsidR="00386233" w:rsidRPr="00535274">
        <w:rPr>
          <w:rFonts w:asciiTheme="minorHAnsi" w:hAnsiTheme="minorHAnsi" w:cstheme="minorHAnsi"/>
        </w:rPr>
        <w:t>,</w:t>
      </w:r>
      <w:r w:rsidR="001D708A" w:rsidRPr="00535274">
        <w:rPr>
          <w:rFonts w:asciiTheme="minorHAnsi" w:hAnsiTheme="minorHAnsi" w:cstheme="minorHAnsi"/>
        </w:rPr>
        <w:t xml:space="preserve"> with </w:t>
      </w:r>
      <w:r w:rsidR="00386233" w:rsidRPr="00535274">
        <w:rPr>
          <w:rFonts w:asciiTheme="minorHAnsi" w:hAnsiTheme="minorHAnsi" w:cstheme="minorHAnsi"/>
        </w:rPr>
        <w:t>substantial</w:t>
      </w:r>
      <w:r w:rsidR="001D708A" w:rsidRPr="00535274">
        <w:rPr>
          <w:rFonts w:asciiTheme="minorHAnsi" w:hAnsiTheme="minorHAnsi" w:cstheme="minorHAnsi"/>
        </w:rPr>
        <w:t xml:space="preserve"> economic </w:t>
      </w:r>
      <w:r w:rsidR="0033796B" w:rsidRPr="00535274">
        <w:rPr>
          <w:rFonts w:asciiTheme="minorHAnsi" w:hAnsiTheme="minorHAnsi" w:cstheme="minorHAnsi"/>
        </w:rPr>
        <w:t>repercussions</w:t>
      </w:r>
      <w:r w:rsidR="001D708A" w:rsidRPr="00535274">
        <w:rPr>
          <w:rFonts w:asciiTheme="minorHAnsi" w:hAnsiTheme="minorHAnsi" w:cstheme="minorHAnsi"/>
        </w:rPr>
        <w:t xml:space="preserve"> </w:t>
      </w:r>
      <w:r w:rsidR="00813488"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&lt;EndNote&gt;&lt;Cite&gt;&lt;Author&gt;Fisk&lt;/Author&gt;&lt;Year&gt;2011&lt;/Year&gt;&lt;RecNum&gt;113&lt;/RecNum&gt;&lt;DisplayText&gt;[113]&lt;/DisplayText&gt;&lt;record&gt;&lt;rec-number&gt;113&lt;/rec-number&gt;&lt;foreign-keys&gt;&lt;key app="EN" db-id="v00vtdsx2wtw09eftdkx5vx29xfwf50r25fe" timestamp="1703006609"&gt;113&lt;/key&gt;&lt;/foreign-keys&gt;&lt;ref-type name="Journal Article"&gt;17&lt;/ref-type&gt;&lt;contributors&gt;&lt;authors&gt;&lt;author&gt;Fisk, W. J.&lt;/author&gt;&lt;author&gt;Black, D.&lt;/author&gt;&lt;author&gt;Brunner, G.&lt;/author&gt;&lt;/authors&gt;&lt;/contributors&gt;&lt;auth-address&gt;Lawrence Berkeley National Laboratory, CA, USA. wjfisk@lbl.gov&lt;/auth-address&gt;&lt;titles&gt;&lt;title&gt;Benefits and costs of improved IEQ in U.S. offices&lt;/title&gt;&lt;secondary-title&gt;Indoor Air&lt;/secondary-title&gt;&lt;/titles&gt;&lt;periodical&gt;&lt;full-title&gt;Indoor Air&lt;/full-title&gt;&lt;/periodical&gt;&lt;pages&gt;357-67&lt;/pages&gt;&lt;volume&gt;21&lt;/volume&gt;&lt;number&gt;5&lt;/number&gt;&lt;edition&gt;20110504&lt;/edition&gt;&lt;keywords&gt;&lt;keyword&gt;Air Pollution, Indoor/*analysis/economics/prevention &amp;amp; control&lt;/keyword&gt;&lt;keyword&gt;Cost-Benefit Analysis&lt;/keyword&gt;&lt;keyword&gt;Environmental Health/economics/*methods&lt;/keyword&gt;&lt;keyword&gt;Facility Design and Construction/economics/*methods&lt;/keyword&gt;&lt;keyword&gt;Humans&lt;/keyword&gt;&lt;keyword&gt;Quality Improvement/economics/standards&lt;/keyword&gt;&lt;keyword&gt;Temperature&lt;/keyword&gt;&lt;keyword&gt;United States&lt;/keyword&gt;&lt;keyword&gt;Ventilation&lt;/keyword&gt;&lt;keyword&gt;*Workplace&lt;/keyword&gt;&lt;/keywords&gt;&lt;dates&gt;&lt;year&gt;2011&lt;/year&gt;&lt;pub-dates&gt;&lt;date&gt;Oct&lt;/date&gt;&lt;/pub-dates&gt;&lt;/dates&gt;&lt;isbn&gt;1600-0668 (Electronic)&amp;#xD;0905-6947 (Linking)&lt;/isbn&gt;&lt;accession-num&gt;21470313&lt;/accession-num&gt;&lt;urls&gt;&lt;related-urls&gt;&lt;url&gt;https://www.ncbi.nlm.nih.gov/pubmed/21470313&lt;/url&gt;&lt;/related-urls&gt;&lt;/urls&gt;&lt;electronic-resource-num&gt;10.1111/j.1600-0668.2011.00719.x&lt;/electronic-resource-num&gt;&lt;remote-database-name&gt;Medline&lt;/remote-database-name&gt;&lt;remote-database-provider&gt;NLM&lt;/remote-database-provider&gt;&lt;/record&gt;&lt;/Cite&gt;&lt;/EndNote&gt;</w:instrText>
      </w:r>
      <w:r w:rsidR="00813488" w:rsidRPr="00535274">
        <w:rPr>
          <w:rFonts w:asciiTheme="minorHAnsi" w:hAnsiTheme="minorHAnsi" w:cstheme="minorHAnsi"/>
        </w:rPr>
        <w:fldChar w:fldCharType="separate"/>
      </w:r>
      <w:r w:rsidR="001F50A9">
        <w:rPr>
          <w:rFonts w:asciiTheme="minorHAnsi" w:hAnsiTheme="minorHAnsi" w:cstheme="minorHAnsi"/>
          <w:noProof/>
        </w:rPr>
        <w:t>[113]</w:t>
      </w:r>
      <w:r w:rsidR="00813488" w:rsidRPr="00535274">
        <w:rPr>
          <w:rFonts w:asciiTheme="minorHAnsi" w:hAnsiTheme="minorHAnsi" w:cstheme="minorHAnsi"/>
        </w:rPr>
        <w:fldChar w:fldCharType="end"/>
      </w:r>
      <w:r w:rsidR="001D708A" w:rsidRPr="00535274">
        <w:rPr>
          <w:rFonts w:asciiTheme="minorHAnsi" w:hAnsiTheme="minorHAnsi" w:cstheme="minorHAnsi"/>
        </w:rPr>
        <w:t>.</w:t>
      </w:r>
      <w:r w:rsidR="00470035" w:rsidRPr="00535274">
        <w:rPr>
          <w:rFonts w:asciiTheme="minorHAnsi" w:hAnsiTheme="minorHAnsi" w:cstheme="minorHAnsi"/>
        </w:rPr>
        <w:t xml:space="preserve"> </w:t>
      </w:r>
      <w:r w:rsidR="00D00BBB" w:rsidRPr="00535274">
        <w:rPr>
          <w:rFonts w:asciiTheme="minorHAnsi" w:hAnsiTheme="minorHAnsi" w:cstheme="minorHAnsi"/>
        </w:rPr>
        <w:t xml:space="preserve">Such risks </w:t>
      </w:r>
      <w:r w:rsidR="00F8470D" w:rsidRPr="00535274">
        <w:rPr>
          <w:rFonts w:asciiTheme="minorHAnsi" w:hAnsiTheme="minorHAnsi" w:cstheme="minorHAnsi"/>
        </w:rPr>
        <w:t xml:space="preserve">have </w:t>
      </w:r>
      <w:r w:rsidR="00D00BBB" w:rsidRPr="00535274">
        <w:rPr>
          <w:rFonts w:asciiTheme="minorHAnsi" w:hAnsiTheme="minorHAnsi" w:cstheme="minorHAnsi"/>
        </w:rPr>
        <w:t>be</w:t>
      </w:r>
      <w:r w:rsidR="00F8470D" w:rsidRPr="00535274">
        <w:rPr>
          <w:rFonts w:asciiTheme="minorHAnsi" w:hAnsiTheme="minorHAnsi" w:cstheme="minorHAnsi"/>
        </w:rPr>
        <w:t>en</w:t>
      </w:r>
      <w:r w:rsidR="00D00BBB" w:rsidRPr="00535274">
        <w:rPr>
          <w:rFonts w:asciiTheme="minorHAnsi" w:hAnsiTheme="minorHAnsi" w:cstheme="minorHAnsi"/>
        </w:rPr>
        <w:t xml:space="preserve"> exacerbated </w:t>
      </w:r>
      <w:r w:rsidR="00F8470D" w:rsidRPr="00535274">
        <w:rPr>
          <w:rFonts w:asciiTheme="minorHAnsi" w:hAnsiTheme="minorHAnsi" w:cstheme="minorHAnsi"/>
        </w:rPr>
        <w:t xml:space="preserve">in modern buildings owing to several factors. First, recent regulatory requirements </w:t>
      </w:r>
      <w:r w:rsidR="00203F6C" w:rsidRPr="00535274">
        <w:rPr>
          <w:rFonts w:asciiTheme="minorHAnsi" w:hAnsiTheme="minorHAnsi" w:cstheme="minorHAnsi"/>
        </w:rPr>
        <w:t xml:space="preserve">mostly </w:t>
      </w:r>
      <w:r w:rsidR="00F8470D" w:rsidRPr="00535274">
        <w:rPr>
          <w:rFonts w:asciiTheme="minorHAnsi" w:hAnsiTheme="minorHAnsi" w:cstheme="minorHAnsi"/>
        </w:rPr>
        <w:t xml:space="preserve">aim towards energy efficiency via tightening the building envelope to reduce uncontrolled outdoor air infiltration, </w:t>
      </w:r>
      <w:r w:rsidR="00203F6C" w:rsidRPr="00535274">
        <w:rPr>
          <w:rFonts w:asciiTheme="minorHAnsi" w:hAnsiTheme="minorHAnsi" w:cstheme="minorHAnsi"/>
        </w:rPr>
        <w:t>this</w:t>
      </w:r>
      <w:r w:rsidR="00F8470D" w:rsidRPr="00535274">
        <w:rPr>
          <w:rFonts w:asciiTheme="minorHAnsi" w:hAnsiTheme="minorHAnsi" w:cstheme="minorHAnsi"/>
        </w:rPr>
        <w:t xml:space="preserve"> reduc</w:t>
      </w:r>
      <w:r w:rsidR="00203F6C" w:rsidRPr="00535274">
        <w:rPr>
          <w:rFonts w:asciiTheme="minorHAnsi" w:hAnsiTheme="minorHAnsi" w:cstheme="minorHAnsi"/>
        </w:rPr>
        <w:t>ing</w:t>
      </w:r>
      <w:r w:rsidR="00F8470D" w:rsidRPr="00535274">
        <w:rPr>
          <w:rFonts w:asciiTheme="minorHAnsi" w:hAnsiTheme="minorHAnsi" w:cstheme="minorHAnsi"/>
        </w:rPr>
        <w:t xml:space="preserve"> the amount of </w:t>
      </w:r>
      <w:r w:rsidR="0033796B" w:rsidRPr="00535274">
        <w:rPr>
          <w:rFonts w:asciiTheme="minorHAnsi" w:hAnsiTheme="minorHAnsi" w:cstheme="minorHAnsi"/>
        </w:rPr>
        <w:t>external</w:t>
      </w:r>
      <w:r w:rsidR="00F8470D" w:rsidRPr="00535274">
        <w:rPr>
          <w:rFonts w:asciiTheme="minorHAnsi" w:hAnsiTheme="minorHAnsi" w:cstheme="minorHAnsi"/>
        </w:rPr>
        <w:t xml:space="preserve"> air </w:t>
      </w:r>
      <w:r w:rsidR="0033796B" w:rsidRPr="00535274">
        <w:rPr>
          <w:rFonts w:asciiTheme="minorHAnsi" w:hAnsiTheme="minorHAnsi" w:cstheme="minorHAnsi"/>
        </w:rPr>
        <w:t xml:space="preserve">that is </w:t>
      </w:r>
      <w:r w:rsidR="00F8470D" w:rsidRPr="00535274">
        <w:rPr>
          <w:rFonts w:asciiTheme="minorHAnsi" w:hAnsiTheme="minorHAnsi" w:cstheme="minorHAnsi"/>
        </w:rPr>
        <w:t xml:space="preserve">supplied </w:t>
      </w:r>
      <w:r w:rsidR="0033796B" w:rsidRPr="00535274">
        <w:rPr>
          <w:rFonts w:asciiTheme="minorHAnsi" w:hAnsiTheme="minorHAnsi" w:cstheme="minorHAnsi"/>
        </w:rPr>
        <w:t>in built space</w:t>
      </w:r>
      <w:r w:rsidR="00F8470D" w:rsidRPr="00535274">
        <w:rPr>
          <w:rFonts w:asciiTheme="minorHAnsi" w:hAnsiTheme="minorHAnsi" w:cstheme="minorHAnsi"/>
        </w:rPr>
        <w:t>s.</w:t>
      </w:r>
      <w:bookmarkStart w:id="47" w:name="_Hlk129287289"/>
      <w:r w:rsidR="00F8470D" w:rsidRPr="00535274">
        <w:rPr>
          <w:rFonts w:asciiTheme="minorHAnsi" w:hAnsiTheme="minorHAnsi" w:cstheme="minorHAnsi"/>
        </w:rPr>
        <w:t xml:space="preserve"> Additionally, </w:t>
      </w:r>
      <w:r w:rsidR="0033796B" w:rsidRPr="00535274">
        <w:rPr>
          <w:rFonts w:asciiTheme="minorHAnsi" w:hAnsiTheme="minorHAnsi" w:cstheme="minorHAnsi"/>
        </w:rPr>
        <w:t>due to</w:t>
      </w:r>
      <w:r w:rsidR="00F8470D" w:rsidRPr="00535274">
        <w:rPr>
          <w:rFonts w:asciiTheme="minorHAnsi" w:hAnsiTheme="minorHAnsi" w:cstheme="minorHAnsi"/>
        </w:rPr>
        <w:t xml:space="preserve"> advances in construction technology and </w:t>
      </w:r>
      <w:r w:rsidR="0033796B" w:rsidRPr="00535274">
        <w:rPr>
          <w:rFonts w:asciiTheme="minorHAnsi" w:hAnsiTheme="minorHAnsi" w:cstheme="minorHAnsi"/>
        </w:rPr>
        <w:t xml:space="preserve">the </w:t>
      </w:r>
      <w:r w:rsidR="00F8470D" w:rsidRPr="00535274">
        <w:rPr>
          <w:rFonts w:asciiTheme="minorHAnsi" w:hAnsiTheme="minorHAnsi" w:cstheme="minorHAnsi"/>
        </w:rPr>
        <w:t xml:space="preserve">widespread </w:t>
      </w:r>
      <w:r w:rsidR="00203F6C" w:rsidRPr="00535274">
        <w:rPr>
          <w:rFonts w:asciiTheme="minorHAnsi" w:hAnsiTheme="minorHAnsi" w:cstheme="minorHAnsi"/>
        </w:rPr>
        <w:t>availability of new chemical products</w:t>
      </w:r>
      <w:r w:rsidR="00F8470D" w:rsidRPr="00535274">
        <w:rPr>
          <w:rFonts w:asciiTheme="minorHAnsi" w:hAnsiTheme="minorHAnsi" w:cstheme="minorHAnsi"/>
        </w:rPr>
        <w:t xml:space="preserve">, there is an increasing influx of synthetic chemicals into indoor environments </w:t>
      </w:r>
      <w:r w:rsidR="00813488"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&lt;EndNote&gt;&lt;Cite&gt;&lt;Author&gt;Weschler&lt;/Author&gt;&lt;Year&gt;2009&lt;/Year&gt;&lt;RecNum&gt;114&lt;/RecNum&gt;&lt;DisplayText&gt;[114]&lt;/DisplayText&gt;&lt;record&gt;&lt;rec-number&gt;114&lt;/rec-number&gt;&lt;foreign-keys&gt;&lt;key app="EN" db-id="v00vtdsx2wtw09eftdkx5vx29xfwf50r25fe" timestamp="1703006609"&gt;114&lt;/key&gt;&lt;/foreign-keys&gt;&lt;ref-type name="Journal Article"&gt;17&lt;/ref-type&gt;&lt;contributors&gt;&lt;authors&gt;&lt;author&gt;Weschler, Charles J.&lt;/author&gt;&lt;/authors&gt;&lt;/contributors&gt;&lt;titles&gt;&lt;title&gt;Changes in indoor pollutants since the 1950s&lt;/title&gt;&lt;secondary-title&gt;Atmospheric Environment&lt;/secondary-title&gt;&lt;/titles&gt;&lt;periodical&gt;&lt;full-title&gt;Atmospheric Environment&lt;/full-title&gt;&lt;/periodical&gt;&lt;pages&gt;153-169&lt;/pages&gt;&lt;volume&gt;43&lt;/volume&gt;&lt;number&gt;1&lt;/number&gt;&lt;section&gt;153&lt;/section&gt;&lt;dates&gt;&lt;year&gt;2009&lt;/year&gt;&lt;/dates&gt;&lt;isbn&gt;13522310&lt;/isbn&gt;&lt;urls&gt;&lt;/urls&gt;&lt;electronic-resource-num&gt;10.1016/j.atmosenv.2008.09.044&lt;/electronic-resource-num&gt;&lt;/record&gt;&lt;/Cite&gt;&lt;/EndNote&gt;</w:instrText>
      </w:r>
      <w:r w:rsidR="00813488" w:rsidRPr="00535274">
        <w:rPr>
          <w:rFonts w:asciiTheme="minorHAnsi" w:hAnsiTheme="minorHAnsi" w:cstheme="minorHAnsi"/>
        </w:rPr>
        <w:fldChar w:fldCharType="separate"/>
      </w:r>
      <w:r w:rsidR="001F50A9">
        <w:rPr>
          <w:rFonts w:asciiTheme="minorHAnsi" w:hAnsiTheme="minorHAnsi" w:cstheme="minorHAnsi"/>
          <w:noProof/>
        </w:rPr>
        <w:t>[114]</w:t>
      </w:r>
      <w:r w:rsidR="00813488" w:rsidRPr="00535274">
        <w:rPr>
          <w:rFonts w:asciiTheme="minorHAnsi" w:hAnsiTheme="minorHAnsi" w:cstheme="minorHAnsi"/>
        </w:rPr>
        <w:fldChar w:fldCharType="end"/>
      </w:r>
      <w:r w:rsidR="00F8470D" w:rsidRPr="00535274">
        <w:rPr>
          <w:rFonts w:asciiTheme="minorHAnsi" w:hAnsiTheme="minorHAnsi" w:cstheme="minorHAnsi"/>
        </w:rPr>
        <w:t xml:space="preserve">. </w:t>
      </w:r>
      <w:r w:rsidR="0033796B" w:rsidRPr="00535274">
        <w:rPr>
          <w:rFonts w:asciiTheme="minorHAnsi" w:hAnsiTheme="minorHAnsi" w:cstheme="minorHAnsi"/>
        </w:rPr>
        <w:t>Yet, f</w:t>
      </w:r>
      <w:r w:rsidR="00F8470D" w:rsidRPr="00535274">
        <w:rPr>
          <w:rFonts w:asciiTheme="minorHAnsi" w:hAnsiTheme="minorHAnsi" w:cstheme="minorHAnsi"/>
        </w:rPr>
        <w:t xml:space="preserve">or as many as 95% of chemicals used in building construction, there is a lack of information on human health outcomes </w:t>
      </w:r>
      <w:r w:rsidR="00B86552"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&lt;EndNote&gt;&lt;Cite&gt;&lt;Author&gt;Torgal&lt;/Author&gt;&lt;Year&gt;2012&lt;/Year&gt;&lt;RecNum&gt;115&lt;/RecNum&gt;&lt;DisplayText&gt;[115]&lt;/DisplayText&gt;&lt;record&gt;&lt;rec-number&gt;115&lt;/rec-number&gt;&lt;foreign-keys&gt;&lt;key app="EN" db-id="v00vtdsx2wtw09eftdkx5vx29xfwf50r25fe" timestamp="1703006609"&gt;115&lt;/key&gt;&lt;/foreign-keys&gt;&lt;ref-type name="Edited Book"&gt;28&lt;/ref-type&gt;&lt;contributors&gt;&lt;authors&gt;&lt;author&gt;Torgal, F. P.&lt;/author&gt;&lt;author&gt;Jalali, S. &lt;/author&gt;&lt;author&gt;Fucic, A. &lt;/author&gt;&lt;/authors&gt;&lt;/contributors&gt;&lt;titles&gt;&lt;title&gt;Toxicity of Building Materials&lt;/title&gt;&lt;/titles&gt;&lt;dates&gt;&lt;year&gt;2012&lt;/year&gt;&lt;/dates&gt;&lt;pub-location&gt;Cambridge&lt;/pub-location&gt;&lt;publisher&gt;Woodhead Publishing&lt;/publisher&gt;&lt;urls&gt;&lt;/urls&gt;&lt;/record&gt;&lt;/Cite&gt;&lt;/EndNote&gt;</w:instrText>
      </w:r>
      <w:r w:rsidR="00B86552" w:rsidRPr="00535274">
        <w:rPr>
          <w:rFonts w:asciiTheme="minorHAnsi" w:hAnsiTheme="minorHAnsi" w:cstheme="minorHAnsi"/>
        </w:rPr>
        <w:fldChar w:fldCharType="separate"/>
      </w:r>
      <w:r w:rsidR="001F50A9">
        <w:rPr>
          <w:rFonts w:asciiTheme="minorHAnsi" w:hAnsiTheme="minorHAnsi" w:cstheme="minorHAnsi"/>
          <w:noProof/>
        </w:rPr>
        <w:t>[115]</w:t>
      </w:r>
      <w:r w:rsidR="00B86552" w:rsidRPr="00535274">
        <w:rPr>
          <w:rFonts w:asciiTheme="minorHAnsi" w:hAnsiTheme="minorHAnsi" w:cstheme="minorHAnsi"/>
        </w:rPr>
        <w:fldChar w:fldCharType="end"/>
      </w:r>
      <w:r w:rsidR="00F8470D" w:rsidRPr="00535274">
        <w:rPr>
          <w:rFonts w:asciiTheme="minorHAnsi" w:hAnsiTheme="minorHAnsi" w:cstheme="minorHAnsi"/>
        </w:rPr>
        <w:t xml:space="preserve">. As a result, buildings more readily produce and accumulate indoor air pollutants than ever before. A number of studies evidence that concentration of many air pollutants is higher indoors than outdoors, sometimes even by two orders of magnitude </w:t>
      </w:r>
      <w:r w:rsidR="00B86552" w:rsidRPr="00535274">
        <w:rPr>
          <w:rFonts w:asciiTheme="minorHAnsi" w:hAnsiTheme="minorHAnsi" w:cstheme="minorHAnsi"/>
        </w:rPr>
        <w:fldChar w:fldCharType="begin">
          <w:fldData xml:space="preserve">PEVuZE5vdGU+PENpdGU+PEF1dGhvcj5XYWxsYWNlPC9BdXRob3I+PFllYXI+MjAwMDwvWWVhcj48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PEVuZE5vdGU+PENpdGU+PEF1dGhvcj5XYWxsYWNlPC9BdXRob3I+PFllYXI+MjAwMDwvWWVhcj48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B86552" w:rsidRPr="00535274">
        <w:rPr>
          <w:rFonts w:asciiTheme="minorHAnsi" w:hAnsiTheme="minorHAnsi" w:cstheme="minorHAnsi"/>
        </w:rPr>
      </w:r>
      <w:r w:rsidR="00B86552" w:rsidRPr="00535274">
        <w:rPr>
          <w:rFonts w:asciiTheme="minorHAnsi" w:hAnsiTheme="minorHAnsi" w:cstheme="minorHAnsi"/>
        </w:rPr>
        <w:fldChar w:fldCharType="separate"/>
      </w:r>
      <w:r w:rsidR="001F50A9">
        <w:rPr>
          <w:rFonts w:asciiTheme="minorHAnsi" w:hAnsiTheme="minorHAnsi" w:cstheme="minorHAnsi"/>
          <w:noProof/>
        </w:rPr>
        <w:t>[116, 117]</w:t>
      </w:r>
      <w:r w:rsidR="00B86552" w:rsidRPr="00535274">
        <w:rPr>
          <w:rFonts w:asciiTheme="minorHAnsi" w:hAnsiTheme="minorHAnsi" w:cstheme="minorHAnsi"/>
        </w:rPr>
        <w:fldChar w:fldCharType="end"/>
      </w:r>
      <w:r w:rsidR="00F8470D" w:rsidRPr="00535274">
        <w:rPr>
          <w:rFonts w:asciiTheme="minorHAnsi" w:hAnsiTheme="minorHAnsi" w:cstheme="minorHAnsi"/>
        </w:rPr>
        <w:t>.</w:t>
      </w:r>
      <w:bookmarkEnd w:id="47"/>
    </w:p>
    <w:p w14:paraId="446E9E37" w14:textId="4AA18471" w:rsidR="00231BDA" w:rsidRPr="00535274" w:rsidRDefault="002625CD" w:rsidP="007C66A6">
      <w:pPr>
        <w:spacing w:line="480" w:lineRule="auto"/>
        <w:jc w:val="both"/>
        <w:rPr>
          <w:rFonts w:asciiTheme="minorHAnsi" w:hAnsiTheme="minorHAnsi" w:cstheme="minorHAnsi"/>
        </w:rPr>
      </w:pPr>
      <w:r w:rsidRPr="00535274">
        <w:rPr>
          <w:rFonts w:asciiTheme="minorHAnsi" w:hAnsiTheme="minorHAnsi" w:cstheme="minorHAnsi"/>
        </w:rPr>
        <w:t>The quality of ventilation is defined by the amount of outdoor air supplied into a space (</w:t>
      </w:r>
      <w:r w:rsidR="0033796B" w:rsidRPr="00535274">
        <w:rPr>
          <w:rFonts w:asciiTheme="minorHAnsi" w:hAnsiTheme="minorHAnsi" w:cstheme="minorHAnsi"/>
          <w:i/>
          <w:iCs/>
        </w:rPr>
        <w:t>air flow</w:t>
      </w:r>
      <w:r w:rsidRPr="00535274">
        <w:rPr>
          <w:rFonts w:asciiTheme="minorHAnsi" w:hAnsiTheme="minorHAnsi" w:cstheme="minorHAnsi"/>
          <w:i/>
          <w:iCs/>
        </w:rPr>
        <w:t xml:space="preserve"> rate</w:t>
      </w:r>
      <w:r w:rsidRPr="00535274">
        <w:rPr>
          <w:rFonts w:asciiTheme="minorHAnsi" w:hAnsiTheme="minorHAnsi" w:cstheme="minorHAnsi"/>
        </w:rPr>
        <w:t xml:space="preserve">) and the room air distribution. </w:t>
      </w:r>
      <w:r w:rsidR="00E62E1C" w:rsidRPr="00535274">
        <w:rPr>
          <w:rFonts w:asciiTheme="minorHAnsi" w:hAnsiTheme="minorHAnsi" w:cstheme="minorHAnsi"/>
        </w:rPr>
        <w:t xml:space="preserve">For </w:t>
      </w:r>
      <w:r w:rsidR="00622F89" w:rsidRPr="00535274">
        <w:rPr>
          <w:rFonts w:asciiTheme="minorHAnsi" w:hAnsiTheme="minorHAnsi" w:cstheme="minorHAnsi"/>
          <w:iCs/>
        </w:rPr>
        <w:t xml:space="preserve">ventilation </w:t>
      </w:r>
      <w:r w:rsidR="002F7939" w:rsidRPr="00535274">
        <w:rPr>
          <w:rFonts w:asciiTheme="minorHAnsi" w:hAnsiTheme="minorHAnsi" w:cstheme="minorHAnsi"/>
          <w:iCs/>
        </w:rPr>
        <w:t xml:space="preserve">or air flow </w:t>
      </w:r>
      <w:r w:rsidR="00622F89" w:rsidRPr="00535274">
        <w:rPr>
          <w:rFonts w:asciiTheme="minorHAnsi" w:hAnsiTheme="minorHAnsi" w:cstheme="minorHAnsi"/>
          <w:iCs/>
        </w:rPr>
        <w:t>rates</w:t>
      </w:r>
      <w:r w:rsidR="00622F89" w:rsidRPr="00535274">
        <w:rPr>
          <w:rFonts w:asciiTheme="minorHAnsi" w:hAnsiTheme="minorHAnsi" w:cstheme="minorHAnsi"/>
        </w:rPr>
        <w:t xml:space="preserve">, </w:t>
      </w:r>
      <w:r w:rsidR="00B453C6" w:rsidRPr="00535274">
        <w:rPr>
          <w:rFonts w:asciiTheme="minorHAnsi" w:hAnsiTheme="minorHAnsi" w:cstheme="minorHAnsi"/>
        </w:rPr>
        <w:t xml:space="preserve">some </w:t>
      </w:r>
      <w:r w:rsidR="00622F89" w:rsidRPr="00535274">
        <w:rPr>
          <w:rFonts w:asciiTheme="minorHAnsi" w:hAnsiTheme="minorHAnsi" w:cstheme="minorHAnsi"/>
        </w:rPr>
        <w:t>differences are observed in benchmark</w:t>
      </w:r>
      <w:r w:rsidR="00E62E1C" w:rsidRPr="00535274">
        <w:rPr>
          <w:rFonts w:asciiTheme="minorHAnsi" w:hAnsiTheme="minorHAnsi" w:cstheme="minorHAnsi"/>
        </w:rPr>
        <w:t>ed values</w:t>
      </w:r>
      <w:r w:rsidR="00622F89" w:rsidRPr="00535274">
        <w:rPr>
          <w:rFonts w:asciiTheme="minorHAnsi" w:hAnsiTheme="minorHAnsi" w:cstheme="minorHAnsi"/>
        </w:rPr>
        <w:t xml:space="preserve">. </w:t>
      </w:r>
      <w:r w:rsidR="00E62E1C" w:rsidRPr="00535274">
        <w:rPr>
          <w:rFonts w:asciiTheme="minorHAnsi" w:hAnsiTheme="minorHAnsi" w:cstheme="minorHAnsi"/>
        </w:rPr>
        <w:t>For example, w</w:t>
      </w:r>
      <w:r w:rsidR="00622F89" w:rsidRPr="00535274">
        <w:rPr>
          <w:rFonts w:asciiTheme="minorHAnsi" w:hAnsiTheme="minorHAnsi" w:cstheme="minorHAnsi"/>
        </w:rPr>
        <w:t xml:space="preserve">hile LEED </w:t>
      </w:r>
      <w:r w:rsidR="009E57A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&lt;EndNote&gt;&lt;Cite&gt;&lt;Author&gt;USGBC&lt;/Author&gt;&lt;Year&gt;2022&lt;/Year&gt;&lt;RecNum&gt;101&lt;/RecNum&gt;&lt;DisplayText&gt;[101]&lt;/DisplayText&gt;&lt;record&gt;&lt;rec-number&gt;101&lt;/rec-number&gt;&lt;foreign-keys&gt;&lt;key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EndNote&gt;</w:instrText>
      </w:r>
      <w:r w:rsidR="009E57AB" w:rsidRPr="00535274">
        <w:rPr>
          <w:rFonts w:asciiTheme="minorHAnsi" w:hAnsiTheme="minorHAnsi" w:cstheme="minorHAnsi"/>
        </w:rPr>
        <w:fldChar w:fldCharType="separate"/>
      </w:r>
      <w:r w:rsidR="001F50A9">
        <w:rPr>
          <w:rFonts w:asciiTheme="minorHAnsi" w:hAnsiTheme="minorHAnsi" w:cstheme="minorHAnsi"/>
          <w:noProof/>
        </w:rPr>
        <w:t>[101]</w:t>
      </w:r>
      <w:r w:rsidR="009E57AB" w:rsidRPr="00535274">
        <w:rPr>
          <w:rFonts w:asciiTheme="minorHAnsi" w:hAnsiTheme="minorHAnsi" w:cstheme="minorHAnsi"/>
        </w:rPr>
        <w:fldChar w:fldCharType="end"/>
      </w:r>
      <w:r w:rsidR="009E57AB" w:rsidRPr="00535274">
        <w:rPr>
          <w:rFonts w:asciiTheme="minorHAnsi" w:hAnsiTheme="minorHAnsi" w:cstheme="minorHAnsi"/>
        </w:rPr>
        <w:t xml:space="preserve"> </w:t>
      </w:r>
      <w:r w:rsidR="00622F89" w:rsidRPr="00535274">
        <w:rPr>
          <w:rFonts w:asciiTheme="minorHAnsi" w:hAnsiTheme="minorHAnsi" w:cstheme="minorHAnsi"/>
        </w:rPr>
        <w:t xml:space="preserve">and ASHRAE 62.1 </w:t>
      </w:r>
      <w:r w:rsidR="009E57A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&lt;EndNote&gt;&lt;Cite&gt;&lt;Author&gt;ANSI/ASHRAE&lt;/Author&gt;&lt;Year&gt;2022&lt;/Year&gt;&lt;RecNum&gt;96&lt;/RecNum&gt;&lt;DisplayText&gt;[96]&lt;/DisplayText&gt;&lt;record&gt;&lt;rec-number&gt;96&lt;/rec-number&gt;&lt;foreign-keys&gt;&lt;key app="EN" db-id="v00vtdsx2wtw09eftdkx5vx29xfwf50r25fe" timestamp="1703006609"&gt;96&lt;/key&gt;&lt;/foreign-keys&gt;&lt;ref-type name="Standard"&gt;58&lt;/ref-type&gt;&lt;contributors&gt;&lt;authors&gt;&lt;author&gt;ANSI/ASHRAE &lt;/author&gt;&lt;/authors&gt;&lt;/contributors&gt;&lt;titles&gt;&lt;title&gt;ANSI/ASHRAE Standard 62.1-2022 Ventilation for Acceptable Indoor Air Quality&lt;/title&gt;&lt;/titles&gt;&lt;dates&gt;&lt;year&gt;2022&lt;/year&gt;&lt;/dates&gt;&lt;publisher&gt;American Society of Heating, Refrigerating and Air-Conditioning Engineers&lt;/publisher&gt;&lt;urls&gt;&lt;/urls&gt;&lt;/record&gt;&lt;/Cite&gt;&lt;/EndNote&gt;</w:instrText>
      </w:r>
      <w:r w:rsidR="009E57AB" w:rsidRPr="00535274">
        <w:rPr>
          <w:rFonts w:asciiTheme="minorHAnsi" w:hAnsiTheme="minorHAnsi" w:cstheme="minorHAnsi"/>
        </w:rPr>
        <w:fldChar w:fldCharType="separate"/>
      </w:r>
      <w:r w:rsidR="001F50A9">
        <w:rPr>
          <w:rFonts w:asciiTheme="minorHAnsi" w:hAnsiTheme="minorHAnsi" w:cstheme="minorHAnsi"/>
          <w:noProof/>
        </w:rPr>
        <w:t>[96]</w:t>
      </w:r>
      <w:r w:rsidR="009E57AB" w:rsidRPr="00535274">
        <w:rPr>
          <w:rFonts w:asciiTheme="minorHAnsi" w:hAnsiTheme="minorHAnsi" w:cstheme="minorHAnsi"/>
        </w:rPr>
        <w:fldChar w:fldCharType="end"/>
      </w:r>
      <w:r w:rsidR="009E57AB" w:rsidRPr="00535274">
        <w:rPr>
          <w:rFonts w:asciiTheme="minorHAnsi" w:hAnsiTheme="minorHAnsi" w:cstheme="minorHAnsi"/>
        </w:rPr>
        <w:t xml:space="preserve"> </w:t>
      </w:r>
      <w:r w:rsidR="00B453C6" w:rsidRPr="00535274">
        <w:rPr>
          <w:rFonts w:asciiTheme="minorHAnsi" w:hAnsiTheme="minorHAnsi" w:cstheme="minorHAnsi"/>
        </w:rPr>
        <w:t xml:space="preserve">indicate </w:t>
      </w:r>
      <w:r w:rsidR="00622F89" w:rsidRPr="00535274">
        <w:rPr>
          <w:rFonts w:asciiTheme="minorHAnsi" w:hAnsiTheme="minorHAnsi" w:cstheme="minorHAnsi"/>
        </w:rPr>
        <w:t xml:space="preserve">that 8.5 L/s per person in mechanical </w:t>
      </w:r>
      <w:r w:rsidR="00622F89" w:rsidRPr="00535274">
        <w:rPr>
          <w:rFonts w:asciiTheme="minorHAnsi" w:hAnsiTheme="minorHAnsi" w:cstheme="minorHAnsi"/>
        </w:rPr>
        <w:lastRenderedPageBreak/>
        <w:t xml:space="preserve">ventilated buildings is adequate, several </w:t>
      </w:r>
      <w:r w:rsidR="00B453C6" w:rsidRPr="00535274">
        <w:rPr>
          <w:rFonts w:asciiTheme="minorHAnsi" w:hAnsiTheme="minorHAnsi" w:cstheme="minorHAnsi"/>
        </w:rPr>
        <w:t xml:space="preserve">studies suggest </w:t>
      </w:r>
      <w:r w:rsidR="00622F89" w:rsidRPr="00535274">
        <w:rPr>
          <w:rFonts w:asciiTheme="minorHAnsi" w:hAnsiTheme="minorHAnsi" w:cstheme="minorHAnsi"/>
        </w:rPr>
        <w:t>that the minimum rate</w:t>
      </w:r>
      <w:r w:rsidR="00707368" w:rsidRPr="00535274">
        <w:rPr>
          <w:rFonts w:asciiTheme="minorHAnsi" w:hAnsiTheme="minorHAnsi" w:cstheme="minorHAnsi"/>
        </w:rPr>
        <w:t xml:space="preserve"> should</w:t>
      </w:r>
      <w:r w:rsidR="00622F89" w:rsidRPr="00535274">
        <w:rPr>
          <w:rFonts w:asciiTheme="minorHAnsi" w:hAnsiTheme="minorHAnsi" w:cstheme="minorHAnsi"/>
        </w:rPr>
        <w:t xml:space="preserve"> be </w:t>
      </w:r>
      <w:r w:rsidR="00707368" w:rsidRPr="00535274">
        <w:rPr>
          <w:rFonts w:asciiTheme="minorHAnsi" w:hAnsiTheme="minorHAnsi" w:cstheme="minorHAnsi"/>
        </w:rPr>
        <w:t xml:space="preserve">at least </w:t>
      </w:r>
      <w:r w:rsidR="00622F89" w:rsidRPr="00535274">
        <w:rPr>
          <w:rFonts w:asciiTheme="minorHAnsi" w:hAnsiTheme="minorHAnsi" w:cstheme="minorHAnsi"/>
        </w:rPr>
        <w:t xml:space="preserve">10 L/s </w:t>
      </w:r>
      <w:r w:rsidR="00C00B59" w:rsidRPr="00535274">
        <w:rPr>
          <w:rFonts w:asciiTheme="minorHAnsi" w:hAnsiTheme="minorHAnsi" w:cstheme="minorHAnsi"/>
        </w:rPr>
        <w:t xml:space="preserve">per person </w:t>
      </w:r>
      <w:r w:rsidR="009E57AB" w:rsidRPr="00535274">
        <w:rPr>
          <w:rFonts w:asciiTheme="minorHAnsi" w:hAnsiTheme="minorHAnsi" w:cstheme="minorHAnsi"/>
        </w:rPr>
        <w:fldChar w:fldCharType="begin">
          <w:fldData xml:space="preserve">PEVuZE5vdGU+PENpdGU+PEF1dGhvcj5FcmRtYW5uPC9BdXRob3I+PFllYXI+MjAwNDwvWWVhcj48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PEVuZE5vdGU+PENpdGU+PEF1dGhvcj5FcmRtYW5uPC9BdXRob3I+PFllYXI+MjAwNDwvWWVhcj48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9E57AB" w:rsidRPr="00535274">
        <w:rPr>
          <w:rFonts w:asciiTheme="minorHAnsi" w:hAnsiTheme="minorHAnsi" w:cstheme="minorHAnsi"/>
        </w:rPr>
      </w:r>
      <w:r w:rsidR="009E57AB" w:rsidRPr="00535274">
        <w:rPr>
          <w:rFonts w:asciiTheme="minorHAnsi" w:hAnsiTheme="minorHAnsi" w:cstheme="minorHAnsi"/>
        </w:rPr>
        <w:fldChar w:fldCharType="separate"/>
      </w:r>
      <w:r w:rsidR="001F50A9">
        <w:rPr>
          <w:rFonts w:asciiTheme="minorHAnsi" w:hAnsiTheme="minorHAnsi" w:cstheme="minorHAnsi"/>
          <w:noProof/>
        </w:rPr>
        <w:t>[118-121]</w:t>
      </w:r>
      <w:r w:rsidR="009E57AB" w:rsidRPr="00535274">
        <w:rPr>
          <w:rFonts w:asciiTheme="minorHAnsi" w:hAnsiTheme="minorHAnsi" w:cstheme="minorHAnsi"/>
        </w:rPr>
        <w:fldChar w:fldCharType="end"/>
      </w:r>
      <w:r w:rsidR="00707368" w:rsidRPr="00535274">
        <w:rPr>
          <w:rFonts w:asciiTheme="minorHAnsi" w:hAnsiTheme="minorHAnsi" w:cstheme="minorHAnsi"/>
        </w:rPr>
        <w:t>,</w:t>
      </w:r>
      <w:r w:rsidR="00622F89" w:rsidRPr="00535274">
        <w:rPr>
          <w:rFonts w:asciiTheme="minorHAnsi" w:hAnsiTheme="minorHAnsi" w:cstheme="minorHAnsi"/>
        </w:rPr>
        <w:t xml:space="preserve"> </w:t>
      </w:r>
      <w:r w:rsidR="00707368" w:rsidRPr="00535274">
        <w:rPr>
          <w:rFonts w:asciiTheme="minorHAnsi" w:hAnsiTheme="minorHAnsi" w:cstheme="minorHAnsi"/>
        </w:rPr>
        <w:t xml:space="preserve">reaching </w:t>
      </w:r>
      <w:r w:rsidR="00622F89" w:rsidRPr="00535274">
        <w:rPr>
          <w:rFonts w:asciiTheme="minorHAnsi" w:hAnsiTheme="minorHAnsi" w:cstheme="minorHAnsi"/>
        </w:rPr>
        <w:t xml:space="preserve">an upper </w:t>
      </w:r>
      <w:r w:rsidR="005A468E" w:rsidRPr="00535274">
        <w:rPr>
          <w:rFonts w:asciiTheme="minorHAnsi" w:hAnsiTheme="minorHAnsi" w:cstheme="minorHAnsi"/>
        </w:rPr>
        <w:t xml:space="preserve">value </w:t>
      </w:r>
      <w:r w:rsidR="00622F89" w:rsidRPr="00535274">
        <w:rPr>
          <w:rFonts w:asciiTheme="minorHAnsi" w:hAnsiTheme="minorHAnsi" w:cstheme="minorHAnsi"/>
        </w:rPr>
        <w:t xml:space="preserve">of 25 L/s per person </w:t>
      </w:r>
      <w:r w:rsidR="009E57AB" w:rsidRPr="00535274">
        <w:rPr>
          <w:rFonts w:asciiTheme="minorHAnsi" w:hAnsiTheme="minorHAnsi" w:cstheme="minorHAnsi"/>
        </w:rPr>
        <w:fldChar w:fldCharType="begin">
          <w:fldData xml:space="preserve">PEVuZE5vdGU+PENpdGU+PEF1dGhvcj5TdW5kZWxsPC9BdXRob3I+PFllYXI+MjAxMTwvWWVhcj48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PEVuZE5vdGU+PENpdGU+PEF1dGhvcj5TdW5kZWxsPC9BdXRob3I+PFllYXI+MjAxMTwvWWVhcj48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9E57AB" w:rsidRPr="00535274">
        <w:rPr>
          <w:rFonts w:asciiTheme="minorHAnsi" w:hAnsiTheme="minorHAnsi" w:cstheme="minorHAnsi"/>
        </w:rPr>
      </w:r>
      <w:r w:rsidR="009E57AB" w:rsidRPr="00535274">
        <w:rPr>
          <w:rFonts w:asciiTheme="minorHAnsi" w:hAnsiTheme="minorHAnsi" w:cstheme="minorHAnsi"/>
        </w:rPr>
        <w:fldChar w:fldCharType="separate"/>
      </w:r>
      <w:r w:rsidR="001F50A9">
        <w:rPr>
          <w:rFonts w:asciiTheme="minorHAnsi" w:hAnsiTheme="minorHAnsi" w:cstheme="minorHAnsi"/>
          <w:noProof/>
        </w:rPr>
        <w:t>[111, 122, 123]</w:t>
      </w:r>
      <w:r w:rsidR="009E57AB" w:rsidRPr="00535274">
        <w:rPr>
          <w:rFonts w:asciiTheme="minorHAnsi" w:hAnsiTheme="minorHAnsi" w:cstheme="minorHAnsi"/>
        </w:rPr>
        <w:fldChar w:fldCharType="end"/>
      </w:r>
      <w:r w:rsidR="00622F89" w:rsidRPr="00535274">
        <w:rPr>
          <w:rFonts w:asciiTheme="minorHAnsi" w:hAnsiTheme="minorHAnsi" w:cstheme="minorHAnsi"/>
        </w:rPr>
        <w:t xml:space="preserve">. </w:t>
      </w:r>
      <w:r w:rsidR="00C00B59" w:rsidRPr="00535274">
        <w:rPr>
          <w:rFonts w:asciiTheme="minorHAnsi" w:hAnsiTheme="minorHAnsi" w:cstheme="minorHAnsi"/>
        </w:rPr>
        <w:t xml:space="preserve">Yet, existing research has not </w:t>
      </w:r>
      <w:r w:rsidR="00203F6C" w:rsidRPr="00535274">
        <w:rPr>
          <w:rFonts w:asciiTheme="minorHAnsi" w:hAnsiTheme="minorHAnsi" w:cstheme="minorHAnsi"/>
        </w:rPr>
        <w:t xml:space="preserve">yet </w:t>
      </w:r>
      <w:r w:rsidR="00C00B59" w:rsidRPr="00535274">
        <w:rPr>
          <w:rFonts w:asciiTheme="minorHAnsi" w:hAnsiTheme="minorHAnsi" w:cstheme="minorHAnsi"/>
        </w:rPr>
        <w:t xml:space="preserve">established the optimal ventilation rate that </w:t>
      </w:r>
      <w:r w:rsidR="00203F6C" w:rsidRPr="00535274">
        <w:rPr>
          <w:rFonts w:asciiTheme="minorHAnsi" w:hAnsiTheme="minorHAnsi" w:cstheme="minorHAnsi"/>
        </w:rPr>
        <w:t>is required to simultaneously address</w:t>
      </w:r>
      <w:r w:rsidR="00C00B59" w:rsidRPr="00535274">
        <w:rPr>
          <w:rFonts w:asciiTheme="minorHAnsi" w:hAnsiTheme="minorHAnsi" w:cstheme="minorHAnsi"/>
        </w:rPr>
        <w:t xml:space="preserve"> energy</w:t>
      </w:r>
      <w:r w:rsidR="00203F6C" w:rsidRPr="00535274">
        <w:rPr>
          <w:rFonts w:asciiTheme="minorHAnsi" w:hAnsiTheme="minorHAnsi" w:cstheme="minorHAnsi"/>
        </w:rPr>
        <w:t>-,</w:t>
      </w:r>
      <w:r w:rsidR="00C00B59" w:rsidRPr="00535274">
        <w:rPr>
          <w:rFonts w:asciiTheme="minorHAnsi" w:hAnsiTheme="minorHAnsi" w:cstheme="minorHAnsi"/>
        </w:rPr>
        <w:t xml:space="preserve"> health- and p</w:t>
      </w:r>
      <w:r w:rsidR="002F7939" w:rsidRPr="00535274">
        <w:rPr>
          <w:rFonts w:asciiTheme="minorHAnsi" w:hAnsiTheme="minorHAnsi" w:cstheme="minorHAnsi"/>
        </w:rPr>
        <w:t>erformance</w:t>
      </w:r>
      <w:r w:rsidR="00C00B59" w:rsidRPr="00535274">
        <w:rPr>
          <w:rFonts w:asciiTheme="minorHAnsi" w:hAnsiTheme="minorHAnsi" w:cstheme="minorHAnsi"/>
        </w:rPr>
        <w:t xml:space="preserve">-related </w:t>
      </w:r>
      <w:proofErr w:type="spellStart"/>
      <w:r w:rsidR="00C00B59" w:rsidRPr="00535274">
        <w:rPr>
          <w:rFonts w:asciiTheme="minorHAnsi" w:hAnsiTheme="minorHAnsi" w:cstheme="minorHAnsi"/>
        </w:rPr>
        <w:t>KPIs</w:t>
      </w:r>
      <w:proofErr w:type="spellEnd"/>
      <w:r w:rsidR="00C00B59" w:rsidRPr="00535274">
        <w:rPr>
          <w:rFonts w:asciiTheme="minorHAnsi" w:hAnsiTheme="minorHAnsi" w:cstheme="minorHAnsi"/>
        </w:rPr>
        <w:t>. F</w:t>
      </w:r>
      <w:r w:rsidR="00B453C6" w:rsidRPr="00535274">
        <w:rPr>
          <w:rFonts w:asciiTheme="minorHAnsi" w:hAnsiTheme="minorHAnsi" w:cstheme="minorHAnsi"/>
        </w:rPr>
        <w:t xml:space="preserve">rom the perspective of </w:t>
      </w:r>
      <w:r w:rsidR="00C00B59" w:rsidRPr="00535274">
        <w:rPr>
          <w:rFonts w:asciiTheme="minorHAnsi" w:hAnsiTheme="minorHAnsi" w:cstheme="minorHAnsi"/>
        </w:rPr>
        <w:t>air</w:t>
      </w:r>
      <w:r w:rsidR="00B453C6" w:rsidRPr="00535274">
        <w:rPr>
          <w:rFonts w:asciiTheme="minorHAnsi" w:hAnsiTheme="minorHAnsi" w:cstheme="minorHAnsi"/>
        </w:rPr>
        <w:t xml:space="preserve"> distribution, various studies indicate that </w:t>
      </w:r>
      <w:r w:rsidR="00C00B59" w:rsidRPr="00535274">
        <w:rPr>
          <w:rFonts w:asciiTheme="minorHAnsi" w:hAnsiTheme="minorHAnsi" w:cstheme="minorHAnsi"/>
        </w:rPr>
        <w:t xml:space="preserve">room </w:t>
      </w:r>
      <w:r w:rsidR="00B453C6" w:rsidRPr="00535274">
        <w:rPr>
          <w:rFonts w:asciiTheme="minorHAnsi" w:hAnsiTheme="minorHAnsi" w:cstheme="minorHAnsi"/>
        </w:rPr>
        <w:t xml:space="preserve">airflow patterns should be </w:t>
      </w:r>
      <w:r w:rsidR="00203F6C" w:rsidRPr="00535274">
        <w:rPr>
          <w:rFonts w:asciiTheme="minorHAnsi" w:hAnsiTheme="minorHAnsi" w:cstheme="minorHAnsi"/>
        </w:rPr>
        <w:t xml:space="preserve">designed </w:t>
      </w:r>
      <w:r w:rsidR="00B453C6" w:rsidRPr="00535274">
        <w:rPr>
          <w:rFonts w:asciiTheme="minorHAnsi" w:hAnsiTheme="minorHAnsi" w:cstheme="minorHAnsi"/>
        </w:rPr>
        <w:t xml:space="preserve">so that </w:t>
      </w:r>
      <w:sdt>
        <w:sdtPr>
          <w:rPr>
            <w:rFonts w:asciiTheme="minorHAnsi" w:hAnsiTheme="minorHAnsi" w:cstheme="minorHAnsi"/>
          </w:rPr>
          <w:tag w:val="goog_rdk_407"/>
          <w:id w:val="382539214"/>
        </w:sdtPr>
        <w:sdtContent>
          <w:r w:rsidR="00B453C6" w:rsidRPr="00535274">
            <w:rPr>
              <w:rFonts w:asciiTheme="minorHAnsi" w:hAnsiTheme="minorHAnsi" w:cstheme="minorHAnsi"/>
            </w:rPr>
            <w:t xml:space="preserve">supply </w:t>
          </w:r>
        </w:sdtContent>
      </w:sdt>
      <w:r w:rsidR="00B453C6" w:rsidRPr="00535274">
        <w:rPr>
          <w:rFonts w:asciiTheme="minorHAnsi" w:hAnsiTheme="minorHAnsi" w:cstheme="minorHAnsi"/>
        </w:rPr>
        <w:t xml:space="preserve">air reaches the </w:t>
      </w:r>
      <w:r w:rsidR="00C00B59" w:rsidRPr="00535274">
        <w:rPr>
          <w:rFonts w:asciiTheme="minorHAnsi" w:hAnsiTheme="minorHAnsi" w:cstheme="minorHAnsi"/>
        </w:rPr>
        <w:t xml:space="preserve">breathing zone </w:t>
      </w:r>
      <w:r w:rsidR="00B453C6" w:rsidRPr="00535274">
        <w:rPr>
          <w:rFonts w:asciiTheme="minorHAnsi" w:hAnsiTheme="minorHAnsi" w:cstheme="minorHAnsi"/>
        </w:rPr>
        <w:t xml:space="preserve">of occupants as closely as possible </w:t>
      </w:r>
      <w:r w:rsidR="009E57A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&lt;EndNote&gt;&lt;Cite&gt;&lt;Author&gt;Bluyssen&lt;/Author&gt;&lt;Year&gt;2009&lt;/Year&gt;&lt;RecNum&gt;67&lt;/RecNum&gt;&lt;DisplayText&gt;[67]&lt;/DisplayText&gt;&lt;record&gt;&lt;rec-number&gt;67&lt;/rec-number&gt;&lt;foreign-keys&gt;&lt;key app="EN" db-id="v00vtdsx2wtw09eftdkx5vx29xfwf50r25fe" timestamp="1703006608"&gt;67&lt;/key&gt;&lt;/foreign-keys&gt;&lt;ref-type name="Book"&gt;6&lt;/ref-type&gt;&lt;contributors&gt;&lt;authors&gt;&lt;author&gt;Bluyssen, P. M.&lt;/author&gt;&lt;/authors&gt;&lt;/contributors&gt;&lt;titles&gt;&lt;title&gt;The Indoor Environment Handbook&lt;/title&gt;&lt;/titles&gt;&lt;dates&gt;&lt;year&gt;2009&lt;/year&gt;&lt;/dates&gt;&lt;publisher&gt;London: Routledge&lt;/publisher&gt;&lt;urls&gt;&lt;/urls&gt;&lt;electronic-resource-num&gt;10.4324/9781849774611&lt;/electronic-resource-num&gt;&lt;/record&gt;&lt;/Cite&gt;&lt;/EndNote&gt;</w:instrText>
      </w:r>
      <w:r w:rsidR="009E57AB" w:rsidRPr="00535274">
        <w:rPr>
          <w:rFonts w:asciiTheme="minorHAnsi" w:hAnsiTheme="minorHAnsi" w:cstheme="minorHAnsi"/>
        </w:rPr>
        <w:fldChar w:fldCharType="separate"/>
      </w:r>
      <w:r w:rsidR="001F50A9">
        <w:rPr>
          <w:rFonts w:asciiTheme="minorHAnsi" w:hAnsiTheme="minorHAnsi" w:cstheme="minorHAnsi"/>
          <w:noProof/>
        </w:rPr>
        <w:t>[67]</w:t>
      </w:r>
      <w:r w:rsidR="009E57AB" w:rsidRPr="00535274">
        <w:rPr>
          <w:rFonts w:asciiTheme="minorHAnsi" w:hAnsiTheme="minorHAnsi" w:cstheme="minorHAnsi"/>
        </w:rPr>
        <w:fldChar w:fldCharType="end"/>
      </w:r>
      <w:r w:rsidR="00F1120E" w:rsidRPr="00535274">
        <w:rPr>
          <w:rFonts w:asciiTheme="minorHAnsi" w:hAnsiTheme="minorHAnsi" w:cstheme="minorHAnsi"/>
        </w:rPr>
        <w:t xml:space="preserve">. Also, research suggests that </w:t>
      </w:r>
      <w:r w:rsidR="002F7939" w:rsidRPr="00535274">
        <w:rPr>
          <w:rFonts w:asciiTheme="minorHAnsi" w:hAnsiTheme="minorHAnsi" w:cstheme="minorHAnsi"/>
        </w:rPr>
        <w:t xml:space="preserve">focusing </w:t>
      </w:r>
      <w:r w:rsidR="00B453C6" w:rsidRPr="00535274">
        <w:rPr>
          <w:rFonts w:asciiTheme="minorHAnsi" w:hAnsiTheme="minorHAnsi" w:cstheme="minorHAnsi"/>
        </w:rPr>
        <w:t xml:space="preserve">local airflow </w:t>
      </w:r>
      <w:r w:rsidR="00E62E1C" w:rsidRPr="00535274">
        <w:rPr>
          <w:rFonts w:asciiTheme="minorHAnsi" w:hAnsiTheme="minorHAnsi" w:cstheme="minorHAnsi"/>
        </w:rPr>
        <w:t xml:space="preserve">towards </w:t>
      </w:r>
      <w:r w:rsidR="00B453C6" w:rsidRPr="00535274">
        <w:rPr>
          <w:rFonts w:asciiTheme="minorHAnsi" w:hAnsiTheme="minorHAnsi" w:cstheme="minorHAnsi"/>
        </w:rPr>
        <w:t xml:space="preserve">the </w:t>
      </w:r>
      <w:r w:rsidR="00E62E1C" w:rsidRPr="00535274">
        <w:rPr>
          <w:rFonts w:asciiTheme="minorHAnsi" w:hAnsiTheme="minorHAnsi" w:cstheme="minorHAnsi"/>
        </w:rPr>
        <w:t xml:space="preserve">occupants </w:t>
      </w:r>
      <w:r w:rsidR="00B453C6" w:rsidRPr="00535274">
        <w:rPr>
          <w:rFonts w:asciiTheme="minorHAnsi" w:hAnsiTheme="minorHAnsi" w:cstheme="minorHAnsi"/>
        </w:rPr>
        <w:t xml:space="preserve">can be more effective than applying it to the entire room </w:t>
      </w:r>
      <w:sdt>
        <w:sdtPr>
          <w:rPr>
            <w:rFonts w:asciiTheme="minorHAnsi" w:hAnsiTheme="minorHAnsi" w:cstheme="minorHAnsi"/>
          </w:rPr>
          <w:tag w:val="goog_rdk_412"/>
          <w:id w:val="-1302061856"/>
        </w:sdtPr>
        <w:sdtContent/>
      </w:sdt>
      <w:sdt>
        <w:sdtPr>
          <w:rPr>
            <w:rFonts w:asciiTheme="minorHAnsi" w:hAnsiTheme="minorHAnsi" w:cstheme="minorHAnsi"/>
          </w:rPr>
          <w:tag w:val="goog_rdk_413"/>
          <w:id w:val="-8518087"/>
        </w:sdtPr>
        <w:sdtContent/>
      </w:sdt>
      <w:r w:rsidR="00BC246E" w:rsidRPr="00535274">
        <w:rPr>
          <w:rFonts w:asciiTheme="minorHAnsi" w:hAnsiTheme="minorHAnsi" w:cstheme="minorHAnsi"/>
        </w:rPr>
        <w:fldChar w:fldCharType="begin">
          <w:fldData xml:space="preserve">PEVuZE5vdGU+PENpdGU+PEF1dGhvcj5ZYW5nPC9BdXRob3I+PFllYXI+MjAxOTwvWWVhcj48UmVj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PEVuZE5vdGU+PENpdGU+PEF1dGhvcj5ZYW5nPC9BdXRob3I+PFllYXI+MjAxOTwvWWVhcj48UmVj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BC246E" w:rsidRPr="00535274">
        <w:rPr>
          <w:rFonts w:asciiTheme="minorHAnsi" w:hAnsiTheme="minorHAnsi" w:cstheme="minorHAnsi"/>
        </w:rPr>
      </w:r>
      <w:r w:rsidR="00BC246E" w:rsidRPr="00535274">
        <w:rPr>
          <w:rFonts w:asciiTheme="minorHAnsi" w:hAnsiTheme="minorHAnsi" w:cstheme="minorHAnsi"/>
        </w:rPr>
        <w:fldChar w:fldCharType="separate"/>
      </w:r>
      <w:r w:rsidR="001F50A9">
        <w:rPr>
          <w:rFonts w:asciiTheme="minorHAnsi" w:hAnsiTheme="minorHAnsi" w:cstheme="minorHAnsi"/>
          <w:noProof/>
        </w:rPr>
        <w:t>[124-127]</w:t>
      </w:r>
      <w:r w:rsidR="00BC246E" w:rsidRPr="00535274">
        <w:rPr>
          <w:rFonts w:asciiTheme="minorHAnsi" w:hAnsiTheme="minorHAnsi" w:cstheme="minorHAnsi"/>
        </w:rPr>
        <w:fldChar w:fldCharType="end"/>
      </w:r>
      <w:r w:rsidR="00695736" w:rsidRPr="00535274">
        <w:rPr>
          <w:rFonts w:asciiTheme="minorHAnsi" w:hAnsiTheme="minorHAnsi" w:cstheme="minorHAnsi"/>
        </w:rPr>
        <w:t xml:space="preserve">. </w:t>
      </w:r>
      <w:r w:rsidR="00C00B59" w:rsidRPr="00535274">
        <w:rPr>
          <w:rFonts w:asciiTheme="minorHAnsi" w:hAnsiTheme="minorHAnsi" w:cstheme="minorHAnsi"/>
        </w:rPr>
        <w:t xml:space="preserve">An effective room air distribution can also improve perceived air quality </w:t>
      </w:r>
      <w:r w:rsidR="00203F6C" w:rsidRPr="00535274">
        <w:rPr>
          <w:rFonts w:asciiTheme="minorHAnsi" w:hAnsiTheme="minorHAnsi" w:cstheme="minorHAnsi"/>
        </w:rPr>
        <w:t>due to</w:t>
      </w:r>
      <w:r w:rsidR="00C00B59" w:rsidRPr="00535274">
        <w:rPr>
          <w:rFonts w:asciiTheme="minorHAnsi" w:hAnsiTheme="minorHAnsi" w:cstheme="minorHAnsi"/>
        </w:rPr>
        <w:t xml:space="preserve"> the strong </w:t>
      </w:r>
      <w:r w:rsidR="0012116D" w:rsidRPr="00535274">
        <w:rPr>
          <w:rFonts w:asciiTheme="minorHAnsi" w:hAnsiTheme="minorHAnsi" w:cstheme="minorHAnsi"/>
        </w:rPr>
        <w:t>interlinks</w:t>
      </w:r>
      <w:r w:rsidR="00C00B59" w:rsidRPr="00535274">
        <w:rPr>
          <w:rFonts w:asciiTheme="minorHAnsi" w:hAnsiTheme="minorHAnsi" w:cstheme="minorHAnsi"/>
        </w:rPr>
        <w:t xml:space="preserve"> between air movement and </w:t>
      </w:r>
      <w:r w:rsidR="0012116D" w:rsidRPr="00535274">
        <w:rPr>
          <w:rFonts w:asciiTheme="minorHAnsi" w:hAnsiTheme="minorHAnsi" w:cstheme="minorHAnsi"/>
        </w:rPr>
        <w:t xml:space="preserve">perception of the environment </w:t>
      </w:r>
      <w:r w:rsidR="00E17741" w:rsidRPr="00535274">
        <w:rPr>
          <w:rFonts w:asciiTheme="minorHAnsi" w:hAnsiTheme="minorHAnsi" w:cstheme="minorHAnsi"/>
        </w:rPr>
        <w:fldChar w:fldCharType="begin">
          <w:fldData xml:space="preserve">PEVuZE5vdGU+PENpdGU+PEF1dGhvcj5TY2hpYXZvbjwvQXV0aG9yPjxZZWFyPjIwMDg8L1llYXI+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PEVuZE5vdGU+PENpdGU+PEF1dGhvcj5TY2hpYXZvbjwvQXV0aG9yPjxZZWFyPjIwMDg8L1llYXI+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E17741" w:rsidRPr="00535274">
        <w:rPr>
          <w:rFonts w:asciiTheme="minorHAnsi" w:hAnsiTheme="minorHAnsi" w:cstheme="minorHAnsi"/>
        </w:rPr>
      </w:r>
      <w:r w:rsidR="00E17741" w:rsidRPr="00535274">
        <w:rPr>
          <w:rFonts w:asciiTheme="minorHAnsi" w:hAnsiTheme="minorHAnsi" w:cstheme="minorHAnsi"/>
        </w:rPr>
        <w:fldChar w:fldCharType="separate"/>
      </w:r>
      <w:r w:rsidR="001F50A9">
        <w:rPr>
          <w:rFonts w:asciiTheme="minorHAnsi" w:hAnsiTheme="minorHAnsi" w:cstheme="minorHAnsi"/>
          <w:noProof/>
        </w:rPr>
        <w:t>[128-130]</w:t>
      </w:r>
      <w:r w:rsidR="00E17741" w:rsidRPr="00535274">
        <w:rPr>
          <w:rFonts w:asciiTheme="minorHAnsi" w:hAnsiTheme="minorHAnsi" w:cstheme="minorHAnsi"/>
        </w:rPr>
        <w:fldChar w:fldCharType="end"/>
      </w:r>
      <w:r w:rsidR="0012116D" w:rsidRPr="00535274">
        <w:rPr>
          <w:rFonts w:asciiTheme="minorHAnsi" w:hAnsiTheme="minorHAnsi" w:cstheme="minorHAnsi"/>
        </w:rPr>
        <w:t xml:space="preserve">. </w:t>
      </w:r>
      <w:r w:rsidR="00F1120E" w:rsidRPr="00535274">
        <w:rPr>
          <w:rFonts w:asciiTheme="minorHAnsi" w:hAnsiTheme="minorHAnsi" w:cstheme="minorHAnsi"/>
        </w:rPr>
        <w:t xml:space="preserve">Table A6 in the Appendix gives a general overview and key </w:t>
      </w:r>
      <w:r w:rsidR="00AF6F4A" w:rsidRPr="00535274">
        <w:rPr>
          <w:rFonts w:asciiTheme="minorHAnsi" w:hAnsiTheme="minorHAnsi" w:cstheme="minorHAnsi"/>
        </w:rPr>
        <w:t>ex</w:t>
      </w:r>
      <w:r w:rsidR="00AF6F4A">
        <w:rPr>
          <w:rFonts w:asciiTheme="minorHAnsi" w:hAnsiTheme="minorHAnsi" w:cstheme="minorHAnsi"/>
        </w:rPr>
        <w:t>amples</w:t>
      </w:r>
      <w:r w:rsidR="00AF6F4A" w:rsidRPr="00535274">
        <w:rPr>
          <w:rFonts w:asciiTheme="minorHAnsi" w:hAnsiTheme="minorHAnsi" w:cstheme="minorHAnsi"/>
        </w:rPr>
        <w:t xml:space="preserve"> </w:t>
      </w:r>
      <w:r w:rsidR="00F1120E" w:rsidRPr="00535274">
        <w:rPr>
          <w:rFonts w:asciiTheme="minorHAnsi" w:hAnsiTheme="minorHAnsi" w:cstheme="minorHAnsi"/>
        </w:rPr>
        <w:t xml:space="preserve">of </w:t>
      </w:r>
      <w:proofErr w:type="spellStart"/>
      <w:r w:rsidR="00F1120E" w:rsidRPr="00535274">
        <w:rPr>
          <w:rFonts w:asciiTheme="minorHAnsi" w:hAnsiTheme="minorHAnsi" w:cstheme="minorHAnsi"/>
        </w:rPr>
        <w:t>KPIs</w:t>
      </w:r>
      <w:proofErr w:type="spellEnd"/>
      <w:r w:rsidR="00F1120E" w:rsidRPr="00535274">
        <w:rPr>
          <w:rFonts w:asciiTheme="minorHAnsi" w:hAnsiTheme="minorHAnsi" w:cstheme="minorHAnsi"/>
        </w:rPr>
        <w:t xml:space="preserve"> for indoor air quality.</w:t>
      </w:r>
    </w:p>
    <w:p w14:paraId="3762F75F" w14:textId="767080F7" w:rsidR="005E2A3B" w:rsidRPr="00535274" w:rsidRDefault="00F1120E" w:rsidP="007C66A6">
      <w:pPr>
        <w:spacing w:line="480" w:lineRule="auto"/>
        <w:jc w:val="both"/>
        <w:rPr>
          <w:rFonts w:asciiTheme="minorHAnsi" w:hAnsiTheme="minorHAnsi" w:cstheme="minorHAnsi"/>
        </w:rPr>
      </w:pPr>
      <w:r w:rsidRPr="00535274">
        <w:rPr>
          <w:rFonts w:asciiTheme="minorHAnsi" w:hAnsiTheme="minorHAnsi" w:cstheme="minorHAnsi"/>
        </w:rPr>
        <w:t>It is interesting to note that the i</w:t>
      </w:r>
      <w:r w:rsidR="001B549A" w:rsidRPr="00535274">
        <w:rPr>
          <w:rFonts w:asciiTheme="minorHAnsi" w:hAnsiTheme="minorHAnsi" w:cstheme="minorHAnsi"/>
        </w:rPr>
        <w:t>nclusion of different indoor air quality metrics var</w:t>
      </w:r>
      <w:r w:rsidR="00777C08" w:rsidRPr="00535274">
        <w:rPr>
          <w:rFonts w:asciiTheme="minorHAnsi" w:hAnsiTheme="minorHAnsi" w:cstheme="minorHAnsi"/>
        </w:rPr>
        <w:t>ies</w:t>
      </w:r>
      <w:r w:rsidR="001B549A" w:rsidRPr="00535274">
        <w:rPr>
          <w:rFonts w:asciiTheme="minorHAnsi" w:hAnsiTheme="minorHAnsi" w:cstheme="minorHAnsi"/>
        </w:rPr>
        <w:t xml:space="preserve"> widely across building standard</w:t>
      </w:r>
      <w:r w:rsidRPr="00535274">
        <w:rPr>
          <w:rFonts w:asciiTheme="minorHAnsi" w:hAnsiTheme="minorHAnsi" w:cstheme="minorHAnsi"/>
        </w:rPr>
        <w:t>s</w:t>
      </w:r>
      <w:r w:rsidR="001B549A" w:rsidRPr="00535274">
        <w:rPr>
          <w:rFonts w:asciiTheme="minorHAnsi" w:hAnsiTheme="minorHAnsi" w:cstheme="minorHAnsi"/>
        </w:rPr>
        <w:t xml:space="preserve"> and certification schemes, with </w:t>
      </w:r>
      <w:r w:rsidRPr="00535274">
        <w:rPr>
          <w:rFonts w:asciiTheme="minorHAnsi" w:hAnsiTheme="minorHAnsi" w:cstheme="minorHAnsi"/>
        </w:rPr>
        <w:t>several indicators</w:t>
      </w:r>
      <w:r w:rsidR="001B549A" w:rsidRPr="00535274">
        <w:rPr>
          <w:rFonts w:asciiTheme="minorHAnsi" w:hAnsiTheme="minorHAnsi" w:cstheme="minorHAnsi"/>
        </w:rPr>
        <w:t xml:space="preserve"> often not being considered due to the absence of reliable reference levels</w:t>
      </w:r>
      <w:r w:rsidRPr="00535274">
        <w:rPr>
          <w:rFonts w:asciiTheme="minorHAnsi" w:hAnsiTheme="minorHAnsi" w:cstheme="minorHAnsi"/>
        </w:rPr>
        <w:t xml:space="preserve"> </w:t>
      </w:r>
      <w:r w:rsidR="00D52B4C">
        <w:rPr>
          <w:rFonts w:asciiTheme="minorHAnsi" w:hAnsiTheme="minorHAnsi" w:cstheme="minorHAnsi"/>
        </w:rPr>
        <w:fldChar w:fldCharType="begin"/>
      </w:r>
      <w:r w:rsidR="00D52B4C">
        <w:rPr>
          <w:rFonts w:asciiTheme="minorHAnsi" w:hAnsiTheme="minorHAnsi" w:cstheme="minorHAnsi"/>
        </w:rPr>
        <w:instrText xml:space="preserve"> ADDIN EN.CITE &lt;EndNote&gt;&lt;Cite&gt;&lt;Author&gt;Wei&lt;/Author&gt;&lt;Year&gt;2020&lt;/Year&gt;&lt;RecNum&gt;25&lt;/RecNum&gt;&lt;DisplayText&gt;[25]&lt;/DisplayText&gt;&lt;record&gt;&lt;rec-number&gt;25&lt;/rec-number&gt;&lt;foreign-keys&gt;&lt;key app="EN" db-id="v00vtdsx2wtw09eftdkx5vx29xfwf50r25fe" timestamp="1703006607"&gt;25&lt;/key&gt;&lt;/foreign-keys&gt;&lt;ref-type name="Journal Article"&gt;17&lt;/ref-type&gt;&lt;contributors&gt;&lt;authors&gt;&lt;author&gt;Wei, Wenjuan&lt;/author&gt;&lt;author&gt;Wargocki, Pawel&lt;/author&gt;&lt;author&gt;Zirngibl, Johann&lt;/author&gt;&lt;author&gt;Bendžalová, Jana&lt;/author&gt;&lt;author&gt;Mandin, Corinne&lt;/author&gt;&lt;/authors&gt;&lt;/contributors&gt;&lt;titles&gt;&lt;title&gt;Review of parameters used to assess the quality of the indoor environment in Green Building certification schemes for offices and hotels&lt;/title&gt;&lt;secondary-title&gt;Energy and Buildings&lt;/secondary-title&gt;&lt;/titles&gt;&lt;periodical&gt;&lt;full-title&gt;Energy and Buildings&lt;/full-title&gt;&lt;/periodical&gt;&lt;volume&gt;209&lt;/volume&gt;&lt;section&gt;109683&lt;/section&gt;&lt;dates&gt;&lt;year&gt;2020&lt;/year&gt;&lt;/dates&gt;&lt;isbn&gt;03787788&lt;/isbn&gt;&lt;urls&gt;&lt;related-urls&gt;&lt;url&gt;https://www.sciencedirect.com/science/article/pii/S0378778819328579?via%3Dihub&lt;/url&gt;&lt;/related-urls&gt;&lt;/urls&gt;&lt;electronic-resource-num&gt;10.1016/j.enbuild.2019.109683&lt;/electronic-resource-num&gt;&lt;/record&gt;&lt;/Cite&gt;&lt;/EndNote&gt;</w:instrText>
      </w:r>
      <w:r w:rsidR="00D52B4C">
        <w:rPr>
          <w:rFonts w:asciiTheme="minorHAnsi" w:hAnsiTheme="minorHAnsi" w:cstheme="minorHAnsi"/>
        </w:rPr>
        <w:fldChar w:fldCharType="separate"/>
      </w:r>
      <w:r w:rsidR="00D52B4C">
        <w:rPr>
          <w:rFonts w:asciiTheme="minorHAnsi" w:hAnsiTheme="minorHAnsi" w:cstheme="minorHAnsi"/>
          <w:noProof/>
        </w:rPr>
        <w:t>[25]</w:t>
      </w:r>
      <w:r w:rsidR="00D52B4C">
        <w:rPr>
          <w:rFonts w:asciiTheme="minorHAnsi" w:hAnsiTheme="minorHAnsi" w:cstheme="minorHAnsi"/>
        </w:rPr>
        <w:fldChar w:fldCharType="end"/>
      </w:r>
      <w:r w:rsidR="001B549A" w:rsidRPr="00535274">
        <w:rPr>
          <w:rFonts w:asciiTheme="minorHAnsi" w:hAnsiTheme="minorHAnsi" w:cstheme="minorHAnsi"/>
        </w:rPr>
        <w:t xml:space="preserve">. </w:t>
      </w:r>
      <w:bookmarkStart w:id="48" w:name="_Hlk139809341"/>
      <w:bookmarkStart w:id="49" w:name="_Hlk139808410"/>
      <w:r w:rsidR="002F7939" w:rsidRPr="00535274">
        <w:rPr>
          <w:rFonts w:asciiTheme="minorHAnsi" w:hAnsiTheme="minorHAnsi" w:cstheme="minorHAnsi"/>
        </w:rPr>
        <w:t>The most frequently used benchmarks are the level of CO</w:t>
      </w:r>
      <w:r w:rsidR="002F7939" w:rsidRPr="00535274">
        <w:rPr>
          <w:rFonts w:asciiTheme="minorHAnsi" w:hAnsiTheme="minorHAnsi" w:cstheme="minorHAnsi"/>
          <w:vertAlign w:val="subscript"/>
        </w:rPr>
        <w:t>2</w:t>
      </w:r>
      <w:r w:rsidR="002F7939" w:rsidRPr="00535274">
        <w:rPr>
          <w:rFonts w:asciiTheme="minorHAnsi" w:hAnsiTheme="minorHAnsi" w:cstheme="minorHAnsi"/>
        </w:rPr>
        <w:t xml:space="preserve"> and ventilation rate. Conversely, </w:t>
      </w:r>
      <w:r w:rsidR="00277ADE" w:rsidRPr="00535274">
        <w:rPr>
          <w:rFonts w:asciiTheme="minorHAnsi" w:hAnsiTheme="minorHAnsi" w:cstheme="minorHAnsi"/>
        </w:rPr>
        <w:t>many</w:t>
      </w:r>
      <w:r w:rsidR="001B549A" w:rsidRPr="00535274">
        <w:rPr>
          <w:rFonts w:asciiTheme="minorHAnsi" w:hAnsiTheme="minorHAnsi" w:cstheme="minorHAnsi"/>
        </w:rPr>
        <w:t xml:space="preserve"> </w:t>
      </w:r>
      <w:r w:rsidRPr="00535274">
        <w:rPr>
          <w:rFonts w:asciiTheme="minorHAnsi" w:hAnsiTheme="minorHAnsi" w:cstheme="minorHAnsi"/>
        </w:rPr>
        <w:t>standards</w:t>
      </w:r>
      <w:r w:rsidR="001B549A" w:rsidRPr="00535274">
        <w:rPr>
          <w:rFonts w:asciiTheme="minorHAnsi" w:hAnsiTheme="minorHAnsi" w:cstheme="minorHAnsi"/>
        </w:rPr>
        <w:t xml:space="preserve"> do not include health-relevant metrics such as secondary volatile organic compounds (SVOCs), </w:t>
      </w:r>
      <w:r w:rsidR="003136EE" w:rsidRPr="00535274">
        <w:rPr>
          <w:rFonts w:asciiTheme="minorHAnsi" w:hAnsiTheme="minorHAnsi" w:cstheme="minorHAnsi"/>
        </w:rPr>
        <w:t xml:space="preserve">nanoparticles, </w:t>
      </w:r>
      <w:r w:rsidR="001B549A" w:rsidRPr="00535274">
        <w:rPr>
          <w:rFonts w:asciiTheme="minorHAnsi" w:hAnsiTheme="minorHAnsi" w:cstheme="minorHAnsi"/>
        </w:rPr>
        <w:t>various toxic chemicals, and biological pollutants</w:t>
      </w:r>
      <w:r w:rsidR="003136EE" w:rsidRPr="00535274">
        <w:rPr>
          <w:rFonts w:asciiTheme="minorHAnsi" w:hAnsiTheme="minorHAnsi" w:cstheme="minorHAnsi"/>
        </w:rPr>
        <w:t xml:space="preserve"> (e.g., virus, bacteria, fun</w:t>
      </w:r>
      <w:r w:rsidR="002F7939" w:rsidRPr="00535274">
        <w:rPr>
          <w:rFonts w:asciiTheme="minorHAnsi" w:hAnsiTheme="minorHAnsi" w:cstheme="minorHAnsi"/>
        </w:rPr>
        <w:t>g</w:t>
      </w:r>
      <w:r w:rsidR="003136EE" w:rsidRPr="00535274">
        <w:rPr>
          <w:rFonts w:asciiTheme="minorHAnsi" w:hAnsiTheme="minorHAnsi" w:cstheme="minorHAnsi"/>
        </w:rPr>
        <w:t>i, dust mites</w:t>
      </w:r>
      <w:r w:rsidR="002F7939" w:rsidRPr="00535274">
        <w:rPr>
          <w:rFonts w:asciiTheme="minorHAnsi" w:hAnsiTheme="minorHAnsi" w:cstheme="minorHAnsi"/>
        </w:rPr>
        <w:t>, etc.</w:t>
      </w:r>
      <w:r w:rsidR="003136EE" w:rsidRPr="00535274">
        <w:rPr>
          <w:rFonts w:asciiTheme="minorHAnsi" w:hAnsiTheme="minorHAnsi" w:cstheme="minorHAnsi"/>
        </w:rPr>
        <w:t>)</w:t>
      </w:r>
      <w:r w:rsidR="001B549A" w:rsidRPr="00535274">
        <w:rPr>
          <w:rFonts w:asciiTheme="minorHAnsi" w:hAnsiTheme="minorHAnsi" w:cstheme="minorHAnsi"/>
        </w:rPr>
        <w:t xml:space="preserve"> </w:t>
      </w:r>
      <w:r w:rsidRPr="00535274">
        <w:rPr>
          <w:rFonts w:asciiTheme="minorHAnsi" w:hAnsiTheme="minorHAnsi" w:cstheme="minorHAnsi"/>
        </w:rPr>
        <w:t>that could be linked to the transmission of</w:t>
      </w:r>
      <w:r w:rsidR="001B549A" w:rsidRPr="00535274">
        <w:rPr>
          <w:rFonts w:asciiTheme="minorHAnsi" w:hAnsiTheme="minorHAnsi" w:cstheme="minorHAnsi"/>
        </w:rPr>
        <w:t xml:space="preserve"> infectious diseases. </w:t>
      </w:r>
      <w:r w:rsidR="00DF12CC" w:rsidRPr="00535274">
        <w:rPr>
          <w:rFonts w:asciiTheme="minorHAnsi" w:hAnsiTheme="minorHAnsi" w:cstheme="minorHAnsi"/>
        </w:rPr>
        <w:t xml:space="preserve">In addition, </w:t>
      </w:r>
      <w:r w:rsidR="00277ADE" w:rsidRPr="00535274">
        <w:rPr>
          <w:rFonts w:asciiTheme="minorHAnsi" w:hAnsiTheme="minorHAnsi" w:cstheme="minorHAnsi"/>
        </w:rPr>
        <w:t xml:space="preserve">the </w:t>
      </w:r>
      <w:r w:rsidR="00DF12CC" w:rsidRPr="00535274">
        <w:rPr>
          <w:rFonts w:asciiTheme="minorHAnsi" w:hAnsiTheme="minorHAnsi" w:cstheme="minorHAnsi"/>
        </w:rPr>
        <w:t xml:space="preserve">potential combined effects of </w:t>
      </w:r>
      <w:r w:rsidR="00277ADE" w:rsidRPr="00535274">
        <w:rPr>
          <w:rFonts w:asciiTheme="minorHAnsi" w:hAnsiTheme="minorHAnsi" w:cstheme="minorHAnsi"/>
        </w:rPr>
        <w:t xml:space="preserve">exposure to </w:t>
      </w:r>
      <w:r w:rsidR="002413F3" w:rsidRPr="00535274">
        <w:rPr>
          <w:rFonts w:asciiTheme="minorHAnsi" w:hAnsiTheme="minorHAnsi" w:cstheme="minorHAnsi"/>
        </w:rPr>
        <w:t xml:space="preserve">gaseous and particle </w:t>
      </w:r>
      <w:r w:rsidR="00DF12CC" w:rsidRPr="00535274">
        <w:rPr>
          <w:rFonts w:asciiTheme="minorHAnsi" w:hAnsiTheme="minorHAnsi" w:cstheme="minorHAnsi"/>
        </w:rPr>
        <w:t xml:space="preserve">pollutants </w:t>
      </w:r>
      <w:r w:rsidR="00277ADE" w:rsidRPr="00535274">
        <w:rPr>
          <w:rFonts w:asciiTheme="minorHAnsi" w:hAnsiTheme="minorHAnsi" w:cstheme="minorHAnsi"/>
        </w:rPr>
        <w:t xml:space="preserve">of different nature </w:t>
      </w:r>
      <w:r w:rsidR="00DF12CC" w:rsidRPr="00535274">
        <w:rPr>
          <w:rFonts w:asciiTheme="minorHAnsi" w:hAnsiTheme="minorHAnsi" w:cstheme="minorHAnsi"/>
        </w:rPr>
        <w:t>are seldom considered</w:t>
      </w:r>
      <w:r w:rsidR="00277ADE" w:rsidRPr="00535274">
        <w:rPr>
          <w:rFonts w:asciiTheme="minorHAnsi" w:hAnsiTheme="minorHAnsi" w:cstheme="minorHAnsi"/>
        </w:rPr>
        <w:t xml:space="preserve"> </w:t>
      </w:r>
      <w:r w:rsidR="000A51DA" w:rsidRPr="00535274">
        <w:rPr>
          <w:rFonts w:asciiTheme="minorHAnsi" w:hAnsiTheme="minorHAnsi" w:cstheme="minorHAnsi"/>
        </w:rPr>
        <w:fldChar w:fldCharType="begin">
          <w:fldData xml:space="preserve">PEVuZE5vdGU+PENpdGU+PEF1dGhvcj5PJmFwb3M7TGVhcnk8L0F1dGhvcj48WWVhcj4yMDE5PC9Z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=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PEVuZE5vdGU+PENpdGU+PEF1dGhvcj5PJmFwb3M7TGVhcnk8L0F1dGhvcj48WWVhcj4yMDE5PC9Z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=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0A51DA" w:rsidRPr="00535274">
        <w:rPr>
          <w:rFonts w:asciiTheme="minorHAnsi" w:hAnsiTheme="minorHAnsi" w:cstheme="minorHAnsi"/>
        </w:rPr>
      </w:r>
      <w:r w:rsidR="000A51DA" w:rsidRPr="00535274">
        <w:rPr>
          <w:rFonts w:asciiTheme="minorHAnsi" w:hAnsiTheme="minorHAnsi" w:cstheme="minorHAnsi"/>
        </w:rPr>
        <w:fldChar w:fldCharType="separate"/>
      </w:r>
      <w:r w:rsidR="001F50A9">
        <w:rPr>
          <w:rFonts w:asciiTheme="minorHAnsi" w:hAnsiTheme="minorHAnsi" w:cstheme="minorHAnsi"/>
          <w:noProof/>
        </w:rPr>
        <w:t>[131]</w:t>
      </w:r>
      <w:r w:rsidR="000A51DA" w:rsidRPr="00535274">
        <w:rPr>
          <w:rFonts w:asciiTheme="minorHAnsi" w:hAnsiTheme="minorHAnsi" w:cstheme="minorHAnsi"/>
        </w:rPr>
        <w:fldChar w:fldCharType="end"/>
      </w:r>
      <w:r w:rsidR="00DF12CC" w:rsidRPr="00535274">
        <w:rPr>
          <w:rFonts w:asciiTheme="minorHAnsi" w:hAnsiTheme="minorHAnsi" w:cstheme="minorHAnsi"/>
        </w:rPr>
        <w:t>, while existing approaches do not</w:t>
      </w:r>
      <w:r w:rsidR="00277ADE" w:rsidRPr="00535274">
        <w:rPr>
          <w:rFonts w:asciiTheme="minorHAnsi" w:hAnsiTheme="minorHAnsi" w:cstheme="minorHAnsi"/>
        </w:rPr>
        <w:t xml:space="preserve"> consistently</w:t>
      </w:r>
      <w:r w:rsidR="00DF12CC" w:rsidRPr="00535274">
        <w:rPr>
          <w:rFonts w:asciiTheme="minorHAnsi" w:hAnsiTheme="minorHAnsi" w:cstheme="minorHAnsi"/>
        </w:rPr>
        <w:t xml:space="preserve"> relate a proportion of exceedance to specific health outcomes</w:t>
      </w:r>
      <w:r w:rsidR="00277ADE" w:rsidRPr="00535274">
        <w:rPr>
          <w:rFonts w:asciiTheme="minorHAnsi" w:hAnsiTheme="minorHAnsi" w:cstheme="minorHAnsi"/>
        </w:rPr>
        <w:t xml:space="preserve"> (e.g., using disability adjusted life years (DALYs)</w:t>
      </w:r>
      <w:r w:rsidR="00D52B4C">
        <w:rPr>
          <w:rFonts w:asciiTheme="minorHAnsi" w:hAnsiTheme="minorHAnsi" w:cstheme="minorHAnsi"/>
        </w:rPr>
        <w:t xml:space="preserve"> </w:t>
      </w:r>
      <w:r w:rsidR="00277ADE" w:rsidRPr="00535274">
        <w:rPr>
          <w:rFonts w:asciiTheme="minorHAnsi" w:hAnsiTheme="minorHAnsi" w:cstheme="minorHAnsi"/>
        </w:rPr>
        <w:t xml:space="preserve">as a metric to quantify and rank the burden of air pollution) </w:t>
      </w:r>
      <w:r w:rsidR="000A51D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&lt;EndNote&gt;&lt;Cite&gt;&lt;Author&gt;Morantes&lt;/Author&gt;&lt;Year&gt;2023&lt;/Year&gt;&lt;RecNum&gt;132&lt;/RecNum&gt;&lt;DisplayText&gt;[132]&lt;/DisplayText&gt;&lt;record&gt;&lt;rec-number&gt;132&lt;/rec-number&gt;&lt;foreign-keys&gt;&lt;key app="EN" db-id="v00vtdsx2wtw09eftdkx5vx29xfwf50r25fe" timestamp="1703006610"&gt;132&lt;/key&gt;&lt;/foreign-keys&gt;&lt;ref-type name="Journal Article"&gt;17&lt;/ref-type&gt;&lt;contributors&gt;&lt;authors&gt;&lt;author&gt;Morantes, Giobertti&lt;/author&gt;&lt;author&gt;Jones, Benjamin&lt;/author&gt;&lt;author&gt;Sherman, Max&lt;/author&gt;&lt;author&gt;Molina, Constanza&lt;/author&gt;&lt;/authors&gt;&lt;/contributors&gt;&lt;titles&gt;&lt;title&gt;A preliminary assessment of the health impacts of indoor air contaminants determined using the DALY metric&lt;/title&gt;&lt;secondary-title&gt;International Journal of Ventilation&lt;/secondary-title&gt;&lt;/titles&gt;&lt;periodical&gt;&lt;full-title&gt;International Journal of Ventilation&lt;/full-title&gt;&lt;/periodical&gt;&lt;pages&gt;1-10&lt;/pages&gt;&lt;dates&gt;&lt;year&gt;2023&lt;/year&gt;&lt;/dates&gt;&lt;publisher&gt;Taylor &amp;amp; Francis&lt;/publisher&gt;&lt;isbn&gt;1473-3315&lt;/isbn&gt;&lt;urls&gt;&lt;related-urls&gt;&lt;url&gt;https://doi.org/10.1080/14733315.2023.2198800&lt;/url&gt;&lt;/related-urls&gt;&lt;/urls&gt;&lt;electronic-resource-num&gt;10.1080/14733315.2023.2198800&lt;/electronic-resource-num&gt;&lt;/record&gt;&lt;/Cite&gt;&lt;/EndNote&gt;</w:instrText>
      </w:r>
      <w:r w:rsidR="000A51DA" w:rsidRPr="00535274">
        <w:rPr>
          <w:rFonts w:asciiTheme="minorHAnsi" w:hAnsiTheme="minorHAnsi" w:cstheme="minorHAnsi"/>
        </w:rPr>
        <w:fldChar w:fldCharType="separate"/>
      </w:r>
      <w:r w:rsidR="001F50A9">
        <w:rPr>
          <w:rFonts w:asciiTheme="minorHAnsi" w:hAnsiTheme="minorHAnsi" w:cstheme="minorHAnsi"/>
          <w:noProof/>
        </w:rPr>
        <w:t>[132]</w:t>
      </w:r>
      <w:r w:rsidR="000A51DA" w:rsidRPr="00535274">
        <w:rPr>
          <w:rFonts w:asciiTheme="minorHAnsi" w:hAnsiTheme="minorHAnsi" w:cstheme="minorHAnsi"/>
        </w:rPr>
        <w:fldChar w:fldCharType="end"/>
      </w:r>
      <w:r w:rsidR="00E301C9" w:rsidRPr="00535274">
        <w:rPr>
          <w:rFonts w:asciiTheme="minorHAnsi" w:hAnsiTheme="minorHAnsi" w:cstheme="minorHAnsi"/>
        </w:rPr>
        <w:t xml:space="preserve">. </w:t>
      </w:r>
      <w:bookmarkEnd w:id="48"/>
      <w:r w:rsidR="00DF12CC" w:rsidRPr="00535274">
        <w:rPr>
          <w:rFonts w:asciiTheme="minorHAnsi" w:hAnsiTheme="minorHAnsi" w:cstheme="minorHAnsi"/>
        </w:rPr>
        <w:t>Finally, i</w:t>
      </w:r>
      <w:r w:rsidR="00DF12CC" w:rsidRPr="00535274" w:rsidDel="0012116D">
        <w:rPr>
          <w:rFonts w:asciiTheme="minorHAnsi" w:hAnsiTheme="minorHAnsi" w:cstheme="minorHAnsi"/>
        </w:rPr>
        <w:t xml:space="preserve">t </w:t>
      </w:r>
      <w:r w:rsidR="005E2A3B" w:rsidRPr="00535274" w:rsidDel="0012116D">
        <w:rPr>
          <w:rFonts w:asciiTheme="minorHAnsi" w:hAnsiTheme="minorHAnsi" w:cstheme="minorHAnsi"/>
        </w:rPr>
        <w:t xml:space="preserve">is interesting to mention that </w:t>
      </w:r>
      <w:bookmarkStart w:id="50" w:name="_Hlk139732748"/>
      <w:r w:rsidR="005E2A3B" w:rsidRPr="00535274" w:rsidDel="0012116D">
        <w:rPr>
          <w:rFonts w:asciiTheme="minorHAnsi" w:hAnsiTheme="minorHAnsi" w:cstheme="minorHAnsi"/>
        </w:rPr>
        <w:t>TVOCs (</w:t>
      </w:r>
      <w:r w:rsidR="005E2A3B" w:rsidRPr="00535274" w:rsidDel="0012116D">
        <w:rPr>
          <w:rFonts w:asciiTheme="minorHAnsi" w:hAnsiTheme="minorHAnsi" w:cstheme="minorHAnsi"/>
          <w:i/>
          <w:iCs/>
        </w:rPr>
        <w:t>total</w:t>
      </w:r>
      <w:r w:rsidR="005E2A3B" w:rsidRPr="00535274" w:rsidDel="0012116D">
        <w:rPr>
          <w:rFonts w:asciiTheme="minorHAnsi" w:hAnsiTheme="minorHAnsi" w:cstheme="minorHAnsi"/>
        </w:rPr>
        <w:t xml:space="preserve"> </w:t>
      </w:r>
      <w:r w:rsidR="005E2A3B" w:rsidRPr="00535274" w:rsidDel="0012116D">
        <w:rPr>
          <w:rFonts w:asciiTheme="minorHAnsi" w:hAnsiTheme="minorHAnsi" w:cstheme="minorHAnsi"/>
          <w:i/>
          <w:iCs/>
        </w:rPr>
        <w:t>volatile organic compounds</w:t>
      </w:r>
      <w:r w:rsidR="005E2A3B" w:rsidRPr="00535274" w:rsidDel="0012116D">
        <w:rPr>
          <w:rFonts w:asciiTheme="minorHAnsi" w:hAnsiTheme="minorHAnsi" w:cstheme="minorHAnsi"/>
        </w:rPr>
        <w:t xml:space="preserve">) </w:t>
      </w:r>
      <w:bookmarkEnd w:id="50"/>
      <w:r w:rsidR="005E2A3B" w:rsidRPr="00535274" w:rsidDel="0012116D">
        <w:rPr>
          <w:rFonts w:asciiTheme="minorHAnsi" w:hAnsiTheme="minorHAnsi" w:cstheme="minorHAnsi"/>
        </w:rPr>
        <w:t xml:space="preserve">are often benchmarked instead of individual VOCs, although knowledge about individual pollutants might be more relevant in terms of studying their effects and interactions with human occupants </w:t>
      </w:r>
      <w:r w:rsidR="00E1774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&lt;EndNote&gt;&lt;Cite&gt;&lt;Author&gt;Wei&lt;/Author&gt;&lt;Year&gt;2020&lt;/Year&gt;&lt;RecNum&gt;25&lt;/RecNum&gt;&lt;DisplayText&gt;[25]&lt;/DisplayText&gt;&lt;record&gt;&lt;rec-number&gt;25&lt;/rec-number&gt;&lt;foreign-keys&gt;&lt;key app="EN" db-id="v00vtdsx2wtw09eftdkx5vx29xfwf50r25fe" timestamp="1703006607"&gt;25&lt;/key&gt;&lt;/foreign-keys&gt;&lt;ref-type name="Journal Article"&gt;17&lt;/ref-type&gt;&lt;contributors&gt;&lt;authors&gt;&lt;author&gt;Wei, Wenjuan&lt;/author&gt;&lt;author&gt;Wargocki, Pawel&lt;/author&gt;&lt;author&gt;Zirngibl, Johann&lt;/author&gt;&lt;author&gt;Bendžalová, Jana&lt;/author&gt;&lt;author&gt;Mandin, Corinne&lt;/author&gt;&lt;/authors&gt;&lt;/contributors&gt;&lt;titles&gt;&lt;title&gt;Review of parameters used to assess the quality of the indoor environment in Green Building certification schemes for offices and hotels&lt;/title&gt;&lt;secondary-title&gt;Energy and Buildings&lt;/secondary-title&gt;&lt;/titles&gt;&lt;periodical&gt;&lt;full-title&gt;Energy and Buildings&lt;/full-title&gt;&lt;/periodical&gt;&lt;volume&gt;209&lt;/volume&gt;&lt;section&gt;109683&lt;/section&gt;&lt;dates&gt;&lt;year&gt;2020&lt;/year&gt;&lt;/dates&gt;&lt;isbn&gt;03787788&lt;/isbn&gt;&lt;urls&gt;&lt;related-urls&gt;&lt;url&gt;https://www.sciencedirect.com/science/article/pii/S0378778819328579?via%3Dihub&lt;/url&gt;&lt;/related-urls&gt;&lt;/urls&gt;&lt;electronic-resource-num&gt;10.1016/j.enbuild.2019.109683&lt;/electronic-resource-num&gt;&lt;/record&gt;&lt;/Cite&gt;&lt;/EndNote&gt;</w:instrText>
      </w:r>
      <w:r w:rsidR="00E17741" w:rsidRPr="00535274">
        <w:rPr>
          <w:rFonts w:asciiTheme="minorHAnsi" w:hAnsiTheme="minorHAnsi" w:cstheme="minorHAnsi"/>
        </w:rPr>
        <w:fldChar w:fldCharType="separate"/>
      </w:r>
      <w:r w:rsidR="001F50A9">
        <w:rPr>
          <w:rFonts w:asciiTheme="minorHAnsi" w:hAnsiTheme="minorHAnsi" w:cstheme="minorHAnsi"/>
          <w:noProof/>
        </w:rPr>
        <w:t>[25]</w:t>
      </w:r>
      <w:r w:rsidR="00E17741" w:rsidRPr="00535274">
        <w:rPr>
          <w:rFonts w:asciiTheme="minorHAnsi" w:hAnsiTheme="minorHAnsi" w:cstheme="minorHAnsi"/>
        </w:rPr>
        <w:fldChar w:fldCharType="end"/>
      </w:r>
      <w:r w:rsidR="005E2A3B" w:rsidRPr="00535274" w:rsidDel="0012116D">
        <w:rPr>
          <w:rFonts w:asciiTheme="minorHAnsi" w:hAnsiTheme="minorHAnsi" w:cstheme="minorHAnsi"/>
        </w:rPr>
        <w:t>.</w:t>
      </w:r>
      <w:bookmarkEnd w:id="49"/>
    </w:p>
    <w:p w14:paraId="0000015D" w14:textId="3CBA5F82" w:rsidR="002640FC" w:rsidRPr="00535274" w:rsidRDefault="00C5426F" w:rsidP="007C66A6">
      <w:pPr>
        <w:pStyle w:val="Heading3"/>
        <w:spacing w:line="480" w:lineRule="auto"/>
        <w:rPr>
          <w:rFonts w:asciiTheme="minorHAnsi" w:hAnsiTheme="minorHAnsi" w:cstheme="minorHAnsi"/>
          <w:i/>
          <w:iCs/>
        </w:rPr>
      </w:pPr>
      <w:bookmarkStart w:id="51" w:name="_heading=h.2jxsxqh" w:colFirst="0" w:colLast="0"/>
      <w:bookmarkEnd w:id="51"/>
      <w:r w:rsidRPr="00535274">
        <w:rPr>
          <w:rFonts w:asciiTheme="minorHAnsi" w:hAnsiTheme="minorHAnsi" w:cstheme="minorHAnsi"/>
          <w:i/>
          <w:iCs/>
        </w:rPr>
        <w:lastRenderedPageBreak/>
        <w:t>3.</w:t>
      </w:r>
      <w:r w:rsidR="002D3C9D" w:rsidRPr="00535274">
        <w:rPr>
          <w:rFonts w:asciiTheme="minorHAnsi" w:hAnsiTheme="minorHAnsi" w:cstheme="minorHAnsi"/>
          <w:i/>
          <w:iCs/>
        </w:rPr>
        <w:t>1.3</w:t>
      </w:r>
      <w:r w:rsidRPr="00535274">
        <w:rPr>
          <w:rFonts w:asciiTheme="minorHAnsi" w:hAnsiTheme="minorHAnsi" w:cstheme="minorHAnsi"/>
          <w:i/>
          <w:iCs/>
        </w:rPr>
        <w:t xml:space="preserve">. </w:t>
      </w:r>
      <w:r w:rsidR="00B00C59" w:rsidRPr="00535274">
        <w:rPr>
          <w:rFonts w:asciiTheme="minorHAnsi" w:hAnsiTheme="minorHAnsi" w:cstheme="minorHAnsi"/>
          <w:i/>
          <w:iCs/>
        </w:rPr>
        <w:t>Luminous Environment</w:t>
      </w:r>
    </w:p>
    <w:p w14:paraId="08DB9264" w14:textId="3162CD3A" w:rsidR="00664FC3" w:rsidRPr="00535274" w:rsidRDefault="009D1CC1" w:rsidP="007C66A6">
      <w:pPr>
        <w:spacing w:line="480" w:lineRule="auto"/>
        <w:jc w:val="both"/>
        <w:rPr>
          <w:rFonts w:asciiTheme="minorHAnsi" w:hAnsiTheme="minorHAnsi" w:cstheme="minorHAnsi"/>
        </w:rPr>
      </w:pPr>
      <w:r w:rsidRPr="00535274">
        <w:rPr>
          <w:rFonts w:asciiTheme="minorHAnsi" w:hAnsiTheme="minorHAnsi" w:cstheme="minorHAnsi"/>
        </w:rPr>
        <w:t xml:space="preserve">As far as </w:t>
      </w:r>
      <w:r w:rsidR="00E32FD5" w:rsidRPr="00535274">
        <w:rPr>
          <w:rFonts w:asciiTheme="minorHAnsi" w:hAnsiTheme="minorHAnsi" w:cstheme="minorHAnsi"/>
        </w:rPr>
        <w:t xml:space="preserve">the luminous environment </w:t>
      </w:r>
      <w:r w:rsidRPr="00535274">
        <w:rPr>
          <w:rFonts w:asciiTheme="minorHAnsi" w:hAnsiTheme="minorHAnsi" w:cstheme="minorHAnsi"/>
        </w:rPr>
        <w:t xml:space="preserve">is concerned, </w:t>
      </w:r>
      <w:r w:rsidR="006C59B4" w:rsidRPr="00535274">
        <w:rPr>
          <w:rFonts w:asciiTheme="minorHAnsi" w:hAnsiTheme="minorHAnsi" w:cstheme="minorHAnsi"/>
        </w:rPr>
        <w:t xml:space="preserve">the </w:t>
      </w:r>
      <w:proofErr w:type="spellStart"/>
      <w:r w:rsidR="00BE6A60" w:rsidRPr="00535274">
        <w:rPr>
          <w:rFonts w:asciiTheme="minorHAnsi" w:hAnsiTheme="minorHAnsi" w:cstheme="minorHAnsi"/>
        </w:rPr>
        <w:t>KPI</w:t>
      </w:r>
      <w:proofErr w:type="spellEnd"/>
      <w:r w:rsidR="006C59B4" w:rsidRPr="00535274">
        <w:rPr>
          <w:rFonts w:asciiTheme="minorHAnsi" w:hAnsiTheme="minorHAnsi" w:cstheme="minorHAnsi"/>
        </w:rPr>
        <w:t xml:space="preserve"> that is </w:t>
      </w:r>
      <w:r w:rsidR="00FC642A" w:rsidRPr="00535274">
        <w:rPr>
          <w:rFonts w:asciiTheme="minorHAnsi" w:hAnsiTheme="minorHAnsi" w:cstheme="minorHAnsi"/>
        </w:rPr>
        <w:t xml:space="preserve">most </w:t>
      </w:r>
      <w:r w:rsidR="006C59B4" w:rsidRPr="00535274">
        <w:rPr>
          <w:rFonts w:asciiTheme="minorHAnsi" w:hAnsiTheme="minorHAnsi" w:cstheme="minorHAnsi"/>
        </w:rPr>
        <w:t xml:space="preserve">commonly mentioned in building </w:t>
      </w:r>
      <w:r w:rsidR="0059103F" w:rsidRPr="00535274">
        <w:rPr>
          <w:rFonts w:asciiTheme="minorHAnsi" w:hAnsiTheme="minorHAnsi" w:cstheme="minorHAnsi"/>
        </w:rPr>
        <w:t xml:space="preserve">codes and norms </w:t>
      </w:r>
      <w:r w:rsidR="006C59B4" w:rsidRPr="00535274">
        <w:rPr>
          <w:rFonts w:asciiTheme="minorHAnsi" w:hAnsiTheme="minorHAnsi" w:cstheme="minorHAnsi"/>
        </w:rPr>
        <w:t xml:space="preserve">is the </w:t>
      </w:r>
      <w:r w:rsidR="006C59B4" w:rsidRPr="00535274">
        <w:rPr>
          <w:rFonts w:asciiTheme="minorHAnsi" w:hAnsiTheme="minorHAnsi" w:cstheme="minorHAnsi"/>
          <w:i/>
          <w:iCs/>
        </w:rPr>
        <w:t>illuminance level</w:t>
      </w:r>
      <w:r w:rsidR="006C59B4" w:rsidRPr="00535274">
        <w:rPr>
          <w:rFonts w:asciiTheme="minorHAnsi" w:hAnsiTheme="minorHAnsi" w:cstheme="minorHAnsi"/>
        </w:rPr>
        <w:t xml:space="preserve">. </w:t>
      </w:r>
      <w:r w:rsidR="00FC642A" w:rsidRPr="00535274">
        <w:rPr>
          <w:rFonts w:asciiTheme="minorHAnsi" w:hAnsiTheme="minorHAnsi" w:cstheme="minorHAnsi"/>
        </w:rPr>
        <w:t xml:space="preserve">Table </w:t>
      </w:r>
      <w:r w:rsidR="00A62348" w:rsidRPr="00535274">
        <w:rPr>
          <w:rFonts w:asciiTheme="minorHAnsi" w:hAnsiTheme="minorHAnsi" w:cstheme="minorHAnsi"/>
        </w:rPr>
        <w:t xml:space="preserve">A7 </w:t>
      </w:r>
      <w:r w:rsidR="00FC642A" w:rsidRPr="00535274">
        <w:rPr>
          <w:rFonts w:asciiTheme="minorHAnsi" w:hAnsiTheme="minorHAnsi" w:cstheme="minorHAnsi"/>
        </w:rPr>
        <w:t xml:space="preserve">in the </w:t>
      </w:r>
      <w:r w:rsidR="00A15FA6" w:rsidRPr="00535274">
        <w:rPr>
          <w:rFonts w:asciiTheme="minorHAnsi" w:hAnsiTheme="minorHAnsi" w:cstheme="minorHAnsi"/>
        </w:rPr>
        <w:t xml:space="preserve">Appendix </w:t>
      </w:r>
      <w:r w:rsidR="00FC642A" w:rsidRPr="00535274">
        <w:rPr>
          <w:rFonts w:asciiTheme="minorHAnsi" w:hAnsiTheme="minorHAnsi" w:cstheme="minorHAnsi"/>
        </w:rPr>
        <w:t xml:space="preserve">offers an overview of the </w:t>
      </w:r>
      <w:r w:rsidR="00470035" w:rsidRPr="00535274">
        <w:rPr>
          <w:rFonts w:asciiTheme="minorHAnsi" w:hAnsiTheme="minorHAnsi" w:cstheme="minorHAnsi"/>
        </w:rPr>
        <w:t xml:space="preserve">benchmarks </w:t>
      </w:r>
      <w:r w:rsidR="00FC642A" w:rsidRPr="00535274">
        <w:rPr>
          <w:rFonts w:asciiTheme="minorHAnsi" w:hAnsiTheme="minorHAnsi" w:cstheme="minorHAnsi"/>
        </w:rPr>
        <w:t xml:space="preserve">generally </w:t>
      </w:r>
      <w:r w:rsidR="00470035" w:rsidRPr="00535274">
        <w:rPr>
          <w:rFonts w:asciiTheme="minorHAnsi" w:hAnsiTheme="minorHAnsi" w:cstheme="minorHAnsi"/>
        </w:rPr>
        <w:t xml:space="preserve">recommended </w:t>
      </w:r>
      <w:r w:rsidR="0059103F" w:rsidRPr="00535274">
        <w:rPr>
          <w:rFonts w:asciiTheme="minorHAnsi" w:hAnsiTheme="minorHAnsi" w:cstheme="minorHAnsi"/>
        </w:rPr>
        <w:t xml:space="preserve">in building standards and regulations </w:t>
      </w:r>
      <w:r w:rsidR="00470035" w:rsidRPr="00535274">
        <w:rPr>
          <w:rFonts w:asciiTheme="minorHAnsi" w:hAnsiTheme="minorHAnsi" w:cstheme="minorHAnsi"/>
        </w:rPr>
        <w:t xml:space="preserve">for this indicator. </w:t>
      </w:r>
      <w:r w:rsidR="00FC184C" w:rsidRPr="00535274">
        <w:rPr>
          <w:rFonts w:asciiTheme="minorHAnsi" w:hAnsiTheme="minorHAnsi" w:cstheme="minorHAnsi"/>
        </w:rPr>
        <w:t>Most standards</w:t>
      </w:r>
      <w:r w:rsidR="001408A7" w:rsidRPr="00535274">
        <w:rPr>
          <w:rFonts w:asciiTheme="minorHAnsi" w:hAnsiTheme="minorHAnsi" w:cstheme="minorHAnsi"/>
        </w:rPr>
        <w:t xml:space="preserve"> </w:t>
      </w:r>
      <w:r w:rsidR="00FC184C" w:rsidRPr="00535274">
        <w:rPr>
          <w:rFonts w:asciiTheme="minorHAnsi" w:hAnsiTheme="minorHAnsi" w:cstheme="minorHAnsi"/>
        </w:rPr>
        <w:t>suggest</w:t>
      </w:r>
      <w:r w:rsidR="007A5106" w:rsidRPr="00535274">
        <w:rPr>
          <w:rFonts w:asciiTheme="minorHAnsi" w:hAnsiTheme="minorHAnsi" w:cstheme="minorHAnsi"/>
        </w:rPr>
        <w:t>,</w:t>
      </w:r>
      <w:r w:rsidR="00FC184C" w:rsidRPr="00535274">
        <w:rPr>
          <w:rFonts w:asciiTheme="minorHAnsi" w:hAnsiTheme="minorHAnsi" w:cstheme="minorHAnsi"/>
        </w:rPr>
        <w:t xml:space="preserve"> for working spaces</w:t>
      </w:r>
      <w:r w:rsidR="007A5106" w:rsidRPr="00535274">
        <w:rPr>
          <w:rFonts w:asciiTheme="minorHAnsi" w:hAnsiTheme="minorHAnsi" w:cstheme="minorHAnsi"/>
        </w:rPr>
        <w:t>,</w:t>
      </w:r>
      <w:r w:rsidR="00FC184C" w:rsidRPr="00535274">
        <w:rPr>
          <w:rFonts w:asciiTheme="minorHAnsi" w:hAnsiTheme="minorHAnsi" w:cstheme="minorHAnsi"/>
        </w:rPr>
        <w:t xml:space="preserve"> a minimum value of horizontal illuminance </w:t>
      </w:r>
      <w:r w:rsidR="00664FC3" w:rsidRPr="00535274">
        <w:rPr>
          <w:rFonts w:asciiTheme="minorHAnsi" w:hAnsiTheme="minorHAnsi" w:cstheme="minorHAnsi"/>
        </w:rPr>
        <w:t xml:space="preserve">comprised between </w:t>
      </w:r>
      <w:r w:rsidR="00FC184C" w:rsidRPr="00535274">
        <w:rPr>
          <w:rFonts w:asciiTheme="minorHAnsi" w:hAnsiTheme="minorHAnsi" w:cstheme="minorHAnsi"/>
        </w:rPr>
        <w:t>300</w:t>
      </w:r>
      <w:r w:rsidR="00664FC3" w:rsidRPr="00535274">
        <w:rPr>
          <w:rFonts w:asciiTheme="minorHAnsi" w:hAnsiTheme="minorHAnsi" w:cstheme="minorHAnsi"/>
        </w:rPr>
        <w:t xml:space="preserve"> and </w:t>
      </w:r>
      <w:r w:rsidR="00FC184C" w:rsidRPr="00535274">
        <w:rPr>
          <w:rFonts w:asciiTheme="minorHAnsi" w:hAnsiTheme="minorHAnsi" w:cstheme="minorHAnsi"/>
        </w:rPr>
        <w:t xml:space="preserve">500 lux (e.g., </w:t>
      </w:r>
      <w:r w:rsidR="000B4C6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AuthorYear="1"&gt;&lt;Author&gt;CIBSE&lt;/Author&gt;&lt;Year&gt;2015&lt;/Year&gt;&lt;RecNum&gt;98&lt;/RecNum&gt;&lt;DisplayText&gt;CIBSE [98]&lt;/DisplayText&gt;&lt;record&gt;&lt;rec-number&gt;98&lt;/rec-number&gt;&lt;foreign-keys&gt;&lt;key app="EN" db-id="v00vtdsx2wtw09eftdkx5vx29xfwf50r25fe" timestamp="1703006609"&gt;98&lt;/key&gt;&lt;/foreign-keys&gt;&lt;ref-type name="Book"&gt;6&lt;/ref-type&gt;&lt;contributors&gt;&lt;authors&gt;&lt;author&gt;CIBSE&lt;/author&gt;&lt;/authors&gt;&lt;/contributors&gt;&lt;titles&gt;&lt;title&gt;CIBSE Guide A: Environmental design &lt;/title&gt;&lt;/titles&gt;&lt;edition&gt;8&lt;/edition&gt;&lt;dates&gt;&lt;year&gt;2015&lt;/year&gt;&lt;/dates&gt;&lt;publisher&gt;CIBSE&lt;/publisher&gt;&lt;urls&gt;&lt;/urls&gt;&lt;/record&gt;&lt;/Cite&gt;&lt;/EndNote&gt;</w:instrText>
      </w:r>
      <w:r w:rsidR="000B4C60" w:rsidRPr="00535274">
        <w:rPr>
          <w:rFonts w:asciiTheme="minorHAnsi" w:hAnsiTheme="minorHAnsi" w:cstheme="minorHAnsi"/>
        </w:rPr>
        <w:fldChar w:fldCharType="separate"/>
      </w:r>
      <w:r w:rsidR="001F50A9">
        <w:rPr>
          <w:rFonts w:asciiTheme="minorHAnsi" w:hAnsiTheme="minorHAnsi" w:cstheme="minorHAnsi"/>
          <w:noProof/>
        </w:rPr>
        <w:t>CIBSE [98]</w:t>
      </w:r>
      <w:r w:rsidR="000B4C60" w:rsidRPr="00535274">
        <w:rPr>
          <w:rFonts w:asciiTheme="minorHAnsi" w:hAnsiTheme="minorHAnsi" w:cstheme="minorHAnsi"/>
        </w:rPr>
        <w:fldChar w:fldCharType="end"/>
      </w:r>
      <w:r w:rsidR="00FC184C" w:rsidRPr="00535274">
        <w:rPr>
          <w:rFonts w:asciiTheme="minorHAnsi" w:hAnsiTheme="minorHAnsi" w:cstheme="minorHAnsi"/>
        </w:rPr>
        <w:t xml:space="preserve">; </w:t>
      </w:r>
      <w:r w:rsidR="00624B0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AuthorYear="1"&gt;&lt;Author&gt;CEN&lt;/Author&gt;&lt;Year&gt;2021&lt;/Year&gt;&lt;RecNum&gt;133&lt;/RecNum&gt;&lt;DisplayText&gt;CEN [133]&lt;/DisplayText&gt;&lt;record&gt;&lt;rec-number&gt;133&lt;/rec-number&gt;&lt;foreign-keys&gt;&lt;key app="EN" db-id="v00vtdsx2wtw09eftdkx5vx29xfwf50r25fe" timestamp="1703006610"&gt;133&lt;/key&gt;&lt;/foreign-keys&gt;&lt;ref-type name="Standard"&gt;58&lt;/ref-type&gt;&lt;contributors&gt;&lt;authors&gt;&lt;author&gt;CEN &lt;/author&gt;&lt;/authors&gt;&lt;/contributors&gt;&lt;titles&gt;&lt;title&gt;EN 12464-1:2021 Light and lighting. Lighting of work places Indoor work places&lt;/title&gt;&lt;/titles&gt;&lt;dates&gt;&lt;year&gt;2021&lt;/year&gt;&lt;/dates&gt;&lt;pub-location&gt;Brussels&lt;/pub-location&gt;&lt;publisher&gt;European Committee for Standardization&lt;/publisher&gt;&lt;urls&gt;&lt;/urls&gt;&lt;/record&gt;&lt;/Cite&gt;&lt;/EndNote&gt;</w:instrText>
      </w:r>
      <w:r w:rsidR="00624B0E" w:rsidRPr="00535274">
        <w:rPr>
          <w:rFonts w:asciiTheme="minorHAnsi" w:hAnsiTheme="minorHAnsi" w:cstheme="minorHAnsi"/>
        </w:rPr>
        <w:fldChar w:fldCharType="separate"/>
      </w:r>
      <w:r w:rsidR="001F50A9">
        <w:rPr>
          <w:rFonts w:asciiTheme="minorHAnsi" w:hAnsiTheme="minorHAnsi" w:cstheme="minorHAnsi"/>
          <w:noProof/>
        </w:rPr>
        <w:t>CEN [133]</w:t>
      </w:r>
      <w:r w:rsidR="00624B0E" w:rsidRPr="00535274">
        <w:rPr>
          <w:rFonts w:asciiTheme="minorHAnsi" w:hAnsiTheme="minorHAnsi" w:cstheme="minorHAnsi"/>
        </w:rPr>
        <w:fldChar w:fldCharType="end"/>
      </w:r>
      <w:r w:rsidR="00FC184C" w:rsidRPr="00535274">
        <w:rPr>
          <w:rFonts w:asciiTheme="minorHAnsi" w:hAnsiTheme="minorHAnsi" w:cstheme="minorHAnsi"/>
        </w:rPr>
        <w:t xml:space="preserve">). </w:t>
      </w:r>
      <w:bookmarkStart w:id="52" w:name="_Hlk139810175"/>
      <w:r w:rsidR="0059103F" w:rsidRPr="00535274">
        <w:rPr>
          <w:rFonts w:asciiTheme="minorHAnsi" w:hAnsiTheme="minorHAnsi" w:cstheme="minorHAnsi"/>
        </w:rPr>
        <w:t>To support building- and occupant-related outcomes, however, t</w:t>
      </w:r>
      <w:r w:rsidR="00DE50E7" w:rsidRPr="00535274">
        <w:rPr>
          <w:rFonts w:asciiTheme="minorHAnsi" w:hAnsiTheme="minorHAnsi" w:cstheme="minorHAnsi"/>
        </w:rPr>
        <w:t xml:space="preserve">hese requirements </w:t>
      </w:r>
      <w:r w:rsidR="0059103F" w:rsidRPr="00535274">
        <w:rPr>
          <w:rFonts w:asciiTheme="minorHAnsi" w:hAnsiTheme="minorHAnsi" w:cstheme="minorHAnsi"/>
        </w:rPr>
        <w:t xml:space="preserve">need to be </w:t>
      </w:r>
      <w:r w:rsidR="00DE50E7" w:rsidRPr="00535274">
        <w:rPr>
          <w:rFonts w:asciiTheme="minorHAnsi" w:hAnsiTheme="minorHAnsi" w:cstheme="minorHAnsi"/>
        </w:rPr>
        <w:t xml:space="preserve">complemented by </w:t>
      </w:r>
      <w:r w:rsidR="0059103F" w:rsidRPr="00535274">
        <w:rPr>
          <w:rFonts w:asciiTheme="minorHAnsi" w:hAnsiTheme="minorHAnsi" w:cstheme="minorHAnsi"/>
        </w:rPr>
        <w:t xml:space="preserve">other relevant </w:t>
      </w:r>
      <w:r w:rsidR="00D52B4C">
        <w:rPr>
          <w:rFonts w:asciiTheme="minorHAnsi" w:hAnsiTheme="minorHAnsi" w:cstheme="minorHAnsi"/>
        </w:rPr>
        <w:t>luminous parameters</w:t>
      </w:r>
      <w:r w:rsidR="007A5106" w:rsidRPr="00535274">
        <w:rPr>
          <w:rFonts w:asciiTheme="minorHAnsi" w:hAnsiTheme="minorHAnsi" w:cstheme="minorHAnsi"/>
        </w:rPr>
        <w:t xml:space="preserve">, </w:t>
      </w:r>
      <w:r w:rsidR="005A468E" w:rsidRPr="00535274">
        <w:rPr>
          <w:rFonts w:asciiTheme="minorHAnsi" w:hAnsiTheme="minorHAnsi" w:cstheme="minorHAnsi"/>
        </w:rPr>
        <w:t xml:space="preserve">mostly </w:t>
      </w:r>
      <w:r w:rsidR="007A5106" w:rsidRPr="00535274">
        <w:rPr>
          <w:rFonts w:asciiTheme="minorHAnsi" w:hAnsiTheme="minorHAnsi" w:cstheme="minorHAnsi"/>
        </w:rPr>
        <w:t xml:space="preserve">embedded </w:t>
      </w:r>
      <w:r w:rsidR="005A468E" w:rsidRPr="00535274">
        <w:rPr>
          <w:rFonts w:asciiTheme="minorHAnsi" w:hAnsiTheme="minorHAnsi" w:cstheme="minorHAnsi"/>
        </w:rPr>
        <w:t>with</w:t>
      </w:r>
      <w:r w:rsidR="00DE50E7" w:rsidRPr="00535274">
        <w:rPr>
          <w:rFonts w:asciiTheme="minorHAnsi" w:hAnsiTheme="minorHAnsi" w:cstheme="minorHAnsi"/>
        </w:rPr>
        <w:t xml:space="preserve">in </w:t>
      </w:r>
      <w:r w:rsidR="00664FC3" w:rsidRPr="00535274">
        <w:rPr>
          <w:rFonts w:asciiTheme="minorHAnsi" w:hAnsiTheme="minorHAnsi" w:cstheme="minorHAnsi"/>
        </w:rPr>
        <w:t xml:space="preserve">green building </w:t>
      </w:r>
      <w:r w:rsidR="00DE50E7" w:rsidRPr="00535274">
        <w:rPr>
          <w:rFonts w:asciiTheme="minorHAnsi" w:hAnsiTheme="minorHAnsi" w:cstheme="minorHAnsi"/>
        </w:rPr>
        <w:t>certification systems and in interdisciplinary research</w:t>
      </w:r>
      <w:r w:rsidR="007A5106" w:rsidRPr="00535274">
        <w:rPr>
          <w:rFonts w:asciiTheme="minorHAnsi" w:hAnsiTheme="minorHAnsi" w:cstheme="minorHAnsi"/>
        </w:rPr>
        <w:t>,</w:t>
      </w:r>
      <w:r w:rsidR="00DE50E7" w:rsidRPr="00535274">
        <w:rPr>
          <w:rFonts w:asciiTheme="minorHAnsi" w:hAnsiTheme="minorHAnsi" w:cstheme="minorHAnsi"/>
        </w:rPr>
        <w:t xml:space="preserve"> </w:t>
      </w:r>
      <w:r w:rsidR="001408A7" w:rsidRPr="00535274">
        <w:rPr>
          <w:rFonts w:asciiTheme="minorHAnsi" w:hAnsiTheme="minorHAnsi" w:cstheme="minorHAnsi"/>
        </w:rPr>
        <w:t xml:space="preserve">that include </w:t>
      </w:r>
      <w:r w:rsidR="0048511C" w:rsidRPr="00535274">
        <w:rPr>
          <w:rFonts w:asciiTheme="minorHAnsi" w:hAnsiTheme="minorHAnsi" w:cstheme="minorHAnsi"/>
        </w:rPr>
        <w:t>consideration</w:t>
      </w:r>
      <w:r w:rsidR="00664FC3" w:rsidRPr="00535274">
        <w:rPr>
          <w:rFonts w:asciiTheme="minorHAnsi" w:hAnsiTheme="minorHAnsi" w:cstheme="minorHAnsi"/>
        </w:rPr>
        <w:t>, among many other variables,</w:t>
      </w:r>
      <w:r w:rsidR="0048511C" w:rsidRPr="00535274">
        <w:rPr>
          <w:rFonts w:asciiTheme="minorHAnsi" w:hAnsiTheme="minorHAnsi" w:cstheme="minorHAnsi"/>
        </w:rPr>
        <w:t xml:space="preserve"> of</w:t>
      </w:r>
      <w:r w:rsidR="007A5106" w:rsidRPr="00535274">
        <w:rPr>
          <w:rFonts w:asciiTheme="minorHAnsi" w:hAnsiTheme="minorHAnsi" w:cstheme="minorHAnsi"/>
        </w:rPr>
        <w:t xml:space="preserve"> the</w:t>
      </w:r>
      <w:r w:rsidR="00DE50E7" w:rsidRPr="00535274">
        <w:rPr>
          <w:rFonts w:asciiTheme="minorHAnsi" w:hAnsiTheme="minorHAnsi" w:cstheme="minorHAnsi"/>
        </w:rPr>
        <w:t xml:space="preserve"> </w:t>
      </w:r>
      <w:r w:rsidR="00DE50E7" w:rsidRPr="00535274">
        <w:rPr>
          <w:rFonts w:asciiTheme="minorHAnsi" w:hAnsiTheme="minorHAnsi" w:cstheme="minorHAnsi"/>
          <w:i/>
          <w:iCs/>
        </w:rPr>
        <w:t>minimum duration of sustained illuminance</w:t>
      </w:r>
      <w:r w:rsidR="001408A7" w:rsidRPr="00535274">
        <w:rPr>
          <w:rFonts w:asciiTheme="minorHAnsi" w:hAnsiTheme="minorHAnsi" w:cstheme="minorHAnsi"/>
        </w:rPr>
        <w:t xml:space="preserve"> and </w:t>
      </w:r>
      <w:r w:rsidR="0048511C" w:rsidRPr="00535274">
        <w:rPr>
          <w:rFonts w:asciiTheme="minorHAnsi" w:hAnsiTheme="minorHAnsi" w:cstheme="minorHAnsi"/>
        </w:rPr>
        <w:t xml:space="preserve">of </w:t>
      </w:r>
      <w:r w:rsidR="001408A7" w:rsidRPr="00535274">
        <w:rPr>
          <w:rFonts w:asciiTheme="minorHAnsi" w:hAnsiTheme="minorHAnsi" w:cstheme="minorHAnsi"/>
          <w:i/>
          <w:iCs/>
        </w:rPr>
        <w:t>uniformity ratios</w:t>
      </w:r>
      <w:r w:rsidR="00DE50E7" w:rsidRPr="00535274">
        <w:rPr>
          <w:rFonts w:asciiTheme="minorHAnsi" w:hAnsiTheme="minorHAnsi" w:cstheme="minorHAnsi"/>
        </w:rPr>
        <w:t xml:space="preserve">, and also by additional metrics </w:t>
      </w:r>
      <w:r w:rsidR="0048511C" w:rsidRPr="00535274">
        <w:rPr>
          <w:rFonts w:asciiTheme="minorHAnsi" w:hAnsiTheme="minorHAnsi" w:cstheme="minorHAnsi"/>
        </w:rPr>
        <w:t xml:space="preserve">that are </w:t>
      </w:r>
      <w:r w:rsidR="00DE50E7" w:rsidRPr="00535274">
        <w:rPr>
          <w:rFonts w:asciiTheme="minorHAnsi" w:hAnsiTheme="minorHAnsi" w:cstheme="minorHAnsi"/>
        </w:rPr>
        <w:t xml:space="preserve">aimed, for example, at ascertaining the spatial distribution of targeted horizontal illuminance available from daylight and direct sunlight </w:t>
      </w:r>
      <w:r w:rsidR="00DE3A08" w:rsidRPr="00535274">
        <w:rPr>
          <w:rFonts w:asciiTheme="minorHAnsi" w:hAnsiTheme="minorHAnsi" w:cstheme="minorHAnsi"/>
        </w:rPr>
        <w:t>– i</w:t>
      </w:r>
      <w:r w:rsidR="00DE50E7" w:rsidRPr="00535274">
        <w:rPr>
          <w:rFonts w:asciiTheme="minorHAnsi" w:hAnsiTheme="minorHAnsi" w:cstheme="minorHAnsi"/>
        </w:rPr>
        <w:t xml:space="preserve">.e., </w:t>
      </w:r>
      <w:r w:rsidR="00DE50E7" w:rsidRPr="00535274">
        <w:rPr>
          <w:rFonts w:asciiTheme="minorHAnsi" w:hAnsiTheme="minorHAnsi" w:cstheme="minorHAnsi"/>
          <w:i/>
          <w:iCs/>
        </w:rPr>
        <w:t>Spatial Daylight Autonomy</w:t>
      </w:r>
      <w:r w:rsidR="00DE50E7" w:rsidRPr="00535274">
        <w:rPr>
          <w:rFonts w:asciiTheme="minorHAnsi" w:hAnsiTheme="minorHAnsi" w:cstheme="minorHAnsi"/>
        </w:rPr>
        <w:t xml:space="preserve"> and </w:t>
      </w:r>
      <w:r w:rsidR="00DE50E7" w:rsidRPr="00535274">
        <w:rPr>
          <w:rFonts w:asciiTheme="minorHAnsi" w:hAnsiTheme="minorHAnsi" w:cstheme="minorHAnsi"/>
          <w:i/>
          <w:iCs/>
        </w:rPr>
        <w:t>Annual Solar Exposure</w:t>
      </w:r>
      <w:r w:rsidR="00DE3A08" w:rsidRPr="00535274">
        <w:rPr>
          <w:rFonts w:asciiTheme="minorHAnsi" w:hAnsiTheme="minorHAnsi" w:cstheme="minorHAnsi"/>
        </w:rPr>
        <w:t xml:space="preserve"> – </w:t>
      </w:r>
      <w:r w:rsidR="00DE50E7" w:rsidRPr="00535274">
        <w:rPr>
          <w:rFonts w:asciiTheme="minorHAnsi" w:hAnsiTheme="minorHAnsi" w:cstheme="minorHAnsi"/>
        </w:rPr>
        <w:t xml:space="preserve">based on the effective time of occupation </w:t>
      </w:r>
      <w:r w:rsidR="00624B0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&lt;EndNote&gt;&lt;Cite&gt;&lt;Author&gt;USGBC&lt;/Author&gt;&lt;Year&gt;2022&lt;/Year&gt;&lt;RecNum&gt;101&lt;/RecNum&gt;&lt;DisplayText&gt;[101]&lt;/DisplayText&gt;&lt;record&gt;&lt;rec-number&gt;101&lt;/rec-number&gt;&lt;foreign-keys&gt;&lt;key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EndNote&gt;</w:instrText>
      </w:r>
      <w:r w:rsidR="00624B0E" w:rsidRPr="00535274">
        <w:rPr>
          <w:rFonts w:asciiTheme="minorHAnsi" w:hAnsiTheme="minorHAnsi" w:cstheme="minorHAnsi"/>
        </w:rPr>
        <w:fldChar w:fldCharType="separate"/>
      </w:r>
      <w:r w:rsidR="001F50A9">
        <w:rPr>
          <w:rFonts w:asciiTheme="minorHAnsi" w:hAnsiTheme="minorHAnsi" w:cstheme="minorHAnsi"/>
          <w:noProof/>
        </w:rPr>
        <w:t>[101]</w:t>
      </w:r>
      <w:r w:rsidR="00624B0E" w:rsidRPr="00535274">
        <w:rPr>
          <w:rFonts w:asciiTheme="minorHAnsi" w:hAnsiTheme="minorHAnsi" w:cstheme="minorHAnsi"/>
        </w:rPr>
        <w:fldChar w:fldCharType="end"/>
      </w:r>
      <w:r w:rsidR="00DE50E7" w:rsidRPr="00535274">
        <w:rPr>
          <w:rFonts w:asciiTheme="minorHAnsi" w:hAnsiTheme="minorHAnsi" w:cstheme="minorHAnsi"/>
        </w:rPr>
        <w:t xml:space="preserve">. </w:t>
      </w:r>
      <w:bookmarkEnd w:id="52"/>
    </w:p>
    <w:p w14:paraId="3E4BD4AE" w14:textId="06893DB1" w:rsidR="00DB2F0D" w:rsidRPr="00535274" w:rsidRDefault="00250A07" w:rsidP="007C66A6">
      <w:pPr>
        <w:spacing w:line="480" w:lineRule="auto"/>
        <w:jc w:val="both"/>
        <w:rPr>
          <w:rFonts w:asciiTheme="minorHAnsi" w:hAnsiTheme="minorHAnsi" w:cstheme="minorHAnsi"/>
        </w:rPr>
      </w:pPr>
      <w:r w:rsidRPr="00535274">
        <w:rPr>
          <w:rFonts w:asciiTheme="minorHAnsi" w:hAnsiTheme="minorHAnsi" w:cstheme="minorHAnsi"/>
        </w:rPr>
        <w:t xml:space="preserve">Other </w:t>
      </w:r>
      <w:r w:rsidR="0048511C" w:rsidRPr="00535274">
        <w:rPr>
          <w:rFonts w:asciiTheme="minorHAnsi" w:hAnsiTheme="minorHAnsi" w:cstheme="minorHAnsi"/>
        </w:rPr>
        <w:t xml:space="preserve">performance </w:t>
      </w:r>
      <w:r w:rsidRPr="00535274">
        <w:rPr>
          <w:rFonts w:asciiTheme="minorHAnsi" w:hAnsiTheme="minorHAnsi" w:cstheme="minorHAnsi"/>
        </w:rPr>
        <w:t xml:space="preserve">indicators, </w:t>
      </w:r>
      <w:r w:rsidR="0048511C" w:rsidRPr="00535274">
        <w:rPr>
          <w:rFonts w:asciiTheme="minorHAnsi" w:hAnsiTheme="minorHAnsi" w:cstheme="minorHAnsi"/>
        </w:rPr>
        <w:t xml:space="preserve">documented </w:t>
      </w:r>
      <w:r w:rsidRPr="00535274">
        <w:rPr>
          <w:rFonts w:asciiTheme="minorHAnsi" w:hAnsiTheme="minorHAnsi" w:cstheme="minorHAnsi"/>
        </w:rPr>
        <w:t xml:space="preserve">in building standards </w:t>
      </w:r>
      <w:r w:rsidR="0048511C" w:rsidRPr="00535274">
        <w:rPr>
          <w:rFonts w:asciiTheme="minorHAnsi" w:hAnsiTheme="minorHAnsi" w:cstheme="minorHAnsi"/>
        </w:rPr>
        <w:t xml:space="preserve">and </w:t>
      </w:r>
      <w:r w:rsidRPr="00535274">
        <w:rPr>
          <w:rFonts w:asciiTheme="minorHAnsi" w:hAnsiTheme="minorHAnsi" w:cstheme="minorHAnsi"/>
        </w:rPr>
        <w:t xml:space="preserve">certification systems such as </w:t>
      </w:r>
      <w:r w:rsidR="00DE3A08" w:rsidRPr="00535274">
        <w:rPr>
          <w:rFonts w:asciiTheme="minorHAnsi" w:hAnsiTheme="minorHAnsi" w:cstheme="minorHAnsi"/>
        </w:rPr>
        <w:t xml:space="preserve">LEED </w:t>
      </w:r>
      <w:r w:rsidR="00DE3A08"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&lt;EndNote&gt;&lt;Cite&gt;&lt;Author&gt;USGBC&lt;/Author&gt;&lt;Year&gt;2022&lt;/Year&gt;&lt;RecNum&gt;101&lt;/RecNum&gt;&lt;DisplayText&gt;[101]&lt;/DisplayText&gt;&lt;record&gt;&lt;rec-number&gt;101&lt;/rec-number&gt;&lt;foreign-keys&gt;&lt;key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EndNote&gt;</w:instrText>
      </w:r>
      <w:r w:rsidR="00DE3A08" w:rsidRPr="00535274">
        <w:rPr>
          <w:rFonts w:asciiTheme="minorHAnsi" w:hAnsiTheme="minorHAnsi" w:cstheme="minorHAnsi"/>
        </w:rPr>
        <w:fldChar w:fldCharType="separate"/>
      </w:r>
      <w:r w:rsidR="001F50A9">
        <w:rPr>
          <w:rFonts w:asciiTheme="minorHAnsi" w:hAnsiTheme="minorHAnsi" w:cstheme="minorHAnsi"/>
          <w:noProof/>
        </w:rPr>
        <w:t>[101]</w:t>
      </w:r>
      <w:r w:rsidR="00DE3A08" w:rsidRPr="00535274">
        <w:rPr>
          <w:rFonts w:asciiTheme="minorHAnsi" w:hAnsiTheme="minorHAnsi" w:cstheme="minorHAnsi"/>
        </w:rPr>
        <w:fldChar w:fldCharType="end"/>
      </w:r>
      <w:r w:rsidR="00DE3A08" w:rsidRPr="00535274">
        <w:rPr>
          <w:rFonts w:asciiTheme="minorHAnsi" w:hAnsiTheme="minorHAnsi" w:cstheme="minorHAnsi"/>
        </w:rPr>
        <w:t xml:space="preserve"> and </w:t>
      </w:r>
      <w:r w:rsidRPr="00535274">
        <w:rPr>
          <w:rFonts w:asciiTheme="minorHAnsi" w:hAnsiTheme="minorHAnsi" w:cstheme="minorHAnsi"/>
        </w:rPr>
        <w:t xml:space="preserve">WELL </w:t>
      </w:r>
      <w:r w:rsidR="00624B0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&lt;EndNote&gt;&lt;Cite&gt;&lt;Author&gt;IWBI&lt;/Author&gt;&lt;Year&gt;2022&lt;/Year&gt;&lt;RecNum&gt;71&lt;/RecNum&gt;&lt;DisplayText&gt;[71]&lt;/DisplayText&gt;&lt;record&gt;&lt;rec-number&gt;71&lt;/rec-number&gt;&lt;foreign-keys&gt;&lt;key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624B0E" w:rsidRPr="00535274">
        <w:rPr>
          <w:rFonts w:asciiTheme="minorHAnsi" w:hAnsiTheme="minorHAnsi" w:cstheme="minorHAnsi"/>
        </w:rPr>
        <w:fldChar w:fldCharType="separate"/>
      </w:r>
      <w:r w:rsidR="001F50A9">
        <w:rPr>
          <w:rFonts w:asciiTheme="minorHAnsi" w:hAnsiTheme="minorHAnsi" w:cstheme="minorHAnsi"/>
          <w:noProof/>
        </w:rPr>
        <w:t>[71]</w:t>
      </w:r>
      <w:r w:rsidR="00624B0E" w:rsidRPr="00535274">
        <w:rPr>
          <w:rFonts w:asciiTheme="minorHAnsi" w:hAnsiTheme="minorHAnsi" w:cstheme="minorHAnsi"/>
        </w:rPr>
        <w:fldChar w:fldCharType="end"/>
      </w:r>
      <w:r w:rsidR="00DE3A08" w:rsidRPr="00535274">
        <w:rPr>
          <w:rFonts w:asciiTheme="minorHAnsi" w:hAnsiTheme="minorHAnsi" w:cstheme="minorHAnsi"/>
        </w:rPr>
        <w:t>,</w:t>
      </w:r>
      <w:r w:rsidRPr="00535274">
        <w:rPr>
          <w:rFonts w:asciiTheme="minorHAnsi" w:hAnsiTheme="minorHAnsi" w:cstheme="minorHAnsi"/>
        </w:rPr>
        <w:t xml:space="preserve"> focus on evaluating the risks of </w:t>
      </w:r>
      <w:r w:rsidR="0048511C" w:rsidRPr="00535274">
        <w:rPr>
          <w:rFonts w:asciiTheme="minorHAnsi" w:hAnsiTheme="minorHAnsi" w:cstheme="minorHAnsi"/>
          <w:i/>
          <w:iCs/>
        </w:rPr>
        <w:t>discomfort</w:t>
      </w:r>
      <w:r w:rsidR="0048511C" w:rsidRPr="00535274">
        <w:rPr>
          <w:rFonts w:asciiTheme="minorHAnsi" w:hAnsiTheme="minorHAnsi" w:cstheme="minorHAnsi"/>
        </w:rPr>
        <w:t xml:space="preserve"> </w:t>
      </w:r>
      <w:r w:rsidRPr="00535274">
        <w:rPr>
          <w:rFonts w:asciiTheme="minorHAnsi" w:hAnsiTheme="minorHAnsi" w:cstheme="minorHAnsi"/>
          <w:i/>
          <w:iCs/>
        </w:rPr>
        <w:t>glare</w:t>
      </w:r>
      <w:r w:rsidRPr="00535274">
        <w:rPr>
          <w:rFonts w:asciiTheme="minorHAnsi" w:hAnsiTheme="minorHAnsi" w:cstheme="minorHAnsi"/>
        </w:rPr>
        <w:t xml:space="preserve"> from daylight and electric lighting, the </w:t>
      </w:r>
      <w:r w:rsidR="0048511C" w:rsidRPr="00535274">
        <w:rPr>
          <w:rFonts w:asciiTheme="minorHAnsi" w:hAnsiTheme="minorHAnsi" w:cstheme="minorHAnsi"/>
        </w:rPr>
        <w:t xml:space="preserve">availability </w:t>
      </w:r>
      <w:r w:rsidRPr="00535274">
        <w:rPr>
          <w:rFonts w:asciiTheme="minorHAnsi" w:hAnsiTheme="minorHAnsi" w:cstheme="minorHAnsi"/>
        </w:rPr>
        <w:t xml:space="preserve">and characteristics of </w:t>
      </w:r>
      <w:r w:rsidRPr="00535274">
        <w:rPr>
          <w:rFonts w:asciiTheme="minorHAnsi" w:hAnsiTheme="minorHAnsi" w:cstheme="minorHAnsi"/>
          <w:i/>
          <w:iCs/>
        </w:rPr>
        <w:t>solar shading</w:t>
      </w:r>
      <w:r w:rsidRPr="00535274">
        <w:rPr>
          <w:rFonts w:asciiTheme="minorHAnsi" w:hAnsiTheme="minorHAnsi" w:cstheme="minorHAnsi"/>
        </w:rPr>
        <w:t xml:space="preserve"> </w:t>
      </w:r>
      <w:r w:rsidRPr="00535274">
        <w:rPr>
          <w:rFonts w:asciiTheme="minorHAnsi" w:hAnsiTheme="minorHAnsi" w:cstheme="minorHAnsi"/>
          <w:i/>
          <w:iCs/>
        </w:rPr>
        <w:t>systems</w:t>
      </w:r>
      <w:r w:rsidRPr="00535274">
        <w:rPr>
          <w:rFonts w:asciiTheme="minorHAnsi" w:hAnsiTheme="minorHAnsi" w:cstheme="minorHAnsi"/>
        </w:rPr>
        <w:t xml:space="preserve">, the level of </w:t>
      </w:r>
      <w:r w:rsidR="00A15FA6" w:rsidRPr="00535274">
        <w:rPr>
          <w:rFonts w:asciiTheme="minorHAnsi" w:hAnsiTheme="minorHAnsi" w:cstheme="minorHAnsi"/>
        </w:rPr>
        <w:t xml:space="preserve">personal </w:t>
      </w:r>
      <w:r w:rsidRPr="00535274">
        <w:rPr>
          <w:rFonts w:asciiTheme="minorHAnsi" w:hAnsiTheme="minorHAnsi" w:cstheme="minorHAnsi"/>
          <w:i/>
          <w:iCs/>
        </w:rPr>
        <w:t>control</w:t>
      </w:r>
      <w:r w:rsidRPr="00535274">
        <w:rPr>
          <w:rFonts w:asciiTheme="minorHAnsi" w:hAnsiTheme="minorHAnsi" w:cstheme="minorHAnsi"/>
        </w:rPr>
        <w:t xml:space="preserve"> that is delivered to occupants, and </w:t>
      </w:r>
      <w:r w:rsidR="0048511C" w:rsidRPr="00535274">
        <w:rPr>
          <w:rFonts w:asciiTheme="minorHAnsi" w:hAnsiTheme="minorHAnsi" w:cstheme="minorHAnsi"/>
        </w:rPr>
        <w:t xml:space="preserve">the </w:t>
      </w:r>
      <w:r w:rsidRPr="00535274">
        <w:rPr>
          <w:rFonts w:asciiTheme="minorHAnsi" w:hAnsiTheme="minorHAnsi" w:cstheme="minorHAnsi"/>
        </w:rPr>
        <w:t xml:space="preserve">criteria </w:t>
      </w:r>
      <w:r w:rsidR="0048511C" w:rsidRPr="00535274">
        <w:rPr>
          <w:rFonts w:asciiTheme="minorHAnsi" w:hAnsiTheme="minorHAnsi" w:cstheme="minorHAnsi"/>
        </w:rPr>
        <w:t xml:space="preserve">necessary for </w:t>
      </w:r>
      <w:r w:rsidR="00DE3A08" w:rsidRPr="00535274">
        <w:rPr>
          <w:rFonts w:asciiTheme="minorHAnsi" w:hAnsiTheme="minorHAnsi" w:cstheme="minorHAnsi"/>
        </w:rPr>
        <w:t>estimating</w:t>
      </w:r>
      <w:r w:rsidRPr="00535274">
        <w:rPr>
          <w:rFonts w:asciiTheme="minorHAnsi" w:hAnsiTheme="minorHAnsi" w:cstheme="minorHAnsi"/>
        </w:rPr>
        <w:t xml:space="preserve"> the </w:t>
      </w:r>
      <w:r w:rsidRPr="00535274">
        <w:rPr>
          <w:rFonts w:asciiTheme="minorHAnsi" w:hAnsiTheme="minorHAnsi" w:cstheme="minorHAnsi"/>
          <w:i/>
          <w:iCs/>
        </w:rPr>
        <w:t>quality of</w:t>
      </w:r>
      <w:r w:rsidRPr="00535274">
        <w:rPr>
          <w:rFonts w:asciiTheme="minorHAnsi" w:hAnsiTheme="minorHAnsi" w:cstheme="minorHAnsi"/>
        </w:rPr>
        <w:t xml:space="preserve"> </w:t>
      </w:r>
      <w:r w:rsidRPr="00535274">
        <w:rPr>
          <w:rFonts w:asciiTheme="minorHAnsi" w:hAnsiTheme="minorHAnsi" w:cstheme="minorHAnsi"/>
          <w:i/>
          <w:iCs/>
        </w:rPr>
        <w:t>views</w:t>
      </w:r>
      <w:r w:rsidRPr="00535274">
        <w:rPr>
          <w:rFonts w:asciiTheme="minorHAnsi" w:hAnsiTheme="minorHAnsi" w:cstheme="minorHAnsi"/>
        </w:rPr>
        <w:t xml:space="preserve"> towards the </w:t>
      </w:r>
      <w:r w:rsidR="00A15FA6" w:rsidRPr="00535274">
        <w:rPr>
          <w:rFonts w:asciiTheme="minorHAnsi" w:hAnsiTheme="minorHAnsi" w:cstheme="minorHAnsi"/>
        </w:rPr>
        <w:t xml:space="preserve">outdoors </w:t>
      </w:r>
      <w:r w:rsidR="00624B0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&lt;EndNote&gt;&lt;Cite&gt;&lt;Author&gt;IWBI&lt;/Author&gt;&lt;Year&gt;2022&lt;/Year&gt;&lt;RecNum&gt;71&lt;/RecNum&gt;&lt;DisplayText&gt;[71, 101, 134]&lt;/DisplayText&gt;&lt;record&gt;&lt;rec-number&gt;71&lt;/rec-number&gt;&lt;foreign-keys&gt;&lt;key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Cite&gt;&lt;Author&gt;USGBC&lt;/Author&gt;&lt;Year&gt;2022&lt;/Year&gt;&lt;RecNum&gt;101&lt;/RecNum&gt;&lt;record&gt;&lt;rec-number&gt;101&lt;/rec-number&gt;&lt;foreign-keys&gt;&lt;key app="EN" db-id="v00vtdsx2wtw09eftdkx5vx29xfwf50r25fe" timestamp="1703006609"&gt;101&lt;/key&gt;&lt;/foreign-keys&gt;&lt;ref-type name="Journal Article"&gt;17&lt;/ref-type&gt;&lt;contributors&gt;&lt;authors&gt;&lt;author&gt;USGBC&lt;/author&gt;&lt;/authors&gt;&lt;/contributors&gt;&lt;titles&gt;&lt;title&gt;LEEDv4.1 for Building Design and Construction&lt;/title&gt;&lt;secondary-title&gt;https://www.usgbc.org/leed/v41&lt;/secondary-title&gt;&lt;/titles&gt;&lt;periodical&gt;&lt;full-title&gt;https://www.usgbc.org/leed/v41&lt;/full-title&gt;&lt;/periodical&gt;&lt;dates&gt;&lt;year&gt;2022&lt;/year&gt;&lt;/dates&gt;&lt;publisher&gt;USGBC&lt;/publisher&gt;&lt;urls&gt;&lt;/urls&gt;&lt;/record&gt;&lt;/Cite&gt;&lt;Cite&gt;&lt;Author&gt;CEN&lt;/Author&gt;&lt;Year&gt;2018&lt;/Year&gt;&lt;RecNum&gt;134&lt;/RecNum&gt;&lt;record&gt;&lt;rec-number&gt;134&lt;/rec-number&gt;&lt;foreign-keys&gt;&lt;key app="EN" db-id="v00vtdsx2wtw09eftdkx5vx29xfwf50r25fe" timestamp="1703006610"&gt;134&lt;/key&gt;&lt;/foreign-keys&gt;&lt;ref-type name="Standard"&gt;58&lt;/ref-type&gt;&lt;contributors&gt;&lt;authors&gt;&lt;author&gt;CEN &lt;/author&gt;&lt;/authors&gt;&lt;/contributors&gt;&lt;titles&gt;&lt;title&gt;EN 17037:2018 Daylight in buildings&lt;/title&gt;&lt;/titles&gt;&lt;dates&gt;&lt;year&gt;2018&lt;/year&gt;&lt;/dates&gt;&lt;pub-location&gt;Brussels&lt;/pub-location&gt;&lt;publisher&gt;European Committee for Standardization&lt;/publisher&gt;&lt;urls&gt;&lt;/urls&gt;&lt;/record&gt;&lt;/Cite&gt;&lt;/EndNote&gt;</w:instrText>
      </w:r>
      <w:r w:rsidR="00624B0E" w:rsidRPr="00535274">
        <w:rPr>
          <w:rFonts w:asciiTheme="minorHAnsi" w:hAnsiTheme="minorHAnsi" w:cstheme="minorHAnsi"/>
        </w:rPr>
        <w:fldChar w:fldCharType="separate"/>
      </w:r>
      <w:r w:rsidR="001F50A9">
        <w:rPr>
          <w:rFonts w:asciiTheme="minorHAnsi" w:hAnsiTheme="minorHAnsi" w:cstheme="minorHAnsi"/>
          <w:noProof/>
        </w:rPr>
        <w:t>[71, 101, 134]</w:t>
      </w:r>
      <w:r w:rsidR="00624B0E" w:rsidRPr="00535274">
        <w:rPr>
          <w:rFonts w:asciiTheme="minorHAnsi" w:hAnsiTheme="minorHAnsi" w:cstheme="minorHAnsi"/>
        </w:rPr>
        <w:fldChar w:fldCharType="end"/>
      </w:r>
      <w:r w:rsidRPr="00535274">
        <w:rPr>
          <w:rFonts w:asciiTheme="minorHAnsi" w:hAnsiTheme="minorHAnsi" w:cstheme="minorHAnsi"/>
        </w:rPr>
        <w:t xml:space="preserve">. </w:t>
      </w:r>
      <w:r w:rsidR="003A66DF" w:rsidRPr="00535274">
        <w:rPr>
          <w:rFonts w:asciiTheme="minorHAnsi" w:hAnsiTheme="minorHAnsi" w:cstheme="minorHAnsi"/>
        </w:rPr>
        <w:t>In addition</w:t>
      </w:r>
      <w:r w:rsidR="00791694" w:rsidRPr="00535274">
        <w:rPr>
          <w:rFonts w:asciiTheme="minorHAnsi" w:hAnsiTheme="minorHAnsi" w:cstheme="minorHAnsi"/>
        </w:rPr>
        <w:t xml:space="preserve"> to th</w:t>
      </w:r>
      <w:r w:rsidR="001408A7" w:rsidRPr="00535274">
        <w:rPr>
          <w:rFonts w:asciiTheme="minorHAnsi" w:hAnsiTheme="minorHAnsi" w:cstheme="minorHAnsi"/>
        </w:rPr>
        <w:t xml:space="preserve">ese </w:t>
      </w:r>
      <w:r w:rsidR="0048511C" w:rsidRPr="00535274">
        <w:rPr>
          <w:rFonts w:asciiTheme="minorHAnsi" w:hAnsiTheme="minorHAnsi" w:cstheme="minorHAnsi"/>
        </w:rPr>
        <w:t>parameters</w:t>
      </w:r>
      <w:r w:rsidR="00791694" w:rsidRPr="00535274">
        <w:rPr>
          <w:rFonts w:asciiTheme="minorHAnsi" w:hAnsiTheme="minorHAnsi" w:cstheme="minorHAnsi"/>
        </w:rPr>
        <w:t xml:space="preserve">, </w:t>
      </w:r>
      <w:r w:rsidR="001408A7" w:rsidRPr="00535274">
        <w:rPr>
          <w:rFonts w:asciiTheme="minorHAnsi" w:hAnsiTheme="minorHAnsi" w:cstheme="minorHAnsi"/>
        </w:rPr>
        <w:t xml:space="preserve">some </w:t>
      </w:r>
      <w:r w:rsidR="00D52B4C">
        <w:rPr>
          <w:rFonts w:asciiTheme="minorHAnsi" w:hAnsiTheme="minorHAnsi" w:cstheme="minorHAnsi"/>
        </w:rPr>
        <w:t xml:space="preserve">new </w:t>
      </w:r>
      <w:r w:rsidR="00791694" w:rsidRPr="00535274">
        <w:rPr>
          <w:rFonts w:asciiTheme="minorHAnsi" w:hAnsiTheme="minorHAnsi" w:cstheme="minorHAnsi"/>
        </w:rPr>
        <w:t xml:space="preserve">certification systems and interdisciplinary studies </w:t>
      </w:r>
      <w:r w:rsidR="001408A7" w:rsidRPr="00535274">
        <w:rPr>
          <w:rFonts w:asciiTheme="minorHAnsi" w:hAnsiTheme="minorHAnsi" w:cstheme="minorHAnsi"/>
        </w:rPr>
        <w:t>are starting to go beyond</w:t>
      </w:r>
      <w:r w:rsidR="00791694" w:rsidRPr="00535274">
        <w:rPr>
          <w:rFonts w:asciiTheme="minorHAnsi" w:hAnsiTheme="minorHAnsi" w:cstheme="minorHAnsi"/>
        </w:rPr>
        <w:t xml:space="preserve"> the exclusive consideration of </w:t>
      </w:r>
      <w:r w:rsidR="00791694" w:rsidRPr="00535274">
        <w:rPr>
          <w:rFonts w:asciiTheme="minorHAnsi" w:hAnsiTheme="minorHAnsi" w:cstheme="minorHAnsi"/>
          <w:i/>
          <w:iCs/>
        </w:rPr>
        <w:t>photopic</w:t>
      </w:r>
      <w:r w:rsidR="00791694" w:rsidRPr="00535274">
        <w:rPr>
          <w:rFonts w:asciiTheme="minorHAnsi" w:hAnsiTheme="minorHAnsi" w:cstheme="minorHAnsi"/>
        </w:rPr>
        <w:t xml:space="preserve"> </w:t>
      </w:r>
      <w:r w:rsidR="0048511C" w:rsidRPr="00535274">
        <w:rPr>
          <w:rFonts w:asciiTheme="minorHAnsi" w:hAnsiTheme="minorHAnsi" w:cstheme="minorHAnsi"/>
        </w:rPr>
        <w:t xml:space="preserve">metrics </w:t>
      </w:r>
      <w:r w:rsidR="008056B1" w:rsidRPr="00535274">
        <w:rPr>
          <w:rFonts w:asciiTheme="minorHAnsi" w:hAnsiTheme="minorHAnsi" w:cstheme="minorHAnsi"/>
        </w:rPr>
        <w:t>(that is,</w:t>
      </w:r>
      <w:r w:rsidR="0048511C" w:rsidRPr="00535274">
        <w:rPr>
          <w:rFonts w:asciiTheme="minorHAnsi" w:hAnsiTheme="minorHAnsi" w:cstheme="minorHAnsi"/>
        </w:rPr>
        <w:t xml:space="preserve"> solely</w:t>
      </w:r>
      <w:r w:rsidR="008056B1" w:rsidRPr="00535274">
        <w:rPr>
          <w:rFonts w:asciiTheme="minorHAnsi" w:hAnsiTheme="minorHAnsi" w:cstheme="minorHAnsi"/>
        </w:rPr>
        <w:t xml:space="preserve"> related to </w:t>
      </w:r>
      <w:r w:rsidR="008056B1" w:rsidRPr="00535274">
        <w:rPr>
          <w:rFonts w:asciiTheme="minorHAnsi" w:hAnsiTheme="minorHAnsi" w:cstheme="minorHAnsi"/>
          <w:i/>
          <w:iCs/>
        </w:rPr>
        <w:t>vision</w:t>
      </w:r>
      <w:r w:rsidR="008056B1" w:rsidRPr="00535274">
        <w:rPr>
          <w:rFonts w:asciiTheme="minorHAnsi" w:hAnsiTheme="minorHAnsi" w:cstheme="minorHAnsi"/>
        </w:rPr>
        <w:t xml:space="preserve">) </w:t>
      </w:r>
      <w:r w:rsidR="00791694" w:rsidRPr="00535274">
        <w:rPr>
          <w:rFonts w:asciiTheme="minorHAnsi" w:hAnsiTheme="minorHAnsi" w:cstheme="minorHAnsi"/>
        </w:rPr>
        <w:t xml:space="preserve">to </w:t>
      </w:r>
      <w:r w:rsidR="00D52B4C">
        <w:rPr>
          <w:rFonts w:asciiTheme="minorHAnsi" w:hAnsiTheme="minorHAnsi" w:cstheme="minorHAnsi"/>
        </w:rPr>
        <w:t xml:space="preserve">also </w:t>
      </w:r>
      <w:r w:rsidR="00791694" w:rsidRPr="00535274">
        <w:rPr>
          <w:rFonts w:asciiTheme="minorHAnsi" w:hAnsiTheme="minorHAnsi" w:cstheme="minorHAnsi"/>
        </w:rPr>
        <w:t xml:space="preserve">ascertain the </w:t>
      </w:r>
      <w:r w:rsidR="00A15FA6" w:rsidRPr="00535274">
        <w:rPr>
          <w:rFonts w:asciiTheme="minorHAnsi" w:hAnsiTheme="minorHAnsi" w:cstheme="minorHAnsi"/>
          <w:i/>
          <w:iCs/>
        </w:rPr>
        <w:t xml:space="preserve">spectrum </w:t>
      </w:r>
      <w:r w:rsidR="00791694" w:rsidRPr="00535274">
        <w:rPr>
          <w:rFonts w:asciiTheme="minorHAnsi" w:hAnsiTheme="minorHAnsi" w:cstheme="minorHAnsi"/>
        </w:rPr>
        <w:t xml:space="preserve">of the luminous </w:t>
      </w:r>
      <w:r w:rsidR="00A15FA6" w:rsidRPr="00535274">
        <w:rPr>
          <w:rFonts w:asciiTheme="minorHAnsi" w:hAnsiTheme="minorHAnsi" w:cstheme="minorHAnsi"/>
        </w:rPr>
        <w:t>signal</w:t>
      </w:r>
      <w:r w:rsidR="0039564E" w:rsidRPr="00535274">
        <w:rPr>
          <w:rFonts w:asciiTheme="minorHAnsi" w:hAnsiTheme="minorHAnsi" w:cstheme="minorHAnsi"/>
        </w:rPr>
        <w:t>. Moving away from the exclusive need to</w:t>
      </w:r>
      <w:r w:rsidR="001408A7" w:rsidRPr="00535274">
        <w:rPr>
          <w:rFonts w:asciiTheme="minorHAnsi" w:hAnsiTheme="minorHAnsi" w:cstheme="minorHAnsi"/>
        </w:rPr>
        <w:t xml:space="preserve"> sustain visual performance, </w:t>
      </w:r>
      <w:r w:rsidR="0039564E" w:rsidRPr="00535274">
        <w:rPr>
          <w:rFonts w:asciiTheme="minorHAnsi" w:hAnsiTheme="minorHAnsi" w:cstheme="minorHAnsi"/>
        </w:rPr>
        <w:t xml:space="preserve">new requirements </w:t>
      </w:r>
      <w:r w:rsidR="00DB2F0D" w:rsidRPr="00535274">
        <w:rPr>
          <w:rFonts w:asciiTheme="minorHAnsi" w:hAnsiTheme="minorHAnsi" w:cstheme="minorHAnsi"/>
        </w:rPr>
        <w:t xml:space="preserve">(deemed </w:t>
      </w:r>
      <w:r w:rsidR="00DB2F0D" w:rsidRPr="00535274">
        <w:rPr>
          <w:rFonts w:asciiTheme="minorHAnsi" w:hAnsiTheme="minorHAnsi" w:cstheme="minorHAnsi"/>
          <w:i/>
          <w:iCs/>
        </w:rPr>
        <w:t>non-visual</w:t>
      </w:r>
      <w:r w:rsidR="00DB2F0D" w:rsidRPr="00535274">
        <w:rPr>
          <w:rFonts w:asciiTheme="minorHAnsi" w:hAnsiTheme="minorHAnsi" w:cstheme="minorHAnsi"/>
        </w:rPr>
        <w:t xml:space="preserve"> or </w:t>
      </w:r>
      <w:r w:rsidR="00DB2F0D" w:rsidRPr="00535274">
        <w:rPr>
          <w:rFonts w:asciiTheme="minorHAnsi" w:hAnsiTheme="minorHAnsi" w:cstheme="minorHAnsi"/>
          <w:i/>
          <w:iCs/>
        </w:rPr>
        <w:t>non-imaging forming</w:t>
      </w:r>
      <w:r w:rsidR="00DB2F0D" w:rsidRPr="00535274">
        <w:rPr>
          <w:rFonts w:asciiTheme="minorHAnsi" w:hAnsiTheme="minorHAnsi" w:cstheme="minorHAnsi"/>
        </w:rPr>
        <w:t xml:space="preserve">, NIF) </w:t>
      </w:r>
      <w:r w:rsidR="001408A7" w:rsidRPr="00535274">
        <w:rPr>
          <w:rFonts w:asciiTheme="minorHAnsi" w:hAnsiTheme="minorHAnsi" w:cstheme="minorHAnsi"/>
        </w:rPr>
        <w:t xml:space="preserve">consider lighting exposures that are beneficial to entrain the metabolic functioning of the human body. </w:t>
      </w:r>
      <w:bookmarkStart w:id="53" w:name="_Hlk139810751"/>
      <w:r w:rsidR="00DB2F0D" w:rsidRPr="00535274">
        <w:rPr>
          <w:rFonts w:asciiTheme="minorHAnsi" w:hAnsiTheme="minorHAnsi" w:cstheme="minorHAnsi"/>
        </w:rPr>
        <w:t>N</w:t>
      </w:r>
      <w:r w:rsidR="00D52B4C">
        <w:rPr>
          <w:rFonts w:asciiTheme="minorHAnsi" w:hAnsiTheme="minorHAnsi" w:cstheme="minorHAnsi"/>
        </w:rPr>
        <w:t>ovel</w:t>
      </w:r>
      <w:r w:rsidR="00DB2F0D" w:rsidRPr="00535274">
        <w:rPr>
          <w:rFonts w:asciiTheme="minorHAnsi" w:hAnsiTheme="minorHAnsi" w:cstheme="minorHAnsi"/>
        </w:rPr>
        <w:t xml:space="preserve"> models and tools are currently </w:t>
      </w:r>
      <w:r w:rsidR="00391704" w:rsidRPr="00535274">
        <w:rPr>
          <w:rFonts w:asciiTheme="minorHAnsi" w:hAnsiTheme="minorHAnsi" w:cstheme="minorHAnsi"/>
        </w:rPr>
        <w:t>being proposed</w:t>
      </w:r>
      <w:r w:rsidR="00DB2F0D" w:rsidRPr="00535274">
        <w:rPr>
          <w:rFonts w:asciiTheme="minorHAnsi" w:hAnsiTheme="minorHAnsi" w:cstheme="minorHAnsi"/>
        </w:rPr>
        <w:t xml:space="preserve"> within the scientific literature for the comprehensive and simultaneous evaluation of the </w:t>
      </w:r>
      <w:r w:rsidR="00DB2F0D" w:rsidRPr="00535274">
        <w:rPr>
          <w:rFonts w:asciiTheme="minorHAnsi" w:hAnsiTheme="minorHAnsi" w:cstheme="minorHAnsi"/>
          <w:i/>
          <w:iCs/>
        </w:rPr>
        <w:t>visual</w:t>
      </w:r>
      <w:r w:rsidR="00DB2F0D" w:rsidRPr="00535274">
        <w:rPr>
          <w:rFonts w:asciiTheme="minorHAnsi" w:hAnsiTheme="minorHAnsi" w:cstheme="minorHAnsi"/>
        </w:rPr>
        <w:t xml:space="preserve"> and </w:t>
      </w:r>
      <w:r w:rsidR="00DB2F0D" w:rsidRPr="00535274">
        <w:rPr>
          <w:rFonts w:asciiTheme="minorHAnsi" w:hAnsiTheme="minorHAnsi" w:cstheme="minorHAnsi"/>
          <w:i/>
          <w:iCs/>
        </w:rPr>
        <w:t>non-visual</w:t>
      </w:r>
      <w:r w:rsidR="00DB2F0D" w:rsidRPr="00535274">
        <w:rPr>
          <w:rFonts w:asciiTheme="minorHAnsi" w:hAnsiTheme="minorHAnsi" w:cstheme="minorHAnsi"/>
        </w:rPr>
        <w:t xml:space="preserve"> effects of light </w:t>
      </w:r>
      <w:r w:rsidR="009C755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&lt;EndNote&gt;&lt;Cite&gt;&lt;Author&gt;Maskarenj&lt;/Author&gt;&lt;Year&gt;2022&lt;/Year&gt;&lt;RecNum&gt;135&lt;/RecNum&gt;&lt;DisplayText&gt;[135]&lt;/DisplayText&gt;&lt;record&gt;&lt;rec-number&gt;135&lt;/rec-number&gt;&lt;foreign-keys&gt;&lt;key app="EN" db-id="v00vtdsx2wtw09eftdkx5vx29xfwf50r25fe" timestamp="1703006610"&gt;135&lt;/key&gt;&lt;/foreign-keys&gt;&lt;ref-type name="Journal Article"&gt;17&lt;/ref-type&gt;&lt;contributors&gt;&lt;authors&gt;&lt;author&gt;Maskarenj, Marshal&lt;/author&gt;&lt;author&gt;Deroisy, Bertrand&lt;/author&gt;&lt;author&gt;Altomonte, Sergio&lt;/author&gt;&lt;/authors&gt;&lt;/contributors&gt;&lt;titles&gt;&lt;title&gt;A new tool and workflow for the simulation of the non-image forming effects of light&lt;/title&gt;&lt;secondary-title&gt;Energy and Buildings&lt;/secondary-title&gt;&lt;/titles&gt;&lt;periodical&gt;&lt;full-title&gt;Energy and Buildings&lt;/full-title&gt;&lt;/periodical&gt;&lt;volume&gt;262&lt;/volume&gt;&lt;section&gt;112012&lt;/section&gt;&lt;dates&gt;&lt;year&gt;2022&lt;/year&gt;&lt;/dates&gt;&lt;isbn&gt;03787788&lt;/isbn&gt;&lt;urls&gt;&lt;/urls&gt;&lt;electronic-resource-num&gt;10.1016/j.enbuild.2022.112012&lt;/electronic-resource-num&gt;&lt;/record&gt;&lt;/Cite&gt;&lt;/EndNote&gt;</w:instrText>
      </w:r>
      <w:r w:rsidR="009C755A" w:rsidRPr="00535274">
        <w:rPr>
          <w:rFonts w:asciiTheme="minorHAnsi" w:hAnsiTheme="minorHAnsi" w:cstheme="minorHAnsi"/>
        </w:rPr>
        <w:fldChar w:fldCharType="separate"/>
      </w:r>
      <w:r w:rsidR="001F50A9">
        <w:rPr>
          <w:rFonts w:asciiTheme="minorHAnsi" w:hAnsiTheme="minorHAnsi" w:cstheme="minorHAnsi"/>
          <w:noProof/>
        </w:rPr>
        <w:t>[135]</w:t>
      </w:r>
      <w:r w:rsidR="009C755A" w:rsidRPr="00535274">
        <w:rPr>
          <w:rFonts w:asciiTheme="minorHAnsi" w:hAnsiTheme="minorHAnsi" w:cstheme="minorHAnsi"/>
        </w:rPr>
        <w:fldChar w:fldCharType="end"/>
      </w:r>
      <w:r w:rsidR="00DB2F0D" w:rsidRPr="00535274">
        <w:rPr>
          <w:rFonts w:asciiTheme="minorHAnsi" w:hAnsiTheme="minorHAnsi" w:cstheme="minorHAnsi"/>
        </w:rPr>
        <w:t xml:space="preserve">, in </w:t>
      </w:r>
      <w:r w:rsidR="005A468E" w:rsidRPr="00535274">
        <w:rPr>
          <w:rFonts w:asciiTheme="minorHAnsi" w:hAnsiTheme="minorHAnsi" w:cstheme="minorHAnsi"/>
        </w:rPr>
        <w:t>order</w:t>
      </w:r>
      <w:r w:rsidR="00DB2F0D" w:rsidRPr="00535274">
        <w:rPr>
          <w:rFonts w:asciiTheme="minorHAnsi" w:hAnsiTheme="minorHAnsi" w:cstheme="minorHAnsi"/>
        </w:rPr>
        <w:t xml:space="preserve"> to </w:t>
      </w:r>
      <w:r w:rsidR="00391704" w:rsidRPr="00535274">
        <w:rPr>
          <w:rFonts w:asciiTheme="minorHAnsi" w:hAnsiTheme="minorHAnsi" w:cstheme="minorHAnsi"/>
        </w:rPr>
        <w:t>also enhance</w:t>
      </w:r>
      <w:r w:rsidR="00DB2F0D" w:rsidRPr="00535274">
        <w:rPr>
          <w:rFonts w:asciiTheme="minorHAnsi" w:hAnsiTheme="minorHAnsi" w:cstheme="minorHAnsi"/>
        </w:rPr>
        <w:t xml:space="preserve"> methods of evaluation that could be more easily implemented in building design and </w:t>
      </w:r>
      <w:r w:rsidR="00391704" w:rsidRPr="00535274">
        <w:rPr>
          <w:rFonts w:asciiTheme="minorHAnsi" w:hAnsiTheme="minorHAnsi" w:cstheme="minorHAnsi"/>
        </w:rPr>
        <w:t xml:space="preserve">regulations. </w:t>
      </w:r>
      <w:bookmarkEnd w:id="53"/>
      <w:r w:rsidR="00391704" w:rsidRPr="00535274">
        <w:rPr>
          <w:rFonts w:asciiTheme="minorHAnsi" w:hAnsiTheme="minorHAnsi" w:cstheme="minorHAnsi"/>
        </w:rPr>
        <w:t>For example, a</w:t>
      </w:r>
      <w:r w:rsidR="00791694" w:rsidRPr="00535274">
        <w:rPr>
          <w:rFonts w:asciiTheme="minorHAnsi" w:hAnsiTheme="minorHAnsi" w:cstheme="minorHAnsi"/>
        </w:rPr>
        <w:t xml:space="preserve">mong </w:t>
      </w:r>
      <w:r w:rsidR="00791694" w:rsidRPr="00535274">
        <w:rPr>
          <w:rFonts w:asciiTheme="minorHAnsi" w:hAnsiTheme="minorHAnsi" w:cstheme="minorHAnsi"/>
        </w:rPr>
        <w:lastRenderedPageBreak/>
        <w:t xml:space="preserve">others, the WELL standard features </w:t>
      </w:r>
      <w:r w:rsidR="001408A7" w:rsidRPr="00535274">
        <w:rPr>
          <w:rFonts w:asciiTheme="minorHAnsi" w:hAnsiTheme="minorHAnsi" w:cstheme="minorHAnsi"/>
        </w:rPr>
        <w:t xml:space="preserve">a </w:t>
      </w:r>
      <w:r w:rsidR="00791694" w:rsidRPr="00535274">
        <w:rPr>
          <w:rFonts w:asciiTheme="minorHAnsi" w:hAnsiTheme="minorHAnsi" w:cstheme="minorHAnsi"/>
        </w:rPr>
        <w:t xml:space="preserve">specific credit for evaluating the </w:t>
      </w:r>
      <w:r w:rsidR="00963CEB" w:rsidRPr="00535274">
        <w:rPr>
          <w:rFonts w:asciiTheme="minorHAnsi" w:hAnsiTheme="minorHAnsi" w:cstheme="minorHAnsi"/>
          <w:i/>
          <w:iCs/>
        </w:rPr>
        <w:t>circadian</w:t>
      </w:r>
      <w:r w:rsidR="00963CEB" w:rsidRPr="00535274">
        <w:rPr>
          <w:rFonts w:asciiTheme="minorHAnsi" w:hAnsiTheme="minorHAnsi" w:cstheme="minorHAnsi"/>
        </w:rPr>
        <w:t xml:space="preserve"> </w:t>
      </w:r>
      <w:r w:rsidR="00963CEB" w:rsidRPr="00535274">
        <w:rPr>
          <w:rFonts w:asciiTheme="minorHAnsi" w:hAnsiTheme="minorHAnsi" w:cstheme="minorHAnsi"/>
          <w:i/>
          <w:iCs/>
        </w:rPr>
        <w:t>potential</w:t>
      </w:r>
      <w:r w:rsidR="00963CEB" w:rsidRPr="00535274">
        <w:rPr>
          <w:rFonts w:asciiTheme="minorHAnsi" w:hAnsiTheme="minorHAnsi" w:cstheme="minorHAnsi"/>
        </w:rPr>
        <w:t xml:space="preserve"> of light, </w:t>
      </w:r>
      <w:r w:rsidR="001408A7" w:rsidRPr="00535274">
        <w:rPr>
          <w:rFonts w:asciiTheme="minorHAnsi" w:hAnsiTheme="minorHAnsi" w:cstheme="minorHAnsi"/>
        </w:rPr>
        <w:t>hence provid</w:t>
      </w:r>
      <w:r w:rsidR="00614A46" w:rsidRPr="00535274">
        <w:rPr>
          <w:rFonts w:asciiTheme="minorHAnsi" w:hAnsiTheme="minorHAnsi" w:cstheme="minorHAnsi"/>
        </w:rPr>
        <w:t>ing</w:t>
      </w:r>
      <w:r w:rsidR="001408A7" w:rsidRPr="00535274">
        <w:rPr>
          <w:rFonts w:asciiTheme="minorHAnsi" w:hAnsiTheme="minorHAnsi" w:cstheme="minorHAnsi"/>
        </w:rPr>
        <w:t xml:space="preserve"> users with adequate l</w:t>
      </w:r>
      <w:r w:rsidR="003A66DF" w:rsidRPr="00535274">
        <w:rPr>
          <w:rFonts w:asciiTheme="minorHAnsi" w:hAnsiTheme="minorHAnsi" w:cstheme="minorHAnsi"/>
        </w:rPr>
        <w:t>uminous stimuli</w:t>
      </w:r>
      <w:r w:rsidR="001408A7" w:rsidRPr="00535274">
        <w:rPr>
          <w:rFonts w:asciiTheme="minorHAnsi" w:hAnsiTheme="minorHAnsi" w:cstheme="minorHAnsi"/>
        </w:rPr>
        <w:t xml:space="preserve"> </w:t>
      </w:r>
      <w:r w:rsidR="003A66DF" w:rsidRPr="00535274">
        <w:rPr>
          <w:rFonts w:asciiTheme="minorHAnsi" w:hAnsiTheme="minorHAnsi" w:cstheme="minorHAnsi"/>
        </w:rPr>
        <w:t xml:space="preserve">to </w:t>
      </w:r>
      <w:r w:rsidR="001408A7" w:rsidRPr="00535274">
        <w:rPr>
          <w:rFonts w:asciiTheme="minorHAnsi" w:hAnsiTheme="minorHAnsi" w:cstheme="minorHAnsi"/>
        </w:rPr>
        <w:t xml:space="preserve">maintain photobiological health and align their body clock to </w:t>
      </w:r>
      <w:r w:rsidR="003A66DF" w:rsidRPr="00535274">
        <w:rPr>
          <w:rFonts w:asciiTheme="minorHAnsi" w:hAnsiTheme="minorHAnsi" w:cstheme="minorHAnsi"/>
        </w:rPr>
        <w:t xml:space="preserve">the </w:t>
      </w:r>
      <w:r w:rsidR="00DE3A08" w:rsidRPr="00535274">
        <w:rPr>
          <w:rFonts w:asciiTheme="minorHAnsi" w:hAnsiTheme="minorHAnsi" w:cstheme="minorHAnsi"/>
        </w:rPr>
        <w:t xml:space="preserve">cycles of </w:t>
      </w:r>
      <w:r w:rsidR="001408A7" w:rsidRPr="00535274">
        <w:rPr>
          <w:rFonts w:asciiTheme="minorHAnsi" w:hAnsiTheme="minorHAnsi" w:cstheme="minorHAnsi"/>
        </w:rPr>
        <w:t>day</w:t>
      </w:r>
      <w:r w:rsidR="00DE3A08" w:rsidRPr="00535274">
        <w:rPr>
          <w:rFonts w:asciiTheme="minorHAnsi" w:hAnsiTheme="minorHAnsi" w:cstheme="minorHAnsi"/>
        </w:rPr>
        <w:t xml:space="preserve"> and </w:t>
      </w:r>
      <w:r w:rsidR="001408A7" w:rsidRPr="00535274">
        <w:rPr>
          <w:rFonts w:asciiTheme="minorHAnsi" w:hAnsiTheme="minorHAnsi" w:cstheme="minorHAnsi"/>
        </w:rPr>
        <w:t>night</w:t>
      </w:r>
      <w:r w:rsidR="00D52B4C">
        <w:rPr>
          <w:rFonts w:asciiTheme="minorHAnsi" w:hAnsiTheme="minorHAnsi" w:cstheme="minorHAnsi"/>
        </w:rPr>
        <w:t xml:space="preserve"> </w:t>
      </w:r>
      <w:r w:rsidR="00610847">
        <w:rPr>
          <w:rFonts w:asciiTheme="minorHAnsi" w:hAnsiTheme="minorHAnsi" w:cstheme="minorHAnsi"/>
        </w:rPr>
        <w:fldChar w:fldCharType="begin"/>
      </w:r>
      <w:r w:rsidR="00610847">
        <w:rPr>
          <w:rFonts w:asciiTheme="minorHAnsi" w:hAnsiTheme="minorHAnsi" w:cstheme="minorHAnsi"/>
        </w:rPr>
        <w:instrText xml:space="preserve"> ADDIN EN.CITE &lt;EndNote&gt;&lt;Cite&gt;&lt;Author&gt;IWBI&lt;/Author&gt;&lt;Year&gt;2022&lt;/Year&gt;&lt;RecNum&gt;71&lt;/RecNum&gt;&lt;DisplayText&gt;[71]&lt;/DisplayText&gt;&lt;record&gt;&lt;rec-number&gt;71&lt;/rec-number&gt;&lt;foreign-keys&gt;&lt;key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610847">
        <w:rPr>
          <w:rFonts w:asciiTheme="minorHAnsi" w:hAnsiTheme="minorHAnsi" w:cstheme="minorHAnsi"/>
        </w:rPr>
        <w:fldChar w:fldCharType="separate"/>
      </w:r>
      <w:r w:rsidR="00610847">
        <w:rPr>
          <w:rFonts w:asciiTheme="minorHAnsi" w:hAnsiTheme="minorHAnsi" w:cstheme="minorHAnsi"/>
          <w:noProof/>
        </w:rPr>
        <w:t>[71]</w:t>
      </w:r>
      <w:r w:rsidR="00610847">
        <w:rPr>
          <w:rFonts w:asciiTheme="minorHAnsi" w:hAnsiTheme="minorHAnsi" w:cstheme="minorHAnsi"/>
        </w:rPr>
        <w:fldChar w:fldCharType="end"/>
      </w:r>
      <w:r w:rsidR="0085202B" w:rsidRPr="00535274">
        <w:rPr>
          <w:rFonts w:asciiTheme="minorHAnsi" w:hAnsiTheme="minorHAnsi" w:cstheme="minorHAnsi"/>
        </w:rPr>
        <w:t>.</w:t>
      </w:r>
      <w:r w:rsidRPr="00535274">
        <w:rPr>
          <w:rFonts w:asciiTheme="minorHAnsi" w:hAnsiTheme="minorHAnsi" w:cstheme="minorHAnsi"/>
        </w:rPr>
        <w:t xml:space="preserve"> This is also supported by new developments in recommendations and technical reports from international</w:t>
      </w:r>
      <w:r w:rsidR="00BE2FA7" w:rsidRPr="00535274">
        <w:rPr>
          <w:rFonts w:asciiTheme="minorHAnsi" w:hAnsiTheme="minorHAnsi" w:cstheme="minorHAnsi"/>
        </w:rPr>
        <w:t xml:space="preserve"> </w:t>
      </w:r>
      <w:r w:rsidR="00A15FA6" w:rsidRPr="00535274">
        <w:rPr>
          <w:rFonts w:asciiTheme="minorHAnsi" w:hAnsiTheme="minorHAnsi" w:cstheme="minorHAnsi"/>
        </w:rPr>
        <w:t>bodies</w:t>
      </w:r>
      <w:r w:rsidRPr="00535274">
        <w:rPr>
          <w:rFonts w:asciiTheme="minorHAnsi" w:hAnsiTheme="minorHAnsi" w:cstheme="minorHAnsi"/>
        </w:rPr>
        <w:t>, such as the CIE (International Commission on Lighting)</w:t>
      </w:r>
      <w:r w:rsidR="00A15FA6" w:rsidRPr="00535274">
        <w:rPr>
          <w:rFonts w:asciiTheme="minorHAnsi" w:hAnsiTheme="minorHAnsi" w:cstheme="minorHAnsi"/>
        </w:rPr>
        <w:t>,</w:t>
      </w:r>
      <w:r w:rsidRPr="00535274">
        <w:rPr>
          <w:rFonts w:asciiTheme="minorHAnsi" w:hAnsiTheme="minorHAnsi" w:cstheme="minorHAnsi"/>
        </w:rPr>
        <w:t xml:space="preserve"> and the systematisation of methods and metrics to quantify the contribution of optical radiation to the entrainment of physiological processes</w:t>
      </w:r>
      <w:r w:rsidR="005A468E" w:rsidRPr="00535274">
        <w:rPr>
          <w:rFonts w:asciiTheme="minorHAnsi" w:hAnsiTheme="minorHAnsi" w:cstheme="minorHAnsi"/>
        </w:rPr>
        <w:t xml:space="preserve"> for different groups of building users</w:t>
      </w:r>
      <w:r w:rsidRPr="00535274">
        <w:rPr>
          <w:rFonts w:asciiTheme="minorHAnsi" w:hAnsiTheme="minorHAnsi" w:cstheme="minorHAnsi"/>
        </w:rPr>
        <w:t xml:space="preserve"> </w:t>
      </w:r>
      <w:r w:rsidR="00BE6A6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&lt;EndNote&gt;&lt;Cite&gt;&lt;Author&gt;CIE&lt;/Author&gt;&lt;Year&gt;2018&lt;/Year&gt;&lt;RecNum&gt;136&lt;/RecNum&gt;&lt;DisplayText&gt;[136]&lt;/DisplayText&gt;&lt;record&gt;&lt;rec-number&gt;136&lt;/rec-number&gt;&lt;foreign-keys&gt;&lt;key app="EN" db-id="v00vtdsx2wtw09eftdkx5vx29xfwf50r25fe" timestamp="1703006610"&gt;136&lt;/key&gt;&lt;/foreign-keys&gt;&lt;ref-type name="Standard"&gt;58&lt;/ref-type&gt;&lt;contributors&gt;&lt;authors&gt;&lt;author&gt;CIE &lt;/author&gt;&lt;/authors&gt;&lt;/contributors&gt;&lt;titles&gt;&lt;title&gt;CIE S026:2018 System for metrology of optical radiation for ipRGC-influenced responses to light&lt;/title&gt;&lt;/titles&gt;&lt;dates&gt;&lt;year&gt;2018&lt;/year&gt;&lt;/dates&gt;&lt;pub-location&gt;Vienna&lt;/pub-location&gt;&lt;publisher&gt;Commission Internationale de l’Eclairage&lt;/publisher&gt;&lt;urls&gt;&lt;/urls&gt;&lt;/record&gt;&lt;/Cite&gt;&lt;/EndNote&gt;</w:instrText>
      </w:r>
      <w:r w:rsidR="00BE6A60" w:rsidRPr="00535274">
        <w:rPr>
          <w:rFonts w:asciiTheme="minorHAnsi" w:hAnsiTheme="minorHAnsi" w:cstheme="minorHAnsi"/>
        </w:rPr>
        <w:fldChar w:fldCharType="separate"/>
      </w:r>
      <w:r w:rsidR="001F50A9">
        <w:rPr>
          <w:rFonts w:asciiTheme="minorHAnsi" w:hAnsiTheme="minorHAnsi" w:cstheme="minorHAnsi"/>
          <w:noProof/>
        </w:rPr>
        <w:t>[136]</w:t>
      </w:r>
      <w:r w:rsidR="00BE6A60" w:rsidRPr="00535274">
        <w:rPr>
          <w:rFonts w:asciiTheme="minorHAnsi" w:hAnsiTheme="minorHAnsi" w:cstheme="minorHAnsi"/>
        </w:rPr>
        <w:fldChar w:fldCharType="end"/>
      </w:r>
      <w:r w:rsidRPr="00535274">
        <w:rPr>
          <w:rFonts w:asciiTheme="minorHAnsi" w:hAnsiTheme="minorHAnsi" w:cstheme="minorHAnsi"/>
        </w:rPr>
        <w:t>.</w:t>
      </w:r>
    </w:p>
    <w:p w14:paraId="0000017B" w14:textId="60922468" w:rsidR="002640FC" w:rsidRPr="00535274" w:rsidRDefault="00C5426F" w:rsidP="007C66A6">
      <w:pPr>
        <w:pStyle w:val="Heading3"/>
        <w:spacing w:line="480" w:lineRule="auto"/>
        <w:rPr>
          <w:rFonts w:asciiTheme="minorHAnsi" w:hAnsiTheme="minorHAnsi" w:cstheme="minorHAnsi"/>
          <w:i/>
          <w:iCs/>
        </w:rPr>
      </w:pPr>
      <w:bookmarkStart w:id="54" w:name="_heading=h.z337ya" w:colFirst="0" w:colLast="0"/>
      <w:bookmarkEnd w:id="54"/>
      <w:r w:rsidRPr="00535274">
        <w:rPr>
          <w:rFonts w:asciiTheme="minorHAnsi" w:hAnsiTheme="minorHAnsi" w:cstheme="minorHAnsi"/>
          <w:i/>
          <w:iCs/>
        </w:rPr>
        <w:t>3.</w:t>
      </w:r>
      <w:r w:rsidR="002D3C9D" w:rsidRPr="00535274">
        <w:rPr>
          <w:rFonts w:asciiTheme="minorHAnsi" w:hAnsiTheme="minorHAnsi" w:cstheme="minorHAnsi"/>
          <w:i/>
          <w:iCs/>
        </w:rPr>
        <w:t>1.</w:t>
      </w:r>
      <w:r w:rsidRPr="00535274">
        <w:rPr>
          <w:rFonts w:asciiTheme="minorHAnsi" w:hAnsiTheme="minorHAnsi" w:cstheme="minorHAnsi"/>
          <w:i/>
          <w:iCs/>
        </w:rPr>
        <w:t>4. Acoustic</w:t>
      </w:r>
      <w:r w:rsidR="00E13283" w:rsidRPr="00535274">
        <w:rPr>
          <w:rFonts w:asciiTheme="minorHAnsi" w:hAnsiTheme="minorHAnsi" w:cstheme="minorHAnsi"/>
          <w:i/>
          <w:iCs/>
        </w:rPr>
        <w:t xml:space="preserve"> Environment</w:t>
      </w:r>
    </w:p>
    <w:p w14:paraId="29FC40FD" w14:textId="5434DA99" w:rsidR="00876B6E" w:rsidRPr="00535274" w:rsidRDefault="00F90311" w:rsidP="00DE3152">
      <w:pPr>
        <w:spacing w:line="480" w:lineRule="auto"/>
        <w:jc w:val="both"/>
        <w:rPr>
          <w:rFonts w:asciiTheme="minorHAnsi" w:hAnsiTheme="minorHAnsi" w:cstheme="minorHAnsi"/>
        </w:rPr>
      </w:pPr>
      <w:r w:rsidRPr="00535274">
        <w:rPr>
          <w:rFonts w:asciiTheme="minorHAnsi" w:hAnsiTheme="minorHAnsi" w:cstheme="minorHAnsi"/>
        </w:rPr>
        <w:t>T</w:t>
      </w:r>
      <w:r w:rsidR="00890A0C" w:rsidRPr="00535274">
        <w:rPr>
          <w:rFonts w:asciiTheme="minorHAnsi" w:hAnsiTheme="minorHAnsi" w:cstheme="minorHAnsi"/>
        </w:rPr>
        <w:t xml:space="preserve">he </w:t>
      </w:r>
      <w:r w:rsidRPr="00535274">
        <w:rPr>
          <w:rFonts w:asciiTheme="minorHAnsi" w:hAnsiTheme="minorHAnsi" w:cstheme="minorHAnsi"/>
        </w:rPr>
        <w:t>acoustic</w:t>
      </w:r>
      <w:r w:rsidR="00890A0C" w:rsidRPr="00535274">
        <w:rPr>
          <w:rFonts w:asciiTheme="minorHAnsi" w:hAnsiTheme="minorHAnsi" w:cstheme="minorHAnsi"/>
        </w:rPr>
        <w:t xml:space="preserve"> environment </w:t>
      </w:r>
      <w:r w:rsidRPr="00535274">
        <w:rPr>
          <w:rFonts w:asciiTheme="minorHAnsi" w:hAnsiTheme="minorHAnsi" w:cstheme="minorHAnsi"/>
        </w:rPr>
        <w:t>provides a</w:t>
      </w:r>
      <w:r w:rsidR="002F0091" w:rsidRPr="00535274">
        <w:rPr>
          <w:rFonts w:asciiTheme="minorHAnsi" w:hAnsiTheme="minorHAnsi" w:cstheme="minorHAnsi"/>
        </w:rPr>
        <w:t>n important</w:t>
      </w:r>
      <w:r w:rsidRPr="00535274">
        <w:rPr>
          <w:rFonts w:asciiTheme="minorHAnsi" w:hAnsiTheme="minorHAnsi" w:cstheme="minorHAnsi"/>
        </w:rPr>
        <w:t xml:space="preserve"> interface between the individual and its surroundings. Building standards </w:t>
      </w:r>
      <w:r w:rsidR="0076181A" w:rsidRPr="00535274">
        <w:rPr>
          <w:rFonts w:asciiTheme="minorHAnsi" w:hAnsiTheme="minorHAnsi" w:cstheme="minorHAnsi"/>
        </w:rPr>
        <w:t xml:space="preserve">mostly focus on </w:t>
      </w:r>
      <w:r w:rsidR="0078659E" w:rsidRPr="00535274">
        <w:rPr>
          <w:rFonts w:asciiTheme="minorHAnsi" w:hAnsiTheme="minorHAnsi" w:cstheme="minorHAnsi"/>
        </w:rPr>
        <w:t>establishing</w:t>
      </w:r>
      <w:r w:rsidR="0076181A" w:rsidRPr="00535274">
        <w:rPr>
          <w:rFonts w:asciiTheme="minorHAnsi" w:hAnsiTheme="minorHAnsi" w:cstheme="minorHAnsi"/>
        </w:rPr>
        <w:t xml:space="preserve"> acceptable</w:t>
      </w:r>
      <w:r w:rsidRPr="00535274">
        <w:rPr>
          <w:rFonts w:asciiTheme="minorHAnsi" w:hAnsiTheme="minorHAnsi" w:cstheme="minorHAnsi"/>
        </w:rPr>
        <w:t xml:space="preserve"> ranges of </w:t>
      </w:r>
      <w:r w:rsidR="004829E0" w:rsidRPr="00535274">
        <w:rPr>
          <w:rFonts w:asciiTheme="minorHAnsi" w:hAnsiTheme="minorHAnsi" w:cstheme="minorHAnsi"/>
          <w:i/>
          <w:iCs/>
        </w:rPr>
        <w:t>sound pressure</w:t>
      </w:r>
      <w:r w:rsidRPr="00535274">
        <w:rPr>
          <w:rFonts w:asciiTheme="minorHAnsi" w:hAnsiTheme="minorHAnsi" w:cstheme="minorHAnsi"/>
          <w:i/>
          <w:iCs/>
        </w:rPr>
        <w:t xml:space="preserve"> level</w:t>
      </w:r>
      <w:r w:rsidRPr="00535274">
        <w:rPr>
          <w:rFonts w:asciiTheme="minorHAnsi" w:hAnsiTheme="minorHAnsi" w:cstheme="minorHAnsi"/>
        </w:rPr>
        <w:t>, which is generally weighted to approximate the human perceptual transfer function based on equal loudness contours.</w:t>
      </w:r>
      <w:r w:rsidR="00FC642A" w:rsidRPr="00535274">
        <w:rPr>
          <w:rFonts w:asciiTheme="minorHAnsi" w:hAnsiTheme="minorHAnsi" w:cstheme="minorHAnsi"/>
        </w:rPr>
        <w:t xml:space="preserve"> A synthesis of the </w:t>
      </w:r>
      <w:r w:rsidR="00446158" w:rsidRPr="00535274">
        <w:rPr>
          <w:rFonts w:asciiTheme="minorHAnsi" w:hAnsiTheme="minorHAnsi" w:cstheme="minorHAnsi"/>
        </w:rPr>
        <w:t>benchmarks</w:t>
      </w:r>
      <w:r w:rsidR="00FC642A" w:rsidRPr="00535274">
        <w:rPr>
          <w:rFonts w:asciiTheme="minorHAnsi" w:hAnsiTheme="minorHAnsi" w:cstheme="minorHAnsi"/>
        </w:rPr>
        <w:t xml:space="preserve"> characterising sound pressure is provided in Table </w:t>
      </w:r>
      <w:r w:rsidR="0001417B" w:rsidRPr="00535274">
        <w:rPr>
          <w:rFonts w:asciiTheme="minorHAnsi" w:hAnsiTheme="minorHAnsi" w:cstheme="minorHAnsi"/>
        </w:rPr>
        <w:t xml:space="preserve">A8 </w:t>
      </w:r>
      <w:r w:rsidR="00FC642A" w:rsidRPr="00535274">
        <w:rPr>
          <w:rFonts w:asciiTheme="minorHAnsi" w:hAnsiTheme="minorHAnsi" w:cstheme="minorHAnsi"/>
        </w:rPr>
        <w:t>in the Appendix.</w:t>
      </w:r>
      <w:r w:rsidRPr="00535274">
        <w:rPr>
          <w:rFonts w:asciiTheme="minorHAnsi" w:hAnsiTheme="minorHAnsi" w:cstheme="minorHAnsi"/>
        </w:rPr>
        <w:t xml:space="preserve"> Physical levels of sound pressure are measured in decibels (dB), a logarithmic unit reflecting a subjective scale of loudness. If the sound pressure level is modified using a human perception weighting function (e.g., the A-weighting curve reflecting the small sensitivity of the ear to low frequencies), the resulting decibel level (dB(A))</w:t>
      </w:r>
      <w:r w:rsidR="003A66DF" w:rsidRPr="00535274">
        <w:rPr>
          <w:rFonts w:asciiTheme="minorHAnsi" w:hAnsiTheme="minorHAnsi" w:cstheme="minorHAnsi"/>
        </w:rPr>
        <w:t xml:space="preserve"> </w:t>
      </w:r>
      <w:r w:rsidRPr="00535274">
        <w:rPr>
          <w:rFonts w:asciiTheme="minorHAnsi" w:hAnsiTheme="minorHAnsi" w:cstheme="minorHAnsi"/>
        </w:rPr>
        <w:t xml:space="preserve">provides a value that is related to human response. Standards and codes regulate sound levels </w:t>
      </w:r>
      <w:r w:rsidR="00A15FA6" w:rsidRPr="00535274">
        <w:rPr>
          <w:rFonts w:asciiTheme="minorHAnsi" w:hAnsiTheme="minorHAnsi" w:cstheme="minorHAnsi"/>
        </w:rPr>
        <w:t>according to</w:t>
      </w:r>
      <w:r w:rsidRPr="00535274">
        <w:rPr>
          <w:rFonts w:asciiTheme="minorHAnsi" w:hAnsiTheme="minorHAnsi" w:cstheme="minorHAnsi"/>
        </w:rPr>
        <w:t xml:space="preserve"> the type and size of </w:t>
      </w:r>
      <w:r w:rsidR="00C148D2" w:rsidRPr="00535274">
        <w:rPr>
          <w:rFonts w:asciiTheme="minorHAnsi" w:hAnsiTheme="minorHAnsi" w:cstheme="minorHAnsi"/>
        </w:rPr>
        <w:t xml:space="preserve">inhabited </w:t>
      </w:r>
      <w:r w:rsidRPr="00535274">
        <w:rPr>
          <w:rFonts w:asciiTheme="minorHAnsi" w:hAnsiTheme="minorHAnsi" w:cstheme="minorHAnsi"/>
        </w:rPr>
        <w:t>space</w:t>
      </w:r>
      <w:r w:rsidR="0076181A" w:rsidRPr="00535274">
        <w:rPr>
          <w:rFonts w:asciiTheme="minorHAnsi" w:hAnsiTheme="minorHAnsi" w:cstheme="minorHAnsi"/>
        </w:rPr>
        <w:t>s</w:t>
      </w:r>
      <w:r w:rsidRPr="00535274">
        <w:rPr>
          <w:rFonts w:asciiTheme="minorHAnsi" w:hAnsiTheme="minorHAnsi" w:cstheme="minorHAnsi"/>
        </w:rPr>
        <w:t xml:space="preserve">. In open plan offices, for example, the EN </w:t>
      </w:r>
      <w:r w:rsidR="0078659E" w:rsidRPr="00535274">
        <w:rPr>
          <w:rFonts w:asciiTheme="minorHAnsi" w:hAnsiTheme="minorHAnsi" w:cstheme="minorHAnsi"/>
        </w:rPr>
        <w:t>16798</w:t>
      </w:r>
      <w:r w:rsidR="004313F1" w:rsidRPr="00535274">
        <w:rPr>
          <w:rFonts w:asciiTheme="minorHAnsi" w:hAnsiTheme="minorHAnsi" w:cstheme="minorHAnsi"/>
        </w:rPr>
        <w:t>-1</w:t>
      </w:r>
      <w:r w:rsidR="0078659E" w:rsidRPr="00535274">
        <w:rPr>
          <w:rFonts w:asciiTheme="minorHAnsi" w:hAnsiTheme="minorHAnsi" w:cstheme="minorHAnsi"/>
        </w:rPr>
        <w:t xml:space="preserve">:2019 </w:t>
      </w:r>
      <w:r w:rsidR="00231BDA" w:rsidRPr="00535274">
        <w:rPr>
          <w:rFonts w:asciiTheme="minorHAnsi" w:hAnsiTheme="minorHAnsi" w:cstheme="minorHAnsi"/>
        </w:rPr>
        <w:t xml:space="preserve">standard </w:t>
      </w:r>
      <w:r w:rsidRPr="00535274">
        <w:rPr>
          <w:rFonts w:asciiTheme="minorHAnsi" w:hAnsiTheme="minorHAnsi" w:cstheme="minorHAnsi"/>
        </w:rPr>
        <w:t xml:space="preserve">indicates that the noise level should be between 30-40 dBA </w:t>
      </w:r>
      <w:r w:rsidR="004313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&lt;EndNote&gt;&lt;Cite&gt;&lt;Author&gt;CEN&lt;/Author&gt;&lt;Year&gt;2019&lt;/Year&gt;&lt;RecNum&gt;97&lt;/RecNum&gt;&lt;DisplayText&gt;[97]&lt;/DisplayText&gt;&lt;record&gt;&lt;rec-number&gt;97&lt;/rec-number&gt;&lt;foreign-keys&gt;&lt;key app="EN" db-id="v00vtdsx2wtw09eftdkx5vx29xfwf50r25fe" timestamp="1703006609"&gt;97&lt;/key&gt;&lt;/foreign-keys&gt;&lt;ref-type name="Standard"&gt;58&lt;/ref-type&gt;&lt;contributors&gt;&lt;authors&gt;&lt;author&gt;CEN&lt;/author&gt;&lt;/authors&gt;&lt;/contributors&gt;&lt;titles&gt;&lt;title&gt;EN 16798-1:2019 Energy performance of buildings - Ventilation for buildings - Part 1: Indoor environmental input parameters for design and assessment of energy performance of buildings addressing indoor air quality, thermal environment, lighting and acoustics&lt;/title&gt;&lt;/titles&gt;&lt;dates&gt;&lt;year&gt;2019&lt;/year&gt;&lt;/dates&gt;&lt;urls&gt;&lt;/urls&gt;&lt;/record&gt;&lt;/Cite&gt;&lt;/EndNote&gt;</w:instrText>
      </w:r>
      <w:r w:rsidR="004313F1" w:rsidRPr="00535274">
        <w:rPr>
          <w:rFonts w:asciiTheme="minorHAnsi" w:hAnsiTheme="minorHAnsi" w:cstheme="minorHAnsi"/>
        </w:rPr>
        <w:fldChar w:fldCharType="separate"/>
      </w:r>
      <w:r w:rsidR="001F50A9">
        <w:rPr>
          <w:rFonts w:asciiTheme="minorHAnsi" w:hAnsiTheme="minorHAnsi" w:cstheme="minorHAnsi"/>
          <w:noProof/>
        </w:rPr>
        <w:t>[97]</w:t>
      </w:r>
      <w:r w:rsidR="004313F1" w:rsidRPr="00535274">
        <w:rPr>
          <w:rFonts w:asciiTheme="minorHAnsi" w:hAnsiTheme="minorHAnsi" w:cstheme="minorHAnsi"/>
        </w:rPr>
        <w:fldChar w:fldCharType="end"/>
      </w:r>
      <w:r w:rsidR="004829E0" w:rsidRPr="00535274">
        <w:rPr>
          <w:rFonts w:asciiTheme="minorHAnsi" w:hAnsiTheme="minorHAnsi" w:cstheme="minorHAnsi"/>
        </w:rPr>
        <w:t>,</w:t>
      </w:r>
      <w:r w:rsidR="0078659E" w:rsidRPr="00535274">
        <w:rPr>
          <w:rFonts w:asciiTheme="minorHAnsi" w:hAnsiTheme="minorHAnsi" w:cstheme="minorHAnsi"/>
        </w:rPr>
        <w:t xml:space="preserve"> </w:t>
      </w:r>
      <w:r w:rsidR="0076181A" w:rsidRPr="00535274">
        <w:rPr>
          <w:rFonts w:asciiTheme="minorHAnsi" w:hAnsiTheme="minorHAnsi" w:cstheme="minorHAnsi"/>
        </w:rPr>
        <w:t xml:space="preserve">while </w:t>
      </w:r>
      <w:r w:rsidRPr="00535274">
        <w:rPr>
          <w:rFonts w:asciiTheme="minorHAnsi" w:hAnsiTheme="minorHAnsi" w:cstheme="minorHAnsi"/>
        </w:rPr>
        <w:t xml:space="preserve">the </w:t>
      </w:r>
      <w:proofErr w:type="spellStart"/>
      <w:r w:rsidRPr="00535274">
        <w:rPr>
          <w:rFonts w:asciiTheme="minorHAnsi" w:hAnsiTheme="minorHAnsi" w:cstheme="minorHAnsi"/>
        </w:rPr>
        <w:t>CIBSE</w:t>
      </w:r>
      <w:proofErr w:type="spellEnd"/>
      <w:r w:rsidRPr="00535274">
        <w:rPr>
          <w:rFonts w:asciiTheme="minorHAnsi" w:hAnsiTheme="minorHAnsi" w:cstheme="minorHAnsi"/>
        </w:rPr>
        <w:t xml:space="preserve"> Guide A states a single value of 35 dBA</w:t>
      </w:r>
      <w:r w:rsidR="0078659E" w:rsidRPr="00535274">
        <w:rPr>
          <w:rFonts w:asciiTheme="minorHAnsi" w:hAnsiTheme="minorHAnsi" w:cstheme="minorHAnsi"/>
        </w:rPr>
        <w:t xml:space="preserve"> </w:t>
      </w:r>
      <w:r w:rsidR="004313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&lt;EndNote&gt;&lt;Cite&gt;&lt;Author&gt;CIBSE&lt;/Author&gt;&lt;Year&gt;2015&lt;/Year&gt;&lt;RecNum&gt;98&lt;/RecNum&gt;&lt;DisplayText&gt;[98]&lt;/DisplayText&gt;&lt;record&gt;&lt;rec-number&gt;98&lt;/rec-number&gt;&lt;foreign-keys&gt;&lt;key app="EN" db-id="v00vtdsx2wtw09eftdkx5vx29xfwf50r25fe" timestamp="1703006609"&gt;98&lt;/key&gt;&lt;/foreign-keys&gt;&lt;ref-type name="Book"&gt;6&lt;/ref-type&gt;&lt;contributors&gt;&lt;authors&gt;&lt;author&gt;CIBSE&lt;/author&gt;&lt;/authors&gt;&lt;/contributors&gt;&lt;titles&gt;&lt;title&gt;CIBSE Guide A: Environmental design &lt;/title&gt;&lt;/titles&gt;&lt;edition&gt;8&lt;/edition&gt;&lt;dates&gt;&lt;year&gt;2015&lt;/year&gt;&lt;/dates&gt;&lt;publisher&gt;CIBSE&lt;/publisher&gt;&lt;urls&gt;&lt;/urls&gt;&lt;/record&gt;&lt;/Cite&gt;&lt;/EndNote&gt;</w:instrText>
      </w:r>
      <w:r w:rsidR="004313F1" w:rsidRPr="00535274">
        <w:rPr>
          <w:rFonts w:asciiTheme="minorHAnsi" w:hAnsiTheme="minorHAnsi" w:cstheme="minorHAnsi"/>
        </w:rPr>
        <w:fldChar w:fldCharType="separate"/>
      </w:r>
      <w:r w:rsidR="001F50A9">
        <w:rPr>
          <w:rFonts w:asciiTheme="minorHAnsi" w:hAnsiTheme="minorHAnsi" w:cstheme="minorHAnsi"/>
          <w:noProof/>
        </w:rPr>
        <w:t>[98]</w:t>
      </w:r>
      <w:r w:rsidR="004313F1" w:rsidRPr="00535274">
        <w:rPr>
          <w:rFonts w:asciiTheme="minorHAnsi" w:hAnsiTheme="minorHAnsi" w:cstheme="minorHAnsi"/>
        </w:rPr>
        <w:fldChar w:fldCharType="end"/>
      </w:r>
      <w:r w:rsidRPr="00535274">
        <w:rPr>
          <w:rFonts w:asciiTheme="minorHAnsi" w:hAnsiTheme="minorHAnsi" w:cstheme="minorHAnsi"/>
        </w:rPr>
        <w:t xml:space="preserve">. </w:t>
      </w:r>
      <w:r w:rsidR="0078659E" w:rsidRPr="00535274">
        <w:rPr>
          <w:rFonts w:asciiTheme="minorHAnsi" w:hAnsiTheme="minorHAnsi" w:cstheme="minorHAnsi"/>
        </w:rPr>
        <w:t>The</w:t>
      </w:r>
      <w:r w:rsidRPr="00535274">
        <w:rPr>
          <w:rFonts w:asciiTheme="minorHAnsi" w:hAnsiTheme="minorHAnsi" w:cstheme="minorHAnsi"/>
        </w:rPr>
        <w:t xml:space="preserve"> BREEAM certification suggests a range of 40-50 dBA</w:t>
      </w:r>
      <w:r w:rsidR="0078659E" w:rsidRPr="00535274">
        <w:rPr>
          <w:rFonts w:asciiTheme="minorHAnsi" w:hAnsiTheme="minorHAnsi" w:cstheme="minorHAnsi"/>
        </w:rPr>
        <w:t xml:space="preserve"> </w:t>
      </w:r>
      <w:r w:rsidR="004313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&lt;EndNote&gt;&lt;Cite&gt;&lt;Author&gt;BRE&lt;/Author&gt;&lt;Year&gt;2016&lt;/Year&gt;&lt;RecNum&gt;99&lt;/RecNum&gt;&lt;DisplayText&gt;[99]&lt;/DisplayText&gt;&lt;record&gt;&lt;rec-number&gt;99&lt;/rec-number&gt;&lt;foreign-keys&gt;&lt;key app="EN" db-id="v00vtdsx2wtw09eftdkx5vx29xfwf50r25fe" timestamp="1703006609"&gt;99&lt;/key&gt;&lt;/foreign-keys&gt;&lt;ref-type name="Standard"&gt;58&lt;/ref-type&gt;&lt;contributors&gt;&lt;authors&gt;&lt;author&gt;BRE&lt;/author&gt;&lt;/authors&gt;&lt;/contributors&gt;&lt;titles&gt;&lt;title&gt;BREEAM International New Construction - Technical Manual SD233 1.0&lt;/title&gt;&lt;/titles&gt;&lt;dates&gt;&lt;year&gt;2016&lt;/year&gt;&lt;/dates&gt;&lt;publisher&gt;BRE Global Limited&lt;/publisher&gt;&lt;urls&gt;&lt;/urls&gt;&lt;/record&gt;&lt;/Cite&gt;&lt;/EndNote&gt;</w:instrText>
      </w:r>
      <w:r w:rsidR="004313F1" w:rsidRPr="00535274">
        <w:rPr>
          <w:rFonts w:asciiTheme="minorHAnsi" w:hAnsiTheme="minorHAnsi" w:cstheme="minorHAnsi"/>
        </w:rPr>
        <w:fldChar w:fldCharType="separate"/>
      </w:r>
      <w:r w:rsidR="001F50A9">
        <w:rPr>
          <w:rFonts w:asciiTheme="minorHAnsi" w:hAnsiTheme="minorHAnsi" w:cstheme="minorHAnsi"/>
          <w:noProof/>
        </w:rPr>
        <w:t>[99]</w:t>
      </w:r>
      <w:r w:rsidR="004313F1" w:rsidRPr="00535274">
        <w:rPr>
          <w:rFonts w:asciiTheme="minorHAnsi" w:hAnsiTheme="minorHAnsi" w:cstheme="minorHAnsi"/>
        </w:rPr>
        <w:fldChar w:fldCharType="end"/>
      </w:r>
      <w:r w:rsidRPr="00535274">
        <w:rPr>
          <w:rFonts w:asciiTheme="minorHAnsi" w:hAnsiTheme="minorHAnsi" w:cstheme="minorHAnsi"/>
        </w:rPr>
        <w:t xml:space="preserve">, </w:t>
      </w:r>
      <w:r w:rsidR="004829E0" w:rsidRPr="00535274">
        <w:rPr>
          <w:rFonts w:asciiTheme="minorHAnsi" w:hAnsiTheme="minorHAnsi" w:cstheme="minorHAnsi"/>
        </w:rPr>
        <w:t>while</w:t>
      </w:r>
      <w:r w:rsidRPr="00535274">
        <w:rPr>
          <w:rFonts w:asciiTheme="minorHAnsi" w:hAnsiTheme="minorHAnsi" w:cstheme="minorHAnsi"/>
        </w:rPr>
        <w:t xml:space="preserve"> the WELL </w:t>
      </w:r>
      <w:r w:rsidR="003968A4" w:rsidRPr="00535274">
        <w:rPr>
          <w:rFonts w:asciiTheme="minorHAnsi" w:hAnsiTheme="minorHAnsi" w:cstheme="minorHAnsi"/>
        </w:rPr>
        <w:t xml:space="preserve">system </w:t>
      </w:r>
      <w:r w:rsidR="004829E0" w:rsidRPr="00535274">
        <w:rPr>
          <w:rFonts w:asciiTheme="minorHAnsi" w:hAnsiTheme="minorHAnsi" w:cstheme="minorHAnsi"/>
        </w:rPr>
        <w:t xml:space="preserve">differentiates between categories of room types (e.g., open or enclosed areas) and between average and maximum sound pressure levels (ranging between 50 and 60 dBA) </w:t>
      </w:r>
      <w:r w:rsidR="004313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&lt;EndNote&gt;&lt;Cite&gt;&lt;Author&gt;IWBI&lt;/Author&gt;&lt;Year&gt;2022&lt;/Year&gt;&lt;RecNum&gt;71&lt;/RecNum&gt;&lt;DisplayText&gt;[71]&lt;/DisplayText&gt;&lt;record&gt;&lt;rec-number&gt;71&lt;/rec-number&gt;&lt;foreign-keys&gt;&lt;key app="EN" db-id="v00vtdsx2wtw09eftdkx5vx29xfwf50r25fe" timestamp="1703006608"&gt;71&lt;/key&gt;&lt;/foreign-keys&gt;&lt;ref-type name="Journal Article"&gt;17&lt;/ref-type&gt;&lt;contributors&gt;&lt;authors&gt;&lt;author&gt;IWBI&amp;#x9;&amp;#x9;&amp;#x9;&amp;#x9;&lt;/author&gt;&lt;/authors&gt;&lt;/contributors&gt;&lt;titles&gt;&lt;title&gt;WELL v2 Standard Q1 2022&lt;/title&gt;&lt;secondary-title&gt; https://v2.wellcertified.com/v/en/overview&lt;/secondary-title&gt;&lt;/titles&gt;&lt;dates&gt;&lt;year&gt;2022&lt;/year&gt;&lt;/dates&gt;&lt;urls&gt;&lt;/urls&gt;&lt;/record&gt;&lt;/Cite&gt;&lt;/EndNote&gt;</w:instrText>
      </w:r>
      <w:r w:rsidR="004313F1" w:rsidRPr="00535274">
        <w:rPr>
          <w:rFonts w:asciiTheme="minorHAnsi" w:hAnsiTheme="minorHAnsi" w:cstheme="minorHAnsi"/>
        </w:rPr>
        <w:fldChar w:fldCharType="separate"/>
      </w:r>
      <w:r w:rsidR="001F50A9">
        <w:rPr>
          <w:rFonts w:asciiTheme="minorHAnsi" w:hAnsiTheme="minorHAnsi" w:cstheme="minorHAnsi"/>
          <w:noProof/>
        </w:rPr>
        <w:t>[71]</w:t>
      </w:r>
      <w:r w:rsidR="004313F1" w:rsidRPr="00535274">
        <w:rPr>
          <w:rFonts w:asciiTheme="minorHAnsi" w:hAnsiTheme="minorHAnsi" w:cstheme="minorHAnsi"/>
        </w:rPr>
        <w:fldChar w:fldCharType="end"/>
      </w:r>
      <w:r w:rsidR="004829E0" w:rsidRPr="00535274">
        <w:rPr>
          <w:rFonts w:asciiTheme="minorHAnsi" w:hAnsiTheme="minorHAnsi" w:cstheme="minorHAnsi"/>
        </w:rPr>
        <w:t xml:space="preserve">. Interdisciplinary </w:t>
      </w:r>
      <w:r w:rsidR="00446158" w:rsidRPr="00535274">
        <w:rPr>
          <w:rFonts w:asciiTheme="minorHAnsi" w:hAnsiTheme="minorHAnsi" w:cstheme="minorHAnsi"/>
        </w:rPr>
        <w:t>studies</w:t>
      </w:r>
      <w:r w:rsidR="004829E0" w:rsidRPr="00535274">
        <w:rPr>
          <w:rFonts w:asciiTheme="minorHAnsi" w:hAnsiTheme="minorHAnsi" w:cstheme="minorHAnsi"/>
        </w:rPr>
        <w:t xml:space="preserve"> </w:t>
      </w:r>
      <w:r w:rsidR="00231BDA" w:rsidRPr="00535274">
        <w:rPr>
          <w:rFonts w:asciiTheme="minorHAnsi" w:hAnsiTheme="minorHAnsi" w:cstheme="minorHAnsi"/>
        </w:rPr>
        <w:t xml:space="preserve">generally </w:t>
      </w:r>
      <w:r w:rsidR="004829E0" w:rsidRPr="00535274">
        <w:rPr>
          <w:rFonts w:asciiTheme="minorHAnsi" w:hAnsiTheme="minorHAnsi" w:cstheme="minorHAnsi"/>
        </w:rPr>
        <w:t>offer similar ranges</w:t>
      </w:r>
      <w:r w:rsidR="006A347F" w:rsidRPr="00535274">
        <w:rPr>
          <w:rFonts w:asciiTheme="minorHAnsi" w:hAnsiTheme="minorHAnsi" w:cstheme="minorHAnsi"/>
        </w:rPr>
        <w:t>.</w:t>
      </w:r>
      <w:bookmarkStart w:id="55" w:name="_Hlk139811407"/>
    </w:p>
    <w:p w14:paraId="0000017D" w14:textId="52E39FBE" w:rsidR="002640FC" w:rsidRPr="00535274" w:rsidRDefault="006A347F" w:rsidP="00DE3152">
      <w:pPr>
        <w:spacing w:line="480" w:lineRule="auto"/>
        <w:jc w:val="both"/>
        <w:rPr>
          <w:rFonts w:asciiTheme="minorHAnsi" w:hAnsiTheme="minorHAnsi" w:cstheme="minorHAnsi"/>
        </w:rPr>
      </w:pPr>
      <w:bookmarkStart w:id="56" w:name="_Hlk139812278"/>
      <w:r w:rsidRPr="00535274">
        <w:rPr>
          <w:rFonts w:asciiTheme="minorHAnsi" w:hAnsiTheme="minorHAnsi" w:cstheme="minorHAnsi"/>
        </w:rPr>
        <w:t xml:space="preserve">However, to give a more comprehensive account of the relevant influence that the aural environment can have on human experience in buildings, </w:t>
      </w:r>
      <w:r w:rsidR="00231BDA" w:rsidRPr="00535274">
        <w:rPr>
          <w:rFonts w:asciiTheme="minorHAnsi" w:hAnsiTheme="minorHAnsi" w:cstheme="minorHAnsi"/>
        </w:rPr>
        <w:t>and</w:t>
      </w:r>
      <w:r w:rsidRPr="00535274">
        <w:rPr>
          <w:rFonts w:asciiTheme="minorHAnsi" w:hAnsiTheme="minorHAnsi" w:cstheme="minorHAnsi"/>
        </w:rPr>
        <w:t xml:space="preserve"> on performance and health-related </w:t>
      </w:r>
      <w:r w:rsidR="00876B6E" w:rsidRPr="00535274">
        <w:rPr>
          <w:rFonts w:asciiTheme="minorHAnsi" w:hAnsiTheme="minorHAnsi" w:cstheme="minorHAnsi"/>
        </w:rPr>
        <w:t>factors</w:t>
      </w:r>
      <w:r w:rsidRPr="00535274">
        <w:rPr>
          <w:rFonts w:asciiTheme="minorHAnsi" w:hAnsiTheme="minorHAnsi" w:cstheme="minorHAnsi"/>
        </w:rPr>
        <w:t xml:space="preserve">, </w:t>
      </w:r>
      <w:r w:rsidR="00DE3152" w:rsidRPr="00535274">
        <w:rPr>
          <w:rFonts w:asciiTheme="minorHAnsi" w:hAnsiTheme="minorHAnsi" w:cstheme="minorHAnsi"/>
        </w:rPr>
        <w:t xml:space="preserve">scientific research has also explored </w:t>
      </w:r>
      <w:r w:rsidR="004829E0" w:rsidRPr="00535274">
        <w:rPr>
          <w:rFonts w:asciiTheme="minorHAnsi" w:hAnsiTheme="minorHAnsi" w:cstheme="minorHAnsi"/>
        </w:rPr>
        <w:t xml:space="preserve">the relevance of other acoustic indicators and their potential effects on occupants </w:t>
      </w:r>
      <w:bookmarkEnd w:id="55"/>
      <w:r w:rsidR="004829E0" w:rsidRPr="00535274">
        <w:rPr>
          <w:rFonts w:asciiTheme="minorHAnsi" w:hAnsiTheme="minorHAnsi" w:cstheme="minorHAnsi"/>
        </w:rPr>
        <w:t xml:space="preserve">(e.g., </w:t>
      </w:r>
      <w:r w:rsidR="004829E0" w:rsidRPr="00535274">
        <w:rPr>
          <w:rFonts w:asciiTheme="minorHAnsi" w:hAnsiTheme="minorHAnsi" w:cstheme="minorHAnsi"/>
          <w:i/>
          <w:iCs/>
        </w:rPr>
        <w:lastRenderedPageBreak/>
        <w:t>reverberation time</w:t>
      </w:r>
      <w:r w:rsidR="004829E0" w:rsidRPr="00535274">
        <w:rPr>
          <w:rFonts w:asciiTheme="minorHAnsi" w:hAnsiTheme="minorHAnsi" w:cstheme="minorHAnsi"/>
        </w:rPr>
        <w:t xml:space="preserve">, </w:t>
      </w:r>
      <w:r w:rsidR="004829E0" w:rsidRPr="00535274">
        <w:rPr>
          <w:rFonts w:asciiTheme="minorHAnsi" w:hAnsiTheme="minorHAnsi" w:cstheme="minorHAnsi"/>
          <w:i/>
          <w:iCs/>
        </w:rPr>
        <w:t>sound mapping</w:t>
      </w:r>
      <w:r w:rsidR="004829E0" w:rsidRPr="00535274">
        <w:rPr>
          <w:rFonts w:asciiTheme="minorHAnsi" w:hAnsiTheme="minorHAnsi" w:cstheme="minorHAnsi"/>
        </w:rPr>
        <w:t>, etc)</w:t>
      </w:r>
      <w:r w:rsidR="00876B6E" w:rsidRPr="00535274">
        <w:rPr>
          <w:rFonts w:asciiTheme="minorHAnsi" w:hAnsiTheme="minorHAnsi" w:cstheme="minorHAnsi"/>
        </w:rPr>
        <w:t xml:space="preserve"> </w:t>
      </w:r>
      <w:r w:rsidR="009C755A" w:rsidRPr="00535274">
        <w:rPr>
          <w:rFonts w:asciiTheme="minorHAnsi" w:hAnsiTheme="minorHAnsi" w:cstheme="minorHAnsi"/>
        </w:rPr>
        <w:fldChar w:fldCharType="begin">
          <w:fldData xml:space="preserve">PEVuZE5vdGU+PENpdGU+PEF1dGhvcj5CYXNuZXI8L0F1dGhvcj48WWVhcj4yMDE0PC9ZZWFyPjxS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PEVuZE5vdGU+PENpdGU+PEF1dGhvcj5CYXNuZXI8L0F1dGhvcj48WWVhcj4yMDE0PC9ZZWFyPjxS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9C755A" w:rsidRPr="00535274">
        <w:rPr>
          <w:rFonts w:asciiTheme="minorHAnsi" w:hAnsiTheme="minorHAnsi" w:cstheme="minorHAnsi"/>
        </w:rPr>
      </w:r>
      <w:r w:rsidR="009C755A" w:rsidRPr="00535274">
        <w:rPr>
          <w:rFonts w:asciiTheme="minorHAnsi" w:hAnsiTheme="minorHAnsi" w:cstheme="minorHAnsi"/>
        </w:rPr>
        <w:fldChar w:fldCharType="separate"/>
      </w:r>
      <w:r w:rsidR="001F50A9">
        <w:rPr>
          <w:rFonts w:asciiTheme="minorHAnsi" w:hAnsiTheme="minorHAnsi" w:cstheme="minorHAnsi"/>
          <w:noProof/>
        </w:rPr>
        <w:t>[137]</w:t>
      </w:r>
      <w:r w:rsidR="009C755A" w:rsidRPr="00535274">
        <w:rPr>
          <w:rFonts w:asciiTheme="minorHAnsi" w:hAnsiTheme="minorHAnsi" w:cstheme="minorHAnsi"/>
        </w:rPr>
        <w:fldChar w:fldCharType="end"/>
      </w:r>
      <w:r w:rsidR="004829E0" w:rsidRPr="00535274">
        <w:rPr>
          <w:rFonts w:asciiTheme="minorHAnsi" w:hAnsiTheme="minorHAnsi" w:cstheme="minorHAnsi"/>
        </w:rPr>
        <w:t xml:space="preserve">. </w:t>
      </w:r>
      <w:r w:rsidR="00DE3152" w:rsidRPr="00535274">
        <w:rPr>
          <w:rFonts w:asciiTheme="minorHAnsi" w:hAnsiTheme="minorHAnsi" w:cstheme="minorHAnsi"/>
        </w:rPr>
        <w:t xml:space="preserve">To achieve acoustic environments that can </w:t>
      </w:r>
      <w:r w:rsidR="00231BDA" w:rsidRPr="00535274">
        <w:rPr>
          <w:rFonts w:asciiTheme="minorHAnsi" w:hAnsiTheme="minorHAnsi" w:cstheme="minorHAnsi"/>
        </w:rPr>
        <w:t>fully</w:t>
      </w:r>
      <w:r w:rsidR="00876B6E" w:rsidRPr="00535274">
        <w:rPr>
          <w:rFonts w:asciiTheme="minorHAnsi" w:hAnsiTheme="minorHAnsi" w:cstheme="minorHAnsi"/>
        </w:rPr>
        <w:t xml:space="preserve"> </w:t>
      </w:r>
      <w:r w:rsidR="00DE3152" w:rsidRPr="00535274">
        <w:rPr>
          <w:rFonts w:asciiTheme="minorHAnsi" w:hAnsiTheme="minorHAnsi" w:cstheme="minorHAnsi"/>
        </w:rPr>
        <w:t>support</w:t>
      </w:r>
      <w:r w:rsidR="00876B6E" w:rsidRPr="00535274">
        <w:rPr>
          <w:rFonts w:asciiTheme="minorHAnsi" w:hAnsiTheme="minorHAnsi" w:cstheme="minorHAnsi"/>
        </w:rPr>
        <w:t xml:space="preserve"> human outcomes, the </w:t>
      </w:r>
      <w:r w:rsidR="00DE3152" w:rsidRPr="00535274">
        <w:rPr>
          <w:rFonts w:asciiTheme="minorHAnsi" w:hAnsiTheme="minorHAnsi" w:cstheme="minorHAnsi"/>
        </w:rPr>
        <w:t>purpose</w:t>
      </w:r>
      <w:r w:rsidR="00876B6E" w:rsidRPr="00535274">
        <w:rPr>
          <w:rFonts w:asciiTheme="minorHAnsi" w:hAnsiTheme="minorHAnsi" w:cstheme="minorHAnsi"/>
        </w:rPr>
        <w:t>, usage</w:t>
      </w:r>
      <w:r w:rsidR="00EB781E" w:rsidRPr="00535274">
        <w:rPr>
          <w:rFonts w:asciiTheme="minorHAnsi" w:hAnsiTheme="minorHAnsi" w:cstheme="minorHAnsi"/>
        </w:rPr>
        <w:t xml:space="preserve">, </w:t>
      </w:r>
      <w:r w:rsidR="00876B6E" w:rsidRPr="00535274">
        <w:rPr>
          <w:rFonts w:asciiTheme="minorHAnsi" w:hAnsiTheme="minorHAnsi" w:cstheme="minorHAnsi"/>
        </w:rPr>
        <w:t xml:space="preserve">and geometric and material properties of the </w:t>
      </w:r>
      <w:r w:rsidR="00DE3152" w:rsidRPr="00535274">
        <w:rPr>
          <w:rFonts w:asciiTheme="minorHAnsi" w:hAnsiTheme="minorHAnsi" w:cstheme="minorHAnsi"/>
        </w:rPr>
        <w:t>built space</w:t>
      </w:r>
      <w:r w:rsidR="00EB781E" w:rsidRPr="00535274">
        <w:rPr>
          <w:rFonts w:asciiTheme="minorHAnsi" w:hAnsiTheme="minorHAnsi" w:cstheme="minorHAnsi"/>
        </w:rPr>
        <w:t xml:space="preserve"> – as well as activities from adjacent spaces (internal and external), background noise, presence of mechanical systems, etc. </w:t>
      </w:r>
      <w:r w:rsidR="00610847">
        <w:rPr>
          <w:rFonts w:asciiTheme="minorHAnsi" w:hAnsiTheme="minorHAnsi" w:cstheme="minorHAnsi"/>
        </w:rPr>
        <w:t>–</w:t>
      </w:r>
      <w:r w:rsidR="00EB781E" w:rsidRPr="00535274">
        <w:rPr>
          <w:rFonts w:asciiTheme="minorHAnsi" w:hAnsiTheme="minorHAnsi" w:cstheme="minorHAnsi"/>
        </w:rPr>
        <w:t xml:space="preserve"> </w:t>
      </w:r>
      <w:r w:rsidR="00876B6E" w:rsidRPr="00535274">
        <w:rPr>
          <w:rFonts w:asciiTheme="minorHAnsi" w:hAnsiTheme="minorHAnsi" w:cstheme="minorHAnsi"/>
        </w:rPr>
        <w:t>also</w:t>
      </w:r>
      <w:r w:rsidR="00610847">
        <w:rPr>
          <w:rFonts w:asciiTheme="minorHAnsi" w:hAnsiTheme="minorHAnsi" w:cstheme="minorHAnsi"/>
        </w:rPr>
        <w:t xml:space="preserve"> </w:t>
      </w:r>
      <w:r w:rsidR="00876B6E" w:rsidRPr="00535274">
        <w:rPr>
          <w:rFonts w:asciiTheme="minorHAnsi" w:hAnsiTheme="minorHAnsi" w:cstheme="minorHAnsi"/>
        </w:rPr>
        <w:t xml:space="preserve">need to be </w:t>
      </w:r>
      <w:r w:rsidR="00EB781E" w:rsidRPr="00535274">
        <w:rPr>
          <w:rFonts w:asciiTheme="minorHAnsi" w:hAnsiTheme="minorHAnsi" w:cstheme="minorHAnsi"/>
        </w:rPr>
        <w:t xml:space="preserve">comprehensively </w:t>
      </w:r>
      <w:r w:rsidR="00876B6E" w:rsidRPr="00535274">
        <w:rPr>
          <w:rFonts w:asciiTheme="minorHAnsi" w:hAnsiTheme="minorHAnsi" w:cstheme="minorHAnsi"/>
        </w:rPr>
        <w:t xml:space="preserve">considered, as </w:t>
      </w:r>
      <w:r w:rsidR="00231BDA" w:rsidRPr="00535274">
        <w:rPr>
          <w:rFonts w:asciiTheme="minorHAnsi" w:hAnsiTheme="minorHAnsi" w:cstheme="minorHAnsi"/>
        </w:rPr>
        <w:t>these</w:t>
      </w:r>
      <w:r w:rsidR="00DE3152" w:rsidRPr="00535274">
        <w:rPr>
          <w:rFonts w:asciiTheme="minorHAnsi" w:hAnsiTheme="minorHAnsi" w:cstheme="minorHAnsi"/>
        </w:rPr>
        <w:t xml:space="preserve"> characteristics </w:t>
      </w:r>
      <w:r w:rsidR="00876B6E" w:rsidRPr="00535274">
        <w:rPr>
          <w:rFonts w:asciiTheme="minorHAnsi" w:hAnsiTheme="minorHAnsi" w:cstheme="minorHAnsi"/>
        </w:rPr>
        <w:t>c</w:t>
      </w:r>
      <w:r w:rsidR="00231BDA" w:rsidRPr="00535274">
        <w:rPr>
          <w:rFonts w:asciiTheme="minorHAnsi" w:hAnsiTheme="minorHAnsi" w:cstheme="minorHAnsi"/>
        </w:rPr>
        <w:t>an</w:t>
      </w:r>
      <w:r w:rsidR="00876B6E" w:rsidRPr="00535274">
        <w:rPr>
          <w:rFonts w:asciiTheme="minorHAnsi" w:hAnsiTheme="minorHAnsi" w:cstheme="minorHAnsi"/>
        </w:rPr>
        <w:t xml:space="preserve"> </w:t>
      </w:r>
      <w:r w:rsidR="00DE3152" w:rsidRPr="00535274">
        <w:rPr>
          <w:rFonts w:asciiTheme="minorHAnsi" w:hAnsiTheme="minorHAnsi" w:cstheme="minorHAnsi"/>
        </w:rPr>
        <w:t>have an impact on how sound energy is internally distributed and transmitted to and from the room</w:t>
      </w:r>
      <w:r w:rsidR="00876B6E" w:rsidRPr="00535274">
        <w:rPr>
          <w:rFonts w:asciiTheme="minorHAnsi" w:hAnsiTheme="minorHAnsi" w:cstheme="minorHAnsi"/>
        </w:rPr>
        <w:t xml:space="preserve"> </w:t>
      </w:r>
      <w:r w:rsidR="004D780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&lt;EndNote&gt;&lt;Cite&gt;&lt;Author&gt;Smith&lt;/Author&gt;&lt;Year&gt;2019&lt;/Year&gt;&lt;RecNum&gt;138&lt;/RecNum&gt;&lt;DisplayText&gt;[138, 139]&lt;/DisplayText&gt;&lt;record&gt;&lt;rec-number&gt;138&lt;/rec-number&gt;&lt;foreign-keys&gt;&lt;key app="EN" db-id="v00vtdsx2wtw09eftdkx5vx29xfwf50r25fe" timestamp="1703006610"&gt;138&lt;/key&gt;&lt;/foreign-keys&gt;&lt;ref-type name="Journal Article"&gt;17&lt;/ref-type&gt;&lt;contributors&gt;&lt;authors&gt;&lt;author&gt;Smith, K. H.&lt;/author&gt;&lt;author&gt;Anderson, V. R.&lt;/author&gt;&lt;author&gt;Wang, L. M. &lt;/author&gt;&lt;/authors&gt;&lt;/contributors&gt;&lt;titles&gt;&lt;title&gt;Characterization of restaurant soundscapes based on logged sound levels and occupancy measurements&lt;/title&gt;&lt;secondary-title&gt;J Acoust Soc Am&lt;/secondary-title&gt;&lt;/titles&gt;&lt;periodical&gt;&lt;full-title&gt;J Acoust Soc Am&lt;/full-title&gt;&lt;/periodical&gt;&lt;pages&gt;1918&lt;/pages&gt;&lt;volume&gt;145&lt;/volume&gt;&lt;dates&gt;&lt;year&gt;2019&lt;/year&gt;&lt;/dates&gt;&lt;urls&gt;&lt;/urls&gt;&lt;electronic-resource-num&gt;10.1121/1.5101967&lt;/electronic-resource-num&gt;&lt;/record&gt;&lt;/Cite&gt;&lt;Cite&gt;&lt;Author&gt;Valente&lt;/Author&gt;&lt;Year&gt;2012&lt;/Year&gt;&lt;RecNum&gt;139&lt;/RecNum&gt;&lt;record&gt;&lt;rec-number&gt;139&lt;/rec-number&gt;&lt;foreign-keys&gt;&lt;key app="EN" db-id="v00vtdsx2wtw09eftdkx5vx29xfwf50r25fe" timestamp="1703006610"&gt;139&lt;/key&gt;&lt;/foreign-keys&gt;&lt;ref-type name="Journal Article"&gt;17&lt;/ref-type&gt;&lt;contributors&gt;&lt;authors&gt;&lt;author&gt;Valente, D. L.&lt;/author&gt;&lt;author&gt;Plevinsky, H. M. &lt;/author&gt;&lt;author&gt;Franco;, J. M. &lt;/author&gt;&lt;author&gt;Heinrichs-Graham, E. C.&lt;/author&gt;&lt;author&gt;Lewis, D. E.&lt;/author&gt;&lt;/authors&gt;&lt;/contributors&gt;&lt;titles&gt;&lt;title&gt;Experimental investigation of the effects of the acoustical conditions in a simulated classroom on speech recognition and learning in children&lt;/title&gt;&lt;secondary-title&gt;J Acoust Soc Am&lt;/secondary-title&gt;&lt;/titles&gt;&lt;periodical&gt;&lt;full-title&gt;J Acoust Soc Am&lt;/full-title&gt;&lt;/periodical&gt;&lt;pages&gt;232-246&lt;/pages&gt;&lt;volume&gt;131&lt;/volume&gt;&lt;dates&gt;&lt;year&gt;2012&lt;/year&gt;&lt;/dates&gt;&lt;urls&gt;&lt;/urls&gt;&lt;electronic-resource-num&gt;10.1121/1.3662059&lt;/electronic-resource-num&gt;&lt;/record&gt;&lt;/Cite&gt;&lt;/EndNote&gt;</w:instrText>
      </w:r>
      <w:r w:rsidR="004D7809" w:rsidRPr="00535274">
        <w:rPr>
          <w:rFonts w:asciiTheme="minorHAnsi" w:hAnsiTheme="minorHAnsi" w:cstheme="minorHAnsi"/>
        </w:rPr>
        <w:fldChar w:fldCharType="separate"/>
      </w:r>
      <w:r w:rsidR="001F50A9">
        <w:rPr>
          <w:rFonts w:asciiTheme="minorHAnsi" w:hAnsiTheme="minorHAnsi" w:cstheme="minorHAnsi"/>
          <w:noProof/>
        </w:rPr>
        <w:t>[138, 139]</w:t>
      </w:r>
      <w:r w:rsidR="004D7809" w:rsidRPr="00535274">
        <w:rPr>
          <w:rFonts w:asciiTheme="minorHAnsi" w:hAnsiTheme="minorHAnsi" w:cstheme="minorHAnsi"/>
        </w:rPr>
        <w:fldChar w:fldCharType="end"/>
      </w:r>
      <w:r w:rsidR="00F43E07" w:rsidRPr="00535274">
        <w:rPr>
          <w:rFonts w:asciiTheme="minorHAnsi" w:hAnsiTheme="minorHAnsi" w:cstheme="minorHAnsi"/>
        </w:rPr>
        <w:t xml:space="preserve">. </w:t>
      </w:r>
      <w:bookmarkEnd w:id="56"/>
      <w:r w:rsidR="00F90311" w:rsidRPr="00535274">
        <w:rPr>
          <w:rFonts w:asciiTheme="minorHAnsi" w:hAnsiTheme="minorHAnsi" w:cstheme="minorHAnsi"/>
        </w:rPr>
        <w:t>The meaning of the sound, knowledge of its source (and perceived control over it), expectations, congruence</w:t>
      </w:r>
      <w:r w:rsidR="003968A4" w:rsidRPr="00535274">
        <w:rPr>
          <w:rFonts w:asciiTheme="minorHAnsi" w:hAnsiTheme="minorHAnsi" w:cstheme="minorHAnsi"/>
        </w:rPr>
        <w:t>,</w:t>
      </w:r>
      <w:r w:rsidR="00F90311" w:rsidRPr="00535274">
        <w:rPr>
          <w:rFonts w:asciiTheme="minorHAnsi" w:hAnsiTheme="minorHAnsi" w:cstheme="minorHAnsi"/>
        </w:rPr>
        <w:t xml:space="preserve"> and interactions with other senses (e.g., with vision) play an important role in environmental assessment </w:t>
      </w:r>
      <w:r w:rsidR="004313F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&lt;EndNote&gt;&lt;Cite&gt;&lt;Author&gt;Preis&lt;/Author&gt;&lt;Year&gt;2015&lt;/Year&gt;&lt;RecNum&gt;140&lt;/RecNum&gt;&lt;DisplayText&gt;[140]&lt;/DisplayText&gt;&lt;record&gt;&lt;rec-number&gt;140&lt;/rec-number&gt;&lt;foreign-keys&gt;&lt;key app="EN" db-id="v00vtdsx2wtw09eftdkx5vx29xfwf50r25fe" timestamp="1703006610"&gt;140&lt;/key&gt;&lt;/foreign-keys&gt;&lt;ref-type name="Journal Article"&gt;17&lt;/ref-type&gt;&lt;contributors&gt;&lt;authors&gt;&lt;author&gt;Preis, A.&lt;/author&gt;&lt;author&gt;Kocinski, J.&lt;/author&gt;&lt;author&gt;Hafke-Dys, H.&lt;/author&gt;&lt;author&gt;Wrzosek, M.&lt;/author&gt;&lt;/authors&gt;&lt;/contributors&gt;&lt;auth-address&gt;Institute of Acoustics, Faculty of Physics, Adam Mickiewicz University in Poznan, Umultowska 85, 61-614 Poznan, Poland.&amp;#xD;Institute of Acoustics, Faculty of Physics, Adam Mickiewicz University in Poznan, Umultowska 85, 61-614 Poznan, Poland. Electronic address: jedrzej.kocinski@amu.edu.pl.&amp;#xD;Faculty of Social Sciences, Adam Mickiewicz University in Poznan, Szamarzewskiego 89, 60-568 Poznan, Poland.&lt;/auth-address&gt;&lt;titles&gt;&lt;title&gt;Audio-visual interactions in environment assessment&lt;/title&gt;&lt;secondary-title&gt;Sci Total Environ&lt;/secondary-title&gt;&lt;/titles&gt;&lt;periodical&gt;&lt;full-title&gt;Sci Total Environ&lt;/full-title&gt;&lt;/periodical&gt;&lt;pages&gt;191-200&lt;/pages&gt;&lt;volume&gt;523&lt;/volume&gt;&lt;edition&gt;20150410&lt;/edition&gt;&lt;keywords&gt;&lt;keyword&gt;*Acoustics&lt;/keyword&gt;&lt;keyword&gt;Cities&lt;/keyword&gt;&lt;keyword&gt;*Environment&lt;/keyword&gt;&lt;keyword&gt;Environmental Monitoring/*methods&lt;/keyword&gt;&lt;keyword&gt;*Noise&lt;/keyword&gt;&lt;keyword&gt;Audio-visual assessment&lt;/keyword&gt;&lt;keyword&gt;Environmental noise&lt;/keyword&gt;&lt;keyword&gt;Soundscape&lt;/keyword&gt;&lt;keyword&gt;Subjective assessment of environment&lt;/keyword&gt;&lt;/keywords&gt;&lt;dates&gt;&lt;year&gt;2015&lt;/year&gt;&lt;pub-dates&gt;&lt;date&gt;Aug 1&lt;/date&gt;&lt;/pub-dates&gt;&lt;/dates&gt;&lt;isbn&gt;1879-1026 (Electronic)&amp;#xD;0048-9697 (Linking)&lt;/isbn&gt;&lt;accession-num&gt;25863510&lt;/accession-num&gt;&lt;urls&gt;&lt;related-urls&gt;&lt;url&gt;https://www.ncbi.nlm.nih.gov/pubmed/25863510&lt;/url&gt;&lt;/related-urls&gt;&lt;/urls&gt;&lt;electronic-resource-num&gt;10.1016/j.scitotenv.2015.03.128&lt;/electronic-resource-num&gt;&lt;remote-database-name&gt;Medline&lt;/remote-database-name&gt;&lt;remote-database-provider&gt;NLM&lt;/remote-database-provider&gt;&lt;/record&gt;&lt;/Cite&gt;&lt;/EndNote&gt;</w:instrText>
      </w:r>
      <w:r w:rsidR="004313F1" w:rsidRPr="00535274">
        <w:rPr>
          <w:rFonts w:asciiTheme="minorHAnsi" w:hAnsiTheme="minorHAnsi" w:cstheme="minorHAnsi"/>
        </w:rPr>
        <w:fldChar w:fldCharType="separate"/>
      </w:r>
      <w:r w:rsidR="001F50A9">
        <w:rPr>
          <w:rFonts w:asciiTheme="minorHAnsi" w:hAnsiTheme="minorHAnsi" w:cstheme="minorHAnsi"/>
          <w:noProof/>
        </w:rPr>
        <w:t>[140]</w:t>
      </w:r>
      <w:r w:rsidR="004313F1" w:rsidRPr="00535274">
        <w:rPr>
          <w:rFonts w:asciiTheme="minorHAnsi" w:hAnsiTheme="minorHAnsi" w:cstheme="minorHAnsi"/>
        </w:rPr>
        <w:fldChar w:fldCharType="end"/>
      </w:r>
      <w:r w:rsidR="00F90311" w:rsidRPr="00535274">
        <w:rPr>
          <w:rFonts w:asciiTheme="minorHAnsi" w:hAnsiTheme="minorHAnsi" w:cstheme="minorHAnsi"/>
        </w:rPr>
        <w:t>.</w:t>
      </w:r>
      <w:r w:rsidR="00650AF4" w:rsidRPr="00535274">
        <w:rPr>
          <w:rFonts w:asciiTheme="minorHAnsi" w:hAnsiTheme="minorHAnsi" w:cstheme="minorHAnsi"/>
        </w:rPr>
        <w:t xml:space="preserve"> </w:t>
      </w:r>
      <w:r w:rsidR="00F90311" w:rsidRPr="00535274">
        <w:rPr>
          <w:rFonts w:asciiTheme="minorHAnsi" w:hAnsiTheme="minorHAnsi" w:cstheme="minorHAnsi"/>
        </w:rPr>
        <w:t>The understanding of the multifactorial nature of sound perception, and the restorative impact</w:t>
      </w:r>
      <w:r w:rsidR="00C148D2" w:rsidRPr="00535274">
        <w:rPr>
          <w:rFonts w:asciiTheme="minorHAnsi" w:hAnsiTheme="minorHAnsi" w:cstheme="minorHAnsi"/>
        </w:rPr>
        <w:t>s</w:t>
      </w:r>
      <w:r w:rsidR="00F90311" w:rsidRPr="00535274">
        <w:rPr>
          <w:rFonts w:asciiTheme="minorHAnsi" w:hAnsiTheme="minorHAnsi" w:cstheme="minorHAnsi"/>
        </w:rPr>
        <w:t xml:space="preserve"> of positively evaluated </w:t>
      </w:r>
      <w:r w:rsidR="00F90311" w:rsidRPr="00535274">
        <w:rPr>
          <w:rFonts w:asciiTheme="minorHAnsi" w:hAnsiTheme="minorHAnsi" w:cstheme="minorHAnsi"/>
          <w:i/>
          <w:iCs/>
        </w:rPr>
        <w:t>soundscapes</w:t>
      </w:r>
      <w:r w:rsidR="00F90311" w:rsidRPr="00535274">
        <w:rPr>
          <w:rFonts w:asciiTheme="minorHAnsi" w:hAnsiTheme="minorHAnsi" w:cstheme="minorHAnsi"/>
        </w:rPr>
        <w:t xml:space="preserve"> on stress recovery and physio-psychological restoration, </w:t>
      </w:r>
      <w:r w:rsidR="00C148D2" w:rsidRPr="00535274">
        <w:rPr>
          <w:rFonts w:asciiTheme="minorHAnsi" w:hAnsiTheme="minorHAnsi" w:cstheme="minorHAnsi"/>
        </w:rPr>
        <w:t xml:space="preserve">have </w:t>
      </w:r>
      <w:r w:rsidR="00F90311" w:rsidRPr="00535274">
        <w:rPr>
          <w:rFonts w:asciiTheme="minorHAnsi" w:hAnsiTheme="minorHAnsi" w:cstheme="minorHAnsi"/>
        </w:rPr>
        <w:t xml:space="preserve">undergone wide scientific investigation </w:t>
      </w:r>
      <w:r w:rsidR="00FF434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&lt;EndNote&gt;&lt;Cite&gt;&lt;Author&gt;Medvedev&lt;/Author&gt;&lt;Year&gt;2015&lt;/Year&gt;&lt;RecNum&gt;141&lt;/RecNum&gt;&lt;DisplayText&gt;[141]&lt;/DisplayText&gt;&lt;record&gt;&lt;rec-number&gt;141&lt;/rec-number&gt;&lt;foreign-keys&gt;&lt;key app="EN" db-id="v00vtdsx2wtw09eftdkx5vx29xfwf50r25fe" timestamp="1703006610"&gt;141&lt;/key&gt;&lt;/foreign-keys&gt;&lt;ref-type name="Journal Article"&gt;17&lt;/ref-type&gt;&lt;contributors&gt;&lt;authors&gt;&lt;author&gt;Medvedev, Oleg&lt;/author&gt;&lt;author&gt;Shepherd, Daniel&lt;/author&gt;&lt;author&gt;Hautus, Michael J.&lt;/author&gt;&lt;/authors&gt;&lt;/contributors&gt;&lt;titles&gt;&lt;title&gt;The restorative potential of soundscapes: A physiological investigation&lt;/title&gt;&lt;secondary-title&gt;Applied Acoustics&lt;/secondary-title&gt;&lt;/titles&gt;&lt;periodical&gt;&lt;full-title&gt;Applied Acoustics&lt;/full-title&gt;&lt;/periodical&gt;&lt;pages&gt;20-26&lt;/pages&gt;&lt;volume&gt;96&lt;/volume&gt;&lt;section&gt;20&lt;/section&gt;&lt;dates&gt;&lt;year&gt;2015&lt;/year&gt;&lt;/dates&gt;&lt;isbn&gt;0003682X&lt;/isbn&gt;&lt;urls&gt;&lt;/urls&gt;&lt;electronic-resource-num&gt;10.1016/j.apacoust.2015.03.004&lt;/electronic-resource-num&gt;&lt;/record&gt;&lt;/Cite&gt;&lt;/EndNote&gt;</w:instrText>
      </w:r>
      <w:r w:rsidR="00FF434C" w:rsidRPr="00535274">
        <w:rPr>
          <w:rFonts w:asciiTheme="minorHAnsi" w:hAnsiTheme="minorHAnsi" w:cstheme="minorHAnsi"/>
        </w:rPr>
        <w:fldChar w:fldCharType="separate"/>
      </w:r>
      <w:r w:rsidR="001F50A9">
        <w:rPr>
          <w:rFonts w:asciiTheme="minorHAnsi" w:hAnsiTheme="minorHAnsi" w:cstheme="minorHAnsi"/>
          <w:noProof/>
        </w:rPr>
        <w:t>[141]</w:t>
      </w:r>
      <w:r w:rsidR="00FF434C" w:rsidRPr="00535274">
        <w:rPr>
          <w:rFonts w:asciiTheme="minorHAnsi" w:hAnsiTheme="minorHAnsi" w:cstheme="minorHAnsi"/>
        </w:rPr>
        <w:fldChar w:fldCharType="end"/>
      </w:r>
      <w:r w:rsidR="00F90311" w:rsidRPr="00535274">
        <w:rPr>
          <w:rFonts w:asciiTheme="minorHAnsi" w:hAnsiTheme="minorHAnsi" w:cstheme="minorHAnsi"/>
        </w:rPr>
        <w:t xml:space="preserve">. The move from stimulus-oriented to human-centred assessment of </w:t>
      </w:r>
      <w:r w:rsidR="003968A4" w:rsidRPr="00535274">
        <w:rPr>
          <w:rFonts w:asciiTheme="minorHAnsi" w:hAnsiTheme="minorHAnsi" w:cstheme="minorHAnsi"/>
        </w:rPr>
        <w:t xml:space="preserve">the aural </w:t>
      </w:r>
      <w:r w:rsidR="00F90311" w:rsidRPr="00535274">
        <w:rPr>
          <w:rFonts w:asciiTheme="minorHAnsi" w:hAnsiTheme="minorHAnsi" w:cstheme="minorHAnsi"/>
        </w:rPr>
        <w:t xml:space="preserve">environment is placing a relevant responsibility to acousticians in the interdisciplinary soundscape field </w:t>
      </w:r>
      <w:r w:rsidR="00FF434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&lt;EndNote&gt;&lt;Cite&gt;&lt;Author&gt;Brown&lt;/Author&gt;&lt;Year&gt;2010&lt;/Year&gt;&lt;RecNum&gt;142&lt;/RecNum&gt;&lt;DisplayText&gt;[142]&lt;/DisplayText&gt;&lt;record&gt;&lt;rec-number&gt;142&lt;/rec-number&gt;&lt;foreign-keys&gt;&lt;key app="EN" db-id="v00vtdsx2wtw09eftdkx5vx29xfwf50r25fe" timestamp="1703006610"&gt;142&lt;/key&gt;&lt;/foreign-keys&gt;&lt;ref-type name="Journal Article"&gt;17&lt;/ref-type&gt;&lt;contributors&gt;&lt;authors&gt;&lt;author&gt;Brown, A. L.&lt;/author&gt;&lt;/authors&gt;&lt;/contributors&gt;&lt;titles&gt;&lt;title&gt;Soundscapes and environmental noise management&lt;/title&gt;&lt;secondary-title&gt;Noise Control Engineering Journal&lt;/secondary-title&gt;&lt;/titles&gt;&lt;periodical&gt;&lt;full-title&gt;Noise Control Engineering Journal&lt;/full-title&gt;&lt;/periodical&gt;&lt;volume&gt;58&lt;/volume&gt;&lt;number&gt;5&lt;/number&gt;&lt;section&gt;493&lt;/section&gt;&lt;dates&gt;&lt;year&gt;2010&lt;/year&gt;&lt;/dates&gt;&lt;isbn&gt;07362501&lt;/isbn&gt;&lt;urls&gt;&lt;related-urls&gt;&lt;url&gt;https://www.ingentaconnect.com/content/ince/ncej/2010/00000058/00000005/art00004&lt;/url&gt;&lt;/related-urls&gt;&lt;/urls&gt;&lt;electronic-resource-num&gt;10.3397/1.3484178&lt;/electronic-resource-num&gt;&lt;/record&gt;&lt;/Cite&gt;&lt;/EndNote&gt;</w:instrText>
      </w:r>
      <w:r w:rsidR="00FF434C" w:rsidRPr="00535274">
        <w:rPr>
          <w:rFonts w:asciiTheme="minorHAnsi" w:hAnsiTheme="minorHAnsi" w:cstheme="minorHAnsi"/>
        </w:rPr>
        <w:fldChar w:fldCharType="separate"/>
      </w:r>
      <w:r w:rsidR="001F50A9">
        <w:rPr>
          <w:rFonts w:asciiTheme="minorHAnsi" w:hAnsiTheme="minorHAnsi" w:cstheme="minorHAnsi"/>
          <w:noProof/>
        </w:rPr>
        <w:t>[142]</w:t>
      </w:r>
      <w:r w:rsidR="00FF434C" w:rsidRPr="00535274">
        <w:rPr>
          <w:rFonts w:asciiTheme="minorHAnsi" w:hAnsiTheme="minorHAnsi" w:cstheme="minorHAnsi"/>
        </w:rPr>
        <w:fldChar w:fldCharType="end"/>
      </w:r>
      <w:r w:rsidR="00F90311" w:rsidRPr="00535274">
        <w:rPr>
          <w:rFonts w:asciiTheme="minorHAnsi" w:hAnsiTheme="minorHAnsi" w:cstheme="minorHAnsi"/>
        </w:rPr>
        <w:t xml:space="preserve">. However, even if the impact of acoustic quality has been found to have a clear physical and physio-psychological </w:t>
      </w:r>
      <w:r w:rsidR="003A66DF" w:rsidRPr="00535274">
        <w:rPr>
          <w:rFonts w:asciiTheme="minorHAnsi" w:hAnsiTheme="minorHAnsi" w:cstheme="minorHAnsi"/>
        </w:rPr>
        <w:t>influence</w:t>
      </w:r>
      <w:r w:rsidR="00F90311" w:rsidRPr="00535274">
        <w:rPr>
          <w:rFonts w:asciiTheme="minorHAnsi" w:hAnsiTheme="minorHAnsi" w:cstheme="minorHAnsi"/>
        </w:rPr>
        <w:t xml:space="preserve"> on </w:t>
      </w:r>
      <w:r w:rsidR="003968A4" w:rsidRPr="00535274">
        <w:rPr>
          <w:rFonts w:asciiTheme="minorHAnsi" w:hAnsiTheme="minorHAnsi" w:cstheme="minorHAnsi"/>
        </w:rPr>
        <w:t>occupants’ experience</w:t>
      </w:r>
      <w:r w:rsidR="00F90311" w:rsidRPr="00535274">
        <w:rPr>
          <w:rFonts w:asciiTheme="minorHAnsi" w:hAnsiTheme="minorHAnsi" w:cstheme="minorHAnsi"/>
        </w:rPr>
        <w:t xml:space="preserve">, not always the design of the aural environment in buildings is given the needed attention. In fact, </w:t>
      </w:r>
      <w:r w:rsidR="00F90311" w:rsidRPr="00535274">
        <w:rPr>
          <w:rFonts w:asciiTheme="minorHAnsi" w:hAnsiTheme="minorHAnsi" w:cstheme="minorHAnsi"/>
          <w:i/>
          <w:iCs/>
        </w:rPr>
        <w:t>noise</w:t>
      </w:r>
      <w:r w:rsidR="00F90311" w:rsidRPr="00535274">
        <w:rPr>
          <w:rFonts w:asciiTheme="minorHAnsi" w:hAnsiTheme="minorHAnsi" w:cstheme="minorHAnsi"/>
        </w:rPr>
        <w:t xml:space="preserve"> (that is, unwanted sound) is a pervasive presence in modern </w:t>
      </w:r>
      <w:r w:rsidR="00231BDA" w:rsidRPr="00535274">
        <w:rPr>
          <w:rFonts w:asciiTheme="minorHAnsi" w:hAnsiTheme="minorHAnsi" w:cstheme="minorHAnsi"/>
        </w:rPr>
        <w:t>life</w:t>
      </w:r>
      <w:r w:rsidR="003968A4" w:rsidRPr="00535274">
        <w:rPr>
          <w:rFonts w:asciiTheme="minorHAnsi" w:hAnsiTheme="minorHAnsi" w:cstheme="minorHAnsi"/>
        </w:rPr>
        <w:t>,</w:t>
      </w:r>
      <w:r w:rsidR="00F90311" w:rsidRPr="00535274">
        <w:rPr>
          <w:rFonts w:asciiTheme="minorHAnsi" w:hAnsiTheme="minorHAnsi" w:cstheme="minorHAnsi"/>
        </w:rPr>
        <w:t xml:space="preserve"> potentially causing both auditory and non-auditory effects</w:t>
      </w:r>
      <w:r w:rsidR="00FA6065" w:rsidRPr="00535274">
        <w:rPr>
          <w:rFonts w:asciiTheme="minorHAnsi" w:hAnsiTheme="minorHAnsi" w:cstheme="minorHAnsi"/>
        </w:rPr>
        <w:t xml:space="preserve"> on individual</w:t>
      </w:r>
      <w:r w:rsidR="00231BDA" w:rsidRPr="00535274">
        <w:rPr>
          <w:rFonts w:asciiTheme="minorHAnsi" w:hAnsiTheme="minorHAnsi" w:cstheme="minorHAnsi"/>
        </w:rPr>
        <w:t>s</w:t>
      </w:r>
      <w:r w:rsidR="00F90311" w:rsidRPr="00535274">
        <w:rPr>
          <w:rFonts w:asciiTheme="minorHAnsi" w:hAnsiTheme="minorHAnsi" w:cstheme="minorHAnsi"/>
        </w:rPr>
        <w:t xml:space="preserve">. </w:t>
      </w:r>
      <w:r w:rsidR="00F90311" w:rsidRPr="00535274">
        <w:rPr>
          <w:rFonts w:asciiTheme="minorHAnsi" w:hAnsiTheme="minorHAnsi" w:cstheme="minorHAnsi"/>
          <w:i/>
          <w:iCs/>
        </w:rPr>
        <w:t>Noise-induced hearing loss</w:t>
      </w:r>
      <w:r w:rsidR="00F90311" w:rsidRPr="00535274">
        <w:rPr>
          <w:rFonts w:asciiTheme="minorHAnsi" w:hAnsiTheme="minorHAnsi" w:cstheme="minorHAnsi"/>
        </w:rPr>
        <w:t xml:space="preserve"> is highly prevalent in occupational settings, but is also increasingly caused by ‘recreational’ </w:t>
      </w:r>
      <w:r w:rsidR="00C148D2" w:rsidRPr="00535274">
        <w:rPr>
          <w:rFonts w:asciiTheme="minorHAnsi" w:hAnsiTheme="minorHAnsi" w:cstheme="minorHAnsi"/>
        </w:rPr>
        <w:t xml:space="preserve">sounds </w:t>
      </w:r>
      <w:r w:rsidR="00F90311" w:rsidRPr="00535274">
        <w:rPr>
          <w:rFonts w:asciiTheme="minorHAnsi" w:hAnsiTheme="minorHAnsi" w:cstheme="minorHAnsi"/>
        </w:rPr>
        <w:t xml:space="preserve">(e.g., </w:t>
      </w:r>
      <w:r w:rsidR="00FA6065" w:rsidRPr="00535274">
        <w:rPr>
          <w:rFonts w:asciiTheme="minorHAnsi" w:hAnsiTheme="minorHAnsi" w:cstheme="minorHAnsi"/>
        </w:rPr>
        <w:t xml:space="preserve">from </w:t>
      </w:r>
      <w:r w:rsidR="00F90311" w:rsidRPr="00535274">
        <w:rPr>
          <w:rFonts w:asciiTheme="minorHAnsi" w:hAnsiTheme="minorHAnsi" w:cstheme="minorHAnsi"/>
        </w:rPr>
        <w:t xml:space="preserve">personal music players). </w:t>
      </w:r>
      <w:r w:rsidR="0026174C" w:rsidRPr="00535274">
        <w:rPr>
          <w:rFonts w:asciiTheme="minorHAnsi" w:hAnsiTheme="minorHAnsi" w:cstheme="minorHAnsi"/>
          <w:i/>
          <w:iCs/>
        </w:rPr>
        <w:t>T</w:t>
      </w:r>
      <w:r w:rsidR="0082631E" w:rsidRPr="00535274">
        <w:rPr>
          <w:rFonts w:asciiTheme="minorHAnsi" w:hAnsiTheme="minorHAnsi" w:cstheme="minorHAnsi"/>
          <w:i/>
          <w:iCs/>
        </w:rPr>
        <w:t>innitus</w:t>
      </w:r>
      <w:r w:rsidR="0082631E" w:rsidRPr="00535274">
        <w:rPr>
          <w:rFonts w:asciiTheme="minorHAnsi" w:hAnsiTheme="minorHAnsi" w:cstheme="minorHAnsi"/>
        </w:rPr>
        <w:t xml:space="preserve"> – that is, the perception of ringing or other </w:t>
      </w:r>
      <w:r w:rsidR="00E7300D" w:rsidRPr="00535274">
        <w:rPr>
          <w:rFonts w:asciiTheme="minorHAnsi" w:hAnsiTheme="minorHAnsi" w:cstheme="minorHAnsi"/>
        </w:rPr>
        <w:t xml:space="preserve">sounds </w:t>
      </w:r>
      <w:r w:rsidR="0082631E" w:rsidRPr="00535274">
        <w:rPr>
          <w:rFonts w:asciiTheme="minorHAnsi" w:hAnsiTheme="minorHAnsi" w:cstheme="minorHAnsi"/>
        </w:rPr>
        <w:t xml:space="preserve">in the ears – often </w:t>
      </w:r>
      <w:r w:rsidR="00E7300D" w:rsidRPr="00535274">
        <w:rPr>
          <w:rFonts w:asciiTheme="minorHAnsi" w:hAnsiTheme="minorHAnsi" w:cstheme="minorHAnsi"/>
        </w:rPr>
        <w:t>incurs after</w:t>
      </w:r>
      <w:r w:rsidR="0082631E" w:rsidRPr="00535274">
        <w:rPr>
          <w:rFonts w:asciiTheme="minorHAnsi" w:hAnsiTheme="minorHAnsi" w:cstheme="minorHAnsi"/>
        </w:rPr>
        <w:t xml:space="preserve"> acute and chronic noise exposure, </w:t>
      </w:r>
      <w:r w:rsidR="00E7300D" w:rsidRPr="00535274">
        <w:rPr>
          <w:rFonts w:asciiTheme="minorHAnsi" w:hAnsiTheme="minorHAnsi" w:cstheme="minorHAnsi"/>
        </w:rPr>
        <w:t>with</w:t>
      </w:r>
      <w:r w:rsidR="0082631E" w:rsidRPr="00535274">
        <w:rPr>
          <w:rFonts w:asciiTheme="minorHAnsi" w:hAnsiTheme="minorHAnsi" w:cstheme="minorHAnsi"/>
        </w:rPr>
        <w:t xml:space="preserve"> </w:t>
      </w:r>
      <w:r w:rsidR="00E7300D" w:rsidRPr="00535274">
        <w:rPr>
          <w:rFonts w:asciiTheme="minorHAnsi" w:hAnsiTheme="minorHAnsi" w:cstheme="minorHAnsi"/>
        </w:rPr>
        <w:t xml:space="preserve">potentially </w:t>
      </w:r>
      <w:r w:rsidR="0082631E" w:rsidRPr="00535274">
        <w:rPr>
          <w:rFonts w:asciiTheme="minorHAnsi" w:hAnsiTheme="minorHAnsi" w:cstheme="minorHAnsi"/>
        </w:rPr>
        <w:t>severe impacts on the quality of life (e.g., depression, impaired attention, etc.)</w:t>
      </w:r>
      <w:r w:rsidR="00E7300D" w:rsidRPr="00535274">
        <w:rPr>
          <w:rFonts w:asciiTheme="minorHAnsi" w:hAnsiTheme="minorHAnsi" w:cstheme="minorHAnsi"/>
        </w:rPr>
        <w:t xml:space="preserve"> </w:t>
      </w:r>
      <w:r w:rsidR="004D780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&lt;EndNote&gt;&lt;Cite&gt;&lt;Author&gt;Jensen&lt;/Author&gt;&lt;Year&gt;2018&lt;/Year&gt;&lt;RecNum&gt;143&lt;/RecNum&gt;&lt;DisplayText&gt;[143]&lt;/DisplayText&gt;&lt;record&gt;&lt;rec-number&gt;143&lt;/rec-number&gt;&lt;foreign-keys&gt;&lt;key app="EN" db-id="v00vtdsx2wtw09eftdkx5vx29xfwf50r25fe" timestamp="1703006610"&gt;143&lt;/key&gt;&lt;/foreign-keys&gt;&lt;ref-type name="Journal Article"&gt;17&lt;/ref-type&gt;&lt;contributors&gt;&lt;authors&gt;&lt;author&gt;Jensen, H. A. R.&lt;/author&gt;&lt;author&gt;Rasmussen, B.&lt;/author&gt;&lt;author&gt;Ekholm, O.&lt;/author&gt;&lt;/authors&gt;&lt;/contributors&gt;&lt;auth-address&gt;National Institute of Public Health, University of Southern Denmark, Copenhagen, Denmark.&amp;#xD;Danish Building Research Institute, Aalborg University Copenhagen, Copenhagen, Denmark.&lt;/auth-address&gt;&lt;titles&gt;&lt;title&gt;Neighbour and traffic noise annoyance: a nationwide study of associated mental health and perceived stress&lt;/title&gt;&lt;secondary-title&gt;The European Journal of Public Health,&lt;/secondary-title&gt;&lt;/titles&gt;&lt;periodical&gt;&lt;full-title&gt;The European Journal of Public Health,&lt;/full-title&gt;&lt;/periodical&gt;&lt;pages&gt;1050-1055&lt;/pages&gt;&lt;volume&gt;28&lt;/volume&gt;&lt;number&gt;6&lt;/number&gt;&lt;keywords&gt;&lt;keyword&gt;Adolescent&lt;/keyword&gt;&lt;keyword&gt;Adult&lt;/keyword&gt;&lt;keyword&gt;Aged&lt;/keyword&gt;&lt;keyword&gt;Denmark&lt;/keyword&gt;&lt;keyword&gt;Environmental Exposure&lt;/keyword&gt;&lt;keyword&gt;Female&lt;/keyword&gt;&lt;keyword&gt;Health Surveys&lt;/keyword&gt;&lt;keyword&gt;Humans&lt;/keyword&gt;&lt;keyword&gt;Male&lt;/keyword&gt;&lt;keyword&gt;*Mental Health&lt;/keyword&gt;&lt;keyword&gt;Middle Aged&lt;/keyword&gt;&lt;keyword&gt;Noise, Transportation/*adverse effects&lt;/keyword&gt;&lt;keyword&gt;*Residence Characteristics&lt;/keyword&gt;&lt;keyword&gt;*Stress, Psychological&lt;/keyword&gt;&lt;keyword&gt;Young Adult&lt;/keyword&gt;&lt;/keywords&gt;&lt;dates&gt;&lt;year&gt;2018&lt;/year&gt;&lt;pub-dates&gt;&lt;date&gt;Dec 1&lt;/date&gt;&lt;/pub-dates&gt;&lt;/dates&gt;&lt;isbn&gt;1464-360X (Electronic)&amp;#xD;1101-1262 (Linking)&lt;/isbn&gt;&lt;accession-num&gt;29846583&lt;/accession-num&gt;&lt;urls&gt;&lt;related-urls&gt;&lt;url&gt;https://www.ncbi.nlm.nih.gov/pubmed/29846583&lt;/url&gt;&lt;/related-urls&gt;&lt;/urls&gt;&lt;electronic-resource-num&gt;10.1093/eurpub/cky091&lt;/electronic-resource-num&gt;&lt;remote-database-name&gt;Medline&lt;/remote-database-name&gt;&lt;remote-database-provider&gt;NLM&lt;/remote-database-provider&gt;&lt;/record&gt;&lt;/Cite&gt;&lt;/EndNote&gt;</w:instrText>
      </w:r>
      <w:r w:rsidR="004D7809" w:rsidRPr="00535274">
        <w:rPr>
          <w:rFonts w:asciiTheme="minorHAnsi" w:hAnsiTheme="minorHAnsi" w:cstheme="minorHAnsi"/>
        </w:rPr>
        <w:fldChar w:fldCharType="separate"/>
      </w:r>
      <w:r w:rsidR="001F50A9">
        <w:rPr>
          <w:rFonts w:asciiTheme="minorHAnsi" w:hAnsiTheme="minorHAnsi" w:cstheme="minorHAnsi"/>
          <w:noProof/>
        </w:rPr>
        <w:t>[143]</w:t>
      </w:r>
      <w:r w:rsidR="004D7809" w:rsidRPr="00535274">
        <w:rPr>
          <w:rFonts w:asciiTheme="minorHAnsi" w:hAnsiTheme="minorHAnsi" w:cstheme="minorHAnsi"/>
        </w:rPr>
        <w:fldChar w:fldCharType="end"/>
      </w:r>
      <w:r w:rsidR="00E7300D" w:rsidRPr="00535274">
        <w:rPr>
          <w:rFonts w:asciiTheme="minorHAnsi" w:hAnsiTheme="minorHAnsi" w:cstheme="minorHAnsi"/>
        </w:rPr>
        <w:t xml:space="preserve">. </w:t>
      </w:r>
      <w:r w:rsidR="00F90311" w:rsidRPr="00535274">
        <w:rPr>
          <w:rFonts w:asciiTheme="minorHAnsi" w:hAnsiTheme="minorHAnsi" w:cstheme="minorHAnsi"/>
        </w:rPr>
        <w:t xml:space="preserve">Conversely, </w:t>
      </w:r>
      <w:r w:rsidR="00610847" w:rsidRPr="00535274">
        <w:rPr>
          <w:rFonts w:asciiTheme="minorHAnsi" w:hAnsiTheme="minorHAnsi" w:cstheme="minorHAnsi"/>
        </w:rPr>
        <w:t>recurring</w:t>
      </w:r>
      <w:r w:rsidR="00C148D2" w:rsidRPr="00535274">
        <w:rPr>
          <w:rFonts w:asciiTheme="minorHAnsi" w:hAnsiTheme="minorHAnsi" w:cstheme="minorHAnsi"/>
        </w:rPr>
        <w:t xml:space="preserve"> </w:t>
      </w:r>
      <w:r w:rsidR="003968A4" w:rsidRPr="00535274">
        <w:rPr>
          <w:rFonts w:asciiTheme="minorHAnsi" w:hAnsiTheme="minorHAnsi" w:cstheme="minorHAnsi"/>
        </w:rPr>
        <w:t xml:space="preserve">exposure to </w:t>
      </w:r>
      <w:r w:rsidR="00F90311" w:rsidRPr="00535274">
        <w:rPr>
          <w:rFonts w:asciiTheme="minorHAnsi" w:hAnsiTheme="minorHAnsi" w:cstheme="minorHAnsi"/>
          <w:i/>
          <w:iCs/>
        </w:rPr>
        <w:t>environmental noise</w:t>
      </w:r>
      <w:r w:rsidR="00F90311" w:rsidRPr="00535274">
        <w:rPr>
          <w:rFonts w:asciiTheme="minorHAnsi" w:hAnsiTheme="minorHAnsi" w:cstheme="minorHAnsi"/>
        </w:rPr>
        <w:t xml:space="preserve"> (e.g., from roads, railways, air traffic, etc.) </w:t>
      </w:r>
      <w:r w:rsidR="003968A4" w:rsidRPr="00535274">
        <w:rPr>
          <w:rFonts w:asciiTheme="minorHAnsi" w:hAnsiTheme="minorHAnsi" w:cstheme="minorHAnsi"/>
        </w:rPr>
        <w:t>has been associated to</w:t>
      </w:r>
      <w:r w:rsidR="00F90311" w:rsidRPr="00535274">
        <w:rPr>
          <w:rFonts w:asciiTheme="minorHAnsi" w:hAnsiTheme="minorHAnsi" w:cstheme="minorHAnsi"/>
        </w:rPr>
        <w:t xml:space="preserve"> severe health </w:t>
      </w:r>
      <w:r w:rsidR="00C148D2" w:rsidRPr="00535274">
        <w:rPr>
          <w:rFonts w:asciiTheme="minorHAnsi" w:hAnsiTheme="minorHAnsi" w:cstheme="minorHAnsi"/>
        </w:rPr>
        <w:t>risks</w:t>
      </w:r>
      <w:r w:rsidR="00F90311" w:rsidRPr="00535274">
        <w:rPr>
          <w:rFonts w:asciiTheme="minorHAnsi" w:hAnsiTheme="minorHAnsi" w:cstheme="minorHAnsi"/>
        </w:rPr>
        <w:t xml:space="preserve">, </w:t>
      </w:r>
      <w:r w:rsidR="00B81E35" w:rsidRPr="00535274">
        <w:rPr>
          <w:rFonts w:asciiTheme="minorHAnsi" w:hAnsiTheme="minorHAnsi" w:cstheme="minorHAnsi"/>
        </w:rPr>
        <w:t xml:space="preserve">inducing </w:t>
      </w:r>
      <w:r w:rsidR="00F90311" w:rsidRPr="00535274">
        <w:rPr>
          <w:rFonts w:asciiTheme="minorHAnsi" w:hAnsiTheme="minorHAnsi" w:cstheme="minorHAnsi"/>
        </w:rPr>
        <w:t xml:space="preserve">stress </w:t>
      </w:r>
      <w:r w:rsidR="00B81E35" w:rsidRPr="00535274">
        <w:rPr>
          <w:rFonts w:asciiTheme="minorHAnsi" w:hAnsiTheme="minorHAnsi" w:cstheme="minorHAnsi"/>
        </w:rPr>
        <w:t xml:space="preserve">and </w:t>
      </w:r>
      <w:r w:rsidR="00FA6065" w:rsidRPr="00535274">
        <w:rPr>
          <w:rFonts w:asciiTheme="minorHAnsi" w:hAnsiTheme="minorHAnsi" w:cstheme="minorHAnsi"/>
        </w:rPr>
        <w:t xml:space="preserve">negatively </w:t>
      </w:r>
      <w:r w:rsidR="00B81E35" w:rsidRPr="00535274">
        <w:rPr>
          <w:rFonts w:asciiTheme="minorHAnsi" w:hAnsiTheme="minorHAnsi" w:cstheme="minorHAnsi"/>
        </w:rPr>
        <w:t xml:space="preserve">affecting </w:t>
      </w:r>
      <w:r w:rsidR="00F90311" w:rsidRPr="00535274">
        <w:rPr>
          <w:rFonts w:asciiTheme="minorHAnsi" w:hAnsiTheme="minorHAnsi" w:cstheme="minorHAnsi"/>
        </w:rPr>
        <w:t xml:space="preserve">sleep quality, cognitive performance and productivity, memory </w:t>
      </w:r>
      <w:r w:rsidR="0026174C" w:rsidRPr="00535274">
        <w:rPr>
          <w:rFonts w:asciiTheme="minorHAnsi" w:hAnsiTheme="minorHAnsi" w:cstheme="minorHAnsi"/>
        </w:rPr>
        <w:t xml:space="preserve">loss, </w:t>
      </w:r>
      <w:r w:rsidR="00F90311" w:rsidRPr="00535274">
        <w:rPr>
          <w:rFonts w:asciiTheme="minorHAnsi" w:hAnsiTheme="minorHAnsi" w:cstheme="minorHAnsi"/>
        </w:rPr>
        <w:t xml:space="preserve">and chronic diseases such as hypertension </w:t>
      </w:r>
      <w:r w:rsidR="00FF434C" w:rsidRPr="00535274">
        <w:rPr>
          <w:rFonts w:asciiTheme="minorHAnsi" w:hAnsiTheme="minorHAnsi" w:cstheme="minorHAnsi"/>
        </w:rPr>
        <w:fldChar w:fldCharType="begin">
          <w:fldData xml:space="preserve">PEVuZE5vdGU+PENpdGU+PEF1dGhvcj5CYXNuZXI8L0F1dGhvcj48WWVhcj4yMDE0PC9ZZWFyPjxS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PEVuZE5vdGU+PENpdGU+PEF1dGhvcj5CYXNuZXI8L0F1dGhvcj48WWVhcj4yMDE0PC9ZZWFyPjxS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FF434C" w:rsidRPr="00535274">
        <w:rPr>
          <w:rFonts w:asciiTheme="minorHAnsi" w:hAnsiTheme="minorHAnsi" w:cstheme="minorHAnsi"/>
        </w:rPr>
      </w:r>
      <w:r w:rsidR="00FF434C" w:rsidRPr="00535274">
        <w:rPr>
          <w:rFonts w:asciiTheme="minorHAnsi" w:hAnsiTheme="minorHAnsi" w:cstheme="minorHAnsi"/>
        </w:rPr>
        <w:fldChar w:fldCharType="separate"/>
      </w:r>
      <w:r w:rsidR="001F50A9">
        <w:rPr>
          <w:rFonts w:asciiTheme="minorHAnsi" w:hAnsiTheme="minorHAnsi" w:cstheme="minorHAnsi"/>
          <w:noProof/>
        </w:rPr>
        <w:t>[137, 143, 144]</w:t>
      </w:r>
      <w:r w:rsidR="00FF434C" w:rsidRPr="00535274">
        <w:rPr>
          <w:rFonts w:asciiTheme="minorHAnsi" w:hAnsiTheme="minorHAnsi" w:cstheme="minorHAnsi"/>
        </w:rPr>
        <w:fldChar w:fldCharType="end"/>
      </w:r>
      <w:r w:rsidR="00F90311" w:rsidRPr="00535274">
        <w:rPr>
          <w:rFonts w:asciiTheme="minorHAnsi" w:hAnsiTheme="minorHAnsi" w:cstheme="minorHAnsi"/>
        </w:rPr>
        <w:t>.</w:t>
      </w:r>
    </w:p>
    <w:p w14:paraId="4275A039" w14:textId="77777777" w:rsidR="0026174C" w:rsidRPr="00535274" w:rsidRDefault="0026174C" w:rsidP="00DE3152">
      <w:pPr>
        <w:spacing w:line="480" w:lineRule="auto"/>
        <w:jc w:val="both"/>
        <w:rPr>
          <w:rFonts w:asciiTheme="minorHAnsi" w:hAnsiTheme="minorHAnsi" w:cstheme="minorHAnsi"/>
        </w:rPr>
      </w:pPr>
    </w:p>
    <w:p w14:paraId="0000019F" w14:textId="714CB7D5" w:rsidR="002640FC" w:rsidRPr="00535274" w:rsidRDefault="002D3C9D" w:rsidP="007C66A6">
      <w:pPr>
        <w:pStyle w:val="Heading2"/>
        <w:spacing w:before="0" w:after="120" w:line="480" w:lineRule="auto"/>
        <w:jc w:val="both"/>
        <w:rPr>
          <w:rFonts w:asciiTheme="minorHAnsi" w:hAnsiTheme="minorHAnsi" w:cstheme="minorHAnsi"/>
        </w:rPr>
      </w:pPr>
      <w:bookmarkStart w:id="57" w:name="_heading=h.3j2qqm3" w:colFirst="0" w:colLast="0"/>
      <w:bookmarkEnd w:id="57"/>
      <w:r w:rsidRPr="00535274">
        <w:rPr>
          <w:rFonts w:asciiTheme="minorHAnsi" w:hAnsiTheme="minorHAnsi" w:cstheme="minorHAnsi"/>
        </w:rPr>
        <w:lastRenderedPageBreak/>
        <w:t>3.2. Multi</w:t>
      </w:r>
      <w:r w:rsidR="00C45099" w:rsidRPr="00535274">
        <w:rPr>
          <w:rFonts w:asciiTheme="minorHAnsi" w:hAnsiTheme="minorHAnsi" w:cstheme="minorHAnsi"/>
        </w:rPr>
        <w:t>s</w:t>
      </w:r>
      <w:r w:rsidRPr="00535274">
        <w:rPr>
          <w:rFonts w:asciiTheme="minorHAnsi" w:hAnsiTheme="minorHAnsi" w:cstheme="minorHAnsi"/>
        </w:rPr>
        <w:t>ensory Experience</w:t>
      </w:r>
    </w:p>
    <w:p w14:paraId="65CAE9CD" w14:textId="748910BD" w:rsidR="00F72290" w:rsidRPr="00535274" w:rsidRDefault="004F3506" w:rsidP="007C66A6">
      <w:pPr>
        <w:spacing w:line="480" w:lineRule="auto"/>
        <w:jc w:val="both"/>
        <w:rPr>
          <w:rFonts w:asciiTheme="minorHAnsi" w:hAnsiTheme="minorHAnsi" w:cstheme="minorHAnsi"/>
        </w:rPr>
      </w:pPr>
      <w:r w:rsidRPr="00535274">
        <w:rPr>
          <w:rFonts w:asciiTheme="minorHAnsi" w:hAnsiTheme="minorHAnsi" w:cstheme="minorHAnsi"/>
        </w:rPr>
        <w:t>S</w:t>
      </w:r>
      <w:r w:rsidR="00E9502E" w:rsidRPr="00535274">
        <w:rPr>
          <w:rFonts w:asciiTheme="minorHAnsi" w:hAnsiTheme="minorHAnsi" w:cstheme="minorHAnsi"/>
        </w:rPr>
        <w:t xml:space="preserve">ection </w:t>
      </w:r>
      <w:r w:rsidRPr="00535274">
        <w:rPr>
          <w:rFonts w:asciiTheme="minorHAnsi" w:hAnsiTheme="minorHAnsi" w:cstheme="minorHAnsi"/>
        </w:rPr>
        <w:t xml:space="preserve">3.1 </w:t>
      </w:r>
      <w:r w:rsidR="0026174C" w:rsidRPr="00535274">
        <w:rPr>
          <w:rFonts w:asciiTheme="minorHAnsi" w:hAnsiTheme="minorHAnsi" w:cstheme="minorHAnsi"/>
        </w:rPr>
        <w:t xml:space="preserve">has </w:t>
      </w:r>
      <w:r w:rsidR="0095754D" w:rsidRPr="00535274">
        <w:rPr>
          <w:rFonts w:asciiTheme="minorHAnsi" w:hAnsiTheme="minorHAnsi" w:cstheme="minorHAnsi"/>
        </w:rPr>
        <w:t>contributed to identify</w:t>
      </w:r>
      <w:r w:rsidR="00E57863" w:rsidRPr="00535274">
        <w:rPr>
          <w:rFonts w:asciiTheme="minorHAnsi" w:hAnsiTheme="minorHAnsi" w:cstheme="minorHAnsi"/>
        </w:rPr>
        <w:t>ing</w:t>
      </w:r>
      <w:r w:rsidR="0095754D" w:rsidRPr="00535274">
        <w:rPr>
          <w:rFonts w:asciiTheme="minorHAnsi" w:hAnsiTheme="minorHAnsi" w:cstheme="minorHAnsi"/>
        </w:rPr>
        <w:t xml:space="preserve"> some of</w:t>
      </w:r>
      <w:r w:rsidR="00E9502E" w:rsidRPr="00535274">
        <w:rPr>
          <w:rFonts w:asciiTheme="minorHAnsi" w:hAnsiTheme="minorHAnsi" w:cstheme="minorHAnsi"/>
        </w:rPr>
        <w:t xml:space="preserve"> the </w:t>
      </w:r>
      <w:r w:rsidRPr="00535274">
        <w:rPr>
          <w:rFonts w:asciiTheme="minorHAnsi" w:hAnsiTheme="minorHAnsi" w:cstheme="minorHAnsi"/>
        </w:rPr>
        <w:t xml:space="preserve">most common </w:t>
      </w:r>
      <w:r w:rsidR="00E9502E" w:rsidRPr="00535274">
        <w:rPr>
          <w:rFonts w:asciiTheme="minorHAnsi" w:hAnsiTheme="minorHAnsi" w:cstheme="minorHAnsi"/>
        </w:rPr>
        <w:t>performance indicators that are conventionally considered in standard</w:t>
      </w:r>
      <w:r w:rsidR="00E02D74" w:rsidRPr="00535274">
        <w:rPr>
          <w:rFonts w:asciiTheme="minorHAnsi" w:hAnsiTheme="minorHAnsi" w:cstheme="minorHAnsi"/>
        </w:rPr>
        <w:t>s</w:t>
      </w:r>
      <w:r w:rsidR="00E9502E" w:rsidRPr="00535274">
        <w:rPr>
          <w:rFonts w:asciiTheme="minorHAnsi" w:hAnsiTheme="minorHAnsi" w:cstheme="minorHAnsi"/>
        </w:rPr>
        <w:t xml:space="preserve">, </w:t>
      </w:r>
      <w:r w:rsidRPr="00535274">
        <w:rPr>
          <w:rFonts w:asciiTheme="minorHAnsi" w:hAnsiTheme="minorHAnsi" w:cstheme="minorHAnsi"/>
        </w:rPr>
        <w:t>certification systems</w:t>
      </w:r>
      <w:r w:rsidR="00884A9E" w:rsidRPr="00535274">
        <w:rPr>
          <w:rFonts w:asciiTheme="minorHAnsi" w:hAnsiTheme="minorHAnsi" w:cstheme="minorHAnsi"/>
        </w:rPr>
        <w:t>,</w:t>
      </w:r>
      <w:r w:rsidRPr="00535274">
        <w:rPr>
          <w:rFonts w:asciiTheme="minorHAnsi" w:hAnsiTheme="minorHAnsi" w:cstheme="minorHAnsi"/>
        </w:rPr>
        <w:t xml:space="preserve"> and </w:t>
      </w:r>
      <w:r w:rsidR="00B826F6" w:rsidRPr="00535274">
        <w:rPr>
          <w:rFonts w:asciiTheme="minorHAnsi" w:hAnsiTheme="minorHAnsi" w:cstheme="minorHAnsi"/>
        </w:rPr>
        <w:t xml:space="preserve">interdisciplinary </w:t>
      </w:r>
      <w:r w:rsidR="00E9502E" w:rsidRPr="00535274">
        <w:rPr>
          <w:rFonts w:asciiTheme="minorHAnsi" w:hAnsiTheme="minorHAnsi" w:cstheme="minorHAnsi"/>
        </w:rPr>
        <w:t xml:space="preserve">research to </w:t>
      </w:r>
      <w:r w:rsidR="0095754D" w:rsidRPr="00535274">
        <w:rPr>
          <w:rFonts w:asciiTheme="minorHAnsi" w:hAnsiTheme="minorHAnsi" w:cstheme="minorHAnsi"/>
        </w:rPr>
        <w:t>sustain human comfort, satisfaction, health</w:t>
      </w:r>
      <w:r w:rsidR="00884A9E" w:rsidRPr="00535274">
        <w:rPr>
          <w:rFonts w:asciiTheme="minorHAnsi" w:hAnsiTheme="minorHAnsi" w:cstheme="minorHAnsi"/>
        </w:rPr>
        <w:t>,</w:t>
      </w:r>
      <w:r w:rsidR="0095754D" w:rsidRPr="00535274">
        <w:rPr>
          <w:rFonts w:asciiTheme="minorHAnsi" w:hAnsiTheme="minorHAnsi" w:cstheme="minorHAnsi"/>
        </w:rPr>
        <w:t xml:space="preserve"> and well-being </w:t>
      </w:r>
      <w:r w:rsidRPr="00535274">
        <w:rPr>
          <w:rFonts w:asciiTheme="minorHAnsi" w:hAnsiTheme="minorHAnsi" w:cstheme="minorHAnsi"/>
        </w:rPr>
        <w:t>in buildings</w:t>
      </w:r>
      <w:r w:rsidR="0095754D" w:rsidRPr="00535274">
        <w:rPr>
          <w:rFonts w:asciiTheme="minorHAnsi" w:hAnsiTheme="minorHAnsi" w:cstheme="minorHAnsi"/>
        </w:rPr>
        <w:t>.</w:t>
      </w:r>
      <w:r w:rsidR="008359D9" w:rsidRPr="00535274">
        <w:rPr>
          <w:rFonts w:asciiTheme="minorHAnsi" w:hAnsiTheme="minorHAnsi" w:cstheme="minorHAnsi"/>
        </w:rPr>
        <w:t xml:space="preserve"> </w:t>
      </w:r>
    </w:p>
    <w:p w14:paraId="14BBE758" w14:textId="27B772B9" w:rsidR="008359D9" w:rsidRPr="00535274" w:rsidRDefault="008359D9" w:rsidP="007C66A6">
      <w:pPr>
        <w:spacing w:line="480" w:lineRule="auto"/>
        <w:jc w:val="both"/>
        <w:rPr>
          <w:rFonts w:asciiTheme="minorHAnsi" w:hAnsiTheme="minorHAnsi" w:cstheme="minorHAnsi"/>
        </w:rPr>
      </w:pPr>
      <w:r w:rsidRPr="00535274">
        <w:rPr>
          <w:rFonts w:asciiTheme="minorHAnsi" w:hAnsiTheme="minorHAnsi" w:cstheme="minorHAnsi"/>
        </w:rPr>
        <w:t>Interestingly,</w:t>
      </w:r>
      <w:r w:rsidR="0095754D" w:rsidRPr="00535274">
        <w:rPr>
          <w:rFonts w:asciiTheme="minorHAnsi" w:hAnsiTheme="minorHAnsi" w:cstheme="minorHAnsi"/>
        </w:rPr>
        <w:t xml:space="preserve"> other than for </w:t>
      </w:r>
      <w:r w:rsidR="002557DD" w:rsidRPr="00535274">
        <w:rPr>
          <w:rFonts w:asciiTheme="minorHAnsi" w:hAnsiTheme="minorHAnsi" w:cstheme="minorHAnsi"/>
        </w:rPr>
        <w:t>a few</w:t>
      </w:r>
      <w:r w:rsidR="0095754D" w:rsidRPr="00535274">
        <w:rPr>
          <w:rFonts w:asciiTheme="minorHAnsi" w:hAnsiTheme="minorHAnsi" w:cstheme="minorHAnsi"/>
        </w:rPr>
        <w:t xml:space="preserve"> </w:t>
      </w:r>
      <w:r w:rsidR="00B826F6" w:rsidRPr="00535274">
        <w:rPr>
          <w:rFonts w:asciiTheme="minorHAnsi" w:hAnsiTheme="minorHAnsi" w:cstheme="minorHAnsi"/>
        </w:rPr>
        <w:t xml:space="preserve">scientific </w:t>
      </w:r>
      <w:r w:rsidR="00E02D74" w:rsidRPr="00535274">
        <w:rPr>
          <w:rFonts w:asciiTheme="minorHAnsi" w:hAnsiTheme="minorHAnsi" w:cstheme="minorHAnsi"/>
        </w:rPr>
        <w:t>studies</w:t>
      </w:r>
      <w:r w:rsidR="0095754D" w:rsidRPr="00535274">
        <w:rPr>
          <w:rFonts w:asciiTheme="minorHAnsi" w:hAnsiTheme="minorHAnsi" w:cstheme="minorHAnsi"/>
        </w:rPr>
        <w:t xml:space="preserve"> where </w:t>
      </w:r>
      <w:r w:rsidR="00B826F6" w:rsidRPr="00535274">
        <w:rPr>
          <w:rFonts w:asciiTheme="minorHAnsi" w:hAnsiTheme="minorHAnsi" w:cstheme="minorHAnsi"/>
        </w:rPr>
        <w:t xml:space="preserve">key </w:t>
      </w:r>
      <w:r w:rsidR="0095754D" w:rsidRPr="00535274">
        <w:rPr>
          <w:rFonts w:asciiTheme="minorHAnsi" w:hAnsiTheme="minorHAnsi" w:cstheme="minorHAnsi"/>
        </w:rPr>
        <w:t xml:space="preserve">performance indicators </w:t>
      </w:r>
      <w:r w:rsidRPr="00535274">
        <w:rPr>
          <w:rFonts w:asciiTheme="minorHAnsi" w:hAnsiTheme="minorHAnsi" w:cstheme="minorHAnsi"/>
        </w:rPr>
        <w:t>have been</w:t>
      </w:r>
      <w:r w:rsidR="0095754D" w:rsidRPr="00535274">
        <w:rPr>
          <w:rFonts w:asciiTheme="minorHAnsi" w:hAnsiTheme="minorHAnsi" w:cstheme="minorHAnsi"/>
        </w:rPr>
        <w:t xml:space="preserve"> combined </w:t>
      </w:r>
      <w:r w:rsidR="0058187C" w:rsidRPr="00535274">
        <w:rPr>
          <w:rFonts w:asciiTheme="minorHAnsi" w:hAnsiTheme="minorHAnsi" w:cstheme="minorHAnsi"/>
        </w:rPr>
        <w:t xml:space="preserve">between each other </w:t>
      </w:r>
      <w:r w:rsidR="0095754D" w:rsidRPr="00535274">
        <w:rPr>
          <w:rFonts w:asciiTheme="minorHAnsi" w:hAnsiTheme="minorHAnsi" w:cstheme="minorHAnsi"/>
        </w:rPr>
        <w:t>(e.g., lighting and acoustics)</w:t>
      </w:r>
      <w:r w:rsidR="0058187C" w:rsidRPr="00535274">
        <w:rPr>
          <w:rFonts w:asciiTheme="minorHAnsi" w:hAnsiTheme="minorHAnsi" w:cstheme="minorHAnsi"/>
        </w:rPr>
        <w:t>,</w:t>
      </w:r>
      <w:r w:rsidR="0095754D" w:rsidRPr="00535274">
        <w:rPr>
          <w:rFonts w:asciiTheme="minorHAnsi" w:hAnsiTheme="minorHAnsi" w:cstheme="minorHAnsi"/>
        </w:rPr>
        <w:t xml:space="preserve"> benchmarks for </w:t>
      </w:r>
      <w:r w:rsidR="004F3506" w:rsidRPr="00535274">
        <w:rPr>
          <w:rFonts w:asciiTheme="minorHAnsi" w:hAnsiTheme="minorHAnsi" w:cstheme="minorHAnsi"/>
        </w:rPr>
        <w:t>parameter</w:t>
      </w:r>
      <w:r w:rsidR="0095754D" w:rsidRPr="00535274">
        <w:rPr>
          <w:rFonts w:asciiTheme="minorHAnsi" w:hAnsiTheme="minorHAnsi" w:cstheme="minorHAnsi"/>
        </w:rPr>
        <w:t>s</w:t>
      </w:r>
      <w:r w:rsidR="004F3506" w:rsidRPr="00535274">
        <w:rPr>
          <w:rFonts w:asciiTheme="minorHAnsi" w:hAnsiTheme="minorHAnsi" w:cstheme="minorHAnsi"/>
        </w:rPr>
        <w:t xml:space="preserve"> of indoor environmental quality</w:t>
      </w:r>
      <w:r w:rsidR="0095754D" w:rsidRPr="00535274">
        <w:rPr>
          <w:rFonts w:asciiTheme="minorHAnsi" w:hAnsiTheme="minorHAnsi" w:cstheme="minorHAnsi"/>
        </w:rPr>
        <w:t xml:space="preserve"> </w:t>
      </w:r>
      <w:r w:rsidR="00E02D74" w:rsidRPr="00535274">
        <w:rPr>
          <w:rFonts w:asciiTheme="minorHAnsi" w:hAnsiTheme="minorHAnsi" w:cstheme="minorHAnsi"/>
        </w:rPr>
        <w:t>are</w:t>
      </w:r>
      <w:r w:rsidR="0095754D" w:rsidRPr="00535274">
        <w:rPr>
          <w:rFonts w:asciiTheme="minorHAnsi" w:hAnsiTheme="minorHAnsi" w:cstheme="minorHAnsi"/>
        </w:rPr>
        <w:t xml:space="preserve"> conventionally given </w:t>
      </w:r>
      <w:r w:rsidR="00E02D74" w:rsidRPr="00535274">
        <w:rPr>
          <w:rFonts w:asciiTheme="minorHAnsi" w:hAnsiTheme="minorHAnsi" w:cstheme="minorHAnsi"/>
          <w:i/>
          <w:iCs/>
        </w:rPr>
        <w:t>monotonically</w:t>
      </w:r>
      <w:r w:rsidR="00E02D74" w:rsidRPr="00535274">
        <w:rPr>
          <w:rFonts w:asciiTheme="minorHAnsi" w:hAnsiTheme="minorHAnsi" w:cstheme="minorHAnsi"/>
        </w:rPr>
        <w:t>,</w:t>
      </w:r>
      <w:r w:rsidRPr="00535274">
        <w:rPr>
          <w:rFonts w:asciiTheme="minorHAnsi" w:hAnsiTheme="minorHAnsi" w:cstheme="minorHAnsi"/>
        </w:rPr>
        <w:t xml:space="preserve"> hence individually </w:t>
      </w:r>
      <w:r w:rsidR="0095754D" w:rsidRPr="00535274">
        <w:rPr>
          <w:rFonts w:asciiTheme="minorHAnsi" w:hAnsiTheme="minorHAnsi" w:cstheme="minorHAnsi"/>
        </w:rPr>
        <w:t xml:space="preserve">established on the basis of </w:t>
      </w:r>
      <w:r w:rsidR="0026174C" w:rsidRPr="00535274">
        <w:rPr>
          <w:rFonts w:asciiTheme="minorHAnsi" w:hAnsiTheme="minorHAnsi" w:cstheme="minorHAnsi"/>
        </w:rPr>
        <w:t xml:space="preserve">average </w:t>
      </w:r>
      <w:r w:rsidR="005306F7" w:rsidRPr="00535274">
        <w:rPr>
          <w:rFonts w:asciiTheme="minorHAnsi" w:hAnsiTheme="minorHAnsi" w:cstheme="minorHAnsi"/>
        </w:rPr>
        <w:t xml:space="preserve">linear </w:t>
      </w:r>
      <w:r w:rsidR="00E9502E" w:rsidRPr="00535274">
        <w:rPr>
          <w:rFonts w:asciiTheme="minorHAnsi" w:hAnsiTheme="minorHAnsi" w:cstheme="minorHAnsi"/>
        </w:rPr>
        <w:t>relationships between</w:t>
      </w:r>
      <w:r w:rsidR="00E02D74" w:rsidRPr="00535274">
        <w:rPr>
          <w:rFonts w:asciiTheme="minorHAnsi" w:hAnsiTheme="minorHAnsi" w:cstheme="minorHAnsi"/>
        </w:rPr>
        <w:t xml:space="preserve"> </w:t>
      </w:r>
      <w:r w:rsidR="00E9502E" w:rsidRPr="00535274">
        <w:rPr>
          <w:rFonts w:asciiTheme="minorHAnsi" w:hAnsiTheme="minorHAnsi" w:cstheme="minorHAnsi"/>
        </w:rPr>
        <w:t>stimuli</w:t>
      </w:r>
      <w:r w:rsidR="005306F7" w:rsidRPr="00535274">
        <w:rPr>
          <w:rFonts w:asciiTheme="minorHAnsi" w:hAnsiTheme="minorHAnsi" w:cstheme="minorHAnsi"/>
        </w:rPr>
        <w:t xml:space="preserve"> </w:t>
      </w:r>
      <w:r w:rsidR="00E9502E" w:rsidRPr="00535274">
        <w:rPr>
          <w:rFonts w:asciiTheme="minorHAnsi" w:hAnsiTheme="minorHAnsi" w:cstheme="minorHAnsi"/>
        </w:rPr>
        <w:t xml:space="preserve">and </w:t>
      </w:r>
      <w:r w:rsidR="00E02D74" w:rsidRPr="00535274">
        <w:rPr>
          <w:rFonts w:asciiTheme="minorHAnsi" w:hAnsiTheme="minorHAnsi" w:cstheme="minorHAnsi"/>
        </w:rPr>
        <w:t xml:space="preserve">outcomes </w:t>
      </w:r>
      <w:r w:rsidR="00FE2B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&lt;EndNote&gt;&lt;Cite&gt;&lt;Author&gt;Bluyssen&lt;/Author&gt;&lt;Year&gt;2020&lt;/Year&gt;&lt;RecNum&gt;145&lt;/RecNum&gt;&lt;DisplayText&gt;[16, 145]&lt;/DisplayText&gt;&lt;record&gt;&lt;rec-number&gt;145&lt;/rec-number&gt;&lt;foreign-keys&gt;&lt;key app="EN" db-id="v00vtdsx2wtw09eftdkx5vx29xfwf50r25fe" timestamp="1703006610"&gt;145&lt;/key&gt;&lt;/foreign-keys&gt;&lt;ref-type name="Journal Article"&gt;17&lt;/ref-type&gt;&lt;contributors&gt;&lt;authors&gt;&lt;author&gt;Bluyssen, Philomena M.&lt;/author&gt;&lt;/authors&gt;&lt;/contributors&gt;&lt;titles&gt;&lt;title&gt;Towards an integrated analysis of the indoor environmental factors and its effects on occupants&lt;/title&gt;&lt;secondary-title&gt;Intelligent Buildings International&lt;/secondary-title&gt;&lt;/titles&gt;&lt;periodical&gt;&lt;full-title&gt;Intelligent Buildings International&lt;/full-title&gt;&lt;/periodical&gt;&lt;pages&gt;199-207&lt;/pages&gt;&lt;volume&gt;12&lt;/volume&gt;&lt;number&gt;3&lt;/number&gt;&lt;section&gt;199&lt;/section&gt;&lt;dates&gt;&lt;year&gt;2020&lt;/year&gt;&lt;/dates&gt;&lt;isbn&gt;1750-8975&amp;#xD;1756-6932&lt;/isbn&gt;&lt;urls&gt;&lt;/urls&gt;&lt;electronic-resource-num&gt;10.1080/17508975.2019.1599318&lt;/electronic-resource-num&gt;&lt;/record&gt;&lt;/Cite&gt;&lt;Cite&gt;&lt;Author&gt;Altomonte&lt;/Author&gt;&lt;Year&gt;2020&lt;/Year&gt;&lt;RecNum&gt;16&lt;/RecNum&gt;&lt;record&gt;&lt;rec-number&gt;16&lt;/rec-number&gt;&lt;foreign-keys&gt;&lt;key app="EN" db-id="v00vtdsx2wtw09eftdkx5vx29xfwf50r25fe" timestamp="1703006607"&gt;16&lt;/key&gt;&lt;/foreign-keys&gt;&lt;ref-type name="Journal Article"&gt;17&lt;/ref-type&gt;&lt;contributors&gt;&lt;authors&gt;&lt;author&gt;Altomonte, S.&lt;/author&gt;&lt;author&gt;Allen, J.&lt;/author&gt;&lt;author&gt;Bluyssen, P. M.&lt;/author&gt;&lt;author&gt;Brager, G.&lt;/author&gt;&lt;author&gt;Heschong, L.&lt;/author&gt;&lt;author&gt;Loder, A.&lt;/author&gt;&lt;author&gt;Schiavon, S.&lt;/author&gt;&lt;author&gt;Veitch, J. A.&lt;/author&gt;&lt;author&gt;Wang, L.&lt;/author&gt;&lt;author&gt;Wargocki, P. &lt;/author&gt;&lt;/authors&gt;&lt;/contributors&gt;&lt;titles&gt;&lt;title&gt;Ten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Environment&lt;/full-title&gt;&lt;/periodical&gt;&lt;pages&gt;106949&lt;/pages&gt;&lt;volume&gt;180&lt;/volume&gt;&lt;dates&gt;&lt;year&gt;2020&lt;/year&gt;&lt;/dates&gt;&lt;urls&gt;&lt;/urls&gt;&lt;electronic-resource-num&gt;10.1016/j.buildenv.2020.106949 &lt;/electronic-resource-num&gt;&lt;/record&gt;&lt;/Cite&gt;&lt;/EndNote&gt;</w:instrText>
      </w:r>
      <w:r w:rsidR="00FE2BE9" w:rsidRPr="00535274">
        <w:rPr>
          <w:rFonts w:asciiTheme="minorHAnsi" w:hAnsiTheme="minorHAnsi" w:cstheme="minorHAnsi"/>
        </w:rPr>
        <w:fldChar w:fldCharType="separate"/>
      </w:r>
      <w:r w:rsidR="001F50A9">
        <w:rPr>
          <w:rFonts w:asciiTheme="minorHAnsi" w:hAnsiTheme="minorHAnsi" w:cstheme="minorHAnsi"/>
          <w:noProof/>
        </w:rPr>
        <w:t>[16, 145]</w:t>
      </w:r>
      <w:r w:rsidR="00FE2BE9" w:rsidRPr="00535274">
        <w:rPr>
          <w:rFonts w:asciiTheme="minorHAnsi" w:hAnsiTheme="minorHAnsi" w:cstheme="minorHAnsi"/>
        </w:rPr>
        <w:fldChar w:fldCharType="end"/>
      </w:r>
      <w:r w:rsidR="0095754D" w:rsidRPr="00535274">
        <w:rPr>
          <w:rFonts w:asciiTheme="minorHAnsi" w:hAnsiTheme="minorHAnsi" w:cstheme="minorHAnsi"/>
        </w:rPr>
        <w:t>.</w:t>
      </w:r>
      <w:r w:rsidRPr="00535274">
        <w:rPr>
          <w:rFonts w:asciiTheme="minorHAnsi" w:hAnsiTheme="minorHAnsi" w:cstheme="minorHAnsi"/>
        </w:rPr>
        <w:t xml:space="preserve"> However, human responses to the indoor and outdoor environment </w:t>
      </w:r>
      <w:r w:rsidR="00E57863" w:rsidRPr="00535274">
        <w:rPr>
          <w:rFonts w:asciiTheme="minorHAnsi" w:hAnsiTheme="minorHAnsi" w:cstheme="minorHAnsi"/>
        </w:rPr>
        <w:t xml:space="preserve">are </w:t>
      </w:r>
      <w:r w:rsidR="002C751D" w:rsidRPr="00535274">
        <w:rPr>
          <w:rFonts w:asciiTheme="minorHAnsi" w:hAnsiTheme="minorHAnsi" w:cstheme="minorHAnsi"/>
        </w:rPr>
        <w:t xml:space="preserve">most often </w:t>
      </w:r>
      <w:r w:rsidRPr="00535274">
        <w:rPr>
          <w:rFonts w:asciiTheme="minorHAnsi" w:hAnsiTheme="minorHAnsi" w:cstheme="minorHAnsi"/>
        </w:rPr>
        <w:t xml:space="preserve">not </w:t>
      </w:r>
      <w:proofErr w:type="spellStart"/>
      <w:r w:rsidRPr="00535274">
        <w:rPr>
          <w:rFonts w:asciiTheme="minorHAnsi" w:hAnsiTheme="minorHAnsi" w:cstheme="minorHAnsi"/>
        </w:rPr>
        <w:t>uni</w:t>
      </w:r>
      <w:proofErr w:type="spellEnd"/>
      <w:r w:rsidR="0026174C" w:rsidRPr="00535274">
        <w:rPr>
          <w:rFonts w:asciiTheme="minorHAnsi" w:hAnsiTheme="minorHAnsi" w:cstheme="minorHAnsi"/>
        </w:rPr>
        <w:t>-</w:t>
      </w:r>
      <w:r w:rsidRPr="00535274">
        <w:rPr>
          <w:rFonts w:asciiTheme="minorHAnsi" w:hAnsiTheme="minorHAnsi" w:cstheme="minorHAnsi"/>
        </w:rPr>
        <w:t>modally and passively related to physical stimuli. Rather, there are continuous and dynamic interactions between subjects and their surrounding</w:t>
      </w:r>
      <w:r w:rsidR="0026174C" w:rsidRPr="00535274">
        <w:rPr>
          <w:rFonts w:asciiTheme="minorHAnsi" w:hAnsiTheme="minorHAnsi" w:cstheme="minorHAnsi"/>
        </w:rPr>
        <w:t>s</w:t>
      </w:r>
      <w:r w:rsidRPr="00535274">
        <w:rPr>
          <w:rFonts w:asciiTheme="minorHAnsi" w:hAnsiTheme="minorHAnsi" w:cstheme="minorHAnsi"/>
        </w:rPr>
        <w:t xml:space="preserve">, which produce </w:t>
      </w:r>
      <w:r w:rsidR="002C751D" w:rsidRPr="00535274">
        <w:rPr>
          <w:rFonts w:asciiTheme="minorHAnsi" w:hAnsiTheme="minorHAnsi" w:cstheme="minorHAnsi"/>
        </w:rPr>
        <w:t>multi-sensory</w:t>
      </w:r>
      <w:r w:rsidRPr="00535274">
        <w:rPr>
          <w:rFonts w:asciiTheme="minorHAnsi" w:hAnsiTheme="minorHAnsi" w:cstheme="minorHAnsi"/>
        </w:rPr>
        <w:t xml:space="preserve"> effects and </w:t>
      </w:r>
      <w:r w:rsidR="00B826F6" w:rsidRPr="00535274">
        <w:rPr>
          <w:rFonts w:asciiTheme="minorHAnsi" w:hAnsiTheme="minorHAnsi" w:cstheme="minorHAnsi"/>
        </w:rPr>
        <w:t xml:space="preserve">drive </w:t>
      </w:r>
      <w:r w:rsidR="002C751D" w:rsidRPr="00535274">
        <w:rPr>
          <w:rFonts w:asciiTheme="minorHAnsi" w:hAnsiTheme="minorHAnsi" w:cstheme="minorHAnsi"/>
        </w:rPr>
        <w:t>responses</w:t>
      </w:r>
      <w:r w:rsidRPr="00535274">
        <w:rPr>
          <w:rFonts w:asciiTheme="minorHAnsi" w:hAnsiTheme="minorHAnsi" w:cstheme="minorHAnsi"/>
        </w:rPr>
        <w:t xml:space="preserve">, these being also </w:t>
      </w:r>
      <w:r w:rsidR="00884A9E" w:rsidRPr="00535274">
        <w:rPr>
          <w:rFonts w:asciiTheme="minorHAnsi" w:hAnsiTheme="minorHAnsi" w:cstheme="minorHAnsi"/>
        </w:rPr>
        <w:t>affected</w:t>
      </w:r>
      <w:r w:rsidRPr="00535274">
        <w:rPr>
          <w:rFonts w:asciiTheme="minorHAnsi" w:hAnsiTheme="minorHAnsi" w:cstheme="minorHAnsi"/>
        </w:rPr>
        <w:t xml:space="preserve"> by other concurrent factors (e.g.</w:t>
      </w:r>
      <w:r w:rsidR="002C751D" w:rsidRPr="00535274">
        <w:rPr>
          <w:rFonts w:asciiTheme="minorHAnsi" w:hAnsiTheme="minorHAnsi" w:cstheme="minorHAnsi"/>
        </w:rPr>
        <w:t>,</w:t>
      </w:r>
      <w:r w:rsidRPr="00535274">
        <w:rPr>
          <w:rFonts w:asciiTheme="minorHAnsi" w:hAnsiTheme="minorHAnsi" w:cstheme="minorHAnsi"/>
        </w:rPr>
        <w:t xml:space="preserve"> personal characteristics</w:t>
      </w:r>
      <w:r w:rsidR="002C751D" w:rsidRPr="00535274">
        <w:rPr>
          <w:rFonts w:asciiTheme="minorHAnsi" w:hAnsiTheme="minorHAnsi" w:cstheme="minorHAnsi"/>
        </w:rPr>
        <w:t>,</w:t>
      </w:r>
      <w:r w:rsidRPr="00535274">
        <w:rPr>
          <w:rFonts w:asciiTheme="minorHAnsi" w:hAnsiTheme="minorHAnsi" w:cstheme="minorHAnsi"/>
        </w:rPr>
        <w:t xml:space="preserve"> </w:t>
      </w:r>
      <w:r w:rsidR="00CD60C2" w:rsidRPr="00535274">
        <w:rPr>
          <w:rFonts w:asciiTheme="minorHAnsi" w:hAnsiTheme="minorHAnsi" w:cstheme="minorHAnsi"/>
        </w:rPr>
        <w:t>subjective variability</w:t>
      </w:r>
      <w:r w:rsidR="002C751D" w:rsidRPr="00535274">
        <w:rPr>
          <w:rFonts w:asciiTheme="minorHAnsi" w:hAnsiTheme="minorHAnsi" w:cstheme="minorHAnsi"/>
        </w:rPr>
        <w:t>, etc.</w:t>
      </w:r>
      <w:r w:rsidRPr="00535274">
        <w:rPr>
          <w:rFonts w:asciiTheme="minorHAnsi" w:hAnsiTheme="minorHAnsi" w:cstheme="minorHAnsi"/>
        </w:rPr>
        <w:t xml:space="preserve">). </w:t>
      </w:r>
      <w:r w:rsidR="00777C08" w:rsidRPr="00535274">
        <w:rPr>
          <w:rFonts w:asciiTheme="minorHAnsi" w:hAnsiTheme="minorHAnsi" w:cstheme="minorHAnsi"/>
        </w:rPr>
        <w:t>E</w:t>
      </w:r>
      <w:r w:rsidR="0058187C" w:rsidRPr="00535274">
        <w:rPr>
          <w:rFonts w:asciiTheme="minorHAnsi" w:hAnsiTheme="minorHAnsi" w:cstheme="minorHAnsi"/>
        </w:rPr>
        <w:t>ven if buildings compl</w:t>
      </w:r>
      <w:r w:rsidR="002C751D" w:rsidRPr="00535274">
        <w:rPr>
          <w:rFonts w:asciiTheme="minorHAnsi" w:hAnsiTheme="minorHAnsi" w:cstheme="minorHAnsi"/>
        </w:rPr>
        <w:t>y</w:t>
      </w:r>
      <w:r w:rsidR="0058187C" w:rsidRPr="00535274">
        <w:rPr>
          <w:rFonts w:asciiTheme="minorHAnsi" w:hAnsiTheme="minorHAnsi" w:cstheme="minorHAnsi"/>
        </w:rPr>
        <w:t xml:space="preserve"> with the benchmark values designated by </w:t>
      </w:r>
      <w:r w:rsidR="0026174C" w:rsidRPr="00535274">
        <w:rPr>
          <w:rFonts w:asciiTheme="minorHAnsi" w:hAnsiTheme="minorHAnsi" w:cstheme="minorHAnsi"/>
        </w:rPr>
        <w:t xml:space="preserve">policies </w:t>
      </w:r>
      <w:r w:rsidR="0058187C" w:rsidRPr="00535274">
        <w:rPr>
          <w:rFonts w:asciiTheme="minorHAnsi" w:hAnsiTheme="minorHAnsi" w:cstheme="minorHAnsi"/>
        </w:rPr>
        <w:t xml:space="preserve">and practice, they might not necessarily afford </w:t>
      </w:r>
      <w:r w:rsidR="002C751D" w:rsidRPr="00535274">
        <w:rPr>
          <w:rFonts w:asciiTheme="minorHAnsi" w:hAnsiTheme="minorHAnsi" w:cstheme="minorHAnsi"/>
        </w:rPr>
        <w:t xml:space="preserve">all </w:t>
      </w:r>
      <w:r w:rsidR="0058187C" w:rsidRPr="00535274">
        <w:rPr>
          <w:rFonts w:asciiTheme="minorHAnsi" w:hAnsiTheme="minorHAnsi" w:cstheme="minorHAnsi"/>
        </w:rPr>
        <w:t xml:space="preserve">the conditions </w:t>
      </w:r>
      <w:r w:rsidR="0026174C" w:rsidRPr="00535274">
        <w:rPr>
          <w:rFonts w:asciiTheme="minorHAnsi" w:hAnsiTheme="minorHAnsi" w:cstheme="minorHAnsi"/>
        </w:rPr>
        <w:t>required</w:t>
      </w:r>
      <w:r w:rsidR="0058187C" w:rsidRPr="00535274">
        <w:rPr>
          <w:rFonts w:asciiTheme="minorHAnsi" w:hAnsiTheme="minorHAnsi" w:cstheme="minorHAnsi"/>
        </w:rPr>
        <w:t xml:space="preserve"> to respond to the dynamic needs and preferences of users. </w:t>
      </w:r>
      <w:r w:rsidR="002C751D" w:rsidRPr="00535274">
        <w:rPr>
          <w:rFonts w:asciiTheme="minorHAnsi" w:hAnsiTheme="minorHAnsi" w:cstheme="minorHAnsi"/>
        </w:rPr>
        <w:t>Conversely</w:t>
      </w:r>
      <w:r w:rsidRPr="00535274">
        <w:rPr>
          <w:rFonts w:asciiTheme="minorHAnsi" w:hAnsiTheme="minorHAnsi" w:cstheme="minorHAnsi"/>
        </w:rPr>
        <w:t xml:space="preserve">, even in buildings that are certified by rating tools, </w:t>
      </w:r>
      <w:r w:rsidR="00CD60C2" w:rsidRPr="00535274">
        <w:rPr>
          <w:rFonts w:asciiTheme="minorHAnsi" w:hAnsiTheme="minorHAnsi" w:cstheme="minorHAnsi"/>
        </w:rPr>
        <w:t xml:space="preserve">the experiences reported by </w:t>
      </w:r>
      <w:r w:rsidRPr="00535274">
        <w:rPr>
          <w:rFonts w:asciiTheme="minorHAnsi" w:hAnsiTheme="minorHAnsi" w:cstheme="minorHAnsi"/>
        </w:rPr>
        <w:t xml:space="preserve">occupants </w:t>
      </w:r>
      <w:r w:rsidR="00CD60C2" w:rsidRPr="00535274">
        <w:rPr>
          <w:rFonts w:asciiTheme="minorHAnsi" w:hAnsiTheme="minorHAnsi" w:cstheme="minorHAnsi"/>
        </w:rPr>
        <w:t>might not be unfailingly positive</w:t>
      </w:r>
      <w:r w:rsidRPr="00535274">
        <w:rPr>
          <w:rFonts w:asciiTheme="minorHAnsi" w:hAnsiTheme="minorHAnsi" w:cstheme="minorHAnsi"/>
        </w:rPr>
        <w:t xml:space="preserve"> </w:t>
      </w:r>
      <w:r w:rsidR="00FE2BE9" w:rsidRPr="00535274">
        <w:rPr>
          <w:rFonts w:asciiTheme="minorHAnsi" w:hAnsiTheme="minorHAnsi" w:cstheme="minorHAnsi"/>
        </w:rPr>
        <w:fldChar w:fldCharType="begin">
          <w:fldData xml:space="preserve">PEVuZE5vdGU+PENpdGU+PEF1dGhvcj5BbHRvbW9udGU8L0F1dGhvcj48WWVhcj4yMDE5PC9ZZWFy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PEVuZE5vdGU+PENpdGU+PEF1dGhvcj5BbHRvbW9udGU8L0F1dGhvcj48WWVhcj4yMDE5PC9ZZWFy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FE2BE9" w:rsidRPr="00535274">
        <w:rPr>
          <w:rFonts w:asciiTheme="minorHAnsi" w:hAnsiTheme="minorHAnsi" w:cstheme="minorHAnsi"/>
        </w:rPr>
      </w:r>
      <w:r w:rsidR="00FE2BE9" w:rsidRPr="00535274">
        <w:rPr>
          <w:rFonts w:asciiTheme="minorHAnsi" w:hAnsiTheme="minorHAnsi" w:cstheme="minorHAnsi"/>
        </w:rPr>
        <w:fldChar w:fldCharType="separate"/>
      </w:r>
      <w:r w:rsidR="001F50A9">
        <w:rPr>
          <w:rFonts w:asciiTheme="minorHAnsi" w:hAnsiTheme="minorHAnsi" w:cstheme="minorHAnsi"/>
          <w:noProof/>
        </w:rPr>
        <w:t>[2, 146-148]</w:t>
      </w:r>
      <w:r w:rsidR="00FE2BE9" w:rsidRPr="00535274">
        <w:rPr>
          <w:rFonts w:asciiTheme="minorHAnsi" w:hAnsiTheme="minorHAnsi" w:cstheme="minorHAnsi"/>
        </w:rPr>
        <w:fldChar w:fldCharType="end"/>
      </w:r>
      <w:r w:rsidRPr="00535274">
        <w:rPr>
          <w:rFonts w:asciiTheme="minorHAnsi" w:hAnsiTheme="minorHAnsi" w:cstheme="minorHAnsi"/>
        </w:rPr>
        <w:t xml:space="preserve">. </w:t>
      </w:r>
      <w:r w:rsidR="0058187C" w:rsidRPr="00535274">
        <w:rPr>
          <w:rFonts w:asciiTheme="minorHAnsi" w:hAnsiTheme="minorHAnsi" w:cstheme="minorHAnsi"/>
        </w:rPr>
        <w:t>The built environment, in fact, is an extremely complex system that is characterised by numerous feedbacks, interrelations</w:t>
      </w:r>
      <w:r w:rsidR="00B9574F" w:rsidRPr="00535274">
        <w:rPr>
          <w:rFonts w:asciiTheme="minorHAnsi" w:hAnsiTheme="minorHAnsi" w:cstheme="minorHAnsi"/>
        </w:rPr>
        <w:t xml:space="preserve">, </w:t>
      </w:r>
      <w:r w:rsidR="0058187C" w:rsidRPr="00535274">
        <w:rPr>
          <w:rFonts w:asciiTheme="minorHAnsi" w:hAnsiTheme="minorHAnsi" w:cstheme="minorHAnsi"/>
        </w:rPr>
        <w:t>non-linear connections</w:t>
      </w:r>
      <w:r w:rsidR="00AD7A3E" w:rsidRPr="00535274">
        <w:rPr>
          <w:rFonts w:asciiTheme="minorHAnsi" w:hAnsiTheme="minorHAnsi" w:cstheme="minorHAnsi"/>
        </w:rPr>
        <w:t xml:space="preserve"> and influences integrated over time between </w:t>
      </w:r>
      <w:r w:rsidR="00CD60C2" w:rsidRPr="00535274">
        <w:rPr>
          <w:rFonts w:asciiTheme="minorHAnsi" w:hAnsiTheme="minorHAnsi" w:cstheme="minorHAnsi"/>
        </w:rPr>
        <w:t xml:space="preserve">stimuli </w:t>
      </w:r>
      <w:r w:rsidR="002C751D" w:rsidRPr="00535274">
        <w:rPr>
          <w:rFonts w:asciiTheme="minorHAnsi" w:hAnsiTheme="minorHAnsi" w:cstheme="minorHAnsi"/>
        </w:rPr>
        <w:t xml:space="preserve">(positive and negative) and </w:t>
      </w:r>
      <w:r w:rsidR="00CD60C2" w:rsidRPr="00535274">
        <w:rPr>
          <w:rFonts w:asciiTheme="minorHAnsi" w:hAnsiTheme="minorHAnsi" w:cstheme="minorHAnsi"/>
        </w:rPr>
        <w:t xml:space="preserve">their </w:t>
      </w:r>
      <w:r w:rsidR="00CC245A" w:rsidRPr="00535274">
        <w:rPr>
          <w:rFonts w:asciiTheme="minorHAnsi" w:hAnsiTheme="minorHAnsi" w:cstheme="minorHAnsi"/>
        </w:rPr>
        <w:t xml:space="preserve">recipients </w:t>
      </w:r>
      <w:r w:rsidR="00AD7A3E" w:rsidRPr="00535274">
        <w:rPr>
          <w:rFonts w:asciiTheme="minorHAnsi" w:hAnsiTheme="minorHAnsi" w:cstheme="minorHAnsi"/>
        </w:rPr>
        <w:t>(</w:t>
      </w:r>
      <w:r w:rsidR="002C751D" w:rsidRPr="00535274">
        <w:rPr>
          <w:rFonts w:asciiTheme="minorHAnsi" w:hAnsiTheme="minorHAnsi" w:cstheme="minorHAnsi"/>
        </w:rPr>
        <w:t>human</w:t>
      </w:r>
      <w:r w:rsidR="00AD7A3E" w:rsidRPr="00535274">
        <w:rPr>
          <w:rFonts w:asciiTheme="minorHAnsi" w:hAnsiTheme="minorHAnsi" w:cstheme="minorHAnsi"/>
        </w:rPr>
        <w:t xml:space="preserve"> </w:t>
      </w:r>
      <w:r w:rsidR="002C751D" w:rsidRPr="00535274">
        <w:rPr>
          <w:rFonts w:asciiTheme="minorHAnsi" w:hAnsiTheme="minorHAnsi" w:cstheme="minorHAnsi"/>
        </w:rPr>
        <w:t>subjects</w:t>
      </w:r>
      <w:r w:rsidR="00AD7A3E" w:rsidRPr="00535274">
        <w:rPr>
          <w:rFonts w:asciiTheme="minorHAnsi" w:hAnsiTheme="minorHAnsi" w:cstheme="minorHAnsi"/>
        </w:rPr>
        <w:t>)</w:t>
      </w:r>
      <w:r w:rsidR="005306F7" w:rsidRPr="00535274">
        <w:rPr>
          <w:rFonts w:asciiTheme="minorHAnsi" w:hAnsiTheme="minorHAnsi" w:cstheme="minorHAnsi"/>
        </w:rPr>
        <w:t>.</w:t>
      </w:r>
    </w:p>
    <w:p w14:paraId="6C434553" w14:textId="065EBCD4" w:rsidR="00C07B1A" w:rsidRPr="00535274" w:rsidRDefault="00FF551A" w:rsidP="007C66A6">
      <w:pPr>
        <w:spacing w:line="480" w:lineRule="auto"/>
        <w:jc w:val="both"/>
        <w:rPr>
          <w:rFonts w:asciiTheme="minorHAnsi" w:hAnsiTheme="minorHAnsi" w:cstheme="minorHAnsi"/>
        </w:rPr>
      </w:pPr>
      <w:r w:rsidRPr="00535274">
        <w:rPr>
          <w:rFonts w:asciiTheme="minorHAnsi" w:hAnsiTheme="minorHAnsi" w:cstheme="minorHAnsi"/>
        </w:rPr>
        <w:t xml:space="preserve">In real-life exposure scenarios, </w:t>
      </w:r>
      <w:r w:rsidR="005306F7" w:rsidRPr="00535274">
        <w:rPr>
          <w:rFonts w:asciiTheme="minorHAnsi" w:hAnsiTheme="minorHAnsi" w:cstheme="minorHAnsi"/>
        </w:rPr>
        <w:t>IEQ stimuli</w:t>
      </w:r>
      <w:r w:rsidR="002C751D" w:rsidRPr="00535274">
        <w:rPr>
          <w:rFonts w:asciiTheme="minorHAnsi" w:hAnsiTheme="minorHAnsi" w:cstheme="minorHAnsi"/>
        </w:rPr>
        <w:t xml:space="preserve"> – at </w:t>
      </w:r>
      <w:r w:rsidR="007E0018" w:rsidRPr="00EB3E8B">
        <w:rPr>
          <w:rFonts w:asciiTheme="minorHAnsi" w:hAnsiTheme="minorHAnsi" w:cstheme="minorHAnsi"/>
          <w:i/>
          <w:iCs/>
        </w:rPr>
        <w:t>building</w:t>
      </w:r>
      <w:r w:rsidR="007E0018">
        <w:rPr>
          <w:rFonts w:asciiTheme="minorHAnsi" w:hAnsiTheme="minorHAnsi" w:cstheme="minorHAnsi"/>
          <w:i/>
          <w:iCs/>
        </w:rPr>
        <w:t xml:space="preserve"> (</w:t>
      </w:r>
      <w:r w:rsidR="002C751D" w:rsidRPr="00535274">
        <w:rPr>
          <w:rFonts w:asciiTheme="minorHAnsi" w:hAnsiTheme="minorHAnsi" w:cstheme="minorHAnsi"/>
          <w:i/>
          <w:iCs/>
        </w:rPr>
        <w:t>environment</w:t>
      </w:r>
      <w:r w:rsidR="007E0018">
        <w:rPr>
          <w:rFonts w:asciiTheme="minorHAnsi" w:hAnsiTheme="minorHAnsi" w:cstheme="minorHAnsi"/>
          <w:i/>
          <w:iCs/>
        </w:rPr>
        <w:t>)</w:t>
      </w:r>
      <w:r w:rsidR="002C751D" w:rsidRPr="00535274">
        <w:rPr>
          <w:rFonts w:asciiTheme="minorHAnsi" w:hAnsiTheme="minorHAnsi" w:cstheme="minorHAnsi"/>
        </w:rPr>
        <w:t xml:space="preserve"> level –</w:t>
      </w:r>
      <w:r w:rsidR="005306F7" w:rsidRPr="00535274">
        <w:rPr>
          <w:rFonts w:asciiTheme="minorHAnsi" w:hAnsiTheme="minorHAnsi" w:cstheme="minorHAnsi"/>
        </w:rPr>
        <w:t xml:space="preserve"> are</w:t>
      </w:r>
      <w:r w:rsidR="002C751D" w:rsidRPr="00535274">
        <w:rPr>
          <w:rFonts w:asciiTheme="minorHAnsi" w:hAnsiTheme="minorHAnsi" w:cstheme="minorHAnsi"/>
        </w:rPr>
        <w:t xml:space="preserve"> transmitted</w:t>
      </w:r>
      <w:r w:rsidR="005306F7" w:rsidRPr="00535274">
        <w:rPr>
          <w:rFonts w:asciiTheme="minorHAnsi" w:hAnsiTheme="minorHAnsi" w:cstheme="minorHAnsi"/>
        </w:rPr>
        <w:t xml:space="preserve"> simultaneously </w:t>
      </w:r>
      <w:r w:rsidR="002C751D" w:rsidRPr="00535274">
        <w:rPr>
          <w:rFonts w:asciiTheme="minorHAnsi" w:hAnsiTheme="minorHAnsi" w:cstheme="minorHAnsi"/>
        </w:rPr>
        <w:t>to</w:t>
      </w:r>
      <w:r w:rsidR="005306F7" w:rsidRPr="00535274">
        <w:rPr>
          <w:rFonts w:asciiTheme="minorHAnsi" w:hAnsiTheme="minorHAnsi" w:cstheme="minorHAnsi"/>
        </w:rPr>
        <w:t xml:space="preserve"> the </w:t>
      </w:r>
      <w:r w:rsidR="00430E1D" w:rsidRPr="00535274">
        <w:rPr>
          <w:rFonts w:asciiTheme="minorHAnsi" w:hAnsiTheme="minorHAnsi" w:cstheme="minorHAnsi"/>
        </w:rPr>
        <w:t>body</w:t>
      </w:r>
      <w:r w:rsidR="002C751D" w:rsidRPr="00535274">
        <w:rPr>
          <w:rFonts w:asciiTheme="minorHAnsi" w:hAnsiTheme="minorHAnsi" w:cstheme="minorHAnsi"/>
        </w:rPr>
        <w:t>. These triggers</w:t>
      </w:r>
      <w:r w:rsidR="005306F7" w:rsidRPr="00535274">
        <w:rPr>
          <w:rFonts w:asciiTheme="minorHAnsi" w:hAnsiTheme="minorHAnsi" w:cstheme="minorHAnsi"/>
        </w:rPr>
        <w:t xml:space="preserve"> might </w:t>
      </w:r>
      <w:r w:rsidR="005306F7" w:rsidRPr="00535274">
        <w:rPr>
          <w:rFonts w:asciiTheme="minorHAnsi" w:hAnsiTheme="minorHAnsi" w:cstheme="minorHAnsi"/>
          <w:i/>
          <w:iCs/>
        </w:rPr>
        <w:t>synergistically combine</w:t>
      </w:r>
      <w:r w:rsidR="005306F7" w:rsidRPr="00535274">
        <w:rPr>
          <w:rFonts w:asciiTheme="minorHAnsi" w:hAnsiTheme="minorHAnsi" w:cstheme="minorHAnsi"/>
        </w:rPr>
        <w:t xml:space="preserve"> or </w:t>
      </w:r>
      <w:r w:rsidR="005306F7" w:rsidRPr="00535274">
        <w:rPr>
          <w:rFonts w:asciiTheme="minorHAnsi" w:hAnsiTheme="minorHAnsi" w:cstheme="minorHAnsi"/>
          <w:i/>
          <w:iCs/>
        </w:rPr>
        <w:t>antagonistically compete</w:t>
      </w:r>
      <w:r w:rsidR="005306F7" w:rsidRPr="00535274">
        <w:rPr>
          <w:rFonts w:asciiTheme="minorHAnsi" w:hAnsiTheme="minorHAnsi" w:cstheme="minorHAnsi"/>
        </w:rPr>
        <w:t xml:space="preserve"> to drive physical, psychological</w:t>
      </w:r>
      <w:r w:rsidRPr="00535274">
        <w:rPr>
          <w:rFonts w:asciiTheme="minorHAnsi" w:hAnsiTheme="minorHAnsi" w:cstheme="minorHAnsi"/>
        </w:rPr>
        <w:t>,</w:t>
      </w:r>
      <w:r w:rsidR="005306F7" w:rsidRPr="00535274">
        <w:rPr>
          <w:rFonts w:asciiTheme="minorHAnsi" w:hAnsiTheme="minorHAnsi" w:cstheme="minorHAnsi"/>
        </w:rPr>
        <w:t xml:space="preserve"> physiological</w:t>
      </w:r>
      <w:r w:rsidRPr="00535274">
        <w:rPr>
          <w:rFonts w:asciiTheme="minorHAnsi" w:hAnsiTheme="minorHAnsi" w:cstheme="minorHAnsi"/>
        </w:rPr>
        <w:t>, social and/or behavioural</w:t>
      </w:r>
      <w:r w:rsidR="005306F7" w:rsidRPr="00535274">
        <w:rPr>
          <w:rFonts w:asciiTheme="minorHAnsi" w:hAnsiTheme="minorHAnsi" w:cstheme="minorHAnsi"/>
        </w:rPr>
        <w:t xml:space="preserve"> </w:t>
      </w:r>
      <w:r w:rsidRPr="00535274">
        <w:rPr>
          <w:rFonts w:asciiTheme="minorHAnsi" w:hAnsiTheme="minorHAnsi" w:cstheme="minorHAnsi"/>
        </w:rPr>
        <w:t xml:space="preserve">effects, which </w:t>
      </w:r>
      <w:r w:rsidR="002C751D" w:rsidRPr="00535274">
        <w:rPr>
          <w:rFonts w:asciiTheme="minorHAnsi" w:hAnsiTheme="minorHAnsi" w:cstheme="minorHAnsi"/>
        </w:rPr>
        <w:t xml:space="preserve">– </w:t>
      </w:r>
      <w:r w:rsidRPr="00535274">
        <w:rPr>
          <w:rFonts w:asciiTheme="minorHAnsi" w:hAnsiTheme="minorHAnsi" w:cstheme="minorHAnsi"/>
        </w:rPr>
        <w:t>at</w:t>
      </w:r>
      <w:r w:rsidR="002C751D" w:rsidRPr="00535274">
        <w:rPr>
          <w:rFonts w:asciiTheme="minorHAnsi" w:hAnsiTheme="minorHAnsi" w:cstheme="minorHAnsi"/>
        </w:rPr>
        <w:t xml:space="preserve"> </w:t>
      </w:r>
      <w:r w:rsidR="007E0018">
        <w:rPr>
          <w:rFonts w:asciiTheme="minorHAnsi" w:hAnsiTheme="minorHAnsi" w:cstheme="minorHAnsi"/>
          <w:i/>
          <w:iCs/>
        </w:rPr>
        <w:t>occupant (</w:t>
      </w:r>
      <w:r w:rsidRPr="00535274">
        <w:rPr>
          <w:rFonts w:asciiTheme="minorHAnsi" w:hAnsiTheme="minorHAnsi" w:cstheme="minorHAnsi"/>
          <w:i/>
          <w:iCs/>
        </w:rPr>
        <w:t>human</w:t>
      </w:r>
      <w:r w:rsidR="007E0018">
        <w:rPr>
          <w:rFonts w:asciiTheme="minorHAnsi" w:hAnsiTheme="minorHAnsi" w:cstheme="minorHAnsi"/>
          <w:i/>
          <w:iCs/>
        </w:rPr>
        <w:t>)</w:t>
      </w:r>
      <w:r w:rsidR="00610847">
        <w:rPr>
          <w:rFonts w:asciiTheme="minorHAnsi" w:hAnsiTheme="minorHAnsi" w:cstheme="minorHAnsi"/>
          <w:i/>
          <w:iCs/>
        </w:rPr>
        <w:t xml:space="preserve"> </w:t>
      </w:r>
      <w:r w:rsidRPr="00535274">
        <w:rPr>
          <w:rFonts w:asciiTheme="minorHAnsi" w:hAnsiTheme="minorHAnsi" w:cstheme="minorHAnsi"/>
        </w:rPr>
        <w:t xml:space="preserve">level </w:t>
      </w:r>
      <w:r w:rsidR="002C751D" w:rsidRPr="00535274">
        <w:rPr>
          <w:rFonts w:asciiTheme="minorHAnsi" w:hAnsiTheme="minorHAnsi" w:cstheme="minorHAnsi"/>
        </w:rPr>
        <w:t xml:space="preserve">– </w:t>
      </w:r>
      <w:r w:rsidRPr="00535274">
        <w:rPr>
          <w:rFonts w:asciiTheme="minorHAnsi" w:hAnsiTheme="minorHAnsi" w:cstheme="minorHAnsi"/>
        </w:rPr>
        <w:t>might</w:t>
      </w:r>
      <w:r w:rsidR="002C751D" w:rsidRPr="00535274">
        <w:rPr>
          <w:rFonts w:asciiTheme="minorHAnsi" w:hAnsiTheme="minorHAnsi" w:cstheme="minorHAnsi"/>
        </w:rPr>
        <w:t xml:space="preserve"> </w:t>
      </w:r>
      <w:r w:rsidRPr="00535274">
        <w:rPr>
          <w:rFonts w:asciiTheme="minorHAnsi" w:hAnsiTheme="minorHAnsi" w:cstheme="minorHAnsi"/>
        </w:rPr>
        <w:t>also result from interactions between different</w:t>
      </w:r>
      <w:r w:rsidR="002C751D" w:rsidRPr="00535274">
        <w:rPr>
          <w:rFonts w:asciiTheme="minorHAnsi" w:hAnsiTheme="minorHAnsi" w:cstheme="minorHAnsi"/>
        </w:rPr>
        <w:t xml:space="preserve"> reactions</w:t>
      </w:r>
      <w:r w:rsidR="00897CED" w:rsidRPr="00535274">
        <w:rPr>
          <w:rFonts w:asciiTheme="minorHAnsi" w:hAnsiTheme="minorHAnsi" w:cstheme="minorHAnsi"/>
        </w:rPr>
        <w:t>, of the body and of the mind</w:t>
      </w:r>
      <w:r w:rsidR="00687D20" w:rsidRPr="00535274">
        <w:rPr>
          <w:rFonts w:asciiTheme="minorHAnsi" w:hAnsiTheme="minorHAnsi" w:cstheme="minorHAnsi"/>
        </w:rPr>
        <w:t xml:space="preserve"> </w:t>
      </w:r>
      <w:r w:rsidR="00687D2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&lt;EndNote&gt;&lt;Cite&gt;&lt;Author&gt;Bluyssen&lt;/Author&gt;&lt;Year&gt;2020&lt;/Year&gt;&lt;RecNum&gt;145&lt;/RecNum&gt;&lt;DisplayText&gt;[145]&lt;/DisplayText&gt;&lt;record&gt;&lt;rec-number&gt;145&lt;/rec-number&gt;&lt;foreign-keys&gt;&lt;key app="EN" db-id="v00vtdsx2wtw09eftdkx5vx29xfwf50r25fe" timestamp="1703006610"&gt;145&lt;/key&gt;&lt;/foreign-keys&gt;&lt;ref-type name="Journal Article"&gt;17&lt;/ref-type&gt;&lt;contributors&gt;&lt;authors&gt;&lt;author&gt;Bluyssen, Philomena M.&lt;/author&gt;&lt;/authors&gt;&lt;/contributors&gt;&lt;titles&gt;&lt;title&gt;Towards an integrated analysis of the indoor environmental factors and its effects on occupants&lt;/title&gt;&lt;secondary-title&gt;Intelligent Buildings International&lt;/secondary-title&gt;&lt;/titles&gt;&lt;periodical&gt;&lt;full-title&gt;Intelligent Buildings International&lt;/full-title&gt;&lt;/periodical&gt;&lt;pages&gt;199-207&lt;/pages&gt;&lt;volume&gt;12&lt;/volume&gt;&lt;number&gt;3&lt;/number&gt;&lt;section&gt;199&lt;/section&gt;&lt;dates&gt;&lt;year&gt;2020&lt;/year&gt;&lt;/dates&gt;&lt;isbn&gt;1750-8975&amp;#xD;1756-6932&lt;/isbn&gt;&lt;urls&gt;&lt;/urls&gt;&lt;electronic-resource-num&gt;10.1080/17508975.2019.1599318&lt;/electronic-resource-num&gt;&lt;/record&gt;&lt;/Cite&gt;&lt;/EndNote&gt;</w:instrText>
      </w:r>
      <w:r w:rsidR="00687D20" w:rsidRPr="00535274">
        <w:rPr>
          <w:rFonts w:asciiTheme="minorHAnsi" w:hAnsiTheme="minorHAnsi" w:cstheme="minorHAnsi"/>
        </w:rPr>
        <w:fldChar w:fldCharType="separate"/>
      </w:r>
      <w:r w:rsidR="001F50A9">
        <w:rPr>
          <w:rFonts w:asciiTheme="minorHAnsi" w:hAnsiTheme="minorHAnsi" w:cstheme="minorHAnsi"/>
          <w:noProof/>
        </w:rPr>
        <w:t>[145]</w:t>
      </w:r>
      <w:r w:rsidR="00687D20" w:rsidRPr="00535274">
        <w:rPr>
          <w:rFonts w:asciiTheme="minorHAnsi" w:hAnsiTheme="minorHAnsi" w:cstheme="minorHAnsi"/>
        </w:rPr>
        <w:fldChar w:fldCharType="end"/>
      </w:r>
      <w:r w:rsidR="00D17DFD" w:rsidRPr="00535274">
        <w:rPr>
          <w:rFonts w:asciiTheme="minorHAnsi" w:hAnsiTheme="minorHAnsi" w:cstheme="minorHAnsi"/>
        </w:rPr>
        <w:t xml:space="preserve">. Multiple sensory modalities encoding the properties of the environment are, in fact, not processed independently by the central nervous system but rather interact with one another. In order to maintain a </w:t>
      </w:r>
      <w:r w:rsidR="00D17DFD" w:rsidRPr="00535274">
        <w:rPr>
          <w:rFonts w:asciiTheme="minorHAnsi" w:hAnsiTheme="minorHAnsi" w:cstheme="minorHAnsi"/>
        </w:rPr>
        <w:lastRenderedPageBreak/>
        <w:t xml:space="preserve">coherent </w:t>
      </w:r>
      <w:r w:rsidR="00897CED" w:rsidRPr="00535274">
        <w:rPr>
          <w:rFonts w:asciiTheme="minorHAnsi" w:hAnsiTheme="minorHAnsi" w:cstheme="minorHAnsi"/>
        </w:rPr>
        <w:t>evaluation</w:t>
      </w:r>
      <w:r w:rsidR="00D17DFD" w:rsidRPr="00535274">
        <w:rPr>
          <w:rFonts w:asciiTheme="minorHAnsi" w:hAnsiTheme="minorHAnsi" w:cstheme="minorHAnsi"/>
        </w:rPr>
        <w:t xml:space="preserve"> of the surrounding</w:t>
      </w:r>
      <w:r w:rsidR="00897CED" w:rsidRPr="00535274">
        <w:rPr>
          <w:rFonts w:asciiTheme="minorHAnsi" w:hAnsiTheme="minorHAnsi" w:cstheme="minorHAnsi"/>
        </w:rPr>
        <w:t xml:space="preserve"> situation</w:t>
      </w:r>
      <w:r w:rsidR="00D17DFD" w:rsidRPr="00535274">
        <w:rPr>
          <w:rFonts w:asciiTheme="minorHAnsi" w:hAnsiTheme="minorHAnsi" w:cstheme="minorHAnsi"/>
        </w:rPr>
        <w:t xml:space="preserve">, the brain seamlessly combines information from different </w:t>
      </w:r>
      <w:r w:rsidR="00B826F6" w:rsidRPr="00535274">
        <w:rPr>
          <w:rFonts w:asciiTheme="minorHAnsi" w:hAnsiTheme="minorHAnsi" w:cstheme="minorHAnsi"/>
        </w:rPr>
        <w:t>bodily</w:t>
      </w:r>
      <w:r w:rsidR="00D17DFD" w:rsidRPr="00535274">
        <w:rPr>
          <w:rFonts w:asciiTheme="minorHAnsi" w:hAnsiTheme="minorHAnsi" w:cstheme="minorHAnsi"/>
        </w:rPr>
        <w:t xml:space="preserve"> systems in a </w:t>
      </w:r>
      <w:r w:rsidR="00D17DFD" w:rsidRPr="00535274">
        <w:rPr>
          <w:rFonts w:asciiTheme="minorHAnsi" w:hAnsiTheme="minorHAnsi" w:cstheme="minorHAnsi"/>
          <w:i/>
          <w:iCs/>
        </w:rPr>
        <w:t>multisensory</w:t>
      </w:r>
      <w:r w:rsidR="00D17DFD" w:rsidRPr="00535274">
        <w:rPr>
          <w:rFonts w:asciiTheme="minorHAnsi" w:hAnsiTheme="minorHAnsi" w:cstheme="minorHAnsi"/>
        </w:rPr>
        <w:t xml:space="preserve"> </w:t>
      </w:r>
      <w:r w:rsidR="00D17DFD" w:rsidRPr="00535274">
        <w:rPr>
          <w:rFonts w:asciiTheme="minorHAnsi" w:hAnsiTheme="minorHAnsi" w:cstheme="minorHAnsi"/>
          <w:i/>
          <w:iCs/>
        </w:rPr>
        <w:t>integration</w:t>
      </w:r>
      <w:r w:rsidR="00D17DFD" w:rsidRPr="00535274">
        <w:rPr>
          <w:rFonts w:asciiTheme="minorHAnsi" w:hAnsiTheme="minorHAnsi" w:cstheme="minorHAnsi"/>
        </w:rPr>
        <w:t xml:space="preserve"> that is influenced by prior knowledge and the relative reliability of perceptual estimates</w:t>
      </w:r>
      <w:r w:rsidR="00897CED" w:rsidRPr="00535274">
        <w:rPr>
          <w:rFonts w:asciiTheme="minorHAnsi" w:hAnsiTheme="minorHAnsi" w:cstheme="minorHAnsi"/>
        </w:rPr>
        <w:t xml:space="preserve">. </w:t>
      </w:r>
      <w:r w:rsidR="00D17DFD" w:rsidRPr="00535274">
        <w:rPr>
          <w:rFonts w:asciiTheme="minorHAnsi" w:hAnsiTheme="minorHAnsi" w:cstheme="minorHAnsi"/>
        </w:rPr>
        <w:t xml:space="preserve">The resulting state of </w:t>
      </w:r>
      <w:r w:rsidR="00681643" w:rsidRPr="00535274">
        <w:rPr>
          <w:rFonts w:asciiTheme="minorHAnsi" w:hAnsiTheme="minorHAnsi" w:cstheme="minorHAnsi"/>
        </w:rPr>
        <w:t>appraisal of</w:t>
      </w:r>
      <w:r w:rsidR="00D17DFD" w:rsidRPr="00535274">
        <w:rPr>
          <w:rFonts w:asciiTheme="minorHAnsi" w:hAnsiTheme="minorHAnsi" w:cstheme="minorHAnsi"/>
        </w:rPr>
        <w:t xml:space="preserve"> environmental qualities i</w:t>
      </w:r>
      <w:r w:rsidR="00C07B1A" w:rsidRPr="00535274">
        <w:rPr>
          <w:rFonts w:asciiTheme="minorHAnsi" w:hAnsiTheme="minorHAnsi" w:cstheme="minorHAnsi"/>
        </w:rPr>
        <w:t>nvolves</w:t>
      </w:r>
      <w:r w:rsidR="00897CED" w:rsidRPr="00535274">
        <w:rPr>
          <w:rFonts w:asciiTheme="minorHAnsi" w:hAnsiTheme="minorHAnsi" w:cstheme="minorHAnsi"/>
        </w:rPr>
        <w:t>, therefore,</w:t>
      </w:r>
      <w:r w:rsidR="00681643" w:rsidRPr="00535274">
        <w:rPr>
          <w:rFonts w:asciiTheme="minorHAnsi" w:hAnsiTheme="minorHAnsi" w:cstheme="minorHAnsi"/>
        </w:rPr>
        <w:t xml:space="preserve"> </w:t>
      </w:r>
      <w:r w:rsidR="00D17DFD" w:rsidRPr="00535274">
        <w:rPr>
          <w:rFonts w:asciiTheme="minorHAnsi" w:hAnsiTheme="minorHAnsi" w:cstheme="minorHAnsi"/>
        </w:rPr>
        <w:t xml:space="preserve">an overall response to a combination of stimuli, where consideration of </w:t>
      </w:r>
      <w:r w:rsidR="00CD60C2" w:rsidRPr="00535274">
        <w:rPr>
          <w:rFonts w:asciiTheme="minorHAnsi" w:hAnsiTheme="minorHAnsi" w:cstheme="minorHAnsi"/>
        </w:rPr>
        <w:t>biological and mental</w:t>
      </w:r>
      <w:r w:rsidR="00D17DFD" w:rsidRPr="00535274">
        <w:rPr>
          <w:rFonts w:asciiTheme="minorHAnsi" w:hAnsiTheme="minorHAnsi" w:cstheme="minorHAnsi"/>
        </w:rPr>
        <w:t xml:space="preserve"> dimensions, other than quantification of physical or chemical factors, must also be taken into account.</w:t>
      </w:r>
      <w:r w:rsidR="00681643" w:rsidRPr="00535274">
        <w:rPr>
          <w:rFonts w:asciiTheme="minorHAnsi" w:hAnsiTheme="minorHAnsi" w:cstheme="minorHAnsi"/>
        </w:rPr>
        <w:t xml:space="preserve"> </w:t>
      </w:r>
    </w:p>
    <w:p w14:paraId="5B865D9D" w14:textId="6D6A7988" w:rsidR="00FB398F" w:rsidRPr="00535274" w:rsidRDefault="00FF791A" w:rsidP="007C66A6">
      <w:pPr>
        <w:spacing w:line="480" w:lineRule="auto"/>
        <w:jc w:val="both"/>
        <w:rPr>
          <w:rFonts w:asciiTheme="minorHAnsi" w:hAnsiTheme="minorHAnsi" w:cstheme="minorHAnsi"/>
        </w:rPr>
      </w:pPr>
      <w:r w:rsidRPr="00535274">
        <w:rPr>
          <w:rFonts w:asciiTheme="minorHAnsi" w:hAnsiTheme="minorHAnsi" w:cstheme="minorHAnsi"/>
        </w:rPr>
        <w:t>T</w:t>
      </w:r>
      <w:r w:rsidR="00897CED" w:rsidRPr="00535274">
        <w:rPr>
          <w:rFonts w:asciiTheme="minorHAnsi" w:hAnsiTheme="minorHAnsi" w:cstheme="minorHAnsi"/>
        </w:rPr>
        <w:t>o resolve the complexity of the</w:t>
      </w:r>
      <w:r w:rsidRPr="00535274">
        <w:rPr>
          <w:rFonts w:asciiTheme="minorHAnsi" w:hAnsiTheme="minorHAnsi" w:cstheme="minorHAnsi"/>
        </w:rPr>
        <w:t xml:space="preserve"> </w:t>
      </w:r>
      <w:r w:rsidR="00681643" w:rsidRPr="00535274">
        <w:rPr>
          <w:rFonts w:asciiTheme="minorHAnsi" w:hAnsiTheme="minorHAnsi" w:cstheme="minorHAnsi"/>
        </w:rPr>
        <w:t xml:space="preserve">multisensory </w:t>
      </w:r>
      <w:r w:rsidR="00897CED" w:rsidRPr="00535274">
        <w:rPr>
          <w:rFonts w:asciiTheme="minorHAnsi" w:hAnsiTheme="minorHAnsi" w:cstheme="minorHAnsi"/>
        </w:rPr>
        <w:t>integration from where the achievement of the states of comfort, satisfaction, health</w:t>
      </w:r>
      <w:r w:rsidR="00FE7C85" w:rsidRPr="00535274">
        <w:rPr>
          <w:rFonts w:asciiTheme="minorHAnsi" w:hAnsiTheme="minorHAnsi" w:cstheme="minorHAnsi"/>
        </w:rPr>
        <w:t>,</w:t>
      </w:r>
      <w:r w:rsidR="00897CED" w:rsidRPr="00535274">
        <w:rPr>
          <w:rFonts w:asciiTheme="minorHAnsi" w:hAnsiTheme="minorHAnsi" w:cstheme="minorHAnsi"/>
        </w:rPr>
        <w:t xml:space="preserve"> and well-being derive, </w:t>
      </w:r>
      <w:r w:rsidR="00ED6C87" w:rsidRPr="00535274">
        <w:rPr>
          <w:rFonts w:asciiTheme="minorHAnsi" w:hAnsiTheme="minorHAnsi" w:cstheme="minorHAnsi"/>
        </w:rPr>
        <w:t>it might be useful to refer to</w:t>
      </w:r>
      <w:r w:rsidR="00897CED" w:rsidRPr="00535274">
        <w:rPr>
          <w:rFonts w:asciiTheme="minorHAnsi" w:hAnsiTheme="minorHAnsi" w:cstheme="minorHAnsi"/>
        </w:rPr>
        <w:t xml:space="preserve"> methods of </w:t>
      </w:r>
      <w:r w:rsidR="00393BDF" w:rsidRPr="00535274">
        <w:rPr>
          <w:rFonts w:asciiTheme="minorHAnsi" w:hAnsiTheme="minorHAnsi" w:cstheme="minorHAnsi"/>
        </w:rPr>
        <w:t>analy</w:t>
      </w:r>
      <w:r w:rsidR="00ED6C87" w:rsidRPr="00535274">
        <w:rPr>
          <w:rFonts w:asciiTheme="minorHAnsi" w:hAnsiTheme="minorHAnsi" w:cstheme="minorHAnsi"/>
        </w:rPr>
        <w:t>si</w:t>
      </w:r>
      <w:r w:rsidR="00393BDF" w:rsidRPr="00535274">
        <w:rPr>
          <w:rFonts w:asciiTheme="minorHAnsi" w:hAnsiTheme="minorHAnsi" w:cstheme="minorHAnsi"/>
        </w:rPr>
        <w:t>s</w:t>
      </w:r>
      <w:r w:rsidR="00ED6C87" w:rsidRPr="00535274">
        <w:rPr>
          <w:rFonts w:asciiTheme="minorHAnsi" w:hAnsiTheme="minorHAnsi" w:cstheme="minorHAnsi"/>
        </w:rPr>
        <w:t xml:space="preserve"> and evaluation that are</w:t>
      </w:r>
      <w:r w:rsidR="00393BDF" w:rsidRPr="00535274">
        <w:rPr>
          <w:rFonts w:asciiTheme="minorHAnsi" w:hAnsiTheme="minorHAnsi" w:cstheme="minorHAnsi"/>
        </w:rPr>
        <w:t xml:space="preserve"> derived from</w:t>
      </w:r>
      <w:r w:rsidRPr="00535274">
        <w:rPr>
          <w:rFonts w:asciiTheme="minorHAnsi" w:hAnsiTheme="minorHAnsi" w:cstheme="minorHAnsi"/>
        </w:rPr>
        <w:t xml:space="preserve"> </w:t>
      </w:r>
      <w:r w:rsidR="00897CED" w:rsidRPr="00535274">
        <w:rPr>
          <w:rFonts w:asciiTheme="minorHAnsi" w:hAnsiTheme="minorHAnsi" w:cstheme="minorHAnsi"/>
          <w:i/>
          <w:iCs/>
        </w:rPr>
        <w:t>environmental psychology</w:t>
      </w:r>
      <w:r w:rsidR="00897CED" w:rsidRPr="00535274">
        <w:rPr>
          <w:rFonts w:asciiTheme="minorHAnsi" w:hAnsiTheme="minorHAnsi" w:cstheme="minorHAnsi"/>
        </w:rPr>
        <w:t xml:space="preserve">, </w:t>
      </w:r>
      <w:r w:rsidR="00FB398F" w:rsidRPr="00535274">
        <w:rPr>
          <w:rFonts w:asciiTheme="minorHAnsi" w:hAnsiTheme="minorHAnsi" w:cstheme="minorHAnsi"/>
        </w:rPr>
        <w:t>that is</w:t>
      </w:r>
      <w:r w:rsidR="00897CED" w:rsidRPr="00535274">
        <w:rPr>
          <w:rFonts w:asciiTheme="minorHAnsi" w:hAnsiTheme="minorHAnsi" w:cstheme="minorHAnsi"/>
        </w:rPr>
        <w:t xml:space="preserve"> the study of the relationships between behaviours and experiences in the built</w:t>
      </w:r>
      <w:r w:rsidR="00B826F6" w:rsidRPr="00535274">
        <w:rPr>
          <w:rFonts w:asciiTheme="minorHAnsi" w:hAnsiTheme="minorHAnsi" w:cstheme="minorHAnsi"/>
        </w:rPr>
        <w:t>,</w:t>
      </w:r>
      <w:r w:rsidR="00FE7C85" w:rsidRPr="00535274">
        <w:rPr>
          <w:rFonts w:asciiTheme="minorHAnsi" w:hAnsiTheme="minorHAnsi" w:cstheme="minorHAnsi"/>
        </w:rPr>
        <w:t xml:space="preserve"> a</w:t>
      </w:r>
      <w:r w:rsidR="00897CED" w:rsidRPr="00535274">
        <w:rPr>
          <w:rFonts w:asciiTheme="minorHAnsi" w:hAnsiTheme="minorHAnsi" w:cstheme="minorHAnsi"/>
        </w:rPr>
        <w:t>nd</w:t>
      </w:r>
      <w:r w:rsidR="00FE7C85" w:rsidRPr="00535274">
        <w:rPr>
          <w:rFonts w:asciiTheme="minorHAnsi" w:hAnsiTheme="minorHAnsi" w:cstheme="minorHAnsi"/>
        </w:rPr>
        <w:t xml:space="preserve"> </w:t>
      </w:r>
      <w:r w:rsidR="00897CED" w:rsidRPr="00535274">
        <w:rPr>
          <w:rFonts w:asciiTheme="minorHAnsi" w:hAnsiTheme="minorHAnsi" w:cstheme="minorHAnsi"/>
        </w:rPr>
        <w:t>natural</w:t>
      </w:r>
      <w:r w:rsidR="00B826F6" w:rsidRPr="00535274">
        <w:rPr>
          <w:rFonts w:asciiTheme="minorHAnsi" w:hAnsiTheme="minorHAnsi" w:cstheme="minorHAnsi"/>
        </w:rPr>
        <w:t>,</w:t>
      </w:r>
      <w:r w:rsidR="00FE7C85" w:rsidRPr="00535274">
        <w:rPr>
          <w:rFonts w:asciiTheme="minorHAnsi" w:hAnsiTheme="minorHAnsi" w:cstheme="minorHAnsi"/>
        </w:rPr>
        <w:t xml:space="preserve"> </w:t>
      </w:r>
      <w:r w:rsidR="00897CED" w:rsidRPr="00535274">
        <w:rPr>
          <w:rFonts w:asciiTheme="minorHAnsi" w:hAnsiTheme="minorHAnsi" w:cstheme="minorHAnsi"/>
        </w:rPr>
        <w:t>environment</w:t>
      </w:r>
      <w:r w:rsidR="00FE7C85" w:rsidRPr="00535274">
        <w:rPr>
          <w:rFonts w:asciiTheme="minorHAnsi" w:hAnsiTheme="minorHAnsi" w:cstheme="minorHAnsi"/>
        </w:rPr>
        <w:t xml:space="preserve"> </w:t>
      </w:r>
      <w:r w:rsidR="00925E8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&lt;EndNote&gt;&lt;Cite&gt;&lt;Author&gt;Bell&lt;/Author&gt;&lt;Year&gt;2001&lt;/Year&gt;&lt;RecNum&gt;149&lt;/RecNum&gt;&lt;DisplayText&gt;[149]&lt;/DisplayText&gt;&lt;record&gt;&lt;rec-number&gt;149&lt;/rec-number&gt;&lt;foreign-keys&gt;&lt;key app="EN" db-id="v00vtdsx2wtw09eftdkx5vx29xfwf50r25fe" timestamp="1703006610"&gt;149&lt;/key&gt;&lt;/foreign-keys&gt;&lt;ref-type name="Book"&gt;6&lt;/ref-type&gt;&lt;contributors&gt;&lt;authors&gt;&lt;author&gt;Bell, P. A. &lt;/author&gt;&lt;author&gt;Greene, T. C. &lt;/author&gt;&lt;author&gt;Fisher, J. D. &lt;/author&gt;&lt;author&gt;Baum, A. &lt;/author&gt;&lt;/authors&gt;&lt;/contributors&gt;&lt;titles&gt;&lt;title&gt;Environmental Psychology &lt;/title&gt;&lt;/titles&gt;&lt;edition&gt;5&lt;/edition&gt;&lt;dates&gt;&lt;year&gt;2001&lt;/year&gt;&lt;/dates&gt;&lt;publisher&gt;Routledge&lt;/publisher&gt;&lt;urls&gt;&lt;/urls&gt;&lt;/record&gt;&lt;/Cite&gt;&lt;/EndNote&gt;</w:instrText>
      </w:r>
      <w:r w:rsidR="00925E83" w:rsidRPr="00535274">
        <w:rPr>
          <w:rFonts w:asciiTheme="minorHAnsi" w:hAnsiTheme="minorHAnsi" w:cstheme="minorHAnsi"/>
        </w:rPr>
        <w:fldChar w:fldCharType="separate"/>
      </w:r>
      <w:r w:rsidR="001F50A9">
        <w:rPr>
          <w:rFonts w:asciiTheme="minorHAnsi" w:hAnsiTheme="minorHAnsi" w:cstheme="minorHAnsi"/>
          <w:noProof/>
        </w:rPr>
        <w:t>[149]</w:t>
      </w:r>
      <w:r w:rsidR="00925E83" w:rsidRPr="00535274">
        <w:rPr>
          <w:rFonts w:asciiTheme="minorHAnsi" w:hAnsiTheme="minorHAnsi" w:cstheme="minorHAnsi"/>
        </w:rPr>
        <w:fldChar w:fldCharType="end"/>
      </w:r>
      <w:r w:rsidR="00897CED" w:rsidRPr="00535274">
        <w:rPr>
          <w:rFonts w:asciiTheme="minorHAnsi" w:hAnsiTheme="minorHAnsi" w:cstheme="minorHAnsi"/>
        </w:rPr>
        <w:t>.</w:t>
      </w:r>
      <w:r w:rsidR="00393BDF" w:rsidRPr="00535274">
        <w:rPr>
          <w:rFonts w:asciiTheme="minorHAnsi" w:hAnsiTheme="minorHAnsi" w:cstheme="minorHAnsi"/>
        </w:rPr>
        <w:t xml:space="preserve"> Environmental psychology makes a distinction between the processes that receive, gather</w:t>
      </w:r>
      <w:r w:rsidR="00FE7C85" w:rsidRPr="00535274">
        <w:rPr>
          <w:rFonts w:asciiTheme="minorHAnsi" w:hAnsiTheme="minorHAnsi" w:cstheme="minorHAnsi"/>
        </w:rPr>
        <w:t>,</w:t>
      </w:r>
      <w:r w:rsidR="00393BDF" w:rsidRPr="00535274">
        <w:rPr>
          <w:rFonts w:asciiTheme="minorHAnsi" w:hAnsiTheme="minorHAnsi" w:cstheme="minorHAnsi"/>
        </w:rPr>
        <w:t xml:space="preserve"> and interpret </w:t>
      </w:r>
      <w:r w:rsidR="00FE7C85" w:rsidRPr="00535274">
        <w:rPr>
          <w:rFonts w:asciiTheme="minorHAnsi" w:hAnsiTheme="minorHAnsi" w:cstheme="minorHAnsi"/>
        </w:rPr>
        <w:t>external signals</w:t>
      </w:r>
      <w:r w:rsidR="00393BDF" w:rsidRPr="00535274">
        <w:rPr>
          <w:rFonts w:asciiTheme="minorHAnsi" w:hAnsiTheme="minorHAnsi" w:cstheme="minorHAnsi"/>
        </w:rPr>
        <w:t xml:space="preserve">, </w:t>
      </w:r>
      <w:r w:rsidR="00D537B1" w:rsidRPr="00535274">
        <w:rPr>
          <w:rFonts w:asciiTheme="minorHAnsi" w:hAnsiTheme="minorHAnsi" w:cstheme="minorHAnsi"/>
        </w:rPr>
        <w:t>these being particularly relevant</w:t>
      </w:r>
      <w:r w:rsidR="00FB398F" w:rsidRPr="00535274">
        <w:rPr>
          <w:rFonts w:asciiTheme="minorHAnsi" w:hAnsiTheme="minorHAnsi" w:cstheme="minorHAnsi"/>
        </w:rPr>
        <w:t xml:space="preserve"> to </w:t>
      </w:r>
      <w:r w:rsidR="00D537B1" w:rsidRPr="00535274">
        <w:rPr>
          <w:rFonts w:asciiTheme="minorHAnsi" w:hAnsiTheme="minorHAnsi" w:cstheme="minorHAnsi"/>
        </w:rPr>
        <w:t>conceptually model</w:t>
      </w:r>
      <w:r w:rsidR="00FB398F" w:rsidRPr="00535274">
        <w:rPr>
          <w:rFonts w:asciiTheme="minorHAnsi" w:hAnsiTheme="minorHAnsi" w:cstheme="minorHAnsi"/>
        </w:rPr>
        <w:t xml:space="preserve"> the responses that building occupants </w:t>
      </w:r>
      <w:r w:rsidR="00D537B1" w:rsidRPr="00535274">
        <w:rPr>
          <w:rFonts w:asciiTheme="minorHAnsi" w:hAnsiTheme="minorHAnsi" w:cstheme="minorHAnsi"/>
        </w:rPr>
        <w:t>might</w:t>
      </w:r>
      <w:r w:rsidR="00FB398F" w:rsidRPr="00535274">
        <w:rPr>
          <w:rFonts w:asciiTheme="minorHAnsi" w:hAnsiTheme="minorHAnsi" w:cstheme="minorHAnsi"/>
        </w:rPr>
        <w:t xml:space="preserve"> </w:t>
      </w:r>
      <w:r w:rsidR="00FE7C85" w:rsidRPr="00535274">
        <w:rPr>
          <w:rFonts w:asciiTheme="minorHAnsi" w:hAnsiTheme="minorHAnsi" w:cstheme="minorHAnsi"/>
        </w:rPr>
        <w:t xml:space="preserve">provide </w:t>
      </w:r>
      <w:r w:rsidR="00FB398F" w:rsidRPr="00535274">
        <w:rPr>
          <w:rFonts w:asciiTheme="minorHAnsi" w:hAnsiTheme="minorHAnsi" w:cstheme="minorHAnsi"/>
        </w:rPr>
        <w:t xml:space="preserve">towards </w:t>
      </w:r>
      <w:r w:rsidR="00D537B1" w:rsidRPr="00535274">
        <w:rPr>
          <w:rFonts w:asciiTheme="minorHAnsi" w:hAnsiTheme="minorHAnsi" w:cstheme="minorHAnsi"/>
        </w:rPr>
        <w:t xml:space="preserve">the </w:t>
      </w:r>
      <w:r w:rsidR="00FB398F" w:rsidRPr="00535274">
        <w:rPr>
          <w:rFonts w:asciiTheme="minorHAnsi" w:hAnsiTheme="minorHAnsi" w:cstheme="minorHAnsi"/>
        </w:rPr>
        <w:t>transient or sustained environmental stimulation</w:t>
      </w:r>
      <w:r w:rsidR="00D537B1" w:rsidRPr="00535274">
        <w:rPr>
          <w:rFonts w:asciiTheme="minorHAnsi" w:hAnsiTheme="minorHAnsi" w:cstheme="minorHAnsi"/>
        </w:rPr>
        <w:t xml:space="preserve"> </w:t>
      </w:r>
      <w:r w:rsidR="00FE7C85" w:rsidRPr="00535274">
        <w:rPr>
          <w:rFonts w:asciiTheme="minorHAnsi" w:hAnsiTheme="minorHAnsi" w:cstheme="minorHAnsi"/>
        </w:rPr>
        <w:t xml:space="preserve">that </w:t>
      </w:r>
      <w:r w:rsidR="00D537B1" w:rsidRPr="00535274">
        <w:rPr>
          <w:rFonts w:asciiTheme="minorHAnsi" w:hAnsiTheme="minorHAnsi" w:cstheme="minorHAnsi"/>
        </w:rPr>
        <w:t>they are exposed to</w:t>
      </w:r>
      <w:r w:rsidR="00FB398F" w:rsidRPr="00535274">
        <w:rPr>
          <w:rFonts w:asciiTheme="minorHAnsi" w:hAnsiTheme="minorHAnsi" w:cstheme="minorHAnsi"/>
        </w:rPr>
        <w:t>.</w:t>
      </w:r>
    </w:p>
    <w:bookmarkStart w:id="58" w:name="_heading=h.1y810tw" w:colFirst="0" w:colLast="0"/>
    <w:bookmarkEnd w:id="58"/>
    <w:p w14:paraId="000001A1" w14:textId="028572D1" w:rsidR="002640FC" w:rsidRPr="00535274" w:rsidRDefault="00000000" w:rsidP="007C66A6">
      <w:pPr>
        <w:pStyle w:val="Heading3"/>
        <w:spacing w:before="0" w:after="120" w:line="480" w:lineRule="auto"/>
        <w:jc w:val="both"/>
        <w:rPr>
          <w:rFonts w:asciiTheme="minorHAnsi" w:hAnsiTheme="minorHAnsi" w:cstheme="minorHAnsi"/>
          <w:i/>
          <w:iCs/>
        </w:rPr>
      </w:pPr>
      <w:sdt>
        <w:sdtPr>
          <w:rPr>
            <w:rFonts w:asciiTheme="minorHAnsi" w:hAnsiTheme="minorHAnsi" w:cstheme="minorHAnsi"/>
          </w:rPr>
          <w:tag w:val="goog_rdk_460"/>
          <w:id w:val="847607676"/>
        </w:sdtPr>
        <w:sdtContent/>
      </w:sdt>
      <w:r w:rsidR="002D3C9D" w:rsidRPr="00535274">
        <w:rPr>
          <w:rFonts w:asciiTheme="minorHAnsi" w:hAnsiTheme="minorHAnsi" w:cstheme="minorHAnsi"/>
          <w:i/>
          <w:iCs/>
        </w:rPr>
        <w:t>3.2.</w:t>
      </w:r>
      <w:r w:rsidR="009D1CC1" w:rsidRPr="00535274">
        <w:rPr>
          <w:rFonts w:asciiTheme="minorHAnsi" w:hAnsiTheme="minorHAnsi" w:cstheme="minorHAnsi"/>
          <w:i/>
          <w:iCs/>
        </w:rPr>
        <w:t xml:space="preserve">1. Sensation, </w:t>
      </w:r>
      <w:r w:rsidR="002D3C9D" w:rsidRPr="00535274">
        <w:rPr>
          <w:rFonts w:asciiTheme="minorHAnsi" w:hAnsiTheme="minorHAnsi" w:cstheme="minorHAnsi"/>
          <w:i/>
          <w:iCs/>
        </w:rPr>
        <w:t>Perception</w:t>
      </w:r>
      <w:r w:rsidR="00B72099" w:rsidRPr="00535274">
        <w:rPr>
          <w:rFonts w:asciiTheme="minorHAnsi" w:hAnsiTheme="minorHAnsi" w:cstheme="minorHAnsi"/>
          <w:i/>
          <w:iCs/>
        </w:rPr>
        <w:t>,</w:t>
      </w:r>
      <w:r w:rsidR="002D3C9D" w:rsidRPr="00535274">
        <w:rPr>
          <w:rFonts w:asciiTheme="minorHAnsi" w:hAnsiTheme="minorHAnsi" w:cstheme="minorHAnsi"/>
          <w:i/>
          <w:iCs/>
        </w:rPr>
        <w:t xml:space="preserve"> C</w:t>
      </w:r>
      <w:r w:rsidR="009D1CC1" w:rsidRPr="00535274">
        <w:rPr>
          <w:rFonts w:asciiTheme="minorHAnsi" w:hAnsiTheme="minorHAnsi" w:cstheme="minorHAnsi"/>
          <w:i/>
          <w:iCs/>
        </w:rPr>
        <w:t>ognition</w:t>
      </w:r>
    </w:p>
    <w:p w14:paraId="064294DC" w14:textId="5C98C5B3" w:rsidR="00D323BD" w:rsidRPr="00535274" w:rsidRDefault="00B41445" w:rsidP="007C66A6">
      <w:pPr>
        <w:spacing w:line="480" w:lineRule="auto"/>
        <w:jc w:val="both"/>
        <w:rPr>
          <w:rFonts w:asciiTheme="minorHAnsi" w:hAnsiTheme="minorHAnsi" w:cstheme="minorHAnsi"/>
        </w:rPr>
      </w:pPr>
      <w:r w:rsidRPr="00535274">
        <w:rPr>
          <w:rFonts w:asciiTheme="minorHAnsi" w:hAnsiTheme="minorHAnsi" w:cstheme="minorHAnsi"/>
        </w:rPr>
        <w:t xml:space="preserve">Environmental assessment encompasses several methods to characterise </w:t>
      </w:r>
      <w:r w:rsidR="00D515F3" w:rsidRPr="00535274">
        <w:rPr>
          <w:rFonts w:asciiTheme="minorHAnsi" w:hAnsiTheme="minorHAnsi" w:cstheme="minorHAnsi"/>
        </w:rPr>
        <w:t xml:space="preserve">the situations we are </w:t>
      </w:r>
      <w:r w:rsidR="00B826F6" w:rsidRPr="00535274">
        <w:rPr>
          <w:rFonts w:asciiTheme="minorHAnsi" w:hAnsiTheme="minorHAnsi" w:cstheme="minorHAnsi"/>
        </w:rPr>
        <w:t>presented with</w:t>
      </w:r>
      <w:r w:rsidRPr="00535274">
        <w:rPr>
          <w:rFonts w:asciiTheme="minorHAnsi" w:hAnsiTheme="minorHAnsi" w:cstheme="minorHAnsi"/>
        </w:rPr>
        <w:t>, or their components, based on the diverse experience, personal judgement</w:t>
      </w:r>
      <w:r w:rsidR="00B826F6" w:rsidRPr="00535274">
        <w:rPr>
          <w:rFonts w:asciiTheme="minorHAnsi" w:hAnsiTheme="minorHAnsi" w:cstheme="minorHAnsi"/>
        </w:rPr>
        <w:t>,</w:t>
      </w:r>
      <w:r w:rsidRPr="00535274">
        <w:rPr>
          <w:rFonts w:asciiTheme="minorHAnsi" w:hAnsiTheme="minorHAnsi" w:cstheme="minorHAnsi"/>
        </w:rPr>
        <w:t xml:space="preserve"> and adaptation levels of individuals </w:t>
      </w:r>
      <w:r w:rsidR="00925E8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&lt;EndNote&gt;&lt;Cite&gt;&lt;Author&gt;Craik&lt;/Author&gt;&lt;Year&gt;1987&lt;/Year&gt;&lt;RecNum&gt;150&lt;/RecNum&gt;&lt;DisplayText&gt;[150, 151]&lt;/DisplayText&gt;&lt;record&gt;&lt;rec-number&gt;150&lt;/rec-number&gt;&lt;foreign-keys&gt;&lt;key app="EN" db-id="v00vtdsx2wtw09eftdkx5vx29xfwf50r25fe" timestamp="1703006610"&gt;150&lt;/key&gt;&lt;/foreign-keys&gt;&lt;ref-type name="Book Section"&gt;5&lt;/ref-type&gt;&lt;contributors&gt;&lt;authors&gt;&lt;author&gt;Craik, K. &lt;/author&gt;&lt;author&gt;Feimer, N.&lt;/author&gt;&lt;/authors&gt;&lt;tertiary-authors&gt;&lt;author&gt;Stokols, D. &lt;/author&gt;&lt;author&gt;Altman, I.&lt;/author&gt;&lt;/tertiary-authors&gt;&lt;/contributors&gt;&lt;titles&gt;&lt;title&gt;Environmental assessment&lt;/title&gt;&lt;tertiary-title&gt;Handbook of Environmental Psychology&lt;/tertiary-title&gt;&lt;/titles&gt;&lt;pages&gt;891-918&lt;/pages&gt;&lt;dates&gt;&lt;year&gt;1987&lt;/year&gt;&lt;/dates&gt;&lt;pub-location&gt;New York&lt;/pub-location&gt;&lt;publisher&gt;Wiley&lt;/publisher&gt;&lt;urls&gt;&lt;/urls&gt;&lt;/record&gt;&lt;/Cite&gt;&lt;Cite&gt;&lt;Author&gt;Wohlwill&lt;/Author&gt;&lt;Year&gt;1974&lt;/Year&gt;&lt;RecNum&gt;151&lt;/RecNum&gt;&lt;record&gt;&lt;rec-number&gt;151&lt;/rec-number&gt;&lt;foreign-keys&gt;&lt;key app="EN" db-id="v00vtdsx2wtw09eftdkx5vx29xfwf50r25fe" timestamp="1703006610"&gt;151&lt;/key&gt;&lt;/foreign-keys&gt;&lt;ref-type name="Journal Article"&gt;17&lt;/ref-type&gt;&lt;contributors&gt;&lt;authors&gt;&lt;author&gt;Wohlwill, J. &lt;/author&gt;&lt;/authors&gt;&lt;/contributors&gt;&lt;titles&gt;&lt;title&gt;Human response to levels of environmental stimulation&lt;/title&gt;&lt;secondary-title&gt;Human Ecology&lt;/secondary-title&gt;&lt;/titles&gt;&lt;periodical&gt;&lt;full-title&gt;Human Ecology&lt;/full-title&gt;&lt;/periodical&gt;&lt;pages&gt;127-147&lt;/pages&gt;&lt;volume&gt;25&lt;/volume&gt;&lt;dates&gt;&lt;year&gt;1974&lt;/year&gt;&lt;/dates&gt;&lt;urls&gt;&lt;/urls&gt;&lt;/record&gt;&lt;/Cite&gt;&lt;/EndNote&gt;</w:instrText>
      </w:r>
      <w:r w:rsidR="00925E83" w:rsidRPr="00535274">
        <w:rPr>
          <w:rFonts w:asciiTheme="minorHAnsi" w:hAnsiTheme="minorHAnsi" w:cstheme="minorHAnsi"/>
        </w:rPr>
        <w:fldChar w:fldCharType="separate"/>
      </w:r>
      <w:r w:rsidR="001F50A9">
        <w:rPr>
          <w:rFonts w:asciiTheme="minorHAnsi" w:hAnsiTheme="minorHAnsi" w:cstheme="minorHAnsi"/>
          <w:noProof/>
        </w:rPr>
        <w:t>[150, 151]</w:t>
      </w:r>
      <w:r w:rsidR="00925E83" w:rsidRPr="00535274">
        <w:rPr>
          <w:rFonts w:asciiTheme="minorHAnsi" w:hAnsiTheme="minorHAnsi" w:cstheme="minorHAnsi"/>
        </w:rPr>
        <w:fldChar w:fldCharType="end"/>
      </w:r>
      <w:r w:rsidRPr="00535274">
        <w:rPr>
          <w:rFonts w:asciiTheme="minorHAnsi" w:hAnsiTheme="minorHAnsi" w:cstheme="minorHAnsi"/>
        </w:rPr>
        <w:t xml:space="preserve">. </w:t>
      </w:r>
      <w:r w:rsidR="00D537B1" w:rsidRPr="00535274">
        <w:rPr>
          <w:rFonts w:asciiTheme="minorHAnsi" w:hAnsiTheme="minorHAnsi" w:cstheme="minorHAnsi"/>
        </w:rPr>
        <w:t>U</w:t>
      </w:r>
      <w:r w:rsidRPr="00535274">
        <w:rPr>
          <w:rFonts w:asciiTheme="minorHAnsi" w:hAnsiTheme="minorHAnsi" w:cstheme="minorHAnsi"/>
        </w:rPr>
        <w:t xml:space="preserve">nderstanding such </w:t>
      </w:r>
      <w:r w:rsidR="00E57863" w:rsidRPr="00535274">
        <w:rPr>
          <w:rFonts w:asciiTheme="minorHAnsi" w:hAnsiTheme="minorHAnsi" w:cstheme="minorHAnsi"/>
        </w:rPr>
        <w:t xml:space="preserve">a </w:t>
      </w:r>
      <w:r w:rsidRPr="00535274">
        <w:rPr>
          <w:rFonts w:asciiTheme="minorHAnsi" w:hAnsiTheme="minorHAnsi" w:cstheme="minorHAnsi"/>
        </w:rPr>
        <w:t>process of assessment</w:t>
      </w:r>
      <w:r w:rsidR="00D537B1" w:rsidRPr="00535274">
        <w:rPr>
          <w:rFonts w:asciiTheme="minorHAnsi" w:hAnsiTheme="minorHAnsi" w:cstheme="minorHAnsi"/>
        </w:rPr>
        <w:t xml:space="preserve"> implies</w:t>
      </w:r>
      <w:r w:rsidRPr="00535274">
        <w:rPr>
          <w:rFonts w:asciiTheme="minorHAnsi" w:hAnsiTheme="minorHAnsi" w:cstheme="minorHAnsi"/>
        </w:rPr>
        <w:t xml:space="preserve"> consideration of </w:t>
      </w:r>
      <w:r w:rsidRPr="00535274">
        <w:rPr>
          <w:rFonts w:asciiTheme="minorHAnsi" w:hAnsiTheme="minorHAnsi" w:cstheme="minorHAnsi"/>
          <w:i/>
          <w:iCs/>
        </w:rPr>
        <w:t>sensory</w:t>
      </w:r>
      <w:r w:rsidRPr="00535274">
        <w:rPr>
          <w:rFonts w:asciiTheme="minorHAnsi" w:hAnsiTheme="minorHAnsi" w:cstheme="minorHAnsi"/>
        </w:rPr>
        <w:t xml:space="preserve"> </w:t>
      </w:r>
      <w:r w:rsidR="00C562EF" w:rsidRPr="00535274">
        <w:rPr>
          <w:rFonts w:asciiTheme="minorHAnsi" w:hAnsiTheme="minorHAnsi" w:cstheme="minorHAnsi"/>
        </w:rPr>
        <w:t>attributes</w:t>
      </w:r>
      <w:r w:rsidRPr="00535274">
        <w:rPr>
          <w:rFonts w:asciiTheme="minorHAnsi" w:hAnsiTheme="minorHAnsi" w:cstheme="minorHAnsi"/>
        </w:rPr>
        <w:t xml:space="preserve">, </w:t>
      </w:r>
      <w:r w:rsidRPr="00535274">
        <w:rPr>
          <w:rFonts w:asciiTheme="minorHAnsi" w:hAnsiTheme="minorHAnsi" w:cstheme="minorHAnsi"/>
          <w:i/>
          <w:iCs/>
        </w:rPr>
        <w:t>perceived</w:t>
      </w:r>
      <w:r w:rsidRPr="00535274">
        <w:rPr>
          <w:rFonts w:asciiTheme="minorHAnsi" w:hAnsiTheme="minorHAnsi" w:cstheme="minorHAnsi"/>
        </w:rPr>
        <w:t xml:space="preserve"> qualities</w:t>
      </w:r>
      <w:r w:rsidR="00FA0EC7" w:rsidRPr="00535274">
        <w:rPr>
          <w:rFonts w:asciiTheme="minorHAnsi" w:hAnsiTheme="minorHAnsi" w:cstheme="minorHAnsi"/>
        </w:rPr>
        <w:t>,</w:t>
      </w:r>
      <w:r w:rsidRPr="00535274">
        <w:rPr>
          <w:rFonts w:asciiTheme="minorHAnsi" w:hAnsiTheme="minorHAnsi" w:cstheme="minorHAnsi"/>
        </w:rPr>
        <w:t xml:space="preserve"> and </w:t>
      </w:r>
      <w:r w:rsidRPr="00535274">
        <w:rPr>
          <w:rFonts w:asciiTheme="minorHAnsi" w:hAnsiTheme="minorHAnsi" w:cstheme="minorHAnsi"/>
          <w:i/>
          <w:iCs/>
        </w:rPr>
        <w:t>cognitive</w:t>
      </w:r>
      <w:r w:rsidRPr="00535274">
        <w:rPr>
          <w:rFonts w:asciiTheme="minorHAnsi" w:hAnsiTheme="minorHAnsi" w:cstheme="minorHAnsi"/>
        </w:rPr>
        <w:t xml:space="preserve"> reactions </w:t>
      </w:r>
      <w:r w:rsidR="00925E8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&lt;EndNote&gt;&lt;Cite&gt;&lt;Author&gt;Bell&lt;/Author&gt;&lt;Year&gt;2001&lt;/Year&gt;&lt;RecNum&gt;149&lt;/RecNum&gt;&lt;DisplayText&gt;[149]&lt;/DisplayText&gt;&lt;record&gt;&lt;rec-number&gt;149&lt;/rec-number&gt;&lt;foreign-keys&gt;&lt;key app="EN" db-id="v00vtdsx2wtw09eftdkx5vx29xfwf50r25fe" timestamp="1703006610"&gt;149&lt;/key&gt;&lt;/foreign-keys&gt;&lt;ref-type name="Book"&gt;6&lt;/ref-type&gt;&lt;contributors&gt;&lt;authors&gt;&lt;author&gt;Bell, P. A. &lt;/author&gt;&lt;author&gt;Greene, T. C. &lt;/author&gt;&lt;author&gt;Fisher, J. D. &lt;/author&gt;&lt;author&gt;Baum, A. &lt;/author&gt;&lt;/authors&gt;&lt;/contributors&gt;&lt;titles&gt;&lt;title&gt;Environmental Psychology &lt;/title&gt;&lt;/titles&gt;&lt;edition&gt;5&lt;/edition&gt;&lt;dates&gt;&lt;year&gt;2001&lt;/year&gt;&lt;/dates&gt;&lt;publisher&gt;Routledge&lt;/publisher&gt;&lt;urls&gt;&lt;/urls&gt;&lt;/record&gt;&lt;/Cite&gt;&lt;/EndNote&gt;</w:instrText>
      </w:r>
      <w:r w:rsidR="00925E83" w:rsidRPr="00535274">
        <w:rPr>
          <w:rFonts w:asciiTheme="minorHAnsi" w:hAnsiTheme="minorHAnsi" w:cstheme="minorHAnsi"/>
        </w:rPr>
        <w:fldChar w:fldCharType="separate"/>
      </w:r>
      <w:r w:rsidR="001F50A9">
        <w:rPr>
          <w:rFonts w:asciiTheme="minorHAnsi" w:hAnsiTheme="minorHAnsi" w:cstheme="minorHAnsi"/>
          <w:noProof/>
        </w:rPr>
        <w:t>[149]</w:t>
      </w:r>
      <w:r w:rsidR="00925E83" w:rsidRPr="00535274">
        <w:rPr>
          <w:rFonts w:asciiTheme="minorHAnsi" w:hAnsiTheme="minorHAnsi" w:cstheme="minorHAnsi"/>
        </w:rPr>
        <w:fldChar w:fldCharType="end"/>
      </w:r>
      <w:r w:rsidRPr="00535274">
        <w:rPr>
          <w:rFonts w:asciiTheme="minorHAnsi" w:hAnsiTheme="minorHAnsi" w:cstheme="minorHAnsi"/>
        </w:rPr>
        <w:t>.</w:t>
      </w:r>
    </w:p>
    <w:p w14:paraId="24F1B120" w14:textId="2DA32749" w:rsidR="00701860" w:rsidRPr="00535274" w:rsidRDefault="00D537B1" w:rsidP="007C66A6">
      <w:pPr>
        <w:tabs>
          <w:tab w:val="left" w:pos="8647"/>
        </w:tabs>
        <w:spacing w:line="480" w:lineRule="auto"/>
        <w:jc w:val="both"/>
        <w:rPr>
          <w:rFonts w:asciiTheme="minorHAnsi" w:hAnsiTheme="minorHAnsi" w:cstheme="minorHAnsi"/>
        </w:rPr>
      </w:pPr>
      <w:r w:rsidRPr="00535274">
        <w:rPr>
          <w:rFonts w:asciiTheme="minorHAnsi" w:hAnsiTheme="minorHAnsi" w:cstheme="minorHAnsi"/>
        </w:rPr>
        <w:t xml:space="preserve">Environments are rich in </w:t>
      </w:r>
      <w:r w:rsidR="00327DE7" w:rsidRPr="00535274">
        <w:rPr>
          <w:rFonts w:asciiTheme="minorHAnsi" w:hAnsiTheme="minorHAnsi" w:cstheme="minorHAnsi"/>
        </w:rPr>
        <w:t>physical signals</w:t>
      </w:r>
      <w:r w:rsidRPr="00535274">
        <w:rPr>
          <w:rFonts w:asciiTheme="minorHAnsi" w:hAnsiTheme="minorHAnsi" w:cstheme="minorHAnsi"/>
        </w:rPr>
        <w:t xml:space="preserve">, often </w:t>
      </w:r>
      <w:r w:rsidR="00D515F3" w:rsidRPr="00535274">
        <w:rPr>
          <w:rFonts w:asciiTheme="minorHAnsi" w:hAnsiTheme="minorHAnsi" w:cstheme="minorHAnsi"/>
        </w:rPr>
        <w:t>offering</w:t>
      </w:r>
      <w:r w:rsidRPr="00535274">
        <w:rPr>
          <w:rFonts w:asciiTheme="minorHAnsi" w:hAnsiTheme="minorHAnsi" w:cstheme="minorHAnsi"/>
        </w:rPr>
        <w:t xml:space="preserve"> more information than we can </w:t>
      </w:r>
      <w:r w:rsidR="00D515F3" w:rsidRPr="00535274">
        <w:rPr>
          <w:rFonts w:asciiTheme="minorHAnsi" w:hAnsiTheme="minorHAnsi" w:cstheme="minorHAnsi"/>
        </w:rPr>
        <w:t>grasp</w:t>
      </w:r>
      <w:r w:rsidRPr="00535274">
        <w:rPr>
          <w:rFonts w:asciiTheme="minorHAnsi" w:hAnsiTheme="minorHAnsi" w:cstheme="minorHAnsi"/>
        </w:rPr>
        <w:t xml:space="preserve"> at once. </w:t>
      </w:r>
      <w:r w:rsidR="00B41445" w:rsidRPr="00535274">
        <w:rPr>
          <w:rFonts w:asciiTheme="minorHAnsi" w:hAnsiTheme="minorHAnsi" w:cstheme="minorHAnsi"/>
        </w:rPr>
        <w:t xml:space="preserve">In this context, </w:t>
      </w:r>
      <w:r w:rsidR="00B41445" w:rsidRPr="00535274">
        <w:rPr>
          <w:rFonts w:asciiTheme="minorHAnsi" w:hAnsiTheme="minorHAnsi" w:cstheme="minorHAnsi"/>
          <w:i/>
          <w:iCs/>
        </w:rPr>
        <w:t>sensation</w:t>
      </w:r>
      <w:r w:rsidR="00B41445" w:rsidRPr="00535274">
        <w:rPr>
          <w:rFonts w:asciiTheme="minorHAnsi" w:hAnsiTheme="minorHAnsi" w:cstheme="minorHAnsi"/>
        </w:rPr>
        <w:t xml:space="preserve"> refers to the relatively straightforward activity of the sensory systems in reacting to stimuli, such as light or sound: </w:t>
      </w:r>
      <w:r w:rsidRPr="00535274">
        <w:rPr>
          <w:rFonts w:asciiTheme="minorHAnsi" w:hAnsiTheme="minorHAnsi" w:cstheme="minorHAnsi"/>
        </w:rPr>
        <w:t>“</w:t>
      </w:r>
      <w:r w:rsidRPr="00535274">
        <w:rPr>
          <w:rFonts w:asciiTheme="minorHAnsi" w:hAnsiTheme="minorHAnsi" w:cstheme="minorHAnsi"/>
          <w:i/>
        </w:rPr>
        <w:t>the process or experience of perceiving through the senses</w:t>
      </w:r>
      <w:r w:rsidRPr="00535274">
        <w:rPr>
          <w:rFonts w:asciiTheme="minorHAnsi" w:hAnsiTheme="minorHAnsi" w:cstheme="minorHAnsi"/>
        </w:rPr>
        <w:t xml:space="preserve">”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&lt;EndNote&gt;&lt;Cite&gt;&lt;Author&gt;APA&lt;/Author&gt;&lt;Year&gt;2022&lt;/Year&gt;&lt;RecNum&gt;64&lt;/RecNum&gt;&lt;DisplayText&gt;[64]&lt;/DisplayText&gt;&lt;record&gt;&lt;rec-number&gt;64&lt;/rec-number&gt;&lt;foreign-keys&gt;&lt;key app="EN" db-id="v00vtdsx2wtw09eftdkx5vx29xfwf50r25fe" timestamp="1703006608"&gt;64&lt;/key&gt;&lt;/foreign-keys&gt;&lt;ref-type name="Journal Article"&gt;17&lt;/ref-type&gt;&lt;contributors&gt;&lt;authors&gt;&lt;author&gt;APA&lt;/author&gt;&lt;/authors&gt;&lt;/contributors&gt;&lt;titles&gt;&lt;title&gt;American Psychological Association (APA) Dictionary of Psychology&lt;/title&gt;&lt;secondary-title&gt;Retrieved 16 May from https://dictionary.apa.org&lt;/secondary-title&gt;&lt;/titles&gt;&lt;periodical&gt;&lt;full-title&gt;Retrieved 16 May from https://dictionary.apa.org&lt;/full-title&gt;&lt;/periodical&gt;&lt;dates&gt;&lt;year&gt;2022&lt;/year&gt;&lt;/dates&gt;&lt;urls&gt;&lt;/urls&gt;&lt;/record&gt;&lt;/Cite&gt;&lt;/EndNote&gt;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[64]</w:t>
      </w:r>
      <w:r w:rsidR="00425CBA" w:rsidRPr="00535274">
        <w:rPr>
          <w:rFonts w:asciiTheme="minorHAnsi" w:hAnsiTheme="minorHAnsi" w:cstheme="minorHAnsi"/>
        </w:rPr>
        <w:fldChar w:fldCharType="end"/>
      </w:r>
      <w:r w:rsidRPr="00535274">
        <w:rPr>
          <w:rFonts w:asciiTheme="minorHAnsi" w:hAnsiTheme="minorHAnsi" w:cstheme="minorHAnsi"/>
        </w:rPr>
        <w:t xml:space="preserve">. </w:t>
      </w:r>
      <w:r w:rsidR="00B41445" w:rsidRPr="00535274">
        <w:rPr>
          <w:rFonts w:asciiTheme="minorHAnsi" w:hAnsiTheme="minorHAnsi" w:cstheme="minorHAnsi"/>
        </w:rPr>
        <w:t xml:space="preserve">Sensation, therefore, </w:t>
      </w:r>
      <w:r w:rsidR="00FB398F" w:rsidRPr="00535274">
        <w:rPr>
          <w:rFonts w:asciiTheme="minorHAnsi" w:hAnsiTheme="minorHAnsi" w:cstheme="minorHAnsi"/>
        </w:rPr>
        <w:t>can be considered as</w:t>
      </w:r>
      <w:r w:rsidRPr="00535274">
        <w:rPr>
          <w:rFonts w:asciiTheme="minorHAnsi" w:hAnsiTheme="minorHAnsi" w:cstheme="minorHAnsi"/>
        </w:rPr>
        <w:t xml:space="preserve"> the </w:t>
      </w:r>
      <w:r w:rsidR="00FB398F" w:rsidRPr="00535274">
        <w:rPr>
          <w:rFonts w:asciiTheme="minorHAnsi" w:hAnsiTheme="minorHAnsi" w:cstheme="minorHAnsi"/>
        </w:rPr>
        <w:t xml:space="preserve">unconscious and automatic </w:t>
      </w:r>
      <w:r w:rsidRPr="00535274">
        <w:rPr>
          <w:rFonts w:asciiTheme="minorHAnsi" w:hAnsiTheme="minorHAnsi" w:cstheme="minorHAnsi"/>
        </w:rPr>
        <w:t xml:space="preserve">detection of the presence of stimuli responding to a given </w:t>
      </w:r>
      <w:r w:rsidR="00701860" w:rsidRPr="00535274">
        <w:rPr>
          <w:rFonts w:asciiTheme="minorHAnsi" w:hAnsiTheme="minorHAnsi" w:cstheme="minorHAnsi"/>
        </w:rPr>
        <w:t xml:space="preserve">situation </w:t>
      </w:r>
      <w:r w:rsidR="00425CBA" w:rsidRPr="00535274">
        <w:rPr>
          <w:rFonts w:asciiTheme="minorHAnsi" w:hAnsiTheme="minorHAnsi" w:cstheme="minorHAnsi"/>
        </w:rPr>
        <w:fldChar w:fldCharType="begin">
          <w:fldData xml:space="preserve">PEVuZE5vdGU+PENpdGU+PEF1dGhvcj5Eb2xjb3M8L0F1dGhvcj48WWVhcj4yMDIwPC9ZZWFyPjxS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PEVuZE5vdGU+PENpdGU+PEF1dGhvcj5Eb2xjb3M8L0F1dGhvcj48WWVhcj4yMDIwPC9ZZWFyPjxS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425CBA" w:rsidRPr="00535274">
        <w:rPr>
          <w:rFonts w:asciiTheme="minorHAnsi" w:hAnsiTheme="minorHAnsi" w:cstheme="minorHAnsi"/>
        </w:rPr>
      </w:r>
      <w:r w:rsidR="00425CBA" w:rsidRPr="00535274">
        <w:rPr>
          <w:rFonts w:asciiTheme="minorHAnsi" w:hAnsiTheme="minorHAnsi" w:cstheme="minorHAnsi"/>
        </w:rPr>
        <w:fldChar w:fldCharType="separate"/>
      </w:r>
      <w:r w:rsidR="001F50A9">
        <w:rPr>
          <w:rFonts w:asciiTheme="minorHAnsi" w:hAnsiTheme="minorHAnsi" w:cstheme="minorHAnsi"/>
          <w:noProof/>
        </w:rPr>
        <w:t>[152-154]</w:t>
      </w:r>
      <w:r w:rsidR="00425CBA" w:rsidRPr="00535274">
        <w:rPr>
          <w:rFonts w:asciiTheme="minorHAnsi" w:hAnsiTheme="minorHAnsi" w:cstheme="minorHAnsi"/>
        </w:rPr>
        <w:fldChar w:fldCharType="end"/>
      </w:r>
      <w:r w:rsidRPr="00535274">
        <w:rPr>
          <w:rFonts w:asciiTheme="minorHAnsi" w:hAnsiTheme="minorHAnsi" w:cstheme="minorHAnsi"/>
        </w:rPr>
        <w:t xml:space="preserve">. </w:t>
      </w:r>
      <w:r w:rsidR="00FB398F" w:rsidRPr="00535274">
        <w:rPr>
          <w:rFonts w:asciiTheme="minorHAnsi" w:hAnsiTheme="minorHAnsi" w:cstheme="minorHAnsi"/>
        </w:rPr>
        <w:t xml:space="preserve">Conversely, </w:t>
      </w:r>
      <w:r w:rsidR="00FB398F" w:rsidRPr="00535274">
        <w:rPr>
          <w:rFonts w:asciiTheme="minorHAnsi" w:hAnsiTheme="minorHAnsi" w:cstheme="minorHAnsi"/>
          <w:i/>
          <w:iCs/>
        </w:rPr>
        <w:t>perception</w:t>
      </w:r>
      <w:r w:rsidR="00FB398F" w:rsidRPr="00535274">
        <w:rPr>
          <w:rFonts w:asciiTheme="minorHAnsi" w:hAnsiTheme="minorHAnsi" w:cstheme="minorHAnsi"/>
        </w:rPr>
        <w:t xml:space="preserve"> is a term that can be applied to the more complex processing, integration, and interpretation of stimuli that involve experience and </w:t>
      </w:r>
      <w:r w:rsidR="00FB398F" w:rsidRPr="00535274">
        <w:rPr>
          <w:rFonts w:asciiTheme="minorHAnsi" w:hAnsiTheme="minorHAnsi" w:cstheme="minorHAnsi"/>
        </w:rPr>
        <w:lastRenderedPageBreak/>
        <w:t xml:space="preserve">memory, as well as emotional responses </w:t>
      </w:r>
      <w:r w:rsidR="00701860" w:rsidRPr="00535274">
        <w:rPr>
          <w:rFonts w:asciiTheme="minorHAnsi" w:hAnsiTheme="minorHAnsi" w:cstheme="minorHAnsi"/>
        </w:rPr>
        <w:t xml:space="preserve">and </w:t>
      </w:r>
      <w:r w:rsidR="00FB398F" w:rsidRPr="00535274">
        <w:rPr>
          <w:rFonts w:asciiTheme="minorHAnsi" w:hAnsiTheme="minorHAnsi" w:cstheme="minorHAnsi"/>
        </w:rPr>
        <w:t xml:space="preserve">feelings. </w:t>
      </w:r>
      <w:r w:rsidR="00D515F3" w:rsidRPr="00535274">
        <w:rPr>
          <w:rFonts w:asciiTheme="minorHAnsi" w:hAnsiTheme="minorHAnsi" w:cstheme="minorHAnsi"/>
        </w:rPr>
        <w:t xml:space="preserve">In other words, perception is a selective transduction of stimulation by </w:t>
      </w:r>
      <w:sdt>
        <w:sdtPr>
          <w:rPr>
            <w:rFonts w:asciiTheme="minorHAnsi" w:hAnsiTheme="minorHAnsi" w:cstheme="minorHAnsi"/>
          </w:rPr>
          <w:tag w:val="goog_rdk_464"/>
          <w:id w:val="1385372551"/>
        </w:sdtPr>
        <w:sdtContent>
          <w:r w:rsidR="00D515F3" w:rsidRPr="00535274">
            <w:rPr>
              <w:rFonts w:asciiTheme="minorHAnsi" w:hAnsiTheme="minorHAnsi" w:cstheme="minorHAnsi"/>
            </w:rPr>
            <w:t xml:space="preserve">the </w:t>
          </w:r>
        </w:sdtContent>
      </w:sdt>
      <w:r w:rsidR="00D515F3" w:rsidRPr="00535274">
        <w:rPr>
          <w:rFonts w:asciiTheme="minorHAnsi" w:hAnsiTheme="minorHAnsi" w:cstheme="minorHAnsi"/>
        </w:rPr>
        <w:t>brain: “</w:t>
      </w:r>
      <w:r w:rsidR="00D515F3" w:rsidRPr="00535274">
        <w:rPr>
          <w:rFonts w:asciiTheme="minorHAnsi" w:hAnsiTheme="minorHAnsi" w:cstheme="minorHAnsi"/>
          <w:i/>
        </w:rPr>
        <w:t>the process or result of becoming aware of objects, relationships, and events by means of the senses, which includes such activities as recognizing, observing, and discriminating</w:t>
      </w:r>
      <w:r w:rsidR="00D515F3" w:rsidRPr="00535274">
        <w:rPr>
          <w:rFonts w:asciiTheme="minorHAnsi" w:hAnsiTheme="minorHAnsi" w:cstheme="minorHAnsi"/>
        </w:rPr>
        <w:t xml:space="preserve">”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&lt;EndNote&gt;&lt;Cite&gt;&lt;Author&gt;APA&lt;/Author&gt;&lt;Year&gt;2022&lt;/Year&gt;&lt;RecNum&gt;64&lt;/RecNum&gt;&lt;DisplayText&gt;[64]&lt;/DisplayText&gt;&lt;record&gt;&lt;rec-number&gt;64&lt;/rec-number&gt;&lt;foreign-keys&gt;&lt;key app="EN" db-id="v00vtdsx2wtw09eftdkx5vx29xfwf50r25fe" timestamp="1703006608"&gt;64&lt;/key&gt;&lt;/foreign-keys&gt;&lt;ref-type name="Journal Article"&gt;17&lt;/ref-type&gt;&lt;contributors&gt;&lt;authors&gt;&lt;author&gt;APA&lt;/author&gt;&lt;/authors&gt;&lt;/contributors&gt;&lt;titles&gt;&lt;title&gt;American Psychological Association (APA) Dictionary of Psychology&lt;/title&gt;&lt;secondary-title&gt;Retrieved 16 May from https://dictionary.apa.org&lt;/secondary-title&gt;&lt;/titles&gt;&lt;periodical&gt;&lt;full-title&gt;Retrieved 16 May from https://dictionary.apa.org&lt;/full-title&gt;&lt;/periodical&gt;&lt;dates&gt;&lt;year&gt;2022&lt;/year&gt;&lt;/dates&gt;&lt;urls&gt;&lt;/urls&gt;&lt;/record&gt;&lt;/Cite&gt;&lt;/EndNote&gt;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[64]</w:t>
      </w:r>
      <w:r w:rsidR="00425CBA" w:rsidRPr="00535274">
        <w:rPr>
          <w:rFonts w:asciiTheme="minorHAnsi" w:hAnsiTheme="minorHAnsi" w:cstheme="minorHAnsi"/>
        </w:rPr>
        <w:fldChar w:fldCharType="end"/>
      </w:r>
      <w:r w:rsidR="00D515F3" w:rsidRPr="00535274">
        <w:rPr>
          <w:rFonts w:asciiTheme="minorHAnsi" w:hAnsiTheme="minorHAnsi" w:cstheme="minorHAnsi"/>
        </w:rPr>
        <w:t>.</w:t>
      </w:r>
    </w:p>
    <w:p w14:paraId="385767F0" w14:textId="4F17E943" w:rsidR="002178E1" w:rsidRPr="00535274" w:rsidRDefault="00D537B1" w:rsidP="007C66A6">
      <w:pPr>
        <w:tabs>
          <w:tab w:val="left" w:pos="8647"/>
        </w:tabs>
        <w:spacing w:line="480" w:lineRule="auto"/>
        <w:jc w:val="both"/>
        <w:rPr>
          <w:rFonts w:asciiTheme="minorHAnsi" w:hAnsiTheme="minorHAnsi" w:cstheme="minorHAnsi"/>
        </w:rPr>
      </w:pPr>
      <w:r w:rsidRPr="00535274">
        <w:rPr>
          <w:rFonts w:asciiTheme="minorHAnsi" w:hAnsiTheme="minorHAnsi" w:cstheme="minorHAnsi"/>
        </w:rPr>
        <w:t xml:space="preserve">To better distinguish these processes,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AuthorYear="1"&gt;&lt;Author&gt;Levine&lt;/Author&gt;&lt;Year&gt;1981&lt;/Year&gt;&lt;RecNum&gt;155&lt;/RecNum&gt;&lt;DisplayText&gt;Levine and Shefner [155]&lt;/DisplayText&gt;&lt;record&gt;&lt;rec-number&gt;155&lt;/rec-number&gt;&lt;foreign-keys&gt;&lt;key app="EN" db-id="v00vtdsx2wtw09eftdkx5vx29xfwf50r25fe" timestamp="1703006610"&gt;155&lt;/key&gt;&lt;/foreign-keys&gt;&lt;ref-type name="Book"&gt;6&lt;/ref-type&gt;&lt;contributors&gt;&lt;authors&gt;&lt;author&gt;Levine, M. &lt;/author&gt;&lt;author&gt;Shefner, J.&lt;/author&gt;&lt;/authors&gt;&lt;/contributors&gt;&lt;titles&gt;&lt;title&gt;Fundamentals of Sensation and Perception&lt;/title&gt;&lt;/titles&gt;&lt;dates&gt;&lt;year&gt;1981&lt;/year&gt;&lt;/dates&gt;&lt;pub-location&gt;New York&lt;/pub-location&gt;&lt;publisher&gt;Addison-Wesley&lt;/publisher&gt;&lt;urls&gt;&lt;/urls&gt;&lt;/record&gt;&lt;/Cite&gt;&lt;/EndNote&gt;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Levine and Shefner [155]</w:t>
      </w:r>
      <w:r w:rsidR="00425CBA" w:rsidRPr="00535274">
        <w:rPr>
          <w:rFonts w:asciiTheme="minorHAnsi" w:hAnsiTheme="minorHAnsi" w:cstheme="minorHAnsi"/>
        </w:rPr>
        <w:fldChar w:fldCharType="end"/>
      </w:r>
      <w:r w:rsidR="00FB398F" w:rsidRPr="00535274">
        <w:rPr>
          <w:rFonts w:asciiTheme="minorHAnsi" w:hAnsiTheme="minorHAnsi" w:cstheme="minorHAnsi"/>
        </w:rPr>
        <w:t xml:space="preserve"> define sensation as </w:t>
      </w:r>
      <w:r w:rsidR="002F04A6" w:rsidRPr="00535274">
        <w:rPr>
          <w:rFonts w:asciiTheme="minorHAnsi" w:hAnsiTheme="minorHAnsi" w:cstheme="minorHAnsi"/>
        </w:rPr>
        <w:t>“</w:t>
      </w:r>
      <w:r w:rsidR="00FB398F" w:rsidRPr="00535274">
        <w:rPr>
          <w:rFonts w:asciiTheme="minorHAnsi" w:hAnsiTheme="minorHAnsi" w:cstheme="minorHAnsi"/>
          <w:i/>
          <w:iCs/>
        </w:rPr>
        <w:t>the process of detecting a stimulus (or some aspect of it) in the environment</w:t>
      </w:r>
      <w:r w:rsidR="002F04A6" w:rsidRPr="00535274">
        <w:rPr>
          <w:rFonts w:asciiTheme="minorHAnsi" w:hAnsiTheme="minorHAnsi" w:cstheme="minorHAnsi"/>
        </w:rPr>
        <w:t>”</w:t>
      </w:r>
      <w:r w:rsidR="00FB398F" w:rsidRPr="00535274">
        <w:rPr>
          <w:rFonts w:asciiTheme="minorHAnsi" w:hAnsiTheme="minorHAnsi" w:cstheme="minorHAnsi"/>
        </w:rPr>
        <w:t xml:space="preserve">, and perception as </w:t>
      </w:r>
      <w:r w:rsidR="002F04A6" w:rsidRPr="00535274">
        <w:rPr>
          <w:rFonts w:asciiTheme="minorHAnsi" w:hAnsiTheme="minorHAnsi" w:cstheme="minorHAnsi"/>
        </w:rPr>
        <w:t>“</w:t>
      </w:r>
      <w:r w:rsidR="00FB398F" w:rsidRPr="00535274">
        <w:rPr>
          <w:rFonts w:asciiTheme="minorHAnsi" w:hAnsiTheme="minorHAnsi" w:cstheme="minorHAnsi"/>
          <w:i/>
          <w:iCs/>
        </w:rPr>
        <w:t>the way in which we interpret the information gathered (and processed) by the senses</w:t>
      </w:r>
      <w:r w:rsidR="002F04A6" w:rsidRPr="00535274">
        <w:rPr>
          <w:rFonts w:asciiTheme="minorHAnsi" w:hAnsiTheme="minorHAnsi" w:cstheme="minorHAnsi"/>
        </w:rPr>
        <w:t>”</w:t>
      </w:r>
      <w:r w:rsidR="00FB398F" w:rsidRPr="00535274">
        <w:rPr>
          <w:rFonts w:asciiTheme="minorHAnsi" w:hAnsiTheme="minorHAnsi" w:cstheme="minorHAnsi"/>
        </w:rPr>
        <w:t>.</w:t>
      </w:r>
      <w:r w:rsidR="002178E1" w:rsidRPr="00535274">
        <w:rPr>
          <w:rFonts w:asciiTheme="minorHAnsi" w:hAnsiTheme="minorHAnsi" w:cstheme="minorHAnsi"/>
        </w:rPr>
        <w:t xml:space="preserve"> </w:t>
      </w:r>
      <w:r w:rsidR="00FB398F" w:rsidRPr="00535274">
        <w:rPr>
          <w:rFonts w:asciiTheme="minorHAnsi" w:hAnsiTheme="minorHAnsi" w:cstheme="minorHAnsi"/>
        </w:rPr>
        <w:t xml:space="preserve">Perception begins with the stimulation of sensory </w:t>
      </w:r>
      <w:r w:rsidR="00327DE7" w:rsidRPr="00535274">
        <w:rPr>
          <w:rFonts w:asciiTheme="minorHAnsi" w:hAnsiTheme="minorHAnsi" w:cstheme="minorHAnsi"/>
        </w:rPr>
        <w:t>neurons,</w:t>
      </w:r>
      <w:r w:rsidR="00D515F3" w:rsidRPr="00535274">
        <w:rPr>
          <w:rFonts w:asciiTheme="minorHAnsi" w:hAnsiTheme="minorHAnsi" w:cstheme="minorHAnsi"/>
        </w:rPr>
        <w:t xml:space="preserve"> but it </w:t>
      </w:r>
      <w:r w:rsidR="00FB398F" w:rsidRPr="00535274">
        <w:rPr>
          <w:rFonts w:asciiTheme="minorHAnsi" w:hAnsiTheme="minorHAnsi" w:cstheme="minorHAnsi"/>
        </w:rPr>
        <w:t xml:space="preserve">is more than </w:t>
      </w:r>
      <w:r w:rsidR="00327DE7" w:rsidRPr="00535274">
        <w:rPr>
          <w:rFonts w:asciiTheme="minorHAnsi" w:hAnsiTheme="minorHAnsi" w:cstheme="minorHAnsi"/>
        </w:rPr>
        <w:t xml:space="preserve">the </w:t>
      </w:r>
      <w:r w:rsidR="00FB398F" w:rsidRPr="00535274">
        <w:rPr>
          <w:rFonts w:asciiTheme="minorHAnsi" w:hAnsiTheme="minorHAnsi" w:cstheme="minorHAnsi"/>
        </w:rPr>
        <w:t>passive reception of information</w:t>
      </w:r>
      <w:r w:rsidR="00327DE7" w:rsidRPr="00535274">
        <w:rPr>
          <w:rFonts w:asciiTheme="minorHAnsi" w:hAnsiTheme="minorHAnsi" w:cstheme="minorHAnsi"/>
        </w:rPr>
        <w:t>. I</w:t>
      </w:r>
      <w:r w:rsidR="00FB398F" w:rsidRPr="00535274">
        <w:rPr>
          <w:rFonts w:asciiTheme="minorHAnsi" w:hAnsiTheme="minorHAnsi" w:cstheme="minorHAnsi"/>
        </w:rPr>
        <w:t xml:space="preserve">t is an active process involving the person, the mind, </w:t>
      </w:r>
      <w:r w:rsidRPr="00535274">
        <w:rPr>
          <w:rFonts w:asciiTheme="minorHAnsi" w:hAnsiTheme="minorHAnsi" w:cstheme="minorHAnsi"/>
        </w:rPr>
        <w:t xml:space="preserve">and </w:t>
      </w:r>
      <w:r w:rsidR="00FB398F" w:rsidRPr="00535274">
        <w:rPr>
          <w:rFonts w:asciiTheme="minorHAnsi" w:hAnsiTheme="minorHAnsi" w:cstheme="minorHAnsi"/>
        </w:rPr>
        <w:t xml:space="preserve">previous experiences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&lt;EndNote&gt;&lt;Cite&gt;&lt;Author&gt;Boeree&lt;/Author&gt;&lt;Year&gt;2006&lt;/Year&gt;&lt;RecNum&gt;156&lt;/RecNum&gt;&lt;DisplayText&gt;[156]&lt;/DisplayText&gt;&lt;record&gt;&lt;rec-number&gt;156&lt;/rec-number&gt;&lt;foreign-keys&gt;&lt;key app="EN" db-id="v00vtdsx2wtw09eftdkx5vx29xfwf50r25fe" timestamp="1703006610"&gt;156&lt;/key&gt;&lt;/foreign-keys&gt;&lt;ref-type name="Book"&gt;6&lt;/ref-type&gt;&lt;contributors&gt;&lt;authors&gt;&lt;author&gt;Boeree, C.&lt;/author&gt;&lt;/authors&gt;&lt;/contributors&gt;&lt;titles&gt;&lt;title&gt;General Psychology&lt;/title&gt;&lt;/titles&gt;&lt;dates&gt;&lt;year&gt;2006&lt;/year&gt;&lt;/dates&gt;&lt;pub-location&gt;Shippensburg&lt;/pub-location&gt;&lt;publisher&gt;University of Pennsylvania&lt;/publisher&gt;&lt;urls&gt;&lt;/urls&gt;&lt;/record&gt;&lt;/Cite&gt;&lt;/EndNote&gt;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[156]</w:t>
      </w:r>
      <w:r w:rsidR="00425CBA" w:rsidRPr="00535274">
        <w:rPr>
          <w:rFonts w:asciiTheme="minorHAnsi" w:hAnsiTheme="minorHAnsi" w:cstheme="minorHAnsi"/>
        </w:rPr>
        <w:fldChar w:fldCharType="end"/>
      </w:r>
      <w:r w:rsidR="00FB398F" w:rsidRPr="00535274">
        <w:rPr>
          <w:rFonts w:asciiTheme="minorHAnsi" w:hAnsiTheme="minorHAnsi" w:cstheme="minorHAnsi"/>
        </w:rPr>
        <w:t>.</w:t>
      </w:r>
      <w:r w:rsidR="00C2665C" w:rsidRPr="00535274">
        <w:rPr>
          <w:rFonts w:asciiTheme="minorHAnsi" w:hAnsiTheme="minorHAnsi" w:cstheme="minorHAnsi"/>
        </w:rPr>
        <w:t xml:space="preserve"> </w:t>
      </w:r>
      <w:r w:rsidR="00D515F3" w:rsidRPr="00535274">
        <w:rPr>
          <w:rFonts w:asciiTheme="minorHAnsi" w:hAnsiTheme="minorHAnsi" w:cstheme="minorHAnsi"/>
        </w:rPr>
        <w:t>P</w:t>
      </w:r>
      <w:r w:rsidR="00FB398F" w:rsidRPr="00535274">
        <w:rPr>
          <w:rFonts w:asciiTheme="minorHAnsi" w:hAnsiTheme="minorHAnsi" w:cstheme="minorHAnsi"/>
        </w:rPr>
        <w:t xml:space="preserve">erception </w:t>
      </w:r>
      <w:r w:rsidRPr="00535274">
        <w:rPr>
          <w:rFonts w:asciiTheme="minorHAnsi" w:hAnsiTheme="minorHAnsi" w:cstheme="minorHAnsi"/>
        </w:rPr>
        <w:t>can be</w:t>
      </w:r>
      <w:r w:rsidR="00FB398F" w:rsidRPr="00535274">
        <w:rPr>
          <w:rFonts w:asciiTheme="minorHAnsi" w:hAnsiTheme="minorHAnsi" w:cstheme="minorHAnsi"/>
        </w:rPr>
        <w:t xml:space="preserve"> influenced by socio-cultural factors and involve an action, </w:t>
      </w:r>
      <w:r w:rsidR="00D515F3" w:rsidRPr="00535274">
        <w:rPr>
          <w:rFonts w:asciiTheme="minorHAnsi" w:hAnsiTheme="minorHAnsi" w:cstheme="minorHAnsi"/>
        </w:rPr>
        <w:t>an</w:t>
      </w:r>
      <w:r w:rsidR="00FB398F" w:rsidRPr="00535274">
        <w:rPr>
          <w:rFonts w:asciiTheme="minorHAnsi" w:hAnsiTheme="minorHAnsi" w:cstheme="minorHAnsi"/>
        </w:rPr>
        <w:t xml:space="preserve"> exploration, finding strategies to meet needs and goals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&lt;EndNote&gt;&lt;Cite&gt;&lt;Author&gt;Bell&lt;/Author&gt;&lt;Year&gt;2001&lt;/Year&gt;&lt;RecNum&gt;149&lt;/RecNum&gt;&lt;DisplayText&gt;[149]&lt;/DisplayText&gt;&lt;record&gt;&lt;rec-number&gt;149&lt;/rec-number&gt;&lt;foreign-keys&gt;&lt;key app="EN" db-id="v00vtdsx2wtw09eftdkx5vx29xfwf50r25fe" timestamp="1703006610"&gt;149&lt;/key&gt;&lt;/foreign-keys&gt;&lt;ref-type name="Book"&gt;6&lt;/ref-type&gt;&lt;contributors&gt;&lt;authors&gt;&lt;author&gt;Bell, P. A. &lt;/author&gt;&lt;author&gt;Greene, T. C. &lt;/author&gt;&lt;author&gt;Fisher, J. D. &lt;/author&gt;&lt;author&gt;Baum, A. &lt;/author&gt;&lt;/authors&gt;&lt;/contributors&gt;&lt;titles&gt;&lt;title&gt;Environmental Psychology &lt;/title&gt;&lt;/titles&gt;&lt;edition&gt;5&lt;/edition&gt;&lt;dates&gt;&lt;year&gt;2001&lt;/year&gt;&lt;/dates&gt;&lt;publisher&gt;Routledge&lt;/publisher&gt;&lt;urls&gt;&lt;/urls&gt;&lt;/record&gt;&lt;/Cite&gt;&lt;/EndNote&gt;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[149]</w:t>
      </w:r>
      <w:r w:rsidR="00425CBA" w:rsidRPr="00535274">
        <w:rPr>
          <w:rFonts w:asciiTheme="minorHAnsi" w:hAnsiTheme="minorHAnsi" w:cstheme="minorHAnsi"/>
        </w:rPr>
        <w:fldChar w:fldCharType="end"/>
      </w:r>
      <w:r w:rsidR="00FB398F" w:rsidRPr="00535274">
        <w:rPr>
          <w:rFonts w:asciiTheme="minorHAnsi" w:hAnsiTheme="minorHAnsi" w:cstheme="minorHAnsi"/>
        </w:rPr>
        <w:t>.</w:t>
      </w:r>
      <w:r w:rsidR="00D515F3" w:rsidRPr="00535274">
        <w:rPr>
          <w:rFonts w:asciiTheme="minorHAnsi" w:hAnsiTheme="minorHAnsi" w:cstheme="minorHAnsi"/>
        </w:rPr>
        <w:t xml:space="preserve"> It is about identifying features of what has been sensed </w:t>
      </w:r>
      <w:r w:rsidR="00425CB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&lt;EndNote&gt;&lt;Cite&gt;&lt;Author&gt;Postle&lt;/Author&gt;&lt;Year&gt;2015&lt;/Year&gt;&lt;RecNum&gt;154&lt;/RecNum&gt;&lt;DisplayText&gt;[154]&lt;/DisplayText&gt;&lt;record&gt;&lt;rec-number&gt;154&lt;/rec-number&gt;&lt;foreign-keys&gt;&lt;key app="EN" db-id="v00vtdsx2wtw09eftdkx5vx29xfwf50r25fe" timestamp="1703006610"&gt;154&lt;/key&gt;&lt;/foreign-keys&gt;&lt;ref-type name="Book"&gt;6&lt;/ref-type&gt;&lt;contributors&gt;&lt;authors&gt;&lt;author&gt;Postle, B. R.&lt;/author&gt;&lt;/authors&gt;&lt;/contributors&gt;&lt;titles&gt;&lt;title&gt;Essentials of cognitive neuroscience&lt;/title&gt;&lt;/titles&gt;&lt;dates&gt;&lt;year&gt;2015&lt;/year&gt;&lt;/dates&gt;&lt;publisher&gt;Wiley Blackwell&lt;/publisher&gt;&lt;urls&gt;&lt;/urls&gt;&lt;/record&gt;&lt;/Cite&gt;&lt;/EndNote&gt;</w:instrText>
      </w:r>
      <w:r w:rsidR="00425CBA" w:rsidRPr="00535274">
        <w:rPr>
          <w:rFonts w:asciiTheme="minorHAnsi" w:hAnsiTheme="minorHAnsi" w:cstheme="minorHAnsi"/>
        </w:rPr>
        <w:fldChar w:fldCharType="separate"/>
      </w:r>
      <w:r w:rsidR="001F50A9">
        <w:rPr>
          <w:rFonts w:asciiTheme="minorHAnsi" w:hAnsiTheme="minorHAnsi" w:cstheme="minorHAnsi"/>
          <w:noProof/>
        </w:rPr>
        <w:t>[154]</w:t>
      </w:r>
      <w:r w:rsidR="00425CBA" w:rsidRPr="00535274">
        <w:rPr>
          <w:rFonts w:asciiTheme="minorHAnsi" w:hAnsiTheme="minorHAnsi" w:cstheme="minorHAnsi"/>
        </w:rPr>
        <w:fldChar w:fldCharType="end"/>
      </w:r>
      <w:r w:rsidR="00D515F3" w:rsidRPr="00535274">
        <w:rPr>
          <w:rFonts w:asciiTheme="minorHAnsi" w:hAnsiTheme="minorHAnsi" w:cstheme="minorHAnsi"/>
        </w:rPr>
        <w:t xml:space="preserve">. Since perception is not independent from the environment, nor from the perceiver, it might not be constant over time, as people are continuously adapting </w:t>
      </w:r>
      <w:r w:rsidR="00D86C9D" w:rsidRPr="00535274">
        <w:rPr>
          <w:rFonts w:asciiTheme="minorHAnsi" w:hAnsiTheme="minorHAnsi" w:cstheme="minorHAnsi"/>
        </w:rPr>
        <w:t>their</w:t>
      </w:r>
      <w:r w:rsidR="00D515F3" w:rsidRPr="00535274">
        <w:rPr>
          <w:rFonts w:asciiTheme="minorHAnsi" w:hAnsiTheme="minorHAnsi" w:cstheme="minorHAnsi"/>
        </w:rPr>
        <w:t xml:space="preserve"> actions to a changing </w:t>
      </w:r>
      <w:r w:rsidR="00C562EF" w:rsidRPr="00535274">
        <w:rPr>
          <w:rFonts w:asciiTheme="minorHAnsi" w:hAnsiTheme="minorHAnsi" w:cstheme="minorHAnsi"/>
        </w:rPr>
        <w:t>situation</w:t>
      </w:r>
      <w:r w:rsidR="00D515F3" w:rsidRPr="00535274">
        <w:rPr>
          <w:rFonts w:asciiTheme="minorHAnsi" w:hAnsiTheme="minorHAnsi" w:cstheme="minorHAnsi"/>
        </w:rPr>
        <w:t xml:space="preserve">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&lt;EndNote&gt;&lt;Cite&gt;&lt;Author&gt;Handel&lt;/Author&gt;&lt;Year&gt;2019&lt;/Year&gt;&lt;RecNum&gt;153&lt;/RecNum&gt;&lt;DisplayText&gt;[153, 157]&lt;/DisplayText&gt;&lt;record&gt;&lt;rec-number&gt;153&lt;/rec-number&gt;&lt;foreign-keys&gt;&lt;key app="EN" db-id="v00vtdsx2wtw09eftdkx5vx29xfwf50r25fe" timestamp="1703006610"&gt;153&lt;/key&gt;&lt;/foreign-keys&gt;&lt;ref-type name="Book"&gt;6&lt;/ref-type&gt;&lt;contributors&gt;&lt;authors&gt;&lt;author&gt;Handel, S.&lt;/author&gt;&lt;/authors&gt;&lt;/contributors&gt;&lt;titles&gt;&lt;title&gt;Perceptual Organization: An Integrated Multisensory Approach&lt;/title&gt;&lt;/titles&gt;&lt;dates&gt;&lt;year&gt;2019&lt;/year&gt;&lt;/dates&gt;&lt;publisher&gt;Palgrave Macmillan&lt;/publisher&gt;&lt;urls&gt;&lt;/urls&gt;&lt;research-notes&gt;Perception, Multi-sensory approach&lt;/research-notes&gt;&lt;/record&gt;&lt;/Cite&gt;&lt;Cite&gt;&lt;Author&gt;Kellman&lt;/Author&gt;&lt;Year&gt;2013&lt;/Year&gt;&lt;RecNum&gt;157&lt;/RecNum&gt;&lt;record&gt;&lt;rec-number&gt;157&lt;/rec-number&gt;&lt;foreign-keys&gt;&lt;key app="EN" db-id="v00vtdsx2wtw09eftdkx5vx29xfwf50r25fe" timestamp="1703006610"&gt;157&lt;/key&gt;&lt;/foreign-keys&gt;&lt;ref-type name="Book Section"&gt;5&lt;/ref-type&gt;&lt;contributors&gt;&lt;authors&gt;&lt;author&gt;Kellman, P. J.&lt;/author&gt;&lt;author&gt;Massey, C. M.&lt;/author&gt;&lt;/authors&gt;&lt;secondary-authors&gt;&lt;author&gt;Ross, B. H.&lt;/author&gt;&lt;/secondary-authors&gt;&lt;/contributors&gt;&lt;titles&gt;&lt;title&gt;Chapter Four - Perceptual Learning, Cognition, and Expertise&lt;/title&gt;&lt;secondary-title&gt;Psychology of Learning and Motivation&lt;/secondary-title&gt;&lt;/titles&gt;&lt;pages&gt;117-165&lt;/pages&gt;&lt;volume&gt;58&lt;/volume&gt;&lt;dates&gt;&lt;year&gt;2013&lt;/year&gt;&lt;/dates&gt;&lt;publisher&gt;Academic Press&lt;/publisher&gt;&lt;urls&gt;&lt;/urls&gt;&lt;electronic-resource-num&gt;https://doi.org/10.1016/B978-0-12-407237-4.00004-9&lt;/electronic-resource-num&gt;&lt;/record&gt;&lt;/Cite&gt;&lt;/EndNote&gt;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[153, 157]</w:t>
      </w:r>
      <w:r w:rsidR="004063E9" w:rsidRPr="00535274">
        <w:rPr>
          <w:rFonts w:asciiTheme="minorHAnsi" w:hAnsiTheme="minorHAnsi" w:cstheme="minorHAnsi"/>
        </w:rPr>
        <w:fldChar w:fldCharType="end"/>
      </w:r>
      <w:r w:rsidR="00D515F3" w:rsidRPr="00535274">
        <w:rPr>
          <w:rFonts w:asciiTheme="minorHAnsi" w:hAnsiTheme="minorHAnsi" w:cstheme="minorHAnsi"/>
        </w:rPr>
        <w:t xml:space="preserve">. </w:t>
      </w:r>
      <w:r w:rsidR="0008538D" w:rsidRPr="00535274">
        <w:rPr>
          <w:rFonts w:asciiTheme="minorHAnsi" w:hAnsiTheme="minorHAnsi" w:cstheme="minorHAnsi"/>
        </w:rPr>
        <w:t xml:space="preserve">On the basis of perception, the capacity of capturing, recalling, imagining, and thinking about the spatial world – involving </w:t>
      </w:r>
      <w:r w:rsidR="0008538D" w:rsidRPr="00535274">
        <w:rPr>
          <w:rFonts w:asciiTheme="minorHAnsi" w:hAnsiTheme="minorHAnsi" w:cstheme="minorHAnsi"/>
          <w:i/>
        </w:rPr>
        <w:t>higher</w:t>
      </w:r>
      <w:r w:rsidR="0008538D" w:rsidRPr="00535274">
        <w:rPr>
          <w:rFonts w:asciiTheme="minorHAnsi" w:hAnsiTheme="minorHAnsi" w:cstheme="minorHAnsi"/>
        </w:rPr>
        <w:t xml:space="preserve"> mental processes grounded memory, expectations, experiences, values and objectives – is referred to as </w:t>
      </w:r>
      <w:r w:rsidR="0008538D" w:rsidRPr="00535274">
        <w:rPr>
          <w:rFonts w:asciiTheme="minorHAnsi" w:hAnsiTheme="minorHAnsi" w:cstheme="minorHAnsi"/>
          <w:i/>
          <w:iCs/>
        </w:rPr>
        <w:t>cognition</w:t>
      </w:r>
      <w:r w:rsidR="002F04A6" w:rsidRPr="00535274">
        <w:rPr>
          <w:rFonts w:asciiTheme="minorHAnsi" w:hAnsiTheme="minorHAnsi" w:cstheme="minorHAnsi"/>
        </w:rPr>
        <w:t>, that is</w:t>
      </w:r>
      <w:r w:rsidR="0008538D" w:rsidRPr="00535274">
        <w:rPr>
          <w:rFonts w:asciiTheme="minorHAnsi" w:hAnsiTheme="minorHAnsi" w:cstheme="minorHAnsi"/>
          <w:i/>
          <w:iCs/>
        </w:rPr>
        <w:t xml:space="preserve">: </w:t>
      </w:r>
      <w:r w:rsidR="0008538D" w:rsidRPr="00535274">
        <w:rPr>
          <w:rFonts w:asciiTheme="minorHAnsi" w:hAnsiTheme="minorHAnsi" w:cstheme="minorHAnsi"/>
        </w:rPr>
        <w:t>“</w:t>
      </w:r>
      <w:r w:rsidR="0008538D" w:rsidRPr="00535274">
        <w:rPr>
          <w:rFonts w:asciiTheme="minorHAnsi" w:hAnsiTheme="minorHAnsi" w:cstheme="minorHAnsi"/>
          <w:i/>
          <w:iCs/>
        </w:rPr>
        <w:t>the activity of knowing, the acquisition, organization, and use of knowledge</w:t>
      </w:r>
      <w:r w:rsidR="0008538D" w:rsidRPr="00535274">
        <w:rPr>
          <w:rFonts w:asciiTheme="minorHAnsi" w:hAnsiTheme="minorHAnsi" w:cstheme="minorHAnsi"/>
        </w:rPr>
        <w:t xml:space="preserve">”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&lt;EndNote&gt;&lt;Cite&gt;&lt;Author&gt;Neisser&lt;/Author&gt;&lt;Year&gt;1976&lt;/Year&gt;&lt;RecNum&gt;158&lt;/RecNum&gt;&lt;DisplayText&gt;[158]&lt;/DisplayText&gt;&lt;record&gt;&lt;rec-number&gt;158&lt;/rec-number&gt;&lt;foreign-keys&gt;&lt;key app="EN" db-id="v00vtdsx2wtw09eftdkx5vx29xfwf50r25fe" timestamp="1703006610"&gt;158&lt;/key&gt;&lt;/foreign-keys&gt;&lt;ref-type name="Book"&gt;6&lt;/ref-type&gt;&lt;contributors&gt;&lt;authors&gt;&lt;author&gt;Neisser, U.&lt;/author&gt;&lt;/authors&gt;&lt;/contributors&gt;&lt;titles&gt;&lt;title&gt;Cognition and Reality&lt;/title&gt;&lt;/titles&gt;&lt;dates&gt;&lt;year&gt;1976&lt;/year&gt;&lt;/dates&gt;&lt;pub-location&gt;San Francisco&lt;/pub-location&gt;&lt;publisher&gt;W.H. Freeman&lt;/publisher&gt;&lt;urls&gt;&lt;/urls&gt;&lt;/record&gt;&lt;/Cite&gt;&lt;/EndNote&gt;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[158]</w:t>
      </w:r>
      <w:r w:rsidR="004063E9" w:rsidRPr="00535274">
        <w:rPr>
          <w:rFonts w:asciiTheme="minorHAnsi" w:hAnsiTheme="minorHAnsi" w:cstheme="minorHAnsi"/>
        </w:rPr>
        <w:fldChar w:fldCharType="end"/>
      </w:r>
      <w:r w:rsidR="0008538D" w:rsidRPr="00535274">
        <w:rPr>
          <w:rFonts w:asciiTheme="minorHAnsi" w:hAnsiTheme="minorHAnsi" w:cstheme="minorHAnsi"/>
        </w:rPr>
        <w:t>. Cognition i</w:t>
      </w:r>
      <w:r w:rsidR="00E57863" w:rsidRPr="00535274">
        <w:rPr>
          <w:rFonts w:asciiTheme="minorHAnsi" w:hAnsiTheme="minorHAnsi" w:cstheme="minorHAnsi"/>
        </w:rPr>
        <w:t>s</w:t>
      </w:r>
      <w:r w:rsidR="0008538D" w:rsidRPr="00535274">
        <w:rPr>
          <w:rFonts w:asciiTheme="minorHAnsi" w:hAnsiTheme="minorHAnsi" w:cstheme="minorHAnsi"/>
        </w:rPr>
        <w:t xml:space="preserve"> the pursuit of knowledge that is acquired through the senses, the process of reasoning, judging, choosing, processing information, solving problems</w:t>
      </w:r>
      <w:r w:rsidR="00327DE7" w:rsidRPr="00535274">
        <w:rPr>
          <w:rFonts w:asciiTheme="minorHAnsi" w:hAnsiTheme="minorHAnsi" w:cstheme="minorHAnsi"/>
        </w:rPr>
        <w:t>,</w:t>
      </w:r>
      <w:r w:rsidR="0008538D" w:rsidRPr="00535274">
        <w:rPr>
          <w:rFonts w:asciiTheme="minorHAnsi" w:hAnsiTheme="minorHAnsi" w:cstheme="minorHAnsi"/>
        </w:rPr>
        <w:t xml:space="preserve"> and making future decisions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&lt;EndNote&gt;&lt;Cite&gt;&lt;Author&gt;Kihlstrom&lt;/Author&gt;&lt;Year&gt;2002&lt;/Year&gt;&lt;RecNum&gt;159&lt;/RecNum&gt;&lt;DisplayText&gt;[64, 159]&lt;/DisplayText&gt;&lt;record&gt;&lt;rec-number&gt;159&lt;/rec-number&gt;&lt;foreign-keys&gt;&lt;key app="EN" db-id="v00vtdsx2wtw09eftdkx5vx29xfwf50r25fe" timestamp="1703006610"&gt;159&lt;/key&gt;&lt;/foreign-keys&gt;&lt;ref-type name="Book Section"&gt;5&lt;/ref-type&gt;&lt;contributors&gt;&lt;authors&gt;&lt;author&gt;Kihlstrom, J. F.&lt;/author&gt;&lt;author&gt;Park, L.&lt;/author&gt;&lt;/authors&gt;&lt;secondary-authors&gt;&lt;author&gt;Ramachandran, V. S. &lt;/author&gt;&lt;/secondary-authors&gt;&lt;/contributors&gt;&lt;titles&gt;&lt;title&gt;Cognitive Psychology, Overview&lt;/title&gt;&lt;secondary-title&gt;Encyclopedia of the Human Brain&lt;/secondary-title&gt;&lt;/titles&gt;&lt;pages&gt;839–853&lt;/pages&gt;&lt;volume&gt;1&lt;/volume&gt;&lt;dates&gt;&lt;year&gt;2002&lt;/year&gt;&lt;/dates&gt;&lt;publisher&gt;Academic Press&lt;/publisher&gt;&lt;urls&gt;&lt;/urls&gt;&lt;/record&gt;&lt;/Cite&gt;&lt;Cite&gt;&lt;Author&gt;APA&lt;/Author&gt;&lt;Year&gt;2022&lt;/Year&gt;&lt;RecNum&gt;64&lt;/RecNum&gt;&lt;record&gt;&lt;rec-number&gt;64&lt;/rec-number&gt;&lt;foreign-keys&gt;&lt;key app="EN" db-id="v00vtdsx2wtw09eftdkx5vx29xfwf50r25fe" timestamp="1703006608"&gt;64&lt;/key&gt;&lt;/foreign-keys&gt;&lt;ref-type name="Journal Article"&gt;17&lt;/ref-type&gt;&lt;contributors&gt;&lt;authors&gt;&lt;author&gt;APA&lt;/author&gt;&lt;/authors&gt;&lt;/contributors&gt;&lt;titles&gt;&lt;title&gt;American Psychological Association (APA) Dictionary of Psychology&lt;/title&gt;&lt;secondary-title&gt;Retrieved 16 May from https://dictionary.apa.org&lt;/secondary-title&gt;&lt;/titles&gt;&lt;periodical&gt;&lt;full-title&gt;Retrieved 16 May from https://dictionary.apa.org&lt;/full-title&gt;&lt;/periodical&gt;&lt;dates&gt;&lt;year&gt;2022&lt;/year&gt;&lt;/dates&gt;&lt;urls&gt;&lt;/urls&gt;&lt;/record&gt;&lt;/Cite&gt;&lt;/EndNote&gt;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[64, 159]</w:t>
      </w:r>
      <w:r w:rsidR="004063E9" w:rsidRPr="00535274">
        <w:rPr>
          <w:rFonts w:asciiTheme="minorHAnsi" w:hAnsiTheme="minorHAnsi" w:cstheme="minorHAnsi"/>
        </w:rPr>
        <w:fldChar w:fldCharType="end"/>
      </w:r>
      <w:r w:rsidR="0008538D" w:rsidRPr="00535274">
        <w:rPr>
          <w:rFonts w:asciiTheme="minorHAnsi" w:hAnsiTheme="minorHAnsi" w:cstheme="minorHAnsi"/>
        </w:rPr>
        <w:t xml:space="preserve">. </w:t>
      </w:r>
    </w:p>
    <w:p w14:paraId="0EAE8215" w14:textId="77777777" w:rsidR="002F04A6" w:rsidRPr="00535274" w:rsidRDefault="00E35DDE" w:rsidP="007C66A6">
      <w:pPr>
        <w:tabs>
          <w:tab w:val="left" w:pos="8647"/>
        </w:tabs>
        <w:spacing w:line="480" w:lineRule="auto"/>
        <w:jc w:val="both"/>
        <w:rPr>
          <w:rFonts w:asciiTheme="minorHAnsi" w:hAnsiTheme="minorHAnsi" w:cstheme="minorHAnsi"/>
        </w:rPr>
      </w:pPr>
      <w:r w:rsidRPr="00535274">
        <w:rPr>
          <w:rFonts w:asciiTheme="minorHAnsi" w:hAnsiTheme="minorHAnsi" w:cstheme="minorHAnsi"/>
        </w:rPr>
        <w:t>The processes of sensation, perception</w:t>
      </w:r>
      <w:r w:rsidR="00327DE7" w:rsidRPr="00535274">
        <w:rPr>
          <w:rFonts w:asciiTheme="minorHAnsi" w:hAnsiTheme="minorHAnsi" w:cstheme="minorHAnsi"/>
        </w:rPr>
        <w:t>,</w:t>
      </w:r>
      <w:r w:rsidRPr="00535274">
        <w:rPr>
          <w:rFonts w:asciiTheme="minorHAnsi" w:hAnsiTheme="minorHAnsi" w:cstheme="minorHAnsi"/>
        </w:rPr>
        <w:t xml:space="preserve"> and cognition need to be properly characterised to evaluate the responses </w:t>
      </w:r>
      <w:r w:rsidR="005035EC" w:rsidRPr="00535274">
        <w:rPr>
          <w:rFonts w:asciiTheme="minorHAnsi" w:hAnsiTheme="minorHAnsi" w:cstheme="minorHAnsi"/>
        </w:rPr>
        <w:t xml:space="preserve">and behaviours </w:t>
      </w:r>
      <w:r w:rsidRPr="00535274">
        <w:rPr>
          <w:rFonts w:asciiTheme="minorHAnsi" w:hAnsiTheme="minorHAnsi" w:cstheme="minorHAnsi"/>
        </w:rPr>
        <w:t xml:space="preserve">that building occupants might </w:t>
      </w:r>
      <w:r w:rsidR="005035EC" w:rsidRPr="00535274">
        <w:rPr>
          <w:rFonts w:asciiTheme="minorHAnsi" w:hAnsiTheme="minorHAnsi" w:cstheme="minorHAnsi"/>
        </w:rPr>
        <w:t>exert</w:t>
      </w:r>
      <w:r w:rsidRPr="00535274">
        <w:rPr>
          <w:rFonts w:asciiTheme="minorHAnsi" w:hAnsiTheme="minorHAnsi" w:cstheme="minorHAnsi"/>
        </w:rPr>
        <w:t xml:space="preserve"> to </w:t>
      </w:r>
      <w:r w:rsidR="005035EC" w:rsidRPr="00535274">
        <w:rPr>
          <w:rFonts w:asciiTheme="minorHAnsi" w:hAnsiTheme="minorHAnsi" w:cstheme="minorHAnsi"/>
        </w:rPr>
        <w:t xml:space="preserve">a </w:t>
      </w:r>
      <w:r w:rsidRPr="00535274">
        <w:rPr>
          <w:rFonts w:asciiTheme="minorHAnsi" w:hAnsiTheme="minorHAnsi" w:cstheme="minorHAnsi"/>
        </w:rPr>
        <w:t xml:space="preserve">contextual (indoor and outdoor) </w:t>
      </w:r>
      <w:r w:rsidR="005035EC" w:rsidRPr="00535274">
        <w:rPr>
          <w:rFonts w:asciiTheme="minorHAnsi" w:hAnsiTheme="minorHAnsi" w:cstheme="minorHAnsi"/>
        </w:rPr>
        <w:t xml:space="preserve">environmental </w:t>
      </w:r>
      <w:r w:rsidRPr="00535274">
        <w:rPr>
          <w:rFonts w:asciiTheme="minorHAnsi" w:hAnsiTheme="minorHAnsi" w:cstheme="minorHAnsi"/>
        </w:rPr>
        <w:t xml:space="preserve">stimulation. In summary, </w:t>
      </w:r>
      <w:r w:rsidRPr="00535274">
        <w:rPr>
          <w:rFonts w:asciiTheme="minorHAnsi" w:hAnsiTheme="minorHAnsi" w:cstheme="minorHAnsi"/>
          <w:i/>
          <w:iCs/>
        </w:rPr>
        <w:t>s</w:t>
      </w:r>
      <w:r w:rsidR="0008538D" w:rsidRPr="00535274">
        <w:rPr>
          <w:rFonts w:asciiTheme="minorHAnsi" w:hAnsiTheme="minorHAnsi" w:cstheme="minorHAnsi"/>
          <w:i/>
          <w:iCs/>
        </w:rPr>
        <w:t>ensation</w:t>
      </w:r>
      <w:r w:rsidR="0008538D" w:rsidRPr="00535274">
        <w:rPr>
          <w:rFonts w:asciiTheme="minorHAnsi" w:hAnsiTheme="minorHAnsi" w:cstheme="minorHAnsi"/>
        </w:rPr>
        <w:t xml:space="preserve"> </w:t>
      </w:r>
      <w:r w:rsidRPr="00535274">
        <w:rPr>
          <w:rFonts w:asciiTheme="minorHAnsi" w:hAnsiTheme="minorHAnsi" w:cstheme="minorHAnsi"/>
        </w:rPr>
        <w:t>can be intended</w:t>
      </w:r>
      <w:r w:rsidR="0008538D" w:rsidRPr="00535274">
        <w:rPr>
          <w:rFonts w:asciiTheme="minorHAnsi" w:hAnsiTheme="minorHAnsi" w:cstheme="minorHAnsi"/>
        </w:rPr>
        <w:t xml:space="preserve"> as the </w:t>
      </w:r>
      <w:r w:rsidRPr="00535274">
        <w:rPr>
          <w:rFonts w:asciiTheme="minorHAnsi" w:hAnsiTheme="minorHAnsi" w:cstheme="minorHAnsi"/>
        </w:rPr>
        <w:t xml:space="preserve">passive </w:t>
      </w:r>
      <w:r w:rsidR="0008538D" w:rsidRPr="00535274">
        <w:rPr>
          <w:rFonts w:asciiTheme="minorHAnsi" w:hAnsiTheme="minorHAnsi" w:cstheme="minorHAnsi"/>
        </w:rPr>
        <w:t xml:space="preserve">detection of stimuli, </w:t>
      </w:r>
      <w:r w:rsidR="0008538D" w:rsidRPr="00535274">
        <w:rPr>
          <w:rFonts w:asciiTheme="minorHAnsi" w:hAnsiTheme="minorHAnsi" w:cstheme="minorHAnsi"/>
          <w:i/>
          <w:iCs/>
        </w:rPr>
        <w:t>perception</w:t>
      </w:r>
      <w:r w:rsidR="0008538D" w:rsidRPr="00535274">
        <w:rPr>
          <w:rFonts w:asciiTheme="minorHAnsi" w:hAnsiTheme="minorHAnsi" w:cstheme="minorHAnsi"/>
        </w:rPr>
        <w:t xml:space="preserve"> can be understood as the </w:t>
      </w:r>
      <w:r w:rsidRPr="00535274">
        <w:rPr>
          <w:rFonts w:asciiTheme="minorHAnsi" w:hAnsiTheme="minorHAnsi" w:cstheme="minorHAnsi"/>
        </w:rPr>
        <w:t xml:space="preserve">integration and </w:t>
      </w:r>
      <w:r w:rsidR="0008538D" w:rsidRPr="00535274">
        <w:rPr>
          <w:rFonts w:asciiTheme="minorHAnsi" w:hAnsiTheme="minorHAnsi" w:cstheme="minorHAnsi"/>
        </w:rPr>
        <w:t xml:space="preserve">interpretation of </w:t>
      </w:r>
      <w:r w:rsidR="0008538D" w:rsidRPr="00535274">
        <w:rPr>
          <w:rFonts w:asciiTheme="minorHAnsi" w:hAnsiTheme="minorHAnsi" w:cstheme="minorHAnsi"/>
          <w:iCs/>
        </w:rPr>
        <w:t>the information gathered by the senses</w:t>
      </w:r>
      <w:r w:rsidR="0008538D" w:rsidRPr="00535274">
        <w:rPr>
          <w:rFonts w:asciiTheme="minorHAnsi" w:hAnsiTheme="minorHAnsi" w:cstheme="minorHAnsi"/>
        </w:rPr>
        <w:t xml:space="preserve">, and </w:t>
      </w:r>
      <w:r w:rsidR="0008538D" w:rsidRPr="00535274">
        <w:rPr>
          <w:rFonts w:asciiTheme="minorHAnsi" w:hAnsiTheme="minorHAnsi" w:cstheme="minorHAnsi"/>
          <w:i/>
          <w:iCs/>
        </w:rPr>
        <w:t>cognition</w:t>
      </w:r>
      <w:r w:rsidR="0008538D" w:rsidRPr="00535274">
        <w:rPr>
          <w:rFonts w:asciiTheme="minorHAnsi" w:hAnsiTheme="minorHAnsi" w:cstheme="minorHAnsi"/>
        </w:rPr>
        <w:t xml:space="preserve"> as the </w:t>
      </w:r>
      <w:r w:rsidRPr="00535274">
        <w:rPr>
          <w:rFonts w:asciiTheme="minorHAnsi" w:hAnsiTheme="minorHAnsi" w:cstheme="minorHAnsi"/>
        </w:rPr>
        <w:t xml:space="preserve">mental production and assimilation of knowledge through a judgement </w:t>
      </w:r>
      <w:r w:rsidR="005035EC" w:rsidRPr="00535274">
        <w:rPr>
          <w:rFonts w:asciiTheme="minorHAnsi" w:hAnsiTheme="minorHAnsi" w:cstheme="minorHAnsi"/>
        </w:rPr>
        <w:t xml:space="preserve">that </w:t>
      </w:r>
      <w:r w:rsidR="0047006B" w:rsidRPr="00535274">
        <w:rPr>
          <w:rFonts w:asciiTheme="minorHAnsi" w:hAnsiTheme="minorHAnsi" w:cstheme="minorHAnsi"/>
        </w:rPr>
        <w:t xml:space="preserve">is </w:t>
      </w:r>
      <w:r w:rsidRPr="00535274">
        <w:rPr>
          <w:rFonts w:asciiTheme="minorHAnsi" w:hAnsiTheme="minorHAnsi" w:cstheme="minorHAnsi"/>
        </w:rPr>
        <w:t xml:space="preserve">mediated by </w:t>
      </w:r>
      <w:r w:rsidR="0008538D" w:rsidRPr="00535274">
        <w:rPr>
          <w:rFonts w:asciiTheme="minorHAnsi" w:hAnsiTheme="minorHAnsi" w:cstheme="minorHAnsi"/>
          <w:iCs/>
        </w:rPr>
        <w:t>memory and experience</w:t>
      </w:r>
      <w:r w:rsidR="005035EC" w:rsidRPr="00535274">
        <w:rPr>
          <w:rFonts w:asciiTheme="minorHAnsi" w:hAnsiTheme="minorHAnsi" w:cstheme="minorHAnsi"/>
          <w:iCs/>
        </w:rPr>
        <w:t xml:space="preserve">, and which can </w:t>
      </w:r>
      <w:r w:rsidR="0008538D" w:rsidRPr="00535274">
        <w:rPr>
          <w:rFonts w:asciiTheme="minorHAnsi" w:hAnsiTheme="minorHAnsi" w:cstheme="minorHAnsi"/>
          <w:iCs/>
        </w:rPr>
        <w:t>anticipate a future situation</w:t>
      </w:r>
      <w:r w:rsidR="0008538D" w:rsidRPr="00535274">
        <w:rPr>
          <w:rFonts w:asciiTheme="minorHAnsi" w:hAnsiTheme="minorHAnsi" w:cstheme="minorHAnsi"/>
        </w:rPr>
        <w:t xml:space="preserve">. </w:t>
      </w:r>
    </w:p>
    <w:p w14:paraId="5AF3582A" w14:textId="74198CBF" w:rsidR="00CA37C8" w:rsidRPr="00535274" w:rsidRDefault="00327DE7" w:rsidP="007C66A6">
      <w:pPr>
        <w:tabs>
          <w:tab w:val="left" w:pos="8647"/>
        </w:tabs>
        <w:spacing w:line="480" w:lineRule="auto"/>
        <w:jc w:val="both"/>
        <w:rPr>
          <w:rFonts w:asciiTheme="minorHAnsi" w:hAnsiTheme="minorHAnsi" w:cstheme="minorHAnsi"/>
        </w:rPr>
      </w:pPr>
      <w:r w:rsidRPr="00535274">
        <w:rPr>
          <w:rFonts w:asciiTheme="minorHAnsi" w:hAnsiTheme="minorHAnsi" w:cstheme="minorHAnsi"/>
        </w:rPr>
        <w:lastRenderedPageBreak/>
        <w:t>U</w:t>
      </w:r>
      <w:r w:rsidR="00234A4D" w:rsidRPr="00535274">
        <w:rPr>
          <w:rFonts w:asciiTheme="minorHAnsi" w:hAnsiTheme="minorHAnsi" w:cstheme="minorHAnsi"/>
        </w:rPr>
        <w:t xml:space="preserve">nderstanding sensory stimulation and </w:t>
      </w:r>
      <w:r w:rsidR="00E35DDE" w:rsidRPr="00535274">
        <w:rPr>
          <w:rFonts w:asciiTheme="minorHAnsi" w:hAnsiTheme="minorHAnsi" w:cstheme="minorHAnsi"/>
        </w:rPr>
        <w:t>perception is</w:t>
      </w:r>
      <w:r w:rsidR="002F04A6" w:rsidRPr="00535274">
        <w:rPr>
          <w:rFonts w:asciiTheme="minorHAnsi" w:hAnsiTheme="minorHAnsi" w:cstheme="minorHAnsi"/>
        </w:rPr>
        <w:t xml:space="preserve"> </w:t>
      </w:r>
      <w:r w:rsidRPr="00535274">
        <w:rPr>
          <w:rFonts w:asciiTheme="minorHAnsi" w:hAnsiTheme="minorHAnsi" w:cstheme="minorHAnsi"/>
        </w:rPr>
        <w:t xml:space="preserve">crucial </w:t>
      </w:r>
      <w:r w:rsidR="00E35DDE" w:rsidRPr="00535274">
        <w:rPr>
          <w:rFonts w:asciiTheme="minorHAnsi" w:hAnsiTheme="minorHAnsi" w:cstheme="minorHAnsi"/>
        </w:rPr>
        <w:t>for gaining insights into cognition</w:t>
      </w:r>
      <w:r w:rsidR="00234A4D" w:rsidRPr="00535274">
        <w:rPr>
          <w:rFonts w:asciiTheme="minorHAnsi" w:hAnsiTheme="minorHAnsi" w:cstheme="minorHAnsi"/>
        </w:rPr>
        <w:t>, and therefore behaviours</w:t>
      </w:r>
      <w:r w:rsidR="00E35DDE" w:rsidRPr="00535274">
        <w:rPr>
          <w:rFonts w:asciiTheme="minorHAnsi" w:hAnsiTheme="minorHAnsi" w:cstheme="minorHAnsi"/>
        </w:rPr>
        <w:t xml:space="preserve">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&lt;EndNote&gt;&lt;Cite&gt;&lt;Author&gt;Postle&lt;/Author&gt;&lt;Year&gt;2015&lt;/Year&gt;&lt;RecNum&gt;154&lt;/RecNum&gt;&lt;DisplayText&gt;[154]&lt;/DisplayText&gt;&lt;record&gt;&lt;rec-number&gt;154&lt;/rec-number&gt;&lt;foreign-keys&gt;&lt;key app="EN" db-id="v00vtdsx2wtw09eftdkx5vx29xfwf50r25fe" timestamp="1703006610"&gt;154&lt;/key&gt;&lt;/foreign-keys&gt;&lt;ref-type name="Book"&gt;6&lt;/ref-type&gt;&lt;contributors&gt;&lt;authors&gt;&lt;author&gt;Postle, B. R.&lt;/author&gt;&lt;/authors&gt;&lt;/contributors&gt;&lt;titles&gt;&lt;title&gt;Essentials of cognitive neuroscience&lt;/title&gt;&lt;/titles&gt;&lt;dates&gt;&lt;year&gt;2015&lt;/year&gt;&lt;/dates&gt;&lt;publisher&gt;Wiley Blackwell&lt;/publisher&gt;&lt;urls&gt;&lt;/urls&gt;&lt;/record&gt;&lt;/Cite&gt;&lt;/EndNote&gt;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[154]</w:t>
      </w:r>
      <w:r w:rsidR="004063E9" w:rsidRPr="00535274">
        <w:rPr>
          <w:rFonts w:asciiTheme="minorHAnsi" w:hAnsiTheme="minorHAnsi" w:cstheme="minorHAnsi"/>
        </w:rPr>
        <w:fldChar w:fldCharType="end"/>
      </w:r>
      <w:r w:rsidR="00E35DDE" w:rsidRPr="00535274">
        <w:rPr>
          <w:rFonts w:asciiTheme="minorHAnsi" w:hAnsiTheme="minorHAnsi" w:cstheme="minorHAnsi"/>
        </w:rPr>
        <w:t xml:space="preserve">. </w:t>
      </w:r>
      <w:r w:rsidR="008E2271" w:rsidRPr="00535274">
        <w:rPr>
          <w:rFonts w:asciiTheme="minorHAnsi" w:hAnsiTheme="minorHAnsi" w:cstheme="minorHAnsi"/>
        </w:rPr>
        <w:t>Research in neurosciences has investigat</w:t>
      </w:r>
      <w:r w:rsidR="006F12FB" w:rsidRPr="00535274">
        <w:rPr>
          <w:rFonts w:asciiTheme="minorHAnsi" w:hAnsiTheme="minorHAnsi" w:cstheme="minorHAnsi"/>
        </w:rPr>
        <w:t>ed</w:t>
      </w:r>
      <w:r w:rsidR="008E2271" w:rsidRPr="00535274">
        <w:rPr>
          <w:rFonts w:asciiTheme="minorHAnsi" w:hAnsiTheme="minorHAnsi" w:cstheme="minorHAnsi"/>
        </w:rPr>
        <w:t xml:space="preserve"> the cortical areas </w:t>
      </w:r>
      <w:r w:rsidR="0060092F" w:rsidRPr="00535274">
        <w:rPr>
          <w:rFonts w:asciiTheme="minorHAnsi" w:hAnsiTheme="minorHAnsi" w:cstheme="minorHAnsi"/>
        </w:rPr>
        <w:t xml:space="preserve">of the brain </w:t>
      </w:r>
      <w:r w:rsidR="008E2271" w:rsidRPr="00535274">
        <w:rPr>
          <w:rFonts w:asciiTheme="minorHAnsi" w:hAnsiTheme="minorHAnsi" w:cstheme="minorHAnsi"/>
        </w:rPr>
        <w:t xml:space="preserve">and the neural processes that are responsible for </w:t>
      </w:r>
      <w:r w:rsidR="00E35DDE" w:rsidRPr="00535274">
        <w:rPr>
          <w:rFonts w:asciiTheme="minorHAnsi" w:hAnsiTheme="minorHAnsi" w:cstheme="minorHAnsi"/>
        </w:rPr>
        <w:t xml:space="preserve">connecting sensory information </w:t>
      </w:r>
      <w:r w:rsidR="00307EA0" w:rsidRPr="00535274">
        <w:rPr>
          <w:rFonts w:asciiTheme="minorHAnsi" w:hAnsiTheme="minorHAnsi" w:cstheme="minorHAnsi"/>
        </w:rPr>
        <w:t xml:space="preserve">and perceptions </w:t>
      </w:r>
      <w:r w:rsidR="00E35DDE" w:rsidRPr="00535274">
        <w:rPr>
          <w:rFonts w:asciiTheme="minorHAnsi" w:hAnsiTheme="minorHAnsi" w:cstheme="minorHAnsi"/>
        </w:rPr>
        <w:t>“</w:t>
      </w:r>
      <w:r w:rsidR="00E35DDE" w:rsidRPr="00535274">
        <w:rPr>
          <w:rFonts w:asciiTheme="minorHAnsi" w:hAnsiTheme="minorHAnsi" w:cstheme="minorHAnsi"/>
          <w:i/>
        </w:rPr>
        <w:t>to adaptive responses and meaningful experiences</w:t>
      </w:r>
      <w:r w:rsidR="00E35DDE" w:rsidRPr="00535274">
        <w:rPr>
          <w:rFonts w:asciiTheme="minorHAnsi" w:hAnsiTheme="minorHAnsi" w:cstheme="minorHAnsi"/>
        </w:rPr>
        <w:t>”</w:t>
      </w:r>
      <w:r w:rsidR="00234A4D" w:rsidRPr="00535274">
        <w:rPr>
          <w:rFonts w:asciiTheme="minorHAnsi" w:hAnsiTheme="minorHAnsi" w:cstheme="minorHAnsi"/>
        </w:rPr>
        <w:t xml:space="preserve"> </w:t>
      </w:r>
      <w:r w:rsidR="00307EA0" w:rsidRPr="00535274">
        <w:rPr>
          <w:rFonts w:asciiTheme="minorHAnsi" w:hAnsiTheme="minorHAnsi" w:cstheme="minorHAnsi"/>
        </w:rPr>
        <w:t>so as to</w:t>
      </w:r>
      <w:r w:rsidR="00234A4D" w:rsidRPr="00535274">
        <w:rPr>
          <w:rFonts w:asciiTheme="minorHAnsi" w:hAnsiTheme="minorHAnsi" w:cstheme="minorHAnsi"/>
        </w:rPr>
        <w:t xml:space="preserve"> “</w:t>
      </w:r>
      <w:r w:rsidR="00E35DDE" w:rsidRPr="00535274">
        <w:rPr>
          <w:rFonts w:asciiTheme="minorHAnsi" w:hAnsiTheme="minorHAnsi" w:cstheme="minorHAnsi"/>
          <w:i/>
        </w:rPr>
        <w:t>bridge the gap between sensation and action</w:t>
      </w:r>
      <w:r w:rsidR="00234A4D" w:rsidRPr="00535274">
        <w:rPr>
          <w:rFonts w:asciiTheme="minorHAnsi" w:hAnsiTheme="minorHAnsi" w:cstheme="minorHAnsi"/>
          <w:i/>
        </w:rPr>
        <w:t>”</w:t>
      </w:r>
      <w:r w:rsidR="00BA0716">
        <w:rPr>
          <w:rFonts w:asciiTheme="minorHAnsi" w:hAnsiTheme="minorHAnsi" w:cstheme="minorHAnsi"/>
          <w:i/>
        </w:rPr>
        <w:t xml:space="preserve"> </w:t>
      </w:r>
      <w:r w:rsidR="00BA0716" w:rsidRPr="00BA0716">
        <w:rPr>
          <w:rFonts w:asciiTheme="minorHAnsi" w:hAnsiTheme="minorHAnsi" w:cstheme="minorHAnsi"/>
          <w:iCs/>
        </w:rPr>
        <w:fldChar w:fldCharType="begin"/>
      </w:r>
      <w:r w:rsidR="00BA0716" w:rsidRPr="00BA0716">
        <w:rPr>
          <w:rFonts w:asciiTheme="minorHAnsi" w:hAnsiTheme="minorHAnsi" w:cstheme="minorHAnsi"/>
          <w:iCs/>
        </w:rPr>
        <w:instrText xml:space="preserve"> ADDIN EN.CITE &lt;EndNote&gt;&lt;Cite&gt;&lt;Author&gt;Mesulam&lt;/Author&gt;&lt;Year&gt;1998&lt;/Year&gt;&lt;RecNum&gt;160&lt;/RecNum&gt;&lt;DisplayText&gt;[160]&lt;/DisplayText&gt;&lt;record&gt;&lt;rec-number&gt;160&lt;/rec-number&gt;&lt;foreign-keys&gt;&lt;key app="EN" db-id="v00vtdsx2wtw09eftdkx5vx29xfwf50r25fe" timestamp="1703006610"&gt;160&lt;/key&gt;&lt;/foreign-keys&gt;&lt;ref-type name="Journal Article"&gt;17&lt;/ref-type&gt;&lt;contributors&gt;&lt;authors&gt;&lt;author&gt;Mesulam, M. M.&lt;/author&gt;&lt;/authors&gt;&lt;/contributors&gt;&lt;titles&gt;&lt;title&gt;From sensation to cognition &lt;/title&gt;&lt;secondary-title&gt;Brain&lt;/secondary-title&gt;&lt;/titles&gt;&lt;periodical&gt;&lt;full-title&gt;Brain&lt;/full-title&gt;&lt;/periodical&gt;&lt;pages&gt;1013-1052&lt;/pages&gt;&lt;volume&gt;121&lt;/volume&gt;&lt;dates&gt;&lt;year&gt;1998&lt;/year&gt;&lt;/dates&gt;&lt;urls&gt;&lt;/urls&gt;&lt;electronic-resource-num&gt;10.1093/brain/121.6.1013&lt;/electronic-resource-num&gt;&lt;/record&gt;&lt;/Cite&gt;&lt;/EndNote&gt;</w:instrText>
      </w:r>
      <w:r w:rsidR="00BA0716" w:rsidRPr="00BA0716">
        <w:rPr>
          <w:rFonts w:asciiTheme="minorHAnsi" w:hAnsiTheme="minorHAnsi" w:cstheme="minorHAnsi"/>
          <w:iCs/>
        </w:rPr>
        <w:fldChar w:fldCharType="separate"/>
      </w:r>
      <w:r w:rsidR="00BA0716" w:rsidRPr="00BA0716">
        <w:rPr>
          <w:rFonts w:asciiTheme="minorHAnsi" w:hAnsiTheme="minorHAnsi" w:cstheme="minorHAnsi"/>
          <w:iCs/>
          <w:noProof/>
        </w:rPr>
        <w:t>[160]</w:t>
      </w:r>
      <w:r w:rsidR="00BA0716" w:rsidRPr="00BA0716">
        <w:rPr>
          <w:rFonts w:asciiTheme="minorHAnsi" w:hAnsiTheme="minorHAnsi" w:cstheme="minorHAnsi"/>
          <w:iCs/>
        </w:rPr>
        <w:fldChar w:fldCharType="end"/>
      </w:r>
      <w:r w:rsidR="008E2271" w:rsidRPr="00535274">
        <w:rPr>
          <w:rFonts w:asciiTheme="minorHAnsi" w:hAnsiTheme="minorHAnsi" w:cstheme="minorHAnsi"/>
          <w:i/>
          <w:iCs/>
        </w:rPr>
        <w:t xml:space="preserve">. </w:t>
      </w:r>
      <w:r w:rsidR="006F12FB" w:rsidRPr="00535274">
        <w:rPr>
          <w:rFonts w:asciiTheme="minorHAnsi" w:hAnsiTheme="minorHAnsi" w:cstheme="minorHAnsi"/>
        </w:rPr>
        <w:t>More specifically, t</w:t>
      </w:r>
      <w:r w:rsidR="00470035" w:rsidRPr="00535274">
        <w:rPr>
          <w:rFonts w:asciiTheme="minorHAnsi" w:hAnsiTheme="minorHAnsi" w:cstheme="minorHAnsi"/>
        </w:rPr>
        <w:t xml:space="preserve">he </w:t>
      </w:r>
      <w:r w:rsidR="00470035" w:rsidRPr="00535274">
        <w:rPr>
          <w:rFonts w:asciiTheme="minorHAnsi" w:hAnsiTheme="minorHAnsi" w:cstheme="minorHAnsi"/>
          <w:i/>
        </w:rPr>
        <w:t>somatosensory cortex</w:t>
      </w:r>
      <w:r w:rsidR="00470035" w:rsidRPr="00535274">
        <w:rPr>
          <w:rFonts w:asciiTheme="minorHAnsi" w:hAnsiTheme="minorHAnsi" w:cstheme="minorHAnsi"/>
        </w:rPr>
        <w:t xml:space="preserve"> </w:t>
      </w:r>
      <w:r w:rsidR="0060092F" w:rsidRPr="00535274">
        <w:rPr>
          <w:rFonts w:asciiTheme="minorHAnsi" w:hAnsiTheme="minorHAnsi" w:cstheme="minorHAnsi"/>
        </w:rPr>
        <w:t xml:space="preserve">in the </w:t>
      </w:r>
      <w:r w:rsidR="0060092F" w:rsidRPr="00535274">
        <w:rPr>
          <w:rFonts w:asciiTheme="minorHAnsi" w:hAnsiTheme="minorHAnsi" w:cstheme="minorHAnsi"/>
          <w:i/>
        </w:rPr>
        <w:t>parietal lobe</w:t>
      </w:r>
      <w:r w:rsidR="0060092F" w:rsidRPr="00535274">
        <w:rPr>
          <w:rFonts w:asciiTheme="minorHAnsi" w:hAnsiTheme="minorHAnsi" w:cstheme="minorHAnsi"/>
        </w:rPr>
        <w:t xml:space="preserve"> </w:t>
      </w:r>
      <w:r w:rsidR="00307EA0" w:rsidRPr="00535274">
        <w:rPr>
          <w:rFonts w:asciiTheme="minorHAnsi" w:hAnsiTheme="minorHAnsi" w:cstheme="minorHAnsi"/>
        </w:rPr>
        <w:t xml:space="preserve">has been found to </w:t>
      </w:r>
      <w:r w:rsidR="00470035" w:rsidRPr="00535274">
        <w:rPr>
          <w:rFonts w:asciiTheme="minorHAnsi" w:hAnsiTheme="minorHAnsi" w:cstheme="minorHAnsi"/>
        </w:rPr>
        <w:t xml:space="preserve">receive information about temperature through </w:t>
      </w:r>
      <w:r w:rsidR="0060092F" w:rsidRPr="00535274">
        <w:rPr>
          <w:rFonts w:asciiTheme="minorHAnsi" w:hAnsiTheme="minorHAnsi" w:cstheme="minorHAnsi"/>
        </w:rPr>
        <w:t xml:space="preserve">the skin </w:t>
      </w:r>
      <w:r w:rsidR="00470035" w:rsidRPr="00535274">
        <w:rPr>
          <w:rFonts w:asciiTheme="minorHAnsi" w:hAnsiTheme="minorHAnsi" w:cstheme="minorHAnsi"/>
        </w:rPr>
        <w:t xml:space="preserve">receptors, </w:t>
      </w:r>
      <w:r w:rsidR="0060092F" w:rsidRPr="00535274">
        <w:rPr>
          <w:rFonts w:asciiTheme="minorHAnsi" w:hAnsiTheme="minorHAnsi" w:cstheme="minorHAnsi"/>
        </w:rPr>
        <w:t xml:space="preserve">the </w:t>
      </w:r>
      <w:r w:rsidR="0060092F" w:rsidRPr="00535274">
        <w:rPr>
          <w:rFonts w:asciiTheme="minorHAnsi" w:hAnsiTheme="minorHAnsi" w:cstheme="minorHAnsi"/>
          <w:i/>
        </w:rPr>
        <w:t>auditory cortex</w:t>
      </w:r>
      <w:r w:rsidR="0060092F" w:rsidRPr="00535274">
        <w:rPr>
          <w:rFonts w:asciiTheme="minorHAnsi" w:hAnsiTheme="minorHAnsi" w:cstheme="minorHAnsi"/>
        </w:rPr>
        <w:t xml:space="preserve"> in th</w:t>
      </w:r>
      <w:r w:rsidR="00470035" w:rsidRPr="00535274">
        <w:rPr>
          <w:rFonts w:asciiTheme="minorHAnsi" w:hAnsiTheme="minorHAnsi" w:cstheme="minorHAnsi"/>
        </w:rPr>
        <w:t xml:space="preserve">e </w:t>
      </w:r>
      <w:r w:rsidR="00470035" w:rsidRPr="00535274">
        <w:rPr>
          <w:rFonts w:asciiTheme="minorHAnsi" w:hAnsiTheme="minorHAnsi" w:cstheme="minorHAnsi"/>
          <w:i/>
        </w:rPr>
        <w:t>temporal lobe</w:t>
      </w:r>
      <w:r w:rsidR="00470035" w:rsidRPr="00535274">
        <w:rPr>
          <w:rFonts w:asciiTheme="minorHAnsi" w:hAnsiTheme="minorHAnsi" w:cstheme="minorHAnsi"/>
        </w:rPr>
        <w:t xml:space="preserve"> processes information about sound, the </w:t>
      </w:r>
      <w:r w:rsidR="0060092F" w:rsidRPr="00535274">
        <w:rPr>
          <w:rFonts w:asciiTheme="minorHAnsi" w:hAnsiTheme="minorHAnsi" w:cstheme="minorHAnsi"/>
          <w:i/>
        </w:rPr>
        <w:t>visual cortex</w:t>
      </w:r>
      <w:r w:rsidR="0060092F" w:rsidRPr="00535274">
        <w:rPr>
          <w:rFonts w:asciiTheme="minorHAnsi" w:hAnsiTheme="minorHAnsi" w:cstheme="minorHAnsi"/>
        </w:rPr>
        <w:t xml:space="preserve"> in the </w:t>
      </w:r>
      <w:r w:rsidR="00470035" w:rsidRPr="00535274">
        <w:rPr>
          <w:rFonts w:asciiTheme="minorHAnsi" w:hAnsiTheme="minorHAnsi" w:cstheme="minorHAnsi"/>
          <w:i/>
        </w:rPr>
        <w:t>occipital lobe</w:t>
      </w:r>
      <w:r w:rsidR="00470035" w:rsidRPr="00535274">
        <w:rPr>
          <w:rFonts w:asciiTheme="minorHAnsi" w:hAnsiTheme="minorHAnsi" w:cstheme="minorHAnsi"/>
        </w:rPr>
        <w:t xml:space="preserve"> </w:t>
      </w:r>
      <w:r w:rsidR="0060092F" w:rsidRPr="00535274">
        <w:rPr>
          <w:rFonts w:asciiTheme="minorHAnsi" w:hAnsiTheme="minorHAnsi" w:cstheme="minorHAnsi"/>
        </w:rPr>
        <w:t>handles</w:t>
      </w:r>
      <w:r w:rsidR="00470035" w:rsidRPr="00535274">
        <w:rPr>
          <w:rFonts w:asciiTheme="minorHAnsi" w:hAnsiTheme="minorHAnsi" w:cstheme="minorHAnsi"/>
        </w:rPr>
        <w:t xml:space="preserve"> visual information </w:t>
      </w:r>
      <w:r w:rsidR="00470035"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&lt;EndNote&gt;&lt;Cite&gt;&lt;Author&gt;Daffin&lt;/Author&gt;&lt;Year&gt;2019&lt;/Year&gt;&lt;RecNum&gt;161&lt;/RecNum&gt;&lt;DisplayText&gt;[161]&lt;/DisplayText&gt;&lt;record&gt;&lt;rec-number&gt;161&lt;/rec-number&gt;&lt;foreign-keys&gt;&lt;key app="EN" db-id="v00vtdsx2wtw09eftdkx5vx29xfwf50r25fe" timestamp="1703006610"&gt;161&lt;/key&gt;&lt;/foreign-keys&gt;&lt;ref-type name="Book"&gt;6&lt;/ref-type&gt;&lt;contributors&gt;&lt;authors&gt;&lt;author&gt;Daffin, L.&lt;/author&gt;&lt;/authors&gt;&lt;/contributors&gt;&lt;titles&gt;&lt;title&gt;Principles of Learning and Behavior&lt;/title&gt;&lt;secondary-title&gt;Discovering Psychology Series&lt;/secondary-title&gt;&lt;/titles&gt;&lt;edition&gt;1st&lt;/edition&gt;&lt;dates&gt;&lt;year&gt;2019&lt;/year&gt;&lt;/dates&gt;&lt;pub-location&gt;Pullman, WA&lt;/pub-location&gt;&lt;publisher&gt;Washington State University&lt;/publisher&gt;&lt;urls&gt;&lt;/urls&gt;&lt;/record&gt;&lt;/Cite&gt;&lt;/EndNote&gt;</w:instrText>
      </w:r>
      <w:r w:rsidR="00470035" w:rsidRPr="00535274">
        <w:rPr>
          <w:rFonts w:asciiTheme="minorHAnsi" w:hAnsiTheme="minorHAnsi" w:cstheme="minorHAnsi"/>
        </w:rPr>
        <w:fldChar w:fldCharType="separate"/>
      </w:r>
      <w:r w:rsidR="001F50A9">
        <w:rPr>
          <w:rFonts w:asciiTheme="minorHAnsi" w:hAnsiTheme="minorHAnsi" w:cstheme="minorHAnsi"/>
          <w:noProof/>
        </w:rPr>
        <w:t>[161]</w:t>
      </w:r>
      <w:r w:rsidR="00470035" w:rsidRPr="00535274">
        <w:rPr>
          <w:rFonts w:asciiTheme="minorHAnsi" w:hAnsiTheme="minorHAnsi" w:cstheme="minorHAnsi"/>
        </w:rPr>
        <w:fldChar w:fldCharType="end"/>
      </w:r>
      <w:r w:rsidR="00307EA0" w:rsidRPr="00535274">
        <w:rPr>
          <w:rFonts w:asciiTheme="minorHAnsi" w:hAnsiTheme="minorHAnsi" w:cstheme="minorHAnsi"/>
        </w:rPr>
        <w:t>,</w:t>
      </w:r>
      <w:r w:rsidR="00470035" w:rsidRPr="00535274">
        <w:rPr>
          <w:rFonts w:asciiTheme="minorHAnsi" w:hAnsiTheme="minorHAnsi" w:cstheme="minorHAnsi"/>
        </w:rPr>
        <w:t xml:space="preserve"> </w:t>
      </w:r>
      <w:r w:rsidR="00307EA0" w:rsidRPr="00535274">
        <w:rPr>
          <w:rFonts w:asciiTheme="minorHAnsi" w:hAnsiTheme="minorHAnsi" w:cstheme="minorHAnsi"/>
        </w:rPr>
        <w:t>while t</w:t>
      </w:r>
      <w:r w:rsidR="00470035" w:rsidRPr="00535274">
        <w:rPr>
          <w:rFonts w:asciiTheme="minorHAnsi" w:hAnsiTheme="minorHAnsi" w:cstheme="minorHAnsi"/>
        </w:rPr>
        <w:t>he discrimination of odours</w:t>
      </w:r>
      <w:r w:rsidR="0060092F" w:rsidRPr="00535274">
        <w:rPr>
          <w:rFonts w:asciiTheme="minorHAnsi" w:hAnsiTheme="minorHAnsi" w:cstheme="minorHAnsi"/>
        </w:rPr>
        <w:t xml:space="preserve"> </w:t>
      </w:r>
      <w:r w:rsidR="00470035" w:rsidRPr="00535274">
        <w:rPr>
          <w:rFonts w:asciiTheme="minorHAnsi" w:hAnsiTheme="minorHAnsi" w:cstheme="minorHAnsi"/>
        </w:rPr>
        <w:t xml:space="preserve">involves both the </w:t>
      </w:r>
      <w:r w:rsidR="00470035" w:rsidRPr="00535274">
        <w:rPr>
          <w:rFonts w:asciiTheme="minorHAnsi" w:hAnsiTheme="minorHAnsi" w:cstheme="minorHAnsi"/>
          <w:i/>
        </w:rPr>
        <w:t xml:space="preserve">frontal </w:t>
      </w:r>
      <w:r w:rsidR="00470035" w:rsidRPr="00535274">
        <w:rPr>
          <w:rFonts w:asciiTheme="minorHAnsi" w:hAnsiTheme="minorHAnsi" w:cstheme="minorHAnsi"/>
        </w:rPr>
        <w:t xml:space="preserve">and </w:t>
      </w:r>
      <w:r w:rsidR="00307EA0" w:rsidRPr="00535274">
        <w:rPr>
          <w:rFonts w:asciiTheme="minorHAnsi" w:hAnsiTheme="minorHAnsi" w:cstheme="minorHAnsi"/>
        </w:rPr>
        <w:t xml:space="preserve">the </w:t>
      </w:r>
      <w:r w:rsidR="00470035" w:rsidRPr="00535274">
        <w:rPr>
          <w:rFonts w:asciiTheme="minorHAnsi" w:hAnsiTheme="minorHAnsi" w:cstheme="minorHAnsi"/>
          <w:i/>
        </w:rPr>
        <w:t>orbitofrontal cortex</w:t>
      </w:r>
      <w:r w:rsidR="00470035" w:rsidRPr="00535274">
        <w:rPr>
          <w:rFonts w:asciiTheme="minorHAnsi" w:hAnsiTheme="minorHAnsi" w:cstheme="minorHAnsi"/>
        </w:rPr>
        <w:t xml:space="preserve"> </w:t>
      </w:r>
      <w:r w:rsidR="00470035"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&lt;EndNote&gt;&lt;Cite&gt;&lt;Author&gt;Strominger&lt;/Author&gt;&lt;Year&gt;2012&lt;/Year&gt;&lt;RecNum&gt;162&lt;/RecNum&gt;&lt;DisplayText&gt;[162]&lt;/DisplayText&gt;&lt;record&gt;&lt;rec-number&gt;162&lt;/rec-number&gt;&lt;foreign-keys&gt;&lt;key app="EN" db-id="v00vtdsx2wtw09eftdkx5vx29xfwf50r25fe" timestamp="1703006610"&gt;162&lt;/key&gt;&lt;/foreign-keys&gt;&lt;ref-type name="Book"&gt;6&lt;/ref-type&gt;&lt;contributors&gt;&lt;authors&gt;&lt;author&gt;Strominger, N. L.&lt;/author&gt;&lt;author&gt;Demarest, R. J.&lt;/author&gt;&lt;author&gt;Laemle, L. B.&lt;/author&gt;&lt;/authors&gt;&lt;/contributors&gt;&lt;titles&gt;&lt;title&gt;Noback’s Human Nervous System: Structure and Function&lt;/title&gt;&lt;/titles&gt;&lt;edition&gt;7th&lt;/edition&gt;&lt;dates&gt;&lt;year&gt;2012&lt;/year&gt;&lt;/dates&gt;&lt;pub-location&gt;New York &lt;/pub-location&gt;&lt;publisher&gt;Humana Press (part of Springer Science+Business Media)&lt;/publisher&gt;&lt;urls&gt;&lt;/urls&gt;&lt;/record&gt;&lt;/Cite&gt;&lt;/EndNote&gt;</w:instrText>
      </w:r>
      <w:r w:rsidR="00470035" w:rsidRPr="00535274">
        <w:rPr>
          <w:rFonts w:asciiTheme="minorHAnsi" w:hAnsiTheme="minorHAnsi" w:cstheme="minorHAnsi"/>
        </w:rPr>
        <w:fldChar w:fldCharType="separate"/>
      </w:r>
      <w:r w:rsidR="001F50A9">
        <w:rPr>
          <w:rFonts w:asciiTheme="minorHAnsi" w:hAnsiTheme="minorHAnsi" w:cstheme="minorHAnsi"/>
          <w:noProof/>
        </w:rPr>
        <w:t>[162]</w:t>
      </w:r>
      <w:r w:rsidR="00470035" w:rsidRPr="00535274">
        <w:rPr>
          <w:rFonts w:asciiTheme="minorHAnsi" w:hAnsiTheme="minorHAnsi" w:cstheme="minorHAnsi"/>
        </w:rPr>
        <w:fldChar w:fldCharType="end"/>
      </w:r>
      <w:r w:rsidR="00470035" w:rsidRPr="00535274">
        <w:rPr>
          <w:rFonts w:asciiTheme="minorHAnsi" w:hAnsiTheme="minorHAnsi" w:cstheme="minorHAnsi"/>
        </w:rPr>
        <w:t xml:space="preserve">. </w:t>
      </w:r>
      <w:r w:rsidR="0060092F" w:rsidRPr="00535274">
        <w:rPr>
          <w:rFonts w:asciiTheme="minorHAnsi" w:hAnsiTheme="minorHAnsi" w:cstheme="minorHAnsi"/>
        </w:rPr>
        <w:t>The c</w:t>
      </w:r>
      <w:r w:rsidR="00470035" w:rsidRPr="00535274">
        <w:rPr>
          <w:rFonts w:asciiTheme="minorHAnsi" w:hAnsiTheme="minorHAnsi" w:cstheme="minorHAnsi"/>
        </w:rPr>
        <w:t xml:space="preserve">omplex processing </w:t>
      </w:r>
      <w:r w:rsidR="00307EA0" w:rsidRPr="00535274">
        <w:rPr>
          <w:rFonts w:asciiTheme="minorHAnsi" w:hAnsiTheme="minorHAnsi" w:cstheme="minorHAnsi"/>
        </w:rPr>
        <w:t>of</w:t>
      </w:r>
      <w:r w:rsidR="00470035" w:rsidRPr="00535274">
        <w:rPr>
          <w:rFonts w:asciiTheme="minorHAnsi" w:hAnsiTheme="minorHAnsi" w:cstheme="minorHAnsi"/>
        </w:rPr>
        <w:t xml:space="preserve"> cognition and </w:t>
      </w:r>
      <w:r w:rsidR="00307EA0" w:rsidRPr="00535274">
        <w:rPr>
          <w:rFonts w:asciiTheme="minorHAnsi" w:hAnsiTheme="minorHAnsi" w:cstheme="minorHAnsi"/>
        </w:rPr>
        <w:t>the</w:t>
      </w:r>
      <w:r w:rsidR="00470035" w:rsidRPr="00535274">
        <w:rPr>
          <w:rFonts w:asciiTheme="minorHAnsi" w:hAnsiTheme="minorHAnsi" w:cstheme="minorHAnsi"/>
        </w:rPr>
        <w:t xml:space="preserve"> generati</w:t>
      </w:r>
      <w:r w:rsidR="00307EA0" w:rsidRPr="00535274">
        <w:rPr>
          <w:rFonts w:asciiTheme="minorHAnsi" w:hAnsiTheme="minorHAnsi" w:cstheme="minorHAnsi"/>
        </w:rPr>
        <w:t>on of</w:t>
      </w:r>
      <w:r w:rsidR="00470035" w:rsidRPr="00535274">
        <w:rPr>
          <w:rFonts w:asciiTheme="minorHAnsi" w:hAnsiTheme="minorHAnsi" w:cstheme="minorHAnsi"/>
        </w:rPr>
        <w:t xml:space="preserve"> behavioural responses</w:t>
      </w:r>
      <w:r w:rsidR="0060092F" w:rsidRPr="00535274">
        <w:rPr>
          <w:rFonts w:asciiTheme="minorHAnsi" w:hAnsiTheme="minorHAnsi" w:cstheme="minorHAnsi"/>
        </w:rPr>
        <w:t xml:space="preserve"> is believed to </w:t>
      </w:r>
      <w:r w:rsidR="00307EA0" w:rsidRPr="00535274">
        <w:rPr>
          <w:rFonts w:asciiTheme="minorHAnsi" w:hAnsiTheme="minorHAnsi" w:cstheme="minorHAnsi"/>
        </w:rPr>
        <w:t xml:space="preserve">take place within the </w:t>
      </w:r>
      <w:r w:rsidR="00307EA0" w:rsidRPr="00535274">
        <w:rPr>
          <w:rFonts w:asciiTheme="minorHAnsi" w:hAnsiTheme="minorHAnsi" w:cstheme="minorHAnsi"/>
          <w:i/>
        </w:rPr>
        <w:t>prefrontal cortex</w:t>
      </w:r>
      <w:r w:rsidR="00307EA0" w:rsidRPr="00535274">
        <w:rPr>
          <w:rFonts w:asciiTheme="minorHAnsi" w:hAnsiTheme="minorHAnsi" w:cstheme="minorHAnsi"/>
        </w:rPr>
        <w:t xml:space="preserve"> </w:t>
      </w:r>
      <w:r w:rsidR="00470035"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&lt;EndNote&gt;&lt;Cite&gt;&lt;Author&gt;Miller&lt;/Author&gt;&lt;Year&gt;2000&lt;/Year&gt;&lt;RecNum&gt;163&lt;/RecNum&gt;&lt;DisplayText&gt;[163, 164]&lt;/DisplayText&gt;&lt;record&gt;&lt;rec-number&gt;163&lt;/rec-number&gt;&lt;foreign-keys&gt;&lt;key app="EN" db-id="v00vtdsx2wtw09eftdkx5vx29xfwf50r25fe" timestamp="1703006610"&gt;163&lt;/key&gt;&lt;/foreign-keys&gt;&lt;ref-type name="Journal Article"&gt;17&lt;/ref-type&gt;&lt;contributors&gt;&lt;authors&gt;&lt;author&gt;Miller, Earl K.&lt;/author&gt;&lt;/authors&gt;&lt;/contributors&gt;&lt;titles&gt;&lt;title&gt;The prefontral cortex and cognitive control&lt;/title&gt;&lt;secondary-title&gt;Nature Reviews Neuroscience&lt;/secondary-title&gt;&lt;/titles&gt;&lt;periodical&gt;&lt;full-title&gt;Nature Reviews Neuroscience&lt;/full-title&gt;&lt;/periodical&gt;&lt;pages&gt;59-65&lt;/pages&gt;&lt;volume&gt;1&lt;/volume&gt;&lt;number&gt;1&lt;/number&gt;&lt;dates&gt;&lt;year&gt;2000&lt;/year&gt;&lt;pub-dates&gt;&lt;date&gt;2000/10/01&lt;/date&gt;&lt;/pub-dates&gt;&lt;/dates&gt;&lt;isbn&gt;1471-0048&lt;/isbn&gt;&lt;urls&gt;&lt;related-urls&gt;&lt;url&gt;https://doi.org/10.1038/35036228&lt;/url&gt;&lt;/related-urls&gt;&lt;/urls&gt;&lt;electronic-resource-num&gt;10.1038/35036228&lt;/electronic-resource-num&gt;&lt;/record&gt;&lt;/Cite&gt;&lt;Cite&gt;&lt;Author&gt;Morecraft&lt;/Author&gt;&lt;Year&gt;2002&lt;/Year&gt;&lt;RecNum&gt;164&lt;/RecNum&gt;&lt;record&gt;&lt;rec-number&gt;164&lt;/rec-number&gt;&lt;foreign-keys&gt;&lt;key app="EN" db-id="v00vtdsx2wtw09eftdkx5vx29xfwf50r25fe" timestamp="1703006610"&gt;164&lt;/key&gt;&lt;/foreign-keys&gt;&lt;ref-type name="Book Section"&gt;5&lt;/ref-type&gt;&lt;contributors&gt;&lt;authors&gt;&lt;author&gt;Morecraft, Robert J.&lt;/author&gt;&lt;author&gt;Yeterian, Edward H.&lt;/author&gt;&lt;/authors&gt;&lt;secondary-authors&gt;&lt;author&gt;Ramachandran, V. S.&lt;/author&gt;&lt;/secondary-authors&gt;&lt;/contributors&gt;&lt;titles&gt;&lt;title&gt;Prefrontal Cortex&lt;/title&gt;&lt;secondary-title&gt;Encyclopedia of the Human Brain&lt;/secondary-title&gt;&lt;/titles&gt;&lt;pages&gt;11-26&lt;/pages&gt;&lt;dates&gt;&lt;year&gt;2002&lt;/year&gt;&lt;pub-dates&gt;&lt;date&gt;2002/01/01/&lt;/date&gt;&lt;/pub-dates&gt;&lt;/dates&gt;&lt;pub-location&gt;New York&lt;/pub-location&gt;&lt;publisher&gt;Academic Press&lt;/publisher&gt;&lt;isbn&gt;978-0-12-227210-3&lt;/isbn&gt;&lt;urls&gt;&lt;related-urls&gt;&lt;url&gt;https://www.sciencedirect.com/science/article/pii/B0122272102002855&lt;/url&gt;&lt;/related-urls&gt;&lt;/urls&gt;&lt;electronic-resource-num&gt;https://doi.org/10.1016/B0-12-227210-2/00285-5&lt;/electronic-resource-num&gt;&lt;/record&gt;&lt;/Cite&gt;&lt;/EndNote&gt;</w:instrText>
      </w:r>
      <w:r w:rsidR="00470035" w:rsidRPr="00535274">
        <w:rPr>
          <w:rFonts w:asciiTheme="minorHAnsi" w:hAnsiTheme="minorHAnsi" w:cstheme="minorHAnsi"/>
        </w:rPr>
        <w:fldChar w:fldCharType="separate"/>
      </w:r>
      <w:r w:rsidR="001F50A9">
        <w:rPr>
          <w:rFonts w:asciiTheme="minorHAnsi" w:hAnsiTheme="minorHAnsi" w:cstheme="minorHAnsi"/>
          <w:noProof/>
        </w:rPr>
        <w:t>[163, 164]</w:t>
      </w:r>
      <w:r w:rsidR="00470035" w:rsidRPr="00535274">
        <w:rPr>
          <w:rFonts w:asciiTheme="minorHAnsi" w:hAnsiTheme="minorHAnsi" w:cstheme="minorHAnsi"/>
        </w:rPr>
        <w:fldChar w:fldCharType="end"/>
      </w:r>
      <w:r w:rsidR="00470035" w:rsidRPr="00535274">
        <w:rPr>
          <w:rFonts w:asciiTheme="minorHAnsi" w:hAnsiTheme="minorHAnsi" w:cstheme="minorHAnsi"/>
        </w:rPr>
        <w:t>.</w:t>
      </w:r>
      <w:r w:rsidR="00307EA0" w:rsidRPr="00535274">
        <w:rPr>
          <w:rFonts w:asciiTheme="minorHAnsi" w:hAnsiTheme="minorHAnsi" w:cstheme="minorHAnsi"/>
        </w:rPr>
        <w:t xml:space="preserve"> </w:t>
      </w:r>
      <w:r w:rsidR="00CA37C8" w:rsidRPr="00535274">
        <w:rPr>
          <w:rFonts w:asciiTheme="minorHAnsi" w:hAnsiTheme="minorHAnsi" w:cstheme="minorHAnsi"/>
        </w:rPr>
        <w:t>This is a holistic process in which properties of the environment are gathered</w:t>
      </w:r>
      <w:r w:rsidRPr="00535274">
        <w:rPr>
          <w:rFonts w:asciiTheme="minorHAnsi" w:hAnsiTheme="minorHAnsi" w:cstheme="minorHAnsi"/>
        </w:rPr>
        <w:t>,</w:t>
      </w:r>
      <w:r w:rsidR="00CA37C8" w:rsidRPr="00535274">
        <w:rPr>
          <w:rFonts w:asciiTheme="minorHAnsi" w:hAnsiTheme="minorHAnsi" w:cstheme="minorHAnsi"/>
        </w:rPr>
        <w:t xml:space="preserve"> not </w:t>
      </w:r>
      <w:r w:rsidR="00AD79AD" w:rsidRPr="00535274">
        <w:rPr>
          <w:rFonts w:asciiTheme="minorHAnsi" w:hAnsiTheme="minorHAnsi" w:cstheme="minorHAnsi"/>
        </w:rPr>
        <w:t xml:space="preserve">merely </w:t>
      </w:r>
      <w:r w:rsidR="00CA37C8" w:rsidRPr="00535274">
        <w:rPr>
          <w:rFonts w:asciiTheme="minorHAnsi" w:hAnsiTheme="minorHAnsi" w:cstheme="minorHAnsi"/>
        </w:rPr>
        <w:t xml:space="preserve">as </w:t>
      </w:r>
      <w:r w:rsidR="0047006B" w:rsidRPr="00535274">
        <w:rPr>
          <w:rFonts w:asciiTheme="minorHAnsi" w:hAnsiTheme="minorHAnsi" w:cstheme="minorHAnsi"/>
        </w:rPr>
        <w:t>individual cues</w:t>
      </w:r>
      <w:r w:rsidRPr="00535274">
        <w:rPr>
          <w:rFonts w:asciiTheme="minorHAnsi" w:hAnsiTheme="minorHAnsi" w:cstheme="minorHAnsi"/>
        </w:rPr>
        <w:t>,</w:t>
      </w:r>
      <w:r w:rsidR="00CA37C8" w:rsidRPr="00535274">
        <w:rPr>
          <w:rFonts w:asciiTheme="minorHAnsi" w:hAnsiTheme="minorHAnsi" w:cstheme="minorHAnsi"/>
        </w:rPr>
        <w:t xml:space="preserve"> but </w:t>
      </w:r>
      <w:r w:rsidR="00AD79AD" w:rsidRPr="00535274">
        <w:rPr>
          <w:rFonts w:asciiTheme="minorHAnsi" w:hAnsiTheme="minorHAnsi" w:cstheme="minorHAnsi"/>
        </w:rPr>
        <w:t xml:space="preserve">rather </w:t>
      </w:r>
      <w:r w:rsidR="00CA37C8" w:rsidRPr="00535274">
        <w:rPr>
          <w:rFonts w:asciiTheme="minorHAnsi" w:hAnsiTheme="minorHAnsi" w:cstheme="minorHAnsi"/>
        </w:rPr>
        <w:t xml:space="preserve">as </w:t>
      </w:r>
      <w:r w:rsidR="00CA37C8" w:rsidRPr="00535274">
        <w:rPr>
          <w:rFonts w:asciiTheme="minorHAnsi" w:hAnsiTheme="minorHAnsi" w:cstheme="minorHAnsi"/>
          <w:i/>
          <w:iCs/>
        </w:rPr>
        <w:t>meaningful</w:t>
      </w:r>
      <w:r w:rsidR="00307EA0" w:rsidRPr="00535274">
        <w:rPr>
          <w:rFonts w:asciiTheme="minorHAnsi" w:hAnsiTheme="minorHAnsi" w:cstheme="minorHAnsi"/>
        </w:rPr>
        <w:t xml:space="preserve">, </w:t>
      </w:r>
      <w:r w:rsidR="00307EA0" w:rsidRPr="00535274">
        <w:rPr>
          <w:rFonts w:asciiTheme="minorHAnsi" w:hAnsiTheme="minorHAnsi" w:cstheme="minorHAnsi"/>
          <w:i/>
          <w:iCs/>
        </w:rPr>
        <w:t>integrated</w:t>
      </w:r>
      <w:r w:rsidRPr="00535274">
        <w:rPr>
          <w:rFonts w:asciiTheme="minorHAnsi" w:hAnsiTheme="minorHAnsi" w:cstheme="minorHAnsi"/>
        </w:rPr>
        <w:t>,</w:t>
      </w:r>
      <w:r w:rsidR="00CA37C8" w:rsidRPr="00535274">
        <w:rPr>
          <w:rFonts w:asciiTheme="minorHAnsi" w:hAnsiTheme="minorHAnsi" w:cstheme="minorHAnsi"/>
        </w:rPr>
        <w:t xml:space="preserve"> </w:t>
      </w:r>
      <w:r w:rsidR="0047006B" w:rsidRPr="00535274">
        <w:rPr>
          <w:rFonts w:asciiTheme="minorHAnsi" w:hAnsiTheme="minorHAnsi" w:cstheme="minorHAnsi"/>
        </w:rPr>
        <w:t xml:space="preserve">and </w:t>
      </w:r>
      <w:r w:rsidR="00CA37C8" w:rsidRPr="00535274">
        <w:rPr>
          <w:rFonts w:asciiTheme="minorHAnsi" w:hAnsiTheme="minorHAnsi" w:cstheme="minorHAnsi"/>
          <w:i/>
          <w:iCs/>
        </w:rPr>
        <w:t>complex</w:t>
      </w:r>
      <w:r w:rsidR="00CA37C8" w:rsidRPr="00535274">
        <w:rPr>
          <w:rFonts w:asciiTheme="minorHAnsi" w:hAnsiTheme="minorHAnsi" w:cstheme="minorHAnsi"/>
        </w:rPr>
        <w:t xml:space="preserve"> entities, whose attributes are not static </w:t>
      </w:r>
      <w:r w:rsidR="0047006B" w:rsidRPr="00535274">
        <w:rPr>
          <w:rFonts w:asciiTheme="minorHAnsi" w:hAnsiTheme="minorHAnsi" w:cstheme="minorHAnsi"/>
        </w:rPr>
        <w:t xml:space="preserve">snapshots </w:t>
      </w:r>
      <w:r w:rsidR="00CA37C8" w:rsidRPr="00535274">
        <w:rPr>
          <w:rFonts w:asciiTheme="minorHAnsi" w:hAnsiTheme="minorHAnsi" w:cstheme="minorHAnsi"/>
        </w:rPr>
        <w:t xml:space="preserve">but </w:t>
      </w:r>
      <w:r w:rsidR="002F04A6" w:rsidRPr="00535274">
        <w:rPr>
          <w:rFonts w:asciiTheme="minorHAnsi" w:hAnsiTheme="minorHAnsi" w:cstheme="minorHAnsi"/>
        </w:rPr>
        <w:t xml:space="preserve">are </w:t>
      </w:r>
      <w:r w:rsidR="00CA37C8" w:rsidRPr="00535274">
        <w:rPr>
          <w:rFonts w:asciiTheme="minorHAnsi" w:hAnsiTheme="minorHAnsi" w:cstheme="minorHAnsi"/>
        </w:rPr>
        <w:t xml:space="preserve">to be considered over dynamic </w:t>
      </w:r>
      <w:r w:rsidR="0047006B" w:rsidRPr="00535274">
        <w:rPr>
          <w:rFonts w:asciiTheme="minorHAnsi" w:hAnsiTheme="minorHAnsi" w:cstheme="minorHAnsi"/>
        </w:rPr>
        <w:t xml:space="preserve">and ecologically-structured </w:t>
      </w:r>
      <w:r w:rsidR="00FE2266" w:rsidRPr="00535274">
        <w:rPr>
          <w:rFonts w:asciiTheme="minorHAnsi" w:hAnsiTheme="minorHAnsi" w:cstheme="minorHAnsi"/>
        </w:rPr>
        <w:t>time</w:t>
      </w:r>
      <w:r w:rsidR="00CA37C8" w:rsidRPr="00535274">
        <w:rPr>
          <w:rFonts w:asciiTheme="minorHAnsi" w:hAnsiTheme="minorHAnsi" w:cstheme="minorHAnsi"/>
        </w:rPr>
        <w:t>frame</w:t>
      </w:r>
      <w:r w:rsidRPr="00535274">
        <w:rPr>
          <w:rFonts w:asciiTheme="minorHAnsi" w:hAnsiTheme="minorHAnsi" w:cstheme="minorHAnsi"/>
        </w:rPr>
        <w:t>s</w:t>
      </w:r>
      <w:r w:rsidR="0047006B" w:rsidRPr="00535274">
        <w:rPr>
          <w:rFonts w:asciiTheme="minorHAnsi" w:hAnsiTheme="minorHAnsi" w:cstheme="minorHAnsi"/>
        </w:rPr>
        <w:t xml:space="preserve">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&lt;EndNote&gt;&lt;Cite&gt;&lt;Author&gt;Gibson&lt;/Author&gt;&lt;Year&gt;1979&lt;/Year&gt;&lt;RecNum&gt;165&lt;/RecNum&gt;&lt;DisplayText&gt;[165]&lt;/DisplayText&gt;&lt;record&gt;&lt;rec-number&gt;165&lt;/rec-number&gt;&lt;foreign-keys&gt;&lt;key app="EN" db-id="v00vtdsx2wtw09eftdkx5vx29xfwf50r25fe" timestamp="1703006610"&gt;165&lt;/key&gt;&lt;/foreign-keys&gt;&lt;ref-type name="Book"&gt;6&lt;/ref-type&gt;&lt;contributors&gt;&lt;authors&gt;&lt;author&gt;Gibson, J.&lt;/author&gt;&lt;/authors&gt;&lt;/contributors&gt;&lt;titles&gt;&lt;title&gt;An ecological approach to visual perception&lt;/title&gt;&lt;/titles&gt;&lt;dates&gt;&lt;year&gt;1979&lt;/year&gt;&lt;/dates&gt;&lt;pub-location&gt;Boston&lt;/pub-location&gt;&lt;publisher&gt;Houghton Mifflin&lt;/publisher&gt;&lt;urls&gt;&lt;/urls&gt;&lt;/record&gt;&lt;/Cite&gt;&lt;/EndNote&gt;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[165]</w:t>
      </w:r>
      <w:r w:rsidR="004063E9" w:rsidRPr="00535274">
        <w:rPr>
          <w:rFonts w:asciiTheme="minorHAnsi" w:hAnsiTheme="minorHAnsi" w:cstheme="minorHAnsi"/>
        </w:rPr>
        <w:fldChar w:fldCharType="end"/>
      </w:r>
      <w:r w:rsidR="00CA37C8" w:rsidRPr="00535274">
        <w:rPr>
          <w:rFonts w:asciiTheme="minorHAnsi" w:hAnsiTheme="minorHAnsi" w:cstheme="minorHAnsi"/>
        </w:rPr>
        <w:t>.</w:t>
      </w:r>
    </w:p>
    <w:p w14:paraId="1A14DE0F" w14:textId="58C20F50" w:rsidR="00F73155" w:rsidRPr="00535274" w:rsidRDefault="00F73155" w:rsidP="007C66A6">
      <w:pPr>
        <w:pStyle w:val="Heading3"/>
        <w:spacing w:before="0" w:after="120" w:line="480" w:lineRule="auto"/>
        <w:jc w:val="both"/>
        <w:rPr>
          <w:rFonts w:asciiTheme="minorHAnsi" w:hAnsiTheme="minorHAnsi" w:cstheme="minorHAnsi"/>
          <w:i/>
          <w:iCs/>
        </w:rPr>
      </w:pPr>
      <w:r w:rsidRPr="00535274">
        <w:rPr>
          <w:rFonts w:asciiTheme="minorHAnsi" w:hAnsiTheme="minorHAnsi" w:cstheme="minorHAnsi"/>
          <w:i/>
          <w:iCs/>
        </w:rPr>
        <w:t>3.2.</w:t>
      </w:r>
      <w:r w:rsidR="0008538D" w:rsidRPr="00535274">
        <w:rPr>
          <w:rFonts w:asciiTheme="minorHAnsi" w:hAnsiTheme="minorHAnsi" w:cstheme="minorHAnsi"/>
          <w:i/>
          <w:iCs/>
        </w:rPr>
        <w:t>2</w:t>
      </w:r>
      <w:r w:rsidRPr="00535274">
        <w:rPr>
          <w:rFonts w:asciiTheme="minorHAnsi" w:hAnsiTheme="minorHAnsi" w:cstheme="minorHAnsi"/>
          <w:i/>
          <w:iCs/>
        </w:rPr>
        <w:t xml:space="preserve">. </w:t>
      </w:r>
      <w:r w:rsidR="009D3070" w:rsidRPr="00535274">
        <w:rPr>
          <w:rFonts w:asciiTheme="minorHAnsi" w:hAnsiTheme="minorHAnsi" w:cstheme="minorHAnsi"/>
          <w:i/>
          <w:iCs/>
        </w:rPr>
        <w:t xml:space="preserve">Systemic and </w:t>
      </w:r>
      <w:r w:rsidRPr="00535274">
        <w:rPr>
          <w:rFonts w:asciiTheme="minorHAnsi" w:hAnsiTheme="minorHAnsi" w:cstheme="minorHAnsi"/>
          <w:i/>
          <w:iCs/>
        </w:rPr>
        <w:t>Dynamic Variability</w:t>
      </w:r>
    </w:p>
    <w:p w14:paraId="677FCBBF" w14:textId="6D5624BE" w:rsidR="00FE2266" w:rsidRPr="00535274" w:rsidRDefault="008E7E6C" w:rsidP="007C66A6">
      <w:pPr>
        <w:spacing w:line="480" w:lineRule="auto"/>
        <w:jc w:val="both"/>
        <w:rPr>
          <w:rFonts w:asciiTheme="minorHAnsi" w:hAnsiTheme="minorHAnsi" w:cstheme="minorHAnsi"/>
        </w:rPr>
      </w:pPr>
      <w:r w:rsidRPr="00535274">
        <w:rPr>
          <w:rFonts w:asciiTheme="minorHAnsi" w:hAnsiTheme="minorHAnsi" w:cstheme="minorHAnsi"/>
        </w:rPr>
        <w:t xml:space="preserve">Although </w:t>
      </w:r>
      <w:r w:rsidR="00BA7FB4" w:rsidRPr="00535274">
        <w:rPr>
          <w:rFonts w:asciiTheme="minorHAnsi" w:hAnsiTheme="minorHAnsi" w:cstheme="minorHAnsi"/>
        </w:rPr>
        <w:t>laboratory</w:t>
      </w:r>
      <w:r w:rsidRPr="00535274">
        <w:rPr>
          <w:rFonts w:asciiTheme="minorHAnsi" w:hAnsiTheme="minorHAnsi" w:cstheme="minorHAnsi"/>
        </w:rPr>
        <w:t xml:space="preserve"> experiments with individual </w:t>
      </w:r>
      <w:r w:rsidR="00A103EA" w:rsidRPr="00535274">
        <w:rPr>
          <w:rFonts w:asciiTheme="minorHAnsi" w:hAnsiTheme="minorHAnsi" w:cstheme="minorHAnsi"/>
        </w:rPr>
        <w:t xml:space="preserve">physical </w:t>
      </w:r>
      <w:r w:rsidRPr="00535274">
        <w:rPr>
          <w:rFonts w:asciiTheme="minorHAnsi" w:hAnsiTheme="minorHAnsi" w:cstheme="minorHAnsi"/>
        </w:rPr>
        <w:t xml:space="preserve">stimuli can offer a useful and necessary foundation to investigate the relationships between environments and behaviours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&lt;EndNote&gt;&lt;Cite&gt;&lt;Author&gt;Bluyssen&lt;/Author&gt;&lt;Year&gt;2021&lt;/Year&gt;&lt;RecNum&gt;28&lt;/RecNum&gt;&lt;DisplayText&gt;[28]&lt;/DisplayText&gt;&lt;record&gt;&lt;rec-number&gt;28&lt;/rec-number&gt;&lt;foreign-keys&gt;&lt;key app="EN" db-id="v00vtdsx2wtw09eftdkx5vx29xfwf50r25fe" timestamp="1703006607"&gt;28&lt;/key&gt;&lt;/foreign-keys&gt;&lt;ref-type name="Journal Article"&gt;17&lt;/ref-type&gt;&lt;contributors&gt;&lt;authors&gt;&lt;author&gt;Bluyssen, P. M., Zhang, D., Kim, D. H., Eijkelenboom, A., &amp;amp; Ortiz-Sanchez, M. &lt;/author&gt;&lt;/authors&gt;&lt;/contributors&gt;&lt;titles&gt;&lt;title&gt;First SenseLab studies with primary school children: exposure to different environmental configurations in the experience room&lt;/title&gt;&lt;secondary-title&gt;Intelligent Buildings International&lt;/secondary-title&gt;&lt;/titles&gt;&lt;periodical&gt;&lt;full-title&gt;Intelligent Buildings International&lt;/full-title&gt;&lt;/periodical&gt;&lt;volume&gt;13&lt;/volume&gt;&lt;number&gt;4&lt;/number&gt;&lt;dates&gt;&lt;year&gt;2021&lt;/year&gt;&lt;/dates&gt;&lt;urls&gt;&lt;related-urls&gt;&lt;url&gt;https://www.tandfonline.com/doi/full/10.1080/17508975.2019.1661220&lt;/url&gt;&lt;/related-urls&gt;&lt;/urls&gt;&lt;electronic-resource-num&gt;10.1080/17508975.2019.1661220 &lt;/electronic-resource-num&gt;&lt;/record&gt;&lt;/Cite&gt;&lt;/EndNote&gt;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[28]</w:t>
      </w:r>
      <w:r w:rsidR="004063E9" w:rsidRPr="00535274">
        <w:rPr>
          <w:rFonts w:asciiTheme="minorHAnsi" w:hAnsiTheme="minorHAnsi" w:cstheme="minorHAnsi"/>
        </w:rPr>
        <w:fldChar w:fldCharType="end"/>
      </w:r>
      <w:r w:rsidRPr="00535274">
        <w:rPr>
          <w:rFonts w:asciiTheme="minorHAnsi" w:hAnsiTheme="minorHAnsi" w:cstheme="minorHAnsi"/>
        </w:rPr>
        <w:t xml:space="preserve">, the real world is characterised by an overwhelming complexity. To address this, a </w:t>
      </w:r>
      <w:r w:rsidRPr="00535274">
        <w:rPr>
          <w:rFonts w:asciiTheme="minorHAnsi" w:hAnsiTheme="minorHAnsi" w:cstheme="minorHAnsi"/>
          <w:i/>
          <w:iCs/>
        </w:rPr>
        <w:t>system approach</w:t>
      </w:r>
      <w:r w:rsidRPr="00535274">
        <w:rPr>
          <w:rFonts w:asciiTheme="minorHAnsi" w:hAnsiTheme="minorHAnsi" w:cstheme="minorHAnsi"/>
        </w:rPr>
        <w:t xml:space="preserve"> </w:t>
      </w:r>
      <w:r w:rsidR="00BA0022" w:rsidRPr="00535274">
        <w:rPr>
          <w:rFonts w:asciiTheme="minorHAnsi" w:hAnsiTheme="minorHAnsi" w:cstheme="minorHAnsi"/>
        </w:rPr>
        <w:t xml:space="preserve">can be embraced. Instead of dividing the perceptual experience into separate elements or discrete relationships, the environment can be considered as an occurrence developing over a dynamic </w:t>
      </w:r>
      <w:r w:rsidR="00FE2266" w:rsidRPr="00535274">
        <w:rPr>
          <w:rFonts w:asciiTheme="minorHAnsi" w:hAnsiTheme="minorHAnsi" w:cstheme="minorHAnsi"/>
        </w:rPr>
        <w:t>interval</w:t>
      </w:r>
      <w:r w:rsidR="00BA0022" w:rsidRPr="00535274">
        <w:rPr>
          <w:rFonts w:asciiTheme="minorHAnsi" w:hAnsiTheme="minorHAnsi" w:cstheme="minorHAnsi"/>
        </w:rPr>
        <w:t xml:space="preserve"> whose components are so intertwined that no part is understandable without the simultaneous inclusion of the complex texture of all aspects, and it is the interaction among the components that is of interest to the study </w:t>
      </w:r>
      <w:r w:rsidR="004063E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&lt;EndNote&gt;&lt;Cite&gt;&lt;Author&gt;Bell&lt;/Author&gt;&lt;Year&gt;2001&lt;/Year&gt;&lt;RecNum&gt;149&lt;/RecNum&gt;&lt;DisplayText&gt;[149]&lt;/DisplayText&gt;&lt;record&gt;&lt;rec-number&gt;149&lt;/rec-number&gt;&lt;foreign-keys&gt;&lt;key app="EN" db-id="v00vtdsx2wtw09eftdkx5vx29xfwf50r25fe" timestamp="1703006610"&gt;149&lt;/key&gt;&lt;/foreign-keys&gt;&lt;ref-type name="Book"&gt;6&lt;/ref-type&gt;&lt;contributors&gt;&lt;authors&gt;&lt;author&gt;Bell, P. A. &lt;/author&gt;&lt;author&gt;Greene, T. C. &lt;/author&gt;&lt;author&gt;Fisher, J. D. &lt;/author&gt;&lt;author&gt;Baum, A. &lt;/author&gt;&lt;/authors&gt;&lt;/contributors&gt;&lt;titles&gt;&lt;title&gt;Environmental Psychology &lt;/title&gt;&lt;/titles&gt;&lt;edition&gt;5&lt;/edition&gt;&lt;dates&gt;&lt;year&gt;2001&lt;/year&gt;&lt;/dates&gt;&lt;publisher&gt;Routledge&lt;/publisher&gt;&lt;urls&gt;&lt;/urls&gt;&lt;/record&gt;&lt;/Cite&gt;&lt;/EndNote&gt;</w:instrText>
      </w:r>
      <w:r w:rsidR="004063E9" w:rsidRPr="00535274">
        <w:rPr>
          <w:rFonts w:asciiTheme="minorHAnsi" w:hAnsiTheme="minorHAnsi" w:cstheme="minorHAnsi"/>
        </w:rPr>
        <w:fldChar w:fldCharType="separate"/>
      </w:r>
      <w:r w:rsidR="001F50A9">
        <w:rPr>
          <w:rFonts w:asciiTheme="minorHAnsi" w:hAnsiTheme="minorHAnsi" w:cstheme="minorHAnsi"/>
          <w:noProof/>
        </w:rPr>
        <w:t>[149]</w:t>
      </w:r>
      <w:r w:rsidR="004063E9" w:rsidRPr="00535274">
        <w:rPr>
          <w:rFonts w:asciiTheme="minorHAnsi" w:hAnsiTheme="minorHAnsi" w:cstheme="minorHAnsi"/>
        </w:rPr>
        <w:fldChar w:fldCharType="end"/>
      </w:r>
      <w:r w:rsidR="00BA0022" w:rsidRPr="00535274">
        <w:rPr>
          <w:rFonts w:asciiTheme="minorHAnsi" w:hAnsiTheme="minorHAnsi" w:cstheme="minorHAnsi"/>
        </w:rPr>
        <w:t>. This emphasis on holistic, global</w:t>
      </w:r>
      <w:r w:rsidR="00FE2266" w:rsidRPr="00535274">
        <w:rPr>
          <w:rFonts w:asciiTheme="minorHAnsi" w:hAnsiTheme="minorHAnsi" w:cstheme="minorHAnsi"/>
        </w:rPr>
        <w:t>,</w:t>
      </w:r>
      <w:r w:rsidR="00BA0022" w:rsidRPr="00535274">
        <w:rPr>
          <w:rFonts w:asciiTheme="minorHAnsi" w:hAnsiTheme="minorHAnsi" w:cstheme="minorHAnsi"/>
        </w:rPr>
        <w:t xml:space="preserve"> responses is similar to the position of </w:t>
      </w:r>
      <w:r w:rsidR="00BA0022" w:rsidRPr="00535274">
        <w:rPr>
          <w:rFonts w:asciiTheme="minorHAnsi" w:hAnsiTheme="minorHAnsi" w:cstheme="minorHAnsi"/>
          <w:i/>
          <w:iCs/>
        </w:rPr>
        <w:t xml:space="preserve">Gestalt </w:t>
      </w:r>
      <w:r w:rsidR="00BA0022" w:rsidRPr="00535274">
        <w:rPr>
          <w:rFonts w:asciiTheme="minorHAnsi" w:hAnsiTheme="minorHAnsi" w:cstheme="minorHAnsi"/>
        </w:rPr>
        <w:t>psychology that rejects the notion that an understanding of human cognitive processes can be attained by reducing the</w:t>
      </w:r>
      <w:r w:rsidR="006D316B" w:rsidRPr="00535274">
        <w:rPr>
          <w:rFonts w:asciiTheme="minorHAnsi" w:hAnsiTheme="minorHAnsi" w:cstheme="minorHAnsi"/>
        </w:rPr>
        <w:t xml:space="preserve">m </w:t>
      </w:r>
      <w:r w:rsidR="00BA0022" w:rsidRPr="00535274">
        <w:rPr>
          <w:rFonts w:asciiTheme="minorHAnsi" w:hAnsiTheme="minorHAnsi" w:cstheme="minorHAnsi"/>
        </w:rPr>
        <w:t xml:space="preserve">into smaller basic units: </w:t>
      </w:r>
      <w:r w:rsidR="002F04A6" w:rsidRPr="00535274">
        <w:rPr>
          <w:rFonts w:asciiTheme="minorHAnsi" w:hAnsiTheme="minorHAnsi" w:cstheme="minorHAnsi"/>
        </w:rPr>
        <w:t>“</w:t>
      </w:r>
      <w:r w:rsidR="00BA0022" w:rsidRPr="00535274">
        <w:rPr>
          <w:rFonts w:asciiTheme="minorHAnsi" w:hAnsiTheme="minorHAnsi" w:cstheme="minorHAnsi"/>
          <w:i/>
          <w:iCs/>
        </w:rPr>
        <w:t>the whole is different than the sum of its parts</w:t>
      </w:r>
      <w:r w:rsidR="002F04A6" w:rsidRPr="00535274">
        <w:rPr>
          <w:rFonts w:asciiTheme="minorHAnsi" w:hAnsiTheme="minorHAnsi" w:cstheme="minorHAnsi"/>
          <w:i/>
          <w:iCs/>
        </w:rPr>
        <w:t>”</w:t>
      </w:r>
      <w:r w:rsidR="00BA0022" w:rsidRPr="00535274">
        <w:rPr>
          <w:rFonts w:asciiTheme="minorHAnsi" w:hAnsiTheme="minorHAnsi" w:cstheme="minorHAnsi"/>
        </w:rPr>
        <w:t xml:space="preserve"> </w:t>
      </w:r>
      <w:r w:rsidR="00BE032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&lt;EndNote&gt;&lt;Cite&gt;&lt;Author&gt;Goldstein&lt;/Author&gt;&lt;Year&gt;1999&lt;/Year&gt;&lt;RecNum&gt;166&lt;/RecNum&gt;&lt;DisplayText&gt;[166]&lt;/DisplayText&gt;&lt;record&gt;&lt;rec-number&gt;166&lt;/rec-number&gt;&lt;foreign-keys&gt;&lt;key app="EN" db-id="v00vtdsx2wtw09eftdkx5vx29xfwf50r25fe" timestamp="1703006611"&gt;166&lt;/key&gt;&lt;/foreign-keys&gt;&lt;ref-type name="Book"&gt;6&lt;/ref-type&gt;&lt;contributors&gt;&lt;authors&gt;&lt;author&gt;Goldstein, E.&lt;/author&gt;&lt;/authors&gt;&lt;/contributors&gt;&lt;titles&gt;&lt;title&gt;Sensation and Perception&lt;/title&gt;&lt;/titles&gt;&lt;dates&gt;&lt;year&gt;1999&lt;/year&gt;&lt;/dates&gt;&lt;pub-location&gt;CA&lt;/pub-location&gt;&lt;publisher&gt;Brooks&lt;/publisher&gt;&lt;urls&gt;&lt;/urls&gt;&lt;/record&gt;&lt;/Cite&gt;&lt;/EndNote&gt;</w:instrText>
      </w:r>
      <w:r w:rsidR="00BE0320" w:rsidRPr="00535274">
        <w:rPr>
          <w:rFonts w:asciiTheme="minorHAnsi" w:hAnsiTheme="minorHAnsi" w:cstheme="minorHAnsi"/>
        </w:rPr>
        <w:fldChar w:fldCharType="separate"/>
      </w:r>
      <w:r w:rsidR="001F50A9">
        <w:rPr>
          <w:rFonts w:asciiTheme="minorHAnsi" w:hAnsiTheme="minorHAnsi" w:cstheme="minorHAnsi"/>
          <w:noProof/>
        </w:rPr>
        <w:t>[166]</w:t>
      </w:r>
      <w:r w:rsidR="00BE0320" w:rsidRPr="00535274">
        <w:rPr>
          <w:rFonts w:asciiTheme="minorHAnsi" w:hAnsiTheme="minorHAnsi" w:cstheme="minorHAnsi"/>
        </w:rPr>
        <w:fldChar w:fldCharType="end"/>
      </w:r>
      <w:r w:rsidR="00BA0022" w:rsidRPr="00535274">
        <w:rPr>
          <w:rFonts w:asciiTheme="minorHAnsi" w:hAnsiTheme="minorHAnsi" w:cstheme="minorHAnsi"/>
        </w:rPr>
        <w:t xml:space="preserve">. </w:t>
      </w:r>
    </w:p>
    <w:p w14:paraId="4B52F9C2" w14:textId="1105939B" w:rsidR="00234A4D" w:rsidRPr="00535274" w:rsidRDefault="00BA0022" w:rsidP="007C66A6">
      <w:pPr>
        <w:spacing w:line="480" w:lineRule="auto"/>
        <w:jc w:val="both"/>
        <w:rPr>
          <w:rFonts w:asciiTheme="minorHAnsi" w:hAnsiTheme="minorHAnsi" w:cstheme="minorHAnsi"/>
        </w:rPr>
      </w:pPr>
      <w:r w:rsidRPr="00535274">
        <w:rPr>
          <w:rFonts w:asciiTheme="minorHAnsi" w:hAnsiTheme="minorHAnsi" w:cstheme="minorHAnsi"/>
        </w:rPr>
        <w:lastRenderedPageBreak/>
        <w:t xml:space="preserve">Gestalt psychology is based on the observation that we often experience things that are not part of our simple sensations </w:t>
      </w:r>
      <w:r w:rsidR="00BE032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&lt;EndNote&gt;&lt;Cite&gt;&lt;Author&gt;Boeree&lt;/Author&gt;&lt;Year&gt;2006&lt;/Year&gt;&lt;RecNum&gt;156&lt;/RecNum&gt;&lt;DisplayText&gt;[156]&lt;/DisplayText&gt;&lt;record&gt;&lt;rec-number&gt;156&lt;/rec-number&gt;&lt;foreign-keys&gt;&lt;key app="EN" db-id="v00vtdsx2wtw09eftdkx5vx29xfwf50r25fe" timestamp="1703006610"&gt;156&lt;/key&gt;&lt;/foreign-keys&gt;&lt;ref-type name="Book"&gt;6&lt;/ref-type&gt;&lt;contributors&gt;&lt;authors&gt;&lt;author&gt;Boeree, C.&lt;/author&gt;&lt;/authors&gt;&lt;/contributors&gt;&lt;titles&gt;&lt;title&gt;General Psychology&lt;/title&gt;&lt;/titles&gt;&lt;dates&gt;&lt;year&gt;2006&lt;/year&gt;&lt;/dates&gt;&lt;pub-location&gt;Shippensburg&lt;/pub-location&gt;&lt;publisher&gt;University of Pennsylvania&lt;/publisher&gt;&lt;urls&gt;&lt;/urls&gt;&lt;/record&gt;&lt;/Cite&gt;&lt;/EndNote&gt;</w:instrText>
      </w:r>
      <w:r w:rsidR="00BE0320" w:rsidRPr="00535274">
        <w:rPr>
          <w:rFonts w:asciiTheme="minorHAnsi" w:hAnsiTheme="minorHAnsi" w:cstheme="minorHAnsi"/>
        </w:rPr>
        <w:fldChar w:fldCharType="separate"/>
      </w:r>
      <w:r w:rsidR="001F50A9">
        <w:rPr>
          <w:rFonts w:asciiTheme="minorHAnsi" w:hAnsiTheme="minorHAnsi" w:cstheme="minorHAnsi"/>
          <w:noProof/>
        </w:rPr>
        <w:t>[156]</w:t>
      </w:r>
      <w:r w:rsidR="00BE0320" w:rsidRPr="00535274">
        <w:rPr>
          <w:rFonts w:asciiTheme="minorHAnsi" w:hAnsiTheme="minorHAnsi" w:cstheme="minorHAnsi"/>
        </w:rPr>
        <w:fldChar w:fldCharType="end"/>
      </w:r>
      <w:r w:rsidRPr="00535274">
        <w:rPr>
          <w:rFonts w:asciiTheme="minorHAnsi" w:hAnsiTheme="minorHAnsi" w:cstheme="minorHAnsi"/>
        </w:rPr>
        <w:t xml:space="preserve">. For example, we may experience the structured whole as well as the individual </w:t>
      </w:r>
      <w:r w:rsidR="00A103EA" w:rsidRPr="00535274">
        <w:rPr>
          <w:rFonts w:asciiTheme="minorHAnsi" w:hAnsiTheme="minorHAnsi" w:cstheme="minorHAnsi"/>
        </w:rPr>
        <w:t>stimuli</w:t>
      </w:r>
      <w:r w:rsidRPr="00535274">
        <w:rPr>
          <w:rFonts w:asciiTheme="minorHAnsi" w:hAnsiTheme="minorHAnsi" w:cstheme="minorHAnsi"/>
        </w:rPr>
        <w:t xml:space="preserve">, </w:t>
      </w:r>
      <w:r w:rsidR="006D316B" w:rsidRPr="00535274">
        <w:rPr>
          <w:rFonts w:asciiTheme="minorHAnsi" w:hAnsiTheme="minorHAnsi" w:cstheme="minorHAnsi"/>
        </w:rPr>
        <w:t>or</w:t>
      </w:r>
      <w:r w:rsidRPr="00535274">
        <w:rPr>
          <w:rFonts w:asciiTheme="minorHAnsi" w:hAnsiTheme="minorHAnsi" w:cstheme="minorHAnsi"/>
        </w:rPr>
        <w:t xml:space="preserve"> perceive motion from a rapid sequence of discrete sensory events </w:t>
      </w:r>
      <w:r w:rsidR="00BE032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&lt;EndNote&gt;&lt;Cite&gt;&lt;Author&gt;Koffka&lt;/Author&gt;&lt;Year&gt;1935&lt;/Year&gt;&lt;RecNum&gt;167&lt;/RecNum&gt;&lt;DisplayText&gt;[167]&lt;/DisplayText&gt;&lt;record&gt;&lt;rec-number&gt;167&lt;/rec-number&gt;&lt;foreign-keys&gt;&lt;key app="EN" db-id="v00vtdsx2wtw09eftdkx5vx29xfwf50r25fe" timestamp="1703006611"&gt;167&lt;/key&gt;&lt;/foreign-keys&gt;&lt;ref-type name="Book"&gt;6&lt;/ref-type&gt;&lt;contributors&gt;&lt;authors&gt;&lt;author&gt;Koffka, K.&lt;/author&gt;&lt;/authors&gt;&lt;/contributors&gt;&lt;titles&gt;&lt;title&gt;Principles of Gestalt Psychology&lt;/title&gt;&lt;/titles&gt;&lt;dates&gt;&lt;year&gt;1935&lt;/year&gt;&lt;/dates&gt;&lt;pub-location&gt;London&lt;/pub-location&gt;&lt;publisher&gt;Lund Humphries&lt;/publisher&gt;&lt;urls&gt;&lt;/urls&gt;&lt;/record&gt;&lt;/Cite&gt;&lt;/EndNote&gt;</w:instrText>
      </w:r>
      <w:r w:rsidR="00BE0320" w:rsidRPr="00535274">
        <w:rPr>
          <w:rFonts w:asciiTheme="minorHAnsi" w:hAnsiTheme="minorHAnsi" w:cstheme="minorHAnsi"/>
        </w:rPr>
        <w:fldChar w:fldCharType="separate"/>
      </w:r>
      <w:r w:rsidR="001F50A9">
        <w:rPr>
          <w:rFonts w:asciiTheme="minorHAnsi" w:hAnsiTheme="minorHAnsi" w:cstheme="minorHAnsi"/>
          <w:noProof/>
        </w:rPr>
        <w:t>[167]</w:t>
      </w:r>
      <w:r w:rsidR="00BE0320" w:rsidRPr="00535274">
        <w:rPr>
          <w:rFonts w:asciiTheme="minorHAnsi" w:hAnsiTheme="minorHAnsi" w:cstheme="minorHAnsi"/>
        </w:rPr>
        <w:fldChar w:fldCharType="end"/>
      </w:r>
      <w:r w:rsidRPr="00535274">
        <w:rPr>
          <w:rFonts w:asciiTheme="minorHAnsi" w:hAnsiTheme="minorHAnsi" w:cstheme="minorHAnsi"/>
        </w:rPr>
        <w:t>.</w:t>
      </w:r>
      <w:r w:rsidR="006D316B" w:rsidRPr="00535274">
        <w:rPr>
          <w:rFonts w:asciiTheme="minorHAnsi" w:hAnsiTheme="minorHAnsi" w:cstheme="minorHAnsi"/>
        </w:rPr>
        <w:t xml:space="preserve"> </w:t>
      </w:r>
      <w:r w:rsidR="003B5AFC" w:rsidRPr="00535274">
        <w:rPr>
          <w:rFonts w:asciiTheme="minorHAnsi" w:hAnsiTheme="minorHAnsi" w:cstheme="minorHAnsi"/>
        </w:rPr>
        <w:t>In addition to this</w:t>
      </w:r>
      <w:r w:rsidR="006D316B" w:rsidRPr="00535274">
        <w:rPr>
          <w:rFonts w:asciiTheme="minorHAnsi" w:hAnsiTheme="minorHAnsi" w:cstheme="minorHAnsi"/>
        </w:rPr>
        <w:t xml:space="preserve">, humans are intrinsically linked to a dynamic and complex ecosystem </w:t>
      </w:r>
      <w:r w:rsidR="00A103EA" w:rsidRPr="00535274">
        <w:rPr>
          <w:rFonts w:asciiTheme="minorHAnsi" w:hAnsiTheme="minorHAnsi" w:cstheme="minorHAnsi"/>
        </w:rPr>
        <w:t>whose</w:t>
      </w:r>
      <w:r w:rsidR="006D316B" w:rsidRPr="00535274">
        <w:rPr>
          <w:rFonts w:asciiTheme="minorHAnsi" w:hAnsiTheme="minorHAnsi" w:cstheme="minorHAnsi"/>
        </w:rPr>
        <w:t xml:space="preserve"> variability is one of the main triggers of the pulse of human life </w:t>
      </w:r>
      <w:r w:rsidR="003B5AFC" w:rsidRPr="00535274">
        <w:rPr>
          <w:rFonts w:asciiTheme="minorHAnsi" w:hAnsiTheme="minorHAnsi" w:cstheme="minorHAnsi"/>
        </w:rPr>
        <w:t xml:space="preserve">in synchronicity with </w:t>
      </w:r>
      <w:r w:rsidR="00A103EA" w:rsidRPr="00535274">
        <w:rPr>
          <w:rFonts w:asciiTheme="minorHAnsi" w:hAnsiTheme="minorHAnsi" w:cstheme="minorHAnsi"/>
        </w:rPr>
        <w:t xml:space="preserve">nature </w:t>
      </w:r>
      <w:r w:rsidR="006D316B" w:rsidRPr="00535274">
        <w:rPr>
          <w:rFonts w:asciiTheme="minorHAnsi" w:hAnsiTheme="minorHAnsi" w:cstheme="minorHAnsi"/>
        </w:rPr>
        <w:t xml:space="preserve">(e.g., sleep-wake cycles, farming and hunting periods, etc.). Other than </w:t>
      </w:r>
      <w:r w:rsidR="003B5AFC" w:rsidRPr="00535274">
        <w:rPr>
          <w:rFonts w:asciiTheme="minorHAnsi" w:hAnsiTheme="minorHAnsi" w:cstheme="minorHAnsi"/>
        </w:rPr>
        <w:t>employing</w:t>
      </w:r>
      <w:r w:rsidR="006D316B" w:rsidRPr="00535274">
        <w:rPr>
          <w:rFonts w:asciiTheme="minorHAnsi" w:hAnsiTheme="minorHAnsi" w:cstheme="minorHAnsi"/>
        </w:rPr>
        <w:t xml:space="preserve"> </w:t>
      </w:r>
      <w:r w:rsidR="003B5AFC" w:rsidRPr="00535274">
        <w:rPr>
          <w:rFonts w:asciiTheme="minorHAnsi" w:hAnsiTheme="minorHAnsi" w:cstheme="minorHAnsi"/>
        </w:rPr>
        <w:t xml:space="preserve">chronic </w:t>
      </w:r>
      <w:r w:rsidR="006D7D2B" w:rsidRPr="00535274">
        <w:rPr>
          <w:rFonts w:asciiTheme="minorHAnsi" w:hAnsiTheme="minorHAnsi" w:cstheme="minorHAnsi"/>
        </w:rPr>
        <w:t xml:space="preserve">(daily and seasonal) </w:t>
      </w:r>
      <w:r w:rsidR="006D316B" w:rsidRPr="00535274">
        <w:rPr>
          <w:rFonts w:asciiTheme="minorHAnsi" w:hAnsiTheme="minorHAnsi" w:cstheme="minorHAnsi"/>
        </w:rPr>
        <w:t xml:space="preserve">environmental cues </w:t>
      </w:r>
      <w:r w:rsidR="00A103EA" w:rsidRPr="00535274">
        <w:rPr>
          <w:rFonts w:asciiTheme="minorHAnsi" w:hAnsiTheme="minorHAnsi" w:cstheme="minorHAnsi"/>
        </w:rPr>
        <w:t>(</w:t>
      </w:r>
      <w:r w:rsidR="006D7D2B" w:rsidRPr="00535274">
        <w:rPr>
          <w:rFonts w:asciiTheme="minorHAnsi" w:hAnsiTheme="minorHAnsi" w:cstheme="minorHAnsi"/>
        </w:rPr>
        <w:t>such as</w:t>
      </w:r>
      <w:r w:rsidR="006D316B" w:rsidRPr="00535274">
        <w:rPr>
          <w:rFonts w:asciiTheme="minorHAnsi" w:hAnsiTheme="minorHAnsi" w:cstheme="minorHAnsi"/>
        </w:rPr>
        <w:t xml:space="preserve"> </w:t>
      </w:r>
      <w:r w:rsidR="003B5AFC" w:rsidRPr="00535274">
        <w:rPr>
          <w:rFonts w:asciiTheme="minorHAnsi" w:hAnsiTheme="minorHAnsi" w:cstheme="minorHAnsi"/>
        </w:rPr>
        <w:t>day</w:t>
      </w:r>
      <w:r w:rsidR="006D316B" w:rsidRPr="00535274">
        <w:rPr>
          <w:rFonts w:asciiTheme="minorHAnsi" w:hAnsiTheme="minorHAnsi" w:cstheme="minorHAnsi"/>
        </w:rPr>
        <w:t>light</w:t>
      </w:r>
      <w:r w:rsidR="00A103EA" w:rsidRPr="00535274">
        <w:rPr>
          <w:rFonts w:asciiTheme="minorHAnsi" w:hAnsiTheme="minorHAnsi" w:cstheme="minorHAnsi"/>
        </w:rPr>
        <w:t>)</w:t>
      </w:r>
      <w:r w:rsidR="003B5AFC" w:rsidRPr="00535274">
        <w:rPr>
          <w:rFonts w:asciiTheme="minorHAnsi" w:hAnsiTheme="minorHAnsi" w:cstheme="minorHAnsi"/>
        </w:rPr>
        <w:t xml:space="preserve"> to entrain the cyclic patterns of physiological variations involved in the maintenance of body homeostasis, exposure to a temporal array of dynamic </w:t>
      </w:r>
      <w:r w:rsidR="006D7D2B" w:rsidRPr="00535274">
        <w:rPr>
          <w:rFonts w:asciiTheme="minorHAnsi" w:hAnsiTheme="minorHAnsi" w:cstheme="minorHAnsi"/>
        </w:rPr>
        <w:t>events</w:t>
      </w:r>
      <w:r w:rsidR="003B5AFC" w:rsidRPr="00535274">
        <w:rPr>
          <w:rFonts w:asciiTheme="minorHAnsi" w:hAnsiTheme="minorHAnsi" w:cstheme="minorHAnsi"/>
        </w:rPr>
        <w:t xml:space="preserve"> under multiple frequency ranges has also been found to stimulate </w:t>
      </w:r>
      <w:r w:rsidR="006D7D2B" w:rsidRPr="00535274">
        <w:rPr>
          <w:rFonts w:asciiTheme="minorHAnsi" w:hAnsiTheme="minorHAnsi" w:cstheme="minorHAnsi"/>
          <w:i/>
          <w:iCs/>
        </w:rPr>
        <w:t>emotional</w:t>
      </w:r>
      <w:r w:rsidR="006D7D2B" w:rsidRPr="00535274">
        <w:rPr>
          <w:rFonts w:asciiTheme="minorHAnsi" w:hAnsiTheme="minorHAnsi" w:cstheme="minorHAnsi"/>
        </w:rPr>
        <w:t xml:space="preserve"> and </w:t>
      </w:r>
      <w:r w:rsidR="003B5AFC" w:rsidRPr="00535274">
        <w:rPr>
          <w:rFonts w:asciiTheme="minorHAnsi" w:hAnsiTheme="minorHAnsi" w:cstheme="minorHAnsi"/>
          <w:i/>
          <w:iCs/>
        </w:rPr>
        <w:t>hedonic</w:t>
      </w:r>
      <w:r w:rsidR="003B5AFC" w:rsidRPr="00535274">
        <w:rPr>
          <w:rFonts w:asciiTheme="minorHAnsi" w:hAnsiTheme="minorHAnsi" w:cstheme="minorHAnsi"/>
        </w:rPr>
        <w:t xml:space="preserve"> </w:t>
      </w:r>
      <w:r w:rsidR="006D7D2B" w:rsidRPr="00535274">
        <w:rPr>
          <w:rFonts w:asciiTheme="minorHAnsi" w:hAnsiTheme="minorHAnsi" w:cstheme="minorHAnsi"/>
        </w:rPr>
        <w:t xml:space="preserve">responses. Studies have ascertained that pleasure or displeasure are not uniquely stimulus-bound </w:t>
      </w:r>
      <w:r w:rsidR="004048BE" w:rsidRPr="00535274">
        <w:rPr>
          <w:rFonts w:asciiTheme="minorHAnsi" w:hAnsiTheme="minorHAnsi" w:cstheme="minorHAnsi"/>
        </w:rPr>
        <w:t>but also depend on transient conditions. More specifically, pleasure can be intended as a signal of usefulness with respect to the current internal state of a subject (“</w:t>
      </w:r>
      <w:r w:rsidR="004048BE" w:rsidRPr="00535274">
        <w:rPr>
          <w:rFonts w:asciiTheme="minorHAnsi" w:hAnsiTheme="minorHAnsi" w:cstheme="minorHAnsi"/>
          <w:i/>
          <w:iCs/>
        </w:rPr>
        <w:t>milieu interieur</w:t>
      </w:r>
      <w:r w:rsidR="004048BE" w:rsidRPr="00535274">
        <w:rPr>
          <w:rFonts w:asciiTheme="minorHAnsi" w:hAnsiTheme="minorHAnsi" w:cstheme="minorHAnsi"/>
        </w:rPr>
        <w:t xml:space="preserve">”) based on the concept of </w:t>
      </w:r>
      <w:r w:rsidR="004048BE" w:rsidRPr="00535274">
        <w:rPr>
          <w:rFonts w:asciiTheme="minorHAnsi" w:hAnsiTheme="minorHAnsi" w:cstheme="minorHAnsi"/>
          <w:i/>
          <w:iCs/>
        </w:rPr>
        <w:t>alliesthesia</w:t>
      </w:r>
      <w:r w:rsidR="004048BE" w:rsidRPr="00535274">
        <w:rPr>
          <w:rFonts w:asciiTheme="minorHAnsi" w:hAnsiTheme="minorHAnsi" w:cstheme="minorHAnsi"/>
        </w:rPr>
        <w:t xml:space="preserve"> (from </w:t>
      </w:r>
      <w:proofErr w:type="spellStart"/>
      <w:r w:rsidR="004048BE" w:rsidRPr="00535274">
        <w:rPr>
          <w:rFonts w:asciiTheme="minorHAnsi" w:hAnsiTheme="minorHAnsi" w:cstheme="minorHAnsi"/>
          <w:i/>
          <w:iCs/>
        </w:rPr>
        <w:t>allos</w:t>
      </w:r>
      <w:proofErr w:type="spellEnd"/>
      <w:r w:rsidR="004048BE" w:rsidRPr="00535274">
        <w:rPr>
          <w:rFonts w:asciiTheme="minorHAnsi" w:hAnsiTheme="minorHAnsi" w:cstheme="minorHAnsi"/>
        </w:rPr>
        <w:t xml:space="preserve"> (change) and </w:t>
      </w:r>
      <w:proofErr w:type="spellStart"/>
      <w:r w:rsidR="004048BE" w:rsidRPr="00535274">
        <w:rPr>
          <w:rFonts w:asciiTheme="minorHAnsi" w:hAnsiTheme="minorHAnsi" w:cstheme="minorHAnsi"/>
          <w:i/>
          <w:iCs/>
        </w:rPr>
        <w:t>aisthesis</w:t>
      </w:r>
      <w:proofErr w:type="spellEnd"/>
      <w:r w:rsidR="004048BE" w:rsidRPr="00535274">
        <w:rPr>
          <w:rFonts w:asciiTheme="minorHAnsi" w:hAnsiTheme="minorHAnsi" w:cstheme="minorHAnsi"/>
        </w:rPr>
        <w:t xml:space="preserve"> (sensation)) </w:t>
      </w:r>
      <w:r w:rsidR="00E4038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&lt;EndNote&gt;&lt;Cite&gt;&lt;Author&gt;Cabanac&lt;/Author&gt;&lt;Year&gt;1971&lt;/Year&gt;&lt;RecNum&gt;168&lt;/RecNum&gt;&lt;DisplayText&gt;[168]&lt;/DisplayText&gt;&lt;record&gt;&lt;rec-number&gt;168&lt;/rec-number&gt;&lt;foreign-keys&gt;&lt;key app="EN" db-id="v00vtdsx2wtw09eftdkx5vx29xfwf50r25fe" timestamp="1703006611"&gt;168&lt;/key&gt;&lt;/foreign-keys&gt;&lt;ref-type name="Journal Article"&gt;17&lt;/ref-type&gt;&lt;contributors&gt;&lt;authors&gt;&lt;author&gt;Cabanac, M.&lt;/author&gt;&lt;/authors&gt;&lt;/contributors&gt;&lt;titles&gt;&lt;title&gt;Physiological Role of Pleasure&lt;/title&gt;&lt;secondary-title&gt;Science&lt;/secondary-title&gt;&lt;/titles&gt;&lt;periodical&gt;&lt;full-title&gt;Science&lt;/full-title&gt;&lt;/periodical&gt;&lt;pages&gt;1103-1107&lt;/pages&gt;&lt;volume&gt;173&lt;/volume&gt;&lt;number&gt;4002&lt;/number&gt;&lt;dates&gt;&lt;year&gt;1971&lt;/year&gt;&lt;/dates&gt;&lt;urls&gt;&lt;related-urls&gt;&lt;url&gt;https://www.science.org/doi/abs/10.1126/science.173.4002.1103&lt;/url&gt;&lt;/related-urls&gt;&lt;/urls&gt;&lt;electronic-resource-num&gt;doi:10.1126/science.173.4002.1103&lt;/electronic-resource-num&gt;&lt;/record&gt;&lt;/Cite&gt;&lt;/EndNote&gt;</w:instrText>
      </w:r>
      <w:r w:rsidR="00E4038F" w:rsidRPr="00535274">
        <w:rPr>
          <w:rFonts w:asciiTheme="minorHAnsi" w:hAnsiTheme="minorHAnsi" w:cstheme="minorHAnsi"/>
        </w:rPr>
        <w:fldChar w:fldCharType="separate"/>
      </w:r>
      <w:r w:rsidR="001F50A9">
        <w:rPr>
          <w:rFonts w:asciiTheme="minorHAnsi" w:hAnsiTheme="minorHAnsi" w:cstheme="minorHAnsi"/>
          <w:noProof/>
        </w:rPr>
        <w:t>[168]</w:t>
      </w:r>
      <w:r w:rsidR="00E4038F" w:rsidRPr="00535274">
        <w:rPr>
          <w:rFonts w:asciiTheme="minorHAnsi" w:hAnsiTheme="minorHAnsi" w:cstheme="minorHAnsi"/>
        </w:rPr>
        <w:fldChar w:fldCharType="end"/>
      </w:r>
      <w:r w:rsidR="004048BE" w:rsidRPr="00535274">
        <w:rPr>
          <w:rFonts w:asciiTheme="minorHAnsi" w:hAnsiTheme="minorHAnsi" w:cstheme="minorHAnsi"/>
        </w:rPr>
        <w:t xml:space="preserve">. </w:t>
      </w:r>
      <w:r w:rsidR="00925EE7" w:rsidRPr="00535274">
        <w:rPr>
          <w:rFonts w:asciiTheme="minorHAnsi" w:hAnsiTheme="minorHAnsi" w:cstheme="minorHAnsi"/>
        </w:rPr>
        <w:t xml:space="preserve">The concept of alliesthesia associates positive pleasure with temporal and dynamic transients. </w:t>
      </w:r>
      <w:r w:rsidR="00E922AE" w:rsidRPr="00535274">
        <w:rPr>
          <w:rFonts w:asciiTheme="minorHAnsi" w:hAnsiTheme="minorHAnsi" w:cstheme="minorHAnsi"/>
        </w:rPr>
        <w:t xml:space="preserve">Factors that can modify the internal state of a subject, and therefore induce alliesthesia, include changes in physiological </w:t>
      </w:r>
      <w:r w:rsidR="00925EE7" w:rsidRPr="00535274">
        <w:rPr>
          <w:rFonts w:asciiTheme="minorHAnsi" w:hAnsiTheme="minorHAnsi" w:cstheme="minorHAnsi"/>
        </w:rPr>
        <w:t>responses</w:t>
      </w:r>
      <w:r w:rsidR="00E922AE" w:rsidRPr="00535274">
        <w:rPr>
          <w:rFonts w:asciiTheme="minorHAnsi" w:hAnsiTheme="minorHAnsi" w:cstheme="minorHAnsi"/>
        </w:rPr>
        <w:t xml:space="preserve">, individual set points, </w:t>
      </w:r>
      <w:r w:rsidR="00925EE7" w:rsidRPr="00535274">
        <w:rPr>
          <w:rFonts w:asciiTheme="minorHAnsi" w:hAnsiTheme="minorHAnsi" w:cstheme="minorHAnsi"/>
        </w:rPr>
        <w:t xml:space="preserve">diversity in distribution of </w:t>
      </w:r>
      <w:proofErr w:type="spellStart"/>
      <w:r w:rsidR="00925EE7" w:rsidRPr="00535274">
        <w:rPr>
          <w:rFonts w:asciiTheme="minorHAnsi" w:hAnsiTheme="minorHAnsi" w:cstheme="minorHAnsi"/>
        </w:rPr>
        <w:t>spatio</w:t>
      </w:r>
      <w:proofErr w:type="spellEnd"/>
      <w:r w:rsidR="00925EE7" w:rsidRPr="00535274">
        <w:rPr>
          <w:rFonts w:asciiTheme="minorHAnsi" w:hAnsiTheme="minorHAnsi" w:cstheme="minorHAnsi"/>
        </w:rPr>
        <w:t>-temporal</w:t>
      </w:r>
      <w:r w:rsidR="00E922AE" w:rsidRPr="00535274">
        <w:rPr>
          <w:rFonts w:asciiTheme="minorHAnsi" w:hAnsiTheme="minorHAnsi" w:cstheme="minorHAnsi"/>
        </w:rPr>
        <w:t xml:space="preserve"> stimulation, and history of </w:t>
      </w:r>
      <w:r w:rsidR="00925EE7" w:rsidRPr="00535274">
        <w:rPr>
          <w:rFonts w:asciiTheme="minorHAnsi" w:hAnsiTheme="minorHAnsi" w:cstheme="minorHAnsi"/>
        </w:rPr>
        <w:t>exposures</w:t>
      </w:r>
      <w:r w:rsidR="00E922AE" w:rsidRPr="00535274">
        <w:rPr>
          <w:rFonts w:asciiTheme="minorHAnsi" w:hAnsiTheme="minorHAnsi" w:cstheme="minorHAnsi"/>
        </w:rPr>
        <w:t xml:space="preserve"> </w:t>
      </w:r>
      <w:r w:rsidR="00E4038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&lt;EndNote&gt;&lt;Cite&gt;&lt;Author&gt;Cabanac&lt;/Author&gt;&lt;Year&gt;1988&lt;/Year&gt;&lt;RecNum&gt;169&lt;/RecNum&gt;&lt;DisplayText&gt;[169]&lt;/DisplayText&gt;&lt;record&gt;&lt;rec-number&gt;169&lt;/rec-number&gt;&lt;foreign-keys&gt;&lt;key app="EN" db-id="v00vtdsx2wtw09eftdkx5vx29xfwf50r25fe" timestamp="1703006611"&gt;169&lt;/key&gt;&lt;/foreign-keys&gt;&lt;ref-type name="Edited Book"&gt;28&lt;/ref-type&gt;&lt;contributors&gt;&lt;authors&gt;&lt;author&gt;Cabanac, M.&lt;/author&gt;&lt;/authors&gt;&lt;secondary-authors&gt;&lt;author&gt;Adelman, G.&lt;/author&gt;&lt;/secondary-authors&gt;&lt;/contributors&gt;&lt;titles&gt;&lt;title&gt;Alliesthesis&lt;/title&gt;&lt;secondary-title&gt;Sensory Systems II: Readings from th Encyclopedia of Neuroscience&lt;/secondary-title&gt;&lt;/titles&gt;&lt;pages&gt;1-2&lt;/pages&gt;&lt;dates&gt;&lt;year&gt;1988&lt;/year&gt;&lt;/dates&gt;&lt;pub-location&gt;Boston&lt;/pub-location&gt;&lt;publisher&gt;Birkhauser&lt;/publisher&gt;&lt;urls&gt;&lt;/urls&gt;&lt;/record&gt;&lt;/Cite&gt;&lt;/EndNote&gt;</w:instrText>
      </w:r>
      <w:r w:rsidR="00E4038F" w:rsidRPr="00535274">
        <w:rPr>
          <w:rFonts w:asciiTheme="minorHAnsi" w:hAnsiTheme="minorHAnsi" w:cstheme="minorHAnsi"/>
        </w:rPr>
        <w:fldChar w:fldCharType="separate"/>
      </w:r>
      <w:r w:rsidR="001F50A9">
        <w:rPr>
          <w:rFonts w:asciiTheme="minorHAnsi" w:hAnsiTheme="minorHAnsi" w:cstheme="minorHAnsi"/>
          <w:noProof/>
        </w:rPr>
        <w:t>[169]</w:t>
      </w:r>
      <w:r w:rsidR="00E4038F" w:rsidRPr="00535274">
        <w:rPr>
          <w:rFonts w:asciiTheme="minorHAnsi" w:hAnsiTheme="minorHAnsi" w:cstheme="minorHAnsi"/>
        </w:rPr>
        <w:fldChar w:fldCharType="end"/>
      </w:r>
      <w:r w:rsidR="00E922AE" w:rsidRPr="00535274">
        <w:rPr>
          <w:rFonts w:asciiTheme="minorHAnsi" w:hAnsiTheme="minorHAnsi" w:cstheme="minorHAnsi"/>
        </w:rPr>
        <w:t>.</w:t>
      </w:r>
      <w:r w:rsidR="00925EE7" w:rsidRPr="00535274">
        <w:rPr>
          <w:rFonts w:asciiTheme="minorHAnsi" w:hAnsiTheme="minorHAnsi" w:cstheme="minorHAnsi"/>
        </w:rPr>
        <w:t xml:space="preserve"> Interestingly, pleasure can play a fundamental role as a motivation that triggers behaviours, hence functioning as a ‘common currency’ that allows trade-offs between stimuli </w:t>
      </w:r>
      <w:r w:rsidR="00C4038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&lt;EndNote&gt;&lt;Cite&gt;&lt;Author&gt;Brondel&lt;/Author&gt;&lt;Year&gt;2007&lt;/Year&gt;&lt;RecNum&gt;170&lt;/RecNum&gt;&lt;DisplayText&gt;[170]&lt;/DisplayText&gt;&lt;record&gt;&lt;rec-number&gt;170&lt;/rec-number&gt;&lt;foreign-keys&gt;&lt;key app="EN" db-id="v00vtdsx2wtw09eftdkx5vx29xfwf50r25fe" timestamp="1703006611"&gt;170&lt;/key&gt;&lt;/foreign-keys&gt;&lt;ref-type name="Journal Article"&gt;17&lt;/ref-type&gt;&lt;contributors&gt;&lt;authors&gt;&lt;author&gt;Brondel, L.&lt;/author&gt;&lt;author&gt;Cabanac, M.&lt;/author&gt;&lt;/authors&gt;&lt;/contributors&gt;&lt;auth-address&gt;Centre Europeen des Sciences du Gout, UMR-CNRS 5170, 21000 Dijon, France. brondel@cesg.cnrs.fr&lt;/auth-address&gt;&lt;titles&gt;&lt;title&gt;Alliesthesia in visual and auditory sensations from environmental signals&lt;/title&gt;&lt;secondary-title&gt;Physiology &amp;amp; Behavior &lt;/secondary-title&gt;&lt;/titles&gt;&lt;pages&gt;196-201&lt;/pages&gt;&lt;volume&gt;91&lt;/volume&gt;&lt;edition&gt;20070302&lt;/edition&gt;&lt;keywords&gt;&lt;keyword&gt;Acoustic Stimulation/psychology&lt;/keyword&gt;&lt;keyword&gt;Adaptation, Psychological/*physiology&lt;/keyword&gt;&lt;keyword&gt;Adolescent&lt;/keyword&gt;&lt;keyword&gt;Adult&lt;/keyword&gt;&lt;keyword&gt;Affect/*physiology&lt;/keyword&gt;&lt;keyword&gt;Affective Symptoms/psychology&lt;/keyword&gt;&lt;keyword&gt;Analysis of Variance&lt;/keyword&gt;&lt;keyword&gt;Arousal/*physiology&lt;/keyword&gt;&lt;keyword&gt;*Association&lt;/keyword&gt;&lt;keyword&gt;Environment&lt;/keyword&gt;&lt;keyword&gt;Female&lt;/keyword&gt;&lt;keyword&gt;Humans&lt;/keyword&gt;&lt;keyword&gt;Male&lt;/keyword&gt;&lt;keyword&gt;Perception&lt;/keyword&gt;&lt;keyword&gt;Photic Stimulation&lt;/keyword&gt;&lt;keyword&gt;Reference Values&lt;/keyword&gt;&lt;keyword&gt;Sensation/*physiology&lt;/keyword&gt;&lt;keyword&gt;Wakefulness/physiology&lt;/keyword&gt;&lt;/keywords&gt;&lt;dates&gt;&lt;year&gt;2007&lt;/year&gt;&lt;pub-dates&gt;&lt;date&gt;Jun 8&lt;/date&gt;&lt;/pub-dates&gt;&lt;/dates&gt;&lt;isbn&gt;0031-9384 (Print)&amp;#xD;0031-9384 (Linking)&lt;/isbn&gt;&lt;accession-num&gt;17399746&lt;/accession-num&gt;&lt;urls&gt;&lt;related-urls&gt;&lt;url&gt;https://www.ncbi.nlm.nih.gov/pubmed/17399746&lt;/url&gt;&lt;/related-urls&gt;&lt;/urls&gt;&lt;electronic-resource-num&gt;10.1016/j.physbeh.2007.02.009&lt;/electronic-resource-num&gt;&lt;remote-database-name&gt;Medline&lt;/remote-database-name&gt;&lt;remote-database-provider&gt;NLM&lt;/remote-database-provider&gt;&lt;/record&gt;&lt;/Cite&gt;&lt;/EndNote&gt;</w:instrText>
      </w:r>
      <w:r w:rsidR="00C40389" w:rsidRPr="00535274">
        <w:rPr>
          <w:rFonts w:asciiTheme="minorHAnsi" w:hAnsiTheme="minorHAnsi" w:cstheme="minorHAnsi"/>
        </w:rPr>
        <w:fldChar w:fldCharType="separate"/>
      </w:r>
      <w:r w:rsidR="001F50A9">
        <w:rPr>
          <w:rFonts w:asciiTheme="minorHAnsi" w:hAnsiTheme="minorHAnsi" w:cstheme="minorHAnsi"/>
          <w:noProof/>
        </w:rPr>
        <w:t>[170]</w:t>
      </w:r>
      <w:r w:rsidR="00C40389" w:rsidRPr="00535274">
        <w:rPr>
          <w:rFonts w:asciiTheme="minorHAnsi" w:hAnsiTheme="minorHAnsi" w:cstheme="minorHAnsi"/>
        </w:rPr>
        <w:fldChar w:fldCharType="end"/>
      </w:r>
      <w:r w:rsidR="00925EE7" w:rsidRPr="00535274">
        <w:rPr>
          <w:rFonts w:asciiTheme="minorHAnsi" w:hAnsiTheme="minorHAnsi" w:cstheme="minorHAnsi"/>
        </w:rPr>
        <w:t>: “</w:t>
      </w:r>
      <w:r w:rsidR="00925EE7" w:rsidRPr="00535274">
        <w:rPr>
          <w:rFonts w:asciiTheme="minorHAnsi" w:hAnsiTheme="minorHAnsi" w:cstheme="minorHAnsi"/>
          <w:i/>
          <w:iCs/>
        </w:rPr>
        <w:t>pleasure is actually observable only in transient states</w:t>
      </w:r>
      <w:r w:rsidR="00925EE7" w:rsidRPr="00535274">
        <w:rPr>
          <w:rFonts w:asciiTheme="minorHAnsi" w:hAnsiTheme="minorHAnsi" w:cstheme="minorHAnsi"/>
        </w:rPr>
        <w:t xml:space="preserve">” </w:t>
      </w:r>
      <w:r w:rsidR="00C4038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&lt;EndNote&gt;&lt;Cite&gt;&lt;Author&gt;Cabanac&lt;/Author&gt;&lt;Year&gt;1994&lt;/Year&gt;&lt;RecNum&gt;171&lt;/RecNum&gt;&lt;DisplayText&gt;[171]&lt;/DisplayText&gt;&lt;record&gt;&lt;rec-number&gt;171&lt;/rec-number&gt;&lt;foreign-keys&gt;&lt;key app="EN" db-id="v00vtdsx2wtw09eftdkx5vx29xfwf50r25fe" timestamp="1703006611"&gt;171&lt;/key&gt;&lt;/foreign-keys&gt;&lt;ref-type name="Book Section"&gt;5&lt;/ref-type&gt;&lt;contributors&gt;&lt;authors&gt;&lt;author&gt;Cabanac, M.&lt;/author&gt;&lt;/authors&gt;&lt;secondary-authors&gt;&lt;author&gt;Wong, R.&lt;/author&gt;&lt;/secondary-authors&gt;&lt;/contributors&gt;&lt;titles&gt;&lt;title&gt;What is sensation?&lt;/title&gt;&lt;secondary-title&gt;Biological Perspectives on Motivation Activities&lt;/secondary-title&gt;&lt;/titles&gt;&lt;pages&gt;409-428&lt;/pages&gt;&lt;dates&gt;&lt;year&gt;1994&lt;/year&gt;&lt;/dates&gt;&lt;pub-location&gt;Norwood, NJ&lt;/pub-location&gt;&lt;publisher&gt;Ablex&lt;/publisher&gt;&lt;urls&gt;&lt;/urls&gt;&lt;/record&gt;&lt;/Cite&gt;&lt;/EndNote&gt;</w:instrText>
      </w:r>
      <w:r w:rsidR="00C40389" w:rsidRPr="00535274">
        <w:rPr>
          <w:rFonts w:asciiTheme="minorHAnsi" w:hAnsiTheme="minorHAnsi" w:cstheme="minorHAnsi"/>
        </w:rPr>
        <w:fldChar w:fldCharType="separate"/>
      </w:r>
      <w:r w:rsidR="001F50A9">
        <w:rPr>
          <w:rFonts w:asciiTheme="minorHAnsi" w:hAnsiTheme="minorHAnsi" w:cstheme="minorHAnsi"/>
          <w:noProof/>
        </w:rPr>
        <w:t>[171]</w:t>
      </w:r>
      <w:r w:rsidR="00C40389" w:rsidRPr="00535274">
        <w:rPr>
          <w:rFonts w:asciiTheme="minorHAnsi" w:hAnsiTheme="minorHAnsi" w:cstheme="minorHAnsi"/>
        </w:rPr>
        <w:fldChar w:fldCharType="end"/>
      </w:r>
      <w:r w:rsidR="00925EE7" w:rsidRPr="00535274">
        <w:rPr>
          <w:rFonts w:asciiTheme="minorHAnsi" w:hAnsiTheme="minorHAnsi" w:cstheme="minorHAnsi"/>
        </w:rPr>
        <w:t>. Within built environment research, the</w:t>
      </w:r>
      <w:r w:rsidR="009D3070" w:rsidRPr="00535274">
        <w:rPr>
          <w:rFonts w:asciiTheme="minorHAnsi" w:hAnsiTheme="minorHAnsi" w:cstheme="minorHAnsi"/>
        </w:rPr>
        <w:t xml:space="preserve"> theory </w:t>
      </w:r>
      <w:r w:rsidR="00925EE7" w:rsidRPr="00535274">
        <w:rPr>
          <w:rFonts w:asciiTheme="minorHAnsi" w:hAnsiTheme="minorHAnsi" w:cstheme="minorHAnsi"/>
        </w:rPr>
        <w:t xml:space="preserve">of alliesthesia has </w:t>
      </w:r>
      <w:r w:rsidR="004048BE" w:rsidRPr="00535274">
        <w:rPr>
          <w:rFonts w:asciiTheme="minorHAnsi" w:hAnsiTheme="minorHAnsi" w:cstheme="minorHAnsi"/>
        </w:rPr>
        <w:t xml:space="preserve">been revisited to propose a differentiation between thermal pleasure and thermal neutrality, and propose the hedonic components of thermal sensation as a new approach to thermal </w:t>
      </w:r>
      <w:r w:rsidR="00FE2266" w:rsidRPr="00535274">
        <w:rPr>
          <w:rFonts w:asciiTheme="minorHAnsi" w:hAnsiTheme="minorHAnsi" w:cstheme="minorHAnsi"/>
        </w:rPr>
        <w:t xml:space="preserve">comfort </w:t>
      </w:r>
      <w:r w:rsidR="004048BE" w:rsidRPr="00535274">
        <w:rPr>
          <w:rFonts w:asciiTheme="minorHAnsi" w:hAnsiTheme="minorHAnsi" w:cstheme="minorHAnsi"/>
        </w:rPr>
        <w:t xml:space="preserve">modelling </w:t>
      </w:r>
      <w:r w:rsidR="00C40389" w:rsidRPr="00535274">
        <w:rPr>
          <w:rFonts w:asciiTheme="minorHAnsi" w:hAnsiTheme="minorHAnsi" w:cstheme="minorHAnsi"/>
        </w:rPr>
        <w:fldChar w:fldCharType="begin">
          <w:fldData xml:space="preserve">PEVuZE5vdGU+PENpdGU+PEF1dGhvcj5kZSBEZWFyPC9BdXRob3I+PFllYXI+MjAxMTwvWWVhcj48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PEVuZE5vdGU+PENpdGU+PEF1dGhvcj5kZSBEZWFyPC9BdXRob3I+PFllYXI+MjAxMTwvWWVhcj48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C40389" w:rsidRPr="00535274">
        <w:rPr>
          <w:rFonts w:asciiTheme="minorHAnsi" w:hAnsiTheme="minorHAnsi" w:cstheme="minorHAnsi"/>
        </w:rPr>
      </w:r>
      <w:r w:rsidR="00C40389" w:rsidRPr="00535274">
        <w:rPr>
          <w:rFonts w:asciiTheme="minorHAnsi" w:hAnsiTheme="minorHAnsi" w:cstheme="minorHAnsi"/>
        </w:rPr>
        <w:fldChar w:fldCharType="separate"/>
      </w:r>
      <w:r w:rsidR="001F50A9">
        <w:rPr>
          <w:rFonts w:asciiTheme="minorHAnsi" w:hAnsiTheme="minorHAnsi" w:cstheme="minorHAnsi"/>
          <w:noProof/>
        </w:rPr>
        <w:t>[126, 172-174]</w:t>
      </w:r>
      <w:r w:rsidR="00C40389" w:rsidRPr="00535274">
        <w:rPr>
          <w:rFonts w:asciiTheme="minorHAnsi" w:hAnsiTheme="minorHAnsi" w:cstheme="minorHAnsi"/>
        </w:rPr>
        <w:fldChar w:fldCharType="end"/>
      </w:r>
      <w:r w:rsidR="004048BE" w:rsidRPr="00535274">
        <w:rPr>
          <w:rFonts w:asciiTheme="minorHAnsi" w:hAnsiTheme="minorHAnsi" w:cstheme="minorHAnsi"/>
        </w:rPr>
        <w:t xml:space="preserve">. </w:t>
      </w:r>
      <w:r w:rsidR="009D3070" w:rsidRPr="00535274">
        <w:rPr>
          <w:rFonts w:asciiTheme="minorHAnsi" w:hAnsiTheme="minorHAnsi" w:cstheme="minorHAnsi"/>
        </w:rPr>
        <w:t xml:space="preserve">Shifting </w:t>
      </w:r>
      <w:r w:rsidR="00925EE7" w:rsidRPr="00535274">
        <w:rPr>
          <w:rFonts w:asciiTheme="minorHAnsi" w:hAnsiTheme="minorHAnsi" w:cstheme="minorHAnsi"/>
        </w:rPr>
        <w:t xml:space="preserve">building </w:t>
      </w:r>
      <w:r w:rsidR="009D3070" w:rsidRPr="00535274">
        <w:rPr>
          <w:rFonts w:asciiTheme="minorHAnsi" w:hAnsiTheme="minorHAnsi" w:cstheme="minorHAnsi"/>
        </w:rPr>
        <w:t xml:space="preserve">design criteria and performance metrics </w:t>
      </w:r>
      <w:r w:rsidR="00C75A53" w:rsidRPr="00535274">
        <w:rPr>
          <w:rFonts w:asciiTheme="minorHAnsi" w:hAnsiTheme="minorHAnsi" w:cstheme="minorHAnsi"/>
        </w:rPr>
        <w:t xml:space="preserve">from prescriptive </w:t>
      </w:r>
      <w:r w:rsidR="008F19C1" w:rsidRPr="00535274">
        <w:rPr>
          <w:rFonts w:asciiTheme="minorHAnsi" w:hAnsiTheme="minorHAnsi" w:cstheme="minorHAnsi"/>
        </w:rPr>
        <w:t xml:space="preserve">approaches </w:t>
      </w:r>
      <w:r w:rsidR="009D3070" w:rsidRPr="00535274">
        <w:rPr>
          <w:rFonts w:asciiTheme="minorHAnsi" w:hAnsiTheme="minorHAnsi" w:cstheme="minorHAnsi"/>
        </w:rPr>
        <w:t xml:space="preserve">toward a dynamic characterisation of spatial and temporal alliesthesia can represent a step change </w:t>
      </w:r>
      <w:r w:rsidR="008F19C1" w:rsidRPr="00535274">
        <w:rPr>
          <w:rFonts w:asciiTheme="minorHAnsi" w:hAnsiTheme="minorHAnsi" w:cstheme="minorHAnsi"/>
        </w:rPr>
        <w:t xml:space="preserve">to recognize and </w:t>
      </w:r>
      <w:r w:rsidR="00FE2266" w:rsidRPr="00535274">
        <w:rPr>
          <w:rFonts w:asciiTheme="minorHAnsi" w:hAnsiTheme="minorHAnsi" w:cstheme="minorHAnsi"/>
        </w:rPr>
        <w:t>address</w:t>
      </w:r>
      <w:r w:rsidR="009D3070" w:rsidRPr="00535274">
        <w:rPr>
          <w:rFonts w:asciiTheme="minorHAnsi" w:hAnsiTheme="minorHAnsi" w:cstheme="minorHAnsi"/>
        </w:rPr>
        <w:t xml:space="preserve"> human demands</w:t>
      </w:r>
      <w:r w:rsidR="00E922AE" w:rsidRPr="00535274">
        <w:rPr>
          <w:rFonts w:asciiTheme="minorHAnsi" w:hAnsiTheme="minorHAnsi" w:cstheme="minorHAnsi"/>
        </w:rPr>
        <w:t xml:space="preserve"> </w:t>
      </w:r>
      <w:r w:rsidR="00FE2266" w:rsidRPr="00535274">
        <w:rPr>
          <w:rFonts w:asciiTheme="minorHAnsi" w:hAnsiTheme="minorHAnsi" w:cstheme="minorHAnsi"/>
        </w:rPr>
        <w:t>and expectations in buildings.</w:t>
      </w:r>
    </w:p>
    <w:p w14:paraId="000001A6" w14:textId="70FAB182" w:rsidR="002640FC" w:rsidRPr="00535274" w:rsidRDefault="00F73155" w:rsidP="007C66A6">
      <w:pPr>
        <w:pStyle w:val="Heading3"/>
        <w:spacing w:before="0" w:after="120" w:line="480" w:lineRule="auto"/>
        <w:jc w:val="both"/>
        <w:rPr>
          <w:rFonts w:asciiTheme="minorHAnsi" w:hAnsiTheme="minorHAnsi" w:cstheme="minorHAnsi"/>
          <w:i/>
          <w:iCs/>
        </w:rPr>
      </w:pPr>
      <w:bookmarkStart w:id="59" w:name="_heading=h.4i7ojhp" w:colFirst="0" w:colLast="0"/>
      <w:bookmarkStart w:id="60" w:name="_Hlk148277082"/>
      <w:bookmarkEnd w:id="59"/>
      <w:r w:rsidRPr="00535274">
        <w:rPr>
          <w:rFonts w:asciiTheme="minorHAnsi" w:hAnsiTheme="minorHAnsi" w:cstheme="minorHAnsi"/>
          <w:i/>
          <w:iCs/>
        </w:rPr>
        <w:lastRenderedPageBreak/>
        <w:t xml:space="preserve">3.2.3. </w:t>
      </w:r>
      <w:bookmarkStart w:id="61" w:name="_Hlk139802371"/>
      <w:r w:rsidR="003240DD" w:rsidRPr="00535274">
        <w:rPr>
          <w:rFonts w:asciiTheme="minorHAnsi" w:hAnsiTheme="minorHAnsi" w:cstheme="minorHAnsi"/>
          <w:i/>
          <w:iCs/>
        </w:rPr>
        <w:t>Multi</w:t>
      </w:r>
      <w:r w:rsidRPr="00535274">
        <w:rPr>
          <w:rFonts w:asciiTheme="minorHAnsi" w:hAnsiTheme="minorHAnsi" w:cstheme="minorHAnsi"/>
          <w:i/>
          <w:iCs/>
        </w:rPr>
        <w:t>-</w:t>
      </w:r>
      <w:r w:rsidR="002D3C9D" w:rsidRPr="00535274">
        <w:rPr>
          <w:rFonts w:asciiTheme="minorHAnsi" w:hAnsiTheme="minorHAnsi" w:cstheme="minorHAnsi"/>
          <w:i/>
          <w:iCs/>
        </w:rPr>
        <w:t>M</w:t>
      </w:r>
      <w:r w:rsidRPr="00535274">
        <w:rPr>
          <w:rFonts w:asciiTheme="minorHAnsi" w:hAnsiTheme="minorHAnsi" w:cstheme="minorHAnsi"/>
          <w:i/>
          <w:iCs/>
        </w:rPr>
        <w:t xml:space="preserve">odal </w:t>
      </w:r>
      <w:r w:rsidR="00CA3ECC" w:rsidRPr="00535274">
        <w:rPr>
          <w:rFonts w:asciiTheme="minorHAnsi" w:hAnsiTheme="minorHAnsi" w:cstheme="minorHAnsi"/>
          <w:i/>
          <w:iCs/>
        </w:rPr>
        <w:t>Phenomena</w:t>
      </w:r>
      <w:bookmarkEnd w:id="61"/>
    </w:p>
    <w:bookmarkEnd w:id="60"/>
    <w:p w14:paraId="155EC7F4" w14:textId="197841BB" w:rsidR="00532170" w:rsidRPr="00535274" w:rsidRDefault="00C45099" w:rsidP="00532170">
      <w:pPr>
        <w:spacing w:line="480" w:lineRule="auto"/>
        <w:jc w:val="both"/>
        <w:rPr>
          <w:rFonts w:asciiTheme="minorHAnsi" w:hAnsiTheme="minorHAnsi" w:cstheme="minorHAnsi"/>
        </w:rPr>
      </w:pPr>
      <w:r w:rsidRPr="00535274">
        <w:rPr>
          <w:rFonts w:asciiTheme="minorHAnsi" w:hAnsiTheme="minorHAnsi" w:cstheme="minorHAnsi"/>
        </w:rPr>
        <w:t>All the senses – vision, smell, touch, taste, hearing</w:t>
      </w:r>
      <w:r w:rsidR="005E33E7" w:rsidRPr="00535274">
        <w:rPr>
          <w:rFonts w:asciiTheme="minorHAnsi" w:hAnsiTheme="minorHAnsi" w:cstheme="minorHAnsi"/>
        </w:rPr>
        <w:t xml:space="preserve"> </w:t>
      </w:r>
      <w:r w:rsidRPr="00535274">
        <w:rPr>
          <w:rFonts w:asciiTheme="minorHAnsi" w:hAnsiTheme="minorHAnsi" w:cstheme="minorHAnsi"/>
        </w:rPr>
        <w:t xml:space="preserve">– provide an interface between the environment </w:t>
      </w:r>
      <w:r w:rsidR="00F7523B" w:rsidRPr="00535274">
        <w:rPr>
          <w:rFonts w:asciiTheme="minorHAnsi" w:hAnsiTheme="minorHAnsi" w:cstheme="minorHAnsi"/>
        </w:rPr>
        <w:t xml:space="preserve">and </w:t>
      </w:r>
      <w:r w:rsidR="00E332FE" w:rsidRPr="00535274">
        <w:rPr>
          <w:rFonts w:asciiTheme="minorHAnsi" w:hAnsiTheme="minorHAnsi" w:cstheme="minorHAnsi"/>
        </w:rPr>
        <w:t xml:space="preserve">our internal representation of its </w:t>
      </w:r>
      <w:r w:rsidR="005E33E7" w:rsidRPr="00535274">
        <w:rPr>
          <w:rFonts w:asciiTheme="minorHAnsi" w:hAnsiTheme="minorHAnsi" w:cstheme="minorHAnsi"/>
        </w:rPr>
        <w:t>signals</w:t>
      </w:r>
      <w:r w:rsidRPr="00535274">
        <w:rPr>
          <w:rFonts w:asciiTheme="minorHAnsi" w:hAnsiTheme="minorHAnsi" w:cstheme="minorHAnsi"/>
        </w:rPr>
        <w:t xml:space="preserve">. Sensory organs detect environmental cues, while </w:t>
      </w:r>
      <w:r w:rsidR="00E60103" w:rsidRPr="00535274">
        <w:rPr>
          <w:rFonts w:asciiTheme="minorHAnsi" w:hAnsiTheme="minorHAnsi" w:cstheme="minorHAnsi"/>
        </w:rPr>
        <w:t xml:space="preserve">the </w:t>
      </w:r>
      <w:r w:rsidR="00E332FE" w:rsidRPr="00535274">
        <w:rPr>
          <w:rFonts w:asciiTheme="minorHAnsi" w:hAnsiTheme="minorHAnsi" w:cstheme="minorHAnsi"/>
        </w:rPr>
        <w:t>nervous system</w:t>
      </w:r>
      <w:r w:rsidRPr="00535274">
        <w:rPr>
          <w:rFonts w:asciiTheme="minorHAnsi" w:hAnsiTheme="minorHAnsi" w:cstheme="minorHAnsi"/>
        </w:rPr>
        <w:t xml:space="preserve"> processes, interprets, and acts upon such </w:t>
      </w:r>
      <w:r w:rsidR="00797B4F" w:rsidRPr="00535274">
        <w:rPr>
          <w:rFonts w:asciiTheme="minorHAnsi" w:hAnsiTheme="minorHAnsi" w:cstheme="minorHAnsi"/>
        </w:rPr>
        <w:t>information</w:t>
      </w:r>
      <w:r w:rsidR="00E60103" w:rsidRPr="00535274">
        <w:rPr>
          <w:rFonts w:asciiTheme="minorHAnsi" w:hAnsiTheme="minorHAnsi" w:cstheme="minorHAnsi"/>
        </w:rPr>
        <w:t>,</w:t>
      </w:r>
      <w:r w:rsidR="00797B4F" w:rsidRPr="00535274">
        <w:rPr>
          <w:rFonts w:asciiTheme="minorHAnsi" w:hAnsiTheme="minorHAnsi" w:cstheme="minorHAnsi"/>
        </w:rPr>
        <w:t xml:space="preserve"> </w:t>
      </w:r>
      <w:r w:rsidRPr="00535274">
        <w:rPr>
          <w:rFonts w:asciiTheme="minorHAnsi" w:hAnsiTheme="minorHAnsi" w:cstheme="minorHAnsi"/>
        </w:rPr>
        <w:t>stimulating responses</w:t>
      </w:r>
      <w:r w:rsidR="00E332FE" w:rsidRPr="00535274">
        <w:rPr>
          <w:rFonts w:asciiTheme="minorHAnsi" w:hAnsiTheme="minorHAnsi" w:cstheme="minorHAnsi"/>
        </w:rPr>
        <w:t xml:space="preserve"> and behaviours</w:t>
      </w:r>
      <w:r w:rsidRPr="00535274">
        <w:rPr>
          <w:rFonts w:asciiTheme="minorHAnsi" w:hAnsiTheme="minorHAnsi" w:cstheme="minorHAnsi"/>
        </w:rPr>
        <w:t xml:space="preserve">. </w:t>
      </w:r>
      <w:r w:rsidR="00EC12BB" w:rsidRPr="00535274">
        <w:rPr>
          <w:rFonts w:asciiTheme="minorHAnsi" w:hAnsiTheme="minorHAnsi" w:cstheme="minorHAnsi"/>
        </w:rPr>
        <w:t>A</w:t>
      </w:r>
      <w:r w:rsidR="00760048" w:rsidRPr="00535274">
        <w:rPr>
          <w:rFonts w:asciiTheme="minorHAnsi" w:hAnsiTheme="minorHAnsi" w:cstheme="minorHAnsi"/>
        </w:rPr>
        <w:t>lthough perception is often considered as deterministic, discrete, and certain, many factors limit the reliability of sensory</w:t>
      </w:r>
      <w:r w:rsidR="00797B4F" w:rsidRPr="00535274">
        <w:rPr>
          <w:rFonts w:asciiTheme="minorHAnsi" w:hAnsiTheme="minorHAnsi" w:cstheme="minorHAnsi"/>
        </w:rPr>
        <w:t xml:space="preserve"> cues, depending on their modality, intensity, location, and duration, and their level of structural congruence.</w:t>
      </w:r>
      <w:r w:rsidRPr="00535274">
        <w:rPr>
          <w:rFonts w:asciiTheme="minorHAnsi" w:hAnsiTheme="minorHAnsi" w:cstheme="minorHAnsi"/>
        </w:rPr>
        <w:t xml:space="preserve"> </w:t>
      </w:r>
      <w:bookmarkStart w:id="62" w:name="_Hlk148522352"/>
      <w:bookmarkStart w:id="63" w:name="_Hlk148277140"/>
      <w:bookmarkStart w:id="64" w:name="_Hlk148522426"/>
      <w:r w:rsidRPr="00535274">
        <w:rPr>
          <w:rFonts w:asciiTheme="minorHAnsi" w:hAnsiTheme="minorHAnsi" w:cstheme="minorHAnsi"/>
        </w:rPr>
        <w:t>Th</w:t>
      </w:r>
      <w:r w:rsidR="00797B4F" w:rsidRPr="00535274">
        <w:rPr>
          <w:rFonts w:asciiTheme="minorHAnsi" w:hAnsiTheme="minorHAnsi" w:cstheme="minorHAnsi"/>
        </w:rPr>
        <w:t>e</w:t>
      </w:r>
      <w:r w:rsidRPr="00535274">
        <w:rPr>
          <w:rFonts w:asciiTheme="minorHAnsi" w:hAnsiTheme="minorHAnsi" w:cstheme="minorHAnsi"/>
        </w:rPr>
        <w:t xml:space="preserve"> </w:t>
      </w:r>
      <w:r w:rsidRPr="00535274">
        <w:rPr>
          <w:rFonts w:asciiTheme="minorHAnsi" w:hAnsiTheme="minorHAnsi" w:cstheme="minorHAnsi"/>
          <w:i/>
          <w:iCs/>
        </w:rPr>
        <w:t>synergistic</w:t>
      </w:r>
      <w:r w:rsidRPr="00535274">
        <w:rPr>
          <w:rFonts w:asciiTheme="minorHAnsi" w:hAnsiTheme="minorHAnsi" w:cstheme="minorHAnsi"/>
        </w:rPr>
        <w:t xml:space="preserve"> </w:t>
      </w:r>
      <w:r w:rsidR="003240DD" w:rsidRPr="00535274">
        <w:rPr>
          <w:rFonts w:asciiTheme="minorHAnsi" w:hAnsiTheme="minorHAnsi" w:cstheme="minorHAnsi"/>
        </w:rPr>
        <w:t xml:space="preserve">(or </w:t>
      </w:r>
      <w:r w:rsidR="003240DD" w:rsidRPr="00535274">
        <w:rPr>
          <w:rFonts w:asciiTheme="minorHAnsi" w:hAnsiTheme="minorHAnsi" w:cstheme="minorHAnsi"/>
          <w:i/>
          <w:iCs/>
        </w:rPr>
        <w:t>antagonistic</w:t>
      </w:r>
      <w:r w:rsidR="003240DD" w:rsidRPr="00535274">
        <w:rPr>
          <w:rFonts w:asciiTheme="minorHAnsi" w:hAnsiTheme="minorHAnsi" w:cstheme="minorHAnsi"/>
        </w:rPr>
        <w:t>) combination and i</w:t>
      </w:r>
      <w:r w:rsidRPr="00535274">
        <w:rPr>
          <w:rFonts w:asciiTheme="minorHAnsi" w:hAnsiTheme="minorHAnsi" w:cstheme="minorHAnsi"/>
        </w:rPr>
        <w:t xml:space="preserve">nteraction among the senses (that is, </w:t>
      </w:r>
      <w:r w:rsidR="003240DD" w:rsidRPr="00535274">
        <w:rPr>
          <w:rFonts w:asciiTheme="minorHAnsi" w:hAnsiTheme="minorHAnsi" w:cstheme="minorHAnsi"/>
        </w:rPr>
        <w:t xml:space="preserve">when </w:t>
      </w:r>
      <w:r w:rsidRPr="00535274">
        <w:rPr>
          <w:rFonts w:asciiTheme="minorHAnsi" w:hAnsiTheme="minorHAnsi" w:cstheme="minorHAnsi"/>
        </w:rPr>
        <w:t xml:space="preserve">receptors for different environmental </w:t>
      </w:r>
      <w:r w:rsidR="003240DD" w:rsidRPr="00535274">
        <w:rPr>
          <w:rFonts w:asciiTheme="minorHAnsi" w:hAnsiTheme="minorHAnsi" w:cstheme="minorHAnsi"/>
        </w:rPr>
        <w:t xml:space="preserve">inputs are </w:t>
      </w:r>
      <w:r w:rsidR="00BA2143" w:rsidRPr="00535274">
        <w:rPr>
          <w:rFonts w:asciiTheme="minorHAnsi" w:hAnsiTheme="minorHAnsi" w:cstheme="minorHAnsi"/>
        </w:rPr>
        <w:t xml:space="preserve">concurrently </w:t>
      </w:r>
      <w:r w:rsidR="003240DD" w:rsidRPr="00535274">
        <w:rPr>
          <w:rFonts w:asciiTheme="minorHAnsi" w:hAnsiTheme="minorHAnsi" w:cstheme="minorHAnsi"/>
        </w:rPr>
        <w:t>stimulated from two or more sensory modalities</w:t>
      </w:r>
      <w:r w:rsidRPr="00535274">
        <w:rPr>
          <w:rFonts w:asciiTheme="minorHAnsi" w:hAnsiTheme="minorHAnsi" w:cstheme="minorHAnsi"/>
        </w:rPr>
        <w:t xml:space="preserve">), and the integration of their information content, </w:t>
      </w:r>
      <w:r w:rsidR="00E60103" w:rsidRPr="00535274">
        <w:rPr>
          <w:rFonts w:asciiTheme="minorHAnsi" w:hAnsiTheme="minorHAnsi" w:cstheme="minorHAnsi"/>
        </w:rPr>
        <w:t xml:space="preserve">are </w:t>
      </w:r>
      <w:r w:rsidRPr="00535274">
        <w:rPr>
          <w:rFonts w:asciiTheme="minorHAnsi" w:hAnsiTheme="minorHAnsi" w:cstheme="minorHAnsi"/>
        </w:rPr>
        <w:t xml:space="preserve">commonly associated with </w:t>
      </w:r>
      <w:r w:rsidR="003240DD" w:rsidRPr="00606F45">
        <w:rPr>
          <w:rFonts w:asciiTheme="minorHAnsi" w:hAnsiTheme="minorHAnsi" w:cstheme="minorHAnsi"/>
          <w:i/>
          <w:iCs/>
        </w:rPr>
        <w:t>multi-modal phenomena</w:t>
      </w:r>
      <w:r w:rsidR="003240DD" w:rsidRPr="00535274">
        <w:rPr>
          <w:rFonts w:asciiTheme="minorHAnsi" w:hAnsiTheme="minorHAnsi" w:cstheme="minorHAnsi"/>
        </w:rPr>
        <w:t xml:space="preserve"> and </w:t>
      </w:r>
      <w:r w:rsidRPr="00606F45">
        <w:rPr>
          <w:rFonts w:asciiTheme="minorHAnsi" w:hAnsiTheme="minorHAnsi" w:cstheme="minorHAnsi"/>
          <w:i/>
          <w:iCs/>
        </w:rPr>
        <w:t xml:space="preserve">cross-modal stimuli </w:t>
      </w:r>
      <w:r w:rsidR="00760048" w:rsidRPr="00606F45">
        <w:rPr>
          <w:rFonts w:asciiTheme="minorHAnsi" w:hAnsiTheme="minorHAnsi" w:cstheme="minorHAnsi"/>
          <w:i/>
          <w:iCs/>
        </w:rPr>
        <w:t>interaction</w:t>
      </w:r>
      <w:bookmarkStart w:id="65" w:name="_Hlk148522340"/>
      <w:r w:rsidR="00A42D5B">
        <w:rPr>
          <w:rFonts w:asciiTheme="minorHAnsi" w:hAnsiTheme="minorHAnsi" w:cstheme="minorHAnsi"/>
        </w:rPr>
        <w:t xml:space="preserve">, </w:t>
      </w:r>
      <w:bookmarkEnd w:id="62"/>
      <w:r w:rsidR="00A42D5B">
        <w:rPr>
          <w:rFonts w:asciiTheme="minorHAnsi" w:hAnsiTheme="minorHAnsi" w:cstheme="minorHAnsi"/>
        </w:rPr>
        <w:t xml:space="preserve">although </w:t>
      </w:r>
      <w:r w:rsidR="00B21F46">
        <w:rPr>
          <w:rFonts w:asciiTheme="minorHAnsi" w:hAnsiTheme="minorHAnsi" w:cstheme="minorHAnsi"/>
        </w:rPr>
        <w:t>cross-modal effects</w:t>
      </w:r>
      <w:r w:rsidR="00A42D5B">
        <w:rPr>
          <w:rFonts w:asciiTheme="minorHAnsi" w:hAnsiTheme="minorHAnsi" w:cstheme="minorHAnsi"/>
        </w:rPr>
        <w:t xml:space="preserve"> </w:t>
      </w:r>
      <w:r w:rsidR="009F06B4">
        <w:rPr>
          <w:rFonts w:asciiTheme="minorHAnsi" w:hAnsiTheme="minorHAnsi" w:cstheme="minorHAnsi"/>
        </w:rPr>
        <w:t>can be considered</w:t>
      </w:r>
      <w:r w:rsidR="00A42D5B">
        <w:rPr>
          <w:rFonts w:asciiTheme="minorHAnsi" w:hAnsiTheme="minorHAnsi" w:cstheme="minorHAnsi"/>
        </w:rPr>
        <w:t xml:space="preserve"> as a subcategory of the multi-domain categorisation</w:t>
      </w:r>
      <w:bookmarkEnd w:id="63"/>
      <w:r w:rsidRPr="00535274">
        <w:rPr>
          <w:rFonts w:asciiTheme="minorHAnsi" w:hAnsiTheme="minorHAnsi" w:cstheme="minorHAnsi"/>
        </w:rPr>
        <w:t>.</w:t>
      </w:r>
      <w:r w:rsidR="00904457" w:rsidRPr="00535274">
        <w:rPr>
          <w:rFonts w:asciiTheme="minorHAnsi" w:hAnsiTheme="minorHAnsi" w:cstheme="minorHAnsi"/>
        </w:rPr>
        <w:t xml:space="preserve"> </w:t>
      </w:r>
      <w:bookmarkStart w:id="66" w:name="_Hlk148277222"/>
      <w:bookmarkStart w:id="67" w:name="_Hlk139802449"/>
      <w:bookmarkStart w:id="68" w:name="_Hlk139455500"/>
      <w:r w:rsidR="00536769" w:rsidRPr="00747C36">
        <w:rPr>
          <w:rFonts w:asciiTheme="minorHAnsi" w:hAnsiTheme="minorHAnsi" w:cstheme="minorHAnsi"/>
          <w:i/>
          <w:iCs/>
        </w:rPr>
        <w:t>M</w:t>
      </w:r>
      <w:r w:rsidR="00687D85" w:rsidRPr="00535274">
        <w:rPr>
          <w:rFonts w:asciiTheme="minorHAnsi" w:hAnsiTheme="minorHAnsi" w:cstheme="minorHAnsi"/>
          <w:i/>
          <w:iCs/>
        </w:rPr>
        <w:t>ulti-modal phenomena</w:t>
      </w:r>
      <w:r w:rsidR="00687D85" w:rsidRPr="00535274">
        <w:rPr>
          <w:rFonts w:asciiTheme="minorHAnsi" w:hAnsiTheme="minorHAnsi" w:cstheme="minorHAnsi"/>
        </w:rPr>
        <w:t xml:space="preserve"> impl</w:t>
      </w:r>
      <w:r w:rsidR="00687D85">
        <w:rPr>
          <w:rFonts w:asciiTheme="minorHAnsi" w:hAnsiTheme="minorHAnsi" w:cstheme="minorHAnsi"/>
        </w:rPr>
        <w:t>y</w:t>
      </w:r>
      <w:r w:rsidR="00687D85" w:rsidRPr="00535274">
        <w:rPr>
          <w:rFonts w:asciiTheme="minorHAnsi" w:hAnsiTheme="minorHAnsi" w:cstheme="minorHAnsi"/>
        </w:rPr>
        <w:t xml:space="preserve"> </w:t>
      </w:r>
      <w:r w:rsidR="00904457" w:rsidRPr="00535274">
        <w:rPr>
          <w:rFonts w:asciiTheme="minorHAnsi" w:hAnsiTheme="minorHAnsi" w:cstheme="minorHAnsi"/>
        </w:rPr>
        <w:t xml:space="preserve">the </w:t>
      </w:r>
      <w:r w:rsidR="00904457" w:rsidRPr="00535274">
        <w:rPr>
          <w:rFonts w:asciiTheme="minorHAnsi" w:hAnsiTheme="minorHAnsi" w:cstheme="minorHAnsi"/>
          <w:i/>
          <w:iCs/>
        </w:rPr>
        <w:t>binding</w:t>
      </w:r>
      <w:r w:rsidR="00904457" w:rsidRPr="00535274">
        <w:rPr>
          <w:rFonts w:asciiTheme="minorHAnsi" w:hAnsiTheme="minorHAnsi" w:cstheme="minorHAnsi"/>
        </w:rPr>
        <w:t xml:space="preserve"> or </w:t>
      </w:r>
      <w:r w:rsidR="00904457" w:rsidRPr="00535274">
        <w:rPr>
          <w:rFonts w:asciiTheme="minorHAnsi" w:hAnsiTheme="minorHAnsi" w:cstheme="minorHAnsi"/>
          <w:i/>
          <w:iCs/>
        </w:rPr>
        <w:t>combination</w:t>
      </w:r>
      <w:r w:rsidR="00904457" w:rsidRPr="00535274">
        <w:rPr>
          <w:rFonts w:asciiTheme="minorHAnsi" w:hAnsiTheme="minorHAnsi" w:cstheme="minorHAnsi"/>
        </w:rPr>
        <w:t xml:space="preserve"> of inputs from multiple </w:t>
      </w:r>
      <w:r w:rsidR="003240DD" w:rsidRPr="00535274">
        <w:rPr>
          <w:rFonts w:asciiTheme="minorHAnsi" w:hAnsiTheme="minorHAnsi" w:cstheme="minorHAnsi"/>
        </w:rPr>
        <w:t xml:space="preserve">(independent) </w:t>
      </w:r>
      <w:proofErr w:type="spellStart"/>
      <w:r w:rsidR="00050FB8" w:rsidRPr="00535274">
        <w:rPr>
          <w:rFonts w:asciiTheme="minorHAnsi" w:hAnsiTheme="minorHAnsi" w:cstheme="minorHAnsi"/>
        </w:rPr>
        <w:t>uni</w:t>
      </w:r>
      <w:proofErr w:type="spellEnd"/>
      <w:r w:rsidR="00050FB8" w:rsidRPr="00535274">
        <w:rPr>
          <w:rFonts w:asciiTheme="minorHAnsi" w:hAnsiTheme="minorHAnsi" w:cstheme="minorHAnsi"/>
        </w:rPr>
        <w:t>-</w:t>
      </w:r>
      <w:r w:rsidR="00904457" w:rsidRPr="00535274">
        <w:rPr>
          <w:rFonts w:asciiTheme="minorHAnsi" w:hAnsiTheme="minorHAnsi" w:cstheme="minorHAnsi"/>
        </w:rPr>
        <w:t>sensory modalities</w:t>
      </w:r>
      <w:r w:rsidR="00532170" w:rsidRPr="00535274">
        <w:rPr>
          <w:rFonts w:asciiTheme="minorHAnsi" w:hAnsiTheme="minorHAnsi" w:cstheme="minorHAnsi"/>
        </w:rPr>
        <w:t>. Conversely,</w:t>
      </w:r>
      <w:r w:rsidR="00904457" w:rsidRPr="00535274">
        <w:rPr>
          <w:rFonts w:asciiTheme="minorHAnsi" w:hAnsiTheme="minorHAnsi" w:cstheme="minorHAnsi"/>
        </w:rPr>
        <w:t xml:space="preserve"> </w:t>
      </w:r>
      <w:r w:rsidR="00904457" w:rsidRPr="00747C36">
        <w:rPr>
          <w:rFonts w:asciiTheme="minorHAnsi" w:hAnsiTheme="minorHAnsi" w:cstheme="minorHAnsi"/>
          <w:i/>
          <w:iCs/>
        </w:rPr>
        <w:t>cross-modal interaction</w:t>
      </w:r>
      <w:r w:rsidR="00904457" w:rsidRPr="00535274">
        <w:rPr>
          <w:rFonts w:asciiTheme="minorHAnsi" w:hAnsiTheme="minorHAnsi" w:cstheme="minorHAnsi"/>
        </w:rPr>
        <w:t xml:space="preserve"> </w:t>
      </w:r>
      <w:r w:rsidR="00687D85">
        <w:rPr>
          <w:rFonts w:asciiTheme="minorHAnsi" w:hAnsiTheme="minorHAnsi" w:cstheme="minorHAnsi"/>
        </w:rPr>
        <w:t xml:space="preserve">has been used </w:t>
      </w:r>
      <w:r w:rsidR="00536769">
        <w:rPr>
          <w:rFonts w:asciiTheme="minorHAnsi" w:hAnsiTheme="minorHAnsi" w:cstheme="minorHAnsi"/>
        </w:rPr>
        <w:t xml:space="preserve">in the literature </w:t>
      </w:r>
      <w:r w:rsidR="00687D85">
        <w:rPr>
          <w:rFonts w:asciiTheme="minorHAnsi" w:hAnsiTheme="minorHAnsi" w:cstheme="minorHAnsi"/>
        </w:rPr>
        <w:t xml:space="preserve">to </w:t>
      </w:r>
      <w:r w:rsidR="00532170" w:rsidRPr="00535274">
        <w:rPr>
          <w:rFonts w:asciiTheme="minorHAnsi" w:hAnsiTheme="minorHAnsi" w:cstheme="minorHAnsi"/>
        </w:rPr>
        <w:t xml:space="preserve">refer to the process in which the presentation of </w:t>
      </w:r>
      <w:r w:rsidR="003240DD" w:rsidRPr="00535274">
        <w:rPr>
          <w:rFonts w:asciiTheme="minorHAnsi" w:hAnsiTheme="minorHAnsi" w:cstheme="minorHAnsi"/>
        </w:rPr>
        <w:t>one or more environmental</w:t>
      </w:r>
      <w:r w:rsidR="00532170" w:rsidRPr="00535274">
        <w:rPr>
          <w:rFonts w:asciiTheme="minorHAnsi" w:hAnsiTheme="minorHAnsi" w:cstheme="minorHAnsi"/>
        </w:rPr>
        <w:t xml:space="preserve"> stimul</w:t>
      </w:r>
      <w:r w:rsidR="003240DD" w:rsidRPr="00535274">
        <w:rPr>
          <w:rFonts w:asciiTheme="minorHAnsi" w:hAnsiTheme="minorHAnsi" w:cstheme="minorHAnsi"/>
        </w:rPr>
        <w:t xml:space="preserve">i </w:t>
      </w:r>
      <w:r w:rsidR="00532170" w:rsidRPr="00535274">
        <w:rPr>
          <w:rFonts w:asciiTheme="minorHAnsi" w:hAnsiTheme="minorHAnsi" w:cstheme="minorHAnsi"/>
        </w:rPr>
        <w:t>exert</w:t>
      </w:r>
      <w:r w:rsidR="00536769">
        <w:rPr>
          <w:rFonts w:asciiTheme="minorHAnsi" w:hAnsiTheme="minorHAnsi" w:cstheme="minorHAnsi"/>
        </w:rPr>
        <w:t>s</w:t>
      </w:r>
      <w:r w:rsidR="00532170" w:rsidRPr="00535274">
        <w:rPr>
          <w:rFonts w:asciiTheme="minorHAnsi" w:hAnsiTheme="minorHAnsi" w:cstheme="minorHAnsi"/>
        </w:rPr>
        <w:t xml:space="preserve"> a</w:t>
      </w:r>
      <w:r w:rsidR="0019261D" w:rsidRPr="00535274">
        <w:rPr>
          <w:rFonts w:asciiTheme="minorHAnsi" w:hAnsiTheme="minorHAnsi" w:cstheme="minorHAnsi"/>
        </w:rPr>
        <w:t xml:space="preserve"> </w:t>
      </w:r>
      <w:r w:rsidR="003240DD" w:rsidRPr="00535274">
        <w:rPr>
          <w:rFonts w:asciiTheme="minorHAnsi" w:hAnsiTheme="minorHAnsi" w:cstheme="minorHAnsi"/>
        </w:rPr>
        <w:t>substantive</w:t>
      </w:r>
      <w:r w:rsidR="00532170" w:rsidRPr="00535274">
        <w:rPr>
          <w:rFonts w:asciiTheme="minorHAnsi" w:hAnsiTheme="minorHAnsi" w:cstheme="minorHAnsi"/>
        </w:rPr>
        <w:t xml:space="preserve"> influence on </w:t>
      </w:r>
      <w:r w:rsidR="002605F2" w:rsidRPr="00535274">
        <w:rPr>
          <w:rFonts w:asciiTheme="minorHAnsi" w:hAnsiTheme="minorHAnsi" w:cstheme="minorHAnsi"/>
        </w:rPr>
        <w:t>the</w:t>
      </w:r>
      <w:r w:rsidR="00532170" w:rsidRPr="00535274">
        <w:rPr>
          <w:rFonts w:asciiTheme="minorHAnsi" w:hAnsiTheme="minorHAnsi" w:cstheme="minorHAnsi"/>
        </w:rPr>
        <w:t xml:space="preserve"> </w:t>
      </w:r>
      <w:r w:rsidR="00CA3ECC" w:rsidRPr="00535274">
        <w:rPr>
          <w:rFonts w:asciiTheme="minorHAnsi" w:hAnsiTheme="minorHAnsi" w:cstheme="minorHAnsi"/>
          <w:i/>
          <w:iCs/>
        </w:rPr>
        <w:t>integrated</w:t>
      </w:r>
      <w:r w:rsidR="00CA3ECC" w:rsidRPr="00535274">
        <w:rPr>
          <w:rFonts w:asciiTheme="minorHAnsi" w:hAnsiTheme="minorHAnsi" w:cstheme="minorHAnsi"/>
        </w:rPr>
        <w:t xml:space="preserve"> </w:t>
      </w:r>
      <w:r w:rsidR="00532170" w:rsidRPr="00535274">
        <w:rPr>
          <w:rFonts w:asciiTheme="minorHAnsi" w:hAnsiTheme="minorHAnsi" w:cstheme="minorHAnsi"/>
          <w:i/>
          <w:iCs/>
        </w:rPr>
        <w:t>perception</w:t>
      </w:r>
      <w:r w:rsidR="00532170" w:rsidRPr="00535274">
        <w:rPr>
          <w:rFonts w:asciiTheme="minorHAnsi" w:hAnsiTheme="minorHAnsi" w:cstheme="minorHAnsi"/>
        </w:rPr>
        <w:t xml:space="preserve"> of, or </w:t>
      </w:r>
      <w:r w:rsidR="00733E04" w:rsidRPr="00535274">
        <w:rPr>
          <w:rFonts w:asciiTheme="minorHAnsi" w:hAnsiTheme="minorHAnsi" w:cstheme="minorHAnsi"/>
          <w:i/>
          <w:iCs/>
        </w:rPr>
        <w:t>capacity</w:t>
      </w:r>
      <w:r w:rsidR="00532170" w:rsidRPr="00535274">
        <w:rPr>
          <w:rFonts w:asciiTheme="minorHAnsi" w:hAnsiTheme="minorHAnsi" w:cstheme="minorHAnsi"/>
          <w:i/>
          <w:iCs/>
        </w:rPr>
        <w:t xml:space="preserve"> to respond</w:t>
      </w:r>
      <w:r w:rsidR="00532170" w:rsidRPr="00535274">
        <w:rPr>
          <w:rFonts w:asciiTheme="minorHAnsi" w:hAnsiTheme="minorHAnsi" w:cstheme="minorHAnsi"/>
        </w:rPr>
        <w:t xml:space="preserve"> to, the </w:t>
      </w:r>
      <w:r w:rsidR="003240DD" w:rsidRPr="00535274">
        <w:rPr>
          <w:rFonts w:asciiTheme="minorHAnsi" w:hAnsiTheme="minorHAnsi" w:cstheme="minorHAnsi"/>
        </w:rPr>
        <w:t>exposures</w:t>
      </w:r>
      <w:r w:rsidR="00532170" w:rsidRPr="00535274">
        <w:rPr>
          <w:rFonts w:asciiTheme="minorHAnsi" w:hAnsiTheme="minorHAnsi" w:cstheme="minorHAnsi"/>
        </w:rPr>
        <w:t xml:space="preserve"> presented in other sensory modalit</w:t>
      </w:r>
      <w:r w:rsidR="003240DD" w:rsidRPr="00535274">
        <w:rPr>
          <w:rFonts w:asciiTheme="minorHAnsi" w:hAnsiTheme="minorHAnsi" w:cstheme="minorHAnsi"/>
        </w:rPr>
        <w:t>ies</w:t>
      </w:r>
      <w:r w:rsidR="00532170" w:rsidRPr="00535274">
        <w:rPr>
          <w:rFonts w:asciiTheme="minorHAnsi" w:hAnsiTheme="minorHAnsi" w:cstheme="minorHAnsi"/>
        </w:rPr>
        <w:t xml:space="preserve"> </w:t>
      </w:r>
      <w:bookmarkStart w:id="69" w:name="_Hlk148276673"/>
      <w:bookmarkStart w:id="70" w:name="_Hlk139803398"/>
      <w:bookmarkEnd w:id="66"/>
      <w:r w:rsidR="000A0731" w:rsidRPr="00535274">
        <w:rPr>
          <w:rFonts w:asciiTheme="minorHAnsi" w:hAnsiTheme="minorHAnsi" w:cstheme="minorHAnsi"/>
        </w:rPr>
        <w:fldChar w:fldCharType="begin">
          <w:fldData xml:space="preserve">PEVuZE5vdGU+PENpdGU+PEF1dGhvcj5TcGVuY2U8L0F1dGhvcj48WWVhcj4yMDA5PC9ZZWFyPjxS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=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PEVuZE5vdGU+PENpdGU+PEF1dGhvcj5TcGVuY2U8L0F1dGhvcj48WWVhcj4yMDA5PC9ZZWFyPjxS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=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0A0731" w:rsidRPr="00535274">
        <w:rPr>
          <w:rFonts w:asciiTheme="minorHAnsi" w:hAnsiTheme="minorHAnsi" w:cstheme="minorHAnsi"/>
        </w:rPr>
      </w:r>
      <w:r w:rsidR="000A0731" w:rsidRPr="00535274">
        <w:rPr>
          <w:rFonts w:asciiTheme="minorHAnsi" w:hAnsiTheme="minorHAnsi" w:cstheme="minorHAnsi"/>
        </w:rPr>
        <w:fldChar w:fldCharType="separate"/>
      </w:r>
      <w:r w:rsidR="001F50A9">
        <w:rPr>
          <w:rFonts w:asciiTheme="minorHAnsi" w:hAnsiTheme="minorHAnsi" w:cstheme="minorHAnsi"/>
          <w:noProof/>
        </w:rPr>
        <w:t>[175, 176]</w:t>
      </w:r>
      <w:r w:rsidR="000A0731" w:rsidRPr="00535274">
        <w:rPr>
          <w:rFonts w:asciiTheme="minorHAnsi" w:hAnsiTheme="minorHAnsi" w:cstheme="minorHAnsi"/>
        </w:rPr>
        <w:fldChar w:fldCharType="end"/>
      </w:r>
      <w:bookmarkEnd w:id="69"/>
      <w:r w:rsidR="000A0731" w:rsidRPr="00535274">
        <w:rPr>
          <w:rFonts w:asciiTheme="minorHAnsi" w:hAnsiTheme="minorHAnsi" w:cstheme="minorHAnsi"/>
        </w:rPr>
        <w:t>.</w:t>
      </w:r>
      <w:bookmarkEnd w:id="65"/>
      <w:bookmarkEnd w:id="67"/>
      <w:bookmarkEnd w:id="70"/>
    </w:p>
    <w:bookmarkEnd w:id="64"/>
    <w:bookmarkEnd w:id="68"/>
    <w:p w14:paraId="55E352E2" w14:textId="2C6EAF97" w:rsidR="00EC12BB" w:rsidRPr="00535274" w:rsidRDefault="00C45099" w:rsidP="007C66A6">
      <w:pPr>
        <w:spacing w:line="480" w:lineRule="auto"/>
        <w:jc w:val="both"/>
        <w:rPr>
          <w:rFonts w:asciiTheme="minorHAnsi" w:hAnsiTheme="minorHAnsi" w:cstheme="minorHAnsi"/>
        </w:rPr>
      </w:pPr>
      <w:r w:rsidRPr="00535274">
        <w:rPr>
          <w:rFonts w:asciiTheme="minorHAnsi" w:hAnsiTheme="minorHAnsi" w:cstheme="minorHAnsi"/>
        </w:rPr>
        <w:t xml:space="preserve">The processes involved in synthetizing information from </w:t>
      </w:r>
      <w:r w:rsidR="00733E04" w:rsidRPr="00535274">
        <w:rPr>
          <w:rFonts w:asciiTheme="minorHAnsi" w:hAnsiTheme="minorHAnsi" w:cstheme="minorHAnsi"/>
        </w:rPr>
        <w:t>multi</w:t>
      </w:r>
      <w:r w:rsidRPr="00535274">
        <w:rPr>
          <w:rFonts w:asciiTheme="minorHAnsi" w:hAnsiTheme="minorHAnsi" w:cstheme="minorHAnsi"/>
        </w:rPr>
        <w:t xml:space="preserve">-modal </w:t>
      </w:r>
      <w:r w:rsidR="0005432A" w:rsidRPr="00535274">
        <w:rPr>
          <w:rFonts w:asciiTheme="minorHAnsi" w:hAnsiTheme="minorHAnsi" w:cstheme="minorHAnsi"/>
        </w:rPr>
        <w:t xml:space="preserve">phenomena can </w:t>
      </w:r>
      <w:r w:rsidRPr="00535274">
        <w:rPr>
          <w:rFonts w:asciiTheme="minorHAnsi" w:hAnsiTheme="minorHAnsi" w:cstheme="minorHAnsi"/>
        </w:rPr>
        <w:t xml:space="preserve">vary widely, </w:t>
      </w:r>
      <w:r w:rsidR="005E33E7" w:rsidRPr="00535274">
        <w:rPr>
          <w:rFonts w:asciiTheme="minorHAnsi" w:hAnsiTheme="minorHAnsi" w:cstheme="minorHAnsi"/>
        </w:rPr>
        <w:t>resulting</w:t>
      </w:r>
      <w:r w:rsidRPr="00535274">
        <w:rPr>
          <w:rFonts w:asciiTheme="minorHAnsi" w:hAnsiTheme="minorHAnsi" w:cstheme="minorHAnsi"/>
        </w:rPr>
        <w:t xml:space="preserve"> in </w:t>
      </w:r>
      <w:r w:rsidRPr="00535274">
        <w:rPr>
          <w:rFonts w:asciiTheme="minorHAnsi" w:hAnsiTheme="minorHAnsi" w:cstheme="minorHAnsi"/>
          <w:i/>
          <w:iCs/>
        </w:rPr>
        <w:t>enhancement</w:t>
      </w:r>
      <w:r w:rsidRPr="00535274">
        <w:rPr>
          <w:rFonts w:asciiTheme="minorHAnsi" w:hAnsiTheme="minorHAnsi" w:cstheme="minorHAnsi"/>
        </w:rPr>
        <w:t xml:space="preserve"> or </w:t>
      </w:r>
      <w:r w:rsidRPr="00535274">
        <w:rPr>
          <w:rFonts w:asciiTheme="minorHAnsi" w:hAnsiTheme="minorHAnsi" w:cstheme="minorHAnsi"/>
          <w:i/>
          <w:iCs/>
        </w:rPr>
        <w:t>depression</w:t>
      </w:r>
      <w:r w:rsidRPr="00535274">
        <w:rPr>
          <w:rFonts w:asciiTheme="minorHAnsi" w:hAnsiTheme="minorHAnsi" w:cstheme="minorHAnsi"/>
        </w:rPr>
        <w:t xml:space="preserve"> of the </w:t>
      </w:r>
      <w:r w:rsidR="00797B4F" w:rsidRPr="00535274">
        <w:rPr>
          <w:rFonts w:asciiTheme="minorHAnsi" w:hAnsiTheme="minorHAnsi" w:cstheme="minorHAnsi"/>
        </w:rPr>
        <w:t xml:space="preserve">individual </w:t>
      </w:r>
      <w:r w:rsidRPr="00535274">
        <w:rPr>
          <w:rFonts w:asciiTheme="minorHAnsi" w:hAnsiTheme="minorHAnsi" w:cstheme="minorHAnsi"/>
        </w:rPr>
        <w:t xml:space="preserve">response to component stimuli </w:t>
      </w:r>
      <w:r w:rsidR="0025788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&lt;EndNote&gt;&lt;Cite&gt;&lt;Author&gt;Stein&lt;/Author&gt;&lt;Year&gt;2008&lt;/Year&gt;&lt;RecNum&gt;177&lt;/RecNum&gt;&lt;DisplayText&gt;[177]&lt;/DisplayText&gt;&lt;record&gt;&lt;rec-number&gt;177&lt;/rec-number&gt;&lt;foreign-keys&gt;&lt;key app="EN" db-id="v00vtdsx2wtw09eftdkx5vx29xfwf50r25fe" timestamp="1703006611"&gt;177&lt;/key&gt;&lt;/foreign-keys&gt;&lt;ref-type name="Journal Article"&gt;17&lt;/ref-type&gt;&lt;contributors&gt;&lt;authors&gt;&lt;author&gt;Stein, Barry E.&lt;/author&gt;&lt;author&gt;Stanford, Terrence R.&lt;/author&gt;&lt;/authors&gt;&lt;/contributors&gt;&lt;titles&gt;&lt;title&gt;Multisensory integration: current issues from the perspective of the single neuron&lt;/title&gt;&lt;secondary-title&gt;Nature Reviews Neuroscience&lt;/secondary-title&gt;&lt;/titles&gt;&lt;periodical&gt;&lt;full-title&gt;Nature Reviews Neuroscience&lt;/full-title&gt;&lt;/periodical&gt;&lt;pages&gt;255-266&lt;/pages&gt;&lt;volume&gt;9&lt;/volume&gt;&lt;number&gt;4&lt;/number&gt;&lt;dates&gt;&lt;year&gt;2008&lt;/year&gt;&lt;pub-dates&gt;&lt;date&gt;2008/04/01&lt;/date&gt;&lt;/pub-dates&gt;&lt;/dates&gt;&lt;isbn&gt;1471-0048&lt;/isbn&gt;&lt;urls&gt;&lt;related-urls&gt;&lt;url&gt;https://doi.org/10.1038/nrn2331&lt;/url&gt;&lt;/related-urls&gt;&lt;/urls&gt;&lt;electronic-resource-num&gt;10.1038/nrn2331&lt;/electronic-resource-num&gt;&lt;/record&gt;&lt;/Cite&gt;&lt;/EndNote&gt;</w:instrText>
      </w:r>
      <w:r w:rsidR="0025788B" w:rsidRPr="00535274">
        <w:rPr>
          <w:rFonts w:asciiTheme="minorHAnsi" w:hAnsiTheme="minorHAnsi" w:cstheme="minorHAnsi"/>
        </w:rPr>
        <w:fldChar w:fldCharType="separate"/>
      </w:r>
      <w:r w:rsidR="001F50A9">
        <w:rPr>
          <w:rFonts w:asciiTheme="minorHAnsi" w:hAnsiTheme="minorHAnsi" w:cstheme="minorHAnsi"/>
          <w:noProof/>
        </w:rPr>
        <w:t>[177]</w:t>
      </w:r>
      <w:r w:rsidR="0025788B" w:rsidRPr="00535274">
        <w:rPr>
          <w:rFonts w:asciiTheme="minorHAnsi" w:hAnsiTheme="minorHAnsi" w:cstheme="minorHAnsi"/>
        </w:rPr>
        <w:fldChar w:fldCharType="end"/>
      </w:r>
      <w:r w:rsidRPr="00535274">
        <w:rPr>
          <w:rFonts w:asciiTheme="minorHAnsi" w:hAnsiTheme="minorHAnsi" w:cstheme="minorHAnsi"/>
        </w:rPr>
        <w:t xml:space="preserve">. </w:t>
      </w:r>
      <w:r w:rsidR="005E33E7" w:rsidRPr="00535274">
        <w:rPr>
          <w:rFonts w:asciiTheme="minorHAnsi" w:hAnsiTheme="minorHAnsi" w:cstheme="minorHAnsi"/>
        </w:rPr>
        <w:t xml:space="preserve">The computational mechanisms underlying the </w:t>
      </w:r>
      <w:r w:rsidR="0005432A" w:rsidRPr="00535274">
        <w:rPr>
          <w:rFonts w:asciiTheme="minorHAnsi" w:hAnsiTheme="minorHAnsi" w:cstheme="minorHAnsi"/>
        </w:rPr>
        <w:t>resolution</w:t>
      </w:r>
      <w:r w:rsidR="005E33E7" w:rsidRPr="00535274">
        <w:rPr>
          <w:rFonts w:asciiTheme="minorHAnsi" w:hAnsiTheme="minorHAnsi" w:cstheme="minorHAnsi"/>
        </w:rPr>
        <w:t xml:space="preserve"> of multiple sensory signals have recently begun to be untangled </w:t>
      </w:r>
      <w:r w:rsidR="0025788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&lt;EndNote&gt;&lt;Cite&gt;&lt;Author&gt;Vosshall&lt;/Author&gt;&lt;Year&gt;2009&lt;/Year&gt;&lt;RecNum&gt;178&lt;/RecNum&gt;&lt;DisplayText&gt;[178]&lt;/DisplayText&gt;&lt;record&gt;&lt;rec-number&gt;178&lt;/rec-number&gt;&lt;foreign-keys&gt;&lt;key app="EN" db-id="v00vtdsx2wtw09eftdkx5vx29xfwf50r25fe" timestamp="1703006611"&gt;178&lt;/key&gt;&lt;/foreign-keys&gt;&lt;ref-type name="Journal Article"&gt;17&lt;/ref-type&gt;&lt;contributors&gt;&lt;authors&gt;&lt;author&gt;Vosshall, Leslie B.&lt;/author&gt;&lt;author&gt;Carandini, Matteo&lt;/author&gt;&lt;/authors&gt;&lt;/contributors&gt;&lt;titles&gt;&lt;title&gt;Sensory systems&lt;/title&gt;&lt;secondary-title&gt;Current Opinion in Neurobiology&lt;/secondary-title&gt;&lt;/titles&gt;&lt;periodical&gt;&lt;full-title&gt;Current Opinion in Neurobiology&lt;/full-title&gt;&lt;/periodical&gt;&lt;pages&gt;343-344&lt;/pages&gt;&lt;volume&gt;19&lt;/volume&gt;&lt;number&gt;4&lt;/number&gt;&lt;dates&gt;&lt;year&gt;2009&lt;/year&gt;&lt;pub-dates&gt;&lt;date&gt;2009/08/01/&lt;/date&gt;&lt;/pub-dates&gt;&lt;/dates&gt;&lt;isbn&gt;0959-4388&lt;/isbn&gt;&lt;urls&gt;&lt;related-urls&gt;&lt;url&gt;https://www.sciencedirect.com/science/article/pii/S0959438809001093&lt;/url&gt;&lt;/related-urls&gt;&lt;/urls&gt;&lt;electronic-resource-num&gt;https://doi.org/10.1016/j.conb.2009.08.002&lt;/electronic-resource-num&gt;&lt;/record&gt;&lt;/Cite&gt;&lt;/EndNote&gt;</w:instrText>
      </w:r>
      <w:r w:rsidR="0025788B" w:rsidRPr="00535274">
        <w:rPr>
          <w:rFonts w:asciiTheme="minorHAnsi" w:hAnsiTheme="minorHAnsi" w:cstheme="minorHAnsi"/>
        </w:rPr>
        <w:fldChar w:fldCharType="separate"/>
      </w:r>
      <w:r w:rsidR="001F50A9">
        <w:rPr>
          <w:rFonts w:asciiTheme="minorHAnsi" w:hAnsiTheme="minorHAnsi" w:cstheme="minorHAnsi"/>
          <w:noProof/>
        </w:rPr>
        <w:t>[178]</w:t>
      </w:r>
      <w:r w:rsidR="0025788B" w:rsidRPr="00535274">
        <w:rPr>
          <w:rFonts w:asciiTheme="minorHAnsi" w:hAnsiTheme="minorHAnsi" w:cstheme="minorHAnsi"/>
        </w:rPr>
        <w:fldChar w:fldCharType="end"/>
      </w:r>
      <w:r w:rsidR="00D62002" w:rsidRPr="00535274">
        <w:rPr>
          <w:rFonts w:asciiTheme="minorHAnsi" w:hAnsiTheme="minorHAnsi" w:cstheme="minorHAnsi"/>
        </w:rPr>
        <w:t xml:space="preserve">, although there is still a lack of proper research guidelines and recommendations that can facilitate direct comparison between studies and meta-analyses of data </w:t>
      </w:r>
      <w:r w:rsidR="00454D96" w:rsidRPr="00535274">
        <w:rPr>
          <w:rFonts w:asciiTheme="minorHAnsi" w:hAnsiTheme="minorHAnsi" w:cstheme="minorHAnsi"/>
        </w:rPr>
        <w:fldChar w:fldCharType="begin">
          <w:fldData xml:space="preserve">PEVuZE5vdGU+PENpdGU+PEF1dGhvcj5DaGluYXp6bzwvQXV0aG9yPjxZZWFyPjIwMjI8L1llYXI+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PEVuZE5vdGU+PENpdGU+PEF1dGhvcj5DaGluYXp6bzwvQXV0aG9yPjxZZWFyPjIwMjI8L1llYXI+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454D96" w:rsidRPr="00535274">
        <w:rPr>
          <w:rFonts w:asciiTheme="minorHAnsi" w:hAnsiTheme="minorHAnsi" w:cstheme="minorHAnsi"/>
        </w:rPr>
      </w:r>
      <w:r w:rsidR="00454D96" w:rsidRPr="00535274">
        <w:rPr>
          <w:rFonts w:asciiTheme="minorHAnsi" w:hAnsiTheme="minorHAnsi" w:cstheme="minorHAnsi"/>
        </w:rPr>
        <w:fldChar w:fldCharType="separate"/>
      </w:r>
      <w:r w:rsidR="001F50A9">
        <w:rPr>
          <w:rFonts w:asciiTheme="minorHAnsi" w:hAnsiTheme="minorHAnsi" w:cstheme="minorHAnsi"/>
          <w:noProof/>
        </w:rPr>
        <w:t>[179]</w:t>
      </w:r>
      <w:r w:rsidR="00454D96" w:rsidRPr="00535274">
        <w:rPr>
          <w:rFonts w:asciiTheme="minorHAnsi" w:hAnsiTheme="minorHAnsi" w:cstheme="minorHAnsi"/>
        </w:rPr>
        <w:fldChar w:fldCharType="end"/>
      </w:r>
      <w:r w:rsidR="00D62002" w:rsidRPr="00535274">
        <w:rPr>
          <w:rFonts w:asciiTheme="minorHAnsi" w:hAnsiTheme="minorHAnsi" w:cstheme="minorHAnsi"/>
        </w:rPr>
        <w:t xml:space="preserve">. </w:t>
      </w:r>
      <w:r w:rsidR="005E33E7" w:rsidRPr="00535274">
        <w:rPr>
          <w:rFonts w:asciiTheme="minorHAnsi" w:hAnsiTheme="minorHAnsi" w:cstheme="minorHAnsi"/>
        </w:rPr>
        <w:t>In fact</w:t>
      </w:r>
      <w:r w:rsidRPr="00535274">
        <w:rPr>
          <w:rFonts w:asciiTheme="minorHAnsi" w:hAnsiTheme="minorHAnsi" w:cstheme="minorHAnsi"/>
        </w:rPr>
        <w:t xml:space="preserve">, since each sensory modality uses a different format to encode the properties of the environment, </w:t>
      </w:r>
      <w:r w:rsidR="00CA3ECC" w:rsidRPr="00535274">
        <w:rPr>
          <w:rFonts w:asciiTheme="minorHAnsi" w:hAnsiTheme="minorHAnsi" w:cstheme="minorHAnsi"/>
        </w:rPr>
        <w:t xml:space="preserve">the </w:t>
      </w:r>
      <w:r w:rsidR="00701FD4" w:rsidRPr="00535274">
        <w:rPr>
          <w:rFonts w:asciiTheme="minorHAnsi" w:hAnsiTheme="minorHAnsi" w:cstheme="minorHAnsi"/>
        </w:rPr>
        <w:t>accommodation</w:t>
      </w:r>
      <w:r w:rsidR="00CA3ECC" w:rsidRPr="00535274" w:rsidDel="00CA3ECC">
        <w:rPr>
          <w:rFonts w:asciiTheme="minorHAnsi" w:hAnsiTheme="minorHAnsi" w:cstheme="minorHAnsi"/>
        </w:rPr>
        <w:t xml:space="preserve"> </w:t>
      </w:r>
      <w:r w:rsidR="00CA3ECC" w:rsidRPr="00535274">
        <w:rPr>
          <w:rFonts w:asciiTheme="minorHAnsi" w:hAnsiTheme="minorHAnsi" w:cstheme="minorHAnsi"/>
        </w:rPr>
        <w:t>of multi</w:t>
      </w:r>
      <w:r w:rsidR="0005432A" w:rsidRPr="00535274">
        <w:rPr>
          <w:rFonts w:asciiTheme="minorHAnsi" w:hAnsiTheme="minorHAnsi" w:cstheme="minorHAnsi"/>
        </w:rPr>
        <w:t>-</w:t>
      </w:r>
      <w:r w:rsidR="00CA3ECC" w:rsidRPr="00535274">
        <w:rPr>
          <w:rFonts w:asciiTheme="minorHAnsi" w:hAnsiTheme="minorHAnsi" w:cstheme="minorHAnsi"/>
        </w:rPr>
        <w:t xml:space="preserve">modal phenomena </w:t>
      </w:r>
      <w:r w:rsidRPr="00535274">
        <w:rPr>
          <w:rFonts w:asciiTheme="minorHAnsi" w:hAnsiTheme="minorHAnsi" w:cstheme="minorHAnsi"/>
        </w:rPr>
        <w:t>cannot proceed by a</w:t>
      </w:r>
      <w:r w:rsidR="00701FD4" w:rsidRPr="00535274">
        <w:rPr>
          <w:rFonts w:asciiTheme="minorHAnsi" w:hAnsiTheme="minorHAnsi" w:cstheme="minorHAnsi"/>
        </w:rPr>
        <w:t xml:space="preserve"> </w:t>
      </w:r>
      <w:r w:rsidRPr="00535274">
        <w:rPr>
          <w:rFonts w:asciiTheme="minorHAnsi" w:hAnsiTheme="minorHAnsi" w:cstheme="minorHAnsi"/>
        </w:rPr>
        <w:t xml:space="preserve">simple averaging between converging </w:t>
      </w:r>
      <w:r w:rsidR="005E33E7" w:rsidRPr="00535274">
        <w:rPr>
          <w:rFonts w:asciiTheme="minorHAnsi" w:hAnsiTheme="minorHAnsi" w:cstheme="minorHAnsi"/>
        </w:rPr>
        <w:t xml:space="preserve">(or diverging) </w:t>
      </w:r>
      <w:r w:rsidRPr="00535274">
        <w:rPr>
          <w:rFonts w:asciiTheme="minorHAnsi" w:hAnsiTheme="minorHAnsi" w:cstheme="minorHAnsi"/>
        </w:rPr>
        <w:t>signals</w:t>
      </w:r>
      <w:r w:rsidR="00113B98" w:rsidRPr="00535274">
        <w:rPr>
          <w:rFonts w:asciiTheme="minorHAnsi" w:hAnsiTheme="minorHAnsi" w:cstheme="minorHAnsi"/>
        </w:rPr>
        <w:t xml:space="preserve"> </w:t>
      </w:r>
      <w:r w:rsidR="0025788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&lt;EndNote&gt;&lt;Cite&gt;&lt;Author&gt;Meredith&lt;/Author&gt;&lt;Year&gt;1983&lt;/Year&gt;&lt;RecNum&gt;180&lt;/RecNum&gt;&lt;DisplayText&gt;[180]&lt;/DisplayText&gt;&lt;record&gt;&lt;rec-number&gt;180&lt;/rec-number&gt;&lt;foreign-keys&gt;&lt;key app="EN" db-id="v00vtdsx2wtw09eftdkx5vx29xfwf50r25fe" timestamp="1703006611"&gt;180&lt;/key&gt;&lt;/foreign-keys&gt;&lt;ref-type name="Journal Article"&gt;17&lt;/ref-type&gt;&lt;contributors&gt;&lt;authors&gt;&lt;author&gt;Meredith, M. Alex&lt;/author&gt;&lt;author&gt;Stein, Barry E.&lt;/author&gt;&lt;/authors&gt;&lt;/contributors&gt;&lt;titles&gt;&lt;title&gt;Interactions Among Converging Sensory Inputs in the Superior Colliculus&lt;/title&gt;&lt;secondary-title&gt;Science&lt;/secondary-title&gt;&lt;/titles&gt;&lt;periodical&gt;&lt;full-title&gt;Science&lt;/full-title&gt;&lt;/periodical&gt;&lt;pages&gt;389-391&lt;/pages&gt;&lt;volume&gt;221&lt;/volume&gt;&lt;number&gt;4608&lt;/number&gt;&lt;dates&gt;&lt;year&gt;1983&lt;/year&gt;&lt;/dates&gt;&lt;urls&gt;&lt;related-urls&gt;&lt;url&gt;https://www.science.org/doi/abs/10.1126/science.6867718&lt;/url&gt;&lt;/related-urls&gt;&lt;/urls&gt;&lt;electronic-resource-num&gt;doi:10.1126/science.6867718&lt;/electronic-resource-num&gt;&lt;/record&gt;&lt;/Cite&gt;&lt;/EndNote&gt;</w:instrText>
      </w:r>
      <w:r w:rsidR="0025788B" w:rsidRPr="00535274">
        <w:rPr>
          <w:rFonts w:asciiTheme="minorHAnsi" w:hAnsiTheme="minorHAnsi" w:cstheme="minorHAnsi"/>
        </w:rPr>
        <w:fldChar w:fldCharType="separate"/>
      </w:r>
      <w:r w:rsidR="001F50A9">
        <w:rPr>
          <w:rFonts w:asciiTheme="minorHAnsi" w:hAnsiTheme="minorHAnsi" w:cstheme="minorHAnsi"/>
          <w:noProof/>
        </w:rPr>
        <w:t>[180]</w:t>
      </w:r>
      <w:r w:rsidR="0025788B" w:rsidRPr="00535274">
        <w:rPr>
          <w:rFonts w:asciiTheme="minorHAnsi" w:hAnsiTheme="minorHAnsi" w:cstheme="minorHAnsi"/>
        </w:rPr>
        <w:fldChar w:fldCharType="end"/>
      </w:r>
      <w:r w:rsidRPr="00535274">
        <w:rPr>
          <w:rFonts w:asciiTheme="minorHAnsi" w:hAnsiTheme="minorHAnsi" w:cstheme="minorHAnsi"/>
        </w:rPr>
        <w:t xml:space="preserve">. Rather, elaborate computations </w:t>
      </w:r>
      <w:r w:rsidR="00733E04" w:rsidRPr="00535274">
        <w:rPr>
          <w:rFonts w:asciiTheme="minorHAnsi" w:hAnsiTheme="minorHAnsi" w:cstheme="minorHAnsi"/>
        </w:rPr>
        <w:t>need to be summoned</w:t>
      </w:r>
      <w:r w:rsidRPr="00535274">
        <w:rPr>
          <w:rFonts w:asciiTheme="minorHAnsi" w:hAnsiTheme="minorHAnsi" w:cstheme="minorHAnsi"/>
        </w:rPr>
        <w:t xml:space="preserve"> to construct a coherent representation </w:t>
      </w:r>
      <w:r w:rsidR="00113B98" w:rsidRPr="00535274">
        <w:rPr>
          <w:rFonts w:asciiTheme="minorHAnsi" w:hAnsiTheme="minorHAnsi" w:cstheme="minorHAnsi"/>
        </w:rPr>
        <w:t xml:space="preserve">of perceptual experiences, responding to stimuli from more than </w:t>
      </w:r>
      <w:r w:rsidR="003C1AB4" w:rsidRPr="00535274">
        <w:rPr>
          <w:rFonts w:asciiTheme="minorHAnsi" w:hAnsiTheme="minorHAnsi" w:cstheme="minorHAnsi"/>
        </w:rPr>
        <w:t xml:space="preserve">one </w:t>
      </w:r>
      <w:r w:rsidR="00113B98" w:rsidRPr="00535274">
        <w:rPr>
          <w:rFonts w:asciiTheme="minorHAnsi" w:hAnsiTheme="minorHAnsi" w:cstheme="minorHAnsi"/>
        </w:rPr>
        <w:t>sense</w:t>
      </w:r>
      <w:r w:rsidRPr="00535274">
        <w:rPr>
          <w:rFonts w:asciiTheme="minorHAnsi" w:hAnsiTheme="minorHAnsi" w:cstheme="minorHAnsi"/>
        </w:rPr>
        <w:t xml:space="preserve"> </w:t>
      </w:r>
      <w:r w:rsidR="0025788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&lt;EndNote&gt;&lt;Cite&gt;&lt;Author&gt;Angelaki&lt;/Author&gt;&lt;Year&gt;2009&lt;/Year&gt;&lt;RecNum&gt;181&lt;/RecNum&gt;&lt;DisplayText&gt;[181]&lt;/DisplayText&gt;&lt;record&gt;&lt;rec-number&gt;181&lt;/rec-number&gt;&lt;foreign-keys&gt;&lt;key app="EN" db-id="v00vtdsx2wtw09eftdkx5vx29xfwf50r25fe" timestamp="1703006611"&gt;181&lt;/key&gt;&lt;/foreign-keys&gt;&lt;ref-type name="Journal Article"&gt;17&lt;/ref-type&gt;&lt;contributors&gt;&lt;authors&gt;&lt;author&gt;Angelaki, D. E.&lt;/author&gt;&lt;author&gt;Gu, Y.&lt;/author&gt;&lt;author&gt;DeAngelis, G. C.&lt;/author&gt;&lt;/authors&gt;&lt;/contributors&gt;&lt;auth-address&gt;Department of Anatomy &amp;amp; Neurobiology, Washington University School of Medicine, St. Louis, MO 63110, USA. angelaki@cabernet.wustl.edu&lt;/auth-address&gt;&lt;titles&gt;&lt;title&gt;Multisensory integration: psychophysics, neurophysiology, and computation&lt;/title&gt;&lt;secondary-title&gt;Curr Opin Neurobiol&lt;/secondary-title&gt;&lt;/titles&gt;&lt;periodical&gt;&lt;full-title&gt;Curr Opin Neurobiol&lt;/full-title&gt;&lt;/periodical&gt;&lt;pages&gt;452-8&lt;/pages&gt;&lt;volume&gt;19&lt;/volume&gt;&lt;number&gt;4&lt;/number&gt;&lt;edition&gt;20090716&lt;/edition&gt;&lt;keywords&gt;&lt;keyword&gt;Animals&lt;/keyword&gt;&lt;keyword&gt;Brain/*physiology&lt;/keyword&gt;&lt;keyword&gt;Models, Neurological&lt;/keyword&gt;&lt;keyword&gt;Nerve Net/*physiology&lt;/keyword&gt;&lt;keyword&gt;*Neural Networks, Computer&lt;/keyword&gt;&lt;keyword&gt;Neurons/physiology&lt;/keyword&gt;&lt;keyword&gt;Sensation/*physiology&lt;/keyword&gt;&lt;keyword&gt;Sensory Thresholds/physiology&lt;/keyword&gt;&lt;keyword&gt;Synaptic Transmission/*physiology&lt;/keyword&gt;&lt;/keywords&gt;&lt;dates&gt;&lt;year&gt;2009&lt;/year&gt;&lt;pub-dates&gt;&lt;date&gt;Aug&lt;/date&gt;&lt;/pub-dates&gt;&lt;/dates&gt;&lt;isbn&gt;0959-4388 (Print)&amp;#xD;0959-4388&lt;/isbn&gt;&lt;accession-num&gt;19616425&lt;/accession-num&gt;&lt;urls&gt;&lt;/urls&gt;&lt;custom2&gt;PMC2749464&lt;/custom2&gt;&lt;custom6&gt;NIHMS133017&lt;/custom6&gt;&lt;electronic-resource-num&gt;10.1016/j.conb.2009.06.008&lt;/electronic-resource-num&gt;&lt;remote-database-provider&gt;NLM&lt;/remote-database-provider&gt;&lt;language&gt;eng&lt;/language&gt;&lt;/record&gt;&lt;/Cite&gt;&lt;/EndNote&gt;</w:instrText>
      </w:r>
      <w:r w:rsidR="0025788B" w:rsidRPr="00535274">
        <w:rPr>
          <w:rFonts w:asciiTheme="minorHAnsi" w:hAnsiTheme="minorHAnsi" w:cstheme="minorHAnsi"/>
        </w:rPr>
        <w:fldChar w:fldCharType="separate"/>
      </w:r>
      <w:r w:rsidR="001F50A9">
        <w:rPr>
          <w:rFonts w:asciiTheme="minorHAnsi" w:hAnsiTheme="minorHAnsi" w:cstheme="minorHAnsi"/>
          <w:noProof/>
        </w:rPr>
        <w:t>[181]</w:t>
      </w:r>
      <w:r w:rsidR="0025788B" w:rsidRPr="00535274">
        <w:rPr>
          <w:rFonts w:asciiTheme="minorHAnsi" w:hAnsiTheme="minorHAnsi" w:cstheme="minorHAnsi"/>
        </w:rPr>
        <w:fldChar w:fldCharType="end"/>
      </w:r>
      <w:r w:rsidRPr="00535274">
        <w:rPr>
          <w:rFonts w:asciiTheme="minorHAnsi" w:hAnsiTheme="minorHAnsi" w:cstheme="minorHAnsi"/>
        </w:rPr>
        <w:t>.</w:t>
      </w:r>
      <w:r w:rsidR="00113B98" w:rsidRPr="00535274">
        <w:rPr>
          <w:rFonts w:asciiTheme="minorHAnsi" w:hAnsiTheme="minorHAnsi" w:cstheme="minorHAnsi"/>
        </w:rPr>
        <w:t xml:space="preserve"> </w:t>
      </w:r>
    </w:p>
    <w:p w14:paraId="1757C375" w14:textId="3AAB28E3" w:rsidR="00733E04" w:rsidRPr="00535274" w:rsidRDefault="00B66EA4" w:rsidP="00733E04">
      <w:pPr>
        <w:spacing w:line="480" w:lineRule="auto"/>
        <w:jc w:val="both"/>
        <w:rPr>
          <w:rFonts w:asciiTheme="minorHAnsi" w:hAnsiTheme="minorHAnsi" w:cstheme="minorHAnsi"/>
        </w:rPr>
      </w:pPr>
      <w:r w:rsidRPr="00535274">
        <w:rPr>
          <w:rFonts w:asciiTheme="minorHAnsi" w:hAnsiTheme="minorHAnsi" w:cstheme="minorHAnsi"/>
        </w:rPr>
        <w:lastRenderedPageBreak/>
        <w:t xml:space="preserve">Within </w:t>
      </w:r>
      <w:r w:rsidR="00432DCD" w:rsidRPr="00535274">
        <w:rPr>
          <w:rFonts w:asciiTheme="minorHAnsi" w:hAnsiTheme="minorHAnsi" w:cstheme="minorHAnsi"/>
        </w:rPr>
        <w:t>buildings</w:t>
      </w:r>
      <w:r w:rsidRPr="00535274">
        <w:rPr>
          <w:rFonts w:asciiTheme="minorHAnsi" w:hAnsiTheme="minorHAnsi" w:cstheme="minorHAnsi"/>
        </w:rPr>
        <w:t xml:space="preserve">, consideration of </w:t>
      </w:r>
      <w:bookmarkStart w:id="71" w:name="_Hlk148277832"/>
      <w:r w:rsidR="0019261D" w:rsidRPr="00747C36">
        <w:rPr>
          <w:rFonts w:asciiTheme="minorHAnsi" w:hAnsiTheme="minorHAnsi" w:cstheme="minorHAnsi"/>
        </w:rPr>
        <w:t>multi-modal effects</w:t>
      </w:r>
      <w:r w:rsidR="0019261D" w:rsidRPr="00535274">
        <w:rPr>
          <w:rFonts w:asciiTheme="minorHAnsi" w:hAnsiTheme="minorHAnsi" w:cstheme="minorHAnsi"/>
        </w:rPr>
        <w:t xml:space="preserve"> </w:t>
      </w:r>
      <w:r w:rsidRPr="00535274">
        <w:rPr>
          <w:rFonts w:asciiTheme="minorHAnsi" w:hAnsiTheme="minorHAnsi" w:cstheme="minorHAnsi"/>
        </w:rPr>
        <w:t>between IEQ parameters</w:t>
      </w:r>
      <w:r w:rsidR="005E33E7" w:rsidRPr="00535274">
        <w:rPr>
          <w:rFonts w:asciiTheme="minorHAnsi" w:hAnsiTheme="minorHAnsi" w:cstheme="minorHAnsi"/>
        </w:rPr>
        <w:t xml:space="preserve"> </w:t>
      </w:r>
      <w:bookmarkEnd w:id="71"/>
      <w:r w:rsidR="005E33E7" w:rsidRPr="00535274">
        <w:rPr>
          <w:rFonts w:asciiTheme="minorHAnsi" w:hAnsiTheme="minorHAnsi" w:cstheme="minorHAnsi"/>
        </w:rPr>
        <w:t>requires</w:t>
      </w:r>
      <w:r w:rsidR="006E79D0" w:rsidRPr="00535274">
        <w:rPr>
          <w:rFonts w:asciiTheme="minorHAnsi" w:hAnsiTheme="minorHAnsi" w:cstheme="minorHAnsi"/>
        </w:rPr>
        <w:t xml:space="preserve"> </w:t>
      </w:r>
      <w:r w:rsidR="00733E04" w:rsidRPr="00535274">
        <w:rPr>
          <w:rFonts w:asciiTheme="minorHAnsi" w:hAnsiTheme="minorHAnsi" w:cstheme="minorHAnsi"/>
        </w:rPr>
        <w:t>the comprehensive</w:t>
      </w:r>
      <w:r w:rsidRPr="00535274">
        <w:rPr>
          <w:rFonts w:asciiTheme="minorHAnsi" w:hAnsiTheme="minorHAnsi" w:cstheme="minorHAnsi"/>
        </w:rPr>
        <w:t xml:space="preserve"> characterisation of the complex physical, psychological</w:t>
      </w:r>
      <w:r w:rsidR="00E60103" w:rsidRPr="00535274">
        <w:rPr>
          <w:rFonts w:asciiTheme="minorHAnsi" w:hAnsiTheme="minorHAnsi" w:cstheme="minorHAnsi"/>
        </w:rPr>
        <w:t>,</w:t>
      </w:r>
      <w:r w:rsidRPr="00535274">
        <w:rPr>
          <w:rFonts w:asciiTheme="minorHAnsi" w:hAnsiTheme="minorHAnsi" w:cstheme="minorHAnsi"/>
        </w:rPr>
        <w:t xml:space="preserve"> and physiological re</w:t>
      </w:r>
      <w:r w:rsidR="005E33E7" w:rsidRPr="00535274">
        <w:rPr>
          <w:rFonts w:asciiTheme="minorHAnsi" w:hAnsiTheme="minorHAnsi" w:cstheme="minorHAnsi"/>
        </w:rPr>
        <w:t>action</w:t>
      </w:r>
      <w:r w:rsidR="00EC12BB" w:rsidRPr="00535274">
        <w:rPr>
          <w:rFonts w:asciiTheme="minorHAnsi" w:hAnsiTheme="minorHAnsi" w:cstheme="minorHAnsi"/>
        </w:rPr>
        <w:t>s</w:t>
      </w:r>
      <w:r w:rsidRPr="00535274">
        <w:rPr>
          <w:rFonts w:asciiTheme="minorHAnsi" w:hAnsiTheme="minorHAnsi" w:cstheme="minorHAnsi"/>
        </w:rPr>
        <w:t xml:space="preserve"> to simultaneous multi-sensory stimulation</w:t>
      </w:r>
      <w:r w:rsidR="009369D7" w:rsidRPr="00535274">
        <w:rPr>
          <w:rFonts w:asciiTheme="minorHAnsi" w:hAnsiTheme="minorHAnsi" w:cstheme="minorHAnsi"/>
        </w:rPr>
        <w:t xml:space="preserve"> </w:t>
      </w:r>
      <w:r w:rsidR="0025788B" w:rsidRPr="00535274">
        <w:rPr>
          <w:rFonts w:asciiTheme="minorHAnsi" w:hAnsiTheme="minorHAnsi" w:cstheme="minorHAnsi"/>
        </w:rPr>
        <w:fldChar w:fldCharType="begin">
          <w:fldData xml:space="preserve">PEVuZE5vdGU+PENpdGU+PEF1dGhvcj5DYW5kYXM8L0F1dGhvcj48WWVhcj4yMDA1PC9ZZWFyPjxS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PEVuZE5vdGU+PENpdGU+PEF1dGhvcj5DYW5kYXM8L0F1dGhvcj48WWVhcj4yMDA1PC9ZZWFyPjxS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25788B" w:rsidRPr="00535274">
        <w:rPr>
          <w:rFonts w:asciiTheme="minorHAnsi" w:hAnsiTheme="minorHAnsi" w:cstheme="minorHAnsi"/>
        </w:rPr>
      </w:r>
      <w:r w:rsidR="0025788B" w:rsidRPr="00535274">
        <w:rPr>
          <w:rFonts w:asciiTheme="minorHAnsi" w:hAnsiTheme="minorHAnsi" w:cstheme="minorHAnsi"/>
        </w:rPr>
        <w:fldChar w:fldCharType="separate"/>
      </w:r>
      <w:r w:rsidR="001F50A9">
        <w:rPr>
          <w:rFonts w:asciiTheme="minorHAnsi" w:hAnsiTheme="minorHAnsi" w:cstheme="minorHAnsi"/>
          <w:noProof/>
        </w:rPr>
        <w:t>[24, 182]</w:t>
      </w:r>
      <w:r w:rsidR="0025788B" w:rsidRPr="00535274">
        <w:rPr>
          <w:rFonts w:asciiTheme="minorHAnsi" w:hAnsiTheme="minorHAnsi" w:cstheme="minorHAnsi"/>
        </w:rPr>
        <w:fldChar w:fldCharType="end"/>
      </w:r>
      <w:r w:rsidRPr="00535274">
        <w:rPr>
          <w:rFonts w:asciiTheme="minorHAnsi" w:hAnsiTheme="minorHAnsi" w:cstheme="minorHAnsi"/>
        </w:rPr>
        <w:t xml:space="preserve">. </w:t>
      </w:r>
      <w:r w:rsidR="00733E04" w:rsidRPr="00535274">
        <w:rPr>
          <w:rFonts w:asciiTheme="minorHAnsi" w:hAnsiTheme="minorHAnsi" w:cstheme="minorHAnsi"/>
        </w:rPr>
        <w:t xml:space="preserve">In contrast to single-domain research, multi-modal research </w:t>
      </w:r>
      <w:r w:rsidR="00CA3ECC" w:rsidRPr="00535274">
        <w:rPr>
          <w:rFonts w:asciiTheme="minorHAnsi" w:hAnsiTheme="minorHAnsi" w:cstheme="minorHAnsi"/>
        </w:rPr>
        <w:t>has</w:t>
      </w:r>
      <w:r w:rsidR="00733E04" w:rsidRPr="00535274">
        <w:rPr>
          <w:rFonts w:asciiTheme="minorHAnsi" w:hAnsiTheme="minorHAnsi" w:cstheme="minorHAnsi"/>
        </w:rPr>
        <w:t xml:space="preserve"> often </w:t>
      </w:r>
      <w:bookmarkStart w:id="72" w:name="_Hlk139802577"/>
      <w:r w:rsidR="00733E04" w:rsidRPr="00535274">
        <w:rPr>
          <w:rFonts w:asciiTheme="minorHAnsi" w:hAnsiTheme="minorHAnsi" w:cstheme="minorHAnsi"/>
        </w:rPr>
        <w:t xml:space="preserve">looked at the </w:t>
      </w:r>
      <w:r w:rsidR="004D6A91" w:rsidRPr="00535274">
        <w:rPr>
          <w:rFonts w:asciiTheme="minorHAnsi" w:hAnsiTheme="minorHAnsi" w:cstheme="minorHAnsi"/>
        </w:rPr>
        <w:t>combination</w:t>
      </w:r>
      <w:r w:rsidR="00733E04" w:rsidRPr="00535274">
        <w:rPr>
          <w:rFonts w:asciiTheme="minorHAnsi" w:hAnsiTheme="minorHAnsi" w:cstheme="minorHAnsi"/>
        </w:rPr>
        <w:t xml:space="preserve"> of information from at least two different domains</w:t>
      </w:r>
      <w:r w:rsidR="00930C5E">
        <w:rPr>
          <w:rFonts w:asciiTheme="minorHAnsi" w:hAnsiTheme="minorHAnsi" w:cstheme="minorHAnsi"/>
        </w:rPr>
        <w:t xml:space="preserve"> </w:t>
      </w:r>
      <w:r w:rsidR="00930C5E">
        <w:rPr>
          <w:rFonts w:asciiTheme="minorHAnsi" w:hAnsiTheme="minorHAnsi" w:cstheme="minorHAnsi"/>
        </w:rPr>
        <w:fldChar w:fldCharType="begin"/>
      </w:r>
      <w:r w:rsidR="00930C5E">
        <w:rPr>
          <w:rFonts w:asciiTheme="minorHAnsi" w:hAnsiTheme="minorHAnsi" w:cstheme="minorHAnsi"/>
        </w:rPr>
        <w:instrText xml:space="preserve"> ADDIN EN.CITE &lt;EndNote&gt;&lt;Cite&gt;&lt;Author&gt;Schweiker&lt;/Author&gt;&lt;Year&gt;2020&lt;/Year&gt;&lt;RecNum&gt;24&lt;/RecNum&gt;&lt;DisplayText&gt;[24]&lt;/DisplayText&gt;&lt;record&gt;&lt;rec-number&gt;24&lt;/rec-number&gt;&lt;foreign-keys&gt;&lt;key app="EN" db-id="v00vtdsx2wtw09eftdkx5vx29xfwf50r25fe" timestamp="1703006607"&gt;24&lt;/key&gt;&lt;/foreign-keys&gt;&lt;ref-type name="Journal Article"&gt;17&lt;/ref-type&gt;&lt;contributors&gt;&lt;authors&gt;&lt;author&gt;Schweiker, Marcel&lt;/author&gt;&lt;author&gt;Ampatzi, Eleni&lt;/author&gt;&lt;author&gt;Andargie, Maedot S.&lt;/author&gt;&lt;author&gt;Andersen, Rune Korsholm&lt;/author&gt;&lt;author&gt;Azar, Elie&lt;/author&gt;&lt;author&gt;Barthelmes, Verena M.&lt;/author&gt;&lt;author&gt;Berger, Christiane&lt;/author&gt;&lt;author&gt;Bourikas, Leonidas&lt;/author&gt;&lt;author&gt;Carlucci, Salvatore&lt;/author&gt;&lt;author&gt;Chinazzo, Giorgia&lt;/author&gt;&lt;author&gt;Edappilly, Lakshmi Prabha&lt;/author&gt;&lt;author&gt;Favero, Matteo&lt;/author&gt;&lt;author&gt;Gauthier, Stephanie&lt;/author&gt;&lt;author&gt;Jamrozik, Anja&lt;/author&gt;&lt;author&gt;Kane, Michael&lt;/author&gt;&lt;author&gt;Mahdavi, Ardeshir&lt;/author&gt;&lt;author&gt;Piselli, Cristina&lt;/author&gt;&lt;author&gt;Pisello, Anna Laura&lt;/author&gt;&lt;author&gt;Roetzel, Astrid&lt;/author&gt;&lt;author&gt;Rysanek, Adam&lt;/author&gt;&lt;author&gt;Sharma, Kunind&lt;/author&gt;&lt;author&gt;Zhang, Shengbo&lt;/author&gt;&lt;/authors&gt;&lt;/contributors&gt;&lt;titles&gt;&lt;title&gt;Review of multi‐domain approaches to indoor environmental perception and behaviour&lt;/title&gt;&lt;secondary-title&gt;Building and Environment&lt;/secondary-title&gt;&lt;/titles&gt;&lt;periodical&gt;&lt;full-title&gt;Building and Environment&lt;/full-title&gt;&lt;/periodical&gt;&lt;volume&gt;176&lt;/volume&gt;&lt;section&gt;106804&lt;/section&gt;&lt;dates&gt;&lt;year&gt;2020&lt;/year&gt;&lt;/dates&gt;&lt;isbn&gt;03601323&lt;/isbn&gt;&lt;urls&gt;&lt;related-urls&gt;&lt;url&gt;https://www.sciencedirect.com/science/article/pii/S0360132320301621?via%3Dihub&lt;/url&gt;&lt;/related-urls&gt;&lt;/urls&gt;&lt;electronic-resource-num&gt;10.1016/j.buildenv.2020.106804&lt;/electronic-resource-num&gt;&lt;/record&gt;&lt;/Cite&gt;&lt;/EndNote&gt;</w:instrText>
      </w:r>
      <w:r w:rsidR="00930C5E">
        <w:rPr>
          <w:rFonts w:asciiTheme="minorHAnsi" w:hAnsiTheme="minorHAnsi" w:cstheme="minorHAnsi"/>
        </w:rPr>
        <w:fldChar w:fldCharType="separate"/>
      </w:r>
      <w:r w:rsidR="00930C5E">
        <w:rPr>
          <w:rFonts w:asciiTheme="minorHAnsi" w:hAnsiTheme="minorHAnsi" w:cstheme="minorHAnsi"/>
          <w:noProof/>
        </w:rPr>
        <w:t>[24]</w:t>
      </w:r>
      <w:r w:rsidR="00930C5E">
        <w:rPr>
          <w:rFonts w:asciiTheme="minorHAnsi" w:hAnsiTheme="minorHAnsi" w:cstheme="minorHAnsi"/>
        </w:rPr>
        <w:fldChar w:fldCharType="end"/>
      </w:r>
      <w:bookmarkEnd w:id="72"/>
      <w:r w:rsidR="00733E04" w:rsidRPr="00535274">
        <w:rPr>
          <w:rFonts w:asciiTheme="minorHAnsi" w:hAnsiTheme="minorHAnsi" w:cstheme="minorHAnsi"/>
        </w:rPr>
        <w:t xml:space="preserve">. Among IEQ parameters, thermal sensation is often indicated by building occupants as the most influential driver to performance and behaviours </w:t>
      </w:r>
      <w:r w:rsidR="00733E0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&lt;EndNote&gt;&lt;Cite&gt;&lt;Author&gt;Frontczak&lt;/Author&gt;&lt;Year&gt;2011&lt;/Year&gt;&lt;RecNum&gt;92&lt;/RecNum&gt;&lt;DisplayText&gt;[92]&lt;/DisplayText&gt;&lt;record&gt;&lt;rec-number&gt;92&lt;/rec-number&gt;&lt;foreign-keys&gt;&lt;key app="EN" db-id="v00vtdsx2wtw09eftdkx5vx29xfwf50r25fe" timestamp="1703006609"&gt;92&lt;/key&gt;&lt;/foreign-keys&gt;&lt;ref-type name="Journal Article"&gt;17&lt;/ref-type&gt;&lt;contributors&gt;&lt;authors&gt;&lt;author&gt;Frontczak, Monika&lt;/author&gt;&lt;author&gt;Wargocki, Pawel&lt;/author&gt;&lt;/authors&gt;&lt;/contributors&gt;&lt;titles&gt;&lt;title&gt;Literature survey on how different factors influence human comfort in indoor environments&lt;/title&gt;&lt;secondary-title&gt;Building and Environment&lt;/secondary-title&gt;&lt;/titles&gt;&lt;periodical&gt;&lt;full-title&gt;Building and Environment&lt;/full-title&gt;&lt;/periodical&gt;&lt;pages&gt;922-937&lt;/pages&gt;&lt;volume&gt;46&lt;/volume&gt;&lt;number&gt;4&lt;/number&gt;&lt;section&gt;922&lt;/section&gt;&lt;dates&gt;&lt;year&gt;2011&lt;/year&gt;&lt;/dates&gt;&lt;isbn&gt;03601323&lt;/isbn&gt;&lt;urls&gt;&lt;related-urls&gt;&lt;url&gt;https://www.sciencedirect.com/science/article/pii/S0360132310003136?via%3Dihub&lt;/url&gt;&lt;/related-urls&gt;&lt;/urls&gt;&lt;electronic-resource-num&gt;10.1016/j.buildenv.2010.10.021&lt;/electronic-resource-num&gt;&lt;/record&gt;&lt;/Cite&gt;&lt;/EndNote&gt;</w:instrText>
      </w:r>
      <w:r w:rsidR="00733E04" w:rsidRPr="00535274">
        <w:rPr>
          <w:rFonts w:asciiTheme="minorHAnsi" w:hAnsiTheme="minorHAnsi" w:cstheme="minorHAnsi"/>
        </w:rPr>
        <w:fldChar w:fldCharType="separate"/>
      </w:r>
      <w:r w:rsidR="001F50A9">
        <w:rPr>
          <w:rFonts w:asciiTheme="minorHAnsi" w:hAnsiTheme="minorHAnsi" w:cstheme="minorHAnsi"/>
          <w:noProof/>
        </w:rPr>
        <w:t>[92]</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For this reason, many multi-modal studies have looked at the </w:t>
      </w:r>
      <w:r w:rsidR="00CA3ECC" w:rsidRPr="00535274">
        <w:rPr>
          <w:rFonts w:asciiTheme="minorHAnsi" w:hAnsiTheme="minorHAnsi" w:cstheme="minorHAnsi"/>
        </w:rPr>
        <w:t>binding effects</w:t>
      </w:r>
      <w:r w:rsidR="00733E04" w:rsidRPr="00535274">
        <w:rPr>
          <w:rFonts w:asciiTheme="minorHAnsi" w:hAnsiTheme="minorHAnsi" w:cstheme="minorHAnsi"/>
        </w:rPr>
        <w:t xml:space="preserve"> between temperature and other IEQ factors. Among these, evidence has been found of an influence of lighting and access to views to thermal evaluation. In studies conducted with the presence of windows, in fact, participants have reported cooler thermal sensation, </w:t>
      </w:r>
      <w:sdt>
        <w:sdtPr>
          <w:rPr>
            <w:rFonts w:asciiTheme="minorHAnsi" w:hAnsiTheme="minorHAnsi" w:cstheme="minorHAnsi"/>
          </w:rPr>
          <w:tag w:val="goog_rdk_480"/>
          <w:id w:val="1687398538"/>
        </w:sdtPr>
        <w:sdtContent>
          <w:r w:rsidR="00733E04" w:rsidRPr="00535274">
            <w:rPr>
              <w:rFonts w:asciiTheme="minorHAnsi" w:hAnsiTheme="minorHAnsi" w:cstheme="minorHAnsi"/>
            </w:rPr>
            <w:t xml:space="preserve">higher </w:t>
          </w:r>
        </w:sdtContent>
      </w:sdt>
      <w:r w:rsidR="00733E04" w:rsidRPr="00535274">
        <w:rPr>
          <w:rFonts w:asciiTheme="minorHAnsi" w:hAnsiTheme="minorHAnsi" w:cstheme="minorHAnsi"/>
        </w:rPr>
        <w:t>positive emotions</w:t>
      </w:r>
      <w:sdt>
        <w:sdtPr>
          <w:rPr>
            <w:rFonts w:asciiTheme="minorHAnsi" w:hAnsiTheme="minorHAnsi" w:cstheme="minorHAnsi"/>
          </w:rPr>
          <w:tag w:val="goog_rdk_481"/>
          <w:id w:val="399875053"/>
        </w:sdtPr>
        <w:sdtContent/>
      </w:sdt>
      <w:r w:rsidR="00733E04" w:rsidRPr="00535274">
        <w:rPr>
          <w:rFonts w:asciiTheme="minorHAnsi" w:hAnsiTheme="minorHAnsi" w:cstheme="minorHAnsi"/>
        </w:rPr>
        <w:t xml:space="preserve">, better working memory and concentration </w:t>
      </w:r>
      <w:r w:rsidR="00733E0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&lt;EndNote&gt;&lt;Cite&gt;&lt;Author&gt;Ko&lt;/Author&gt;&lt;Year&gt;2020&lt;/Year&gt;&lt;RecNum&gt;29&lt;/RecNum&gt;&lt;DisplayText&gt;[29]&lt;/DisplayText&gt;&lt;record&gt;&lt;rec-number&gt;29&lt;/rec-number&gt;&lt;foreign-keys&gt;&lt;key app="EN" db-id="v00vtdsx2wtw09eftdkx5vx29xfwf50r25fe" timestamp="1703006607"&gt;29&lt;/key&gt;&lt;/foreign-keys&gt;&lt;ref-type name="Journal Article"&gt;17&lt;/ref-type&gt;&lt;contributors&gt;&lt;authors&gt;&lt;author&gt;Ko, Won Hee&lt;/author&gt;&lt;author&gt;Schiavon, Stefano&lt;/author&gt;&lt;author&gt;Zhang, Hui&lt;/author&gt;&lt;author&gt;Graham, Lindsay T.&lt;/author&gt;&lt;author&gt;Brager, Gail&lt;/author&gt;&lt;author&gt;Mauss, Iris&lt;/author&gt;&lt;author&gt;Lin, Yu-Wen&lt;/author&gt;&lt;/authors&gt;&lt;/contributors&gt;&lt;titles&gt;&lt;title&gt;The impact of a view from a window on thermal comfort, emotion, and cognitive performance&lt;/title&gt;&lt;secondary-title&gt;Building and Environment&lt;/secondary-title&gt;&lt;/titles&gt;&lt;periodical&gt;&lt;full-title&gt;Building and Environment&lt;/full-title&gt;&lt;/periodical&gt;&lt;volume&gt;175&lt;/volume&gt;&lt;section&gt;106779&lt;/section&gt;&lt;dates&gt;&lt;year&gt;2020&lt;/year&gt;&lt;/dates&gt;&lt;isbn&gt;03601323&lt;/isbn&gt;&lt;urls&gt;&lt;related-urls&gt;&lt;url&gt;https://www.sciencedirect.com/science/article/pii/S0360132320301372?via%3Dihub&lt;/url&gt;&lt;/related-urls&gt;&lt;/urls&gt;&lt;electronic-resource-num&gt;10.1016/j.buildenv.2020.106779&lt;/electronic-resource-num&gt;&lt;/record&gt;&lt;/Cite&gt;&lt;/EndNote&gt;</w:instrText>
      </w:r>
      <w:r w:rsidR="00733E04" w:rsidRPr="00535274">
        <w:rPr>
          <w:rFonts w:asciiTheme="minorHAnsi" w:hAnsiTheme="minorHAnsi" w:cstheme="minorHAnsi"/>
        </w:rPr>
        <w:fldChar w:fldCharType="separate"/>
      </w:r>
      <w:r w:rsidR="001F50A9">
        <w:rPr>
          <w:rFonts w:asciiTheme="minorHAnsi" w:hAnsiTheme="minorHAnsi" w:cstheme="minorHAnsi"/>
          <w:noProof/>
        </w:rPr>
        <w:t>[29]</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Similarly, limited access to daylight has been associated to less acceptable thermal conditions, particularly at low temperatures </w:t>
      </w:r>
      <w:r w:rsidR="00733E0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&lt;EndNote&gt;&lt;Cite&gt;&lt;Author&gt;Chinazzo&lt;/Author&gt;&lt;Year&gt;2019&lt;/Year&gt;&lt;RecNum&gt;183&lt;/RecNum&gt;&lt;DisplayText&gt;[183]&lt;/DisplayText&gt;&lt;record&gt;&lt;rec-number&gt;183&lt;/rec-number&gt;&lt;foreign-keys&gt;&lt;key app="EN" db-id="v00vtdsx2wtw09eftdkx5vx29xfwf50r25fe" timestamp="1703006611"&gt;183&lt;/key&gt;&lt;/foreign-keys&gt;&lt;ref-type name="Journal Article"&gt;17&lt;/ref-type&gt;&lt;contributors&gt;&lt;authors&gt;&lt;author&gt;Chinazzo, G.&lt;/author&gt;&lt;author&gt;Wienold, J.&lt;/author&gt;&lt;author&gt;Andersen, M.&lt;/author&gt;&lt;/authors&gt;&lt;/contributors&gt;&lt;auth-address&gt;Laboratory of Integrated Performance in Design (LIPID), School of Architecture, Civil and Environmental Engineering (ENAC), Ecole polytechnique federale de Lausanne (EPFL), 1015, Lausanne, Switzerland. giorgia.chinazzo@gmail.com.&amp;#xD;Laboratory of Integrated Performance in Design (LIPID), School of Architecture, Civil and Environmental Engineering (ENAC), Ecole polytechnique federale de Lausanne (EPFL), 1015, Lausanne, Switzerland.&lt;/auth-address&gt;&lt;titles&gt;&lt;title&gt;Daylight affects human thermal perception&lt;/title&gt;&lt;secondary-title&gt;Scientific Reports&lt;/secondary-title&gt;&lt;/titles&gt;&lt;periodical&gt;&lt;full-title&gt;Scientific Reports&lt;/full-title&gt;&lt;/periodical&gt;&lt;pages&gt;13690&lt;/pages&gt;&lt;volume&gt;9&lt;/volume&gt;&lt;number&gt;1&lt;/number&gt;&lt;edition&gt;20190923&lt;/edition&gt;&lt;keywords&gt;&lt;keyword&gt;Adolescent&lt;/keyword&gt;&lt;keyword&gt;Adult&lt;/keyword&gt;&lt;keyword&gt;Female&lt;/keyword&gt;&lt;keyword&gt;Humans&lt;/keyword&gt;&lt;keyword&gt;*Light&lt;/keyword&gt;&lt;keyword&gt;Male&lt;/keyword&gt;&lt;keyword&gt;Perception/*physiology&lt;/keyword&gt;&lt;keyword&gt;*Temperature&lt;/keyword&gt;&lt;keyword&gt;Young Adult&lt;/keyword&gt;&lt;/keywords&gt;&lt;dates&gt;&lt;year&gt;2019&lt;/year&gt;&lt;pub-dates&gt;&lt;date&gt;Sep 23&lt;/date&gt;&lt;/pub-dates&gt;&lt;/dates&gt;&lt;isbn&gt;2045-2322 (Electronic)&amp;#xD;2045-2322 (Linking)&lt;/isbn&gt;&lt;accession-num&gt;31548638&lt;/accession-num&gt;&lt;urls&gt;&lt;related-urls&gt;&lt;url&gt;https://www.ncbi.nlm.nih.gov/pubmed/31548638&lt;/url&gt;&lt;/related-urls&gt;&lt;/urls&gt;&lt;custom2&gt;PMC6757052&lt;/custom2&gt;&lt;electronic-resource-num&gt;10.1038/s41598-019-48963-y&lt;/electronic-resource-num&gt;&lt;remote-database-name&gt;Medline&lt;/remote-database-name&gt;&lt;remote-database-provider&gt;NLM&lt;/remote-database-provider&gt;&lt;/record&gt;&lt;/Cite&gt;&lt;/EndNote&gt;</w:instrText>
      </w:r>
      <w:r w:rsidR="00733E04" w:rsidRPr="00535274">
        <w:rPr>
          <w:rFonts w:asciiTheme="minorHAnsi" w:hAnsiTheme="minorHAnsi" w:cstheme="minorHAnsi"/>
        </w:rPr>
        <w:fldChar w:fldCharType="separate"/>
      </w:r>
      <w:r w:rsidR="001F50A9">
        <w:rPr>
          <w:rFonts w:asciiTheme="minorHAnsi" w:hAnsiTheme="minorHAnsi" w:cstheme="minorHAnsi"/>
          <w:noProof/>
        </w:rPr>
        <w:t>[183]</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Connections have been made between the colour temperature of light and the thermal sensation expressed by subjects </w:t>
      </w:r>
      <w:r w:rsidR="00733E04" w:rsidRPr="00535274">
        <w:rPr>
          <w:rFonts w:asciiTheme="minorHAnsi" w:hAnsiTheme="minorHAnsi" w:cstheme="minorHAnsi"/>
        </w:rPr>
        <w:fldChar w:fldCharType="begin">
          <w:fldData xml:space="preserve">PEVuZE5vdGU+PENpdGU+PEF1dGhvcj5IdWVibmVyPC9BdXRob3I+PFllYXI+MjAxNjwvWWVhcj48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PEVuZE5vdGU+PENpdGU+PEF1dGhvcj5IdWVibmVyPC9BdXRob3I+PFllYXI+MjAxNjwvWWVhcj48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733E04" w:rsidRPr="00535274">
        <w:rPr>
          <w:rFonts w:asciiTheme="minorHAnsi" w:hAnsiTheme="minorHAnsi" w:cstheme="minorHAnsi"/>
        </w:rPr>
      </w:r>
      <w:r w:rsidR="00733E04" w:rsidRPr="00535274">
        <w:rPr>
          <w:rFonts w:asciiTheme="minorHAnsi" w:hAnsiTheme="minorHAnsi" w:cstheme="minorHAnsi"/>
        </w:rPr>
        <w:fldChar w:fldCharType="separate"/>
      </w:r>
      <w:r w:rsidR="001F50A9">
        <w:rPr>
          <w:rFonts w:asciiTheme="minorHAnsi" w:hAnsiTheme="minorHAnsi" w:cstheme="minorHAnsi"/>
          <w:noProof/>
        </w:rPr>
        <w:t>[10, 184]</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A significant inverse influence </w:t>
      </w:r>
      <w:r w:rsidR="00CA3ECC" w:rsidRPr="00535274">
        <w:rPr>
          <w:rFonts w:asciiTheme="minorHAnsi" w:hAnsiTheme="minorHAnsi" w:cstheme="minorHAnsi"/>
        </w:rPr>
        <w:t>has been</w:t>
      </w:r>
      <w:r w:rsidR="00733E04" w:rsidRPr="00535274">
        <w:rPr>
          <w:rFonts w:asciiTheme="minorHAnsi" w:hAnsiTheme="minorHAnsi" w:cstheme="minorHAnsi"/>
        </w:rPr>
        <w:t xml:space="preserve"> found between noise level and thermal comfort </w:t>
      </w:r>
      <w:r w:rsidR="00733E04" w:rsidRPr="00535274">
        <w:rPr>
          <w:rFonts w:asciiTheme="minorHAnsi" w:hAnsiTheme="minorHAnsi" w:cstheme="minorHAnsi"/>
        </w:rPr>
        <w:fldChar w:fldCharType="begin">
          <w:fldData xml:space="preserve">PEVuZE5vdGU+PENpdGU+PEF1dGhvcj5ZYW5nPC9BdXRob3I+PFllYXI+MjAxODwvWWVhcj48UmVj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PEVuZE5vdGU+PENpdGU+PEF1dGhvcj5ZYW5nPC9BdXRob3I+PFllYXI+MjAxODwvWWVhcj48UmVj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733E04" w:rsidRPr="00535274">
        <w:rPr>
          <w:rFonts w:asciiTheme="minorHAnsi" w:hAnsiTheme="minorHAnsi" w:cstheme="minorHAnsi"/>
        </w:rPr>
      </w:r>
      <w:r w:rsidR="00733E04" w:rsidRPr="00535274">
        <w:rPr>
          <w:rFonts w:asciiTheme="minorHAnsi" w:hAnsiTheme="minorHAnsi" w:cstheme="minorHAnsi"/>
        </w:rPr>
        <w:fldChar w:fldCharType="separate"/>
      </w:r>
      <w:r w:rsidR="001F50A9">
        <w:rPr>
          <w:rFonts w:asciiTheme="minorHAnsi" w:hAnsiTheme="minorHAnsi" w:cstheme="minorHAnsi"/>
          <w:noProof/>
        </w:rPr>
        <w:t>[144, 185-188]</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Higher satisfaction with air quality was detected in offices as a function of thermal comfort </w:t>
      </w:r>
      <w:r w:rsidR="00733E0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&lt;EndNote&gt;&lt;Cite&gt;&lt;Author&gt;Licina&lt;/Author&gt;&lt;Year&gt;2021&lt;/Year&gt;&lt;RecNum&gt;189&lt;/RecNum&gt;&lt;DisplayText&gt;[189]&lt;/DisplayText&gt;&lt;record&gt;&lt;rec-number&gt;189&lt;/rec-number&gt;&lt;foreign-keys&gt;&lt;key app="EN" db-id="v00vtdsx2wtw09eftdkx5vx29xfwf50r25fe" timestamp="1703006611"&gt;189&lt;/key&gt;&lt;/foreign-keys&gt;&lt;ref-type name="Journal Article"&gt;17&lt;/ref-type&gt;&lt;contributors&gt;&lt;authors&gt;&lt;author&gt;Licina, Dusan&lt;/author&gt;&lt;author&gt;Langer, Sarka&lt;/author&gt;&lt;/authors&gt;&lt;/contributors&gt;&lt;titles&gt;&lt;title&gt;Indoor air quality investigation before and after relocation to WELL-certified office buildings&lt;/title&gt;&lt;secondary-title&gt;Building and Environment&lt;/secondary-title&gt;&lt;/titles&gt;&lt;periodical&gt;&lt;full-title&gt;Building and Environment&lt;/full-title&gt;&lt;/periodical&gt;&lt;volume&gt;204&lt;/volume&gt;&lt;section&gt;108182&lt;/section&gt;&lt;dates&gt;&lt;year&gt;2021&lt;/year&gt;&lt;/dates&gt;&lt;isbn&gt;03601323&lt;/isbn&gt;&lt;urls&gt;&lt;/urls&gt;&lt;electronic-resource-num&gt;10.1016/j.buildenv.2021.108182&lt;/electronic-resource-num&gt;&lt;research-notes&gt;Indoor air quality; Sick building sydrome (SBS)&lt;/research-notes&gt;&lt;/record&gt;&lt;/Cite&gt;&lt;/EndNote&gt;</w:instrText>
      </w:r>
      <w:r w:rsidR="00733E04" w:rsidRPr="00535274">
        <w:rPr>
          <w:rFonts w:asciiTheme="minorHAnsi" w:hAnsiTheme="minorHAnsi" w:cstheme="minorHAnsi"/>
        </w:rPr>
        <w:fldChar w:fldCharType="separate"/>
      </w:r>
      <w:r w:rsidR="001F50A9">
        <w:rPr>
          <w:rFonts w:asciiTheme="minorHAnsi" w:hAnsiTheme="minorHAnsi" w:cstheme="minorHAnsi"/>
          <w:noProof/>
        </w:rPr>
        <w:t>[189]</w:t>
      </w:r>
      <w:r w:rsidR="00733E04" w:rsidRPr="00535274">
        <w:rPr>
          <w:rFonts w:asciiTheme="minorHAnsi" w:hAnsiTheme="minorHAnsi" w:cstheme="minorHAnsi"/>
        </w:rPr>
        <w:fldChar w:fldCharType="end"/>
      </w:r>
      <w:r w:rsidR="00733E04" w:rsidRPr="00535274">
        <w:rPr>
          <w:rFonts w:asciiTheme="minorHAnsi" w:hAnsiTheme="minorHAnsi" w:cstheme="minorHAnsi"/>
        </w:rPr>
        <w:t xml:space="preserve">, consistent with other studies that correlated elevated temperature and humidity with a negative perception of the quality of indoor air </w:t>
      </w:r>
      <w:r w:rsidR="00733E04" w:rsidRPr="00535274">
        <w:rPr>
          <w:rFonts w:asciiTheme="minorHAnsi" w:hAnsiTheme="minorHAnsi" w:cstheme="minorHAnsi"/>
        </w:rPr>
        <w:fldChar w:fldCharType="begin">
          <w:fldData xml:space="preserve">PEVuZE5vdGU+PENpdGU+PEF1dGhvcj5GYW5nPC9BdXRob3I+PFllYXI+MjAwNDwvWWVhcj48UmVj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PEVuZE5vdGU+PENpdGU+PEF1dGhvcj5GYW5nPC9BdXRob3I+PFllYXI+MjAwNDwvWWVhcj48UmVj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733E04" w:rsidRPr="00535274">
        <w:rPr>
          <w:rFonts w:asciiTheme="minorHAnsi" w:hAnsiTheme="minorHAnsi" w:cstheme="minorHAnsi"/>
        </w:rPr>
      </w:r>
      <w:r w:rsidR="00733E04" w:rsidRPr="00535274">
        <w:rPr>
          <w:rFonts w:asciiTheme="minorHAnsi" w:hAnsiTheme="minorHAnsi" w:cstheme="minorHAnsi"/>
        </w:rPr>
        <w:fldChar w:fldCharType="separate"/>
      </w:r>
      <w:r w:rsidR="001F50A9">
        <w:rPr>
          <w:rFonts w:asciiTheme="minorHAnsi" w:hAnsiTheme="minorHAnsi" w:cstheme="minorHAnsi"/>
          <w:noProof/>
        </w:rPr>
        <w:t>[190-192]</w:t>
      </w:r>
      <w:r w:rsidR="00733E04" w:rsidRPr="00535274">
        <w:rPr>
          <w:rFonts w:asciiTheme="minorHAnsi" w:hAnsiTheme="minorHAnsi" w:cstheme="minorHAnsi"/>
        </w:rPr>
        <w:fldChar w:fldCharType="end"/>
      </w:r>
      <w:r w:rsidR="00733E04" w:rsidRPr="00535274">
        <w:rPr>
          <w:rFonts w:asciiTheme="minorHAnsi" w:hAnsiTheme="minorHAnsi" w:cstheme="minorHAnsi"/>
        </w:rPr>
        <w:t>. Among other environmental factors,</w:t>
      </w:r>
      <w:r w:rsidR="0027351A">
        <w:rPr>
          <w:rFonts w:asciiTheme="minorHAnsi" w:hAnsiTheme="minorHAnsi" w:cstheme="minorHAnsi"/>
        </w:rPr>
        <w:t xml:space="preserve"> Liebl et al. </w:t>
      </w:r>
      <w:r w:rsidR="0027351A">
        <w:rPr>
          <w:rFonts w:asciiTheme="minorHAnsi" w:hAnsiTheme="minorHAnsi" w:cstheme="minorHAnsi"/>
        </w:rPr>
        <w:fldChar w:fldCharType="begin"/>
      </w:r>
      <w:r w:rsidR="0027351A">
        <w:rPr>
          <w:rFonts w:asciiTheme="minorHAnsi" w:hAnsiTheme="minorHAnsi" w:cstheme="minorHAnsi"/>
        </w:rPr>
        <w:instrText xml:space="preserve"> ADDIN EN.CITE &lt;EndNote&gt;&lt;Cite&gt;&lt;Author&gt;Liebl&lt;/Author&gt;&lt;Year&gt;2012&lt;/Year&gt;&lt;RecNum&gt;193&lt;/RecNum&gt;&lt;DisplayText&gt;[193]&lt;/DisplayText&gt;&lt;record&gt;&lt;rec-number&gt;193&lt;/rec-number&gt;&lt;foreign-keys&gt;&lt;key app="EN" db-id="v00vtdsx2wtw09eftdkx5vx29xfwf50r25fe" timestamp="1703006611"&gt;193&lt;/key&gt;&lt;/foreign-keys&gt;&lt;ref-type name="Journal Article"&gt;17&lt;/ref-type&gt;&lt;contributors&gt;&lt;authors&gt;&lt;author&gt;Liebl, A.&lt;/author&gt;&lt;author&gt;Haller, J.&lt;/author&gt;&lt;author&gt;Jodicke, B.&lt;/author&gt;&lt;author&gt;Baumgartner, H.&lt;/author&gt;&lt;author&gt;Schlittmeier, S.&lt;/author&gt;&lt;author&gt;Hellbruck, J.&lt;/author&gt;&lt;/authors&gt;&lt;/contributors&gt;&lt;auth-address&gt;Fraunhofer Institute for Building Physics, Fraunhofer Gesellschaft, Germany. andreas.liebl@ibp.fraunhofer.de&lt;/auth-address&gt;&lt;titles&gt;&lt;title&gt;Combined effects of acoustic and visual distraction on cognitive performance and well-being&lt;/title&gt;&lt;secondary-title&gt;Applied Ergonomics&lt;/secondary-title&gt;&lt;/titles&gt;&lt;periodical&gt;&lt;full-title&gt;Applied Ergonomics&lt;/full-title&gt;&lt;/periodical&gt;&lt;pages&gt;424-434&lt;/pages&gt;&lt;volume&gt;43&lt;/volume&gt;&lt;number&gt;2&lt;/number&gt;&lt;edition&gt;20110729&lt;/edition&gt;&lt;keywords&gt;&lt;keyword&gt;Adult&lt;/keyword&gt;&lt;keyword&gt;*Cognition&lt;/keyword&gt;&lt;keyword&gt;Female&lt;/keyword&gt;&lt;keyword&gt;Germany&lt;/keyword&gt;&lt;keyword&gt;Humans&lt;/keyword&gt;&lt;keyword&gt;Male&lt;/keyword&gt;&lt;keyword&gt;Noise, Occupational/*adverse effects&lt;/keyword&gt;&lt;keyword&gt;*Personal Satisfaction&lt;/keyword&gt;&lt;keyword&gt;Surveys and Questionnaires&lt;/keyword&gt;&lt;keyword&gt;Task Performance and Analysis&lt;/keyword&gt;&lt;keyword&gt;*Vision, Ocular&lt;/keyword&gt;&lt;keyword&gt;Young Adult&lt;/keyword&gt;&lt;/keywords&gt;&lt;dates&gt;&lt;year&gt;2012&lt;/year&gt;&lt;pub-dates&gt;&lt;date&gt;Mar&lt;/date&gt;&lt;/pub-dates&gt;&lt;/dates&gt;&lt;isbn&gt;1872-9126 (Electronic)&amp;#xD;0003-6870 (Linking)&lt;/isbn&gt;&lt;accession-num&gt;21802069&lt;/accession-num&gt;&lt;urls&gt;&lt;related-urls&gt;&lt;url&gt;https://www.ncbi.nlm.nih.gov/pubmed/21802069&lt;/url&gt;&lt;/related-urls&gt;&lt;/urls&gt;&lt;electronic-resource-num&gt;10.1016/j.apergo.2011.06.017&lt;/electronic-resource-num&gt;&lt;remote-database-name&gt;Medline&lt;/remote-database-name&gt;&lt;remote-database-provider&gt;NLM&lt;/remote-database-provider&gt;&lt;/record&gt;&lt;/Cite&gt;&lt;/EndNote&gt;</w:instrText>
      </w:r>
      <w:r w:rsidR="0027351A">
        <w:rPr>
          <w:rFonts w:asciiTheme="minorHAnsi" w:hAnsiTheme="minorHAnsi" w:cstheme="minorHAnsi"/>
        </w:rPr>
        <w:fldChar w:fldCharType="separate"/>
      </w:r>
      <w:r w:rsidR="0027351A">
        <w:rPr>
          <w:rFonts w:asciiTheme="minorHAnsi" w:hAnsiTheme="minorHAnsi" w:cstheme="minorHAnsi"/>
          <w:noProof/>
        </w:rPr>
        <w:t>[193]</w:t>
      </w:r>
      <w:r w:rsidR="0027351A">
        <w:rPr>
          <w:rFonts w:asciiTheme="minorHAnsi" w:hAnsiTheme="minorHAnsi" w:cstheme="minorHAnsi"/>
        </w:rPr>
        <w:fldChar w:fldCharType="end"/>
      </w:r>
      <w:r w:rsidR="00733E04" w:rsidRPr="00535274">
        <w:rPr>
          <w:rFonts w:asciiTheme="minorHAnsi" w:hAnsiTheme="minorHAnsi" w:cstheme="minorHAnsi"/>
        </w:rPr>
        <w:t xml:space="preserve"> could not detect any </w:t>
      </w:r>
      <w:r w:rsidR="00D62002" w:rsidRPr="00535274">
        <w:rPr>
          <w:rFonts w:asciiTheme="minorHAnsi" w:hAnsiTheme="minorHAnsi" w:cstheme="minorHAnsi"/>
        </w:rPr>
        <w:t>combined effect</w:t>
      </w:r>
      <w:r w:rsidR="00733E04" w:rsidRPr="00535274">
        <w:rPr>
          <w:rFonts w:asciiTheme="minorHAnsi" w:hAnsiTheme="minorHAnsi" w:cstheme="minorHAnsi"/>
        </w:rPr>
        <w:t xml:space="preserve"> between acoustic and visual distraction on actual task performance in a mock-up office study. However,</w:t>
      </w:r>
      <w:r w:rsidR="0027351A">
        <w:rPr>
          <w:rFonts w:asciiTheme="minorHAnsi" w:hAnsiTheme="minorHAnsi" w:cstheme="minorHAnsi"/>
        </w:rPr>
        <w:t xml:space="preserve"> </w:t>
      </w:r>
      <w:proofErr w:type="spellStart"/>
      <w:r w:rsidR="0027351A">
        <w:rPr>
          <w:rFonts w:asciiTheme="minorHAnsi" w:hAnsiTheme="minorHAnsi" w:cstheme="minorHAnsi"/>
        </w:rPr>
        <w:t>Frassinetti</w:t>
      </w:r>
      <w:proofErr w:type="spellEnd"/>
      <w:r w:rsidR="0027351A">
        <w:rPr>
          <w:rFonts w:asciiTheme="minorHAnsi" w:hAnsiTheme="minorHAnsi" w:cstheme="minorHAnsi"/>
        </w:rPr>
        <w:t xml:space="preserve"> et al. </w:t>
      </w:r>
      <w:r w:rsidR="0027351A">
        <w:rPr>
          <w:rFonts w:asciiTheme="minorHAnsi" w:hAnsiTheme="minorHAnsi" w:cstheme="minorHAnsi"/>
        </w:rPr>
        <w:fldChar w:fldCharType="begin"/>
      </w:r>
      <w:r w:rsidR="0027351A">
        <w:rPr>
          <w:rFonts w:asciiTheme="minorHAnsi" w:hAnsiTheme="minorHAnsi" w:cstheme="minorHAnsi"/>
        </w:rPr>
        <w:instrText xml:space="preserve"> ADDIN EN.CITE &lt;EndNote&gt;&lt;Cite&gt;&lt;Author&gt;Frassinetti&lt;/Author&gt;&lt;Year&gt;2002&lt;/Year&gt;&lt;RecNum&gt;194&lt;/RecNum&gt;&lt;DisplayText&gt;[194]&lt;/DisplayText&gt;&lt;record&gt;&lt;rec-number&gt;194&lt;/rec-number&gt;&lt;foreign-keys&gt;&lt;key app="EN" db-id="v00vtdsx2wtw09eftdkx5vx29xfwf50r25fe" timestamp="1703006611"&gt;194&lt;/key&gt;&lt;/foreign-keys&gt;&lt;ref-type name="Journal Article"&gt;17&lt;/ref-type&gt;&lt;contributors&gt;&lt;authors&gt;&lt;author&gt;Frassinetti, F.&lt;/author&gt;&lt;author&gt;Bolognini, N.&lt;/author&gt;&lt;author&gt;Ladavas, E.&lt;/author&gt;&lt;/authors&gt;&lt;/contributors&gt;&lt;auth-address&gt;Dipartimento di Psicologia, Universita degli Studi di Bologna, Italy. ffrassinetti@psibo.unibo.it&lt;/auth-address&gt;&lt;titles&gt;&lt;title&gt;Enhancement of visual perception by crossmodal visuo-auditory interaction&lt;/title&gt;&lt;secondary-title&gt;Exp Brain Res&lt;/secondary-title&gt;&lt;/titles&gt;&lt;periodical&gt;&lt;full-title&gt;Exp Brain Res&lt;/full-title&gt;&lt;/periodical&gt;&lt;pages&gt;332-43&lt;/pages&gt;&lt;volume&gt;147&lt;/volume&gt;&lt;number&gt;3&lt;/number&gt;&lt;edition&gt;20021010&lt;/edition&gt;&lt;keywords&gt;&lt;keyword&gt;Adult&lt;/keyword&gt;&lt;keyword&gt;Analysis of Variance&lt;/keyword&gt;&lt;keyword&gt;Attention&lt;/keyword&gt;&lt;keyword&gt;Auditory Perception/*physiology&lt;/keyword&gt;&lt;keyword&gt;Female&lt;/keyword&gt;&lt;keyword&gt;Humans&lt;/keyword&gt;&lt;keyword&gt;Male&lt;/keyword&gt;&lt;keyword&gt;Matched-Pair Analysis&lt;/keyword&gt;&lt;keyword&gt;Models, Psychological&lt;/keyword&gt;&lt;keyword&gt;Physical Stimulation/methods&lt;/keyword&gt;&lt;keyword&gt;Psychomotor Performance/*physiology&lt;/keyword&gt;&lt;keyword&gt;Reaction Time&lt;/keyword&gt;&lt;keyword&gt;Sensory Thresholds&lt;/keyword&gt;&lt;keyword&gt;Signal Detection, Psychological&lt;/keyword&gt;&lt;keyword&gt;Sound Localization&lt;/keyword&gt;&lt;keyword&gt;Space Perception&lt;/keyword&gt;&lt;keyword&gt;Visual Perception/*physiology&lt;/keyword&gt;&lt;/keywords&gt;&lt;dates&gt;&lt;year&gt;2002&lt;/year&gt;&lt;pub-dates&gt;&lt;date&gt;Dec&lt;/date&gt;&lt;/pub-dates&gt;&lt;/dates&gt;&lt;isbn&gt;0014-4819 (Print)&amp;#xD;0014-4819 (Linking)&lt;/isbn&gt;&lt;accession-num&gt;12428141&lt;/accession-num&gt;&lt;urls&gt;&lt;related-urls&gt;&lt;url&gt;https://www.ncbi.nlm.nih.gov/pubmed/12428141&lt;/url&gt;&lt;/related-urls&gt;&lt;/urls&gt;&lt;electronic-resource-num&gt;10.1007/s00221-002-1262-y&lt;/electronic-resource-num&gt;&lt;remote-database-name&gt;Medline&lt;/remote-database-name&gt;&lt;remote-database-provider&gt;NLM&lt;/remote-database-provider&gt;&lt;/record&gt;&lt;/Cite&gt;&lt;/EndNote&gt;</w:instrText>
      </w:r>
      <w:r w:rsidR="0027351A">
        <w:rPr>
          <w:rFonts w:asciiTheme="minorHAnsi" w:hAnsiTheme="minorHAnsi" w:cstheme="minorHAnsi"/>
        </w:rPr>
        <w:fldChar w:fldCharType="separate"/>
      </w:r>
      <w:r w:rsidR="0027351A">
        <w:rPr>
          <w:rFonts w:asciiTheme="minorHAnsi" w:hAnsiTheme="minorHAnsi" w:cstheme="minorHAnsi"/>
          <w:noProof/>
        </w:rPr>
        <w:t>[194]</w:t>
      </w:r>
      <w:r w:rsidR="0027351A">
        <w:rPr>
          <w:rFonts w:asciiTheme="minorHAnsi" w:hAnsiTheme="minorHAnsi" w:cstheme="minorHAnsi"/>
        </w:rPr>
        <w:fldChar w:fldCharType="end"/>
      </w:r>
      <w:r w:rsidR="0027351A">
        <w:rPr>
          <w:rFonts w:asciiTheme="minorHAnsi" w:hAnsiTheme="minorHAnsi" w:cstheme="minorHAnsi"/>
        </w:rPr>
        <w:t xml:space="preserve"> and </w:t>
      </w:r>
      <w:proofErr w:type="spellStart"/>
      <w:r w:rsidR="0027351A">
        <w:rPr>
          <w:rFonts w:asciiTheme="minorHAnsi" w:hAnsiTheme="minorHAnsi" w:cstheme="minorHAnsi"/>
        </w:rPr>
        <w:t>Kaposvari</w:t>
      </w:r>
      <w:proofErr w:type="spellEnd"/>
      <w:r w:rsidR="0027351A">
        <w:rPr>
          <w:rFonts w:asciiTheme="minorHAnsi" w:hAnsiTheme="minorHAnsi" w:cstheme="minorHAnsi"/>
        </w:rPr>
        <w:t xml:space="preserve"> et al.</w:t>
      </w:r>
      <w:r w:rsidR="00733E04" w:rsidRPr="00535274">
        <w:rPr>
          <w:rFonts w:asciiTheme="minorHAnsi" w:hAnsiTheme="minorHAnsi" w:cstheme="minorHAnsi"/>
        </w:rPr>
        <w:t xml:space="preserve"> </w:t>
      </w:r>
      <w:r w:rsidR="0027351A">
        <w:rPr>
          <w:rFonts w:asciiTheme="minorHAnsi" w:hAnsiTheme="minorHAnsi" w:cstheme="minorHAnsi"/>
        </w:rPr>
        <w:fldChar w:fldCharType="begin">
          <w:fldData xml:space="preserve">PEVuZE5vdGU+PENpdGU+PEF1dGhvcj5LYXBvc3Zhcmk8L0F1dGhvcj48WWVhcj4yMDE1PC9ZZWFy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</w:fldData>
        </w:fldChar>
      </w:r>
      <w:r w:rsidR="0027351A">
        <w:rPr>
          <w:rFonts w:asciiTheme="minorHAnsi" w:hAnsiTheme="minorHAnsi" w:cstheme="minorHAnsi"/>
        </w:rPr>
        <w:instrText xml:space="preserve"> ADDIN EN.CITE </w:instrText>
      </w:r>
      <w:r w:rsidR="0027351A">
        <w:rPr>
          <w:rFonts w:asciiTheme="minorHAnsi" w:hAnsiTheme="minorHAnsi" w:cstheme="minorHAnsi"/>
        </w:rPr>
        <w:fldChar w:fldCharType="begin">
          <w:fldData xml:space="preserve">PEVuZE5vdGU+PENpdGU+PEF1dGhvcj5LYXBvc3Zhcmk8L0F1dGhvcj48WWVhcj4yMDE1PC9ZZWFy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</w:fldData>
        </w:fldChar>
      </w:r>
      <w:r w:rsidR="0027351A">
        <w:rPr>
          <w:rFonts w:asciiTheme="minorHAnsi" w:hAnsiTheme="minorHAnsi" w:cstheme="minorHAnsi"/>
        </w:rPr>
        <w:instrText xml:space="preserve"> ADDIN EN.CITE.DATA </w:instrText>
      </w:r>
      <w:r w:rsidR="0027351A">
        <w:rPr>
          <w:rFonts w:asciiTheme="minorHAnsi" w:hAnsiTheme="minorHAnsi" w:cstheme="minorHAnsi"/>
        </w:rPr>
      </w:r>
      <w:r w:rsidR="0027351A">
        <w:rPr>
          <w:rFonts w:asciiTheme="minorHAnsi" w:hAnsiTheme="minorHAnsi" w:cstheme="minorHAnsi"/>
        </w:rPr>
        <w:fldChar w:fldCharType="end"/>
      </w:r>
      <w:r w:rsidR="0027351A">
        <w:rPr>
          <w:rFonts w:asciiTheme="minorHAnsi" w:hAnsiTheme="minorHAnsi" w:cstheme="minorHAnsi"/>
        </w:rPr>
      </w:r>
      <w:r w:rsidR="0027351A">
        <w:rPr>
          <w:rFonts w:asciiTheme="minorHAnsi" w:hAnsiTheme="minorHAnsi" w:cstheme="minorHAnsi"/>
        </w:rPr>
        <w:fldChar w:fldCharType="separate"/>
      </w:r>
      <w:r w:rsidR="0027351A">
        <w:rPr>
          <w:rFonts w:asciiTheme="minorHAnsi" w:hAnsiTheme="minorHAnsi" w:cstheme="minorHAnsi"/>
          <w:noProof/>
        </w:rPr>
        <w:t>[195]</w:t>
      </w:r>
      <w:r w:rsidR="0027351A">
        <w:rPr>
          <w:rFonts w:asciiTheme="minorHAnsi" w:hAnsiTheme="minorHAnsi" w:cstheme="minorHAnsi"/>
        </w:rPr>
        <w:fldChar w:fldCharType="end"/>
      </w:r>
      <w:r w:rsidR="0027351A">
        <w:rPr>
          <w:rFonts w:asciiTheme="minorHAnsi" w:hAnsiTheme="minorHAnsi" w:cstheme="minorHAnsi"/>
        </w:rPr>
        <w:t xml:space="preserve"> </w:t>
      </w:r>
      <w:r w:rsidR="00733E04" w:rsidRPr="00535274">
        <w:rPr>
          <w:rFonts w:asciiTheme="minorHAnsi" w:hAnsiTheme="minorHAnsi" w:cstheme="minorHAnsi"/>
        </w:rPr>
        <w:t>showed that a</w:t>
      </w:r>
      <w:r w:rsidR="004D6A91" w:rsidRPr="00535274">
        <w:rPr>
          <w:rFonts w:asciiTheme="minorHAnsi" w:hAnsiTheme="minorHAnsi" w:cstheme="minorHAnsi"/>
        </w:rPr>
        <w:t>n</w:t>
      </w:r>
      <w:r w:rsidR="00733E04" w:rsidRPr="00535274">
        <w:rPr>
          <w:rFonts w:asciiTheme="minorHAnsi" w:hAnsiTheme="minorHAnsi" w:cstheme="minorHAnsi"/>
        </w:rPr>
        <w:t xml:space="preserve"> </w:t>
      </w:r>
      <w:r w:rsidR="004D6A91" w:rsidRPr="00535274">
        <w:rPr>
          <w:rFonts w:asciiTheme="minorHAnsi" w:hAnsiTheme="minorHAnsi" w:cstheme="minorHAnsi"/>
        </w:rPr>
        <w:t>unexpected</w:t>
      </w:r>
      <w:r w:rsidR="00733E04" w:rsidRPr="00535274">
        <w:rPr>
          <w:rFonts w:asciiTheme="minorHAnsi" w:hAnsiTheme="minorHAnsi" w:cstheme="minorHAnsi"/>
        </w:rPr>
        <w:t xml:space="preserve"> sound enhanced perceptual processing of subsequent luminous stimuli.</w:t>
      </w:r>
    </w:p>
    <w:p w14:paraId="79B1D848" w14:textId="4BB4CF47" w:rsidR="00196378" w:rsidRPr="00535274" w:rsidRDefault="00CA3ECC" w:rsidP="00CE2819">
      <w:pPr>
        <w:spacing w:line="480" w:lineRule="auto"/>
        <w:jc w:val="both"/>
        <w:rPr>
          <w:rFonts w:asciiTheme="minorHAnsi" w:hAnsiTheme="minorHAnsi" w:cstheme="minorHAnsi"/>
        </w:rPr>
      </w:pPr>
      <w:r w:rsidRPr="00535274">
        <w:rPr>
          <w:rFonts w:asciiTheme="minorHAnsi" w:hAnsiTheme="minorHAnsi" w:cstheme="minorHAnsi"/>
        </w:rPr>
        <w:t xml:space="preserve">Moving </w:t>
      </w:r>
      <w:r w:rsidR="006F116D">
        <w:rPr>
          <w:rFonts w:asciiTheme="minorHAnsi" w:hAnsiTheme="minorHAnsi" w:cstheme="minorHAnsi"/>
        </w:rPr>
        <w:t>further within</w:t>
      </w:r>
      <w:r w:rsidR="006F116D" w:rsidRPr="00535274">
        <w:rPr>
          <w:rFonts w:asciiTheme="minorHAnsi" w:hAnsiTheme="minorHAnsi" w:cstheme="minorHAnsi"/>
        </w:rPr>
        <w:t xml:space="preserve"> </w:t>
      </w:r>
      <w:r w:rsidRPr="00535274">
        <w:rPr>
          <w:rFonts w:asciiTheme="minorHAnsi" w:hAnsiTheme="minorHAnsi" w:cstheme="minorHAnsi"/>
        </w:rPr>
        <w:t>the interpretation of multi-modal phenomena</w:t>
      </w:r>
      <w:r w:rsidR="00466B54" w:rsidRPr="00535274">
        <w:rPr>
          <w:rFonts w:asciiTheme="minorHAnsi" w:hAnsiTheme="minorHAnsi" w:cstheme="minorHAnsi"/>
        </w:rPr>
        <w:t>,</w:t>
      </w:r>
      <w:r w:rsidRPr="00535274">
        <w:rPr>
          <w:rFonts w:asciiTheme="minorHAnsi" w:hAnsiTheme="minorHAnsi" w:cstheme="minorHAnsi"/>
        </w:rPr>
        <w:t xml:space="preserve"> and </w:t>
      </w:r>
      <w:bookmarkStart w:id="73" w:name="_Hlk139802737"/>
      <w:r w:rsidRPr="00535274">
        <w:rPr>
          <w:rFonts w:asciiTheme="minorHAnsi" w:hAnsiTheme="minorHAnsi" w:cstheme="minorHAnsi"/>
        </w:rPr>
        <w:t xml:space="preserve">towards </w:t>
      </w:r>
      <w:r w:rsidR="00466B54" w:rsidRPr="00535274">
        <w:rPr>
          <w:rFonts w:asciiTheme="minorHAnsi" w:hAnsiTheme="minorHAnsi" w:cstheme="minorHAnsi"/>
        </w:rPr>
        <w:t xml:space="preserve">the characterisation of </w:t>
      </w:r>
      <w:bookmarkStart w:id="74" w:name="_Hlk148277916"/>
      <w:r w:rsidRPr="00747C36">
        <w:rPr>
          <w:rFonts w:asciiTheme="minorHAnsi" w:hAnsiTheme="minorHAnsi" w:cstheme="minorHAnsi"/>
        </w:rPr>
        <w:t>cross-modal interactions</w:t>
      </w:r>
      <w:r w:rsidRPr="00535274">
        <w:rPr>
          <w:rFonts w:asciiTheme="minorHAnsi" w:hAnsiTheme="minorHAnsi" w:cstheme="minorHAnsi"/>
        </w:rPr>
        <w:t xml:space="preserve"> between sensory modalities</w:t>
      </w:r>
      <w:bookmarkEnd w:id="74"/>
      <w:r w:rsidRPr="00535274">
        <w:rPr>
          <w:rFonts w:asciiTheme="minorHAnsi" w:hAnsiTheme="minorHAnsi" w:cstheme="minorHAnsi"/>
        </w:rPr>
        <w:t xml:space="preserve">, </w:t>
      </w:r>
      <w:bookmarkStart w:id="75" w:name="_Hlk148277991"/>
      <w:r w:rsidR="00A7676B" w:rsidRPr="00535274">
        <w:rPr>
          <w:rFonts w:asciiTheme="minorHAnsi" w:hAnsiTheme="minorHAnsi" w:cstheme="minorHAnsi"/>
        </w:rPr>
        <w:t>proposal</w:t>
      </w:r>
      <w:r w:rsidRPr="00535274">
        <w:rPr>
          <w:rFonts w:asciiTheme="minorHAnsi" w:hAnsiTheme="minorHAnsi" w:cstheme="minorHAnsi"/>
        </w:rPr>
        <w:t xml:space="preserve">s have been made in the literature to develop a </w:t>
      </w:r>
      <w:r w:rsidR="004D6A91" w:rsidRPr="00535274">
        <w:rPr>
          <w:rFonts w:asciiTheme="minorHAnsi" w:hAnsiTheme="minorHAnsi" w:cstheme="minorHAnsi"/>
        </w:rPr>
        <w:t>unifi</w:t>
      </w:r>
      <w:r w:rsidRPr="00535274">
        <w:rPr>
          <w:rFonts w:asciiTheme="minorHAnsi" w:hAnsiTheme="minorHAnsi" w:cstheme="minorHAnsi"/>
        </w:rPr>
        <w:t xml:space="preserve">ed and comprehensive index </w:t>
      </w:r>
      <w:r w:rsidR="004D6A91" w:rsidRPr="00535274">
        <w:rPr>
          <w:rFonts w:asciiTheme="minorHAnsi" w:hAnsiTheme="minorHAnsi" w:cstheme="minorHAnsi"/>
        </w:rPr>
        <w:t xml:space="preserve">predicting </w:t>
      </w:r>
      <w:r w:rsidRPr="00535274">
        <w:rPr>
          <w:rFonts w:asciiTheme="minorHAnsi" w:hAnsiTheme="minorHAnsi" w:cstheme="minorHAnsi"/>
          <w:i/>
          <w:iCs/>
        </w:rPr>
        <w:t>integrated</w:t>
      </w:r>
      <w:r w:rsidRPr="00535274">
        <w:rPr>
          <w:rFonts w:asciiTheme="minorHAnsi" w:hAnsiTheme="minorHAnsi" w:cstheme="minorHAnsi"/>
        </w:rPr>
        <w:t xml:space="preserve"> IEQ response in buildings</w:t>
      </w:r>
      <w:bookmarkEnd w:id="75"/>
      <w:r w:rsidR="00466B54" w:rsidRPr="00535274">
        <w:rPr>
          <w:rFonts w:asciiTheme="minorHAnsi" w:hAnsiTheme="minorHAnsi" w:cstheme="minorHAnsi"/>
        </w:rPr>
        <w:t xml:space="preserve">. </w:t>
      </w:r>
      <w:bookmarkEnd w:id="73"/>
      <w:r w:rsidR="00CE2819" w:rsidRPr="00535274">
        <w:rPr>
          <w:rFonts w:asciiTheme="minorHAnsi" w:hAnsiTheme="minorHAnsi" w:cstheme="minorHAnsi"/>
        </w:rPr>
        <w:t xml:space="preserve">In fact, although responses to environmental signals can differ between individuals, contexts, tasks and time, there is theoretical and a practical value in studying whether, and how, IEQ parameters may </w:t>
      </w:r>
      <w:r w:rsidR="00CE2819" w:rsidRPr="00535274">
        <w:rPr>
          <w:rFonts w:asciiTheme="minorHAnsi" w:hAnsiTheme="minorHAnsi" w:cstheme="minorHAnsi"/>
          <w:i/>
          <w:iCs/>
        </w:rPr>
        <w:t>interact</w:t>
      </w:r>
      <w:r w:rsidR="00CE2819" w:rsidRPr="00535274">
        <w:rPr>
          <w:rFonts w:asciiTheme="minorHAnsi" w:hAnsiTheme="minorHAnsi" w:cstheme="minorHAnsi"/>
        </w:rPr>
        <w:t xml:space="preserve"> or </w:t>
      </w:r>
      <w:r w:rsidR="00CE2819" w:rsidRPr="00535274">
        <w:rPr>
          <w:rFonts w:asciiTheme="minorHAnsi" w:hAnsiTheme="minorHAnsi" w:cstheme="minorHAnsi"/>
          <w:i/>
          <w:iCs/>
        </w:rPr>
        <w:lastRenderedPageBreak/>
        <w:t>compete</w:t>
      </w:r>
      <w:r w:rsidR="00CE2819" w:rsidRPr="00535274">
        <w:rPr>
          <w:rFonts w:asciiTheme="minorHAnsi" w:hAnsiTheme="minorHAnsi" w:cstheme="minorHAnsi"/>
        </w:rPr>
        <w:t xml:space="preserve"> with and among each other to drive occupant perceptions and actions </w:t>
      </w:r>
      <w:r w:rsidR="00CE2819" w:rsidRPr="00535274">
        <w:rPr>
          <w:rFonts w:asciiTheme="minorHAnsi" w:hAnsiTheme="minorHAnsi" w:cstheme="minorHAnsi"/>
        </w:rPr>
        <w:fldChar w:fldCharType="begin">
          <w:fldData xml:space="preserve">PEVuZE5vdGU+PENpdGU+PEF1dGhvcj5QaXNlbGxvPC9BdXRob3I+PFllYXI+MjAyMTwvWWVhcj48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</w:fldData>
        </w:fldChar>
      </w:r>
      <w:r w:rsidR="0027351A">
        <w:rPr>
          <w:rFonts w:asciiTheme="minorHAnsi" w:hAnsiTheme="minorHAnsi" w:cstheme="minorHAnsi"/>
        </w:rPr>
        <w:instrText xml:space="preserve"> ADDIN EN.CITE </w:instrText>
      </w:r>
      <w:r w:rsidR="0027351A">
        <w:rPr>
          <w:rFonts w:asciiTheme="minorHAnsi" w:hAnsiTheme="minorHAnsi" w:cstheme="minorHAnsi"/>
        </w:rPr>
        <w:fldChar w:fldCharType="begin">
          <w:fldData xml:space="preserve">PEVuZE5vdGU+PENpdGU+PEF1dGhvcj5QaXNlbGxvPC9BdXRob3I+PFllYXI+MjAyMTwvWWVhcj48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</w:fldData>
        </w:fldChar>
      </w:r>
      <w:r w:rsidR="0027351A">
        <w:rPr>
          <w:rFonts w:asciiTheme="minorHAnsi" w:hAnsiTheme="minorHAnsi" w:cstheme="minorHAnsi"/>
        </w:rPr>
        <w:instrText xml:space="preserve"> ADDIN EN.CITE.DATA </w:instrText>
      </w:r>
      <w:r w:rsidR="0027351A">
        <w:rPr>
          <w:rFonts w:asciiTheme="minorHAnsi" w:hAnsiTheme="minorHAnsi" w:cstheme="minorHAnsi"/>
        </w:rPr>
      </w:r>
      <w:r w:rsidR="0027351A">
        <w:rPr>
          <w:rFonts w:asciiTheme="minorHAnsi" w:hAnsiTheme="minorHAnsi" w:cstheme="minorHAnsi"/>
        </w:rPr>
        <w:fldChar w:fldCharType="end"/>
      </w:r>
      <w:r w:rsidR="00CE2819" w:rsidRPr="00535274">
        <w:rPr>
          <w:rFonts w:asciiTheme="minorHAnsi" w:hAnsiTheme="minorHAnsi" w:cstheme="minorHAnsi"/>
        </w:rPr>
      </w:r>
      <w:r w:rsidR="00CE2819" w:rsidRPr="00535274">
        <w:rPr>
          <w:rFonts w:asciiTheme="minorHAnsi" w:hAnsiTheme="minorHAnsi" w:cstheme="minorHAnsi"/>
        </w:rPr>
        <w:fldChar w:fldCharType="separate"/>
      </w:r>
      <w:r w:rsidR="0027351A">
        <w:rPr>
          <w:rFonts w:asciiTheme="minorHAnsi" w:hAnsiTheme="minorHAnsi" w:cstheme="minorHAnsi"/>
          <w:noProof/>
        </w:rPr>
        <w:t>[196]</w:t>
      </w:r>
      <w:r w:rsidR="00CE2819" w:rsidRPr="00535274">
        <w:rPr>
          <w:rFonts w:asciiTheme="minorHAnsi" w:hAnsiTheme="minorHAnsi" w:cstheme="minorHAnsi"/>
        </w:rPr>
        <w:fldChar w:fldCharType="end"/>
      </w:r>
      <w:r w:rsidR="00CE2819" w:rsidRPr="00535274">
        <w:rPr>
          <w:rFonts w:asciiTheme="minorHAnsi" w:hAnsiTheme="minorHAnsi" w:cstheme="minorHAnsi"/>
        </w:rPr>
        <w:t xml:space="preserve">. </w:t>
      </w:r>
      <w:r w:rsidR="00D62002" w:rsidRPr="00535274">
        <w:rPr>
          <w:rFonts w:asciiTheme="minorHAnsi" w:hAnsiTheme="minorHAnsi" w:cstheme="minorHAnsi"/>
        </w:rPr>
        <w:t xml:space="preserve">This </w:t>
      </w:r>
      <w:r w:rsidR="00466B54" w:rsidRPr="00535274">
        <w:rPr>
          <w:rFonts w:asciiTheme="minorHAnsi" w:hAnsiTheme="minorHAnsi" w:cstheme="minorHAnsi"/>
        </w:rPr>
        <w:t xml:space="preserve">ambition is based on </w:t>
      </w:r>
      <w:r w:rsidR="00D62002" w:rsidRPr="00535274">
        <w:rPr>
          <w:rFonts w:asciiTheme="minorHAnsi" w:hAnsiTheme="minorHAnsi" w:cstheme="minorHAnsi"/>
        </w:rPr>
        <w:t xml:space="preserve">the idea that perception is a process of unconscious, probabilistic, inference. Given a ‘noisy’ input, a best approximation is achieved via an integrative process that </w:t>
      </w:r>
      <w:r w:rsidR="00466B54" w:rsidRPr="00535274">
        <w:rPr>
          <w:rFonts w:asciiTheme="minorHAnsi" w:hAnsiTheme="minorHAnsi" w:cstheme="minorHAnsi"/>
        </w:rPr>
        <w:t xml:space="preserve">can </w:t>
      </w:r>
      <w:r w:rsidR="00D62002" w:rsidRPr="00535274">
        <w:rPr>
          <w:rFonts w:asciiTheme="minorHAnsi" w:hAnsiTheme="minorHAnsi" w:cstheme="minorHAnsi"/>
        </w:rPr>
        <w:t>operate according to maximum-likelihood estimation</w:t>
      </w:r>
      <w:r w:rsidR="00D62002" w:rsidRPr="00535274">
        <w:rPr>
          <w:rFonts w:asciiTheme="minorHAnsi" w:hAnsiTheme="minorHAnsi" w:cstheme="minorHAnsi"/>
          <w:i/>
          <w:iCs/>
        </w:rPr>
        <w:t xml:space="preserve"> </w:t>
      </w:r>
      <w:r w:rsidR="00D62002" w:rsidRPr="00535274">
        <w:rPr>
          <w:rFonts w:asciiTheme="minorHAnsi" w:hAnsiTheme="minorHAnsi" w:cstheme="minorHAnsi"/>
          <w:iCs/>
        </w:rPr>
        <w:fldChar w:fldCharType="begin"/>
      </w:r>
      <w:r w:rsidR="0027351A">
        <w:rPr>
          <w:rFonts w:asciiTheme="minorHAnsi" w:hAnsiTheme="minorHAnsi" w:cstheme="minorHAnsi"/>
          <w:iCs/>
        </w:rPr>
        <w:instrText xml:space="preserve"> ADDIN EN.CITE &lt;EndNote&gt;&lt;Cite&gt;&lt;Author&gt;Knill&lt;/Author&gt;&lt;Year&gt;2004&lt;/Year&gt;&lt;RecNum&gt;197&lt;/RecNum&gt;&lt;DisplayText&gt;[197]&lt;/DisplayText&gt;&lt;record&gt;&lt;rec-number&gt;197&lt;/rec-number&gt;&lt;foreign-keys&gt;&lt;key app="EN" db-id="v00vtdsx2wtw09eftdkx5vx29xfwf50r25fe" timestamp="1703006611"&gt;197&lt;/key&gt;&lt;/foreign-keys&gt;&lt;ref-type name="Journal Article"&gt;17&lt;/ref-type&gt;&lt;contributors&gt;&lt;authors&gt;&lt;author&gt;Knill, D. C.&lt;/author&gt;&lt;author&gt;Pouget, A.&lt;/author&gt;&lt;/authors&gt;&lt;/contributors&gt;&lt;auth-address&gt;Center for Visual Science and the Department of Brain and Cognitive Science, University of Rochester, NY 14627, USA. knill@cvs.rochester.edu&lt;/auth-address&gt;&lt;titles&gt;&lt;title&gt;The Bayesian brain: the role of uncertainty in neural coding and computation&lt;/title&gt;&lt;secondary-title&gt;Trends Neurosci&lt;/secondary-title&gt;&lt;/titles&gt;&lt;periodical&gt;&lt;full-title&gt;Trends Neurosci&lt;/full-title&gt;&lt;/periodical&gt;&lt;pages&gt;712-9&lt;/pages&gt;&lt;volume&gt;27&lt;/volume&gt;&lt;number&gt;12&lt;/number&gt;&lt;keywords&gt;&lt;keyword&gt;Animals&lt;/keyword&gt;&lt;keyword&gt;*Bayes Theorem&lt;/keyword&gt;&lt;keyword&gt;Brain/*physiology&lt;/keyword&gt;&lt;keyword&gt;Humans&lt;/keyword&gt;&lt;keyword&gt;Models, Biological&lt;/keyword&gt;&lt;keyword&gt;Nerve Net&lt;/keyword&gt;&lt;keyword&gt;Neurons/metabolism&lt;/keyword&gt;&lt;keyword&gt;*Perception&lt;/keyword&gt;&lt;/keywords&gt;&lt;dates&gt;&lt;year&gt;2004&lt;/year&gt;&lt;pub-dates&gt;&lt;date&gt;Dec&lt;/date&gt;&lt;/pub-dates&gt;&lt;/dates&gt;&lt;isbn&gt;0166-2236 (Print)&amp;#xD;0166-2236&lt;/isbn&gt;&lt;accession-num&gt;15541511&lt;/accession-num&gt;&lt;urls&gt;&lt;/urls&gt;&lt;electronic-resource-num&gt;10.1016/j.tins.2004.10.007&lt;/electronic-resource-num&gt;&lt;remote-database-provider&gt;NLM&lt;/remote-database-provider&gt;&lt;language&gt;eng&lt;/language&gt;&lt;/record&gt;&lt;/Cite&gt;&lt;/EndNote&gt;</w:instrText>
      </w:r>
      <w:r w:rsidR="00D62002" w:rsidRPr="00535274">
        <w:rPr>
          <w:rFonts w:asciiTheme="minorHAnsi" w:hAnsiTheme="minorHAnsi" w:cstheme="minorHAnsi"/>
          <w:iCs/>
        </w:rPr>
        <w:fldChar w:fldCharType="separate"/>
      </w:r>
      <w:r w:rsidR="0027351A">
        <w:rPr>
          <w:rFonts w:asciiTheme="minorHAnsi" w:hAnsiTheme="minorHAnsi" w:cstheme="minorHAnsi"/>
          <w:iCs/>
          <w:noProof/>
        </w:rPr>
        <w:t>[197]</w:t>
      </w:r>
      <w:r w:rsidR="00D62002" w:rsidRPr="00535274">
        <w:rPr>
          <w:rFonts w:asciiTheme="minorHAnsi" w:hAnsiTheme="minorHAnsi" w:cstheme="minorHAnsi"/>
          <w:iCs/>
        </w:rPr>
        <w:fldChar w:fldCharType="end"/>
      </w:r>
      <w:r w:rsidR="00D62002" w:rsidRPr="00535274">
        <w:rPr>
          <w:rFonts w:asciiTheme="minorHAnsi" w:hAnsiTheme="minorHAnsi" w:cstheme="minorHAnsi"/>
        </w:rPr>
        <w:t>.</w:t>
      </w:r>
      <w:r w:rsidR="00466B54" w:rsidRPr="00535274">
        <w:rPr>
          <w:rFonts w:asciiTheme="minorHAnsi" w:hAnsiTheme="minorHAnsi" w:cstheme="minorHAnsi"/>
        </w:rPr>
        <w:t xml:space="preserve"> Yet, </w:t>
      </w:r>
      <w:r w:rsidR="00E57BF6" w:rsidRPr="00535274">
        <w:rPr>
          <w:rFonts w:asciiTheme="minorHAnsi" w:hAnsiTheme="minorHAnsi" w:cstheme="minorHAnsi"/>
        </w:rPr>
        <w:fldChar w:fldCharType="begin"/>
      </w:r>
      <w:r w:rsidR="0027351A">
        <w:rPr>
          <w:rFonts w:asciiTheme="minorHAnsi" w:hAnsiTheme="minorHAnsi" w:cstheme="minorHAnsi"/>
        </w:rPr>
        <w:instrText xml:space="preserve"> ADDIN EN.CITE &lt;EndNote&gt;&lt;Cite AuthorYear="1"&gt;&lt;Author&gt;Humphreys&lt;/Author&gt;&lt;Year&gt;2005&lt;/Year&gt;&lt;RecNum&gt;198&lt;/RecNum&gt;&lt;DisplayText&gt;Humphreys [198]&lt;/DisplayText&gt;&lt;record&gt;&lt;rec-number&gt;198&lt;/rec-number&gt;&lt;foreign-keys&gt;&lt;key app="EN" db-id="v00vtdsx2wtw09eftdkx5vx29xfwf50r25fe" timestamp="1703006611"&gt;198&lt;/key&gt;&lt;/foreign-keys&gt;&lt;ref-type name="Journal Article"&gt;17&lt;/ref-type&gt;&lt;contributors&gt;&lt;authors&gt;&lt;author&gt;Humphreys, M. A. &lt;/author&gt;&lt;/authors&gt;&lt;/contributors&gt;&lt;titles&gt;&lt;title&gt;Quantifying occupant comfort: are combined indices of the indoor environment practicable? &lt;/title&gt;&lt;secondary-title&gt;Building Research &amp;amp; Information&lt;/secondary-title&gt;&lt;/titles&gt;&lt;periodical&gt;&lt;full-title&gt;Building Research &amp;amp; Information&lt;/full-title&gt;&lt;/periodical&gt;&lt;pages&gt;317-325&lt;/pages&gt;&lt;volume&gt;33&lt;/volume&gt;&lt;number&gt;4&lt;/number&gt;&lt;dates&gt;&lt;year&gt;2005&lt;/year&gt;&lt;/dates&gt;&lt;urls&gt;&lt;/urls&gt;&lt;/record&gt;&lt;/Cite&gt;&lt;/EndNote&gt;</w:instrText>
      </w:r>
      <w:r w:rsidR="00E57BF6" w:rsidRPr="00535274">
        <w:rPr>
          <w:rFonts w:asciiTheme="minorHAnsi" w:hAnsiTheme="minorHAnsi" w:cstheme="minorHAnsi"/>
        </w:rPr>
        <w:fldChar w:fldCharType="separate"/>
      </w:r>
      <w:r w:rsidR="0027351A">
        <w:rPr>
          <w:rFonts w:asciiTheme="minorHAnsi" w:hAnsiTheme="minorHAnsi" w:cstheme="minorHAnsi"/>
          <w:noProof/>
        </w:rPr>
        <w:t>Humphreys [198]</w:t>
      </w:r>
      <w:r w:rsidR="00E57BF6" w:rsidRPr="00535274">
        <w:rPr>
          <w:rFonts w:asciiTheme="minorHAnsi" w:hAnsiTheme="minorHAnsi" w:cstheme="minorHAnsi"/>
        </w:rPr>
        <w:fldChar w:fldCharType="end"/>
      </w:r>
      <w:r w:rsidR="00E24FB0" w:rsidRPr="00535274">
        <w:rPr>
          <w:rFonts w:asciiTheme="minorHAnsi" w:hAnsiTheme="minorHAnsi" w:cstheme="minorHAnsi"/>
        </w:rPr>
        <w:t xml:space="preserve"> </w:t>
      </w:r>
      <w:r w:rsidR="00466B54" w:rsidRPr="00535274">
        <w:rPr>
          <w:rFonts w:asciiTheme="minorHAnsi" w:hAnsiTheme="minorHAnsi" w:cstheme="minorHAnsi"/>
        </w:rPr>
        <w:t xml:space="preserve">had </w:t>
      </w:r>
      <w:r w:rsidR="00E24FB0" w:rsidRPr="00535274">
        <w:rPr>
          <w:rFonts w:asciiTheme="minorHAnsi" w:hAnsiTheme="minorHAnsi" w:cstheme="minorHAnsi"/>
        </w:rPr>
        <w:t>warned of the conceptual and practical</w:t>
      </w:r>
      <w:r w:rsidR="0019261D" w:rsidRPr="00535274">
        <w:rPr>
          <w:rFonts w:asciiTheme="minorHAnsi" w:hAnsiTheme="minorHAnsi" w:cstheme="minorHAnsi"/>
        </w:rPr>
        <w:t xml:space="preserve"> </w:t>
      </w:r>
      <w:r w:rsidR="00466B54" w:rsidRPr="00535274">
        <w:rPr>
          <w:rFonts w:asciiTheme="minorHAnsi" w:hAnsiTheme="minorHAnsi" w:cstheme="minorHAnsi"/>
        </w:rPr>
        <w:t>limitations</w:t>
      </w:r>
      <w:r w:rsidR="00146A06" w:rsidRPr="00535274">
        <w:rPr>
          <w:rFonts w:asciiTheme="minorHAnsi" w:hAnsiTheme="minorHAnsi" w:cstheme="minorHAnsi"/>
        </w:rPr>
        <w:t xml:space="preserve"> around</w:t>
      </w:r>
      <w:r w:rsidR="00E24FB0" w:rsidRPr="00535274">
        <w:rPr>
          <w:rFonts w:asciiTheme="minorHAnsi" w:hAnsiTheme="minorHAnsi" w:cstheme="minorHAnsi"/>
        </w:rPr>
        <w:t xml:space="preserve"> the development</w:t>
      </w:r>
      <w:r w:rsidR="00466B54" w:rsidRPr="00535274">
        <w:rPr>
          <w:rFonts w:asciiTheme="minorHAnsi" w:hAnsiTheme="minorHAnsi" w:cstheme="minorHAnsi"/>
        </w:rPr>
        <w:t xml:space="preserve"> of an index capable to</w:t>
      </w:r>
      <w:r w:rsidR="00EC12BB" w:rsidRPr="00535274">
        <w:rPr>
          <w:rFonts w:asciiTheme="minorHAnsi" w:hAnsiTheme="minorHAnsi" w:cstheme="minorHAnsi"/>
        </w:rPr>
        <w:t xml:space="preserve"> model both main and cumulative effects between </w:t>
      </w:r>
      <w:r w:rsidR="00E24FB0" w:rsidRPr="00535274">
        <w:rPr>
          <w:rFonts w:asciiTheme="minorHAnsi" w:hAnsiTheme="minorHAnsi" w:cstheme="minorHAnsi"/>
        </w:rPr>
        <w:t xml:space="preserve">IEQ </w:t>
      </w:r>
      <w:r w:rsidR="00EC12BB" w:rsidRPr="00535274">
        <w:rPr>
          <w:rFonts w:asciiTheme="minorHAnsi" w:hAnsiTheme="minorHAnsi" w:cstheme="minorHAnsi"/>
        </w:rPr>
        <w:t>components</w:t>
      </w:r>
      <w:r w:rsidR="00CE2819" w:rsidRPr="00535274">
        <w:rPr>
          <w:rFonts w:asciiTheme="minorHAnsi" w:hAnsiTheme="minorHAnsi" w:cstheme="minorHAnsi"/>
        </w:rPr>
        <w:t xml:space="preserve">. In fact, earlier attempts to resolve such complexities had resulted in proposals that could </w:t>
      </w:r>
      <w:r w:rsidR="00432DCD" w:rsidRPr="00535274">
        <w:rPr>
          <w:rFonts w:asciiTheme="minorHAnsi" w:hAnsiTheme="minorHAnsi" w:cstheme="minorHAnsi"/>
        </w:rPr>
        <w:t>offer</w:t>
      </w:r>
      <w:r w:rsidR="00CE2819" w:rsidRPr="00535274">
        <w:rPr>
          <w:rFonts w:asciiTheme="minorHAnsi" w:hAnsiTheme="minorHAnsi" w:cstheme="minorHAnsi"/>
        </w:rPr>
        <w:t xml:space="preserve"> only</w:t>
      </w:r>
      <w:r w:rsidR="00432DCD" w:rsidRPr="00535274">
        <w:rPr>
          <w:rFonts w:asciiTheme="minorHAnsi" w:hAnsiTheme="minorHAnsi" w:cstheme="minorHAnsi"/>
        </w:rPr>
        <w:t xml:space="preserve"> </w:t>
      </w:r>
      <w:r w:rsidR="00A22768" w:rsidRPr="00535274">
        <w:rPr>
          <w:rFonts w:asciiTheme="minorHAnsi" w:hAnsiTheme="minorHAnsi" w:cstheme="minorHAnsi"/>
        </w:rPr>
        <w:t xml:space="preserve">partial </w:t>
      </w:r>
      <w:r w:rsidR="00432DCD" w:rsidRPr="00535274">
        <w:rPr>
          <w:rFonts w:asciiTheme="minorHAnsi" w:hAnsiTheme="minorHAnsi" w:cstheme="minorHAnsi"/>
        </w:rPr>
        <w:t>understanding of the underlying processes by which integrative effects and interactions between IEQ factors influence human response</w:t>
      </w:r>
      <w:r w:rsidR="00CE2819" w:rsidRPr="00535274">
        <w:rPr>
          <w:rFonts w:asciiTheme="minorHAnsi" w:hAnsiTheme="minorHAnsi" w:cstheme="minorHAnsi"/>
        </w:rPr>
        <w:t>s and behaviours</w:t>
      </w:r>
      <w:r w:rsidR="00432DCD" w:rsidRPr="00535274">
        <w:rPr>
          <w:rFonts w:asciiTheme="minorHAnsi" w:hAnsiTheme="minorHAnsi" w:cstheme="minorHAnsi"/>
        </w:rPr>
        <w:t xml:space="preserve"> </w:t>
      </w:r>
      <w:r w:rsidR="00E57BF6" w:rsidRPr="00535274">
        <w:rPr>
          <w:rFonts w:asciiTheme="minorHAnsi" w:hAnsiTheme="minorHAnsi" w:cstheme="minorHAnsi"/>
        </w:rPr>
        <w:fldChar w:fldCharType="begin">
          <w:fldData xml:space="preserve">PEVuZE5vdGU+PENpdGU+PEF1dGhvcj5LYXdhbXVyYTwvQXV0aG9yPjxZZWFyPjIwMDc8L1llYXI+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</w:fldData>
        </w:fldChar>
      </w:r>
      <w:r w:rsidR="0027351A">
        <w:rPr>
          <w:rFonts w:asciiTheme="minorHAnsi" w:hAnsiTheme="minorHAnsi" w:cstheme="minorHAnsi"/>
        </w:rPr>
        <w:instrText xml:space="preserve"> ADDIN EN.CITE </w:instrText>
      </w:r>
      <w:r w:rsidR="0027351A">
        <w:rPr>
          <w:rFonts w:asciiTheme="minorHAnsi" w:hAnsiTheme="minorHAnsi" w:cstheme="minorHAnsi"/>
        </w:rPr>
        <w:fldChar w:fldCharType="begin">
          <w:fldData xml:space="preserve">PEVuZE5vdGU+PENpdGU+PEF1dGhvcj5LYXdhbXVyYTwvQXV0aG9yPjxZZWFyPjIwMDc8L1llYXI+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</w:fldData>
        </w:fldChar>
      </w:r>
      <w:r w:rsidR="0027351A">
        <w:rPr>
          <w:rFonts w:asciiTheme="minorHAnsi" w:hAnsiTheme="minorHAnsi" w:cstheme="minorHAnsi"/>
        </w:rPr>
        <w:instrText xml:space="preserve"> ADDIN EN.CITE.DATA </w:instrText>
      </w:r>
      <w:r w:rsidR="0027351A">
        <w:rPr>
          <w:rFonts w:asciiTheme="minorHAnsi" w:hAnsiTheme="minorHAnsi" w:cstheme="minorHAnsi"/>
        </w:rPr>
      </w:r>
      <w:r w:rsidR="0027351A">
        <w:rPr>
          <w:rFonts w:asciiTheme="minorHAnsi" w:hAnsiTheme="minorHAnsi" w:cstheme="minorHAnsi"/>
        </w:rPr>
        <w:fldChar w:fldCharType="end"/>
      </w:r>
      <w:r w:rsidR="00E57BF6" w:rsidRPr="00535274">
        <w:rPr>
          <w:rFonts w:asciiTheme="minorHAnsi" w:hAnsiTheme="minorHAnsi" w:cstheme="minorHAnsi"/>
        </w:rPr>
      </w:r>
      <w:r w:rsidR="00E57BF6" w:rsidRPr="00535274">
        <w:rPr>
          <w:rFonts w:asciiTheme="minorHAnsi" w:hAnsiTheme="minorHAnsi" w:cstheme="minorHAnsi"/>
        </w:rPr>
        <w:fldChar w:fldCharType="separate"/>
      </w:r>
      <w:r w:rsidR="0027351A">
        <w:rPr>
          <w:rFonts w:asciiTheme="minorHAnsi" w:hAnsiTheme="minorHAnsi" w:cstheme="minorHAnsi"/>
          <w:noProof/>
        </w:rPr>
        <w:t>[199-201]</w:t>
      </w:r>
      <w:r w:rsidR="00E57BF6" w:rsidRPr="00535274">
        <w:rPr>
          <w:rFonts w:asciiTheme="minorHAnsi" w:hAnsiTheme="minorHAnsi" w:cstheme="minorHAnsi"/>
        </w:rPr>
        <w:fldChar w:fldCharType="end"/>
      </w:r>
      <w:r w:rsidR="00A22768" w:rsidRPr="00535274">
        <w:rPr>
          <w:rFonts w:asciiTheme="minorHAnsi" w:hAnsiTheme="minorHAnsi" w:cstheme="minorHAnsi"/>
        </w:rPr>
        <w:t>, also</w:t>
      </w:r>
      <w:r w:rsidR="00CE2819" w:rsidRPr="00535274">
        <w:rPr>
          <w:rFonts w:asciiTheme="minorHAnsi" w:hAnsiTheme="minorHAnsi" w:cstheme="minorHAnsi"/>
        </w:rPr>
        <w:t xml:space="preserve"> </w:t>
      </w:r>
      <w:r w:rsidR="004D6A91" w:rsidRPr="00535274">
        <w:rPr>
          <w:rFonts w:asciiTheme="minorHAnsi" w:hAnsiTheme="minorHAnsi" w:cstheme="minorHAnsi"/>
        </w:rPr>
        <w:t>because</w:t>
      </w:r>
      <w:r w:rsidR="00A22768" w:rsidRPr="00535274">
        <w:rPr>
          <w:rFonts w:asciiTheme="minorHAnsi" w:hAnsiTheme="minorHAnsi" w:cstheme="minorHAnsi"/>
        </w:rPr>
        <w:t xml:space="preserve"> most </w:t>
      </w:r>
      <w:r w:rsidR="004D6A91" w:rsidRPr="00535274">
        <w:rPr>
          <w:rFonts w:asciiTheme="minorHAnsi" w:hAnsiTheme="minorHAnsi" w:cstheme="minorHAnsi"/>
        </w:rPr>
        <w:t xml:space="preserve">early </w:t>
      </w:r>
      <w:r w:rsidR="00A22768" w:rsidRPr="00535274">
        <w:rPr>
          <w:rFonts w:asciiTheme="minorHAnsi" w:hAnsiTheme="minorHAnsi" w:cstheme="minorHAnsi"/>
        </w:rPr>
        <w:t xml:space="preserve">studies </w:t>
      </w:r>
      <w:r w:rsidR="00CE2819" w:rsidRPr="00535274">
        <w:rPr>
          <w:rFonts w:asciiTheme="minorHAnsi" w:hAnsiTheme="minorHAnsi" w:cstheme="minorHAnsi"/>
        </w:rPr>
        <w:t xml:space="preserve">relied on </w:t>
      </w:r>
      <w:r w:rsidR="00A22768" w:rsidRPr="00535274">
        <w:rPr>
          <w:rFonts w:asciiTheme="minorHAnsi" w:hAnsiTheme="minorHAnsi" w:cstheme="minorHAnsi"/>
        </w:rPr>
        <w:t>gathering</w:t>
      </w:r>
      <w:r w:rsidR="00CE2819" w:rsidRPr="00535274">
        <w:rPr>
          <w:rFonts w:asciiTheme="minorHAnsi" w:hAnsiTheme="minorHAnsi" w:cstheme="minorHAnsi"/>
        </w:rPr>
        <w:t xml:space="preserve"> </w:t>
      </w:r>
      <w:r w:rsidR="00004DBF" w:rsidRPr="00535274">
        <w:rPr>
          <w:rFonts w:asciiTheme="minorHAnsi" w:hAnsiTheme="minorHAnsi" w:cstheme="minorHAnsi"/>
        </w:rPr>
        <w:t xml:space="preserve">building and </w:t>
      </w:r>
      <w:r w:rsidR="00CE2819" w:rsidRPr="00535274">
        <w:rPr>
          <w:rFonts w:asciiTheme="minorHAnsi" w:hAnsiTheme="minorHAnsi" w:cstheme="minorHAnsi"/>
        </w:rPr>
        <w:t xml:space="preserve">occupant </w:t>
      </w:r>
      <w:r w:rsidR="00004DBF" w:rsidRPr="00535274">
        <w:rPr>
          <w:rFonts w:asciiTheme="minorHAnsi" w:hAnsiTheme="minorHAnsi" w:cstheme="minorHAnsi"/>
        </w:rPr>
        <w:t>data</w:t>
      </w:r>
      <w:r w:rsidR="00CE2819" w:rsidRPr="00535274">
        <w:rPr>
          <w:rFonts w:asciiTheme="minorHAnsi" w:hAnsiTheme="minorHAnsi" w:cstheme="minorHAnsi"/>
        </w:rPr>
        <w:t xml:space="preserve"> via generalised models and approaches</w:t>
      </w:r>
      <w:r w:rsidR="0027351A">
        <w:rPr>
          <w:rFonts w:asciiTheme="minorHAnsi" w:hAnsiTheme="minorHAnsi" w:cstheme="minorHAnsi"/>
        </w:rPr>
        <w:t xml:space="preserve"> </w:t>
      </w:r>
      <w:r w:rsidR="00B718D0">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&lt;EndNote&gt;&lt;Cite&gt;&lt;Author&gt;Zhao&lt;/Author&gt;&lt;Year&gt;2023&lt;/Year&gt;&lt;RecNum&gt;242&lt;/RecNum&gt;&lt;DisplayText&gt;[202]&lt;/DisplayText&gt;&lt;record&gt;&lt;rec-number&gt;242&lt;/rec-number&gt;&lt;foreign-keys&gt;&lt;key app="EN" db-id="v00vtdsx2wtw09eftdkx5vx29xfwf50r25fe" timestamp="1703017010"&gt;242&lt;/key&gt;&lt;/foreign-keys&gt;&lt;ref-type name="Journal Article"&gt;17&lt;/ref-type&gt;&lt;contributors&gt;&lt;authors&gt;&lt;author&gt;Zhao, Yijin&lt;/author&gt;&lt;author&gt;Li, Da&lt;/author&gt;&lt;/authors&gt;&lt;/contributors&gt;&lt;titles&gt;&lt;title&gt;Multi-domain indoor environmental quality in buildings: A review of their interaction and combined effects on occupant satisfaction&lt;/title&gt;&lt;secondary-title&gt;Building and Environment&lt;/secondary-title&gt;&lt;/titles&gt;&lt;periodical&gt;&lt;full-title&gt;Building and Environment&lt;/full-title&gt;&lt;/periodical&gt;&lt;pages&gt;109844&lt;/pages&gt;&lt;volume&gt;228&lt;/volume&gt;&lt;keywords&gt;&lt;keyword&gt;Indoor environmental quality&lt;/keyword&gt;&lt;keyword&gt;Combined effects&lt;/keyword&gt;&lt;keyword&gt;Interaction effects&lt;/keyword&gt;&lt;keyword&gt;Occupant satisfaction&lt;/keyword&gt;&lt;/keywords&gt;&lt;dates&gt;&lt;year&gt;2023&lt;/year&gt;&lt;pub-dates&gt;&lt;date&gt;2023/01/15/&lt;/date&gt;&lt;/pub-dates&gt;&lt;/dates&gt;&lt;isbn&gt;0360-1323&lt;/isbn&gt;&lt;urls&gt;&lt;related-urls&gt;&lt;url&gt;https://www.sciencedirect.com/science/article/pii/S0360132322010745&lt;/url&gt;&lt;/related-urls&gt;&lt;/urls&gt;&lt;electronic-resource-num&gt;https://doi.org/10.1016/j.buildenv.2022.109844&lt;/electronic-resource-num&gt;&lt;/record&gt;&lt;/Cite&gt;&lt;/EndNote&gt;</w:instrText>
      </w:r>
      <w:r w:rsidR="00B718D0">
        <w:rPr>
          <w:rFonts w:asciiTheme="minorHAnsi" w:hAnsiTheme="minorHAnsi" w:cstheme="minorHAnsi"/>
        </w:rPr>
        <w:fldChar w:fldCharType="separate"/>
      </w:r>
      <w:r w:rsidR="00B718D0">
        <w:rPr>
          <w:rFonts w:asciiTheme="minorHAnsi" w:hAnsiTheme="minorHAnsi" w:cstheme="minorHAnsi"/>
          <w:noProof/>
        </w:rPr>
        <w:t>[202]</w:t>
      </w:r>
      <w:r w:rsidR="00B718D0">
        <w:rPr>
          <w:rFonts w:asciiTheme="minorHAnsi" w:hAnsiTheme="minorHAnsi" w:cstheme="minorHAnsi"/>
        </w:rPr>
        <w:fldChar w:fldCharType="end"/>
      </w:r>
      <w:r w:rsidR="00B718D0">
        <w:rPr>
          <w:rFonts w:asciiTheme="minorHAnsi" w:hAnsiTheme="minorHAnsi" w:cstheme="minorHAnsi"/>
        </w:rPr>
        <w:t>.</w:t>
      </w:r>
    </w:p>
    <w:p w14:paraId="74D6154C" w14:textId="3C1691BD" w:rsidR="00EC12BB" w:rsidRPr="00535274" w:rsidRDefault="00004DBF" w:rsidP="007C66A6">
      <w:pPr>
        <w:spacing w:line="480" w:lineRule="auto"/>
        <w:jc w:val="both"/>
        <w:rPr>
          <w:rFonts w:asciiTheme="minorHAnsi" w:hAnsiTheme="minorHAnsi" w:cstheme="minorHAnsi"/>
        </w:rPr>
      </w:pPr>
      <w:r w:rsidRPr="00535274">
        <w:rPr>
          <w:rFonts w:asciiTheme="minorHAnsi" w:hAnsiTheme="minorHAnsi" w:cstheme="minorHAnsi"/>
        </w:rPr>
        <w:t>Following the</w:t>
      </w:r>
      <w:r w:rsidR="00CE2819" w:rsidRPr="00535274">
        <w:rPr>
          <w:rFonts w:asciiTheme="minorHAnsi" w:hAnsiTheme="minorHAnsi" w:cstheme="minorHAnsi"/>
        </w:rPr>
        <w:t xml:space="preserve"> emergence of personal </w:t>
      </w:r>
      <w:r w:rsidR="00B718D0">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&lt;EndNote&gt;&lt;Cite&gt;&lt;Author&gt;Kim&lt;/Author&gt;&lt;Year&gt;2018a&lt;/Year&gt;&lt;RecNum&gt;26&lt;/RecNum&gt;&lt;DisplayText&gt;[26, 27]&lt;/DisplayText&gt;&lt;record&gt;&lt;rec-number&gt;26&lt;/rec-number&gt;&lt;foreign-keys&gt;&lt;key app="EN" db-id="v00vtdsx2wtw09eftdkx5vx29xfwf50r25fe" timestamp="1703006607"&gt;26&lt;/key&gt;&lt;/foreign-keys&gt;&lt;ref-type name="Journal Article"&gt;17&lt;/ref-type&gt;&lt;contributors&gt;&lt;authors&gt;&lt;author&gt;Kim, J&lt;/author&gt;&lt;author&gt;Schiavon, S&lt;/author&gt;&lt;author&gt;Brager, G&lt;/author&gt;&lt;/authors&gt;&lt;/contributors&gt;&lt;titles&gt;&lt;title&gt;Personal comfort models – A new paradigm in thermal comfort for occupant-centric environmental control&lt;/title&gt;&lt;secondary-title&gt;Building and Environment&lt;/secondary-title&gt;&lt;/titles&gt;&lt;periodical&gt;&lt;full-title&gt;Building and Environment&lt;/full-title&gt;&lt;/periodical&gt;&lt;pages&gt;114-124&lt;/pages&gt;&lt;volume&gt;132&lt;/volume&gt;&lt;section&gt;114&lt;/section&gt;&lt;dates&gt;&lt;year&gt;2018a&lt;/year&gt;&lt;/dates&gt;&lt;isbn&gt;03601323&lt;/isbn&gt;&lt;urls&gt;&lt;related-urls&gt;&lt;url&gt;https://www.sciencedirect.com/science/article/pii/S0360132318300350?via%3Dihub&lt;/url&gt;&lt;/related-urls&gt;&lt;/urls&gt;&lt;electronic-resource-num&gt;10.1016/j.buildenv.2018.01.023&lt;/electronic-resource-num&gt;&lt;/record&gt;&lt;/Cite&gt;&lt;Cite&gt;&lt;Author&gt;Kim&lt;/Author&gt;&lt;Year&gt;2018b&lt;/Year&gt;&lt;RecNum&gt;27&lt;/RecNum&gt;&lt;record&gt;&lt;rec-number&gt;27&lt;/rec-number&gt;&lt;foreign-keys&gt;&lt;key app="EN" db-id="v00vtdsx2wtw09eftdkx5vx29xfwf50r25fe" timestamp="1703006607"&gt;27&lt;/key&gt;&lt;/foreign-keys&gt;&lt;ref-type name="Journal Article"&gt;17&lt;/ref-type&gt;&lt;contributors&gt;&lt;authors&gt;&lt;author&gt;Kim, J&lt;/author&gt;&lt;author&gt;Zhou, Y&lt;/author&gt;&lt;author&gt;Schiavon, S&lt;/author&gt;&lt;author&gt;Brager, G&lt;/author&gt;&lt;/authors&gt;&lt;/contributors&gt;&lt;titles&gt;&lt;title&gt;Personal comfort models: Predicting individuals&amp;apos; thermal preference using occupant heating and cooling behavior and machine learning&lt;/title&gt;&lt;secondary-title&gt;Building and Environment&lt;/secondary-title&gt;&lt;/titles&gt;&lt;periodical&gt;&lt;full-title&gt;Building and Environment&lt;/full-title&gt;&lt;/periodical&gt;&lt;pages&gt;96-106&lt;/pages&gt;&lt;volume&gt;129&lt;/volume&gt;&lt;dates&gt;&lt;year&gt;2018b&lt;/year&gt;&lt;/dates&gt;&lt;urls&gt;&lt;/urls&gt;&lt;electronic-resource-num&gt;10.1016/j.buildenv.2017.12.011&lt;/electronic-resource-num&gt;&lt;/record&gt;&lt;/Cite&gt;&lt;/EndNote&gt;</w:instrText>
      </w:r>
      <w:r w:rsidR="00B718D0">
        <w:rPr>
          <w:rFonts w:asciiTheme="minorHAnsi" w:hAnsiTheme="minorHAnsi" w:cstheme="minorHAnsi"/>
        </w:rPr>
        <w:fldChar w:fldCharType="separate"/>
      </w:r>
      <w:r w:rsidR="00B718D0">
        <w:rPr>
          <w:rFonts w:asciiTheme="minorHAnsi" w:hAnsiTheme="minorHAnsi" w:cstheme="minorHAnsi"/>
          <w:noProof/>
        </w:rPr>
        <w:t>[26, 27]</w:t>
      </w:r>
      <w:r w:rsidR="00B718D0">
        <w:rPr>
          <w:rFonts w:asciiTheme="minorHAnsi" w:hAnsiTheme="minorHAnsi" w:cstheme="minorHAnsi"/>
        </w:rPr>
        <w:fldChar w:fldCharType="end"/>
      </w:r>
      <w:r w:rsidR="00196378" w:rsidRPr="00535274">
        <w:rPr>
          <w:rFonts w:asciiTheme="minorHAnsi" w:hAnsiTheme="minorHAnsi" w:cstheme="minorHAnsi"/>
        </w:rPr>
        <w:t xml:space="preserve"> and cohort </w:t>
      </w:r>
      <w:r w:rsidR="00454D96"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&lt;EndNote&gt;&lt;Cite&gt;&lt;Author&gt;Quintana&lt;/Author&gt;&lt;Year&gt;2023&lt;/Year&gt;&lt;RecNum&gt;202&lt;/RecNum&gt;&lt;DisplayText&gt;[203]&lt;/DisplayText&gt;&lt;record&gt;&lt;rec-number&gt;202&lt;/rec-number&gt;&lt;foreign-keys&gt;&lt;key app="EN" db-id="v00vtdsx2wtw09eftdkx5vx29xfwf50r25fe" timestamp="1703006611"&gt;202&lt;/key&gt;&lt;/foreign-keys&gt;&lt;ref-type name="Journal Article"&gt;17&lt;/ref-type&gt;&lt;contributors&gt;&lt;authors&gt;&lt;author&gt;Quintana, Matias&lt;/author&gt;&lt;author&gt;Schiavon, Stefano&lt;/author&gt;&lt;author&gt;Tartarini, Federico&lt;/author&gt;&lt;author&gt;Kim, Joyce&lt;/author&gt;&lt;author&gt;Miller, Clayton&lt;/author&gt;&lt;/authors&gt;&lt;/contributors&gt;&lt;titles&gt;&lt;title&gt;Cohort comfort models — Using occupant’s similarity to predict personal thermal preference with less data&lt;/title&gt;&lt;secondary-title&gt;Building and Environment&lt;/secondary-title&gt;&lt;/titles&gt;&lt;periodical&gt;&lt;full-title&gt;Building and Environment&lt;/full-title&gt;&lt;/periodical&gt;&lt;volume&gt;227&lt;/volume&gt;&lt;section&gt;109685&lt;/section&gt;&lt;dates&gt;&lt;year&gt;2023&lt;/year&gt;&lt;/dates&gt;&lt;isbn&gt;03601323&lt;/isbn&gt;&lt;urls&gt;&lt;/urls&gt;&lt;electronic-resource-num&gt;10.1016/j.buildenv.2022.109685&lt;/electronic-resource-num&gt;&lt;/record&gt;&lt;/Cite&gt;&lt;/EndNote&gt;</w:instrText>
      </w:r>
      <w:r w:rsidR="00454D96" w:rsidRPr="00535274">
        <w:rPr>
          <w:rFonts w:asciiTheme="minorHAnsi" w:hAnsiTheme="minorHAnsi" w:cstheme="minorHAnsi"/>
        </w:rPr>
        <w:fldChar w:fldCharType="separate"/>
      </w:r>
      <w:r w:rsidR="00B718D0">
        <w:rPr>
          <w:rFonts w:asciiTheme="minorHAnsi" w:hAnsiTheme="minorHAnsi" w:cstheme="minorHAnsi"/>
          <w:noProof/>
        </w:rPr>
        <w:t>[203]</w:t>
      </w:r>
      <w:r w:rsidR="00454D96" w:rsidRPr="00535274">
        <w:rPr>
          <w:rFonts w:asciiTheme="minorHAnsi" w:hAnsiTheme="minorHAnsi" w:cstheme="minorHAnsi"/>
        </w:rPr>
        <w:fldChar w:fldCharType="end"/>
      </w:r>
      <w:r w:rsidR="00196378" w:rsidRPr="00535274">
        <w:rPr>
          <w:rFonts w:asciiTheme="minorHAnsi" w:hAnsiTheme="minorHAnsi" w:cstheme="minorHAnsi"/>
        </w:rPr>
        <w:t xml:space="preserve"> </w:t>
      </w:r>
      <w:r w:rsidR="00CE2819" w:rsidRPr="00535274">
        <w:rPr>
          <w:rFonts w:asciiTheme="minorHAnsi" w:hAnsiTheme="minorHAnsi" w:cstheme="minorHAnsi"/>
        </w:rPr>
        <w:t>models</w:t>
      </w:r>
      <w:r w:rsidR="00493204" w:rsidRPr="00535274">
        <w:rPr>
          <w:rFonts w:asciiTheme="minorHAnsi" w:hAnsiTheme="minorHAnsi" w:cstheme="minorHAnsi"/>
        </w:rPr>
        <w:t>,</w:t>
      </w:r>
      <w:r w:rsidR="00CE2819" w:rsidRPr="00535274">
        <w:rPr>
          <w:rFonts w:asciiTheme="minorHAnsi" w:hAnsiTheme="minorHAnsi" w:cstheme="minorHAnsi"/>
        </w:rPr>
        <w:t xml:space="preserve"> </w:t>
      </w:r>
      <w:r w:rsidR="00196378" w:rsidRPr="00535274">
        <w:rPr>
          <w:rFonts w:asciiTheme="minorHAnsi" w:hAnsiTheme="minorHAnsi" w:cstheme="minorHAnsi"/>
        </w:rPr>
        <w:t xml:space="preserve">and the implementation of wearable sensors </w:t>
      </w:r>
      <w:r w:rsidR="00454D96" w:rsidRPr="00535274">
        <w:rPr>
          <w:rFonts w:asciiTheme="minorHAnsi" w:hAnsiTheme="minorHAnsi" w:cstheme="minorHAnsi"/>
        </w:rPr>
        <w:fldChar w:fldCharType="begin">
          <w:fldData xml:space="preserve">PEVuZE5vdGU+PENpdGU+PEF1dGhvcj5NYXJ0aW5zIEduZWNjbzwvQXV0aG9yPjxZZWFyPjIwMjM8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PEVuZE5vdGU+PENpdGU+PEF1dGhvcj5NYXJ0aW5zIEduZWNjbzwvQXV0aG9yPjxZZWFyPjIwMjM8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454D96" w:rsidRPr="00535274">
        <w:rPr>
          <w:rFonts w:asciiTheme="minorHAnsi" w:hAnsiTheme="minorHAnsi" w:cstheme="minorHAnsi"/>
        </w:rPr>
      </w:r>
      <w:r w:rsidR="00454D96" w:rsidRPr="00535274">
        <w:rPr>
          <w:rFonts w:asciiTheme="minorHAnsi" w:hAnsiTheme="minorHAnsi" w:cstheme="minorHAnsi"/>
        </w:rPr>
        <w:fldChar w:fldCharType="separate"/>
      </w:r>
      <w:r w:rsidR="00B718D0">
        <w:rPr>
          <w:rFonts w:asciiTheme="minorHAnsi" w:hAnsiTheme="minorHAnsi" w:cstheme="minorHAnsi"/>
          <w:noProof/>
        </w:rPr>
        <w:t>[204]</w:t>
      </w:r>
      <w:r w:rsidR="00454D96" w:rsidRPr="00535274">
        <w:rPr>
          <w:rFonts w:asciiTheme="minorHAnsi" w:hAnsiTheme="minorHAnsi" w:cstheme="minorHAnsi"/>
        </w:rPr>
        <w:fldChar w:fldCharType="end"/>
      </w:r>
      <w:r w:rsidR="00047D70" w:rsidRPr="00535274">
        <w:rPr>
          <w:rFonts w:asciiTheme="minorHAnsi" w:hAnsiTheme="minorHAnsi" w:cstheme="minorHAnsi"/>
        </w:rPr>
        <w:t xml:space="preserve"> </w:t>
      </w:r>
      <w:r w:rsidR="00196378" w:rsidRPr="00535274">
        <w:rPr>
          <w:rFonts w:asciiTheme="minorHAnsi" w:hAnsiTheme="minorHAnsi" w:cstheme="minorHAnsi"/>
        </w:rPr>
        <w:t xml:space="preserve">and machine-learning </w:t>
      </w:r>
      <w:r w:rsidR="00047D70" w:rsidRPr="00535274">
        <w:rPr>
          <w:rFonts w:asciiTheme="minorHAnsi" w:hAnsiTheme="minorHAnsi" w:cstheme="minorHAnsi"/>
        </w:rPr>
        <w:t xml:space="preserve">techniques </w:t>
      </w:r>
      <w:r w:rsidR="004123D1"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&lt;EndNote&gt;&lt;Cite&gt;&lt;Author&gt;Cosoli&lt;/Author&gt;&lt;Year&gt;2023&lt;/Year&gt;&lt;RecNum&gt;204&lt;/RecNum&gt;&lt;DisplayText&gt;[205]&lt;/DisplayText&gt;&lt;record&gt;&lt;rec-number&gt;204&lt;/rec-number&gt;&lt;foreign-keys&gt;&lt;key app="EN" db-id="v00vtdsx2wtw09eftdkx5vx29xfwf50r25fe" timestamp="1703006611"&gt;204&lt;/key&gt;&lt;/foreign-keys&gt;&lt;ref-type name="Journal Article"&gt;17&lt;/ref-type&gt;&lt;contributors&gt;&lt;authors&gt;&lt;author&gt;Cosoli, Gloria&lt;/author&gt;&lt;author&gt;Mansi, Silvia Angela&lt;/author&gt;&lt;author&gt;Pigliautile, Ilaria&lt;/author&gt;&lt;author&gt;Pisello, Anna Laura&lt;/author&gt;&lt;author&gt;Revel, Gian Marco&lt;/author&gt;&lt;author&gt;Arnesano, Marco&lt;/author&gt;&lt;/authors&gt;&lt;/contributors&gt;&lt;titles&gt;&lt;title&gt;Enhancing personal comfort: A machine learning approach using physiological and environmental signals measurements&lt;/title&gt;&lt;secondary-title&gt;Measurement&lt;/secondary-title&gt;&lt;/titles&gt;&lt;periodical&gt;&lt;full-title&gt;Measurement&lt;/full-title&gt;&lt;/periodical&gt;&lt;volume&gt;217&lt;/volume&gt;&lt;section&gt;113047&lt;/section&gt;&lt;dates&gt;&lt;year&gt;2023&lt;/year&gt;&lt;/dates&gt;&lt;isbn&gt;02632241&lt;/isbn&gt;&lt;urls&gt;&lt;/urls&gt;&lt;electronic-resource-num&gt;10.1016/j.measurement.2023.113047&lt;/electronic-resource-num&gt;&lt;/record&gt;&lt;/Cite&gt;&lt;/EndNote&gt;</w:instrText>
      </w:r>
      <w:r w:rsidR="004123D1" w:rsidRPr="00535274">
        <w:rPr>
          <w:rFonts w:asciiTheme="minorHAnsi" w:hAnsiTheme="minorHAnsi" w:cstheme="minorHAnsi"/>
        </w:rPr>
        <w:fldChar w:fldCharType="separate"/>
      </w:r>
      <w:r w:rsidR="00B718D0">
        <w:rPr>
          <w:rFonts w:asciiTheme="minorHAnsi" w:hAnsiTheme="minorHAnsi" w:cstheme="minorHAnsi"/>
          <w:noProof/>
        </w:rPr>
        <w:t>[205]</w:t>
      </w:r>
      <w:r w:rsidR="004123D1" w:rsidRPr="00535274">
        <w:rPr>
          <w:rFonts w:asciiTheme="minorHAnsi" w:hAnsiTheme="minorHAnsi" w:cstheme="minorHAnsi"/>
        </w:rPr>
        <w:fldChar w:fldCharType="end"/>
      </w:r>
      <w:r w:rsidR="00196378" w:rsidRPr="00535274">
        <w:rPr>
          <w:rFonts w:asciiTheme="minorHAnsi" w:hAnsiTheme="minorHAnsi" w:cstheme="minorHAnsi"/>
        </w:rPr>
        <w:t xml:space="preserve"> for the collection and analysis of data</w:t>
      </w:r>
      <w:r w:rsidR="00047D70" w:rsidRPr="00535274">
        <w:rPr>
          <w:rFonts w:asciiTheme="minorHAnsi" w:hAnsiTheme="minorHAnsi" w:cstheme="minorHAnsi"/>
        </w:rPr>
        <w:t xml:space="preserve"> within a human-centric approach</w:t>
      </w:r>
      <w:r w:rsidR="00493204" w:rsidRPr="00535274">
        <w:rPr>
          <w:rFonts w:asciiTheme="minorHAnsi" w:hAnsiTheme="minorHAnsi" w:cstheme="minorHAnsi"/>
        </w:rPr>
        <w:t xml:space="preserve">, </w:t>
      </w:r>
      <w:r w:rsidRPr="00535274">
        <w:rPr>
          <w:rFonts w:asciiTheme="minorHAnsi" w:hAnsiTheme="minorHAnsi" w:cstheme="minorHAnsi"/>
        </w:rPr>
        <w:t>the scientific literature has recently</w:t>
      </w:r>
      <w:r w:rsidR="00EC5C8B" w:rsidRPr="00535274">
        <w:rPr>
          <w:rFonts w:asciiTheme="minorHAnsi" w:hAnsiTheme="minorHAnsi" w:cstheme="minorHAnsi"/>
        </w:rPr>
        <w:t xml:space="preserve"> seen the emergence of new </w:t>
      </w:r>
      <w:bookmarkStart w:id="76" w:name="_Hlk139802813"/>
      <w:r w:rsidR="00EC5C8B" w:rsidRPr="00535274">
        <w:rPr>
          <w:rFonts w:asciiTheme="minorHAnsi" w:hAnsiTheme="minorHAnsi" w:cstheme="minorHAnsi"/>
        </w:rPr>
        <w:t xml:space="preserve">weighting </w:t>
      </w:r>
      <w:r w:rsidR="0026556A"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&lt;EndNote&gt;&lt;Cite&gt;&lt;Author&gt;Choi&lt;/Author&gt;&lt;Year&gt;2023&lt;/Year&gt;&lt;RecNum&gt;205&lt;/RecNum&gt;&lt;DisplayText&gt;[206]&lt;/DisplayText&gt;&lt;record&gt;&lt;rec-number&gt;205&lt;/rec-number&gt;&lt;foreign-keys&gt;&lt;key app="EN" db-id="v00vtdsx2wtw09eftdkx5vx29xfwf50r25fe" timestamp="1703006611"&gt;205&lt;/key&gt;&lt;/foreign-keys&gt;&lt;ref-type name="Journal Article"&gt;17&lt;/ref-type&gt;&lt;contributors&gt;&lt;authors&gt;&lt;author&gt;Choi, Heeju&lt;/author&gt;&lt;author&gt;Kim, Hakpyeong&lt;/author&gt;&lt;author&gt;Hong, Taehoon&lt;/author&gt;&lt;author&gt;An, Jongbaek&lt;/author&gt;&lt;/authors&gt;&lt;/contributors&gt;&lt;titles&gt;&lt;title&gt;An individual weightage for indoor environmental quality component to enhance work performance in office buildings&lt;/title&gt;&lt;secondary-title&gt;Building and Environment&lt;/secondary-title&gt;&lt;/titles&gt;&lt;periodical&gt;&lt;full-title&gt;Building and Environment&lt;/full-title&gt;&lt;/periodical&gt;&lt;volume&gt;236&lt;/volume&gt;&lt;section&gt;110278&lt;/section&gt;&lt;dates&gt;&lt;year&gt;2023&lt;/year&gt;&lt;/dates&gt;&lt;isbn&gt;03601323&lt;/isbn&gt;&lt;urls&gt;&lt;/urls&gt;&lt;electronic-resource-num&gt;10.1016/j.buildenv.2023.110278&lt;/electronic-resource-num&gt;&lt;/record&gt;&lt;/Cite&gt;&lt;/EndNote&gt;</w:instrText>
      </w:r>
      <w:r w:rsidR="0026556A" w:rsidRPr="00535274">
        <w:rPr>
          <w:rFonts w:asciiTheme="minorHAnsi" w:hAnsiTheme="minorHAnsi" w:cstheme="minorHAnsi"/>
        </w:rPr>
        <w:fldChar w:fldCharType="separate"/>
      </w:r>
      <w:r w:rsidR="00B718D0">
        <w:rPr>
          <w:rFonts w:asciiTheme="minorHAnsi" w:hAnsiTheme="minorHAnsi" w:cstheme="minorHAnsi"/>
          <w:noProof/>
        </w:rPr>
        <w:t>[206]</w:t>
      </w:r>
      <w:r w:rsidR="0026556A" w:rsidRPr="00535274">
        <w:rPr>
          <w:rFonts w:asciiTheme="minorHAnsi" w:hAnsiTheme="minorHAnsi" w:cstheme="minorHAnsi"/>
        </w:rPr>
        <w:fldChar w:fldCharType="end"/>
      </w:r>
      <w:r w:rsidR="006C71B4" w:rsidRPr="00535274">
        <w:rPr>
          <w:rFonts w:asciiTheme="minorHAnsi" w:hAnsiTheme="minorHAnsi" w:cstheme="minorHAnsi"/>
        </w:rPr>
        <w:t xml:space="preserve"> </w:t>
      </w:r>
      <w:r w:rsidR="00EC5C8B" w:rsidRPr="00535274">
        <w:rPr>
          <w:rFonts w:asciiTheme="minorHAnsi" w:hAnsiTheme="minorHAnsi" w:cstheme="minorHAnsi"/>
        </w:rPr>
        <w:t>and classification schemes</w:t>
      </w:r>
      <w:r w:rsidR="006C71B4" w:rsidRPr="00535274">
        <w:rPr>
          <w:rFonts w:asciiTheme="minorHAnsi" w:hAnsiTheme="minorHAnsi" w:cstheme="minorHAnsi"/>
        </w:rPr>
        <w:t xml:space="preserve"> </w:t>
      </w:r>
      <w:r w:rsidR="0026556A"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&lt;EndNote&gt;&lt;Cite&gt;&lt;Author&gt;Heinzerling&lt;/Author&gt;&lt;Year&gt;2013&lt;/Year&gt;&lt;RecNum&gt;206&lt;/RecNum&gt;&lt;DisplayText&gt;[207]&lt;/DisplayText&gt;&lt;record&gt;&lt;rec-number&gt;206&lt;/rec-number&gt;&lt;foreign-keys&gt;&lt;key app="EN" db-id="v00vtdsx2wtw09eftdkx5vx29xfwf50r25fe" timestamp="1703006611"&gt;206&lt;/key&gt;&lt;/foreign-keys&gt;&lt;ref-type name="Journal Article"&gt;17&lt;/ref-type&gt;&lt;contributors&gt;&lt;authors&gt;&lt;author&gt;Heinzerling, David&lt;/author&gt;&lt;author&gt;Schiavon, Stefano&lt;/author&gt;&lt;author&gt;Webster, Tom&lt;/author&gt;&lt;author&gt;Arens, Ed&lt;/author&gt;&lt;/authors&gt;&lt;/contributors&gt;&lt;titles&gt;&lt;title&gt;Indoor environmental quality assessment models: A literature review and a proposed weighting and classification scheme&lt;/title&gt;&lt;secondary-title&gt;Building and Environment&lt;/secondary-title&gt;&lt;/titles&gt;&lt;periodical&gt;&lt;full-title&gt;Building and Environment&lt;/full-title&gt;&lt;/periodical&gt;&lt;pages&gt;210-222&lt;/pages&gt;&lt;volume&gt;70&lt;/volume&gt;&lt;section&gt;210&lt;/section&gt;&lt;dates&gt;&lt;year&gt;2013&lt;/year&gt;&lt;/dates&gt;&lt;isbn&gt;03601323&lt;/isbn&gt;&lt;urls&gt;&lt;/urls&gt;&lt;electronic-resource-num&gt;10.1016/j.buildenv.2013.08.027&lt;/electronic-resource-num&gt;&lt;/record&gt;&lt;/Cite&gt;&lt;/EndNote&gt;</w:instrText>
      </w:r>
      <w:r w:rsidR="0026556A" w:rsidRPr="00535274">
        <w:rPr>
          <w:rFonts w:asciiTheme="minorHAnsi" w:hAnsiTheme="minorHAnsi" w:cstheme="minorHAnsi"/>
        </w:rPr>
        <w:fldChar w:fldCharType="separate"/>
      </w:r>
      <w:r w:rsidR="00B718D0">
        <w:rPr>
          <w:rFonts w:asciiTheme="minorHAnsi" w:hAnsiTheme="minorHAnsi" w:cstheme="minorHAnsi"/>
          <w:noProof/>
        </w:rPr>
        <w:t>[207]</w:t>
      </w:r>
      <w:r w:rsidR="0026556A" w:rsidRPr="00535274">
        <w:rPr>
          <w:rFonts w:asciiTheme="minorHAnsi" w:hAnsiTheme="minorHAnsi" w:cstheme="minorHAnsi"/>
        </w:rPr>
        <w:fldChar w:fldCharType="end"/>
      </w:r>
      <w:r w:rsidR="00EC5C8B" w:rsidRPr="00535274">
        <w:rPr>
          <w:rFonts w:asciiTheme="minorHAnsi" w:hAnsiTheme="minorHAnsi" w:cstheme="minorHAnsi"/>
        </w:rPr>
        <w:t xml:space="preserve">, rating tools </w:t>
      </w:r>
      <w:r w:rsidR="0026556A"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&lt;EndNote&gt;&lt;Cite&gt;&lt;Author&gt;Wargocki&lt;/Author&gt;&lt;Year&gt;2021&lt;/Year&gt;&lt;RecNum&gt;207&lt;/RecNum&gt;&lt;DisplayText&gt;[208]&lt;/DisplayText&gt;&lt;record&gt;&lt;rec-number&gt;207&lt;/rec-number&gt;&lt;foreign-keys&gt;&lt;key app="EN" db-id="v00vtdsx2wtw09eftdkx5vx29xfwf50r25fe" timestamp="1703006611"&gt;207&lt;/key&gt;&lt;/foreign-keys&gt;&lt;ref-type name="Journal Article"&gt;17&lt;/ref-type&gt;&lt;contributors&gt;&lt;authors&gt;&lt;author&gt;Wargocki, Pawel&lt;/author&gt;&lt;author&gt;Wei, Wenjuan&lt;/author&gt;&lt;author&gt;Bendžalová, Jana&lt;/author&gt;&lt;author&gt;Espigares-Correa, Carlos&lt;/author&gt;&lt;author&gt;Gerard, Christophe&lt;/author&gt;&lt;author&gt;Greslou, Olivier&lt;/author&gt;&lt;author&gt;Rivallain, Mathieu&lt;/author&gt;&lt;author&gt;Sesana, Marta Maria&lt;/author&gt;&lt;author&gt;Olesen, Bjarne W.&lt;/author&gt;&lt;author&gt;Zirngibl, Johann&lt;/author&gt;&lt;author&gt;Mandin, Corinne&lt;/author&gt;&lt;/authors&gt;&lt;/contributors&gt;&lt;titles&gt;&lt;title&gt;TAIL, a new scheme for rating indoor environmental quality in offices and hotels undergoing deep energy renovation (EU ALDREN project)&lt;/title&gt;&lt;secondary-title&gt;Energy and Buildings&lt;/secondary-title&gt;&lt;/titles&gt;&lt;periodical&gt;&lt;full-title&gt;Energy and Buildings&lt;/full-title&gt;&lt;/periodical&gt;&lt;volume&gt;244&lt;/volume&gt;&lt;section&gt;111029&lt;/section&gt;&lt;dates&gt;&lt;year&gt;2021&lt;/year&gt;&lt;/dates&gt;&lt;isbn&gt;03787788&lt;/isbn&gt;&lt;urls&gt;&lt;/urls&gt;&lt;electronic-resource-num&gt;10.1016/j.enbuild.2021.111029&lt;/electronic-resource-num&gt;&lt;/record&gt;&lt;/Cite&gt;&lt;/EndNote&gt;</w:instrText>
      </w:r>
      <w:r w:rsidR="0026556A" w:rsidRPr="00535274">
        <w:rPr>
          <w:rFonts w:asciiTheme="minorHAnsi" w:hAnsiTheme="minorHAnsi" w:cstheme="minorHAnsi"/>
        </w:rPr>
        <w:fldChar w:fldCharType="separate"/>
      </w:r>
      <w:r w:rsidR="00B718D0">
        <w:rPr>
          <w:rFonts w:asciiTheme="minorHAnsi" w:hAnsiTheme="minorHAnsi" w:cstheme="minorHAnsi"/>
          <w:noProof/>
        </w:rPr>
        <w:t>[208]</w:t>
      </w:r>
      <w:r w:rsidR="0026556A" w:rsidRPr="00535274">
        <w:rPr>
          <w:rFonts w:asciiTheme="minorHAnsi" w:hAnsiTheme="minorHAnsi" w:cstheme="minorHAnsi"/>
        </w:rPr>
        <w:fldChar w:fldCharType="end"/>
      </w:r>
      <w:r w:rsidR="006C71B4" w:rsidRPr="00535274">
        <w:rPr>
          <w:rFonts w:asciiTheme="minorHAnsi" w:hAnsiTheme="minorHAnsi" w:cstheme="minorHAnsi"/>
        </w:rPr>
        <w:t xml:space="preserve"> </w:t>
      </w:r>
      <w:r w:rsidR="00EC5C8B" w:rsidRPr="00535274">
        <w:rPr>
          <w:rFonts w:asciiTheme="minorHAnsi" w:hAnsiTheme="minorHAnsi" w:cstheme="minorHAnsi"/>
        </w:rPr>
        <w:t>and intelligent monitoring and feedback systems</w:t>
      </w:r>
      <w:r w:rsidR="00701FD4" w:rsidRPr="00535274">
        <w:rPr>
          <w:rFonts w:asciiTheme="minorHAnsi" w:hAnsiTheme="minorHAnsi" w:cstheme="minorHAnsi"/>
        </w:rPr>
        <w:t xml:space="preserve"> </w:t>
      </w:r>
      <w:bookmarkEnd w:id="76"/>
      <w:r w:rsidR="0026556A" w:rsidRPr="00535274">
        <w:rPr>
          <w:rFonts w:asciiTheme="minorHAnsi" w:hAnsiTheme="minorHAnsi" w:cstheme="minorHAnsi"/>
        </w:rPr>
        <w:fldChar w:fldCharType="begin">
          <w:fldData xml:space="preserve">PEVuZE5vdGU+PENpdGU+PEF1dGhvcj5HZW5nPC9BdXRob3I+PFllYXI+MjAyMjwvWWVhcj48UmVj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PEVuZE5vdGU+PENpdGU+PEF1dGhvcj5HZW5nPC9BdXRob3I+PFllYXI+MjAyMjwvWWVhcj48UmVj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26556A" w:rsidRPr="00535274">
        <w:rPr>
          <w:rFonts w:asciiTheme="minorHAnsi" w:hAnsiTheme="minorHAnsi" w:cstheme="minorHAnsi"/>
        </w:rPr>
      </w:r>
      <w:r w:rsidR="0026556A" w:rsidRPr="00535274">
        <w:rPr>
          <w:rFonts w:asciiTheme="minorHAnsi" w:hAnsiTheme="minorHAnsi" w:cstheme="minorHAnsi"/>
        </w:rPr>
        <w:fldChar w:fldCharType="separate"/>
      </w:r>
      <w:r w:rsidR="00B718D0">
        <w:rPr>
          <w:rFonts w:asciiTheme="minorHAnsi" w:hAnsiTheme="minorHAnsi" w:cstheme="minorHAnsi"/>
          <w:noProof/>
        </w:rPr>
        <w:t>[22, 209]</w:t>
      </w:r>
      <w:r w:rsidR="0026556A" w:rsidRPr="00535274">
        <w:rPr>
          <w:rFonts w:asciiTheme="minorHAnsi" w:hAnsiTheme="minorHAnsi" w:cstheme="minorHAnsi"/>
        </w:rPr>
        <w:fldChar w:fldCharType="end"/>
      </w:r>
      <w:r w:rsidRPr="00535274">
        <w:rPr>
          <w:rFonts w:asciiTheme="minorHAnsi" w:hAnsiTheme="minorHAnsi" w:cstheme="minorHAnsi"/>
        </w:rPr>
        <w:t xml:space="preserve"> for the holistic evaluation of indoor environmental qualities. </w:t>
      </w:r>
      <w:r w:rsidR="00592EF1" w:rsidRPr="00535274">
        <w:rPr>
          <w:rFonts w:asciiTheme="minorHAnsi" w:hAnsiTheme="minorHAnsi" w:cstheme="minorHAnsi"/>
        </w:rPr>
        <w:t>The results of these studies clearly show the relevant effects that direct and indirect</w:t>
      </w:r>
      <w:r w:rsidR="00196378" w:rsidRPr="00535274">
        <w:rPr>
          <w:rFonts w:asciiTheme="minorHAnsi" w:hAnsiTheme="minorHAnsi" w:cstheme="minorHAnsi"/>
        </w:rPr>
        <w:t xml:space="preserve"> </w:t>
      </w:r>
      <w:r w:rsidR="00592EF1" w:rsidRPr="00535274">
        <w:rPr>
          <w:rFonts w:asciiTheme="minorHAnsi" w:hAnsiTheme="minorHAnsi" w:cstheme="minorHAnsi"/>
        </w:rPr>
        <w:t xml:space="preserve">interactions between </w:t>
      </w:r>
      <w:r w:rsidRPr="00535274">
        <w:rPr>
          <w:rFonts w:asciiTheme="minorHAnsi" w:hAnsiTheme="minorHAnsi" w:cstheme="minorHAnsi"/>
        </w:rPr>
        <w:t xml:space="preserve">IEQ </w:t>
      </w:r>
      <w:r w:rsidR="00196378" w:rsidRPr="00535274">
        <w:rPr>
          <w:rFonts w:asciiTheme="minorHAnsi" w:hAnsiTheme="minorHAnsi" w:cstheme="minorHAnsi"/>
        </w:rPr>
        <w:t xml:space="preserve">parameters </w:t>
      </w:r>
      <w:r w:rsidR="00592EF1" w:rsidRPr="00535274">
        <w:rPr>
          <w:rFonts w:asciiTheme="minorHAnsi" w:hAnsiTheme="minorHAnsi" w:cstheme="minorHAnsi"/>
        </w:rPr>
        <w:t>can have on the individual interpretation of sensorial stimulation and the consequent responses</w:t>
      </w:r>
      <w:r w:rsidR="00EC5C8B" w:rsidRPr="00535274">
        <w:rPr>
          <w:rFonts w:asciiTheme="minorHAnsi" w:hAnsiTheme="minorHAnsi" w:cstheme="minorHAnsi"/>
        </w:rPr>
        <w:t xml:space="preserve"> in terms of</w:t>
      </w:r>
      <w:r w:rsidR="00592EF1" w:rsidRPr="00535274">
        <w:rPr>
          <w:rFonts w:asciiTheme="minorHAnsi" w:hAnsiTheme="minorHAnsi" w:cstheme="minorHAnsi"/>
        </w:rPr>
        <w:t xml:space="preserve"> </w:t>
      </w:r>
      <w:r w:rsidR="00792E74" w:rsidRPr="00535274">
        <w:rPr>
          <w:rFonts w:asciiTheme="minorHAnsi" w:hAnsiTheme="minorHAnsi" w:cstheme="minorHAnsi"/>
        </w:rPr>
        <w:t xml:space="preserve">control actions on building systems </w:t>
      </w:r>
      <w:r w:rsidR="00196378" w:rsidRPr="00535274">
        <w:rPr>
          <w:rFonts w:asciiTheme="minorHAnsi" w:hAnsiTheme="minorHAnsi" w:cstheme="minorHAnsi"/>
        </w:rPr>
        <w:t xml:space="preserve">and </w:t>
      </w:r>
      <w:r w:rsidR="00EC5C8B" w:rsidRPr="00535274">
        <w:rPr>
          <w:rFonts w:asciiTheme="minorHAnsi" w:hAnsiTheme="minorHAnsi" w:cstheme="minorHAnsi"/>
        </w:rPr>
        <w:t xml:space="preserve">environmental </w:t>
      </w:r>
      <w:r w:rsidR="00196378" w:rsidRPr="00535274">
        <w:rPr>
          <w:rFonts w:asciiTheme="minorHAnsi" w:hAnsiTheme="minorHAnsi" w:cstheme="minorHAnsi"/>
        </w:rPr>
        <w:t xml:space="preserve">behaviours </w:t>
      </w:r>
      <w:r w:rsidR="00FC3F79"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&lt;EndNote&gt;&lt;Cite&gt;&lt;Author&gt;Heydarian&lt;/Author&gt;&lt;Year&gt;2020&lt;/Year&gt;&lt;RecNum&gt;209&lt;/RecNum&gt;&lt;DisplayText&gt;[210]&lt;/DisplayText&gt;&lt;record&gt;&lt;rec-number&gt;209&lt;/rec-number&gt;&lt;foreign-keys&gt;&lt;key app="EN" db-id="v00vtdsx2wtw09eftdkx5vx29xfwf50r25fe" timestamp="1703006611"&gt;209&lt;/key&gt;&lt;/foreign-keys&gt;&lt;ref-type name="Journal Article"&gt;17&lt;/ref-type&gt;&lt;contributors&gt;&lt;authors&gt;&lt;author&gt;Heydarian, Arsalan&lt;/author&gt;&lt;author&gt;McIlvennie, Claire&lt;/author&gt;&lt;author&gt;Arpan, Laura&lt;/author&gt;&lt;author&gt;Yousefi, Siavash&lt;/author&gt;&lt;author&gt;Syndicus, Marc&lt;/author&gt;&lt;author&gt;Schweiker, Marcel&lt;/author&gt;&lt;author&gt;Jazizadeh, Farrokh&lt;/author&gt;&lt;author&gt;Rissetto, Romina&lt;/author&gt;&lt;author&gt;Pisello, Anna Laura&lt;/author&gt;&lt;author&gt;Piselli, Cristina&lt;/author&gt;&lt;author&gt;Berger, Christiane&lt;/author&gt;&lt;author&gt;Yan, Zhuxuan&lt;/author&gt;&lt;author&gt;Mahdavi, Ardeshir&lt;/author&gt;&lt;/authors&gt;&lt;/contributors&gt;&lt;titles&gt;&lt;title&gt;What drives our behaviors in buildings? A review on occupant interactions with building systems from the lens of behavioral theories&lt;/title&gt;&lt;secondary-title&gt;Building and Environment&lt;/secondary-title&gt;&lt;/titles&gt;&lt;periodical&gt;&lt;full-title&gt;Building and Environment&lt;/full-title&gt;&lt;/periodical&gt;&lt;volume&gt;179&lt;/volume&gt;&lt;section&gt;106928&lt;/section&gt;&lt;dates&gt;&lt;year&gt;2020&lt;/year&gt;&lt;/dates&gt;&lt;isbn&gt;03601323&lt;/isbn&gt;&lt;urls&gt;&lt;/urls&gt;&lt;electronic-resource-num&gt;10.1016/j.buildenv.2020.106928&lt;/electronic-resource-num&gt;&lt;/record&gt;&lt;/Cite&gt;&lt;/EndNote&gt;</w:instrText>
      </w:r>
      <w:r w:rsidR="00FC3F79" w:rsidRPr="00535274">
        <w:rPr>
          <w:rFonts w:asciiTheme="minorHAnsi" w:hAnsiTheme="minorHAnsi" w:cstheme="minorHAnsi"/>
        </w:rPr>
        <w:fldChar w:fldCharType="separate"/>
      </w:r>
      <w:r w:rsidR="00B718D0">
        <w:rPr>
          <w:rFonts w:asciiTheme="minorHAnsi" w:hAnsiTheme="minorHAnsi" w:cstheme="minorHAnsi"/>
          <w:noProof/>
        </w:rPr>
        <w:t>[210]</w:t>
      </w:r>
      <w:r w:rsidR="00FC3F79" w:rsidRPr="00535274">
        <w:rPr>
          <w:rFonts w:asciiTheme="minorHAnsi" w:hAnsiTheme="minorHAnsi" w:cstheme="minorHAnsi"/>
        </w:rPr>
        <w:fldChar w:fldCharType="end"/>
      </w:r>
      <w:r w:rsidR="00592EF1" w:rsidRPr="00535274">
        <w:rPr>
          <w:rFonts w:asciiTheme="minorHAnsi" w:hAnsiTheme="minorHAnsi" w:cstheme="minorHAnsi"/>
        </w:rPr>
        <w:t>. Yet, a</w:t>
      </w:r>
      <w:r w:rsidR="00140BD4" w:rsidRPr="00535274">
        <w:rPr>
          <w:rFonts w:asciiTheme="minorHAnsi" w:hAnsiTheme="minorHAnsi" w:cstheme="minorHAnsi"/>
        </w:rPr>
        <w:t xml:space="preserve">s advocated by </w:t>
      </w:r>
      <w:r w:rsidR="00047D70" w:rsidRPr="00535274">
        <w:rPr>
          <w:rFonts w:asciiTheme="minorHAnsi" w:hAnsiTheme="minorHAnsi" w:cstheme="minorHAnsi"/>
        </w:rPr>
        <w:t xml:space="preserve">practice and </w:t>
      </w:r>
      <w:r w:rsidR="00140BD4" w:rsidRPr="00535274">
        <w:rPr>
          <w:rFonts w:asciiTheme="minorHAnsi" w:hAnsiTheme="minorHAnsi" w:cstheme="minorHAnsi"/>
        </w:rPr>
        <w:t>standards</w:t>
      </w:r>
      <w:r w:rsidR="007B6949" w:rsidRPr="00535274">
        <w:rPr>
          <w:rFonts w:asciiTheme="minorHAnsi" w:hAnsiTheme="minorHAnsi" w:cstheme="minorHAnsi"/>
        </w:rPr>
        <w:t xml:space="preserve"> </w:t>
      </w:r>
      <w:r w:rsidR="007B6949"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&lt;EndNote&gt;&lt;Cite&gt;&lt;Author&gt;ASHRAE&lt;/Author&gt;&lt;Year&gt;2023&lt;/Year&gt;&lt;RecNum&gt;210&lt;/RecNum&gt;&lt;DisplayText&gt;[211]&lt;/DisplayText&gt;&lt;record&gt;&lt;rec-number&gt;210&lt;/rec-number&gt;&lt;foreign-keys&gt;&lt;key app="EN" db-id="v00vtdsx2wtw09eftdkx5vx29xfwf50r25fe" timestamp="1703006611"&gt;210&lt;/key&gt;&lt;/foreign-keys&gt;&lt;ref-type name="Standard"&gt;58&lt;/ref-type&gt;&lt;contributors&gt;&lt;authors&gt;&lt;author&gt;ASHRAE&lt;/author&gt;&lt;/authors&gt;&lt;/contributors&gt;&lt;titles&gt;&lt;title&gt;ASHRAE Guideline 10-2023: Interactions Affecting The Achievement Of Acceptable Indoor Environments. &lt;/title&gt;&lt;/titles&gt;&lt;dates&gt;&lt;year&gt;2023&lt;/year&gt;&lt;/dates&gt;&lt;publisher&gt;American Society of Heating, Refrigerating and Air-Conditioning Engineers&lt;/publisher&gt;&lt;urls&gt;&lt;/urls&gt;&lt;/record&gt;&lt;/Cite&gt;&lt;/EndNote&gt;</w:instrText>
      </w:r>
      <w:r w:rsidR="007B6949" w:rsidRPr="00535274">
        <w:rPr>
          <w:rFonts w:asciiTheme="minorHAnsi" w:hAnsiTheme="minorHAnsi" w:cstheme="minorHAnsi"/>
        </w:rPr>
        <w:fldChar w:fldCharType="separate"/>
      </w:r>
      <w:r w:rsidR="00B718D0">
        <w:rPr>
          <w:rFonts w:asciiTheme="minorHAnsi" w:hAnsiTheme="minorHAnsi" w:cstheme="minorHAnsi"/>
          <w:noProof/>
        </w:rPr>
        <w:t>[211]</w:t>
      </w:r>
      <w:r w:rsidR="007B6949" w:rsidRPr="00535274">
        <w:rPr>
          <w:rFonts w:asciiTheme="minorHAnsi" w:hAnsiTheme="minorHAnsi" w:cstheme="minorHAnsi"/>
        </w:rPr>
        <w:fldChar w:fldCharType="end"/>
      </w:r>
      <w:r w:rsidRPr="00535274">
        <w:rPr>
          <w:rFonts w:asciiTheme="minorHAnsi" w:hAnsiTheme="minorHAnsi" w:cstheme="minorHAnsi"/>
        </w:rPr>
        <w:t>,</w:t>
      </w:r>
      <w:r w:rsidR="00140BD4" w:rsidRPr="00535274">
        <w:rPr>
          <w:rFonts w:asciiTheme="minorHAnsi" w:hAnsiTheme="minorHAnsi" w:cstheme="minorHAnsi"/>
        </w:rPr>
        <w:t xml:space="preserve"> </w:t>
      </w:r>
      <w:r w:rsidR="00493204" w:rsidRPr="00535274">
        <w:rPr>
          <w:rFonts w:asciiTheme="minorHAnsi" w:hAnsiTheme="minorHAnsi" w:cstheme="minorHAnsi"/>
        </w:rPr>
        <w:t xml:space="preserve">and </w:t>
      </w:r>
      <w:r w:rsidRPr="00535274">
        <w:rPr>
          <w:rFonts w:asciiTheme="minorHAnsi" w:hAnsiTheme="minorHAnsi" w:cstheme="minorHAnsi"/>
        </w:rPr>
        <w:t xml:space="preserve">by </w:t>
      </w:r>
      <w:r w:rsidR="00047D70" w:rsidRPr="00535274">
        <w:rPr>
          <w:rFonts w:asciiTheme="minorHAnsi" w:hAnsiTheme="minorHAnsi" w:cstheme="minorHAnsi"/>
        </w:rPr>
        <w:t xml:space="preserve">scientific </w:t>
      </w:r>
      <w:r w:rsidR="00EC12BB" w:rsidRPr="00535274">
        <w:rPr>
          <w:rFonts w:asciiTheme="minorHAnsi" w:hAnsiTheme="minorHAnsi" w:cstheme="minorHAnsi"/>
        </w:rPr>
        <w:t>research</w:t>
      </w:r>
      <w:r w:rsidR="00493204" w:rsidRPr="00535274">
        <w:rPr>
          <w:rFonts w:asciiTheme="minorHAnsi" w:hAnsiTheme="minorHAnsi" w:cstheme="minorHAnsi"/>
        </w:rPr>
        <w:t xml:space="preserve"> </w:t>
      </w:r>
      <w:r w:rsidR="007B6949"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&lt;EndNote&gt;&lt;Cite&gt;&lt;Author&gt;Mahdavi&lt;/Author&gt;&lt;Year&gt;2020&lt;/Year&gt;&lt;RecNum&gt;211&lt;/RecNum&gt;&lt;DisplayText&gt;[212]&lt;/DisplayText&gt;&lt;record&gt;&lt;rec-number&gt;211&lt;/rec-number&gt;&lt;foreign-keys&gt;&lt;key app="EN" db-id="v00vtdsx2wtw09eftdkx5vx29xfwf50r25fe" timestamp="1703006612"&gt;211&lt;/key&gt;&lt;/foreign-keys&gt;&lt;ref-type name="Journal Article"&gt;17&lt;/ref-type&gt;&lt;contributors&gt;&lt;authors&gt;&lt;author&gt;Mahdavi, Ardeshir&lt;/author&gt;&lt;author&gt;Berger, Christiane&lt;/author&gt;&lt;author&gt;Bochukova, Veselina&lt;/author&gt;&lt;author&gt;Bourikas, Leonidas&lt;/author&gt;&lt;author&gt;Hellwig, Runa T.&lt;/author&gt;&lt;author&gt;Jin, Quan&lt;/author&gt;&lt;author&gt;Pisello, Anna Laura&lt;/author&gt;&lt;author&gt;Schweiker, Marcel&lt;/author&gt;&lt;/authors&gt;&lt;/contributors&gt;&lt;titles&gt;&lt;title&gt;Necessary Conditions for Multi-Domain Indoor Environmental Quality Standards&lt;/title&gt;&lt;secondary-title&gt;Sustainability&lt;/secondary-title&gt;&lt;/titles&gt;&lt;periodical&gt;&lt;full-title&gt;Sustainability&lt;/full-title&gt;&lt;/periodical&gt;&lt;volume&gt;12&lt;/volume&gt;&lt;number&gt;20&lt;/number&gt;&lt;section&gt;8439&lt;/section&gt;&lt;dates&gt;&lt;year&gt;2020&lt;/year&gt;&lt;/dates&gt;&lt;isbn&gt;2071-1050&lt;/isbn&gt;&lt;urls&gt;&lt;/urls&gt;&lt;electronic-resource-num&gt;10.3390/su12208439&lt;/electronic-resource-num&gt;&lt;/record&gt;&lt;/Cite&gt;&lt;/EndNote&gt;</w:instrText>
      </w:r>
      <w:r w:rsidR="007B6949" w:rsidRPr="00535274">
        <w:rPr>
          <w:rFonts w:asciiTheme="minorHAnsi" w:hAnsiTheme="minorHAnsi" w:cstheme="minorHAnsi"/>
        </w:rPr>
        <w:fldChar w:fldCharType="separate"/>
      </w:r>
      <w:r w:rsidR="00B718D0">
        <w:rPr>
          <w:rFonts w:asciiTheme="minorHAnsi" w:hAnsiTheme="minorHAnsi" w:cstheme="minorHAnsi"/>
          <w:noProof/>
        </w:rPr>
        <w:t>[212]</w:t>
      </w:r>
      <w:r w:rsidR="007B6949" w:rsidRPr="00535274">
        <w:rPr>
          <w:rFonts w:asciiTheme="minorHAnsi" w:hAnsiTheme="minorHAnsi" w:cstheme="minorHAnsi"/>
        </w:rPr>
        <w:fldChar w:fldCharType="end"/>
      </w:r>
      <w:r w:rsidR="002A3708" w:rsidRPr="00535274">
        <w:rPr>
          <w:rFonts w:asciiTheme="minorHAnsi" w:hAnsiTheme="minorHAnsi" w:cstheme="minorHAnsi"/>
        </w:rPr>
        <w:t xml:space="preserve">, </w:t>
      </w:r>
      <w:r w:rsidR="00140BD4" w:rsidRPr="00535274">
        <w:rPr>
          <w:rFonts w:asciiTheme="minorHAnsi" w:hAnsiTheme="minorHAnsi" w:cstheme="minorHAnsi"/>
        </w:rPr>
        <w:t xml:space="preserve">more </w:t>
      </w:r>
      <w:r w:rsidR="00146A06" w:rsidRPr="00535274">
        <w:rPr>
          <w:rFonts w:asciiTheme="minorHAnsi" w:hAnsiTheme="minorHAnsi" w:cstheme="minorHAnsi"/>
        </w:rPr>
        <w:t xml:space="preserve">investigation </w:t>
      </w:r>
      <w:r w:rsidR="00592EF1" w:rsidRPr="00535274">
        <w:rPr>
          <w:rFonts w:asciiTheme="minorHAnsi" w:hAnsiTheme="minorHAnsi" w:cstheme="minorHAnsi"/>
        </w:rPr>
        <w:t>is</w:t>
      </w:r>
      <w:r w:rsidR="00EC12BB" w:rsidRPr="00535274">
        <w:rPr>
          <w:rFonts w:asciiTheme="minorHAnsi" w:hAnsiTheme="minorHAnsi" w:cstheme="minorHAnsi"/>
        </w:rPr>
        <w:t xml:space="preserve"> </w:t>
      </w:r>
      <w:r w:rsidR="00EC5C8B" w:rsidRPr="00535274">
        <w:rPr>
          <w:rFonts w:asciiTheme="minorHAnsi" w:hAnsiTheme="minorHAnsi" w:cstheme="minorHAnsi"/>
        </w:rPr>
        <w:t xml:space="preserve">still necessary </w:t>
      </w:r>
      <w:r w:rsidR="00EC12BB" w:rsidRPr="00535274">
        <w:rPr>
          <w:rFonts w:asciiTheme="minorHAnsi" w:hAnsiTheme="minorHAnsi" w:cstheme="minorHAnsi"/>
        </w:rPr>
        <w:t xml:space="preserve">to </w:t>
      </w:r>
      <w:bookmarkStart w:id="77" w:name="_Hlk139802860"/>
      <w:r w:rsidRPr="00535274">
        <w:rPr>
          <w:rFonts w:asciiTheme="minorHAnsi" w:hAnsiTheme="minorHAnsi" w:cstheme="minorHAnsi"/>
        </w:rPr>
        <w:t xml:space="preserve">fully characterize </w:t>
      </w:r>
      <w:r w:rsidR="00EC12BB" w:rsidRPr="00535274">
        <w:rPr>
          <w:rFonts w:asciiTheme="minorHAnsi" w:hAnsiTheme="minorHAnsi" w:cstheme="minorHAnsi"/>
        </w:rPr>
        <w:t xml:space="preserve">interrelationships </w:t>
      </w:r>
      <w:r w:rsidR="00CD6131" w:rsidRPr="00535274">
        <w:rPr>
          <w:rFonts w:asciiTheme="minorHAnsi" w:hAnsiTheme="minorHAnsi" w:cstheme="minorHAnsi"/>
        </w:rPr>
        <w:t xml:space="preserve">and integration </w:t>
      </w:r>
      <w:r w:rsidR="00EC12BB" w:rsidRPr="00535274">
        <w:rPr>
          <w:rFonts w:asciiTheme="minorHAnsi" w:hAnsiTheme="minorHAnsi" w:cstheme="minorHAnsi"/>
        </w:rPr>
        <w:t>between and among environmental factors</w:t>
      </w:r>
      <w:bookmarkEnd w:id="77"/>
      <w:r w:rsidR="00EC12BB" w:rsidRPr="00535274">
        <w:rPr>
          <w:rFonts w:asciiTheme="minorHAnsi" w:hAnsiTheme="minorHAnsi" w:cstheme="minorHAnsi"/>
        </w:rPr>
        <w:t xml:space="preserve">, </w:t>
      </w:r>
      <w:bookmarkStart w:id="78" w:name="_Hlk139802883"/>
      <w:r w:rsidR="00EC5C8B" w:rsidRPr="00535274">
        <w:rPr>
          <w:rFonts w:asciiTheme="minorHAnsi" w:hAnsiTheme="minorHAnsi" w:cstheme="minorHAnsi"/>
        </w:rPr>
        <w:t>their effects on sensation, perception, and cognition</w:t>
      </w:r>
      <w:bookmarkEnd w:id="78"/>
      <w:r w:rsidR="00EC5C8B" w:rsidRPr="00535274">
        <w:rPr>
          <w:rFonts w:asciiTheme="minorHAnsi" w:hAnsiTheme="minorHAnsi" w:cstheme="minorHAnsi"/>
        </w:rPr>
        <w:t xml:space="preserve">, their influences on </w:t>
      </w:r>
      <w:r w:rsidR="006C71B4" w:rsidRPr="00535274">
        <w:rPr>
          <w:rFonts w:asciiTheme="minorHAnsi" w:hAnsiTheme="minorHAnsi" w:cstheme="minorHAnsi"/>
        </w:rPr>
        <w:t xml:space="preserve">technical, </w:t>
      </w:r>
      <w:r w:rsidR="00EC5C8B" w:rsidRPr="00535274">
        <w:rPr>
          <w:rFonts w:asciiTheme="minorHAnsi" w:hAnsiTheme="minorHAnsi" w:cstheme="minorHAnsi"/>
        </w:rPr>
        <w:t xml:space="preserve">social, mental and physiological constructs </w:t>
      </w:r>
      <w:r w:rsidR="00B718D0">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&lt;EndNote&gt;&lt;Cite&gt;&lt;Author&gt;Pannier&lt;/Author&gt;&lt;Year&gt;2021&lt;/Year&gt;&lt;RecNum&gt;243&lt;/RecNum&gt;&lt;DisplayText&gt;[213]&lt;/DisplayText&gt;&lt;record&gt;&lt;rec-number&gt;243&lt;/rec-number&gt;&lt;foreign-keys&gt;&lt;key app="EN" db-id="v00vtdsx2wtw09eftdkx5vx29xfwf50r25fe" timestamp="1703017253"&gt;243&lt;/key&gt;&lt;/foreign-keys&gt;&lt;ref-type name="Journal Article"&gt;17&lt;/ref-type&gt;&lt;contributors&gt;&lt;authors&gt;&lt;author&gt;Pannier, Marie-Lise&lt;/author&gt;&lt;author&gt;Lemoine, Caroline&lt;/author&gt;&lt;author&gt;Amiel, Martin&lt;/author&gt;&lt;author&gt;Boileau, Hervé&lt;/author&gt;&lt;author&gt;Buhé, Catherine&lt;/author&gt;&lt;author&gt;Raymond, Roland&lt;/author&gt;&lt;/authors&gt;&lt;/contributors&gt;&lt;titles&gt;&lt;title&gt;Multidisciplinary post-occupancy evaluation of a multifamily house: An example linking sociological, energy and LCA studies&lt;/title&gt;&lt;secondary-title&gt;Journal of Building Engineering&lt;/secondary-title&gt;&lt;/titles&gt;&lt;periodical&gt;&lt;full-title&gt;Journal of Building Engineering&lt;/full-title&gt;&lt;/periodical&gt;&lt;pages&gt;102139&lt;/pages&gt;&lt;volume&gt;37&lt;/volume&gt;&lt;keywords&gt;&lt;keyword&gt;Human-building interaction&lt;/keyword&gt;&lt;keyword&gt;Social sciences&lt;/keyword&gt;&lt;keyword&gt;Building energy performance&lt;/keyword&gt;&lt;keyword&gt;Life cycle assessment&lt;/keyword&gt;&lt;keyword&gt;Post-occupancy evaluation&lt;/keyword&gt;&lt;/keywords&gt;&lt;dates&gt;&lt;year&gt;2021&lt;/year&gt;&lt;pub-dates&gt;&lt;date&gt;2021/05/01/&lt;/date&gt;&lt;/pub-dates&gt;&lt;/dates&gt;&lt;isbn&gt;2352-7102&lt;/isbn&gt;&lt;urls&gt;&lt;related-urls&gt;&lt;url&gt;https://www.sciencedirect.com/science/article/pii/S2352710220337712&lt;/url&gt;&lt;/related-urls&gt;&lt;/urls&gt;&lt;electronic-resource-num&gt;https://doi.org/10.1016/j.jobe.2020.102139&lt;/electronic-resource-num&gt;&lt;/record&gt;&lt;/Cite&gt;&lt;/EndNote&gt;</w:instrText>
      </w:r>
      <w:r w:rsidR="00B718D0">
        <w:rPr>
          <w:rFonts w:asciiTheme="minorHAnsi" w:hAnsiTheme="minorHAnsi" w:cstheme="minorHAnsi"/>
        </w:rPr>
        <w:fldChar w:fldCharType="separate"/>
      </w:r>
      <w:r w:rsidR="00B718D0">
        <w:rPr>
          <w:rFonts w:asciiTheme="minorHAnsi" w:hAnsiTheme="minorHAnsi" w:cstheme="minorHAnsi"/>
          <w:noProof/>
        </w:rPr>
        <w:t>[213]</w:t>
      </w:r>
      <w:r w:rsidR="00B718D0">
        <w:rPr>
          <w:rFonts w:asciiTheme="minorHAnsi" w:hAnsiTheme="minorHAnsi" w:cstheme="minorHAnsi"/>
        </w:rPr>
        <w:fldChar w:fldCharType="end"/>
      </w:r>
      <w:r w:rsidR="00EC5C8B" w:rsidRPr="00535274">
        <w:rPr>
          <w:rFonts w:asciiTheme="minorHAnsi" w:hAnsiTheme="minorHAnsi" w:cstheme="minorHAnsi"/>
        </w:rPr>
        <w:t>,</w:t>
      </w:r>
      <w:r w:rsidR="00140BD4" w:rsidRPr="00535274">
        <w:rPr>
          <w:rFonts w:asciiTheme="minorHAnsi" w:hAnsiTheme="minorHAnsi" w:cstheme="minorHAnsi"/>
        </w:rPr>
        <w:t xml:space="preserve"> and the </w:t>
      </w:r>
      <w:r w:rsidR="00EC12BB" w:rsidRPr="00535274">
        <w:rPr>
          <w:rFonts w:asciiTheme="minorHAnsi" w:hAnsiTheme="minorHAnsi" w:cstheme="minorHAnsi"/>
        </w:rPr>
        <w:t>moderating and mediating effects</w:t>
      </w:r>
      <w:r w:rsidR="00140BD4" w:rsidRPr="00535274">
        <w:rPr>
          <w:rFonts w:asciiTheme="minorHAnsi" w:hAnsiTheme="minorHAnsi" w:cstheme="minorHAnsi"/>
        </w:rPr>
        <w:t xml:space="preserve"> </w:t>
      </w:r>
      <w:r w:rsidR="00592EF1" w:rsidRPr="00535274">
        <w:rPr>
          <w:rFonts w:asciiTheme="minorHAnsi" w:hAnsiTheme="minorHAnsi" w:cstheme="minorHAnsi"/>
        </w:rPr>
        <w:t>that they can have to drive outcomes of</w:t>
      </w:r>
      <w:r w:rsidR="00140BD4" w:rsidRPr="00535274">
        <w:rPr>
          <w:rFonts w:asciiTheme="minorHAnsi" w:hAnsiTheme="minorHAnsi" w:cstheme="minorHAnsi"/>
        </w:rPr>
        <w:t xml:space="preserve"> comfort, satisfaction, health</w:t>
      </w:r>
      <w:r w:rsidR="00146A06" w:rsidRPr="00535274">
        <w:rPr>
          <w:rFonts w:asciiTheme="minorHAnsi" w:hAnsiTheme="minorHAnsi" w:cstheme="minorHAnsi"/>
        </w:rPr>
        <w:t>,</w:t>
      </w:r>
      <w:r w:rsidR="00140BD4" w:rsidRPr="00535274">
        <w:rPr>
          <w:rFonts w:asciiTheme="minorHAnsi" w:hAnsiTheme="minorHAnsi" w:cstheme="minorHAnsi"/>
        </w:rPr>
        <w:t xml:space="preserve"> and well-being</w:t>
      </w:r>
      <w:r w:rsidR="00EC12BB" w:rsidRPr="00535274">
        <w:rPr>
          <w:rFonts w:asciiTheme="minorHAnsi" w:hAnsiTheme="minorHAnsi" w:cstheme="minorHAnsi"/>
        </w:rPr>
        <w:t>.</w:t>
      </w:r>
    </w:p>
    <w:p w14:paraId="180E7098" w14:textId="2CE134A1" w:rsidR="00B81E35" w:rsidRPr="00535274" w:rsidRDefault="00B81E35" w:rsidP="007C66A6">
      <w:pPr>
        <w:spacing w:line="480" w:lineRule="auto"/>
        <w:jc w:val="both"/>
        <w:rPr>
          <w:rFonts w:asciiTheme="minorHAnsi" w:hAnsiTheme="minorHAnsi" w:cstheme="minorHAnsi"/>
        </w:rPr>
      </w:pPr>
      <w:bookmarkStart w:id="79" w:name="_heading=h.2xcytpi" w:colFirst="0" w:colLast="0"/>
      <w:bookmarkStart w:id="80" w:name="_heading=h.1ci93xb" w:colFirst="0" w:colLast="0"/>
      <w:bookmarkStart w:id="81" w:name="_heading=h.3whwml4" w:colFirst="0" w:colLast="0"/>
      <w:bookmarkStart w:id="82" w:name="_heading=h.2bn6wsx" w:colFirst="0" w:colLast="0"/>
      <w:bookmarkStart w:id="83" w:name="_heading=h.qsh70q" w:colFirst="0" w:colLast="0"/>
      <w:bookmarkStart w:id="84" w:name="_heading=h.3as4poj" w:colFirst="0" w:colLast="0"/>
      <w:bookmarkEnd w:id="79"/>
      <w:bookmarkEnd w:id="80"/>
      <w:bookmarkEnd w:id="81"/>
      <w:bookmarkEnd w:id="82"/>
      <w:bookmarkEnd w:id="83"/>
      <w:bookmarkEnd w:id="84"/>
    </w:p>
    <w:p w14:paraId="000001B4" w14:textId="3E0C3FE0" w:rsidR="002640FC" w:rsidRPr="00535274" w:rsidRDefault="00DF5D89" w:rsidP="007C66A6">
      <w:pPr>
        <w:pStyle w:val="Heading1"/>
        <w:spacing w:before="0" w:line="480" w:lineRule="auto"/>
        <w:rPr>
          <w:rFonts w:asciiTheme="minorHAnsi" w:hAnsiTheme="minorHAnsi" w:cstheme="minorHAnsi"/>
        </w:rPr>
      </w:pPr>
      <w:bookmarkStart w:id="85" w:name="_heading=h.1pxezwc" w:colFirst="0" w:colLast="0"/>
      <w:bookmarkEnd w:id="85"/>
      <w:r w:rsidRPr="00535274">
        <w:rPr>
          <w:rFonts w:asciiTheme="minorHAnsi" w:hAnsiTheme="minorHAnsi" w:cstheme="minorHAnsi"/>
        </w:rPr>
        <w:lastRenderedPageBreak/>
        <w:t xml:space="preserve">4. </w:t>
      </w:r>
      <w:r w:rsidR="008F46AB" w:rsidRPr="00535274">
        <w:rPr>
          <w:rFonts w:asciiTheme="minorHAnsi" w:hAnsiTheme="minorHAnsi" w:cstheme="minorHAnsi"/>
        </w:rPr>
        <w:t xml:space="preserve">TOWARDS </w:t>
      </w:r>
      <w:r w:rsidRPr="00535274">
        <w:rPr>
          <w:rFonts w:asciiTheme="minorHAnsi" w:hAnsiTheme="minorHAnsi" w:cstheme="minorHAnsi"/>
        </w:rPr>
        <w:t xml:space="preserve">A NEW </w:t>
      </w:r>
      <w:r w:rsidR="00524E00" w:rsidRPr="00535274">
        <w:rPr>
          <w:rFonts w:asciiTheme="minorHAnsi" w:hAnsiTheme="minorHAnsi" w:cstheme="minorHAnsi"/>
        </w:rPr>
        <w:t xml:space="preserve">CONCEPTUAL </w:t>
      </w:r>
      <w:r w:rsidRPr="00535274">
        <w:rPr>
          <w:rFonts w:asciiTheme="minorHAnsi" w:hAnsiTheme="minorHAnsi" w:cstheme="minorHAnsi"/>
        </w:rPr>
        <w:t>MODEL</w:t>
      </w:r>
    </w:p>
    <w:p w14:paraId="2918778A" w14:textId="2F6838C5" w:rsidR="00877388" w:rsidRPr="00535274" w:rsidRDefault="008F46AB" w:rsidP="007C66A6">
      <w:pPr>
        <w:spacing w:line="480" w:lineRule="auto"/>
        <w:jc w:val="both"/>
        <w:rPr>
          <w:rFonts w:asciiTheme="minorHAnsi" w:hAnsiTheme="minorHAnsi" w:cstheme="minorHAnsi"/>
        </w:rPr>
      </w:pPr>
      <w:r w:rsidRPr="00535274">
        <w:rPr>
          <w:rFonts w:asciiTheme="minorHAnsi" w:hAnsiTheme="minorHAnsi" w:cstheme="minorHAnsi"/>
        </w:rPr>
        <w:t>The gap between predicted and measured building</w:t>
      </w:r>
      <w:r w:rsidR="00C96DA6" w:rsidRPr="00535274">
        <w:rPr>
          <w:rFonts w:asciiTheme="minorHAnsi" w:hAnsiTheme="minorHAnsi" w:cstheme="minorHAnsi"/>
        </w:rPr>
        <w:t xml:space="preserve"> </w:t>
      </w:r>
      <w:r w:rsidRPr="00535274">
        <w:rPr>
          <w:rFonts w:asciiTheme="minorHAnsi" w:hAnsiTheme="minorHAnsi" w:cstheme="minorHAnsi"/>
        </w:rPr>
        <w:t xml:space="preserve">performance has </w:t>
      </w:r>
      <w:r w:rsidR="00E85194" w:rsidRPr="00535274">
        <w:rPr>
          <w:rFonts w:asciiTheme="minorHAnsi" w:hAnsiTheme="minorHAnsi" w:cstheme="minorHAnsi"/>
        </w:rPr>
        <w:t xml:space="preserve">often </w:t>
      </w:r>
      <w:r w:rsidRPr="00535274">
        <w:rPr>
          <w:rFonts w:asciiTheme="minorHAnsi" w:hAnsiTheme="minorHAnsi" w:cstheme="minorHAnsi"/>
        </w:rPr>
        <w:t xml:space="preserve">been associated </w:t>
      </w:r>
      <w:r w:rsidR="00E85194" w:rsidRPr="00535274">
        <w:rPr>
          <w:rFonts w:asciiTheme="minorHAnsi" w:hAnsiTheme="minorHAnsi" w:cstheme="minorHAnsi"/>
        </w:rPr>
        <w:t>to</w:t>
      </w:r>
      <w:r w:rsidRPr="00535274">
        <w:rPr>
          <w:rFonts w:asciiTheme="minorHAnsi" w:hAnsiTheme="minorHAnsi" w:cstheme="minorHAnsi"/>
        </w:rPr>
        <w:t xml:space="preserve"> the lack of</w:t>
      </w:r>
      <w:r w:rsidR="00781DB0" w:rsidRPr="00535274">
        <w:rPr>
          <w:rFonts w:asciiTheme="minorHAnsi" w:hAnsiTheme="minorHAnsi" w:cstheme="minorHAnsi"/>
        </w:rPr>
        <w:t xml:space="preserve"> </w:t>
      </w:r>
      <w:r w:rsidRPr="00535274">
        <w:rPr>
          <w:rFonts w:asciiTheme="minorHAnsi" w:hAnsiTheme="minorHAnsi" w:cstheme="minorHAnsi"/>
        </w:rPr>
        <w:t>robust model</w:t>
      </w:r>
      <w:r w:rsidR="00C96DA6" w:rsidRPr="00535274">
        <w:rPr>
          <w:rFonts w:asciiTheme="minorHAnsi" w:hAnsiTheme="minorHAnsi" w:cstheme="minorHAnsi"/>
        </w:rPr>
        <w:t>s</w:t>
      </w:r>
      <w:r w:rsidRPr="00535274">
        <w:rPr>
          <w:rFonts w:asciiTheme="minorHAnsi" w:hAnsiTheme="minorHAnsi" w:cstheme="minorHAnsi"/>
        </w:rPr>
        <w:t xml:space="preserve"> for </w:t>
      </w:r>
      <w:r w:rsidR="00781DB0" w:rsidRPr="00535274">
        <w:rPr>
          <w:rFonts w:asciiTheme="minorHAnsi" w:hAnsiTheme="minorHAnsi" w:cstheme="minorHAnsi"/>
        </w:rPr>
        <w:t>characterising</w:t>
      </w:r>
      <w:r w:rsidRPr="00535274">
        <w:rPr>
          <w:rFonts w:asciiTheme="minorHAnsi" w:hAnsiTheme="minorHAnsi" w:cstheme="minorHAnsi"/>
        </w:rPr>
        <w:t xml:space="preserve"> </w:t>
      </w:r>
      <w:r w:rsidR="00EE4B94" w:rsidRPr="00535274">
        <w:rPr>
          <w:rFonts w:asciiTheme="minorHAnsi" w:hAnsiTheme="minorHAnsi" w:cstheme="minorHAnsi"/>
        </w:rPr>
        <w:t xml:space="preserve">the </w:t>
      </w:r>
      <w:r w:rsidRPr="00535274">
        <w:rPr>
          <w:rFonts w:asciiTheme="minorHAnsi" w:hAnsiTheme="minorHAnsi" w:cstheme="minorHAnsi"/>
        </w:rPr>
        <w:t xml:space="preserve">behaviour of occupants </w:t>
      </w:r>
      <w:r w:rsidR="00B718D0">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&lt;EndNote&gt;&lt;Cite&gt;&lt;Author&gt;de Wilde&lt;/Author&gt;&lt;Year&gt;2014&lt;/Year&gt;&lt;RecNum&gt;13&lt;/RecNum&gt;&lt;DisplayText&gt;[13]&lt;/DisplayText&gt;&lt;record&gt;&lt;rec-number&gt;13&lt;/rec-number&gt;&lt;foreign-keys&gt;&lt;key app="EN" db-id="v00vtdsx2wtw09eftdkx5vx29xfwf50r25fe" timestamp="1703006607"&gt;13&lt;/key&gt;&lt;/foreign-keys&gt;&lt;ref-type name="Journal Article"&gt;17&lt;/ref-type&gt;&lt;contributors&gt;&lt;authors&gt;&lt;author&gt;de Wilde, P. &lt;/author&gt;&lt;/authors&gt;&lt;/contributors&gt;&lt;titles&gt;&lt;title&gt;The gap between predicted and measured energy performance of buildings: A framework for investigation&lt;/title&gt;&lt;secondary-title&gt;Automation in Construction&lt;/secondary-title&gt;&lt;/titles&gt;&lt;periodical&gt;&lt;full-title&gt;Automation in Construction&lt;/full-title&gt;&lt;/periodical&gt;&lt;pages&gt;40-49&lt;/pages&gt;&lt;volume&gt;41&lt;/volume&gt;&lt;dates&gt;&lt;year&gt;2014&lt;/year&gt;&lt;/dates&gt;&lt;urls&gt;&lt;/urls&gt;&lt;electronic-resource-num&gt;10.1016/j.autcon.2014.02.009&lt;/electronic-resource-num&gt;&lt;/record&gt;&lt;/Cite&gt;&lt;/EndNote&gt;</w:instrText>
      </w:r>
      <w:r w:rsidR="00B718D0">
        <w:rPr>
          <w:rFonts w:asciiTheme="minorHAnsi" w:hAnsiTheme="minorHAnsi" w:cstheme="minorHAnsi"/>
        </w:rPr>
        <w:fldChar w:fldCharType="separate"/>
      </w:r>
      <w:r w:rsidR="00B718D0">
        <w:rPr>
          <w:rFonts w:asciiTheme="minorHAnsi" w:hAnsiTheme="minorHAnsi" w:cstheme="minorHAnsi"/>
          <w:noProof/>
        </w:rPr>
        <w:t>[13]</w:t>
      </w:r>
      <w:r w:rsidR="00B718D0">
        <w:rPr>
          <w:rFonts w:asciiTheme="minorHAnsi" w:hAnsiTheme="minorHAnsi" w:cstheme="minorHAnsi"/>
        </w:rPr>
        <w:fldChar w:fldCharType="end"/>
      </w:r>
      <w:r w:rsidR="00B718D0">
        <w:rPr>
          <w:rFonts w:asciiTheme="minorHAnsi" w:hAnsiTheme="minorHAnsi" w:cstheme="minorHAnsi"/>
        </w:rPr>
        <w:t>,</w:t>
      </w:r>
      <w:r w:rsidR="00F37114" w:rsidRPr="00535274">
        <w:rPr>
          <w:rFonts w:asciiTheme="minorHAnsi" w:hAnsiTheme="minorHAnsi" w:cstheme="minorHAnsi"/>
          <w:noProof/>
        </w:rPr>
        <w:t xml:space="preserve"> </w:t>
      </w:r>
      <w:r w:rsidRPr="00535274">
        <w:rPr>
          <w:rFonts w:asciiTheme="minorHAnsi" w:hAnsiTheme="minorHAnsi" w:cstheme="minorHAnsi"/>
        </w:rPr>
        <w:t xml:space="preserve">who </w:t>
      </w:r>
      <w:r w:rsidR="00781DB0" w:rsidRPr="00535274">
        <w:rPr>
          <w:rFonts w:asciiTheme="minorHAnsi" w:hAnsiTheme="minorHAnsi" w:cstheme="minorHAnsi"/>
        </w:rPr>
        <w:t xml:space="preserve">perform actions and controls </w:t>
      </w:r>
      <w:r w:rsidRPr="00535274">
        <w:rPr>
          <w:rFonts w:asciiTheme="minorHAnsi" w:hAnsiTheme="minorHAnsi" w:cstheme="minorHAnsi"/>
        </w:rPr>
        <w:t xml:space="preserve">to </w:t>
      </w:r>
      <w:r w:rsidR="00D07026" w:rsidRPr="00535274">
        <w:rPr>
          <w:rFonts w:asciiTheme="minorHAnsi" w:hAnsiTheme="minorHAnsi" w:cstheme="minorHAnsi"/>
        </w:rPr>
        <w:t>achieve</w:t>
      </w:r>
      <w:r w:rsidRPr="00535274">
        <w:rPr>
          <w:rFonts w:asciiTheme="minorHAnsi" w:hAnsiTheme="minorHAnsi" w:cstheme="minorHAnsi"/>
        </w:rPr>
        <w:t>, restore</w:t>
      </w:r>
      <w:r w:rsidR="00F0497E" w:rsidRPr="00535274">
        <w:rPr>
          <w:rFonts w:asciiTheme="minorHAnsi" w:hAnsiTheme="minorHAnsi" w:cstheme="minorHAnsi"/>
        </w:rPr>
        <w:t>,</w:t>
      </w:r>
      <w:r w:rsidRPr="00535274">
        <w:rPr>
          <w:rFonts w:asciiTheme="minorHAnsi" w:hAnsiTheme="minorHAnsi" w:cstheme="minorHAnsi"/>
        </w:rPr>
        <w:t xml:space="preserve"> or maintain their comfort</w:t>
      </w:r>
      <w:r w:rsidR="00C96DA6" w:rsidRPr="00535274">
        <w:rPr>
          <w:rFonts w:asciiTheme="minorHAnsi" w:hAnsiTheme="minorHAnsi" w:cstheme="minorHAnsi"/>
        </w:rPr>
        <w:t xml:space="preserve"> and</w:t>
      </w:r>
      <w:r w:rsidRPr="00535274">
        <w:rPr>
          <w:rFonts w:asciiTheme="minorHAnsi" w:hAnsiTheme="minorHAnsi" w:cstheme="minorHAnsi"/>
        </w:rPr>
        <w:t xml:space="preserve"> satisfaction,</w:t>
      </w:r>
      <w:r w:rsidR="00C96DA6" w:rsidRPr="00535274">
        <w:rPr>
          <w:rFonts w:asciiTheme="minorHAnsi" w:hAnsiTheme="minorHAnsi" w:cstheme="minorHAnsi"/>
        </w:rPr>
        <w:t xml:space="preserve"> towards the preservation of their</w:t>
      </w:r>
      <w:r w:rsidRPr="00535274">
        <w:rPr>
          <w:rFonts w:asciiTheme="minorHAnsi" w:hAnsiTheme="minorHAnsi" w:cstheme="minorHAnsi"/>
        </w:rPr>
        <w:t xml:space="preserve"> health and well-being</w:t>
      </w:r>
      <w:r w:rsidR="00D07026" w:rsidRPr="00535274">
        <w:rPr>
          <w:rFonts w:asciiTheme="minorHAnsi" w:hAnsiTheme="minorHAnsi" w:cstheme="minorHAnsi"/>
        </w:rPr>
        <w:t xml:space="preserve"> </w:t>
      </w:r>
      <w:r w:rsidR="00F37114"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&lt;EndNote&gt;&lt;Cite&gt;&lt;Author&gt;Humphreys&lt;/Author&gt;&lt;Year&gt;1998&lt;/Year&gt;&lt;RecNum&gt;12&lt;/RecNum&gt;&lt;DisplayText&gt;[12]&lt;/DisplayText&gt;&lt;record&gt;&lt;rec-number&gt;12&lt;/rec-number&gt;&lt;foreign-keys&gt;&lt;key app="EN" db-id="v00vtdsx2wtw09eftdkx5vx29xfwf50r25fe" timestamp="1703006607"&gt;12&lt;/key&gt;&lt;/foreign-keys&gt;&lt;ref-type name="Journal Article"&gt;17&lt;/ref-type&gt;&lt;contributors&gt;&lt;authors&gt;&lt;author&gt;Humphreys, M.&lt;/author&gt;&lt;author&gt;Nicol, J.&lt;/author&gt;&lt;/authors&gt;&lt;/contributors&gt;&lt;titles&gt;&lt;title&gt;Understanding the adaptive approach to thermal comfort&lt;/title&gt;&lt;secondary-title&gt;ASHRAE Transactions&lt;/secondary-title&gt;&lt;/titles&gt;&lt;periodical&gt;&lt;full-title&gt;ASHRAE Transactions&lt;/full-title&gt;&lt;/periodical&gt;&lt;pages&gt;991-1004&lt;/pages&gt;&lt;volume&gt;104&lt;/volume&gt;&lt;number&gt;1&lt;/number&gt;&lt;dates&gt;&lt;year&gt;1998&lt;/year&gt;&lt;/dates&gt;&lt;urls&gt;&lt;/urls&gt;&lt;/record&gt;&lt;/Cite&gt;&lt;/EndNote&gt;</w:instrText>
      </w:r>
      <w:r w:rsidR="00F37114" w:rsidRPr="00535274">
        <w:rPr>
          <w:rFonts w:asciiTheme="minorHAnsi" w:hAnsiTheme="minorHAnsi" w:cstheme="minorHAnsi"/>
        </w:rPr>
        <w:fldChar w:fldCharType="separate"/>
      </w:r>
      <w:r w:rsidR="001F50A9">
        <w:rPr>
          <w:rFonts w:asciiTheme="minorHAnsi" w:hAnsiTheme="minorHAnsi" w:cstheme="minorHAnsi"/>
          <w:noProof/>
        </w:rPr>
        <w:t>[12]</w:t>
      </w:r>
      <w:r w:rsidR="00F37114" w:rsidRPr="00535274">
        <w:rPr>
          <w:rFonts w:asciiTheme="minorHAnsi" w:hAnsiTheme="minorHAnsi" w:cstheme="minorHAnsi"/>
        </w:rPr>
        <w:fldChar w:fldCharType="end"/>
      </w:r>
      <w:r w:rsidR="00D61F02" w:rsidRPr="00535274">
        <w:rPr>
          <w:rFonts w:asciiTheme="minorHAnsi" w:hAnsiTheme="minorHAnsi" w:cstheme="minorHAnsi"/>
        </w:rPr>
        <w:t xml:space="preserve">. </w:t>
      </w:r>
      <w:r w:rsidR="00F37114" w:rsidRPr="00535274">
        <w:rPr>
          <w:rFonts w:asciiTheme="minorHAnsi" w:hAnsiTheme="minorHAnsi" w:cstheme="minorHAnsi"/>
        </w:rPr>
        <w:t xml:space="preserve">Such </w:t>
      </w:r>
      <w:r w:rsidR="00C32851" w:rsidRPr="00535274">
        <w:rPr>
          <w:rFonts w:asciiTheme="minorHAnsi" w:hAnsiTheme="minorHAnsi" w:cstheme="minorHAnsi"/>
        </w:rPr>
        <w:t xml:space="preserve">a </w:t>
      </w:r>
      <w:r w:rsidR="00F37114" w:rsidRPr="00535274">
        <w:rPr>
          <w:rFonts w:asciiTheme="minorHAnsi" w:hAnsiTheme="minorHAnsi" w:cstheme="minorHAnsi"/>
        </w:rPr>
        <w:t>gap</w:t>
      </w:r>
      <w:r w:rsidR="00D61F02" w:rsidRPr="00535274">
        <w:rPr>
          <w:rFonts w:asciiTheme="minorHAnsi" w:hAnsiTheme="minorHAnsi" w:cstheme="minorHAnsi"/>
        </w:rPr>
        <w:t xml:space="preserve"> is </w:t>
      </w:r>
      <w:r w:rsidR="00781DB0" w:rsidRPr="00535274">
        <w:rPr>
          <w:rFonts w:asciiTheme="minorHAnsi" w:hAnsiTheme="minorHAnsi" w:cstheme="minorHAnsi"/>
        </w:rPr>
        <w:t xml:space="preserve">also </w:t>
      </w:r>
      <w:r w:rsidR="00D61F02" w:rsidRPr="00535274">
        <w:rPr>
          <w:rFonts w:asciiTheme="minorHAnsi" w:hAnsiTheme="minorHAnsi" w:cstheme="minorHAnsi"/>
        </w:rPr>
        <w:t xml:space="preserve">to be found in the </w:t>
      </w:r>
      <w:r w:rsidR="00C96DA6" w:rsidRPr="00535274">
        <w:rPr>
          <w:rFonts w:asciiTheme="minorHAnsi" w:hAnsiTheme="minorHAnsi" w:cstheme="minorHAnsi"/>
        </w:rPr>
        <w:t xml:space="preserve">definitions provided by the </w:t>
      </w:r>
      <w:r w:rsidR="00D61F02" w:rsidRPr="00535274">
        <w:rPr>
          <w:rFonts w:asciiTheme="minorHAnsi" w:hAnsiTheme="minorHAnsi" w:cstheme="minorHAnsi"/>
        </w:rPr>
        <w:t xml:space="preserve">literature where, as shown in </w:t>
      </w:r>
      <w:r w:rsidR="00FD4CF0" w:rsidRPr="00535274">
        <w:rPr>
          <w:rFonts w:asciiTheme="minorHAnsi" w:hAnsiTheme="minorHAnsi" w:cstheme="minorHAnsi"/>
        </w:rPr>
        <w:t>Section 2</w:t>
      </w:r>
      <w:r w:rsidR="00D61F02" w:rsidRPr="00535274">
        <w:rPr>
          <w:rFonts w:asciiTheme="minorHAnsi" w:hAnsiTheme="minorHAnsi" w:cstheme="minorHAnsi"/>
        </w:rPr>
        <w:t xml:space="preserve">, </w:t>
      </w:r>
      <w:r w:rsidR="00D46AB2" w:rsidRPr="00535274">
        <w:rPr>
          <w:rFonts w:asciiTheme="minorHAnsi" w:hAnsiTheme="minorHAnsi" w:cstheme="minorHAnsi"/>
        </w:rPr>
        <w:t xml:space="preserve">particularly </w:t>
      </w:r>
      <w:r w:rsidR="00F37114" w:rsidRPr="00535274">
        <w:rPr>
          <w:rFonts w:asciiTheme="minorHAnsi" w:hAnsiTheme="minorHAnsi" w:cstheme="minorHAnsi"/>
        </w:rPr>
        <w:t>within the disciplines</w:t>
      </w:r>
      <w:r w:rsidR="00D46AB2" w:rsidRPr="00535274">
        <w:rPr>
          <w:rFonts w:asciiTheme="minorHAnsi" w:hAnsiTheme="minorHAnsi" w:cstheme="minorHAnsi"/>
        </w:rPr>
        <w:t xml:space="preserve"> of the built environment</w:t>
      </w:r>
      <w:r w:rsidR="004E3157" w:rsidRPr="00535274">
        <w:rPr>
          <w:rFonts w:asciiTheme="minorHAnsi" w:hAnsiTheme="minorHAnsi" w:cstheme="minorHAnsi"/>
        </w:rPr>
        <w:t>,</w:t>
      </w:r>
      <w:r w:rsidR="00D46AB2" w:rsidRPr="00535274">
        <w:rPr>
          <w:rFonts w:asciiTheme="minorHAnsi" w:hAnsiTheme="minorHAnsi" w:cstheme="minorHAnsi"/>
        </w:rPr>
        <w:t xml:space="preserve"> </w:t>
      </w:r>
      <w:r w:rsidR="00D61F02" w:rsidRPr="00535274">
        <w:rPr>
          <w:rFonts w:asciiTheme="minorHAnsi" w:hAnsiTheme="minorHAnsi" w:cstheme="minorHAnsi"/>
        </w:rPr>
        <w:t xml:space="preserve">comfort is often </w:t>
      </w:r>
      <w:r w:rsidR="00524E00" w:rsidRPr="00535274">
        <w:rPr>
          <w:rFonts w:asciiTheme="minorHAnsi" w:hAnsiTheme="minorHAnsi" w:cstheme="minorHAnsi"/>
        </w:rPr>
        <w:t>associated to</w:t>
      </w:r>
      <w:r w:rsidR="00D61F02" w:rsidRPr="00535274">
        <w:rPr>
          <w:rFonts w:asciiTheme="minorHAnsi" w:hAnsiTheme="minorHAnsi" w:cstheme="minorHAnsi"/>
        </w:rPr>
        <w:t xml:space="preserve"> satisfaction</w:t>
      </w:r>
      <w:r w:rsidR="00F37114" w:rsidRPr="00535274">
        <w:rPr>
          <w:rFonts w:asciiTheme="minorHAnsi" w:hAnsiTheme="minorHAnsi" w:cstheme="minorHAnsi"/>
        </w:rPr>
        <w:t>,</w:t>
      </w:r>
      <w:r w:rsidR="00D61F02" w:rsidRPr="00535274">
        <w:rPr>
          <w:rFonts w:asciiTheme="minorHAnsi" w:hAnsiTheme="minorHAnsi" w:cstheme="minorHAnsi"/>
        </w:rPr>
        <w:t xml:space="preserve"> </w:t>
      </w:r>
      <w:r w:rsidR="00640F9F" w:rsidRPr="00535274">
        <w:rPr>
          <w:rFonts w:asciiTheme="minorHAnsi" w:hAnsiTheme="minorHAnsi" w:cstheme="minorHAnsi"/>
        </w:rPr>
        <w:t>while</w:t>
      </w:r>
      <w:r w:rsidR="00D61F02" w:rsidRPr="00535274">
        <w:rPr>
          <w:rFonts w:asciiTheme="minorHAnsi" w:hAnsiTheme="minorHAnsi" w:cstheme="minorHAnsi"/>
        </w:rPr>
        <w:t xml:space="preserve"> health is </w:t>
      </w:r>
      <w:r w:rsidR="00781DB0" w:rsidRPr="00535274">
        <w:rPr>
          <w:rFonts w:asciiTheme="minorHAnsi" w:hAnsiTheme="minorHAnsi" w:cstheme="minorHAnsi"/>
        </w:rPr>
        <w:t>frequently</w:t>
      </w:r>
      <w:r w:rsidR="00D61F02" w:rsidRPr="00535274">
        <w:rPr>
          <w:rFonts w:asciiTheme="minorHAnsi" w:hAnsiTheme="minorHAnsi" w:cstheme="minorHAnsi"/>
        </w:rPr>
        <w:t xml:space="preserve"> mentioned alongside well-being</w:t>
      </w:r>
      <w:r w:rsidR="00640F9F" w:rsidRPr="00535274">
        <w:rPr>
          <w:rFonts w:asciiTheme="minorHAnsi" w:hAnsiTheme="minorHAnsi" w:cstheme="minorHAnsi"/>
        </w:rPr>
        <w:t xml:space="preserve">, blurring the boundaries between these </w:t>
      </w:r>
      <w:r w:rsidR="00F37114" w:rsidRPr="00535274">
        <w:rPr>
          <w:rFonts w:asciiTheme="minorHAnsi" w:hAnsiTheme="minorHAnsi" w:cstheme="minorHAnsi"/>
        </w:rPr>
        <w:t xml:space="preserve">different </w:t>
      </w:r>
      <w:r w:rsidR="00640F9F" w:rsidRPr="00535274">
        <w:rPr>
          <w:rFonts w:asciiTheme="minorHAnsi" w:hAnsiTheme="minorHAnsi" w:cstheme="minorHAnsi"/>
        </w:rPr>
        <w:t>states</w:t>
      </w:r>
      <w:r w:rsidR="00D61F02" w:rsidRPr="00535274">
        <w:rPr>
          <w:rFonts w:asciiTheme="minorHAnsi" w:hAnsiTheme="minorHAnsi" w:cstheme="minorHAnsi"/>
        </w:rPr>
        <w:t xml:space="preserve">. </w:t>
      </w:r>
      <w:r w:rsidR="00524E00" w:rsidRPr="00535274">
        <w:rPr>
          <w:rFonts w:asciiTheme="minorHAnsi" w:hAnsiTheme="minorHAnsi" w:cstheme="minorHAnsi"/>
        </w:rPr>
        <w:t>Although these constructs are clearly inter</w:t>
      </w:r>
      <w:r w:rsidR="00C96DA6" w:rsidRPr="00535274">
        <w:rPr>
          <w:rFonts w:asciiTheme="minorHAnsi" w:hAnsiTheme="minorHAnsi" w:cstheme="minorHAnsi"/>
        </w:rPr>
        <w:t>relat</w:t>
      </w:r>
      <w:r w:rsidR="00524E00" w:rsidRPr="00535274">
        <w:rPr>
          <w:rFonts w:asciiTheme="minorHAnsi" w:hAnsiTheme="minorHAnsi" w:cstheme="minorHAnsi"/>
        </w:rPr>
        <w:t xml:space="preserve">ed, and likely overlapping and influencing each other, a </w:t>
      </w:r>
      <w:r w:rsidR="00D61F02" w:rsidRPr="00535274">
        <w:rPr>
          <w:rFonts w:asciiTheme="minorHAnsi" w:hAnsiTheme="minorHAnsi" w:cstheme="minorHAnsi"/>
        </w:rPr>
        <w:t xml:space="preserve">model </w:t>
      </w:r>
      <w:r w:rsidR="0049105A" w:rsidRPr="00535274">
        <w:rPr>
          <w:rFonts w:asciiTheme="minorHAnsi" w:hAnsiTheme="minorHAnsi" w:cstheme="minorHAnsi"/>
        </w:rPr>
        <w:t xml:space="preserve">comprehensively </w:t>
      </w:r>
      <w:r w:rsidR="00D61F02" w:rsidRPr="00535274">
        <w:rPr>
          <w:rFonts w:asciiTheme="minorHAnsi" w:hAnsiTheme="minorHAnsi" w:cstheme="minorHAnsi"/>
        </w:rPr>
        <w:t>addressing the responses that occupants offer to the various environmental situations</w:t>
      </w:r>
      <w:r w:rsidR="00877388" w:rsidRPr="00535274">
        <w:rPr>
          <w:rFonts w:asciiTheme="minorHAnsi" w:hAnsiTheme="minorHAnsi" w:cstheme="minorHAnsi"/>
        </w:rPr>
        <w:t xml:space="preserve"> that</w:t>
      </w:r>
      <w:r w:rsidR="00D61F02" w:rsidRPr="00535274">
        <w:rPr>
          <w:rFonts w:asciiTheme="minorHAnsi" w:hAnsiTheme="minorHAnsi" w:cstheme="minorHAnsi"/>
        </w:rPr>
        <w:t xml:space="preserve"> </w:t>
      </w:r>
      <w:r w:rsidR="00781DB0" w:rsidRPr="00535274">
        <w:rPr>
          <w:rFonts w:asciiTheme="minorHAnsi" w:hAnsiTheme="minorHAnsi" w:cstheme="minorHAnsi"/>
        </w:rPr>
        <w:t xml:space="preserve">they </w:t>
      </w:r>
      <w:r w:rsidR="00D61F02" w:rsidRPr="00535274">
        <w:rPr>
          <w:rFonts w:asciiTheme="minorHAnsi" w:hAnsiTheme="minorHAnsi" w:cstheme="minorHAnsi"/>
        </w:rPr>
        <w:t xml:space="preserve">encounter in </w:t>
      </w:r>
      <w:proofErr w:type="spellStart"/>
      <w:r w:rsidR="00640F9F" w:rsidRPr="00535274">
        <w:rPr>
          <w:rFonts w:asciiTheme="minorHAnsi" w:hAnsiTheme="minorHAnsi" w:cstheme="minorHAnsi"/>
        </w:rPr>
        <w:t>buildings</w:t>
      </w:r>
      <w:proofErr w:type="spellEnd"/>
      <w:r w:rsidR="0049105A" w:rsidRPr="00535274">
        <w:t xml:space="preserve"> </w:t>
      </w:r>
      <w:r w:rsidR="0049105A" w:rsidRPr="00535274">
        <w:rPr>
          <w:rFonts w:asciiTheme="minorHAnsi" w:hAnsiTheme="minorHAnsi" w:cstheme="minorHAnsi"/>
        </w:rPr>
        <w:t>needs</w:t>
      </w:r>
      <w:r w:rsidR="00BB45F5" w:rsidRPr="00535274">
        <w:rPr>
          <w:rFonts w:asciiTheme="minorHAnsi" w:hAnsiTheme="minorHAnsi" w:cstheme="minorHAnsi"/>
        </w:rPr>
        <w:t>,</w:t>
      </w:r>
      <w:r w:rsidR="00D61F02" w:rsidRPr="00535274">
        <w:rPr>
          <w:rFonts w:asciiTheme="minorHAnsi" w:hAnsiTheme="minorHAnsi" w:cstheme="minorHAnsi"/>
        </w:rPr>
        <w:t xml:space="preserve"> first </w:t>
      </w:r>
      <w:r w:rsidR="004D5948" w:rsidRPr="00535274">
        <w:rPr>
          <w:rFonts w:asciiTheme="minorHAnsi" w:hAnsiTheme="minorHAnsi" w:cstheme="minorHAnsi"/>
        </w:rPr>
        <w:t>of all</w:t>
      </w:r>
      <w:r w:rsidR="00BB45F5" w:rsidRPr="00535274">
        <w:rPr>
          <w:rFonts w:asciiTheme="minorHAnsi" w:hAnsiTheme="minorHAnsi" w:cstheme="minorHAnsi"/>
        </w:rPr>
        <w:t>,</w:t>
      </w:r>
      <w:r w:rsidR="00D61F02" w:rsidRPr="00535274">
        <w:rPr>
          <w:rFonts w:asciiTheme="minorHAnsi" w:hAnsiTheme="minorHAnsi" w:cstheme="minorHAnsi"/>
        </w:rPr>
        <w:t xml:space="preserve"> </w:t>
      </w:r>
      <w:r w:rsidR="00524E00" w:rsidRPr="00535274">
        <w:rPr>
          <w:rFonts w:asciiTheme="minorHAnsi" w:hAnsiTheme="minorHAnsi" w:cstheme="minorHAnsi"/>
        </w:rPr>
        <w:t xml:space="preserve">to </w:t>
      </w:r>
      <w:r w:rsidR="00D61F02" w:rsidRPr="00535274">
        <w:rPr>
          <w:rFonts w:asciiTheme="minorHAnsi" w:hAnsiTheme="minorHAnsi" w:cstheme="minorHAnsi"/>
        </w:rPr>
        <w:t xml:space="preserve">capture the conceptual </w:t>
      </w:r>
      <w:r w:rsidR="00877388" w:rsidRPr="00535274">
        <w:rPr>
          <w:rFonts w:asciiTheme="minorHAnsi" w:hAnsiTheme="minorHAnsi" w:cstheme="minorHAnsi"/>
        </w:rPr>
        <w:t xml:space="preserve">inter-relations and </w:t>
      </w:r>
      <w:r w:rsidR="00D61F02" w:rsidRPr="00535274">
        <w:rPr>
          <w:rFonts w:asciiTheme="minorHAnsi" w:hAnsiTheme="minorHAnsi" w:cstheme="minorHAnsi"/>
        </w:rPr>
        <w:t>differences between these diverse levels of human response.</w:t>
      </w:r>
    </w:p>
    <w:p w14:paraId="48A5FD6C" w14:textId="77777777" w:rsidR="006D7477" w:rsidRPr="00535274" w:rsidRDefault="00781DB0" w:rsidP="007C66A6">
      <w:pPr>
        <w:spacing w:line="480" w:lineRule="auto"/>
        <w:jc w:val="both"/>
        <w:rPr>
          <w:rFonts w:asciiTheme="minorHAnsi" w:hAnsiTheme="minorHAnsi" w:cstheme="minorHAnsi"/>
        </w:rPr>
      </w:pPr>
      <w:r w:rsidRPr="00535274">
        <w:rPr>
          <w:rFonts w:asciiTheme="minorHAnsi" w:hAnsiTheme="minorHAnsi" w:cstheme="minorHAnsi"/>
        </w:rPr>
        <w:t>At a general level, comfort, satisfaction, health</w:t>
      </w:r>
      <w:r w:rsidR="00F37114" w:rsidRPr="00535274">
        <w:rPr>
          <w:rFonts w:asciiTheme="minorHAnsi" w:hAnsiTheme="minorHAnsi" w:cstheme="minorHAnsi"/>
        </w:rPr>
        <w:t>,</w:t>
      </w:r>
      <w:r w:rsidRPr="00535274">
        <w:rPr>
          <w:rFonts w:asciiTheme="minorHAnsi" w:hAnsiTheme="minorHAnsi" w:cstheme="minorHAnsi"/>
        </w:rPr>
        <w:t xml:space="preserve"> and well-being</w:t>
      </w:r>
      <w:r w:rsidR="00D61F02" w:rsidRPr="00535274">
        <w:rPr>
          <w:rFonts w:asciiTheme="minorHAnsi" w:hAnsiTheme="minorHAnsi" w:cstheme="minorHAnsi"/>
        </w:rPr>
        <w:t xml:space="preserve"> </w:t>
      </w:r>
      <w:r w:rsidRPr="00535274">
        <w:rPr>
          <w:rFonts w:asciiTheme="minorHAnsi" w:hAnsiTheme="minorHAnsi" w:cstheme="minorHAnsi"/>
        </w:rPr>
        <w:t xml:space="preserve">are all </w:t>
      </w:r>
      <w:r w:rsidR="00640F9F" w:rsidRPr="00535274">
        <w:rPr>
          <w:rFonts w:asciiTheme="minorHAnsi" w:hAnsiTheme="minorHAnsi" w:cstheme="minorHAnsi"/>
        </w:rPr>
        <w:t>initiated</w:t>
      </w:r>
      <w:r w:rsidRPr="00535274">
        <w:rPr>
          <w:rFonts w:asciiTheme="minorHAnsi" w:hAnsiTheme="minorHAnsi" w:cstheme="minorHAnsi"/>
        </w:rPr>
        <w:t xml:space="preserve"> by</w:t>
      </w:r>
      <w:r w:rsidR="00D61F02" w:rsidRPr="00535274">
        <w:rPr>
          <w:rFonts w:asciiTheme="minorHAnsi" w:hAnsiTheme="minorHAnsi" w:cstheme="minorHAnsi"/>
        </w:rPr>
        <w:t xml:space="preserve"> sensorial stimulation from the surrounding environment, a combination of exposures that – in conventional building practice – is often embraced</w:t>
      </w:r>
      <w:r w:rsidR="00640F9F" w:rsidRPr="00535274">
        <w:rPr>
          <w:rFonts w:asciiTheme="minorHAnsi" w:hAnsiTheme="minorHAnsi" w:cstheme="minorHAnsi"/>
        </w:rPr>
        <w:t xml:space="preserve"> under</w:t>
      </w:r>
      <w:r w:rsidR="00D61F02" w:rsidRPr="00535274">
        <w:rPr>
          <w:rFonts w:asciiTheme="minorHAnsi" w:hAnsiTheme="minorHAnsi" w:cstheme="minorHAnsi"/>
        </w:rPr>
        <w:t xml:space="preserve">, and measured by, the banner of indoor environmental qualities (IEQ). </w:t>
      </w:r>
    </w:p>
    <w:p w14:paraId="604A2538" w14:textId="41BE7C56" w:rsidR="00D82FDB" w:rsidRPr="00535274" w:rsidRDefault="00640F9F" w:rsidP="007C66A6">
      <w:pPr>
        <w:spacing w:line="480" w:lineRule="auto"/>
        <w:jc w:val="both"/>
        <w:rPr>
          <w:rFonts w:asciiTheme="minorHAnsi" w:hAnsiTheme="minorHAnsi" w:cstheme="minorHAnsi"/>
        </w:rPr>
      </w:pPr>
      <w:r w:rsidRPr="00535274">
        <w:rPr>
          <w:rFonts w:asciiTheme="minorHAnsi" w:hAnsiTheme="minorHAnsi" w:cstheme="minorHAnsi"/>
        </w:rPr>
        <w:t xml:space="preserve">These </w:t>
      </w:r>
      <w:r w:rsidR="00720512" w:rsidRPr="00535274">
        <w:rPr>
          <w:rFonts w:asciiTheme="minorHAnsi" w:hAnsiTheme="minorHAnsi" w:cstheme="minorHAnsi"/>
        </w:rPr>
        <w:t xml:space="preserve">sensory </w:t>
      </w:r>
      <w:r w:rsidRPr="00535274">
        <w:rPr>
          <w:rFonts w:asciiTheme="minorHAnsi" w:hAnsiTheme="minorHAnsi" w:cstheme="minorHAnsi"/>
        </w:rPr>
        <w:t>stimuli encompass thermal, olfactory, luminous</w:t>
      </w:r>
      <w:r w:rsidR="0049105A" w:rsidRPr="00535274">
        <w:rPr>
          <w:rFonts w:asciiTheme="minorHAnsi" w:hAnsiTheme="minorHAnsi" w:cstheme="minorHAnsi"/>
        </w:rPr>
        <w:t>,</w:t>
      </w:r>
      <w:r w:rsidRPr="00535274">
        <w:rPr>
          <w:rFonts w:asciiTheme="minorHAnsi" w:hAnsiTheme="minorHAnsi" w:cstheme="minorHAnsi"/>
        </w:rPr>
        <w:t xml:space="preserve"> and acoustic forces – among many others – and they invariably reach the individual, and are processed and integrated to generate per</w:t>
      </w:r>
      <w:r w:rsidR="00F05D6A" w:rsidRPr="00535274">
        <w:rPr>
          <w:rFonts w:asciiTheme="minorHAnsi" w:hAnsiTheme="minorHAnsi" w:cstheme="minorHAnsi"/>
        </w:rPr>
        <w:t xml:space="preserve">ception, </w:t>
      </w:r>
      <w:r w:rsidRPr="00535274">
        <w:rPr>
          <w:rFonts w:asciiTheme="minorHAnsi" w:hAnsiTheme="minorHAnsi" w:cstheme="minorHAnsi"/>
        </w:rPr>
        <w:t xml:space="preserve">in </w:t>
      </w:r>
      <w:r w:rsidR="00F05D6A" w:rsidRPr="00535274">
        <w:rPr>
          <w:rFonts w:asciiTheme="minorHAnsi" w:hAnsiTheme="minorHAnsi" w:cstheme="minorHAnsi"/>
        </w:rPr>
        <w:t>synergistic or antagonist</w:t>
      </w:r>
      <w:r w:rsidR="00D82FDB" w:rsidRPr="00535274">
        <w:rPr>
          <w:rFonts w:asciiTheme="minorHAnsi" w:hAnsiTheme="minorHAnsi" w:cstheme="minorHAnsi"/>
        </w:rPr>
        <w:t>ic</w:t>
      </w:r>
      <w:r w:rsidR="00F05D6A" w:rsidRPr="00535274">
        <w:rPr>
          <w:rFonts w:asciiTheme="minorHAnsi" w:hAnsiTheme="minorHAnsi" w:cstheme="minorHAnsi"/>
        </w:rPr>
        <w:t xml:space="preserve"> </w:t>
      </w:r>
      <w:r w:rsidRPr="00535274">
        <w:rPr>
          <w:rFonts w:asciiTheme="minorHAnsi" w:hAnsiTheme="minorHAnsi" w:cstheme="minorHAnsi"/>
        </w:rPr>
        <w:t>combination between each other. That is, irrespective of whether</w:t>
      </w:r>
      <w:r w:rsidR="00F05D6A" w:rsidRPr="00535274">
        <w:rPr>
          <w:rFonts w:asciiTheme="minorHAnsi" w:hAnsiTheme="minorHAnsi" w:cstheme="minorHAnsi"/>
        </w:rPr>
        <w:t xml:space="preserve"> some</w:t>
      </w:r>
      <w:r w:rsidRPr="00535274">
        <w:rPr>
          <w:rFonts w:asciiTheme="minorHAnsi" w:hAnsiTheme="minorHAnsi" w:cstheme="minorHAnsi"/>
        </w:rPr>
        <w:t xml:space="preserve"> environmental </w:t>
      </w:r>
      <w:r w:rsidR="00F05D6A" w:rsidRPr="00535274">
        <w:rPr>
          <w:rFonts w:asciiTheme="minorHAnsi" w:hAnsiTheme="minorHAnsi" w:cstheme="minorHAnsi"/>
        </w:rPr>
        <w:t xml:space="preserve">parameters might have a more or less dominant role to drive the responses of the perceiver, they are all simultaneously present </w:t>
      </w:r>
      <w:r w:rsidR="00D82FDB" w:rsidRPr="00535274">
        <w:rPr>
          <w:rFonts w:asciiTheme="minorHAnsi" w:hAnsiTheme="minorHAnsi" w:cstheme="minorHAnsi"/>
        </w:rPr>
        <w:t xml:space="preserve">in a given environment, and interact among each other </w:t>
      </w:r>
      <w:r w:rsidR="00F05D6A" w:rsidRPr="00535274">
        <w:rPr>
          <w:rFonts w:asciiTheme="minorHAnsi" w:hAnsiTheme="minorHAnsi" w:cstheme="minorHAnsi"/>
        </w:rPr>
        <w:t xml:space="preserve">to activate multi-sensory experiences. Interestingly, however, the perception that results from the integration of the </w:t>
      </w:r>
      <w:r w:rsidR="00F05D6A" w:rsidRPr="00535274">
        <w:rPr>
          <w:rFonts w:asciiTheme="minorHAnsi" w:hAnsiTheme="minorHAnsi" w:cstheme="minorHAnsi"/>
          <w:i/>
          <w:iCs/>
        </w:rPr>
        <w:t>concurrent</w:t>
      </w:r>
      <w:r w:rsidR="00F05D6A" w:rsidRPr="00535274">
        <w:rPr>
          <w:rFonts w:asciiTheme="minorHAnsi" w:hAnsiTheme="minorHAnsi" w:cstheme="minorHAnsi"/>
        </w:rPr>
        <w:t xml:space="preserve"> information </w:t>
      </w:r>
      <w:r w:rsidR="00D82FDB" w:rsidRPr="00535274">
        <w:rPr>
          <w:rFonts w:asciiTheme="minorHAnsi" w:hAnsiTheme="minorHAnsi" w:cstheme="minorHAnsi"/>
        </w:rPr>
        <w:t xml:space="preserve">that is </w:t>
      </w:r>
      <w:r w:rsidR="00F05D6A" w:rsidRPr="00535274">
        <w:rPr>
          <w:rFonts w:asciiTheme="minorHAnsi" w:hAnsiTheme="minorHAnsi" w:cstheme="minorHAnsi"/>
        </w:rPr>
        <w:t xml:space="preserve">gathered by the senses is </w:t>
      </w:r>
      <w:r w:rsidR="00D82FDB" w:rsidRPr="00535274">
        <w:rPr>
          <w:rFonts w:asciiTheme="minorHAnsi" w:hAnsiTheme="minorHAnsi" w:cstheme="minorHAnsi"/>
        </w:rPr>
        <w:t xml:space="preserve">most likely </w:t>
      </w:r>
      <w:r w:rsidR="00F05D6A" w:rsidRPr="00535274">
        <w:rPr>
          <w:rFonts w:asciiTheme="minorHAnsi" w:hAnsiTheme="minorHAnsi" w:cstheme="minorHAnsi"/>
        </w:rPr>
        <w:t xml:space="preserve">resolved </w:t>
      </w:r>
      <w:r w:rsidR="00F05D6A" w:rsidRPr="00535274">
        <w:rPr>
          <w:rFonts w:asciiTheme="minorHAnsi" w:hAnsiTheme="minorHAnsi" w:cstheme="minorHAnsi"/>
          <w:i/>
          <w:iCs/>
        </w:rPr>
        <w:t>monotonically</w:t>
      </w:r>
      <w:r w:rsidR="00F05D6A" w:rsidRPr="00535274">
        <w:rPr>
          <w:rFonts w:asciiTheme="minorHAnsi" w:hAnsiTheme="minorHAnsi" w:cstheme="minorHAnsi"/>
        </w:rPr>
        <w:t xml:space="preserve"> by subjects</w:t>
      </w:r>
      <w:r w:rsidR="00720512" w:rsidRPr="00535274">
        <w:rPr>
          <w:rFonts w:asciiTheme="minorHAnsi" w:hAnsiTheme="minorHAnsi" w:cstheme="minorHAnsi"/>
        </w:rPr>
        <w:t>. This implies that</w:t>
      </w:r>
      <w:r w:rsidR="00F05D6A" w:rsidRPr="00535274">
        <w:rPr>
          <w:rFonts w:asciiTheme="minorHAnsi" w:hAnsiTheme="minorHAnsi" w:cstheme="minorHAnsi"/>
        </w:rPr>
        <w:t xml:space="preserve">, in a process of continuous </w:t>
      </w:r>
      <w:r w:rsidR="00D82FDB" w:rsidRPr="00535274">
        <w:rPr>
          <w:rFonts w:asciiTheme="minorHAnsi" w:hAnsiTheme="minorHAnsi" w:cstheme="minorHAnsi"/>
          <w:i/>
          <w:iCs/>
        </w:rPr>
        <w:t>passive</w:t>
      </w:r>
      <w:r w:rsidR="00D82FDB" w:rsidRPr="00535274">
        <w:rPr>
          <w:rFonts w:asciiTheme="minorHAnsi" w:hAnsiTheme="minorHAnsi" w:cstheme="minorHAnsi"/>
        </w:rPr>
        <w:t xml:space="preserve"> </w:t>
      </w:r>
      <w:r w:rsidR="00012944" w:rsidRPr="00535274">
        <w:rPr>
          <w:rFonts w:asciiTheme="minorHAnsi" w:hAnsiTheme="minorHAnsi" w:cstheme="minorHAnsi"/>
        </w:rPr>
        <w:t xml:space="preserve">and unconscious </w:t>
      </w:r>
      <w:r w:rsidR="00F05D6A" w:rsidRPr="00535274">
        <w:rPr>
          <w:rFonts w:asciiTheme="minorHAnsi" w:hAnsiTheme="minorHAnsi" w:cstheme="minorHAnsi"/>
        </w:rPr>
        <w:t xml:space="preserve">appraisal of their </w:t>
      </w:r>
      <w:r w:rsidR="00D82FDB" w:rsidRPr="00535274">
        <w:rPr>
          <w:rFonts w:asciiTheme="minorHAnsi" w:hAnsiTheme="minorHAnsi" w:cstheme="minorHAnsi"/>
        </w:rPr>
        <w:t>surroundings</w:t>
      </w:r>
      <w:r w:rsidR="00BB45F5" w:rsidRPr="00535274">
        <w:rPr>
          <w:rFonts w:asciiTheme="minorHAnsi" w:hAnsiTheme="minorHAnsi" w:cstheme="minorHAnsi"/>
        </w:rPr>
        <w:t xml:space="preserve">, </w:t>
      </w:r>
      <w:r w:rsidR="00D82FDB" w:rsidRPr="00535274">
        <w:rPr>
          <w:rFonts w:asciiTheme="minorHAnsi" w:hAnsiTheme="minorHAnsi" w:cstheme="minorHAnsi"/>
        </w:rPr>
        <w:t xml:space="preserve">and </w:t>
      </w:r>
      <w:r w:rsidR="00D82FDB" w:rsidRPr="00535274">
        <w:rPr>
          <w:rFonts w:asciiTheme="minorHAnsi" w:hAnsiTheme="minorHAnsi" w:cstheme="minorHAnsi"/>
          <w:i/>
          <w:iCs/>
        </w:rPr>
        <w:t>active</w:t>
      </w:r>
      <w:r w:rsidR="00D82FDB" w:rsidRPr="00535274">
        <w:rPr>
          <w:rFonts w:asciiTheme="minorHAnsi" w:hAnsiTheme="minorHAnsi" w:cstheme="minorHAnsi"/>
        </w:rPr>
        <w:t xml:space="preserve"> </w:t>
      </w:r>
      <w:r w:rsidR="00720512" w:rsidRPr="00535274">
        <w:rPr>
          <w:rFonts w:asciiTheme="minorHAnsi" w:hAnsiTheme="minorHAnsi" w:cstheme="minorHAnsi"/>
        </w:rPr>
        <w:t>contextualisation</w:t>
      </w:r>
      <w:r w:rsidR="00D82FDB" w:rsidRPr="00535274">
        <w:rPr>
          <w:rFonts w:asciiTheme="minorHAnsi" w:hAnsiTheme="minorHAnsi" w:cstheme="minorHAnsi"/>
        </w:rPr>
        <w:t xml:space="preserve"> within </w:t>
      </w:r>
      <w:r w:rsidR="00720512" w:rsidRPr="00535274">
        <w:rPr>
          <w:rFonts w:asciiTheme="minorHAnsi" w:hAnsiTheme="minorHAnsi" w:cstheme="minorHAnsi"/>
        </w:rPr>
        <w:t xml:space="preserve">spatial and </w:t>
      </w:r>
      <w:r w:rsidR="00D82FDB" w:rsidRPr="00535274">
        <w:rPr>
          <w:rFonts w:asciiTheme="minorHAnsi" w:hAnsiTheme="minorHAnsi" w:cstheme="minorHAnsi"/>
        </w:rPr>
        <w:t xml:space="preserve">mental frameworks also involving </w:t>
      </w:r>
      <w:r w:rsidR="00D82FDB" w:rsidRPr="00535274">
        <w:rPr>
          <w:rFonts w:asciiTheme="minorHAnsi" w:hAnsiTheme="minorHAnsi" w:cstheme="minorHAnsi"/>
        </w:rPr>
        <w:lastRenderedPageBreak/>
        <w:t xml:space="preserve">memory and emotions, </w:t>
      </w:r>
      <w:r w:rsidR="00720512" w:rsidRPr="00535274">
        <w:rPr>
          <w:rFonts w:asciiTheme="minorHAnsi" w:hAnsiTheme="minorHAnsi" w:cstheme="minorHAnsi"/>
        </w:rPr>
        <w:t xml:space="preserve">subjects tend to </w:t>
      </w:r>
      <w:r w:rsidR="00F05D6A" w:rsidRPr="00535274">
        <w:rPr>
          <w:rFonts w:asciiTheme="minorHAnsi" w:hAnsiTheme="minorHAnsi" w:cstheme="minorHAnsi"/>
        </w:rPr>
        <w:t xml:space="preserve">evaluate </w:t>
      </w:r>
      <w:r w:rsidR="006D7477" w:rsidRPr="00535274">
        <w:rPr>
          <w:rFonts w:asciiTheme="minorHAnsi" w:hAnsiTheme="minorHAnsi" w:cstheme="minorHAnsi"/>
        </w:rPr>
        <w:t xml:space="preserve">and report </w:t>
      </w:r>
      <w:r w:rsidR="00F05D6A" w:rsidRPr="00535274">
        <w:rPr>
          <w:rFonts w:asciiTheme="minorHAnsi" w:hAnsiTheme="minorHAnsi" w:cstheme="minorHAnsi"/>
          <w:i/>
          <w:iCs/>
        </w:rPr>
        <w:t>separately</w:t>
      </w:r>
      <w:r w:rsidR="00F05D6A" w:rsidRPr="00535274">
        <w:rPr>
          <w:rFonts w:asciiTheme="minorHAnsi" w:hAnsiTheme="minorHAnsi" w:cstheme="minorHAnsi"/>
        </w:rPr>
        <w:t xml:space="preserve"> </w:t>
      </w:r>
      <w:r w:rsidR="00D82FDB" w:rsidRPr="00535274">
        <w:rPr>
          <w:rFonts w:asciiTheme="minorHAnsi" w:hAnsiTheme="minorHAnsi" w:cstheme="minorHAnsi"/>
        </w:rPr>
        <w:t xml:space="preserve">their </w:t>
      </w:r>
      <w:r w:rsidR="00720512" w:rsidRPr="00535274">
        <w:rPr>
          <w:rFonts w:asciiTheme="minorHAnsi" w:hAnsiTheme="minorHAnsi" w:cstheme="minorHAnsi"/>
        </w:rPr>
        <w:t xml:space="preserve">current </w:t>
      </w:r>
      <w:r w:rsidR="00D82FDB" w:rsidRPr="00535274">
        <w:rPr>
          <w:rFonts w:asciiTheme="minorHAnsi" w:hAnsiTheme="minorHAnsi" w:cstheme="minorHAnsi"/>
        </w:rPr>
        <w:t xml:space="preserve">state with respect to the parameters they are exposed to. </w:t>
      </w:r>
      <w:r w:rsidR="00720512" w:rsidRPr="00535274">
        <w:rPr>
          <w:rFonts w:asciiTheme="minorHAnsi" w:hAnsiTheme="minorHAnsi" w:cstheme="minorHAnsi"/>
        </w:rPr>
        <w:t>This is why, in buildings, we often refer to, and judge, separately IEQ experiences such as thermal preference, vis</w:t>
      </w:r>
      <w:r w:rsidR="00A425DE" w:rsidRPr="00535274">
        <w:rPr>
          <w:rFonts w:asciiTheme="minorHAnsi" w:hAnsiTheme="minorHAnsi" w:cstheme="minorHAnsi"/>
        </w:rPr>
        <w:t>i</w:t>
      </w:r>
      <w:r w:rsidR="00720512" w:rsidRPr="00535274">
        <w:rPr>
          <w:rFonts w:asciiTheme="minorHAnsi" w:hAnsiTheme="minorHAnsi" w:cstheme="minorHAnsi"/>
        </w:rPr>
        <w:t>on, freshness of air, disturbance from noise, etc.</w:t>
      </w:r>
    </w:p>
    <w:p w14:paraId="72F3222D" w14:textId="09BBFC16" w:rsidR="0064615C" w:rsidRPr="00535274" w:rsidRDefault="00717237"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4.1</w:t>
      </w:r>
      <w:r w:rsidR="00C32851" w:rsidRPr="00535274">
        <w:rPr>
          <w:rFonts w:asciiTheme="minorHAnsi" w:hAnsiTheme="minorHAnsi" w:cstheme="minorHAnsi"/>
        </w:rPr>
        <w:t>.</w:t>
      </w:r>
      <w:r w:rsidRPr="00535274">
        <w:rPr>
          <w:rFonts w:asciiTheme="minorHAnsi" w:hAnsiTheme="minorHAnsi" w:cstheme="minorHAnsi"/>
        </w:rPr>
        <w:t xml:space="preserve"> </w:t>
      </w:r>
      <w:r w:rsidR="0064615C" w:rsidRPr="00535274">
        <w:rPr>
          <w:rFonts w:asciiTheme="minorHAnsi" w:hAnsiTheme="minorHAnsi" w:cstheme="minorHAnsi"/>
        </w:rPr>
        <w:t>Comfort</w:t>
      </w:r>
    </w:p>
    <w:p w14:paraId="72F153E1" w14:textId="4B2AC5C2" w:rsidR="0064615C" w:rsidRPr="00535274" w:rsidRDefault="00F05D6A" w:rsidP="007C66A6">
      <w:pPr>
        <w:spacing w:line="480" w:lineRule="auto"/>
        <w:jc w:val="both"/>
        <w:rPr>
          <w:rFonts w:asciiTheme="minorHAnsi" w:hAnsiTheme="minorHAnsi" w:cstheme="minorHAnsi"/>
        </w:rPr>
      </w:pPr>
      <w:r w:rsidRPr="00535274">
        <w:rPr>
          <w:rFonts w:asciiTheme="minorHAnsi" w:hAnsiTheme="minorHAnsi" w:cstheme="minorHAnsi"/>
        </w:rPr>
        <w:t xml:space="preserve">This is the first </w:t>
      </w:r>
      <w:r w:rsidR="00112F35">
        <w:rPr>
          <w:rFonts w:asciiTheme="minorHAnsi" w:hAnsiTheme="minorHAnsi" w:cstheme="minorHAnsi"/>
        </w:rPr>
        <w:t>component</w:t>
      </w:r>
      <w:r w:rsidR="00112F35" w:rsidRPr="00535274">
        <w:rPr>
          <w:rFonts w:asciiTheme="minorHAnsi" w:hAnsiTheme="minorHAnsi" w:cstheme="minorHAnsi"/>
        </w:rPr>
        <w:t xml:space="preserve"> </w:t>
      </w:r>
      <w:r w:rsidRPr="00535274">
        <w:rPr>
          <w:rFonts w:asciiTheme="minorHAnsi" w:hAnsiTheme="minorHAnsi" w:cstheme="minorHAnsi"/>
        </w:rPr>
        <w:t xml:space="preserve">of our </w:t>
      </w:r>
      <w:r w:rsidR="009F056C" w:rsidRPr="00535274">
        <w:rPr>
          <w:rFonts w:asciiTheme="minorHAnsi" w:hAnsiTheme="minorHAnsi" w:cstheme="minorHAnsi"/>
        </w:rPr>
        <w:t xml:space="preserve">new </w:t>
      </w:r>
      <w:r w:rsidRPr="00535274">
        <w:rPr>
          <w:rFonts w:asciiTheme="minorHAnsi" w:hAnsiTheme="minorHAnsi" w:cstheme="minorHAnsi"/>
        </w:rPr>
        <w:t>model</w:t>
      </w:r>
      <w:r w:rsidR="003F26F4" w:rsidRPr="00535274">
        <w:rPr>
          <w:rFonts w:asciiTheme="minorHAnsi" w:hAnsiTheme="minorHAnsi" w:cstheme="minorHAnsi"/>
        </w:rPr>
        <w:t xml:space="preserve">, </w:t>
      </w:r>
      <w:bookmarkStart w:id="86" w:name="_Hlk153876562"/>
      <w:r w:rsidRPr="00535274">
        <w:rPr>
          <w:rFonts w:asciiTheme="minorHAnsi" w:hAnsiTheme="minorHAnsi" w:cstheme="minorHAnsi"/>
          <w:i/>
          <w:iCs/>
        </w:rPr>
        <w:t>comfort</w:t>
      </w:r>
      <w:r w:rsidR="00112F35">
        <w:rPr>
          <w:rFonts w:asciiTheme="minorHAnsi" w:hAnsiTheme="minorHAnsi" w:cstheme="minorHAnsi"/>
        </w:rPr>
        <w:t xml:space="preserve">, which, based on the </w:t>
      </w:r>
      <w:r w:rsidR="00640E09">
        <w:rPr>
          <w:rFonts w:asciiTheme="minorHAnsi" w:hAnsiTheme="minorHAnsi" w:cstheme="minorHAnsi"/>
        </w:rPr>
        <w:t>principles</w:t>
      </w:r>
      <w:r w:rsidR="00112F35">
        <w:rPr>
          <w:rFonts w:asciiTheme="minorHAnsi" w:hAnsiTheme="minorHAnsi" w:cstheme="minorHAnsi"/>
        </w:rPr>
        <w:t xml:space="preserve"> discussed so far, can be considered as</w:t>
      </w:r>
      <w:r w:rsidR="00112F35" w:rsidRPr="00535274">
        <w:rPr>
          <w:rFonts w:asciiTheme="minorHAnsi" w:hAnsiTheme="minorHAnsi" w:cstheme="minorHAnsi"/>
        </w:rPr>
        <w:t xml:space="preserve"> </w:t>
      </w:r>
      <w:r w:rsidR="0064615C" w:rsidRPr="00F146DC">
        <w:rPr>
          <w:rFonts w:asciiTheme="minorHAnsi" w:hAnsiTheme="minorHAnsi" w:cstheme="minorHAnsi"/>
          <w:i/>
          <w:iCs/>
        </w:rPr>
        <w:t>a</w:t>
      </w:r>
      <w:r w:rsidR="003F26F4" w:rsidRPr="00F146DC">
        <w:rPr>
          <w:rFonts w:asciiTheme="minorHAnsi" w:hAnsiTheme="minorHAnsi" w:cstheme="minorHAnsi"/>
          <w:i/>
          <w:iCs/>
        </w:rPr>
        <w:t xml:space="preserve"> transient and subjective evaluation of the monotonically-resolved perception </w:t>
      </w:r>
      <w:r w:rsidR="00DE7FF8" w:rsidRPr="00F146DC">
        <w:rPr>
          <w:rFonts w:asciiTheme="minorHAnsi" w:hAnsiTheme="minorHAnsi" w:cstheme="minorHAnsi"/>
          <w:i/>
          <w:iCs/>
        </w:rPr>
        <w:t>deriving</w:t>
      </w:r>
      <w:r w:rsidR="003F26F4" w:rsidRPr="00F146DC">
        <w:rPr>
          <w:rFonts w:asciiTheme="minorHAnsi" w:hAnsiTheme="minorHAnsi" w:cstheme="minorHAnsi"/>
          <w:i/>
          <w:iCs/>
        </w:rPr>
        <w:t xml:space="preserve"> from </w:t>
      </w:r>
      <w:r w:rsidR="00DE7FF8" w:rsidRPr="00F146DC">
        <w:rPr>
          <w:rFonts w:asciiTheme="minorHAnsi" w:hAnsiTheme="minorHAnsi" w:cstheme="minorHAnsi"/>
          <w:i/>
          <w:iCs/>
        </w:rPr>
        <w:t>the</w:t>
      </w:r>
      <w:r w:rsidR="003F26F4" w:rsidRPr="00F146DC">
        <w:rPr>
          <w:rFonts w:asciiTheme="minorHAnsi" w:hAnsiTheme="minorHAnsi" w:cstheme="minorHAnsi"/>
          <w:i/>
          <w:iCs/>
        </w:rPr>
        <w:t xml:space="preserve"> multi-sensory integration of concurrent environmental exposures</w:t>
      </w:r>
      <w:r w:rsidR="003F26F4" w:rsidRPr="00535274">
        <w:rPr>
          <w:rFonts w:asciiTheme="minorHAnsi" w:hAnsiTheme="minorHAnsi" w:cstheme="minorHAnsi"/>
        </w:rPr>
        <w:t>.</w:t>
      </w:r>
    </w:p>
    <w:bookmarkEnd w:id="86"/>
    <w:p w14:paraId="06F25351" w14:textId="7A6E9BC4" w:rsidR="00165791" w:rsidRPr="00535274" w:rsidRDefault="0064615C" w:rsidP="007C66A6">
      <w:pPr>
        <w:spacing w:line="480" w:lineRule="auto"/>
        <w:jc w:val="both"/>
        <w:rPr>
          <w:rFonts w:asciiTheme="minorHAnsi" w:hAnsiTheme="minorHAnsi" w:cstheme="minorHAnsi"/>
        </w:rPr>
      </w:pPr>
      <w:r w:rsidRPr="00535274">
        <w:rPr>
          <w:rFonts w:asciiTheme="minorHAnsi" w:hAnsiTheme="minorHAnsi" w:cstheme="minorHAnsi"/>
        </w:rPr>
        <w:t>M</w:t>
      </w:r>
      <w:r w:rsidR="003F26F4" w:rsidRPr="00535274">
        <w:rPr>
          <w:rFonts w:asciiTheme="minorHAnsi" w:hAnsiTheme="minorHAnsi" w:cstheme="minorHAnsi"/>
        </w:rPr>
        <w:t>any concurrent IEQ stimuli – heat, light, sound</w:t>
      </w:r>
      <w:r w:rsidR="0049105A" w:rsidRPr="00535274">
        <w:rPr>
          <w:rFonts w:asciiTheme="minorHAnsi" w:hAnsiTheme="minorHAnsi" w:cstheme="minorHAnsi"/>
        </w:rPr>
        <w:t>s</w:t>
      </w:r>
      <w:r w:rsidR="003F26F4" w:rsidRPr="00535274">
        <w:rPr>
          <w:rFonts w:asciiTheme="minorHAnsi" w:hAnsiTheme="minorHAnsi" w:cstheme="minorHAnsi"/>
        </w:rPr>
        <w:t xml:space="preserve">, </w:t>
      </w:r>
      <w:r w:rsidR="0035068F" w:rsidRPr="00535274">
        <w:rPr>
          <w:rFonts w:asciiTheme="minorHAnsi" w:hAnsiTheme="minorHAnsi" w:cstheme="minorHAnsi"/>
        </w:rPr>
        <w:t>smells</w:t>
      </w:r>
      <w:r w:rsidR="003F26F4" w:rsidRPr="00535274">
        <w:rPr>
          <w:rFonts w:asciiTheme="minorHAnsi" w:hAnsiTheme="minorHAnsi" w:cstheme="minorHAnsi"/>
        </w:rPr>
        <w:t xml:space="preserve"> – reach the occupant of a space at any given time. These sensorial exposures </w:t>
      </w:r>
      <w:r w:rsidR="006C3895" w:rsidRPr="00535274">
        <w:rPr>
          <w:rFonts w:asciiTheme="minorHAnsi" w:hAnsiTheme="minorHAnsi" w:cstheme="minorHAnsi"/>
        </w:rPr>
        <w:t xml:space="preserve">reaching the human body </w:t>
      </w:r>
      <w:r w:rsidR="003F26F4" w:rsidRPr="00535274">
        <w:rPr>
          <w:rFonts w:asciiTheme="minorHAnsi" w:hAnsiTheme="minorHAnsi" w:cstheme="minorHAnsi"/>
        </w:rPr>
        <w:t xml:space="preserve">are </w:t>
      </w:r>
      <w:r w:rsidR="00DE7FF8" w:rsidRPr="00535274">
        <w:rPr>
          <w:rFonts w:asciiTheme="minorHAnsi" w:hAnsiTheme="minorHAnsi" w:cstheme="minorHAnsi"/>
        </w:rPr>
        <w:t>constantly</w:t>
      </w:r>
      <w:r w:rsidR="003F26F4" w:rsidRPr="00535274">
        <w:rPr>
          <w:rFonts w:asciiTheme="minorHAnsi" w:hAnsiTheme="minorHAnsi" w:cstheme="minorHAnsi"/>
        </w:rPr>
        <w:t xml:space="preserve"> </w:t>
      </w:r>
      <w:r w:rsidR="0035068F" w:rsidRPr="00535274">
        <w:rPr>
          <w:rFonts w:asciiTheme="minorHAnsi" w:hAnsiTheme="minorHAnsi" w:cstheme="minorHAnsi"/>
        </w:rPr>
        <w:t xml:space="preserve">combined, </w:t>
      </w:r>
      <w:r w:rsidR="003F26F4" w:rsidRPr="00535274">
        <w:rPr>
          <w:rFonts w:asciiTheme="minorHAnsi" w:hAnsiTheme="minorHAnsi" w:cstheme="minorHAnsi"/>
        </w:rPr>
        <w:t>interpreted</w:t>
      </w:r>
      <w:r w:rsidR="0049105A" w:rsidRPr="00535274">
        <w:rPr>
          <w:rFonts w:asciiTheme="minorHAnsi" w:hAnsiTheme="minorHAnsi" w:cstheme="minorHAnsi"/>
        </w:rPr>
        <w:t>,</w:t>
      </w:r>
      <w:r w:rsidR="003F26F4" w:rsidRPr="00535274">
        <w:rPr>
          <w:rFonts w:asciiTheme="minorHAnsi" w:hAnsiTheme="minorHAnsi" w:cstheme="minorHAnsi"/>
        </w:rPr>
        <w:t xml:space="preserve"> and integrated by the perceiver, </w:t>
      </w:r>
      <w:r w:rsidR="00165791" w:rsidRPr="00535274">
        <w:rPr>
          <w:rFonts w:asciiTheme="minorHAnsi" w:hAnsiTheme="minorHAnsi" w:cstheme="minorHAnsi"/>
        </w:rPr>
        <w:t>and are then</w:t>
      </w:r>
      <w:r w:rsidR="003F26F4" w:rsidRPr="00535274">
        <w:rPr>
          <w:rFonts w:asciiTheme="minorHAnsi" w:hAnsiTheme="minorHAnsi" w:cstheme="minorHAnsi"/>
        </w:rPr>
        <w:t xml:space="preserve"> </w:t>
      </w:r>
      <w:r w:rsidR="008D7689" w:rsidRPr="00535274">
        <w:rPr>
          <w:rFonts w:asciiTheme="minorHAnsi" w:hAnsiTheme="minorHAnsi" w:cstheme="minorHAnsi"/>
        </w:rPr>
        <w:t xml:space="preserve">mediated by the brain and </w:t>
      </w:r>
      <w:r w:rsidR="003F26F4" w:rsidRPr="00535274">
        <w:rPr>
          <w:rFonts w:asciiTheme="minorHAnsi" w:hAnsiTheme="minorHAnsi" w:cstheme="minorHAnsi"/>
        </w:rPr>
        <w:t xml:space="preserve">translated in a subjective evaluation that </w:t>
      </w:r>
      <w:r w:rsidR="0035068F" w:rsidRPr="00535274">
        <w:rPr>
          <w:rFonts w:asciiTheme="minorHAnsi" w:hAnsiTheme="minorHAnsi" w:cstheme="minorHAnsi"/>
        </w:rPr>
        <w:t xml:space="preserve">is </w:t>
      </w:r>
      <w:r w:rsidR="00C32851" w:rsidRPr="00535274">
        <w:rPr>
          <w:rFonts w:asciiTheme="minorHAnsi" w:hAnsiTheme="minorHAnsi" w:cstheme="minorHAnsi"/>
        </w:rPr>
        <w:t xml:space="preserve">discretized </w:t>
      </w:r>
      <w:r w:rsidR="0035068F" w:rsidRPr="00535274">
        <w:rPr>
          <w:rFonts w:asciiTheme="minorHAnsi" w:hAnsiTheme="minorHAnsi" w:cstheme="minorHAnsi"/>
        </w:rPr>
        <w:t>back to individual components.</w:t>
      </w:r>
      <w:r w:rsidR="00012944" w:rsidRPr="00535274">
        <w:rPr>
          <w:rFonts w:asciiTheme="minorHAnsi" w:hAnsiTheme="minorHAnsi" w:cstheme="minorHAnsi"/>
        </w:rPr>
        <w:t xml:space="preserve"> </w:t>
      </w:r>
      <w:r w:rsidR="0035068F" w:rsidRPr="00535274">
        <w:rPr>
          <w:rFonts w:asciiTheme="minorHAnsi" w:hAnsiTheme="minorHAnsi" w:cstheme="minorHAnsi"/>
        </w:rPr>
        <w:t xml:space="preserve">In </w:t>
      </w:r>
      <w:r w:rsidR="0057019D" w:rsidRPr="00535274">
        <w:rPr>
          <w:rFonts w:asciiTheme="minorHAnsi" w:hAnsiTheme="minorHAnsi" w:cstheme="minorHAnsi"/>
        </w:rPr>
        <w:t>this</w:t>
      </w:r>
      <w:r w:rsidR="0035068F" w:rsidRPr="00535274">
        <w:rPr>
          <w:rFonts w:asciiTheme="minorHAnsi" w:hAnsiTheme="minorHAnsi" w:cstheme="minorHAnsi"/>
        </w:rPr>
        <w:t xml:space="preserve">, current </w:t>
      </w:r>
      <w:r w:rsidR="0049105A" w:rsidRPr="00535274">
        <w:rPr>
          <w:rFonts w:asciiTheme="minorHAnsi" w:hAnsiTheme="minorHAnsi" w:cstheme="minorHAnsi"/>
        </w:rPr>
        <w:t>stimulation is</w:t>
      </w:r>
      <w:r w:rsidR="0035068F" w:rsidRPr="00535274">
        <w:rPr>
          <w:rFonts w:asciiTheme="minorHAnsi" w:hAnsiTheme="minorHAnsi" w:cstheme="minorHAnsi"/>
        </w:rPr>
        <w:t xml:space="preserve"> as important as </w:t>
      </w:r>
      <w:r w:rsidR="0057019D" w:rsidRPr="00535274">
        <w:rPr>
          <w:rFonts w:asciiTheme="minorHAnsi" w:hAnsiTheme="minorHAnsi" w:cstheme="minorHAnsi"/>
        </w:rPr>
        <w:t xml:space="preserve">recent </w:t>
      </w:r>
      <w:r w:rsidR="0035068F" w:rsidRPr="00535274">
        <w:rPr>
          <w:rFonts w:asciiTheme="minorHAnsi" w:hAnsiTheme="minorHAnsi" w:cstheme="minorHAnsi"/>
        </w:rPr>
        <w:t xml:space="preserve">past experience in a process of </w:t>
      </w:r>
      <w:r w:rsidR="008D7689" w:rsidRPr="00535274">
        <w:rPr>
          <w:rFonts w:asciiTheme="minorHAnsi" w:hAnsiTheme="minorHAnsi" w:cstheme="minorHAnsi"/>
        </w:rPr>
        <w:t xml:space="preserve">mental </w:t>
      </w:r>
      <w:r w:rsidR="0035068F" w:rsidRPr="00535274">
        <w:rPr>
          <w:rFonts w:asciiTheme="minorHAnsi" w:hAnsiTheme="minorHAnsi" w:cstheme="minorHAnsi"/>
        </w:rPr>
        <w:t>reconciliation of sensory modalities</w:t>
      </w:r>
      <w:r w:rsidR="0049105A" w:rsidRPr="00535274">
        <w:rPr>
          <w:rFonts w:asciiTheme="minorHAnsi" w:hAnsiTheme="minorHAnsi" w:cstheme="minorHAnsi"/>
        </w:rPr>
        <w:t>,</w:t>
      </w:r>
      <w:r w:rsidR="0035068F" w:rsidRPr="00535274">
        <w:rPr>
          <w:rFonts w:asciiTheme="minorHAnsi" w:hAnsiTheme="minorHAnsi" w:cstheme="minorHAnsi"/>
        </w:rPr>
        <w:t xml:space="preserve"> and their association </w:t>
      </w:r>
      <w:r w:rsidR="00012944" w:rsidRPr="00535274">
        <w:rPr>
          <w:rFonts w:asciiTheme="minorHAnsi" w:hAnsiTheme="minorHAnsi" w:cstheme="minorHAnsi"/>
        </w:rPr>
        <w:t>to</w:t>
      </w:r>
      <w:r w:rsidR="0035068F" w:rsidRPr="00535274">
        <w:rPr>
          <w:rFonts w:asciiTheme="minorHAnsi" w:hAnsiTheme="minorHAnsi" w:cstheme="minorHAnsi"/>
        </w:rPr>
        <w:t xml:space="preserve"> </w:t>
      </w:r>
      <w:r w:rsidR="00165791" w:rsidRPr="00535274">
        <w:rPr>
          <w:rFonts w:asciiTheme="minorHAnsi" w:hAnsiTheme="minorHAnsi" w:cstheme="minorHAnsi"/>
        </w:rPr>
        <w:t>preceding</w:t>
      </w:r>
      <w:r w:rsidR="0035068F" w:rsidRPr="00535274">
        <w:rPr>
          <w:rFonts w:asciiTheme="minorHAnsi" w:hAnsiTheme="minorHAnsi" w:cstheme="minorHAnsi"/>
        </w:rPr>
        <w:t xml:space="preserve"> states. </w:t>
      </w:r>
      <w:r w:rsidR="008D7689" w:rsidRPr="00535274">
        <w:rPr>
          <w:rFonts w:asciiTheme="minorHAnsi" w:hAnsiTheme="minorHAnsi" w:cstheme="minorHAnsi"/>
        </w:rPr>
        <w:t xml:space="preserve">This is supported by evidence from research. For example, </w:t>
      </w:r>
      <w:r w:rsidR="00B718D0">
        <w:rPr>
          <w:rFonts w:asciiTheme="minorHAnsi" w:hAnsiTheme="minorHAnsi" w:cstheme="minorHAnsi"/>
        </w:rPr>
        <w:t xml:space="preserve">Nicol et al. </w:t>
      </w:r>
      <w:r w:rsidR="00B718D0">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&lt;EndNote&gt;&lt;Cite&gt;&lt;Author&gt;Nicol&lt;/Author&gt;&lt;Year&gt;2012&lt;/Year&gt;&lt;RecNum&gt;62&lt;/RecNum&gt;&lt;DisplayText&gt;[62]&lt;/DisplayText&gt;&lt;record&gt;&lt;rec-number&gt;62&lt;/rec-number&gt;&lt;foreign-keys&gt;&lt;key app="EN" db-id="v00vtdsx2wtw09eftdkx5vx29xfwf50r25fe" timestamp="1703006608"&gt;62&lt;/key&gt;&lt;/foreign-keys&gt;&lt;ref-type name="Book"&gt;6&lt;/ref-type&gt;&lt;contributors&gt;&lt;authors&gt;&lt;author&gt;Nicol, F.&lt;/author&gt;&lt;author&gt;Humphreys, M.&lt;/author&gt;&lt;author&gt;Roaf, S.&lt;/author&gt;&lt;/authors&gt;&lt;/contributors&gt;&lt;titles&gt;&lt;title&gt;Adaptive Thermal Comfort: Principles and practice&lt;/title&gt;&lt;/titles&gt;&lt;dates&gt;&lt;year&gt;2012&lt;/year&gt;&lt;/dates&gt;&lt;publisher&gt;Routledge&lt;/publisher&gt;&lt;urls&gt;&lt;/urls&gt;&lt;/record&gt;&lt;/Cite&gt;&lt;/EndNote&gt;</w:instrText>
      </w:r>
      <w:r w:rsidR="00B718D0">
        <w:rPr>
          <w:rFonts w:asciiTheme="minorHAnsi" w:hAnsiTheme="minorHAnsi" w:cstheme="minorHAnsi"/>
        </w:rPr>
        <w:fldChar w:fldCharType="separate"/>
      </w:r>
      <w:r w:rsidR="00B718D0">
        <w:rPr>
          <w:rFonts w:asciiTheme="minorHAnsi" w:hAnsiTheme="minorHAnsi" w:cstheme="minorHAnsi"/>
          <w:noProof/>
        </w:rPr>
        <w:t>[62]</w:t>
      </w:r>
      <w:r w:rsidR="00B718D0">
        <w:rPr>
          <w:rFonts w:asciiTheme="minorHAnsi" w:hAnsiTheme="minorHAnsi" w:cstheme="minorHAnsi"/>
        </w:rPr>
        <w:fldChar w:fldCharType="end"/>
      </w:r>
      <w:r w:rsidR="00B718D0">
        <w:rPr>
          <w:rFonts w:asciiTheme="minorHAnsi" w:hAnsiTheme="minorHAnsi" w:cstheme="minorHAnsi"/>
        </w:rPr>
        <w:t xml:space="preserve"> </w:t>
      </w:r>
      <w:r w:rsidR="008D7689" w:rsidRPr="00535274">
        <w:rPr>
          <w:rFonts w:asciiTheme="minorHAnsi" w:hAnsiTheme="minorHAnsi" w:cstheme="minorHAnsi"/>
          <w:highlight w:val="white"/>
        </w:rPr>
        <w:t xml:space="preserve">highlight that previous thermal history influences the assessment of thermal </w:t>
      </w:r>
      <w:r w:rsidR="008D7689" w:rsidRPr="00535274">
        <w:rPr>
          <w:rFonts w:asciiTheme="minorHAnsi" w:hAnsiTheme="minorHAnsi" w:cstheme="minorHAnsi"/>
        </w:rPr>
        <w:t>preferences. Yet, t</w:t>
      </w:r>
      <w:r w:rsidR="0035068F" w:rsidRPr="00535274">
        <w:rPr>
          <w:rFonts w:asciiTheme="minorHAnsi" w:hAnsiTheme="minorHAnsi" w:cstheme="minorHAnsi"/>
        </w:rPr>
        <w:t>his is also</w:t>
      </w:r>
      <w:r w:rsidR="00012944" w:rsidRPr="00535274">
        <w:rPr>
          <w:rFonts w:asciiTheme="minorHAnsi" w:hAnsiTheme="minorHAnsi" w:cstheme="minorHAnsi"/>
        </w:rPr>
        <w:t xml:space="preserve"> </w:t>
      </w:r>
      <w:r w:rsidR="0035068F" w:rsidRPr="00535274">
        <w:rPr>
          <w:rFonts w:asciiTheme="minorHAnsi" w:hAnsiTheme="minorHAnsi" w:cstheme="minorHAnsi"/>
        </w:rPr>
        <w:t xml:space="preserve">where </w:t>
      </w:r>
      <w:r w:rsidR="0035068F" w:rsidRPr="00535274">
        <w:rPr>
          <w:rFonts w:asciiTheme="minorHAnsi" w:hAnsiTheme="minorHAnsi" w:cstheme="minorHAnsi"/>
          <w:i/>
          <w:iCs/>
        </w:rPr>
        <w:t>pleasure</w:t>
      </w:r>
      <w:r w:rsidR="0035068F" w:rsidRPr="00535274">
        <w:rPr>
          <w:rFonts w:asciiTheme="minorHAnsi" w:hAnsiTheme="minorHAnsi" w:cstheme="minorHAnsi"/>
        </w:rPr>
        <w:t xml:space="preserve"> can emerge as </w:t>
      </w:r>
      <w:r w:rsidR="00012944" w:rsidRPr="00535274">
        <w:rPr>
          <w:rFonts w:asciiTheme="minorHAnsi" w:hAnsiTheme="minorHAnsi" w:cstheme="minorHAnsi"/>
        </w:rPr>
        <w:t xml:space="preserve">a temporal and dynamic change from prior conditions </w:t>
      </w:r>
      <w:r w:rsidR="00FB479A" w:rsidRPr="00535274">
        <w:rPr>
          <w:rFonts w:asciiTheme="minorHAnsi" w:hAnsiTheme="minorHAnsi" w:cstheme="minorHAnsi"/>
        </w:rPr>
        <w:t xml:space="preserve">– </w:t>
      </w:r>
      <w:r w:rsidR="00012944" w:rsidRPr="00535274">
        <w:rPr>
          <w:rFonts w:asciiTheme="minorHAnsi" w:hAnsiTheme="minorHAnsi" w:cstheme="minorHAnsi"/>
        </w:rPr>
        <w:t>that is</w:t>
      </w:r>
      <w:r w:rsidR="008D7689" w:rsidRPr="00535274">
        <w:rPr>
          <w:rFonts w:asciiTheme="minorHAnsi" w:hAnsiTheme="minorHAnsi" w:cstheme="minorHAnsi"/>
        </w:rPr>
        <w:t>,</w:t>
      </w:r>
      <w:r w:rsidR="00012944" w:rsidRPr="00535274">
        <w:rPr>
          <w:rFonts w:asciiTheme="minorHAnsi" w:hAnsiTheme="minorHAnsi" w:cstheme="minorHAnsi"/>
        </w:rPr>
        <w:t xml:space="preserve"> </w:t>
      </w:r>
      <w:r w:rsidR="00012944" w:rsidRPr="00535274">
        <w:rPr>
          <w:rFonts w:asciiTheme="minorHAnsi" w:hAnsiTheme="minorHAnsi" w:cstheme="minorHAnsi"/>
          <w:i/>
          <w:iCs/>
        </w:rPr>
        <w:t>alliesthesia</w:t>
      </w:r>
      <w:r w:rsidR="00636636">
        <w:rPr>
          <w:rFonts w:asciiTheme="minorHAnsi" w:hAnsiTheme="minorHAnsi" w:cstheme="minorHAnsi"/>
          <w:i/>
          <w:iCs/>
        </w:rPr>
        <w:t xml:space="preserve"> </w:t>
      </w:r>
      <w:r w:rsidR="00636636">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&lt;EndNote&gt;&lt;Cite&gt;&lt;Author&gt;Cabanac&lt;/Author&gt;&lt;Year&gt;1971&lt;/Year&gt;&lt;RecNum&gt;168&lt;/RecNum&gt;&lt;DisplayText&gt;[168]&lt;/DisplayText&gt;&lt;record&gt;&lt;rec-number&gt;168&lt;/rec-number&gt;&lt;foreign-keys&gt;&lt;key app="EN" db-id="v00vtdsx2wtw09eftdkx5vx29xfwf50r25fe" timestamp="1703006611"&gt;168&lt;/key&gt;&lt;/foreign-keys&gt;&lt;ref-type name="Journal Article"&gt;17&lt;/ref-type&gt;&lt;contributors&gt;&lt;authors&gt;&lt;author&gt;Cabanac, M.&lt;/author&gt;&lt;/authors&gt;&lt;/contributors&gt;&lt;titles&gt;&lt;title&gt;Physiological Role of Pleasure&lt;/title&gt;&lt;secondary-title&gt;Science&lt;/secondary-title&gt;&lt;/titles&gt;&lt;periodical&gt;&lt;full-title&gt;Science&lt;/full-title&gt;&lt;/periodical&gt;&lt;pages&gt;1103-1107&lt;/pages&gt;&lt;volume&gt;173&lt;/volume&gt;&lt;number&gt;4002&lt;/number&gt;&lt;dates&gt;&lt;year&gt;1971&lt;/year&gt;&lt;/dates&gt;&lt;urls&gt;&lt;related-urls&gt;&lt;url&gt;https://www.science.org/doi/abs/10.1126/science.173.4002.1103&lt;/url&gt;&lt;/related-urls&gt;&lt;/urls&gt;&lt;electronic-resource-num&gt;doi:10.1126/science.173.4002.1103&lt;/electronic-resource-num&gt;&lt;/record&gt;&lt;/Cite&gt;&lt;/EndNote&gt;</w:instrText>
      </w:r>
      <w:r w:rsidR="00636636">
        <w:rPr>
          <w:rFonts w:asciiTheme="minorHAnsi" w:hAnsiTheme="minorHAnsi" w:cstheme="minorHAnsi"/>
        </w:rPr>
        <w:fldChar w:fldCharType="separate"/>
      </w:r>
      <w:r w:rsidR="00636636">
        <w:rPr>
          <w:rFonts w:asciiTheme="minorHAnsi" w:hAnsiTheme="minorHAnsi" w:cstheme="minorHAnsi"/>
          <w:noProof/>
        </w:rPr>
        <w:t>[168]</w:t>
      </w:r>
      <w:r w:rsidR="00636636">
        <w:rPr>
          <w:rFonts w:asciiTheme="minorHAnsi" w:hAnsiTheme="minorHAnsi" w:cstheme="minorHAnsi"/>
        </w:rPr>
        <w:fldChar w:fldCharType="end"/>
      </w:r>
      <w:r w:rsidR="00636636">
        <w:rPr>
          <w:rFonts w:asciiTheme="minorHAnsi" w:hAnsiTheme="minorHAnsi" w:cstheme="minorHAnsi"/>
        </w:rPr>
        <w:t>.</w:t>
      </w:r>
    </w:p>
    <w:p w14:paraId="66FADE3C" w14:textId="036CB544" w:rsidR="0035068F" w:rsidRPr="00535274" w:rsidRDefault="00DE7FF8" w:rsidP="007C66A6">
      <w:pPr>
        <w:spacing w:line="480" w:lineRule="auto"/>
        <w:jc w:val="both"/>
        <w:rPr>
          <w:rFonts w:asciiTheme="minorHAnsi" w:hAnsiTheme="minorHAnsi" w:cstheme="minorHAnsi"/>
        </w:rPr>
      </w:pPr>
      <w:r w:rsidRPr="00535274">
        <w:rPr>
          <w:rFonts w:asciiTheme="minorHAnsi" w:hAnsiTheme="minorHAnsi" w:cstheme="minorHAnsi"/>
        </w:rPr>
        <w:t>This implies</w:t>
      </w:r>
      <w:r w:rsidR="00012944" w:rsidRPr="00535274">
        <w:rPr>
          <w:rFonts w:asciiTheme="minorHAnsi" w:hAnsiTheme="minorHAnsi" w:cstheme="minorHAnsi"/>
        </w:rPr>
        <w:t xml:space="preserve">, therefore, </w:t>
      </w:r>
      <w:r w:rsidRPr="00535274">
        <w:rPr>
          <w:rFonts w:asciiTheme="minorHAnsi" w:hAnsiTheme="minorHAnsi" w:cstheme="minorHAnsi"/>
        </w:rPr>
        <w:t xml:space="preserve">that </w:t>
      </w:r>
      <w:r w:rsidR="00012944" w:rsidRPr="00535274">
        <w:rPr>
          <w:rFonts w:asciiTheme="minorHAnsi" w:hAnsiTheme="minorHAnsi" w:cstheme="minorHAnsi"/>
        </w:rPr>
        <w:t xml:space="preserve">comfort intended as a </w:t>
      </w:r>
      <w:r w:rsidR="00012944" w:rsidRPr="00535274">
        <w:rPr>
          <w:rFonts w:asciiTheme="minorHAnsi" w:hAnsiTheme="minorHAnsi" w:cstheme="minorHAnsi"/>
          <w:i/>
          <w:iCs/>
        </w:rPr>
        <w:t xml:space="preserve">process of subjective evaluation of </w:t>
      </w:r>
      <w:r w:rsidRPr="00535274">
        <w:rPr>
          <w:rFonts w:asciiTheme="minorHAnsi" w:hAnsiTheme="minorHAnsi" w:cstheme="minorHAnsi"/>
          <w:i/>
          <w:iCs/>
        </w:rPr>
        <w:t xml:space="preserve">the </w:t>
      </w:r>
      <w:r w:rsidR="00012944" w:rsidRPr="00535274">
        <w:rPr>
          <w:rFonts w:asciiTheme="minorHAnsi" w:hAnsiTheme="minorHAnsi" w:cstheme="minorHAnsi"/>
          <w:i/>
          <w:iCs/>
        </w:rPr>
        <w:t xml:space="preserve">perceptions </w:t>
      </w:r>
      <w:r w:rsidRPr="00535274">
        <w:rPr>
          <w:rFonts w:asciiTheme="minorHAnsi" w:hAnsiTheme="minorHAnsi" w:cstheme="minorHAnsi"/>
          <w:i/>
          <w:iCs/>
        </w:rPr>
        <w:t xml:space="preserve">reconciled </w:t>
      </w:r>
      <w:r w:rsidR="00012944" w:rsidRPr="00535274">
        <w:rPr>
          <w:rFonts w:asciiTheme="minorHAnsi" w:hAnsiTheme="minorHAnsi" w:cstheme="minorHAnsi"/>
          <w:i/>
          <w:iCs/>
        </w:rPr>
        <w:t>from sensory exposures</w:t>
      </w:r>
      <w:r w:rsidR="00012944" w:rsidRPr="00535274">
        <w:rPr>
          <w:rFonts w:asciiTheme="minorHAnsi" w:hAnsiTheme="minorHAnsi" w:cstheme="minorHAnsi"/>
        </w:rPr>
        <w:t xml:space="preserve"> can only be related to a </w:t>
      </w:r>
      <w:r w:rsidR="00012944" w:rsidRPr="00535274">
        <w:rPr>
          <w:rFonts w:asciiTheme="minorHAnsi" w:hAnsiTheme="minorHAnsi" w:cstheme="minorHAnsi"/>
          <w:i/>
          <w:iCs/>
        </w:rPr>
        <w:t>transient</w:t>
      </w:r>
      <w:r w:rsidR="00012944" w:rsidRPr="00535274">
        <w:rPr>
          <w:rFonts w:asciiTheme="minorHAnsi" w:hAnsiTheme="minorHAnsi" w:cstheme="minorHAnsi"/>
        </w:rPr>
        <w:t xml:space="preserve"> state</w:t>
      </w:r>
      <w:r w:rsidR="00165791" w:rsidRPr="00535274">
        <w:rPr>
          <w:rFonts w:asciiTheme="minorHAnsi" w:hAnsiTheme="minorHAnsi" w:cstheme="minorHAnsi"/>
        </w:rPr>
        <w:t>. I</w:t>
      </w:r>
      <w:r w:rsidR="00012944" w:rsidRPr="00535274">
        <w:rPr>
          <w:rFonts w:asciiTheme="minorHAnsi" w:hAnsiTheme="minorHAnsi" w:cstheme="minorHAnsi"/>
        </w:rPr>
        <w:t xml:space="preserve">t can only exist </w:t>
      </w:r>
      <w:r w:rsidR="00012944" w:rsidRPr="00535274">
        <w:rPr>
          <w:rFonts w:asciiTheme="minorHAnsi" w:hAnsiTheme="minorHAnsi" w:cstheme="minorHAnsi"/>
          <w:i/>
          <w:iCs/>
        </w:rPr>
        <w:t>right here</w:t>
      </w:r>
      <w:r w:rsidR="00012944" w:rsidRPr="00535274">
        <w:rPr>
          <w:rFonts w:asciiTheme="minorHAnsi" w:hAnsiTheme="minorHAnsi" w:cstheme="minorHAnsi"/>
        </w:rPr>
        <w:t xml:space="preserve"> and </w:t>
      </w:r>
      <w:r w:rsidR="00012944" w:rsidRPr="00535274">
        <w:rPr>
          <w:rFonts w:asciiTheme="minorHAnsi" w:hAnsiTheme="minorHAnsi" w:cstheme="minorHAnsi"/>
          <w:i/>
          <w:iCs/>
        </w:rPr>
        <w:t>right now</w:t>
      </w:r>
      <w:r w:rsidR="00012944" w:rsidRPr="00535274">
        <w:rPr>
          <w:rFonts w:asciiTheme="minorHAnsi" w:hAnsiTheme="minorHAnsi" w:cstheme="minorHAnsi"/>
        </w:rPr>
        <w:t xml:space="preserve">, and </w:t>
      </w:r>
      <w:r w:rsidR="00165791" w:rsidRPr="00535274">
        <w:rPr>
          <w:rFonts w:asciiTheme="minorHAnsi" w:hAnsiTheme="minorHAnsi" w:cstheme="minorHAnsi"/>
        </w:rPr>
        <w:t xml:space="preserve">does not entail </w:t>
      </w:r>
      <w:r w:rsidR="00012944" w:rsidRPr="00535274">
        <w:rPr>
          <w:rFonts w:asciiTheme="minorHAnsi" w:hAnsiTheme="minorHAnsi" w:cstheme="minorHAnsi"/>
        </w:rPr>
        <w:t>any anticipation of forthcoming events.</w:t>
      </w:r>
      <w:r w:rsidR="008D7689" w:rsidRPr="00535274">
        <w:rPr>
          <w:rFonts w:asciiTheme="minorHAnsi" w:hAnsiTheme="minorHAnsi" w:cstheme="minorHAnsi"/>
        </w:rPr>
        <w:t xml:space="preserve"> </w:t>
      </w:r>
      <w:r w:rsidR="00012944" w:rsidRPr="00535274">
        <w:rPr>
          <w:rFonts w:asciiTheme="minorHAnsi" w:hAnsiTheme="minorHAnsi" w:cstheme="minorHAnsi"/>
        </w:rPr>
        <w:t xml:space="preserve">Similarly, the perception of comfort cannot be </w:t>
      </w:r>
      <w:r w:rsidR="008D0B31" w:rsidRPr="00535274">
        <w:rPr>
          <w:rFonts w:asciiTheme="minorHAnsi" w:hAnsiTheme="minorHAnsi" w:cstheme="minorHAnsi"/>
        </w:rPr>
        <w:t xml:space="preserve">linearly </w:t>
      </w:r>
      <w:r w:rsidR="00012944" w:rsidRPr="00535274">
        <w:rPr>
          <w:rFonts w:asciiTheme="minorHAnsi" w:hAnsiTheme="minorHAnsi" w:cstheme="minorHAnsi"/>
        </w:rPr>
        <w:t xml:space="preserve">extended from one </w:t>
      </w:r>
      <w:r w:rsidR="008D0B31" w:rsidRPr="00535274">
        <w:rPr>
          <w:rFonts w:asciiTheme="minorHAnsi" w:hAnsiTheme="minorHAnsi" w:cstheme="minorHAnsi"/>
        </w:rPr>
        <w:t>physical</w:t>
      </w:r>
      <w:r w:rsidR="00012944" w:rsidRPr="00535274">
        <w:rPr>
          <w:rFonts w:asciiTheme="minorHAnsi" w:hAnsiTheme="minorHAnsi" w:cstheme="minorHAnsi"/>
        </w:rPr>
        <w:t xml:space="preserve"> </w:t>
      </w:r>
      <w:r w:rsidR="008D0B31" w:rsidRPr="00535274">
        <w:rPr>
          <w:rFonts w:asciiTheme="minorHAnsi" w:hAnsiTheme="minorHAnsi" w:cstheme="minorHAnsi"/>
        </w:rPr>
        <w:t>domain</w:t>
      </w:r>
      <w:r w:rsidR="00012944" w:rsidRPr="00535274">
        <w:rPr>
          <w:rFonts w:asciiTheme="minorHAnsi" w:hAnsiTheme="minorHAnsi" w:cstheme="minorHAnsi"/>
        </w:rPr>
        <w:t xml:space="preserve"> to the other</w:t>
      </w:r>
      <w:r w:rsidR="00894CCF" w:rsidRPr="00535274">
        <w:rPr>
          <w:rFonts w:asciiTheme="minorHAnsi" w:hAnsiTheme="minorHAnsi" w:cstheme="minorHAnsi"/>
        </w:rPr>
        <w:t>,</w:t>
      </w:r>
      <w:r w:rsidR="008D0B31" w:rsidRPr="00535274">
        <w:rPr>
          <w:rFonts w:asciiTheme="minorHAnsi" w:hAnsiTheme="minorHAnsi" w:cstheme="minorHAnsi"/>
        </w:rPr>
        <w:t xml:space="preserve"> although the scientific literature confirms that the </w:t>
      </w:r>
      <w:r w:rsidR="0057019D" w:rsidRPr="00535274">
        <w:rPr>
          <w:rFonts w:asciiTheme="minorHAnsi" w:hAnsiTheme="minorHAnsi" w:cstheme="minorHAnsi"/>
        </w:rPr>
        <w:t>multi/</w:t>
      </w:r>
      <w:r w:rsidRPr="00535274">
        <w:rPr>
          <w:rFonts w:asciiTheme="minorHAnsi" w:hAnsiTheme="minorHAnsi" w:cstheme="minorHAnsi"/>
        </w:rPr>
        <w:t xml:space="preserve">cross-modal accommodation </w:t>
      </w:r>
      <w:r w:rsidR="008D0B31" w:rsidRPr="00535274">
        <w:rPr>
          <w:rFonts w:asciiTheme="minorHAnsi" w:hAnsiTheme="minorHAnsi" w:cstheme="minorHAnsi"/>
        </w:rPr>
        <w:t xml:space="preserve">of </w:t>
      </w:r>
      <w:r w:rsidR="00894CCF" w:rsidRPr="00535274">
        <w:rPr>
          <w:rFonts w:asciiTheme="minorHAnsi" w:hAnsiTheme="minorHAnsi" w:cstheme="minorHAnsi"/>
        </w:rPr>
        <w:t xml:space="preserve">different </w:t>
      </w:r>
      <w:r w:rsidR="008D0B31" w:rsidRPr="00535274">
        <w:rPr>
          <w:rFonts w:asciiTheme="minorHAnsi" w:hAnsiTheme="minorHAnsi" w:cstheme="minorHAnsi"/>
        </w:rPr>
        <w:t xml:space="preserve">sensorial stimulations </w:t>
      </w:r>
      <w:r w:rsidR="00A425DE" w:rsidRPr="00535274">
        <w:rPr>
          <w:rFonts w:asciiTheme="minorHAnsi" w:hAnsiTheme="minorHAnsi" w:cstheme="minorHAnsi"/>
        </w:rPr>
        <w:t xml:space="preserve">is </w:t>
      </w:r>
      <w:r w:rsidR="008D0B31" w:rsidRPr="00535274">
        <w:rPr>
          <w:rFonts w:asciiTheme="minorHAnsi" w:hAnsiTheme="minorHAnsi" w:cstheme="minorHAnsi"/>
        </w:rPr>
        <w:t>likely continuously influencing personal assessments.</w:t>
      </w:r>
      <w:r w:rsidR="0064615C" w:rsidRPr="00535274">
        <w:rPr>
          <w:rFonts w:asciiTheme="minorHAnsi" w:hAnsiTheme="minorHAnsi" w:cstheme="minorHAnsi"/>
        </w:rPr>
        <w:t xml:space="preserve"> </w:t>
      </w:r>
      <w:r w:rsidR="008D0B31" w:rsidRPr="00535274">
        <w:rPr>
          <w:rFonts w:asciiTheme="minorHAnsi" w:hAnsiTheme="minorHAnsi" w:cstheme="minorHAnsi"/>
        </w:rPr>
        <w:t xml:space="preserve">This interpretation of comfort is not alien to </w:t>
      </w:r>
      <w:r w:rsidR="006F12FB" w:rsidRPr="00535274">
        <w:rPr>
          <w:rFonts w:asciiTheme="minorHAnsi" w:hAnsiTheme="minorHAnsi" w:cstheme="minorHAnsi"/>
        </w:rPr>
        <w:t xml:space="preserve">the </w:t>
      </w:r>
      <w:r w:rsidR="008D0B31" w:rsidRPr="00535274">
        <w:rPr>
          <w:rFonts w:asciiTheme="minorHAnsi" w:hAnsiTheme="minorHAnsi" w:cstheme="minorHAnsi"/>
        </w:rPr>
        <w:t xml:space="preserve">literature. As a matter of fact, especially within disciplines </w:t>
      </w:r>
      <w:r w:rsidR="00A25CC3">
        <w:rPr>
          <w:rFonts w:asciiTheme="minorHAnsi" w:hAnsiTheme="minorHAnsi" w:cstheme="minorHAnsi"/>
        </w:rPr>
        <w:t>beyond</w:t>
      </w:r>
      <w:r w:rsidR="008D0B31" w:rsidRPr="00535274">
        <w:rPr>
          <w:rFonts w:asciiTheme="minorHAnsi" w:hAnsiTheme="minorHAnsi" w:cstheme="minorHAnsi"/>
        </w:rPr>
        <w:t xml:space="preserve"> those of the built environment, comfort is </w:t>
      </w:r>
      <w:r w:rsidR="00894CCF" w:rsidRPr="00535274">
        <w:rPr>
          <w:rFonts w:asciiTheme="minorHAnsi" w:hAnsiTheme="minorHAnsi" w:cstheme="minorHAnsi"/>
        </w:rPr>
        <w:t xml:space="preserve">often </w:t>
      </w:r>
      <w:r w:rsidR="008D0B31" w:rsidRPr="00535274">
        <w:rPr>
          <w:rFonts w:asciiTheme="minorHAnsi" w:hAnsiTheme="minorHAnsi" w:cstheme="minorHAnsi"/>
        </w:rPr>
        <w:t xml:space="preserve">associated to </w:t>
      </w:r>
      <w:r w:rsidR="0066777A" w:rsidRPr="00535274">
        <w:rPr>
          <w:rFonts w:asciiTheme="minorHAnsi" w:hAnsiTheme="minorHAnsi" w:cstheme="minorHAnsi"/>
        </w:rPr>
        <w:t>a “</w:t>
      </w:r>
      <w:r w:rsidR="0066777A" w:rsidRPr="00535274">
        <w:rPr>
          <w:rFonts w:asciiTheme="minorHAnsi" w:hAnsiTheme="minorHAnsi" w:cstheme="minorHAnsi"/>
          <w:i/>
          <w:iCs/>
        </w:rPr>
        <w:t>transient and dynamic state, arising from an integration of complex, personal and context-</w:t>
      </w:r>
      <w:r w:rsidR="0066777A" w:rsidRPr="00535274">
        <w:rPr>
          <w:rFonts w:asciiTheme="minorHAnsi" w:hAnsiTheme="minorHAnsi" w:cstheme="minorHAnsi"/>
          <w:i/>
          <w:iCs/>
        </w:rPr>
        <w:lastRenderedPageBreak/>
        <w:t>specific factors</w:t>
      </w:r>
      <w:r w:rsidR="0066777A" w:rsidRPr="00535274">
        <w:rPr>
          <w:rFonts w:asciiTheme="minorHAnsi" w:hAnsiTheme="minorHAnsi" w:cstheme="minorHAnsi"/>
        </w:rPr>
        <w:t xml:space="preserve">” </w:t>
      </w:r>
      <w:r w:rsidR="00722D10" w:rsidRPr="00535274">
        <w:rPr>
          <w:rFonts w:asciiTheme="minorHAnsi" w:hAnsiTheme="minorHAnsi" w:cstheme="minorHAnsi"/>
        </w:rPr>
        <w:fldChar w:fldCharType="begin">
          <w:fldData xml:space="preserve">PEVuZE5vdGU+PENpdGU+PEF1dGhvcj5XZW5zbGV5PC9BdXRob3I+PFllYXI+MjAxNzwvWWVhcj48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PEVuZE5vdGU+PENpdGU+PEF1dGhvcj5XZW5zbGV5PC9BdXRob3I+PFllYXI+MjAxNzwvWWVhcj48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722D10" w:rsidRPr="00535274">
        <w:rPr>
          <w:rFonts w:asciiTheme="minorHAnsi" w:hAnsiTheme="minorHAnsi" w:cstheme="minorHAnsi"/>
        </w:rPr>
      </w:r>
      <w:r w:rsidR="00722D10" w:rsidRPr="00535274">
        <w:rPr>
          <w:rFonts w:asciiTheme="minorHAnsi" w:hAnsiTheme="minorHAnsi" w:cstheme="minorHAnsi"/>
        </w:rPr>
        <w:fldChar w:fldCharType="separate"/>
      </w:r>
      <w:r w:rsidR="001F50A9">
        <w:rPr>
          <w:rFonts w:asciiTheme="minorHAnsi" w:hAnsiTheme="minorHAnsi" w:cstheme="minorHAnsi"/>
          <w:noProof/>
        </w:rPr>
        <w:t>[48]</w:t>
      </w:r>
      <w:r w:rsidR="00722D10" w:rsidRPr="00535274">
        <w:rPr>
          <w:rFonts w:asciiTheme="minorHAnsi" w:hAnsiTheme="minorHAnsi" w:cstheme="minorHAnsi"/>
        </w:rPr>
        <w:fldChar w:fldCharType="end"/>
      </w:r>
      <w:r w:rsidR="0066777A" w:rsidRPr="00535274">
        <w:rPr>
          <w:rFonts w:asciiTheme="minorHAnsi" w:hAnsiTheme="minorHAnsi" w:cstheme="minorHAnsi"/>
        </w:rPr>
        <w:t>. Comfort is “</w:t>
      </w:r>
      <w:r w:rsidR="0066777A" w:rsidRPr="00535274">
        <w:rPr>
          <w:rFonts w:asciiTheme="minorHAnsi" w:hAnsiTheme="minorHAnsi" w:cstheme="minorHAnsi"/>
          <w:i/>
          <w:iCs/>
        </w:rPr>
        <w:t>subjectively-defined</w:t>
      </w:r>
      <w:r w:rsidR="0066777A" w:rsidRPr="00535274">
        <w:rPr>
          <w:rFonts w:asciiTheme="minorHAnsi" w:hAnsiTheme="minorHAnsi" w:cstheme="minorHAnsi"/>
        </w:rPr>
        <w:t xml:space="preserve">” </w:t>
      </w:r>
      <w:r w:rsidR="00722D1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&lt;EndNote&gt;&lt;Cite&gt;&lt;Author&gt;Vink&lt;/Author&gt;&lt;Year&gt;2004&lt;/Year&gt;&lt;RecNum&gt;36&lt;/RecNum&gt;&lt;DisplayText&gt;[36]&lt;/DisplayText&gt;&lt;record&gt;&lt;rec-number&gt;36&lt;/rec-number&gt;&lt;foreign-keys&gt;&lt;key app="EN" db-id="v00vtdsx2wtw09eftdkx5vx29xfwf50r25fe" timestamp="1703006607"&gt;36&lt;/key&gt;&lt;/foreign-keys&gt;&lt;ref-type name="Book"&gt;6&lt;/ref-type&gt;&lt;contributors&gt;&lt;authors&gt;&lt;author&gt;Vink, P. &lt;/author&gt;&lt;/authors&gt;&lt;/contributors&gt;&lt;titles&gt;&lt;title&gt;Comfort and Design: Principles and Good Practice&lt;/title&gt;&lt;/titles&gt;&lt;dates&gt;&lt;year&gt;2004&lt;/year&gt;&lt;/dates&gt;&lt;publisher&gt;CRC Press. &lt;/publisher&gt;&lt;urls&gt;&lt;/urls&gt;&lt;/record&gt;&lt;/Cite&gt;&lt;/EndNote&gt;</w:instrText>
      </w:r>
      <w:r w:rsidR="00722D10" w:rsidRPr="00535274">
        <w:rPr>
          <w:rFonts w:asciiTheme="minorHAnsi" w:hAnsiTheme="minorHAnsi" w:cstheme="minorHAnsi"/>
        </w:rPr>
        <w:fldChar w:fldCharType="separate"/>
      </w:r>
      <w:r w:rsidR="001F50A9">
        <w:rPr>
          <w:rFonts w:asciiTheme="minorHAnsi" w:hAnsiTheme="minorHAnsi" w:cstheme="minorHAnsi"/>
          <w:noProof/>
        </w:rPr>
        <w:t>[36]</w:t>
      </w:r>
      <w:r w:rsidR="00722D10" w:rsidRPr="00535274">
        <w:rPr>
          <w:rFonts w:asciiTheme="minorHAnsi" w:hAnsiTheme="minorHAnsi" w:cstheme="minorHAnsi"/>
        </w:rPr>
        <w:fldChar w:fldCharType="end"/>
      </w:r>
      <w:r w:rsidR="0066777A" w:rsidRPr="00535274">
        <w:rPr>
          <w:rFonts w:asciiTheme="minorHAnsi" w:hAnsiTheme="minorHAnsi" w:cstheme="minorHAnsi"/>
        </w:rPr>
        <w:t xml:space="preserve"> and it results from “</w:t>
      </w:r>
      <w:r w:rsidR="0066777A" w:rsidRPr="00535274">
        <w:rPr>
          <w:rFonts w:asciiTheme="minorHAnsi" w:hAnsiTheme="minorHAnsi" w:cstheme="minorHAnsi"/>
          <w:i/>
          <w:iCs/>
        </w:rPr>
        <w:t>a reaction to the environment</w:t>
      </w:r>
      <w:r w:rsidR="0066777A" w:rsidRPr="00535274">
        <w:rPr>
          <w:rFonts w:asciiTheme="minorHAnsi" w:hAnsiTheme="minorHAnsi" w:cstheme="minorHAnsi"/>
        </w:rPr>
        <w:t xml:space="preserve">” </w:t>
      </w:r>
      <w:r w:rsidR="00722D1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&lt;EndNote&gt;&lt;Cite&gt;&lt;Author&gt;de Looze&lt;/Author&gt;&lt;Year&gt;2003&lt;/Year&gt;&lt;RecNum&gt;34&lt;/RecNum&gt;&lt;DisplayText&gt;[34]&lt;/DisplayText&gt;&lt;record&gt;&lt;rec-number&gt;34&lt;/rec-number&gt;&lt;foreign-keys&gt;&lt;key app="EN" db-id="v00vtdsx2wtw09eftdkx5vx29xfwf50r25fe" timestamp="1703006607"&gt;34&lt;/key&gt;&lt;/foreign-keys&gt;&lt;ref-type name="Journal Article"&gt;17&lt;/ref-type&gt;&lt;contributors&gt;&lt;authors&gt;&lt;author&gt;de Looze, M. P.&lt;/author&gt;&lt;author&gt;Kuijt-Evers, L. F.&lt;/author&gt;&lt;author&gt;van Dieen, J.&lt;/author&gt;&lt;/authors&gt;&lt;/contributors&gt;&lt;auth-address&gt;TNO Work and Employment, 2130 AS Hoofdorp, The Netherands. m.dlooze@arbeid.tno.nl&lt;/auth-address&gt;&lt;titles&gt;&lt;title&gt;Sitting comfort and discomfort and the relationships with objective measures&lt;/title&gt;&lt;secondary-title&gt;Ergonomics&lt;/secondary-title&gt;&lt;/titles&gt;&lt;periodical&gt;&lt;full-title&gt;Ergonomics&lt;/full-title&gt;&lt;/periodical&gt;&lt;pages&gt;985-997&lt;/pages&gt;&lt;volume&gt;46&lt;/volume&gt;&lt;number&gt;10&lt;/number&gt;&lt;keywords&gt;&lt;keyword&gt;Equipment Design&lt;/keyword&gt;&lt;keyword&gt;*Ergonomics&lt;/keyword&gt;&lt;keyword&gt;Humans&lt;/keyword&gt;&lt;keyword&gt;Infant Equipment&lt;/keyword&gt;&lt;keyword&gt;Models, Theoretical&lt;/keyword&gt;&lt;keyword&gt;Posture&lt;/keyword&gt;&lt;keyword&gt;Pressure&lt;/keyword&gt;&lt;/keywords&gt;&lt;dates&gt;&lt;year&gt;2003&lt;/year&gt;&lt;pub-dates&gt;&lt;date&gt;Aug 15&lt;/date&gt;&lt;/pub-dates&gt;&lt;/dates&gt;&lt;isbn&gt;0014-0139 (Print)&amp;#xD;0014-0139 (Linking)&lt;/isbn&gt;&lt;accession-num&gt;12850935&lt;/accession-num&gt;&lt;urls&gt;&lt;related-urls&gt;&lt;url&gt;https://www.ncbi.nlm.nih.gov/pubmed/12850935&lt;/url&gt;&lt;/related-urls&gt;&lt;/urls&gt;&lt;electronic-resource-num&gt;10.1080/0014013031000121977&lt;/electronic-resource-num&gt;&lt;remote-database-name&gt;Medline&lt;/remote-database-name&gt;&lt;remote-database-provider&gt;NLM&lt;/remote-database-provider&gt;&lt;/record&gt;&lt;/Cite&gt;&lt;/EndNote&gt;</w:instrText>
      </w:r>
      <w:r w:rsidR="00722D10" w:rsidRPr="00535274">
        <w:rPr>
          <w:rFonts w:asciiTheme="minorHAnsi" w:hAnsiTheme="minorHAnsi" w:cstheme="minorHAnsi"/>
        </w:rPr>
        <w:fldChar w:fldCharType="separate"/>
      </w:r>
      <w:r w:rsidR="001F50A9">
        <w:rPr>
          <w:rFonts w:asciiTheme="minorHAnsi" w:hAnsiTheme="minorHAnsi" w:cstheme="minorHAnsi"/>
          <w:noProof/>
        </w:rPr>
        <w:t>[34]</w:t>
      </w:r>
      <w:r w:rsidR="00722D10" w:rsidRPr="00535274">
        <w:rPr>
          <w:rFonts w:asciiTheme="minorHAnsi" w:hAnsiTheme="minorHAnsi" w:cstheme="minorHAnsi"/>
        </w:rPr>
        <w:fldChar w:fldCharType="end"/>
      </w:r>
      <w:r w:rsidR="008115C7" w:rsidRPr="00535274">
        <w:rPr>
          <w:rFonts w:asciiTheme="minorHAnsi" w:hAnsiTheme="minorHAnsi" w:cstheme="minorHAnsi"/>
        </w:rPr>
        <w:t xml:space="preserve">. </w:t>
      </w:r>
      <w:r w:rsidRPr="00535274">
        <w:rPr>
          <w:rFonts w:asciiTheme="minorHAnsi" w:hAnsiTheme="minorHAnsi" w:cstheme="minorHAnsi"/>
        </w:rPr>
        <w:t>A</w:t>
      </w:r>
      <w:r w:rsidR="008115C7" w:rsidRPr="00535274">
        <w:rPr>
          <w:rFonts w:asciiTheme="minorHAnsi" w:hAnsiTheme="minorHAnsi" w:cstheme="minorHAnsi"/>
        </w:rPr>
        <w:t>lso</w:t>
      </w:r>
      <w:r w:rsidR="008174F6" w:rsidRPr="00535274">
        <w:rPr>
          <w:rFonts w:asciiTheme="minorHAnsi" w:hAnsiTheme="minorHAnsi" w:cstheme="minorHAnsi"/>
        </w:rPr>
        <w:t>,</w:t>
      </w:r>
      <w:r w:rsidR="008115C7" w:rsidRPr="00535274">
        <w:rPr>
          <w:rFonts w:asciiTheme="minorHAnsi" w:hAnsiTheme="minorHAnsi" w:cstheme="minorHAnsi"/>
        </w:rPr>
        <w:t xml:space="preserve"> within the building sciences, comfort is </w:t>
      </w:r>
      <w:r w:rsidRPr="00535274">
        <w:rPr>
          <w:rFonts w:asciiTheme="minorHAnsi" w:hAnsiTheme="minorHAnsi" w:cstheme="minorHAnsi"/>
        </w:rPr>
        <w:t>“</w:t>
      </w:r>
      <w:r w:rsidRPr="00535274">
        <w:rPr>
          <w:rFonts w:asciiTheme="minorHAnsi" w:hAnsiTheme="minorHAnsi" w:cstheme="minorHAnsi"/>
          <w:i/>
          <w:iCs/>
        </w:rPr>
        <w:t>a phenomenon […] of contextual dynamism</w:t>
      </w:r>
      <w:r w:rsidRPr="00535274">
        <w:rPr>
          <w:rFonts w:asciiTheme="minorHAnsi" w:hAnsiTheme="minorHAnsi" w:cstheme="minorHAnsi"/>
        </w:rPr>
        <w:t xml:space="preserve">” </w:t>
      </w:r>
      <w:r w:rsidR="00722D1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&lt;EndNote&gt;&lt;Cite&gt;&lt;Author&gt;Ortiz&lt;/Author&gt;&lt;Year&gt;2017&lt;/Year&gt;&lt;RecNum&gt;44&lt;/RecNum&gt;&lt;DisplayText&gt;[44]&lt;/DisplayText&gt;&lt;record&gt;&lt;rec-number&gt;44&lt;/rec-number&gt;&lt;foreign-keys&gt;&lt;key app="EN" db-id="v00vtdsx2wtw09eftdkx5vx29xfwf50r25fe" timestamp="1703006608"&gt;44&lt;/key&gt;&lt;/foreign-keys&gt;&lt;ref-type name="Journal Article"&gt;17&lt;/ref-type&gt;&lt;contributors&gt;&lt;authors&gt;&lt;author&gt;Ortiz, Marco A.&lt;/author&gt;&lt;author&gt;Kurvers, Stanley R.&lt;/author&gt;&lt;author&gt;Bluyssen, Philomena M.&lt;/author&gt;&lt;/authors&gt;&lt;/contributors&gt;&lt;titles&gt;&lt;title&gt;A review of comfort, health, and energy use: Understanding daily energy use and wellbeing for the development of a new approach to study comfort&lt;/title&gt;&lt;secondary-title&gt;Energy and Buildings&lt;/secondary-title&gt;&lt;/titles&gt;&lt;periodical&gt;&lt;full-title&gt;Energy and Buildings&lt;/full-title&gt;&lt;/periodical&gt;&lt;pages&gt;323-335&lt;/pages&gt;&lt;volume&gt;152&lt;/volume&gt;&lt;section&gt;323&lt;/section&gt;&lt;dates&gt;&lt;year&gt;2017&lt;/year&gt;&lt;/dates&gt;&lt;isbn&gt;03787788&lt;/isbn&gt;&lt;urls&gt;&lt;related-urls&gt;&lt;url&gt;https://www.sciencedirect.com/science/article/pii/S0378778816319089?via%3Dihub&lt;/url&gt;&lt;/related-urls&gt;&lt;/urls&gt;&lt;electronic-resource-num&gt;10.1016/j.enbuild.2017.07.060&lt;/electronic-resource-num&gt;&lt;/record&gt;&lt;/Cite&gt;&lt;/EndNote&gt;</w:instrText>
      </w:r>
      <w:r w:rsidR="00722D10" w:rsidRPr="00535274">
        <w:rPr>
          <w:rFonts w:asciiTheme="minorHAnsi" w:hAnsiTheme="minorHAnsi" w:cstheme="minorHAnsi"/>
        </w:rPr>
        <w:fldChar w:fldCharType="separate"/>
      </w:r>
      <w:r w:rsidR="001F50A9">
        <w:rPr>
          <w:rFonts w:asciiTheme="minorHAnsi" w:hAnsiTheme="minorHAnsi" w:cstheme="minorHAnsi"/>
          <w:noProof/>
        </w:rPr>
        <w:t>[44]</w:t>
      </w:r>
      <w:r w:rsidR="00722D10" w:rsidRPr="00535274">
        <w:rPr>
          <w:rFonts w:asciiTheme="minorHAnsi" w:hAnsiTheme="minorHAnsi" w:cstheme="minorHAnsi"/>
        </w:rPr>
        <w:fldChar w:fldCharType="end"/>
      </w:r>
      <w:r w:rsidRPr="00535274">
        <w:rPr>
          <w:rFonts w:asciiTheme="minorHAnsi" w:hAnsiTheme="minorHAnsi" w:cstheme="minorHAnsi"/>
        </w:rPr>
        <w:t>, a</w:t>
      </w:r>
      <w:r w:rsidR="00D06CEA" w:rsidRPr="00535274">
        <w:rPr>
          <w:rFonts w:asciiTheme="minorHAnsi" w:hAnsiTheme="minorHAnsi" w:cstheme="minorHAnsi"/>
        </w:rPr>
        <w:t xml:space="preserve">lthough most other definitions tend to associate </w:t>
      </w:r>
      <w:r w:rsidRPr="00535274">
        <w:rPr>
          <w:rFonts w:asciiTheme="minorHAnsi" w:hAnsiTheme="minorHAnsi" w:cstheme="minorHAnsi"/>
        </w:rPr>
        <w:t xml:space="preserve">comfort to </w:t>
      </w:r>
      <w:r w:rsidR="0023038B" w:rsidRPr="00535274">
        <w:rPr>
          <w:rFonts w:asciiTheme="minorHAnsi" w:hAnsiTheme="minorHAnsi" w:cstheme="minorHAnsi"/>
        </w:rPr>
        <w:t>a “</w:t>
      </w:r>
      <w:r w:rsidR="0023038B" w:rsidRPr="00535274">
        <w:rPr>
          <w:rFonts w:asciiTheme="minorHAnsi" w:hAnsiTheme="minorHAnsi" w:cstheme="minorHAnsi"/>
          <w:i/>
          <w:iCs/>
        </w:rPr>
        <w:t>satisfactory and stress-free environment</w:t>
      </w:r>
      <w:r w:rsidR="0023038B" w:rsidRPr="00535274">
        <w:rPr>
          <w:rFonts w:asciiTheme="minorHAnsi" w:hAnsiTheme="minorHAnsi" w:cstheme="minorHAnsi"/>
        </w:rPr>
        <w:t xml:space="preserve">” </w:t>
      </w:r>
      <w:r w:rsidR="00722D1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&lt;EndNote&gt;&lt;Cite&gt;&lt;Author&gt;Nicol&lt;/Author&gt;&lt;Year&gt;2017&lt;/Year&gt;&lt;RecNum&gt;43&lt;/RecNum&gt;&lt;DisplayText&gt;[43]&lt;/DisplayText&gt;&lt;record&gt;&lt;rec-number&gt;43&lt;/rec-number&gt;&lt;foreign-keys&gt;&lt;key app="EN" db-id="v00vtdsx2wtw09eftdkx5vx29xfwf50r25fe" timestamp="1703006608"&gt;43&lt;/key&gt;&lt;/foreign-keys&gt;&lt;ref-type name="Journal Article"&gt;17&lt;/ref-type&gt;&lt;contributors&gt;&lt;authors&gt;&lt;author&gt;Nicol, J. Fergus&lt;/author&gt;&lt;author&gt;Roaf, Susan&lt;/author&gt;&lt;/authors&gt;&lt;/contributors&gt;&lt;titles&gt;&lt;title&gt;Rethinking thermal comfort&lt;/title&gt;&lt;secondary-title&gt;Building Research &amp;amp; Information&lt;/secondary-title&gt;&lt;/titles&gt;&lt;periodical&gt;&lt;full-title&gt;Building Research &amp;amp; Information&lt;/full-title&gt;&lt;/periodical&gt;&lt;pages&gt;711-716&lt;/pages&gt;&lt;volume&gt;45&lt;/volume&gt;&lt;number&gt;7&lt;/number&gt;&lt;section&gt;711&lt;/section&gt;&lt;dates&gt;&lt;year&gt;2017&lt;/year&gt;&lt;/dates&gt;&lt;isbn&gt;0961-3218&amp;#xD;1466-4321&lt;/isbn&gt;&lt;urls&gt;&lt;related-urls&gt;&lt;url&gt;https://www.tandfonline.com/doi/full/10.1080/09613218.2017.1301698&lt;/url&gt;&lt;/related-urls&gt;&lt;/urls&gt;&lt;electronic-resource-num&gt;10.1080/09613218.2017.1301698&lt;/electronic-resource-num&gt;&lt;/record&gt;&lt;/Cite&gt;&lt;/EndNote&gt;</w:instrText>
      </w:r>
      <w:r w:rsidR="00722D10" w:rsidRPr="00535274">
        <w:rPr>
          <w:rFonts w:asciiTheme="minorHAnsi" w:hAnsiTheme="minorHAnsi" w:cstheme="minorHAnsi"/>
        </w:rPr>
        <w:fldChar w:fldCharType="separate"/>
      </w:r>
      <w:r w:rsidR="001F50A9">
        <w:rPr>
          <w:rFonts w:asciiTheme="minorHAnsi" w:hAnsiTheme="minorHAnsi" w:cstheme="minorHAnsi"/>
          <w:noProof/>
        </w:rPr>
        <w:t>[43]</w:t>
      </w:r>
      <w:r w:rsidR="00722D10" w:rsidRPr="00535274">
        <w:rPr>
          <w:rFonts w:asciiTheme="minorHAnsi" w:hAnsiTheme="minorHAnsi" w:cstheme="minorHAnsi"/>
        </w:rPr>
        <w:fldChar w:fldCharType="end"/>
      </w:r>
      <w:r w:rsidR="0023038B" w:rsidRPr="00535274">
        <w:rPr>
          <w:rFonts w:asciiTheme="minorHAnsi" w:hAnsiTheme="minorHAnsi" w:cstheme="minorHAnsi"/>
        </w:rPr>
        <w:t xml:space="preserve">. </w:t>
      </w:r>
      <w:r w:rsidR="00894CCF" w:rsidRPr="00535274">
        <w:rPr>
          <w:rFonts w:asciiTheme="minorHAnsi" w:hAnsiTheme="minorHAnsi" w:cstheme="minorHAnsi"/>
        </w:rPr>
        <w:t>Yet, is</w:t>
      </w:r>
      <w:r w:rsidR="006F12FB" w:rsidRPr="00535274">
        <w:rPr>
          <w:rFonts w:asciiTheme="minorHAnsi" w:hAnsiTheme="minorHAnsi" w:cstheme="minorHAnsi"/>
        </w:rPr>
        <w:t xml:space="preserve"> such a </w:t>
      </w:r>
      <w:r w:rsidR="00894CCF" w:rsidRPr="00535274">
        <w:rPr>
          <w:rFonts w:asciiTheme="minorHAnsi" w:hAnsiTheme="minorHAnsi" w:cstheme="minorHAnsi"/>
        </w:rPr>
        <w:t>recurrent</w:t>
      </w:r>
      <w:r w:rsidR="006F12FB" w:rsidRPr="00535274">
        <w:rPr>
          <w:rFonts w:asciiTheme="minorHAnsi" w:hAnsiTheme="minorHAnsi" w:cstheme="minorHAnsi"/>
        </w:rPr>
        <w:t xml:space="preserve"> association between comfort and satisfaction </w:t>
      </w:r>
      <w:r w:rsidR="0023038B" w:rsidRPr="00535274">
        <w:rPr>
          <w:rFonts w:asciiTheme="minorHAnsi" w:hAnsiTheme="minorHAnsi" w:cstheme="minorHAnsi"/>
        </w:rPr>
        <w:t>appropriate</w:t>
      </w:r>
      <w:r w:rsidR="006F12FB" w:rsidRPr="00535274">
        <w:rPr>
          <w:rFonts w:asciiTheme="minorHAnsi" w:hAnsiTheme="minorHAnsi" w:cstheme="minorHAnsi"/>
        </w:rPr>
        <w:t>,</w:t>
      </w:r>
      <w:r w:rsidR="0023038B" w:rsidRPr="00535274">
        <w:rPr>
          <w:rFonts w:asciiTheme="minorHAnsi" w:hAnsiTheme="minorHAnsi" w:cstheme="minorHAnsi"/>
        </w:rPr>
        <w:t xml:space="preserve"> </w:t>
      </w:r>
      <w:r w:rsidR="006F12FB" w:rsidRPr="00535274">
        <w:rPr>
          <w:rFonts w:asciiTheme="minorHAnsi" w:hAnsiTheme="minorHAnsi" w:cstheme="minorHAnsi"/>
        </w:rPr>
        <w:t>if the former</w:t>
      </w:r>
      <w:r w:rsidR="00D06CEA" w:rsidRPr="00535274">
        <w:rPr>
          <w:rFonts w:asciiTheme="minorHAnsi" w:hAnsiTheme="minorHAnsi" w:cstheme="minorHAnsi"/>
        </w:rPr>
        <w:t xml:space="preserve"> is to be intended and measured</w:t>
      </w:r>
      <w:r w:rsidR="00894CCF" w:rsidRPr="00535274">
        <w:rPr>
          <w:rFonts w:asciiTheme="minorHAnsi" w:hAnsiTheme="minorHAnsi" w:cstheme="minorHAnsi"/>
        </w:rPr>
        <w:t xml:space="preserve"> </w:t>
      </w:r>
      <w:r w:rsidR="00D06CEA" w:rsidRPr="00535274">
        <w:rPr>
          <w:rFonts w:asciiTheme="minorHAnsi" w:hAnsiTheme="minorHAnsi" w:cstheme="minorHAnsi"/>
        </w:rPr>
        <w:t xml:space="preserve">on a transient and dynamic level, </w:t>
      </w:r>
      <w:r w:rsidR="00894CCF" w:rsidRPr="00535274">
        <w:rPr>
          <w:rFonts w:asciiTheme="minorHAnsi" w:hAnsiTheme="minorHAnsi" w:cstheme="minorHAnsi"/>
        </w:rPr>
        <w:t xml:space="preserve">only </w:t>
      </w:r>
      <w:r w:rsidR="00D06CEA" w:rsidRPr="00535274">
        <w:rPr>
          <w:rFonts w:asciiTheme="minorHAnsi" w:hAnsiTheme="minorHAnsi" w:cstheme="minorHAnsi"/>
        </w:rPr>
        <w:t>encompassing past experiences and current exposures</w:t>
      </w:r>
      <w:r w:rsidR="006F12FB" w:rsidRPr="00535274">
        <w:rPr>
          <w:rFonts w:asciiTheme="minorHAnsi" w:hAnsiTheme="minorHAnsi" w:cstheme="minorHAnsi"/>
        </w:rPr>
        <w:t>?</w:t>
      </w:r>
    </w:p>
    <w:p w14:paraId="49876294" w14:textId="0299FEAA" w:rsidR="0064615C" w:rsidRPr="00535274" w:rsidRDefault="00717237"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4.2</w:t>
      </w:r>
      <w:r w:rsidR="00C32851" w:rsidRPr="00535274">
        <w:rPr>
          <w:rFonts w:asciiTheme="minorHAnsi" w:hAnsiTheme="minorHAnsi" w:cstheme="minorHAnsi"/>
        </w:rPr>
        <w:t>.</w:t>
      </w:r>
      <w:r w:rsidRPr="00535274">
        <w:rPr>
          <w:rFonts w:asciiTheme="minorHAnsi" w:hAnsiTheme="minorHAnsi" w:cstheme="minorHAnsi"/>
        </w:rPr>
        <w:t xml:space="preserve"> </w:t>
      </w:r>
      <w:r w:rsidR="0064615C" w:rsidRPr="00535274">
        <w:rPr>
          <w:rFonts w:asciiTheme="minorHAnsi" w:hAnsiTheme="minorHAnsi" w:cstheme="minorHAnsi"/>
        </w:rPr>
        <w:t>Satisfaction</w:t>
      </w:r>
    </w:p>
    <w:p w14:paraId="5DFDECCD" w14:textId="0902298C" w:rsidR="00A46905" w:rsidRPr="00535274" w:rsidRDefault="003E0898" w:rsidP="007C66A6">
      <w:pPr>
        <w:spacing w:line="480" w:lineRule="auto"/>
        <w:jc w:val="both"/>
        <w:rPr>
          <w:rFonts w:asciiTheme="minorHAnsi" w:hAnsiTheme="minorHAnsi" w:cstheme="minorHAnsi"/>
        </w:rPr>
      </w:pPr>
      <w:r w:rsidRPr="00535274">
        <w:rPr>
          <w:rFonts w:asciiTheme="minorHAnsi" w:hAnsiTheme="minorHAnsi" w:cstheme="minorHAnsi"/>
        </w:rPr>
        <w:t>B</w:t>
      </w:r>
      <w:r w:rsidR="00D06CEA" w:rsidRPr="00535274">
        <w:rPr>
          <w:rFonts w:asciiTheme="minorHAnsi" w:hAnsiTheme="minorHAnsi" w:cstheme="minorHAnsi"/>
        </w:rPr>
        <w:t xml:space="preserve">ased on the </w:t>
      </w:r>
      <w:r w:rsidRPr="00535274">
        <w:rPr>
          <w:rFonts w:asciiTheme="minorHAnsi" w:hAnsiTheme="minorHAnsi" w:cstheme="minorHAnsi"/>
        </w:rPr>
        <w:t xml:space="preserve">above </w:t>
      </w:r>
      <w:r w:rsidR="00D06CEA" w:rsidRPr="00535274">
        <w:rPr>
          <w:rFonts w:asciiTheme="minorHAnsi" w:hAnsiTheme="minorHAnsi" w:cstheme="minorHAnsi"/>
        </w:rPr>
        <w:t xml:space="preserve">interpretation, the evaluation of comfort does not imply anticipation of </w:t>
      </w:r>
      <w:r w:rsidR="0081119E" w:rsidRPr="00535274">
        <w:rPr>
          <w:rFonts w:asciiTheme="minorHAnsi" w:hAnsiTheme="minorHAnsi" w:cstheme="minorHAnsi"/>
        </w:rPr>
        <w:t>upcoming</w:t>
      </w:r>
      <w:r w:rsidR="00D06CEA" w:rsidRPr="00535274">
        <w:rPr>
          <w:rFonts w:asciiTheme="minorHAnsi" w:hAnsiTheme="minorHAnsi" w:cstheme="minorHAnsi"/>
        </w:rPr>
        <w:t xml:space="preserve"> states, a construct that instead is relevant to the connotation of </w:t>
      </w:r>
      <w:r w:rsidR="0023038B" w:rsidRPr="00535274">
        <w:rPr>
          <w:rFonts w:asciiTheme="minorHAnsi" w:hAnsiTheme="minorHAnsi" w:cstheme="minorHAnsi"/>
        </w:rPr>
        <w:t xml:space="preserve">the second </w:t>
      </w:r>
      <w:r w:rsidR="00112F35">
        <w:rPr>
          <w:rFonts w:asciiTheme="minorHAnsi" w:hAnsiTheme="minorHAnsi" w:cstheme="minorHAnsi"/>
        </w:rPr>
        <w:t>component</w:t>
      </w:r>
      <w:r w:rsidR="00112F35" w:rsidRPr="00535274">
        <w:rPr>
          <w:rFonts w:asciiTheme="minorHAnsi" w:hAnsiTheme="minorHAnsi" w:cstheme="minorHAnsi"/>
        </w:rPr>
        <w:t xml:space="preserve"> </w:t>
      </w:r>
      <w:r w:rsidR="00717237" w:rsidRPr="00535274">
        <w:rPr>
          <w:rFonts w:asciiTheme="minorHAnsi" w:hAnsiTheme="minorHAnsi" w:cstheme="minorHAnsi"/>
        </w:rPr>
        <w:t>of</w:t>
      </w:r>
      <w:r w:rsidR="0023038B" w:rsidRPr="00535274">
        <w:rPr>
          <w:rFonts w:asciiTheme="minorHAnsi" w:hAnsiTheme="minorHAnsi" w:cstheme="minorHAnsi"/>
        </w:rPr>
        <w:t xml:space="preserve"> our model: </w:t>
      </w:r>
      <w:r w:rsidR="0023038B" w:rsidRPr="00535274">
        <w:rPr>
          <w:rFonts w:asciiTheme="minorHAnsi" w:hAnsiTheme="minorHAnsi" w:cstheme="minorHAnsi"/>
          <w:i/>
          <w:iCs/>
        </w:rPr>
        <w:t>satisfaction</w:t>
      </w:r>
      <w:r w:rsidR="0023038B" w:rsidRPr="00535274">
        <w:rPr>
          <w:rFonts w:asciiTheme="minorHAnsi" w:hAnsiTheme="minorHAnsi" w:cstheme="minorHAnsi"/>
        </w:rPr>
        <w:t>.</w:t>
      </w:r>
      <w:r w:rsidR="00112F35">
        <w:rPr>
          <w:rFonts w:asciiTheme="minorHAnsi" w:hAnsiTheme="minorHAnsi" w:cstheme="minorHAnsi"/>
        </w:rPr>
        <w:t xml:space="preserve"> </w:t>
      </w:r>
      <w:r w:rsidR="001F0A77" w:rsidRPr="00535274">
        <w:rPr>
          <w:rFonts w:asciiTheme="minorHAnsi" w:hAnsiTheme="minorHAnsi" w:cstheme="minorHAnsi"/>
        </w:rPr>
        <w:t>Comfort is how a perceiver feels</w:t>
      </w:r>
      <w:r w:rsidR="00254B74" w:rsidRPr="00535274">
        <w:t xml:space="preserve"> </w:t>
      </w:r>
      <w:r w:rsidR="00254B74" w:rsidRPr="00535274">
        <w:rPr>
          <w:rFonts w:asciiTheme="minorHAnsi" w:hAnsiTheme="minorHAnsi" w:cstheme="minorHAnsi"/>
        </w:rPr>
        <w:t>–</w:t>
      </w:r>
      <w:r w:rsidR="001F0A77" w:rsidRPr="00535274">
        <w:rPr>
          <w:rFonts w:asciiTheme="minorHAnsi" w:hAnsiTheme="minorHAnsi" w:cstheme="minorHAnsi"/>
        </w:rPr>
        <w:t xml:space="preserve"> a transient evaluation deriving from the reconciliation of a sensorial experience. Yet, there is no </w:t>
      </w:r>
      <w:r w:rsidR="001F0A77" w:rsidRPr="00535274">
        <w:rPr>
          <w:rFonts w:asciiTheme="minorHAnsi" w:hAnsiTheme="minorHAnsi" w:cstheme="minorHAnsi"/>
          <w:i/>
          <w:iCs/>
        </w:rPr>
        <w:t>cognitive</w:t>
      </w:r>
      <w:r w:rsidR="001F0A77" w:rsidRPr="00535274">
        <w:rPr>
          <w:rFonts w:asciiTheme="minorHAnsi" w:hAnsiTheme="minorHAnsi" w:cstheme="minorHAnsi"/>
        </w:rPr>
        <w:t xml:space="preserve"> process involved in comfort, there is no proper expectation of what will happen </w:t>
      </w:r>
      <w:r w:rsidR="0081119E" w:rsidRPr="00535274">
        <w:rPr>
          <w:rFonts w:asciiTheme="minorHAnsi" w:hAnsiTheme="minorHAnsi" w:cstheme="minorHAnsi"/>
        </w:rPr>
        <w:t>over time</w:t>
      </w:r>
      <w:r w:rsidR="001F0A77" w:rsidRPr="00535274">
        <w:rPr>
          <w:rFonts w:asciiTheme="minorHAnsi" w:hAnsiTheme="minorHAnsi" w:cstheme="minorHAnsi"/>
        </w:rPr>
        <w:t>, no anticipation of variation of environmental exposure</w:t>
      </w:r>
      <w:r w:rsidR="00A46905" w:rsidRPr="00535274">
        <w:rPr>
          <w:rFonts w:asciiTheme="minorHAnsi" w:hAnsiTheme="minorHAnsi" w:cstheme="minorHAnsi"/>
        </w:rPr>
        <w:t>s</w:t>
      </w:r>
      <w:r w:rsidR="001F0A77" w:rsidRPr="00535274">
        <w:rPr>
          <w:rFonts w:asciiTheme="minorHAnsi" w:hAnsiTheme="minorHAnsi" w:cstheme="minorHAnsi"/>
        </w:rPr>
        <w:t xml:space="preserve"> nor of evolution of personal needs, demands</w:t>
      </w:r>
      <w:r w:rsidR="00A46905" w:rsidRPr="00535274">
        <w:rPr>
          <w:rFonts w:asciiTheme="minorHAnsi" w:hAnsiTheme="minorHAnsi" w:cstheme="minorHAnsi"/>
        </w:rPr>
        <w:t>,</w:t>
      </w:r>
      <w:r w:rsidR="001F0A77" w:rsidRPr="00535274">
        <w:rPr>
          <w:rFonts w:asciiTheme="minorHAnsi" w:hAnsiTheme="minorHAnsi" w:cstheme="minorHAnsi"/>
        </w:rPr>
        <w:t xml:space="preserve"> and preferences. </w:t>
      </w:r>
      <w:bookmarkStart w:id="87" w:name="_Hlk153876621"/>
      <w:r w:rsidR="001F0A77" w:rsidRPr="00535274">
        <w:rPr>
          <w:rFonts w:asciiTheme="minorHAnsi" w:hAnsiTheme="minorHAnsi" w:cstheme="minorHAnsi"/>
        </w:rPr>
        <w:t xml:space="preserve">Satisfaction, conversely, </w:t>
      </w:r>
      <w:r w:rsidR="001F0A77" w:rsidRPr="00112F35">
        <w:rPr>
          <w:rFonts w:asciiTheme="minorHAnsi" w:hAnsiTheme="minorHAnsi" w:cstheme="minorHAnsi"/>
        </w:rPr>
        <w:t>implies</w:t>
      </w:r>
      <w:r w:rsidR="001F0A77" w:rsidRPr="00F146DC">
        <w:rPr>
          <w:rFonts w:asciiTheme="minorHAnsi" w:hAnsiTheme="minorHAnsi" w:cstheme="minorHAnsi"/>
          <w:i/>
          <w:iCs/>
        </w:rPr>
        <w:t xml:space="preserve"> a “</w:t>
      </w:r>
      <w:r w:rsidR="001F0A77" w:rsidRPr="00112F35">
        <w:rPr>
          <w:rFonts w:asciiTheme="minorHAnsi" w:hAnsiTheme="minorHAnsi" w:cstheme="minorHAnsi"/>
          <w:i/>
          <w:iCs/>
        </w:rPr>
        <w:t>cognitive judg</w:t>
      </w:r>
      <w:r w:rsidR="00A425DE" w:rsidRPr="00112F35">
        <w:rPr>
          <w:rFonts w:asciiTheme="minorHAnsi" w:hAnsiTheme="minorHAnsi" w:cstheme="minorHAnsi"/>
          <w:i/>
          <w:iCs/>
        </w:rPr>
        <w:t>e</w:t>
      </w:r>
      <w:r w:rsidR="001F0A77" w:rsidRPr="00112F35">
        <w:rPr>
          <w:rFonts w:asciiTheme="minorHAnsi" w:hAnsiTheme="minorHAnsi" w:cstheme="minorHAnsi"/>
          <w:i/>
          <w:iCs/>
        </w:rPr>
        <w:t>ment</w:t>
      </w:r>
      <w:r w:rsidR="001F0A77" w:rsidRPr="00F146DC">
        <w:rPr>
          <w:rFonts w:asciiTheme="minorHAnsi" w:hAnsiTheme="minorHAnsi" w:cstheme="minorHAnsi"/>
          <w:i/>
          <w:iCs/>
        </w:rPr>
        <w:t xml:space="preserve">” </w:t>
      </w:r>
      <w:r w:rsidR="00A46905" w:rsidRPr="00F146DC">
        <w:rPr>
          <w:rFonts w:asciiTheme="minorHAnsi" w:hAnsiTheme="minorHAnsi" w:cstheme="minorHAnsi"/>
          <w:i/>
          <w:iCs/>
        </w:rPr>
        <w:fldChar w:fldCharType="begin"/>
      </w:r>
      <w:r w:rsidR="002E1BC0">
        <w:rPr>
          <w:rFonts w:asciiTheme="minorHAnsi" w:hAnsiTheme="minorHAnsi" w:cstheme="minorHAnsi"/>
          <w:i/>
          <w:iCs/>
        </w:rPr>
        <w:instrText xml:space="preserve"> ADDIN EN.CITE &lt;EndNote&gt;&lt;Cite&gt;&lt;Author&gt;Auliciems&lt;/Author&gt;&lt;Year&gt;2007&lt;/Year&gt;&lt;RecNum&gt;58&lt;/RecNum&gt;&lt;DisplayText&gt;[58]&lt;/DisplayText&gt;&lt;record&gt;&lt;rec-number&gt;58&lt;/rec-number&gt;&lt;foreign-keys&gt;&lt;key app="EN" db-id="v00vtdsx2wtw09eftdkx5vx29xfwf50r25fe" timestamp="1703006608"&gt;58&lt;/key&gt;&lt;/foreign-keys&gt;&lt;ref-type name="Book"&gt;6&lt;/ref-type&gt;&lt;contributors&gt;&lt;authors&gt;&lt;author&gt;Auliciems, Andris&lt;/author&gt;&lt;author&gt;Szokolay, S. V.&lt;/author&gt;&lt;/authors&gt;&lt;/contributors&gt;&lt;titles&gt;&lt;title&gt;Thermal Comfort&lt;/title&gt;&lt;secondary-title&gt;PLEA Notes &lt;/secondary-title&gt;&lt;/titles&gt;&lt;volume&gt;3&lt;/volume&gt;&lt;edition&gt;2&lt;/edition&gt;&lt;dates&gt;&lt;year&gt;2007&lt;/year&gt;&lt;/dates&gt;&lt;publisher&gt;Passive and Low Energy Architecture International (PLEA) &lt;/publisher&gt;&lt;urls&gt;&lt;/urls&gt;&lt;/record&gt;&lt;/Cite&gt;&lt;/EndNote&gt;</w:instrText>
      </w:r>
      <w:r w:rsidR="00A46905" w:rsidRPr="00F146DC">
        <w:rPr>
          <w:rFonts w:asciiTheme="minorHAnsi" w:hAnsiTheme="minorHAnsi" w:cstheme="minorHAnsi"/>
          <w:i/>
          <w:iCs/>
        </w:rPr>
        <w:fldChar w:fldCharType="separate"/>
      </w:r>
      <w:r w:rsidR="001F50A9" w:rsidRPr="00F146DC">
        <w:rPr>
          <w:rFonts w:asciiTheme="minorHAnsi" w:hAnsiTheme="minorHAnsi" w:cstheme="minorHAnsi"/>
          <w:i/>
          <w:iCs/>
          <w:noProof/>
        </w:rPr>
        <w:t>[58]</w:t>
      </w:r>
      <w:r w:rsidR="00A46905" w:rsidRPr="00F146DC">
        <w:rPr>
          <w:rFonts w:asciiTheme="minorHAnsi" w:hAnsiTheme="minorHAnsi" w:cstheme="minorHAnsi"/>
          <w:i/>
          <w:iCs/>
        </w:rPr>
        <w:fldChar w:fldCharType="end"/>
      </w:r>
      <w:r w:rsidR="00A25CC3">
        <w:rPr>
          <w:rFonts w:asciiTheme="minorHAnsi" w:hAnsiTheme="minorHAnsi" w:cstheme="minorHAnsi"/>
          <w:i/>
          <w:iCs/>
        </w:rPr>
        <w:t>,</w:t>
      </w:r>
      <w:r w:rsidR="00112F35">
        <w:rPr>
          <w:rFonts w:asciiTheme="minorHAnsi" w:hAnsiTheme="minorHAnsi" w:cstheme="minorHAnsi"/>
          <w:i/>
          <w:iCs/>
        </w:rPr>
        <w:t xml:space="preserve"> it</w:t>
      </w:r>
      <w:r w:rsidR="009C72AB" w:rsidRPr="00F146DC">
        <w:rPr>
          <w:rFonts w:asciiTheme="minorHAnsi" w:hAnsiTheme="minorHAnsi" w:cstheme="minorHAnsi"/>
          <w:i/>
          <w:iCs/>
        </w:rPr>
        <w:t xml:space="preserve"> is an enjoyment and a contentment that indicates “</w:t>
      </w:r>
      <w:r w:rsidR="009C72AB" w:rsidRPr="00112F35">
        <w:rPr>
          <w:rFonts w:asciiTheme="minorHAnsi" w:hAnsiTheme="minorHAnsi" w:cstheme="minorHAnsi"/>
          <w:i/>
          <w:iCs/>
        </w:rPr>
        <w:t>how much the given environment meets the expectations and needs of the inhabitants</w:t>
      </w:r>
      <w:r w:rsidR="009C72AB" w:rsidRPr="00F146DC">
        <w:rPr>
          <w:rFonts w:asciiTheme="minorHAnsi" w:hAnsiTheme="minorHAnsi" w:cstheme="minorHAnsi"/>
          <w:i/>
          <w:iCs/>
        </w:rPr>
        <w:t>”</w:t>
      </w:r>
      <w:r w:rsidR="009C72AB" w:rsidRPr="00535274">
        <w:rPr>
          <w:rFonts w:asciiTheme="minorHAnsi" w:hAnsiTheme="minorHAnsi" w:cstheme="minorHAnsi"/>
        </w:rPr>
        <w:t xml:space="preserve"> </w:t>
      </w:r>
      <w:bookmarkEnd w:id="87"/>
      <w:r w:rsidR="00722D10"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&lt;EndNote&gt;&lt;Cite&gt;&lt;Author&gt;Shin&lt;/Author&gt;&lt;Year&gt;2016&lt;/Year&gt;&lt;RecNum&gt;30&lt;/RecNum&gt;&lt;DisplayText&gt;[30]&lt;/DisplayText&gt;&lt;record&gt;&lt;rec-number&gt;30&lt;/rec-number&gt;&lt;foreign-keys&gt;&lt;key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722D10" w:rsidRPr="00535274">
        <w:rPr>
          <w:rFonts w:asciiTheme="minorHAnsi" w:hAnsiTheme="minorHAnsi" w:cstheme="minorHAnsi"/>
        </w:rPr>
        <w:fldChar w:fldCharType="separate"/>
      </w:r>
      <w:r w:rsidR="001F50A9">
        <w:rPr>
          <w:rFonts w:asciiTheme="minorHAnsi" w:hAnsiTheme="minorHAnsi" w:cstheme="minorHAnsi"/>
          <w:noProof/>
        </w:rPr>
        <w:t>[30]</w:t>
      </w:r>
      <w:r w:rsidR="00722D10" w:rsidRPr="00535274">
        <w:rPr>
          <w:rFonts w:asciiTheme="minorHAnsi" w:hAnsiTheme="minorHAnsi" w:cstheme="minorHAnsi"/>
        </w:rPr>
        <w:fldChar w:fldCharType="end"/>
      </w:r>
      <w:r w:rsidR="009C72AB" w:rsidRPr="00535274">
        <w:rPr>
          <w:rFonts w:asciiTheme="minorHAnsi" w:hAnsiTheme="minorHAnsi" w:cstheme="minorHAnsi"/>
        </w:rPr>
        <w:t>. Satisfaction relates past and present experiences with the “</w:t>
      </w:r>
      <w:r w:rsidR="009C72AB" w:rsidRPr="00535274">
        <w:rPr>
          <w:rFonts w:asciiTheme="minorHAnsi" w:hAnsiTheme="minorHAnsi" w:cstheme="minorHAnsi"/>
          <w:i/>
          <w:iCs/>
        </w:rPr>
        <w:t>what and the how</w:t>
      </w:r>
      <w:r w:rsidR="009C72AB" w:rsidRPr="00535274">
        <w:rPr>
          <w:rFonts w:asciiTheme="minorHAnsi" w:hAnsiTheme="minorHAnsi" w:cstheme="minorHAnsi"/>
        </w:rPr>
        <w:t xml:space="preserve">” </w:t>
      </w:r>
      <w:r w:rsidR="00722D10"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&lt;EndNote&gt;&lt;Cite&gt;&lt;Author&gt;Da Silva&lt;/Author&gt;&lt;Year&gt;2020&lt;/Year&gt;&lt;RecNum&gt;212&lt;/RecNum&gt;&lt;DisplayText&gt;[214]&lt;/DisplayText&gt;&lt;record&gt;&lt;rec-number&gt;212&lt;/rec-number&gt;&lt;foreign-keys&gt;&lt;key app="EN" db-id="v00vtdsx2wtw09eftdkx5vx29xfwf50r25fe" timestamp="1703006612"&gt;212&lt;/key&gt;&lt;/foreign-keys&gt;&lt;ref-type name="Journal Article"&gt;17&lt;/ref-type&gt;&lt;contributors&gt;&lt;authors&gt;&lt;author&gt;Da Silva, Marcelo Benetti Corrêa&lt;/author&gt;&lt;author&gt;Giacometti Valente, Marina&lt;/author&gt;&lt;author&gt;Petroli, Angela&lt;/author&gt;&lt;author&gt;Detoni, Deonir&lt;/author&gt;&lt;author&gt;Milan, Gabriel Sperandio&lt;/author&gt;&lt;/authors&gt;&lt;/contributors&gt;&lt;titles&gt;&lt;title&gt;Perceived quality of built environment, service, satisfaction and value in use, in the context of residential buildings&lt;/title&gt;&lt;secondary-title&gt;Journal of Facilities Management&lt;/secondary-title&gt;&lt;/titles&gt;&lt;periodical&gt;&lt;full-title&gt;Journal of Facilities Management&lt;/full-title&gt;&lt;/periodical&gt;&lt;pages&gt;451-468&lt;/pages&gt;&lt;volume&gt;18&lt;/volume&gt;&lt;number&gt;4&lt;/number&gt;&lt;section&gt;451&lt;/section&gt;&lt;keywords&gt;&lt;keyword&gt;Built environment&lt;/keyword&gt;&lt;keyword&gt;Post-occupancy evaluation&lt;/keyword&gt;&lt;keyword&gt;Satisfaction&lt;/keyword&gt;&lt;keyword&gt;Services&lt;/keyword&gt;&lt;keyword&gt;Value in use&lt;/keyword&gt;&lt;/keywords&gt;&lt;dates&gt;&lt;year&gt;2020&lt;/year&gt;&lt;/dates&gt;&lt;isbn&gt;1472-5967&amp;#xD;1472-5967&lt;/isbn&gt;&lt;work-type&gt;Article&lt;/work-type&gt;&lt;urls&gt;&lt;related-urls&gt;&lt;url&gt;https://www.scopus.com/inward/record.uri?eid=2-s2.0-85089564328&amp;amp;doi=10.1108%2fJFM-05-2020-0032&amp;amp;partnerID=40&amp;amp;md5=8472b18197603ae1a7be5c15ac4764b8&lt;/url&gt;&lt;/related-urls&gt;&lt;/urls&gt;&lt;electronic-resource-num&gt;10.1108/jfm-05-2020-0032&lt;/electronic-resource-num&gt;&lt;remote-database-name&gt;Scopus&lt;/remote-database-name&gt;&lt;/record&gt;&lt;/Cite&gt;&lt;/EndNote&gt;</w:instrText>
      </w:r>
      <w:r w:rsidR="00722D10" w:rsidRPr="00535274">
        <w:rPr>
          <w:rFonts w:asciiTheme="minorHAnsi" w:hAnsiTheme="minorHAnsi" w:cstheme="minorHAnsi"/>
        </w:rPr>
        <w:fldChar w:fldCharType="separate"/>
      </w:r>
      <w:r w:rsidR="00B718D0">
        <w:rPr>
          <w:rFonts w:asciiTheme="minorHAnsi" w:hAnsiTheme="minorHAnsi" w:cstheme="minorHAnsi"/>
          <w:noProof/>
        </w:rPr>
        <w:t>[214]</w:t>
      </w:r>
      <w:r w:rsidR="00722D10" w:rsidRPr="00535274">
        <w:rPr>
          <w:rFonts w:asciiTheme="minorHAnsi" w:hAnsiTheme="minorHAnsi" w:cstheme="minorHAnsi"/>
        </w:rPr>
        <w:fldChar w:fldCharType="end"/>
      </w:r>
      <w:r w:rsidR="0057019D" w:rsidRPr="00535274">
        <w:rPr>
          <w:rFonts w:asciiTheme="minorHAnsi" w:hAnsiTheme="minorHAnsi" w:cstheme="minorHAnsi"/>
        </w:rPr>
        <w:t>,</w:t>
      </w:r>
      <w:r w:rsidR="009C72AB" w:rsidRPr="00535274">
        <w:rPr>
          <w:rFonts w:asciiTheme="minorHAnsi" w:hAnsiTheme="minorHAnsi" w:cstheme="minorHAnsi"/>
        </w:rPr>
        <w:t xml:space="preserve"> and encompasses the achievement of fulfilment and psycho-physiological arousal </w:t>
      </w:r>
      <w:r w:rsidR="007A507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&lt;EndNote&gt;&lt;Cite&gt;&lt;Author&gt;Sundstrom&lt;/Author&gt;&lt;Year&gt;1996&lt;/Year&gt;&lt;RecNum&gt;65&lt;/RecNum&gt;&lt;DisplayText&gt;[65]&lt;/DisplayText&gt;&lt;record&gt;&lt;rec-number&gt;65&lt;/rec-number&gt;&lt;foreign-keys&gt;&lt;key app="EN" db-id="v00vtdsx2wtw09eftdkx5vx29xfwf50r25fe" timestamp="1703006608"&gt;65&lt;/key&gt;&lt;/foreign-keys&gt;&lt;ref-type name="Journal Article"&gt;17&lt;/ref-type&gt;&lt;contributors&gt;&lt;authors&gt;&lt;author&gt;Sundstrom, E.&lt;/author&gt;&lt;author&gt;Bell, P. A.&lt;/author&gt;&lt;author&gt;Busby, P. B. &lt;/author&gt;&lt;author&gt;Asmus, C.&lt;/author&gt;&lt;/authors&gt;&lt;/contributors&gt;&lt;titles&gt;&lt;title&gt;Environmental Psychology 1989–1994&lt;/title&gt;&lt;secondary-title&gt;Annual Review of Psychology&lt;/secondary-title&gt;&lt;/titles&gt;&lt;periodical&gt;&lt;full-title&gt;Annual Review of Psychology&lt;/full-title&gt;&lt;/periodical&gt;&lt;pages&gt;485–512&lt;/pages&gt;&lt;volume&gt;47&lt;/volume&gt;&lt;dates&gt;&lt;year&gt;1996&lt;/year&gt;&lt;/dates&gt;&lt;urls&gt;&lt;/urls&gt;&lt;electronic-resource-num&gt;10.1146/annurev.psych.47.1.485&lt;/electronic-resource-num&gt;&lt;/record&gt;&lt;/Cite&gt;&lt;/EndNote&gt;</w:instrText>
      </w:r>
      <w:r w:rsidR="007A507E" w:rsidRPr="00535274">
        <w:rPr>
          <w:rFonts w:asciiTheme="minorHAnsi" w:hAnsiTheme="minorHAnsi" w:cstheme="minorHAnsi"/>
        </w:rPr>
        <w:fldChar w:fldCharType="separate"/>
      </w:r>
      <w:r w:rsidR="001F50A9">
        <w:rPr>
          <w:rFonts w:asciiTheme="minorHAnsi" w:hAnsiTheme="minorHAnsi" w:cstheme="minorHAnsi"/>
          <w:noProof/>
        </w:rPr>
        <w:t>[65]</w:t>
      </w:r>
      <w:r w:rsidR="007A507E" w:rsidRPr="00535274">
        <w:rPr>
          <w:rFonts w:asciiTheme="minorHAnsi" w:hAnsiTheme="minorHAnsi" w:cstheme="minorHAnsi"/>
        </w:rPr>
        <w:fldChar w:fldCharType="end"/>
      </w:r>
      <w:r w:rsidR="009C72AB" w:rsidRPr="00535274">
        <w:rPr>
          <w:rFonts w:asciiTheme="minorHAnsi" w:hAnsiTheme="minorHAnsi" w:cstheme="minorHAnsi"/>
        </w:rPr>
        <w:t>.</w:t>
      </w:r>
    </w:p>
    <w:p w14:paraId="6CE4D66E" w14:textId="26010BFC" w:rsidR="0057019D" w:rsidRPr="00535274" w:rsidRDefault="009C72AB" w:rsidP="007C66A6">
      <w:pPr>
        <w:spacing w:line="480" w:lineRule="auto"/>
        <w:jc w:val="both"/>
        <w:rPr>
          <w:rFonts w:asciiTheme="minorHAnsi" w:hAnsiTheme="minorHAnsi" w:cstheme="minorHAnsi"/>
        </w:rPr>
      </w:pPr>
      <w:r w:rsidRPr="00535274">
        <w:rPr>
          <w:rFonts w:asciiTheme="minorHAnsi" w:hAnsiTheme="minorHAnsi" w:cstheme="minorHAnsi"/>
        </w:rPr>
        <w:t xml:space="preserve">From the construct of comfort, which is dynamic and transient but related to a </w:t>
      </w:r>
      <w:r w:rsidR="0057019D" w:rsidRPr="00535274">
        <w:rPr>
          <w:rFonts w:asciiTheme="minorHAnsi" w:hAnsiTheme="minorHAnsi" w:cstheme="minorHAnsi"/>
        </w:rPr>
        <w:t xml:space="preserve">moment </w:t>
      </w:r>
      <w:r w:rsidRPr="00535274">
        <w:rPr>
          <w:rFonts w:asciiTheme="minorHAnsi" w:hAnsiTheme="minorHAnsi" w:cstheme="minorHAnsi"/>
        </w:rPr>
        <w:t>in time, satisfaction adds a further temporal dimension</w:t>
      </w:r>
      <w:bookmarkStart w:id="88" w:name="_Hlk139729263"/>
      <w:r w:rsidR="00112F35">
        <w:rPr>
          <w:rFonts w:asciiTheme="minorHAnsi" w:hAnsiTheme="minorHAnsi" w:cstheme="minorHAnsi"/>
        </w:rPr>
        <w:t>. I</w:t>
      </w:r>
      <w:r w:rsidR="00D11046">
        <w:rPr>
          <w:rFonts w:asciiTheme="minorHAnsi" w:hAnsiTheme="minorHAnsi" w:cstheme="minorHAnsi"/>
        </w:rPr>
        <w:t xml:space="preserve">t </w:t>
      </w:r>
      <w:r w:rsidR="00112F35">
        <w:rPr>
          <w:rFonts w:asciiTheme="minorHAnsi" w:hAnsiTheme="minorHAnsi" w:cstheme="minorHAnsi"/>
        </w:rPr>
        <w:t>can be deemed as</w:t>
      </w:r>
      <w:r w:rsidR="00112F35" w:rsidRPr="00535274">
        <w:rPr>
          <w:rFonts w:asciiTheme="minorHAnsi" w:hAnsiTheme="minorHAnsi" w:cstheme="minorHAnsi"/>
        </w:rPr>
        <w:t xml:space="preserve"> </w:t>
      </w:r>
      <w:r w:rsidRPr="00535274">
        <w:rPr>
          <w:rFonts w:asciiTheme="minorHAnsi" w:hAnsiTheme="minorHAnsi" w:cstheme="minorHAnsi"/>
          <w:i/>
          <w:iCs/>
        </w:rPr>
        <w:t xml:space="preserve">a projection to </w:t>
      </w:r>
      <w:r w:rsidR="0081119E" w:rsidRPr="00535274">
        <w:rPr>
          <w:rFonts w:asciiTheme="minorHAnsi" w:hAnsiTheme="minorHAnsi" w:cstheme="minorHAnsi"/>
          <w:i/>
          <w:iCs/>
        </w:rPr>
        <w:t>forthcoming events</w:t>
      </w:r>
      <w:r w:rsidRPr="00535274">
        <w:rPr>
          <w:rFonts w:asciiTheme="minorHAnsi" w:hAnsiTheme="minorHAnsi" w:cstheme="minorHAnsi"/>
          <w:i/>
          <w:iCs/>
        </w:rPr>
        <w:t xml:space="preserve"> where expectations and opportunities play a fundamental role</w:t>
      </w:r>
      <w:r w:rsidR="00591380" w:rsidRPr="00535274">
        <w:rPr>
          <w:rFonts w:asciiTheme="minorHAnsi" w:hAnsiTheme="minorHAnsi" w:cstheme="minorHAnsi"/>
        </w:rPr>
        <w:t xml:space="preserve">. </w:t>
      </w:r>
      <w:bookmarkEnd w:id="88"/>
      <w:r w:rsidRPr="00535274">
        <w:rPr>
          <w:rFonts w:asciiTheme="minorHAnsi" w:hAnsiTheme="minorHAnsi" w:cstheme="minorHAnsi"/>
        </w:rPr>
        <w:t xml:space="preserve">Of course, within a built space, many factors can intervene to influence satisfaction, </w:t>
      </w:r>
      <w:r w:rsidR="00591380" w:rsidRPr="00535274">
        <w:rPr>
          <w:rFonts w:asciiTheme="minorHAnsi" w:hAnsiTheme="minorHAnsi" w:cstheme="minorHAnsi"/>
        </w:rPr>
        <w:t xml:space="preserve">these including individual preferences, needs and desires, adaptation, behaviours, but also attitudes and beliefs, awareness of personal control </w:t>
      </w:r>
      <w:r w:rsidR="00C026C3"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&lt;EndNote&gt;&lt;Cite&gt;&lt;Author&gt;Yun&lt;/Author&gt;&lt;Year&gt;2018&lt;/Year&gt;&lt;RecNum&gt;213&lt;/RecNum&gt;&lt;DisplayText&gt;[61, 215]&lt;/DisplayText&gt;&lt;record&gt;&lt;rec-number&gt;213&lt;/rec-number&gt;&lt;foreign-keys&gt;&lt;key app="EN" db-id="v00vtdsx2wtw09eftdkx5vx29xfwf50r25fe" timestamp="1703006612"&gt;213&lt;/key&gt;&lt;/foreign-keys&gt;&lt;ref-type name="Journal Article"&gt;17&lt;/ref-type&gt;&lt;contributors&gt;&lt;authors&gt;&lt;author&gt;Yun, Geun Young&lt;/author&gt;&lt;/authors&gt;&lt;/contributors&gt;&lt;titles&gt;&lt;title&gt;Influences of perceived control on thermal comfort and energy use in buildings&lt;/title&gt;&lt;secondary-title&gt;Energy and Buildings&lt;/secondary-title&gt;&lt;/titles&gt;&lt;periodical&gt;&lt;full-title&gt;Energy and Buildings&lt;/full-title&gt;&lt;/periodical&gt;&lt;pages&gt;822-830&lt;/pages&gt;&lt;volume&gt;158&lt;/volume&gt;&lt;section&gt;822&lt;/section&gt;&lt;dates&gt;&lt;year&gt;2018&lt;/year&gt;&lt;/dates&gt;&lt;isbn&gt;03787788&lt;/isbn&gt;&lt;urls&gt;&lt;/urls&gt;&lt;electronic-resource-num&gt;10.1016/j.enbuild.2017.10.044&lt;/electronic-resource-num&gt;&lt;/record&gt;&lt;/Cite&gt;&lt;Cite&gt;&lt;Author&gt;Kwon&lt;/Author&gt;&lt;Year&gt;2019&lt;/Year&gt;&lt;RecNum&gt;61&lt;/RecNum&gt;&lt;record&gt;&lt;rec-number&gt;61&lt;/rec-number&gt;&lt;foreign-keys&gt;&lt;key app="EN" db-id="v00vtdsx2wtw09eftdkx5vx29xfwf50r25fe" timestamp="1703006608"&gt;61&lt;/key&gt;&lt;/foreign-keys&gt;&lt;ref-type name="Journal Article"&gt;17&lt;/ref-type&gt;&lt;contributors&gt;&lt;authors&gt;&lt;author&gt;Kwon, Minyoung&lt;/author&gt;&lt;author&gt;Remøy, Hilde&lt;/author&gt;&lt;author&gt;van den Dobbelsteen, Andy&lt;/author&gt;&lt;author&gt;Knaack, Ulrich&lt;/author&gt;&lt;/authors&gt;&lt;/contributors&gt;&lt;titles&gt;&lt;title&gt;Personal control and environmental user satisfaction in office buildings: Results of case studies in the Netherlands&lt;/title&gt;&lt;secondary-title&gt;Building and Environment&lt;/secondary-title&gt;&lt;/titles&gt;&lt;periodical&gt;&lt;full-title&gt;Building and Environment&lt;/full-title&gt;&lt;/periodical&gt;&lt;pages&gt;428-435&lt;/pages&gt;&lt;volume&gt;149&lt;/volume&gt;&lt;section&gt;428&lt;/section&gt;&lt;dates&gt;&lt;year&gt;2019&lt;/year&gt;&lt;/dates&gt;&lt;isbn&gt;03601323&lt;/isbn&gt;&lt;urls&gt;&lt;/urls&gt;&lt;electronic-resource-num&gt;10.1016/j.buildenv.2018.12.021&lt;/electronic-resource-num&gt;&lt;/record&gt;&lt;/Cite&gt;&lt;/EndNote&gt;</w:instrText>
      </w:r>
      <w:r w:rsidR="00C026C3" w:rsidRPr="00535274">
        <w:rPr>
          <w:rFonts w:asciiTheme="minorHAnsi" w:hAnsiTheme="minorHAnsi" w:cstheme="minorHAnsi"/>
        </w:rPr>
        <w:fldChar w:fldCharType="separate"/>
      </w:r>
      <w:r w:rsidR="00B718D0">
        <w:rPr>
          <w:rFonts w:asciiTheme="minorHAnsi" w:hAnsiTheme="minorHAnsi" w:cstheme="minorHAnsi"/>
          <w:noProof/>
        </w:rPr>
        <w:t>[61, 215]</w:t>
      </w:r>
      <w:r w:rsidR="00C026C3" w:rsidRPr="00535274">
        <w:rPr>
          <w:rFonts w:asciiTheme="minorHAnsi" w:hAnsiTheme="minorHAnsi" w:cstheme="minorHAnsi"/>
        </w:rPr>
        <w:fldChar w:fldCharType="end"/>
      </w:r>
      <w:r w:rsidR="00A46905" w:rsidRPr="00535274">
        <w:rPr>
          <w:rFonts w:asciiTheme="minorHAnsi" w:hAnsiTheme="minorHAnsi" w:cstheme="minorHAnsi"/>
        </w:rPr>
        <w:t>,</w:t>
      </w:r>
      <w:r w:rsidR="0064615C" w:rsidRPr="00535274">
        <w:rPr>
          <w:rFonts w:asciiTheme="minorHAnsi" w:hAnsiTheme="minorHAnsi" w:cstheme="minorHAnsi"/>
        </w:rPr>
        <w:t xml:space="preserve"> and the flexibility to choose spatial experiences (e.g., self-actualisation) </w:t>
      </w:r>
      <w:r w:rsidR="00C026C3"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&lt;EndNote&gt;&lt;Cite&gt;&lt;Author&gt;Brager&lt;/Author&gt;&lt;Year&gt;2015&lt;/Year&gt;&lt;RecNum&gt;214&lt;/RecNum&gt;&lt;DisplayText&gt;[216]&lt;/DisplayText&gt;&lt;record&gt;&lt;rec-number&gt;214&lt;/rec-number&gt;&lt;foreign-keys&gt;&lt;key app="EN" db-id="v00vtdsx2wtw09eftdkx5vx29xfwf50r25fe" timestamp="1703006612"&gt;214&lt;/key&gt;&lt;/foreign-keys&gt;&lt;ref-type name="Journal Article"&gt;17&lt;/ref-type&gt;&lt;contributors&gt;&lt;authors&gt;&lt;author&gt;Brager, Gail&lt;/author&gt;&lt;author&gt;Zhang, Hui&lt;/author&gt;&lt;author&gt;Arens, Edward&lt;/author&gt;&lt;/authors&gt;&lt;/contributors&gt;&lt;titles&gt;&lt;title&gt;Evolving opportunities for providing thermal comfort&lt;/title&gt;&lt;secondary-title&gt;Building Research &amp;amp; Information&lt;/secondary-title&gt;&lt;/titles&gt;&lt;periodical&gt;&lt;full-title&gt;Building Research &amp;amp; Information&lt;/full-title&gt;&lt;/periodical&gt;&lt;pages&gt;274-287&lt;/pages&gt;&lt;volume&gt;43&lt;/volume&gt;&lt;number&gt;3&lt;/number&gt;&lt;section&gt;274&lt;/section&gt;&lt;dates&gt;&lt;year&gt;2015&lt;/year&gt;&lt;/dates&gt;&lt;isbn&gt;0961-3218&amp;#xD;1466-4321&lt;/isbn&gt;&lt;urls&gt;&lt;/urls&gt;&lt;electronic-resource-num&gt;10.1080/09613218.2015.993536&lt;/electronic-resource-num&gt;&lt;/record&gt;&lt;/Cite&gt;&lt;/EndNote&gt;</w:instrText>
      </w:r>
      <w:r w:rsidR="00C026C3" w:rsidRPr="00535274">
        <w:rPr>
          <w:rFonts w:asciiTheme="minorHAnsi" w:hAnsiTheme="minorHAnsi" w:cstheme="minorHAnsi"/>
        </w:rPr>
        <w:fldChar w:fldCharType="separate"/>
      </w:r>
      <w:r w:rsidR="00B718D0">
        <w:rPr>
          <w:rFonts w:asciiTheme="minorHAnsi" w:hAnsiTheme="minorHAnsi" w:cstheme="minorHAnsi"/>
          <w:noProof/>
        </w:rPr>
        <w:t>[216]</w:t>
      </w:r>
      <w:r w:rsidR="00C026C3" w:rsidRPr="00535274">
        <w:rPr>
          <w:rFonts w:asciiTheme="minorHAnsi" w:hAnsiTheme="minorHAnsi" w:cstheme="minorHAnsi"/>
        </w:rPr>
        <w:fldChar w:fldCharType="end"/>
      </w:r>
      <w:r w:rsidR="0064615C" w:rsidRPr="00535274">
        <w:rPr>
          <w:rFonts w:asciiTheme="minorHAnsi" w:hAnsiTheme="minorHAnsi" w:cstheme="minorHAnsi"/>
        </w:rPr>
        <w:t xml:space="preserve">. </w:t>
      </w:r>
      <w:r w:rsidR="00591380" w:rsidRPr="00535274">
        <w:rPr>
          <w:rFonts w:asciiTheme="minorHAnsi" w:hAnsiTheme="minorHAnsi" w:cstheme="minorHAnsi"/>
        </w:rPr>
        <w:t>Most relevan</w:t>
      </w:r>
      <w:r w:rsidR="0064615C" w:rsidRPr="00535274">
        <w:rPr>
          <w:rFonts w:asciiTheme="minorHAnsi" w:hAnsiTheme="minorHAnsi" w:cstheme="minorHAnsi"/>
        </w:rPr>
        <w:t>tl</w:t>
      </w:r>
      <w:r w:rsidR="00591380" w:rsidRPr="00535274">
        <w:rPr>
          <w:rFonts w:asciiTheme="minorHAnsi" w:hAnsiTheme="minorHAnsi" w:cstheme="minorHAnsi"/>
        </w:rPr>
        <w:t xml:space="preserve">y, from the </w:t>
      </w:r>
      <w:r w:rsidR="00591380" w:rsidRPr="00535274">
        <w:rPr>
          <w:rFonts w:asciiTheme="minorHAnsi" w:hAnsiTheme="minorHAnsi" w:cstheme="minorHAnsi"/>
        </w:rPr>
        <w:lastRenderedPageBreak/>
        <w:t xml:space="preserve">perception-driven construct of comfort, satisfaction is rather linked to a higher-level cognitive process, </w:t>
      </w:r>
      <w:r w:rsidR="0064615C" w:rsidRPr="00535274">
        <w:rPr>
          <w:rFonts w:asciiTheme="minorHAnsi" w:hAnsiTheme="minorHAnsi" w:cstheme="minorHAnsi"/>
        </w:rPr>
        <w:t xml:space="preserve">a mental production of a judgement mediated by experience and projected to </w:t>
      </w:r>
      <w:r w:rsidR="0081119E" w:rsidRPr="00535274">
        <w:rPr>
          <w:rFonts w:asciiTheme="minorHAnsi" w:hAnsiTheme="minorHAnsi" w:cstheme="minorHAnsi"/>
        </w:rPr>
        <w:t>an imminent</w:t>
      </w:r>
      <w:r w:rsidR="0064615C" w:rsidRPr="00535274">
        <w:rPr>
          <w:rFonts w:asciiTheme="minorHAnsi" w:hAnsiTheme="minorHAnsi" w:cstheme="minorHAnsi"/>
        </w:rPr>
        <w:t xml:space="preserve"> situation. </w:t>
      </w:r>
    </w:p>
    <w:p w14:paraId="3627D626" w14:textId="6CB4A7F2" w:rsidR="00861986" w:rsidRPr="00535274" w:rsidRDefault="00071E24" w:rsidP="007C66A6">
      <w:pPr>
        <w:spacing w:line="480" w:lineRule="auto"/>
        <w:jc w:val="both"/>
        <w:rPr>
          <w:rFonts w:asciiTheme="minorHAnsi" w:hAnsiTheme="minorHAnsi" w:cstheme="minorHAnsi"/>
        </w:rPr>
      </w:pPr>
      <w:r w:rsidRPr="00535274">
        <w:rPr>
          <w:rFonts w:asciiTheme="minorHAnsi" w:hAnsiTheme="minorHAnsi" w:cstheme="minorHAnsi"/>
        </w:rPr>
        <w:t xml:space="preserve">It is, therefore, the transition from </w:t>
      </w:r>
      <w:r w:rsidRPr="00535274">
        <w:rPr>
          <w:rFonts w:asciiTheme="minorHAnsi" w:hAnsiTheme="minorHAnsi" w:cstheme="minorHAnsi"/>
          <w:i/>
          <w:iCs/>
        </w:rPr>
        <w:t>passive</w:t>
      </w:r>
      <w:r w:rsidRPr="00535274">
        <w:rPr>
          <w:rFonts w:asciiTheme="minorHAnsi" w:hAnsiTheme="minorHAnsi" w:cstheme="minorHAnsi"/>
        </w:rPr>
        <w:t xml:space="preserve"> sensation and perception to </w:t>
      </w:r>
      <w:r w:rsidRPr="00535274">
        <w:rPr>
          <w:rFonts w:asciiTheme="minorHAnsi" w:hAnsiTheme="minorHAnsi" w:cstheme="minorHAnsi"/>
          <w:i/>
          <w:iCs/>
        </w:rPr>
        <w:t>active</w:t>
      </w:r>
      <w:r w:rsidRPr="00535274">
        <w:rPr>
          <w:rFonts w:asciiTheme="minorHAnsi" w:hAnsiTheme="minorHAnsi" w:cstheme="minorHAnsi"/>
        </w:rPr>
        <w:t xml:space="preserve"> cognitive judgements that distinguishes comfort </w:t>
      </w:r>
      <w:sdt>
        <w:sdtPr>
          <w:rPr>
            <w:rFonts w:asciiTheme="minorHAnsi" w:hAnsiTheme="minorHAnsi" w:cstheme="minorHAnsi"/>
          </w:rPr>
          <w:tag w:val="goog_rdk_510"/>
          <w:id w:val="-1912231816"/>
        </w:sdtPr>
        <w:sdtContent>
          <w:r w:rsidRPr="00535274">
            <w:rPr>
              <w:rFonts w:asciiTheme="minorHAnsi" w:hAnsiTheme="minorHAnsi" w:cstheme="minorHAnsi"/>
            </w:rPr>
            <w:t xml:space="preserve">and </w:t>
          </w:r>
        </w:sdtContent>
      </w:sdt>
      <w:sdt>
        <w:sdtPr>
          <w:rPr>
            <w:rFonts w:asciiTheme="minorHAnsi" w:hAnsiTheme="minorHAnsi" w:cstheme="minorHAnsi"/>
          </w:rPr>
          <w:tag w:val="goog_rdk_511"/>
          <w:id w:val="1922526149"/>
        </w:sdtPr>
        <w:sdtContent/>
      </w:sdt>
      <w:r w:rsidRPr="00535274">
        <w:rPr>
          <w:rFonts w:asciiTheme="minorHAnsi" w:hAnsiTheme="minorHAnsi" w:cstheme="minorHAnsi"/>
        </w:rPr>
        <w:t xml:space="preserve">satisfaction </w:t>
      </w:r>
      <w:r w:rsidR="00C026C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&lt;EndNote&gt;&lt;Cite&gt;&lt;Author&gt;Shin&lt;/Author&gt;&lt;Year&gt;2016&lt;/Year&gt;&lt;RecNum&gt;30&lt;/RecNum&gt;&lt;DisplayText&gt;[30]&lt;/DisplayText&gt;&lt;record&gt;&lt;rec-number&gt;30&lt;/rec-number&gt;&lt;foreign-keys&gt;&lt;key app="EN" db-id="v00vtdsx2wtw09eftdkx5vx29xfwf50r25fe" timestamp="1703006607"&gt;30&lt;/key&gt;&lt;/foreign-keys&gt;&lt;ref-type name="Journal Article"&gt;17&lt;/ref-type&gt;&lt;contributors&gt;&lt;authors&gt;&lt;author&gt;Shin, Jung-hye&lt;/author&gt;&lt;/authors&gt;&lt;/contributors&gt;&lt;titles&gt;&lt;title&gt;Toward a theory of environmental satisfaction and human comfort: A process-oriented and contextually sensitive theoretical framework&lt;/title&gt;&lt;secondary-title&gt;Journal of Environmental Psychology&lt;/secondary-title&gt;&lt;/titles&gt;&lt;periodical&gt;&lt;full-title&gt;Journal of Environmental Psychology&lt;/full-title&gt;&lt;/periodical&gt;&lt;pages&gt;11-21&lt;/pages&gt;&lt;volume&gt;45&lt;/volume&gt;&lt;section&gt;11&lt;/section&gt;&lt;dates&gt;&lt;year&gt;2016&lt;/year&gt;&lt;/dates&gt;&lt;isbn&gt;02724944&lt;/isbn&gt;&lt;urls&gt;&lt;related-urls&gt;&lt;url&gt;https://www.sciencedirect.com/science/article/pii/S027249441530044X?via%3Dihub&lt;/url&gt;&lt;/related-urls&gt;&lt;/urls&gt;&lt;electronic-resource-num&gt;10.1016/j.jenvp.2015.11.004&lt;/electronic-resource-num&gt;&lt;/record&gt;&lt;/Cite&gt;&lt;/EndNote&gt;</w:instrText>
      </w:r>
      <w:r w:rsidR="00C026C3" w:rsidRPr="00535274">
        <w:rPr>
          <w:rFonts w:asciiTheme="minorHAnsi" w:hAnsiTheme="minorHAnsi" w:cstheme="minorHAnsi"/>
        </w:rPr>
        <w:fldChar w:fldCharType="separate"/>
      </w:r>
      <w:r w:rsidR="001F50A9">
        <w:rPr>
          <w:rFonts w:asciiTheme="minorHAnsi" w:hAnsiTheme="minorHAnsi" w:cstheme="minorHAnsi"/>
          <w:noProof/>
        </w:rPr>
        <w:t>[30]</w:t>
      </w:r>
      <w:r w:rsidR="00C026C3" w:rsidRPr="00535274">
        <w:rPr>
          <w:rFonts w:asciiTheme="minorHAnsi" w:hAnsiTheme="minorHAnsi" w:cstheme="minorHAnsi"/>
        </w:rPr>
        <w:fldChar w:fldCharType="end"/>
      </w:r>
      <w:r w:rsidRPr="00535274">
        <w:rPr>
          <w:rFonts w:asciiTheme="minorHAnsi" w:hAnsiTheme="minorHAnsi" w:cstheme="minorHAnsi"/>
        </w:rPr>
        <w:t xml:space="preserve">. </w:t>
      </w:r>
      <w:r w:rsidR="00717237" w:rsidRPr="00535274">
        <w:rPr>
          <w:rFonts w:asciiTheme="minorHAnsi" w:hAnsiTheme="minorHAnsi" w:cstheme="minorHAnsi"/>
        </w:rPr>
        <w:t xml:space="preserve">Comfort is, of course, part of satisfaction and may be a </w:t>
      </w:r>
      <w:r w:rsidR="00C32851" w:rsidRPr="00535274">
        <w:rPr>
          <w:rFonts w:asciiTheme="minorHAnsi" w:hAnsiTheme="minorHAnsi" w:cstheme="minorHAnsi"/>
          <w:i/>
          <w:iCs/>
        </w:rPr>
        <w:t>precursor</w:t>
      </w:r>
      <w:r w:rsidR="00C32851" w:rsidRPr="00535274">
        <w:rPr>
          <w:rFonts w:asciiTheme="minorHAnsi" w:hAnsiTheme="minorHAnsi" w:cstheme="minorHAnsi"/>
        </w:rPr>
        <w:t xml:space="preserve"> to </w:t>
      </w:r>
      <w:r w:rsidR="00717237" w:rsidRPr="00535274">
        <w:rPr>
          <w:rFonts w:asciiTheme="minorHAnsi" w:hAnsiTheme="minorHAnsi" w:cstheme="minorHAnsi"/>
        </w:rPr>
        <w:t xml:space="preserve">of a satisfactory judgement. But this relationship is not </w:t>
      </w:r>
      <w:r w:rsidR="00A46905" w:rsidRPr="00535274">
        <w:rPr>
          <w:rFonts w:asciiTheme="minorHAnsi" w:hAnsiTheme="minorHAnsi" w:cstheme="minorHAnsi"/>
        </w:rPr>
        <w:t>univocal,</w:t>
      </w:r>
      <w:r w:rsidR="00717237" w:rsidRPr="00535274">
        <w:rPr>
          <w:rFonts w:asciiTheme="minorHAnsi" w:hAnsiTheme="minorHAnsi" w:cstheme="minorHAnsi"/>
        </w:rPr>
        <w:t xml:space="preserve"> </w:t>
      </w:r>
      <w:r w:rsidR="00A46905" w:rsidRPr="00535274">
        <w:rPr>
          <w:rFonts w:asciiTheme="minorHAnsi" w:hAnsiTheme="minorHAnsi" w:cstheme="minorHAnsi"/>
        </w:rPr>
        <w:t>nor</w:t>
      </w:r>
      <w:r w:rsidR="00861986" w:rsidRPr="00535274">
        <w:rPr>
          <w:rFonts w:asciiTheme="minorHAnsi" w:hAnsiTheme="minorHAnsi" w:cstheme="minorHAnsi"/>
        </w:rPr>
        <w:t>, in any way,</w:t>
      </w:r>
      <w:r w:rsidR="00717237" w:rsidRPr="00535274">
        <w:rPr>
          <w:rFonts w:asciiTheme="minorHAnsi" w:hAnsiTheme="minorHAnsi" w:cstheme="minorHAnsi"/>
        </w:rPr>
        <w:t xml:space="preserve"> </w:t>
      </w:r>
      <w:r w:rsidR="00861986" w:rsidRPr="00535274">
        <w:rPr>
          <w:rFonts w:asciiTheme="minorHAnsi" w:hAnsiTheme="minorHAnsi" w:cstheme="minorHAnsi"/>
        </w:rPr>
        <w:t xml:space="preserve">comfort </w:t>
      </w:r>
      <w:r w:rsidR="00A46905" w:rsidRPr="00535274">
        <w:rPr>
          <w:rFonts w:asciiTheme="minorHAnsi" w:hAnsiTheme="minorHAnsi" w:cstheme="minorHAnsi"/>
        </w:rPr>
        <w:t xml:space="preserve">should </w:t>
      </w:r>
      <w:r w:rsidR="00861986" w:rsidRPr="00535274">
        <w:rPr>
          <w:rFonts w:asciiTheme="minorHAnsi" w:hAnsiTheme="minorHAnsi" w:cstheme="minorHAnsi"/>
        </w:rPr>
        <w:t xml:space="preserve">be considered as a </w:t>
      </w:r>
      <w:r w:rsidR="00A46905" w:rsidRPr="00535274">
        <w:rPr>
          <w:rFonts w:asciiTheme="minorHAnsi" w:hAnsiTheme="minorHAnsi" w:cstheme="minorHAnsi"/>
        </w:rPr>
        <w:t xml:space="preserve">necessary </w:t>
      </w:r>
      <w:r w:rsidR="00861986" w:rsidRPr="00535274">
        <w:rPr>
          <w:rFonts w:asciiTheme="minorHAnsi" w:hAnsiTheme="minorHAnsi" w:cstheme="minorHAnsi"/>
          <w:i/>
          <w:iCs/>
        </w:rPr>
        <w:t>prerequisite</w:t>
      </w:r>
      <w:r w:rsidR="00861986" w:rsidRPr="00535274">
        <w:rPr>
          <w:rFonts w:asciiTheme="minorHAnsi" w:hAnsiTheme="minorHAnsi" w:cstheme="minorHAnsi"/>
        </w:rPr>
        <w:t xml:space="preserve"> of satisfaction or vice-versa</w:t>
      </w:r>
      <w:r w:rsidR="00717237" w:rsidRPr="00535274">
        <w:rPr>
          <w:rFonts w:asciiTheme="minorHAnsi" w:hAnsiTheme="minorHAnsi" w:cstheme="minorHAnsi"/>
        </w:rPr>
        <w:t>. An environmental situation</w:t>
      </w:r>
      <w:r w:rsidR="00861986" w:rsidRPr="00535274">
        <w:rPr>
          <w:rFonts w:asciiTheme="minorHAnsi" w:hAnsiTheme="minorHAnsi" w:cstheme="minorHAnsi"/>
        </w:rPr>
        <w:t>, for example,</w:t>
      </w:r>
      <w:r w:rsidR="00717237" w:rsidRPr="00535274">
        <w:rPr>
          <w:rFonts w:asciiTheme="minorHAnsi" w:hAnsiTheme="minorHAnsi" w:cstheme="minorHAnsi"/>
        </w:rPr>
        <w:t xml:space="preserve"> might be judged as satisfactory even if it engenders a state of (temporary) discomfort, being </w:t>
      </w:r>
      <w:r w:rsidR="00717237" w:rsidRPr="00535274">
        <w:rPr>
          <w:rFonts w:asciiTheme="minorHAnsi" w:hAnsiTheme="minorHAnsi" w:cstheme="minorHAnsi"/>
          <w:i/>
          <w:iCs/>
        </w:rPr>
        <w:t>mediated</w:t>
      </w:r>
      <w:r w:rsidR="00717237" w:rsidRPr="00535274">
        <w:rPr>
          <w:rFonts w:asciiTheme="minorHAnsi" w:hAnsiTheme="minorHAnsi" w:cstheme="minorHAnsi"/>
        </w:rPr>
        <w:t xml:space="preserve"> by the capacity to predict the occurrence of events that </w:t>
      </w:r>
      <w:r w:rsidR="00A46905" w:rsidRPr="00535274">
        <w:rPr>
          <w:rFonts w:asciiTheme="minorHAnsi" w:hAnsiTheme="minorHAnsi" w:cstheme="minorHAnsi"/>
        </w:rPr>
        <w:t xml:space="preserve">could </w:t>
      </w:r>
      <w:r w:rsidR="00717237" w:rsidRPr="00535274">
        <w:rPr>
          <w:rFonts w:asciiTheme="minorHAnsi" w:hAnsiTheme="minorHAnsi" w:cstheme="minorHAnsi"/>
        </w:rPr>
        <w:t xml:space="preserve">not </w:t>
      </w:r>
      <w:r w:rsidR="00861986" w:rsidRPr="00535274">
        <w:rPr>
          <w:rFonts w:asciiTheme="minorHAnsi" w:hAnsiTheme="minorHAnsi" w:cstheme="minorHAnsi"/>
        </w:rPr>
        <w:t xml:space="preserve">be </w:t>
      </w:r>
      <w:r w:rsidR="00717237" w:rsidRPr="00535274">
        <w:rPr>
          <w:rFonts w:asciiTheme="minorHAnsi" w:hAnsiTheme="minorHAnsi" w:cstheme="minorHAnsi"/>
        </w:rPr>
        <w:t xml:space="preserve">manifest </w:t>
      </w:r>
      <w:r w:rsidR="005A2D6C" w:rsidRPr="00535274">
        <w:rPr>
          <w:rFonts w:asciiTheme="minorHAnsi" w:hAnsiTheme="minorHAnsi" w:cstheme="minorHAnsi"/>
        </w:rPr>
        <w:t xml:space="preserve">or evident </w:t>
      </w:r>
      <w:r w:rsidR="00717237" w:rsidRPr="00535274">
        <w:rPr>
          <w:rFonts w:asciiTheme="minorHAnsi" w:hAnsiTheme="minorHAnsi" w:cstheme="minorHAnsi"/>
        </w:rPr>
        <w:t xml:space="preserve">at the time where the evaluation of (dis)comfort is </w:t>
      </w:r>
      <w:r w:rsidR="00076089" w:rsidRPr="00535274">
        <w:rPr>
          <w:rFonts w:asciiTheme="minorHAnsi" w:hAnsiTheme="minorHAnsi" w:cstheme="minorHAnsi"/>
        </w:rPr>
        <w:t>given</w:t>
      </w:r>
      <w:r w:rsidR="00717237" w:rsidRPr="00535274">
        <w:rPr>
          <w:rFonts w:asciiTheme="minorHAnsi" w:hAnsiTheme="minorHAnsi" w:cstheme="minorHAnsi"/>
        </w:rPr>
        <w:t xml:space="preserve">. </w:t>
      </w:r>
      <w:r w:rsidR="00861986" w:rsidRPr="00535274">
        <w:rPr>
          <w:rFonts w:asciiTheme="minorHAnsi" w:hAnsiTheme="minorHAnsi" w:cstheme="minorHAnsi"/>
        </w:rPr>
        <w:t xml:space="preserve">The scientific literature, in this context, has ascertained that short temporary deviations from a state of </w:t>
      </w:r>
      <w:r w:rsidR="005A2D6C" w:rsidRPr="00535274">
        <w:rPr>
          <w:rFonts w:asciiTheme="minorHAnsi" w:hAnsiTheme="minorHAnsi" w:cstheme="minorHAnsi"/>
        </w:rPr>
        <w:t>(</w:t>
      </w:r>
      <w:r w:rsidR="00861986" w:rsidRPr="00535274">
        <w:rPr>
          <w:rFonts w:asciiTheme="minorHAnsi" w:hAnsiTheme="minorHAnsi" w:cstheme="minorHAnsi"/>
        </w:rPr>
        <w:t>alleged</w:t>
      </w:r>
      <w:r w:rsidR="005A2D6C" w:rsidRPr="00535274">
        <w:rPr>
          <w:rFonts w:asciiTheme="minorHAnsi" w:hAnsiTheme="minorHAnsi" w:cstheme="minorHAnsi"/>
        </w:rPr>
        <w:t>)</w:t>
      </w:r>
      <w:r w:rsidR="00861986" w:rsidRPr="00535274">
        <w:rPr>
          <w:rFonts w:asciiTheme="minorHAnsi" w:hAnsiTheme="minorHAnsi" w:cstheme="minorHAnsi"/>
        </w:rPr>
        <w:t xml:space="preserve"> comfort might</w:t>
      </w:r>
      <w:r w:rsidR="005A2D6C" w:rsidRPr="00535274">
        <w:rPr>
          <w:rFonts w:asciiTheme="minorHAnsi" w:hAnsiTheme="minorHAnsi" w:cstheme="minorHAnsi"/>
        </w:rPr>
        <w:t>,</w:t>
      </w:r>
      <w:r w:rsidR="00861986" w:rsidRPr="00535274">
        <w:rPr>
          <w:rFonts w:asciiTheme="minorHAnsi" w:hAnsiTheme="minorHAnsi" w:cstheme="minorHAnsi"/>
        </w:rPr>
        <w:t xml:space="preserve"> in fact</w:t>
      </w:r>
      <w:r w:rsidR="005A2D6C" w:rsidRPr="00535274">
        <w:rPr>
          <w:rFonts w:asciiTheme="minorHAnsi" w:hAnsiTheme="minorHAnsi" w:cstheme="minorHAnsi"/>
        </w:rPr>
        <w:t>,</w:t>
      </w:r>
      <w:r w:rsidR="00861986" w:rsidRPr="00535274">
        <w:rPr>
          <w:rFonts w:asciiTheme="minorHAnsi" w:hAnsiTheme="minorHAnsi" w:cstheme="minorHAnsi"/>
        </w:rPr>
        <w:t xml:space="preserve"> be beneficial to the body and the mind, and </w:t>
      </w:r>
      <w:r w:rsidR="005A2D6C" w:rsidRPr="00535274">
        <w:rPr>
          <w:rFonts w:asciiTheme="minorHAnsi" w:hAnsiTheme="minorHAnsi" w:cstheme="minorHAnsi"/>
        </w:rPr>
        <w:t xml:space="preserve">could actually </w:t>
      </w:r>
      <w:r w:rsidR="00861986" w:rsidRPr="00535274">
        <w:rPr>
          <w:rFonts w:asciiTheme="minorHAnsi" w:hAnsiTheme="minorHAnsi" w:cstheme="minorHAnsi"/>
        </w:rPr>
        <w:t xml:space="preserve">be preferred by the individual </w:t>
      </w:r>
      <w:r w:rsidR="00C026C3" w:rsidRPr="00535274">
        <w:rPr>
          <w:rFonts w:asciiTheme="minorHAnsi" w:hAnsiTheme="minorHAnsi" w:cstheme="minorHAnsi"/>
        </w:rPr>
        <w:fldChar w:fldCharType="begin">
          <w:fldData xml:space="preserve">PEVuZE5vdGU+PENpdGU+PEF1dGhvcj52YW4gTWFya2VuIExpY2h0ZW5iZWx0PC9BdXRob3I+PFll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PEVuZE5vdGU+PENpdGU+PEF1dGhvcj52YW4gTWFya2VuIExpY2h0ZW5iZWx0PC9BdXRob3I+PFll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C026C3" w:rsidRPr="00535274">
        <w:rPr>
          <w:rFonts w:asciiTheme="minorHAnsi" w:hAnsiTheme="minorHAnsi" w:cstheme="minorHAnsi"/>
        </w:rPr>
      </w:r>
      <w:r w:rsidR="00C026C3" w:rsidRPr="00535274">
        <w:rPr>
          <w:rFonts w:asciiTheme="minorHAnsi" w:hAnsiTheme="minorHAnsi" w:cstheme="minorHAnsi"/>
        </w:rPr>
        <w:fldChar w:fldCharType="separate"/>
      </w:r>
      <w:r w:rsidR="00B718D0">
        <w:rPr>
          <w:rFonts w:asciiTheme="minorHAnsi" w:hAnsiTheme="minorHAnsi" w:cstheme="minorHAnsi"/>
          <w:noProof/>
        </w:rPr>
        <w:t>[217, 218]</w:t>
      </w:r>
      <w:r w:rsidR="00C026C3" w:rsidRPr="00535274">
        <w:rPr>
          <w:rFonts w:asciiTheme="minorHAnsi" w:hAnsiTheme="minorHAnsi" w:cstheme="minorHAnsi"/>
        </w:rPr>
        <w:fldChar w:fldCharType="end"/>
      </w:r>
      <w:r w:rsidR="00861986" w:rsidRPr="00535274">
        <w:rPr>
          <w:rFonts w:asciiTheme="minorHAnsi" w:hAnsiTheme="minorHAnsi" w:cstheme="minorHAnsi"/>
        </w:rPr>
        <w:t>.</w:t>
      </w:r>
      <w:r w:rsidR="00E67A3C" w:rsidRPr="00535274">
        <w:rPr>
          <w:rFonts w:asciiTheme="minorHAnsi" w:hAnsiTheme="minorHAnsi" w:cstheme="minorHAnsi"/>
        </w:rPr>
        <w:t xml:space="preserve"> Conversely, a state of transient comfort might not necessarily be supported by a judgement of </w:t>
      </w:r>
      <w:r w:rsidR="00903B73" w:rsidRPr="00535274">
        <w:rPr>
          <w:rFonts w:asciiTheme="minorHAnsi" w:hAnsiTheme="minorHAnsi" w:cstheme="minorHAnsi"/>
        </w:rPr>
        <w:t xml:space="preserve">overall </w:t>
      </w:r>
      <w:r w:rsidR="00E67A3C" w:rsidRPr="00535274">
        <w:rPr>
          <w:rFonts w:asciiTheme="minorHAnsi" w:hAnsiTheme="minorHAnsi" w:cstheme="minorHAnsi"/>
        </w:rPr>
        <w:t xml:space="preserve">environmental satisfaction. This might be the case, for example, when different </w:t>
      </w:r>
      <w:r w:rsidR="00903B73" w:rsidRPr="00535274">
        <w:rPr>
          <w:rFonts w:asciiTheme="minorHAnsi" w:hAnsiTheme="minorHAnsi" w:cstheme="minorHAnsi"/>
        </w:rPr>
        <w:t>temporal</w:t>
      </w:r>
      <w:r w:rsidR="00E67A3C" w:rsidRPr="00535274">
        <w:rPr>
          <w:rFonts w:asciiTheme="minorHAnsi" w:hAnsiTheme="minorHAnsi" w:cstheme="minorHAnsi"/>
        </w:rPr>
        <w:t xml:space="preserve"> dimensions are reconciled, </w:t>
      </w:r>
      <w:r w:rsidR="00C32851" w:rsidRPr="00535274">
        <w:rPr>
          <w:rFonts w:asciiTheme="minorHAnsi" w:hAnsiTheme="minorHAnsi" w:cstheme="minorHAnsi"/>
        </w:rPr>
        <w:t xml:space="preserve">as </w:t>
      </w:r>
      <w:r w:rsidR="00E21DD3" w:rsidRPr="00535274">
        <w:rPr>
          <w:rFonts w:asciiTheme="minorHAnsi" w:hAnsiTheme="minorHAnsi" w:cstheme="minorHAnsi"/>
        </w:rPr>
        <w:t>our expectations</w:t>
      </w:r>
      <w:r w:rsidR="00E67A3C" w:rsidRPr="00535274">
        <w:rPr>
          <w:rFonts w:asciiTheme="minorHAnsi" w:hAnsiTheme="minorHAnsi" w:cstheme="minorHAnsi"/>
        </w:rPr>
        <w:t xml:space="preserve"> </w:t>
      </w:r>
      <w:r w:rsidR="00C32851" w:rsidRPr="00535274">
        <w:rPr>
          <w:rFonts w:asciiTheme="minorHAnsi" w:hAnsiTheme="minorHAnsi" w:cstheme="minorHAnsi"/>
        </w:rPr>
        <w:t xml:space="preserve">may </w:t>
      </w:r>
      <w:r w:rsidR="00E67A3C" w:rsidRPr="00535274">
        <w:rPr>
          <w:rFonts w:asciiTheme="minorHAnsi" w:hAnsiTheme="minorHAnsi" w:cstheme="minorHAnsi"/>
        </w:rPr>
        <w:t xml:space="preserve">contrast with the </w:t>
      </w:r>
      <w:r w:rsidR="005A2D6C" w:rsidRPr="00535274">
        <w:rPr>
          <w:rFonts w:asciiTheme="minorHAnsi" w:hAnsiTheme="minorHAnsi" w:cstheme="minorHAnsi"/>
        </w:rPr>
        <w:t>momentary</w:t>
      </w:r>
      <w:r w:rsidR="005A2D6C" w:rsidRPr="00535274" w:rsidDel="005A2D6C">
        <w:rPr>
          <w:rFonts w:asciiTheme="minorHAnsi" w:hAnsiTheme="minorHAnsi" w:cstheme="minorHAnsi"/>
        </w:rPr>
        <w:t xml:space="preserve"> </w:t>
      </w:r>
      <w:r w:rsidR="00E67A3C" w:rsidRPr="00535274">
        <w:rPr>
          <w:rFonts w:asciiTheme="minorHAnsi" w:hAnsiTheme="minorHAnsi" w:cstheme="minorHAnsi"/>
        </w:rPr>
        <w:t xml:space="preserve">perception </w:t>
      </w:r>
      <w:r w:rsidR="00E21DD3" w:rsidRPr="00535274">
        <w:rPr>
          <w:rFonts w:asciiTheme="minorHAnsi" w:hAnsiTheme="minorHAnsi" w:cstheme="minorHAnsi"/>
        </w:rPr>
        <w:t>from</w:t>
      </w:r>
      <w:r w:rsidR="00E67A3C" w:rsidRPr="00535274">
        <w:rPr>
          <w:rFonts w:asciiTheme="minorHAnsi" w:hAnsiTheme="minorHAnsi" w:cstheme="minorHAnsi"/>
        </w:rPr>
        <w:t xml:space="preserve"> the stimulation received (</w:t>
      </w:r>
      <w:r w:rsidR="005A2D6C" w:rsidRPr="00535274">
        <w:rPr>
          <w:rFonts w:asciiTheme="minorHAnsi" w:hAnsiTheme="minorHAnsi" w:cstheme="minorHAnsi"/>
        </w:rPr>
        <w:t>for example,</w:t>
      </w:r>
      <w:r w:rsidR="00E67A3C" w:rsidRPr="00535274">
        <w:rPr>
          <w:rFonts w:asciiTheme="minorHAnsi" w:hAnsiTheme="minorHAnsi" w:cstheme="minorHAnsi"/>
        </w:rPr>
        <w:t xml:space="preserve"> a subject may be thermally comfortable, but overall dissatisfied when expecting temperature to decrease along the day without capacity of control).</w:t>
      </w:r>
    </w:p>
    <w:p w14:paraId="1A08F76C" w14:textId="02C3248E" w:rsidR="00E67A3C" w:rsidRPr="00535274" w:rsidRDefault="00903B73"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4.3</w:t>
      </w:r>
      <w:r w:rsidR="00C32851" w:rsidRPr="00535274">
        <w:rPr>
          <w:rFonts w:asciiTheme="minorHAnsi" w:hAnsiTheme="minorHAnsi" w:cstheme="minorHAnsi"/>
        </w:rPr>
        <w:t>.</w:t>
      </w:r>
      <w:r w:rsidRPr="00535274">
        <w:rPr>
          <w:rFonts w:asciiTheme="minorHAnsi" w:hAnsiTheme="minorHAnsi" w:cstheme="minorHAnsi"/>
        </w:rPr>
        <w:t xml:space="preserve"> Health</w:t>
      </w:r>
    </w:p>
    <w:p w14:paraId="22CD58B5" w14:textId="6587B886" w:rsidR="00BD6C39" w:rsidRPr="00535274" w:rsidRDefault="00996868" w:rsidP="007C66A6">
      <w:pPr>
        <w:spacing w:line="480" w:lineRule="auto"/>
        <w:jc w:val="both"/>
        <w:rPr>
          <w:rFonts w:asciiTheme="minorHAnsi" w:hAnsiTheme="minorHAnsi" w:cstheme="minorHAnsi"/>
        </w:rPr>
      </w:pPr>
      <w:r w:rsidRPr="00535274">
        <w:rPr>
          <w:rFonts w:asciiTheme="minorHAnsi" w:hAnsiTheme="minorHAnsi" w:cstheme="minorHAnsi"/>
        </w:rPr>
        <w:t xml:space="preserve">The conceptualisation of the third </w:t>
      </w:r>
      <w:r w:rsidR="00643291">
        <w:rPr>
          <w:rFonts w:asciiTheme="minorHAnsi" w:hAnsiTheme="minorHAnsi" w:cstheme="minorHAnsi"/>
        </w:rPr>
        <w:t>component</w:t>
      </w:r>
      <w:r w:rsidR="00B1216C" w:rsidRPr="00535274">
        <w:rPr>
          <w:rFonts w:asciiTheme="minorHAnsi" w:hAnsiTheme="minorHAnsi" w:cstheme="minorHAnsi"/>
        </w:rPr>
        <w:t xml:space="preserve"> </w:t>
      </w:r>
      <w:r w:rsidRPr="00535274">
        <w:rPr>
          <w:rFonts w:asciiTheme="minorHAnsi" w:hAnsiTheme="minorHAnsi" w:cstheme="minorHAnsi"/>
        </w:rPr>
        <w:t xml:space="preserve">of our model, </w:t>
      </w:r>
      <w:r w:rsidRPr="00535274">
        <w:rPr>
          <w:rFonts w:asciiTheme="minorHAnsi" w:hAnsiTheme="minorHAnsi" w:cstheme="minorHAnsi"/>
          <w:i/>
          <w:iCs/>
        </w:rPr>
        <w:t>health</w:t>
      </w:r>
      <w:r w:rsidRPr="00535274">
        <w:rPr>
          <w:rFonts w:asciiTheme="minorHAnsi" w:hAnsiTheme="minorHAnsi" w:cstheme="minorHAnsi"/>
        </w:rPr>
        <w:t>,</w:t>
      </w:r>
      <w:r w:rsidRPr="00535274">
        <w:rPr>
          <w:rFonts w:asciiTheme="minorHAnsi" w:hAnsiTheme="minorHAnsi" w:cstheme="minorHAnsi"/>
          <w:i/>
          <w:iCs/>
        </w:rPr>
        <w:t xml:space="preserve"> </w:t>
      </w:r>
      <w:r w:rsidRPr="00535274">
        <w:rPr>
          <w:rFonts w:asciiTheme="minorHAnsi" w:hAnsiTheme="minorHAnsi" w:cstheme="minorHAnsi"/>
        </w:rPr>
        <w:t>implies</w:t>
      </w:r>
      <w:r w:rsidR="00C32851" w:rsidRPr="00535274">
        <w:rPr>
          <w:rFonts w:asciiTheme="minorHAnsi" w:hAnsiTheme="minorHAnsi" w:cstheme="minorHAnsi"/>
        </w:rPr>
        <w:t xml:space="preserve"> the involvement of</w:t>
      </w:r>
      <w:r w:rsidR="00401708" w:rsidRPr="00535274">
        <w:rPr>
          <w:rFonts w:asciiTheme="minorHAnsi" w:hAnsiTheme="minorHAnsi" w:cstheme="minorHAnsi"/>
        </w:rPr>
        <w:t xml:space="preserve"> </w:t>
      </w:r>
      <w:r w:rsidRPr="00535274">
        <w:rPr>
          <w:rFonts w:asciiTheme="minorHAnsi" w:hAnsiTheme="minorHAnsi" w:cstheme="minorHAnsi"/>
        </w:rPr>
        <w:t xml:space="preserve">a much richer palette of dimensions. </w:t>
      </w:r>
      <w:r w:rsidR="00643291">
        <w:rPr>
          <w:rFonts w:asciiTheme="minorHAnsi" w:hAnsiTheme="minorHAnsi" w:cstheme="minorHAnsi"/>
        </w:rPr>
        <w:t>From the analysis of the</w:t>
      </w:r>
      <w:r w:rsidR="00643291" w:rsidRPr="00535274">
        <w:rPr>
          <w:rFonts w:asciiTheme="minorHAnsi" w:hAnsiTheme="minorHAnsi" w:cstheme="minorHAnsi"/>
        </w:rPr>
        <w:t xml:space="preserve"> </w:t>
      </w:r>
      <w:r w:rsidR="00071E24" w:rsidRPr="00535274">
        <w:rPr>
          <w:rFonts w:asciiTheme="minorHAnsi" w:hAnsiTheme="minorHAnsi" w:cstheme="minorHAnsi"/>
        </w:rPr>
        <w:t xml:space="preserve">literature from </w:t>
      </w:r>
      <w:r w:rsidR="00C32851" w:rsidRPr="00535274">
        <w:rPr>
          <w:rFonts w:asciiTheme="minorHAnsi" w:hAnsiTheme="minorHAnsi" w:cstheme="minorHAnsi"/>
        </w:rPr>
        <w:t xml:space="preserve">the </w:t>
      </w:r>
      <w:r w:rsidRPr="00535274">
        <w:rPr>
          <w:rFonts w:asciiTheme="minorHAnsi" w:hAnsiTheme="minorHAnsi" w:cstheme="minorHAnsi"/>
        </w:rPr>
        <w:t>building sciences</w:t>
      </w:r>
      <w:r w:rsidR="00071E24" w:rsidRPr="00535274">
        <w:rPr>
          <w:rFonts w:asciiTheme="minorHAnsi" w:hAnsiTheme="minorHAnsi" w:cstheme="minorHAnsi"/>
        </w:rPr>
        <w:t xml:space="preserve">, </w:t>
      </w:r>
      <w:r w:rsidR="00643291">
        <w:rPr>
          <w:rFonts w:asciiTheme="minorHAnsi" w:hAnsiTheme="minorHAnsi" w:cstheme="minorHAnsi"/>
        </w:rPr>
        <w:t>and of the contributions from</w:t>
      </w:r>
      <w:r w:rsidR="00071E24" w:rsidRPr="00535274">
        <w:rPr>
          <w:rFonts w:asciiTheme="minorHAnsi" w:hAnsiTheme="minorHAnsi" w:cstheme="minorHAnsi"/>
        </w:rPr>
        <w:t xml:space="preserve"> other disciplines, </w:t>
      </w:r>
      <w:r w:rsidR="00CF6019" w:rsidRPr="00535274">
        <w:rPr>
          <w:rFonts w:asciiTheme="minorHAnsi" w:hAnsiTheme="minorHAnsi" w:cstheme="minorHAnsi"/>
        </w:rPr>
        <w:t xml:space="preserve">health </w:t>
      </w:r>
      <w:bookmarkStart w:id="89" w:name="_Hlk153876714"/>
      <w:r w:rsidR="00643291">
        <w:rPr>
          <w:rFonts w:asciiTheme="minorHAnsi" w:hAnsiTheme="minorHAnsi" w:cstheme="minorHAnsi"/>
        </w:rPr>
        <w:t xml:space="preserve">can be described </w:t>
      </w:r>
      <w:r w:rsidR="00CF6019" w:rsidRPr="00535274">
        <w:rPr>
          <w:rFonts w:asciiTheme="minorHAnsi" w:hAnsiTheme="minorHAnsi" w:cstheme="minorHAnsi"/>
        </w:rPr>
        <w:t>as a “</w:t>
      </w:r>
      <w:r w:rsidR="00CF6019" w:rsidRPr="00643291">
        <w:rPr>
          <w:rFonts w:asciiTheme="minorHAnsi" w:hAnsiTheme="minorHAnsi" w:cstheme="minorHAnsi"/>
          <w:i/>
          <w:iCs/>
        </w:rPr>
        <w:t>general condition of a person’s body or mind</w:t>
      </w:r>
      <w:r w:rsidR="00CF6019" w:rsidRPr="00F146DC">
        <w:rPr>
          <w:rFonts w:asciiTheme="minorHAnsi" w:hAnsiTheme="minorHAnsi" w:cstheme="minorHAnsi"/>
          <w:i/>
          <w:iCs/>
        </w:rPr>
        <w:t xml:space="preserve">” </w:t>
      </w:r>
      <w:r w:rsidR="00C026C3" w:rsidRPr="00F146DC">
        <w:rPr>
          <w:rFonts w:asciiTheme="minorHAnsi" w:hAnsiTheme="minorHAnsi" w:cstheme="minorHAnsi"/>
          <w:i/>
          <w:iCs/>
        </w:rPr>
        <w:fldChar w:fldCharType="begin"/>
      </w:r>
      <w:r w:rsidR="002E1BC0">
        <w:rPr>
          <w:rFonts w:asciiTheme="minorHAnsi" w:hAnsiTheme="minorHAnsi" w:cstheme="minorHAnsi"/>
          <w:i/>
          <w:iCs/>
        </w:rPr>
        <w:instrText xml:space="preserve"> ADDIN EN.CITE &lt;EndNote&gt;&lt;Cite&gt;&lt;Author&gt;OUP&lt;/Author&gt;&lt;Year&gt;2022&lt;/Year&gt;&lt;RecNum&gt;32&lt;/RecNum&gt;&lt;DisplayText&gt;[32]&lt;/DisplayText&gt;&lt;record&gt;&lt;rec-number&gt;32&lt;/rec-number&gt;&lt;foreign-keys&gt;&lt;key app="EN" db-id="v00vtdsx2wtw09eftdkx5vx29xfwf50r25fe" timestamp="1703006607"&gt;32&lt;/key&gt;&lt;/foreign-keys&gt;&lt;ref-type name="Journal Article"&gt;17&lt;/ref-type&gt;&lt;contributors&gt;&lt;authors&gt;&lt;author&gt;OUP&lt;/author&gt;&lt;/authors&gt;&lt;/contributors&gt;&lt;titles&gt;&lt;title&gt;Oxford Learner&amp;apos;s Dictionaries&lt;/title&gt;&lt;secondary-title&gt;University of Oxford&lt;/secondary-title&gt;&lt;/titles&gt;&lt;periodical&gt;&lt;full-title&gt;University of Oxford&lt;/full-title&gt;&lt;/periodical&gt;&lt;dates&gt;&lt;year&gt;2022&lt;/year&gt;&lt;/dates&gt;&lt;urls&gt;&lt;related-urls&gt;&lt;url&gt;Retrieved 21 May from https://www.oxfordlearnersdictionaries.com/&lt;/url&gt;&lt;/related-urls&gt;&lt;/urls&gt;&lt;/record&gt;&lt;/Cite&gt;&lt;/EndNote&gt;</w:instrText>
      </w:r>
      <w:r w:rsidR="00C026C3" w:rsidRPr="00F146DC">
        <w:rPr>
          <w:rFonts w:asciiTheme="minorHAnsi" w:hAnsiTheme="minorHAnsi" w:cstheme="minorHAnsi"/>
          <w:i/>
          <w:iCs/>
        </w:rPr>
        <w:fldChar w:fldCharType="separate"/>
      </w:r>
      <w:r w:rsidR="001F50A9" w:rsidRPr="00F146DC">
        <w:rPr>
          <w:rFonts w:asciiTheme="minorHAnsi" w:hAnsiTheme="minorHAnsi" w:cstheme="minorHAnsi"/>
          <w:i/>
          <w:iCs/>
          <w:noProof/>
        </w:rPr>
        <w:t>[32]</w:t>
      </w:r>
      <w:r w:rsidR="00C026C3" w:rsidRPr="00F146DC">
        <w:rPr>
          <w:rFonts w:asciiTheme="minorHAnsi" w:hAnsiTheme="minorHAnsi" w:cstheme="minorHAnsi"/>
          <w:i/>
          <w:iCs/>
        </w:rPr>
        <w:fldChar w:fldCharType="end"/>
      </w:r>
      <w:r w:rsidR="00CF6019" w:rsidRPr="00F146DC">
        <w:rPr>
          <w:rFonts w:asciiTheme="minorHAnsi" w:hAnsiTheme="minorHAnsi" w:cstheme="minorHAnsi"/>
          <w:i/>
          <w:iCs/>
        </w:rPr>
        <w:t xml:space="preserve">, which </w:t>
      </w:r>
      <w:r w:rsidR="00BD6C39" w:rsidRPr="00F146DC">
        <w:rPr>
          <w:rFonts w:asciiTheme="minorHAnsi" w:hAnsiTheme="minorHAnsi" w:cstheme="minorHAnsi"/>
          <w:i/>
          <w:iCs/>
        </w:rPr>
        <w:t>is not only</w:t>
      </w:r>
      <w:r w:rsidR="00CF6019" w:rsidRPr="00F146DC">
        <w:rPr>
          <w:rFonts w:asciiTheme="minorHAnsi" w:hAnsiTheme="minorHAnsi" w:cstheme="minorHAnsi"/>
          <w:i/>
          <w:iCs/>
        </w:rPr>
        <w:t xml:space="preserve"> the simple </w:t>
      </w:r>
      <w:r w:rsidR="00BD6C39" w:rsidRPr="00F146DC">
        <w:rPr>
          <w:rFonts w:asciiTheme="minorHAnsi" w:hAnsiTheme="minorHAnsi" w:cstheme="minorHAnsi"/>
          <w:i/>
          <w:iCs/>
        </w:rPr>
        <w:t>“</w:t>
      </w:r>
      <w:r w:rsidR="00CF6019" w:rsidRPr="00643291">
        <w:rPr>
          <w:rFonts w:asciiTheme="minorHAnsi" w:hAnsiTheme="minorHAnsi" w:cstheme="minorHAnsi"/>
          <w:i/>
          <w:iCs/>
        </w:rPr>
        <w:t>absence of disease</w:t>
      </w:r>
      <w:r w:rsidR="00BD6C39" w:rsidRPr="00643291">
        <w:rPr>
          <w:rFonts w:asciiTheme="minorHAnsi" w:hAnsiTheme="minorHAnsi" w:cstheme="minorHAnsi"/>
          <w:i/>
          <w:iCs/>
        </w:rPr>
        <w:t xml:space="preserve"> or infirmity</w:t>
      </w:r>
      <w:r w:rsidR="00BD6C39" w:rsidRPr="00F146DC">
        <w:rPr>
          <w:rFonts w:asciiTheme="minorHAnsi" w:hAnsiTheme="minorHAnsi" w:cstheme="minorHAnsi"/>
          <w:i/>
          <w:iCs/>
        </w:rPr>
        <w:t>”</w:t>
      </w:r>
      <w:r w:rsidR="00CF6019" w:rsidRPr="00F146DC">
        <w:rPr>
          <w:rFonts w:asciiTheme="minorHAnsi" w:hAnsiTheme="minorHAnsi" w:cstheme="minorHAnsi"/>
          <w:i/>
          <w:iCs/>
        </w:rPr>
        <w:t xml:space="preserve"> </w:t>
      </w:r>
      <w:r w:rsidR="00C026C3" w:rsidRPr="00F146DC">
        <w:rPr>
          <w:rFonts w:asciiTheme="minorHAnsi" w:hAnsiTheme="minorHAnsi" w:cstheme="minorHAnsi"/>
          <w:i/>
          <w:iCs/>
        </w:rPr>
        <w:fldChar w:fldCharType="begin"/>
      </w:r>
      <w:r w:rsidR="002E1BC0">
        <w:rPr>
          <w:rFonts w:asciiTheme="minorHAnsi" w:hAnsiTheme="minorHAnsi" w:cstheme="minorHAnsi"/>
          <w:i/>
          <w:iCs/>
        </w:rPr>
        <w:instrText xml:space="preserve"> ADDIN EN.CITE &lt;EndNote&gt;&lt;Cite&gt;&lt;Author&gt;WHO&lt;/Author&gt;&lt;Year&gt;1946&lt;/Year&gt;&lt;RecNum&gt;66&lt;/RecNum&gt;&lt;DisplayText&gt;[66]&lt;/DisplayText&gt;&lt;record&gt;&lt;rec-number&gt;66&lt;/rec-number&gt;&lt;foreign-keys&gt;&lt;key app="EN" db-id="v00vtdsx2wtw09eftdkx5vx29xfwf50r25fe" timestamp="1703006608"&gt;66&lt;/key&gt;&lt;/foreign-keys&gt;&lt;ref-type name="Book"&gt;6&lt;/ref-type&gt;&lt;contributors&gt;&lt;authors&gt;&lt;author&gt;WHO&lt;/author&gt;&lt;/authors&gt;&lt;/contributors&gt;&lt;titles&gt;&lt;title&gt;Constitution of the World Health Organisation&lt;/title&gt;&lt;/titles&gt;&lt;dates&gt;&lt;year&gt;1946&lt;/year&gt;&lt;/dates&gt;&lt;publisher&gt;Geneva: World Health Organisation&lt;/publisher&gt;&lt;urls&gt;&lt;related-urls&gt;&lt;url&gt;https://apps.who.int/gb/bd/PDF/bd47/EN/constitution-en.pdf?ua=1&lt;/url&gt;&lt;/related-urls&gt;&lt;/urls&gt;&lt;/record&gt;&lt;/Cite&gt;&lt;/EndNote&gt;</w:instrText>
      </w:r>
      <w:r w:rsidR="00C026C3" w:rsidRPr="00F146DC">
        <w:rPr>
          <w:rFonts w:asciiTheme="minorHAnsi" w:hAnsiTheme="minorHAnsi" w:cstheme="minorHAnsi"/>
          <w:i/>
          <w:iCs/>
        </w:rPr>
        <w:fldChar w:fldCharType="separate"/>
      </w:r>
      <w:r w:rsidR="001F50A9" w:rsidRPr="00F146DC">
        <w:rPr>
          <w:rFonts w:asciiTheme="minorHAnsi" w:hAnsiTheme="minorHAnsi" w:cstheme="minorHAnsi"/>
          <w:i/>
          <w:iCs/>
          <w:noProof/>
        </w:rPr>
        <w:t>[66]</w:t>
      </w:r>
      <w:r w:rsidR="00C026C3" w:rsidRPr="00F146DC">
        <w:rPr>
          <w:rFonts w:asciiTheme="minorHAnsi" w:hAnsiTheme="minorHAnsi" w:cstheme="minorHAnsi"/>
          <w:i/>
          <w:iCs/>
        </w:rPr>
        <w:fldChar w:fldCharType="end"/>
      </w:r>
      <w:r w:rsidR="0006746E" w:rsidRPr="00F146DC">
        <w:rPr>
          <w:rFonts w:asciiTheme="minorHAnsi" w:hAnsiTheme="minorHAnsi" w:cstheme="minorHAnsi"/>
          <w:i/>
          <w:iCs/>
        </w:rPr>
        <w:t>,</w:t>
      </w:r>
      <w:r w:rsidR="00BD6C39" w:rsidRPr="00F146DC">
        <w:rPr>
          <w:rFonts w:asciiTheme="minorHAnsi" w:hAnsiTheme="minorHAnsi" w:cstheme="minorHAnsi"/>
          <w:i/>
          <w:iCs/>
        </w:rPr>
        <w:t xml:space="preserve"> but also </w:t>
      </w:r>
      <w:r w:rsidR="00401708" w:rsidRPr="00F146DC">
        <w:rPr>
          <w:rFonts w:asciiTheme="minorHAnsi" w:hAnsiTheme="minorHAnsi" w:cstheme="minorHAnsi"/>
          <w:i/>
          <w:iCs/>
        </w:rPr>
        <w:t>entails</w:t>
      </w:r>
      <w:r w:rsidR="00BD6C39" w:rsidRPr="00F146DC">
        <w:rPr>
          <w:rFonts w:asciiTheme="minorHAnsi" w:hAnsiTheme="minorHAnsi" w:cstheme="minorHAnsi"/>
          <w:i/>
          <w:iCs/>
        </w:rPr>
        <w:t xml:space="preserve"> “</w:t>
      </w:r>
      <w:r w:rsidR="00BD6C39" w:rsidRPr="00643291">
        <w:rPr>
          <w:rFonts w:asciiTheme="minorHAnsi" w:hAnsiTheme="minorHAnsi" w:cstheme="minorHAnsi"/>
          <w:i/>
          <w:iCs/>
        </w:rPr>
        <w:t>optimal functioning of the body</w:t>
      </w:r>
      <w:r w:rsidR="00BD6C39" w:rsidRPr="00F146DC">
        <w:rPr>
          <w:rFonts w:asciiTheme="minorHAnsi" w:hAnsiTheme="minorHAnsi" w:cstheme="minorHAnsi"/>
          <w:i/>
          <w:iCs/>
        </w:rPr>
        <w:t>” and “</w:t>
      </w:r>
      <w:r w:rsidR="00BD6C39" w:rsidRPr="00643291">
        <w:rPr>
          <w:rFonts w:asciiTheme="minorHAnsi" w:hAnsiTheme="minorHAnsi" w:cstheme="minorHAnsi"/>
          <w:i/>
          <w:iCs/>
        </w:rPr>
        <w:t>peace of mind, contentment, confidence and social connection</w:t>
      </w:r>
      <w:r w:rsidR="00BD6C39" w:rsidRPr="00535274">
        <w:rPr>
          <w:rFonts w:asciiTheme="minorHAnsi" w:hAnsiTheme="minorHAnsi" w:cstheme="minorHAnsi"/>
        </w:rPr>
        <w:t xml:space="preserve">”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&lt;EndNote&gt;&lt;Cite&gt;&lt;Author&gt;Kang&lt;/Author&gt;&lt;Year&gt;2014&lt;/Year&gt;&lt;RecNum&gt;68&lt;/RecNum&gt;&lt;DisplayText&gt;[68]&lt;/DisplayText&gt;&lt;record&gt;&lt;rec-number&gt;68&lt;/rec-number&gt;&lt;foreign-keys&gt;&lt;key app="EN" db-id="v00vtdsx2wtw09eftdkx5vx29xfwf50r25fe" timestamp="1703006608"&gt;68&lt;/key&gt;&lt;/foreign-keys&gt;&lt;ref-type name="Journal Article"&gt;17&lt;/ref-type&gt;&lt;contributors&gt;&lt;authors&gt;&lt;author&gt;Kang, N. N.&lt;/author&gt;&lt;author&gt;Lee, T. K.&lt;/author&gt;&lt;author&gt;Kim, J. T.&lt;/author&gt;&lt;author&gt;Kim, C. G.&lt;/author&gt;&lt;/authors&gt;&lt;/contributors&gt;&lt;titles&gt;&lt;title&gt;Residents’ and experts’ perspectives for evaluation of importance of health performance indicators in social housings&lt;/title&gt;&lt;secondary-title&gt;Indoor and Built Environment&lt;/secondary-title&gt;&lt;/titles&gt;&lt;periodical&gt;&lt;full-title&gt;Indoor and Built Environment&lt;/full-title&gt;&lt;/periodical&gt;&lt;pages&gt;150-160&lt;/pages&gt;&lt;volume&gt;23&lt;/volume&gt;&lt;number&gt;1&lt;/number&gt;&lt;dates&gt;&lt;year&gt;2014&lt;/year&gt;&lt;/dates&gt;&lt;urls&gt;&lt;/urls&gt;&lt;electronic-resource-num&gt;10.1177/1420326X14523156&lt;/electronic-resource-num&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[68]</w:t>
      </w:r>
      <w:r w:rsidR="009A6A4B" w:rsidRPr="00535274">
        <w:rPr>
          <w:rFonts w:asciiTheme="minorHAnsi" w:hAnsiTheme="minorHAnsi" w:cstheme="minorHAnsi"/>
        </w:rPr>
        <w:fldChar w:fldCharType="end"/>
      </w:r>
      <w:r w:rsidR="00BD6C39" w:rsidRPr="00535274">
        <w:rPr>
          <w:rFonts w:asciiTheme="minorHAnsi" w:hAnsiTheme="minorHAnsi" w:cstheme="minorHAnsi"/>
        </w:rPr>
        <w:t>.</w:t>
      </w:r>
    </w:p>
    <w:bookmarkEnd w:id="89"/>
    <w:p w14:paraId="2DBE332A" w14:textId="72EC13A9" w:rsidR="003130D3" w:rsidRPr="00535274" w:rsidRDefault="00996868" w:rsidP="007C66A6">
      <w:pPr>
        <w:spacing w:line="480" w:lineRule="auto"/>
        <w:jc w:val="both"/>
        <w:rPr>
          <w:rFonts w:asciiTheme="minorHAnsi" w:hAnsiTheme="minorHAnsi" w:cstheme="minorHAnsi"/>
        </w:rPr>
      </w:pPr>
      <w:r w:rsidRPr="00535274">
        <w:rPr>
          <w:rFonts w:asciiTheme="minorHAnsi" w:hAnsiTheme="minorHAnsi" w:cstheme="minorHAnsi"/>
        </w:rPr>
        <w:lastRenderedPageBreak/>
        <w:t>Not only soci</w:t>
      </w:r>
      <w:r w:rsidR="0006746E" w:rsidRPr="00535274">
        <w:rPr>
          <w:rFonts w:asciiTheme="minorHAnsi" w:hAnsiTheme="minorHAnsi" w:cstheme="minorHAnsi"/>
        </w:rPr>
        <w:t>o-cultural</w:t>
      </w:r>
      <w:r w:rsidRPr="00535274">
        <w:rPr>
          <w:rFonts w:asciiTheme="minorHAnsi" w:hAnsiTheme="minorHAnsi" w:cstheme="minorHAnsi"/>
        </w:rPr>
        <w:t xml:space="preserve"> and mental </w:t>
      </w:r>
      <w:r w:rsidR="005052A5" w:rsidRPr="00535274">
        <w:rPr>
          <w:rFonts w:asciiTheme="minorHAnsi" w:hAnsiTheme="minorHAnsi" w:cstheme="minorHAnsi"/>
        </w:rPr>
        <w:t>dimensions</w:t>
      </w:r>
      <w:r w:rsidRPr="00535274">
        <w:rPr>
          <w:rFonts w:asciiTheme="minorHAnsi" w:hAnsiTheme="minorHAnsi" w:cstheme="minorHAnsi"/>
        </w:rPr>
        <w:t xml:space="preserve"> </w:t>
      </w:r>
      <w:r w:rsidR="00696674" w:rsidRPr="00535274">
        <w:rPr>
          <w:rFonts w:asciiTheme="minorHAnsi" w:hAnsiTheme="minorHAnsi" w:cstheme="minorHAnsi"/>
        </w:rPr>
        <w:t xml:space="preserve">are </w:t>
      </w:r>
      <w:r w:rsidRPr="00535274">
        <w:rPr>
          <w:rFonts w:asciiTheme="minorHAnsi" w:hAnsiTheme="minorHAnsi" w:cstheme="minorHAnsi"/>
        </w:rPr>
        <w:t xml:space="preserve">fundamental </w:t>
      </w:r>
      <w:r w:rsidR="00CA6FC8">
        <w:rPr>
          <w:rFonts w:asciiTheme="minorHAnsi" w:hAnsiTheme="minorHAnsi" w:cstheme="minorHAnsi"/>
        </w:rPr>
        <w:t>factors</w:t>
      </w:r>
      <w:r w:rsidR="00CA6FC8" w:rsidRPr="00535274">
        <w:rPr>
          <w:rFonts w:asciiTheme="minorHAnsi" w:hAnsiTheme="minorHAnsi" w:cstheme="minorHAnsi"/>
        </w:rPr>
        <w:t xml:space="preserve"> </w:t>
      </w:r>
      <w:r w:rsidRPr="00535274">
        <w:rPr>
          <w:rFonts w:asciiTheme="minorHAnsi" w:hAnsiTheme="minorHAnsi" w:cstheme="minorHAnsi"/>
        </w:rPr>
        <w:t>of health beyond “</w:t>
      </w:r>
      <w:r w:rsidRPr="00535274">
        <w:rPr>
          <w:rFonts w:asciiTheme="minorHAnsi" w:hAnsiTheme="minorHAnsi" w:cstheme="minorHAnsi"/>
          <w:i/>
          <w:iCs/>
        </w:rPr>
        <w:t>the quality of the physical environment</w:t>
      </w:r>
      <w:r w:rsidRPr="00535274">
        <w:rPr>
          <w:rFonts w:asciiTheme="minorHAnsi" w:hAnsiTheme="minorHAnsi" w:cstheme="minorHAnsi"/>
        </w:rPr>
        <w:t xml:space="preserve">”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&lt;EndNote&gt;&lt;Cite&gt;&lt;Author&gt;CABE&lt;/Author&gt;&lt;Year&gt;2009&lt;/Year&gt;&lt;RecNum&gt;70&lt;/RecNum&gt;&lt;DisplayText&gt;[70]&lt;/DisplayText&gt;&lt;record&gt;&lt;rec-number&gt;70&lt;/rec-number&gt;&lt;foreign-keys&gt;&lt;key app="EN" db-id="v00vtdsx2wtw09eftdkx5vx29xfwf50r25fe" timestamp="1703006608"&gt;70&lt;/key&gt;&lt;/foreign-keys&gt;&lt;ref-type name="Book"&gt;6&lt;/ref-type&gt;&lt;contributors&gt;&lt;authors&gt;&lt;author&gt;CABE&lt;/author&gt;&lt;/authors&gt;&lt;/contributors&gt;&lt;titles&gt;&lt;title&gt;Future health: sustainable places for health and well-being&lt;/title&gt;&lt;/titles&gt;&lt;dates&gt;&lt;year&gt;2009&lt;/year&gt;&lt;/dates&gt;&lt;publisher&gt;Commission for Architecture and the Built Environment (CABE)&lt;/publisher&gt;&lt;urls&gt;&lt;/urls&gt;&lt;/record&gt;&lt;/Cite&gt;&lt;/EndNote&gt;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[70]</w:t>
      </w:r>
      <w:r w:rsidR="009A6A4B" w:rsidRPr="00535274">
        <w:rPr>
          <w:rFonts w:asciiTheme="minorHAnsi" w:hAnsiTheme="minorHAnsi" w:cstheme="minorHAnsi"/>
        </w:rPr>
        <w:fldChar w:fldCharType="end"/>
      </w:r>
      <w:r w:rsidRPr="00535274">
        <w:rPr>
          <w:rFonts w:asciiTheme="minorHAnsi" w:hAnsiTheme="minorHAnsi" w:cstheme="minorHAnsi"/>
        </w:rPr>
        <w:t xml:space="preserve">, but these </w:t>
      </w:r>
      <w:r w:rsidR="005052A5" w:rsidRPr="00535274">
        <w:rPr>
          <w:rFonts w:asciiTheme="minorHAnsi" w:hAnsiTheme="minorHAnsi" w:cstheme="minorHAnsi"/>
        </w:rPr>
        <w:t>attributes</w:t>
      </w:r>
      <w:r w:rsidRPr="00535274">
        <w:rPr>
          <w:rFonts w:asciiTheme="minorHAnsi" w:hAnsiTheme="minorHAnsi" w:cstheme="minorHAnsi"/>
        </w:rPr>
        <w:t xml:space="preserve"> need to be </w:t>
      </w:r>
      <w:r w:rsidR="003130D3" w:rsidRPr="00535274">
        <w:rPr>
          <w:rFonts w:asciiTheme="minorHAnsi" w:hAnsiTheme="minorHAnsi" w:cstheme="minorHAnsi"/>
        </w:rPr>
        <w:t xml:space="preserve">concurrently </w:t>
      </w:r>
      <w:r w:rsidR="005052A5" w:rsidRPr="00535274">
        <w:rPr>
          <w:rFonts w:asciiTheme="minorHAnsi" w:hAnsiTheme="minorHAnsi" w:cstheme="minorHAnsi"/>
        </w:rPr>
        <w:t xml:space="preserve">attended to </w:t>
      </w:r>
      <w:r w:rsidRPr="00535274">
        <w:rPr>
          <w:rFonts w:asciiTheme="minorHAnsi" w:hAnsiTheme="minorHAnsi" w:cstheme="minorHAnsi"/>
        </w:rPr>
        <w:t>allow individuals to “</w:t>
      </w:r>
      <w:r w:rsidRPr="00535274">
        <w:rPr>
          <w:rFonts w:asciiTheme="minorHAnsi" w:hAnsiTheme="minorHAnsi" w:cstheme="minorHAnsi"/>
          <w:i/>
          <w:iCs/>
        </w:rPr>
        <w:t>realise their own potential</w:t>
      </w:r>
      <w:r w:rsidRPr="00535274">
        <w:rPr>
          <w:rFonts w:asciiTheme="minorHAnsi" w:hAnsiTheme="minorHAnsi" w:cstheme="minorHAnsi"/>
        </w:rPr>
        <w:t xml:space="preserve"> </w:t>
      </w:r>
      <w:r w:rsidRPr="00535274">
        <w:rPr>
          <w:rFonts w:asciiTheme="minorHAnsi" w:hAnsiTheme="minorHAnsi" w:cstheme="minorHAnsi"/>
          <w:i/>
          <w:iCs/>
        </w:rPr>
        <w:t>[…] and make a contribution to their community</w:t>
      </w:r>
      <w:r w:rsidRPr="00535274">
        <w:rPr>
          <w:rFonts w:asciiTheme="minorHAnsi" w:hAnsiTheme="minorHAnsi" w:cstheme="minorHAnsi"/>
        </w:rPr>
        <w:t xml:space="preserve">”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&lt;EndNote&gt;&lt;Cite&gt;&lt;Author&gt;Grigg&lt;/Author&gt;&lt;Year&gt;2004&lt;/Year&gt;&lt;RecNum&gt;69&lt;/RecNum&gt;&lt;DisplayText&gt;[69]&lt;/DisplayText&gt;&lt;record&gt;&lt;rec-number&gt;69&lt;/rec-number&gt;&lt;foreign-keys&gt;&lt;key app="EN" db-id="v00vtdsx2wtw09eftdkx5vx29xfwf50r25fe" timestamp="1703006608"&gt;69&lt;/key&gt;&lt;/foreign-keys&gt;&lt;ref-type name="Journal Article"&gt;17&lt;/ref-type&gt;&lt;contributors&gt;&lt;authors&gt;&lt;author&gt;Grigg, M.&lt;/author&gt;&lt;author&gt;Saxena, S.&lt;/author&gt;&lt;/authors&gt;&lt;/contributors&gt;&lt;titles&gt;&lt;title&gt;Promoting mental health nursing research in low and middle income countries&lt;/title&gt;&lt;secondary-title&gt;International Nursing Review&lt;/secondary-title&gt;&lt;/titles&gt;&lt;periodical&gt;&lt;full-title&gt;International Nursing Review&lt;/full-title&gt;&lt;/periodical&gt;&lt;pages&gt;194-195&lt;/pages&gt;&lt;volume&gt;51&lt;/volume&gt;&lt;number&gt;4&lt;/number&gt;&lt;dates&gt;&lt;year&gt;2004&lt;/year&gt;&lt;/dates&gt;&lt;urls&gt;&lt;/urls&gt;&lt;electronic-resource-num&gt;10.1111/j.1466-7657.2004.00268.x&lt;/electronic-resource-num&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[69]</w:t>
      </w:r>
      <w:r w:rsidR="009A6A4B" w:rsidRPr="00535274">
        <w:rPr>
          <w:rFonts w:asciiTheme="minorHAnsi" w:hAnsiTheme="minorHAnsi" w:cstheme="minorHAnsi"/>
        </w:rPr>
        <w:fldChar w:fldCharType="end"/>
      </w:r>
      <w:r w:rsidRPr="00535274">
        <w:rPr>
          <w:rFonts w:asciiTheme="minorHAnsi" w:hAnsiTheme="minorHAnsi" w:cstheme="minorHAnsi"/>
        </w:rPr>
        <w:t xml:space="preserve">. </w:t>
      </w:r>
      <w:r w:rsidR="0006746E" w:rsidRPr="00535274">
        <w:rPr>
          <w:rFonts w:asciiTheme="minorHAnsi" w:hAnsiTheme="minorHAnsi" w:cstheme="minorHAnsi"/>
        </w:rPr>
        <w:t xml:space="preserve">As in the construct of comfort, </w:t>
      </w:r>
      <w:r w:rsidR="00A5304F" w:rsidRPr="00535274">
        <w:rPr>
          <w:rFonts w:asciiTheme="minorHAnsi" w:hAnsiTheme="minorHAnsi" w:cstheme="minorHAnsi"/>
        </w:rPr>
        <w:t>health is a dynamic and temporary state, to be evaluated in a transient moment</w:t>
      </w:r>
      <w:r w:rsidR="00DE50D3" w:rsidRPr="00535274">
        <w:rPr>
          <w:rFonts w:asciiTheme="minorHAnsi" w:hAnsiTheme="minorHAnsi" w:cstheme="minorHAnsi"/>
        </w:rPr>
        <w:t xml:space="preserve"> in time and space, </w:t>
      </w:r>
      <w:r w:rsidR="00DE50D3" w:rsidRPr="00535274">
        <w:rPr>
          <w:rFonts w:asciiTheme="minorHAnsi" w:hAnsiTheme="minorHAnsi" w:cstheme="minorHAnsi"/>
          <w:i/>
          <w:iCs/>
        </w:rPr>
        <w:t xml:space="preserve">right here </w:t>
      </w:r>
      <w:r w:rsidR="00DE50D3" w:rsidRPr="00535274">
        <w:rPr>
          <w:rFonts w:asciiTheme="minorHAnsi" w:hAnsiTheme="minorHAnsi" w:cstheme="minorHAnsi"/>
        </w:rPr>
        <w:t>and</w:t>
      </w:r>
      <w:r w:rsidR="00DE50D3" w:rsidRPr="00535274">
        <w:rPr>
          <w:rFonts w:asciiTheme="minorHAnsi" w:hAnsiTheme="minorHAnsi" w:cstheme="minorHAnsi"/>
          <w:i/>
          <w:iCs/>
        </w:rPr>
        <w:t xml:space="preserve"> right now</w:t>
      </w:r>
      <w:r w:rsidR="005052A5" w:rsidRPr="00535274">
        <w:rPr>
          <w:rFonts w:asciiTheme="minorHAnsi" w:hAnsiTheme="minorHAnsi" w:cstheme="minorHAnsi"/>
        </w:rPr>
        <w:t xml:space="preserve">. However, </w:t>
      </w:r>
      <w:r w:rsidR="00A5304F" w:rsidRPr="00535274">
        <w:rPr>
          <w:rFonts w:asciiTheme="minorHAnsi" w:hAnsiTheme="minorHAnsi" w:cstheme="minorHAnsi"/>
        </w:rPr>
        <w:t xml:space="preserve">contrary to comfort, </w:t>
      </w:r>
      <w:bookmarkStart w:id="90" w:name="_Hlk139729570"/>
      <w:bookmarkStart w:id="91" w:name="_Hlk139731712"/>
      <w:r w:rsidR="00A5304F" w:rsidRPr="00535274">
        <w:rPr>
          <w:rFonts w:asciiTheme="minorHAnsi" w:hAnsiTheme="minorHAnsi" w:cstheme="minorHAnsi"/>
        </w:rPr>
        <w:t>the construct of health</w:t>
      </w:r>
      <w:r w:rsidR="008717C4" w:rsidRPr="00535274">
        <w:rPr>
          <w:rFonts w:asciiTheme="minorHAnsi" w:hAnsiTheme="minorHAnsi" w:cstheme="minorHAnsi"/>
        </w:rPr>
        <w:t xml:space="preserve"> involves consideration of exposures and events occurred in the past (recent, but also from earlier times) a</w:t>
      </w:r>
      <w:r w:rsidR="00076089" w:rsidRPr="00535274">
        <w:rPr>
          <w:rFonts w:asciiTheme="minorHAnsi" w:hAnsiTheme="minorHAnsi" w:cstheme="minorHAnsi"/>
        </w:rPr>
        <w:t>s well as</w:t>
      </w:r>
      <w:r w:rsidR="008717C4" w:rsidRPr="00535274">
        <w:rPr>
          <w:rFonts w:asciiTheme="minorHAnsi" w:hAnsiTheme="minorHAnsi" w:cstheme="minorHAnsi"/>
        </w:rPr>
        <w:t xml:space="preserve"> projections</w:t>
      </w:r>
      <w:r w:rsidR="00F853CA" w:rsidRPr="00535274">
        <w:rPr>
          <w:rFonts w:asciiTheme="minorHAnsi" w:hAnsiTheme="minorHAnsi" w:cstheme="minorHAnsi"/>
        </w:rPr>
        <w:t xml:space="preserve"> towards</w:t>
      </w:r>
      <w:r w:rsidR="008717C4" w:rsidRPr="00535274">
        <w:rPr>
          <w:rFonts w:asciiTheme="minorHAnsi" w:hAnsiTheme="minorHAnsi" w:cstheme="minorHAnsi"/>
        </w:rPr>
        <w:t xml:space="preserve"> the </w:t>
      </w:r>
      <w:r w:rsidR="00313576" w:rsidRPr="00535274">
        <w:rPr>
          <w:rFonts w:asciiTheme="minorHAnsi" w:hAnsiTheme="minorHAnsi" w:cstheme="minorHAnsi"/>
        </w:rPr>
        <w:t>“</w:t>
      </w:r>
      <w:r w:rsidR="00A5304F" w:rsidRPr="00535274">
        <w:rPr>
          <w:rFonts w:asciiTheme="minorHAnsi" w:hAnsiTheme="minorHAnsi" w:cstheme="minorHAnsi"/>
          <w:i/>
          <w:iCs/>
        </w:rPr>
        <w:t>likelihood of future diseases</w:t>
      </w:r>
      <w:r w:rsidR="00313576" w:rsidRPr="00535274">
        <w:rPr>
          <w:rFonts w:asciiTheme="minorHAnsi" w:hAnsiTheme="minorHAnsi" w:cstheme="minorHAnsi"/>
        </w:rPr>
        <w:t xml:space="preserve">” </w:t>
      </w:r>
      <w:bookmarkEnd w:id="90"/>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&lt;EndNote&gt;&lt;Cite&gt;&lt;Author&gt;McDowell&lt;/Author&gt;&lt;Year&gt;2006&lt;/Year&gt;&lt;RecNum&gt;75&lt;/RecNum&gt;&lt;DisplayText&gt;[75]&lt;/DisplayText&gt;&lt;record&gt;&lt;rec-number&gt;75&lt;/rec-number&gt;&lt;foreign-keys&gt;&lt;key app="EN" db-id="v00vtdsx2wtw09eftdkx5vx29xfwf50r25fe" timestamp="1703006608"&gt;75&lt;/key&gt;&lt;/foreign-keys&gt;&lt;ref-type name="Book"&gt;6&lt;/ref-type&gt;&lt;contributors&gt;&lt;authors&gt;&lt;author&gt;McDowell, I.&lt;/author&gt;&lt;/authors&gt;&lt;/contributors&gt;&lt;titles&gt;&lt;title&gt;Measuring Health: A guide to rating scales and questionnaires&lt;/title&gt;&lt;/titles&gt;&lt;edition&gt;3&lt;/edition&gt;&lt;dates&gt;&lt;year&gt;2006&lt;/year&gt;&lt;/dates&gt;&lt;publisher&gt;Oxford University Press&lt;/publisher&gt;&lt;urls&gt;&lt;/urls&gt;&lt;/record&gt;&lt;/Cite&gt;&lt;/EndNote&gt;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[75]</w:t>
      </w:r>
      <w:r w:rsidR="009A6A4B" w:rsidRPr="00535274">
        <w:rPr>
          <w:rFonts w:asciiTheme="minorHAnsi" w:hAnsiTheme="minorHAnsi" w:cstheme="minorHAnsi"/>
        </w:rPr>
        <w:fldChar w:fldCharType="end"/>
      </w:r>
      <w:r w:rsidR="00DE50D3" w:rsidRPr="00535274">
        <w:rPr>
          <w:rFonts w:asciiTheme="minorHAnsi" w:hAnsiTheme="minorHAnsi" w:cstheme="minorHAnsi"/>
        </w:rPr>
        <w:t xml:space="preserve">, </w:t>
      </w:r>
      <w:r w:rsidR="00076089" w:rsidRPr="00535274">
        <w:rPr>
          <w:rFonts w:asciiTheme="minorHAnsi" w:hAnsiTheme="minorHAnsi" w:cstheme="minorHAnsi"/>
        </w:rPr>
        <w:t xml:space="preserve">in a process where </w:t>
      </w:r>
      <w:r w:rsidR="00DE50D3" w:rsidRPr="00535274">
        <w:rPr>
          <w:rFonts w:asciiTheme="minorHAnsi" w:hAnsiTheme="minorHAnsi" w:cstheme="minorHAnsi"/>
        </w:rPr>
        <w:t xml:space="preserve">the estimation of </w:t>
      </w:r>
      <w:r w:rsidR="00CA6FC8">
        <w:rPr>
          <w:rFonts w:asciiTheme="minorHAnsi" w:hAnsiTheme="minorHAnsi" w:cstheme="minorHAnsi"/>
        </w:rPr>
        <w:t xml:space="preserve">the </w:t>
      </w:r>
      <w:r w:rsidR="00F853CA" w:rsidRPr="00535274">
        <w:rPr>
          <w:rFonts w:asciiTheme="minorHAnsi" w:hAnsiTheme="minorHAnsi" w:cstheme="minorHAnsi"/>
        </w:rPr>
        <w:t>forthcoming</w:t>
      </w:r>
      <w:r w:rsidR="00DE50D3" w:rsidRPr="00535274">
        <w:rPr>
          <w:rFonts w:asciiTheme="minorHAnsi" w:hAnsiTheme="minorHAnsi" w:cstheme="minorHAnsi"/>
        </w:rPr>
        <w:t xml:space="preserve"> states of </w:t>
      </w:r>
      <w:r w:rsidR="00CA6FC8">
        <w:rPr>
          <w:rFonts w:asciiTheme="minorHAnsi" w:hAnsiTheme="minorHAnsi" w:cstheme="minorHAnsi"/>
        </w:rPr>
        <w:t xml:space="preserve">a </w:t>
      </w:r>
      <w:r w:rsidR="00DE50D3" w:rsidRPr="00535274">
        <w:rPr>
          <w:rFonts w:asciiTheme="minorHAnsi" w:hAnsiTheme="minorHAnsi" w:cstheme="minorHAnsi"/>
        </w:rPr>
        <w:t xml:space="preserve">subject </w:t>
      </w:r>
      <w:r w:rsidR="00A621C0" w:rsidRPr="00535274">
        <w:rPr>
          <w:rFonts w:asciiTheme="minorHAnsi" w:hAnsiTheme="minorHAnsi" w:cstheme="minorHAnsi"/>
        </w:rPr>
        <w:t>can rely</w:t>
      </w:r>
      <w:r w:rsidR="00401708" w:rsidRPr="00535274">
        <w:rPr>
          <w:rFonts w:asciiTheme="minorHAnsi" w:hAnsiTheme="minorHAnsi" w:cstheme="minorHAnsi"/>
        </w:rPr>
        <w:t xml:space="preserve"> upon, and</w:t>
      </w:r>
      <w:r w:rsidR="00DE50D3" w:rsidRPr="00535274">
        <w:rPr>
          <w:rFonts w:asciiTheme="minorHAnsi" w:hAnsiTheme="minorHAnsi" w:cstheme="minorHAnsi"/>
        </w:rPr>
        <w:t xml:space="preserve"> </w:t>
      </w:r>
      <w:r w:rsidR="00A621C0" w:rsidRPr="00535274">
        <w:rPr>
          <w:rFonts w:asciiTheme="minorHAnsi" w:hAnsiTheme="minorHAnsi" w:cstheme="minorHAnsi"/>
        </w:rPr>
        <w:t>be</w:t>
      </w:r>
      <w:r w:rsidR="0081119E" w:rsidRPr="00535274">
        <w:rPr>
          <w:rFonts w:asciiTheme="minorHAnsi" w:hAnsiTheme="minorHAnsi" w:cstheme="minorHAnsi"/>
        </w:rPr>
        <w:t xml:space="preserve"> </w:t>
      </w:r>
      <w:r w:rsidR="00DE50D3" w:rsidRPr="00535274">
        <w:rPr>
          <w:rFonts w:asciiTheme="minorHAnsi" w:hAnsiTheme="minorHAnsi" w:cstheme="minorHAnsi"/>
        </w:rPr>
        <w:t>inferred</w:t>
      </w:r>
      <w:r w:rsidR="00401708" w:rsidRPr="00535274">
        <w:rPr>
          <w:rFonts w:asciiTheme="minorHAnsi" w:hAnsiTheme="minorHAnsi" w:cstheme="minorHAnsi"/>
        </w:rPr>
        <w:t xml:space="preserve">, </w:t>
      </w:r>
      <w:r w:rsidR="00A621C0" w:rsidRPr="00535274">
        <w:rPr>
          <w:rFonts w:asciiTheme="minorHAnsi" w:hAnsiTheme="minorHAnsi" w:cstheme="minorHAnsi"/>
        </w:rPr>
        <w:t xml:space="preserve">on the basis of </w:t>
      </w:r>
      <w:r w:rsidR="00DE50D3" w:rsidRPr="00535274">
        <w:rPr>
          <w:rFonts w:asciiTheme="minorHAnsi" w:hAnsiTheme="minorHAnsi" w:cstheme="minorHAnsi"/>
        </w:rPr>
        <w:t>probabilistic assumptions.</w:t>
      </w:r>
      <w:bookmarkEnd w:id="91"/>
      <w:r w:rsidR="00AF41FC" w:rsidRPr="00535274">
        <w:rPr>
          <w:rFonts w:asciiTheme="minorHAnsi" w:hAnsiTheme="minorHAnsi" w:cstheme="minorHAnsi"/>
        </w:rPr>
        <w:t xml:space="preserve"> </w:t>
      </w:r>
      <w:r w:rsidR="003130D3" w:rsidRPr="00535274">
        <w:rPr>
          <w:rFonts w:asciiTheme="minorHAnsi" w:hAnsiTheme="minorHAnsi" w:cstheme="minorHAnsi"/>
        </w:rPr>
        <w:t>Among others, t</w:t>
      </w:r>
      <w:r w:rsidR="00AF41FC" w:rsidRPr="00535274">
        <w:rPr>
          <w:rFonts w:asciiTheme="minorHAnsi" w:hAnsiTheme="minorHAnsi" w:cstheme="minorHAnsi"/>
        </w:rPr>
        <w:t xml:space="preserve">his is </w:t>
      </w:r>
      <w:r w:rsidR="003130D3" w:rsidRPr="00535274">
        <w:rPr>
          <w:rFonts w:asciiTheme="minorHAnsi" w:hAnsiTheme="minorHAnsi" w:cstheme="minorHAnsi"/>
        </w:rPr>
        <w:t xml:space="preserve">also </w:t>
      </w:r>
      <w:r w:rsidR="00AF41FC" w:rsidRPr="00535274">
        <w:rPr>
          <w:rFonts w:asciiTheme="minorHAnsi" w:hAnsiTheme="minorHAnsi" w:cstheme="minorHAnsi"/>
        </w:rPr>
        <w:t xml:space="preserve">the case for chronic diseases (e.g., </w:t>
      </w:r>
      <w:r w:rsidR="003130D3" w:rsidRPr="00535274">
        <w:rPr>
          <w:rFonts w:asciiTheme="minorHAnsi" w:hAnsiTheme="minorHAnsi" w:cstheme="minorHAnsi"/>
        </w:rPr>
        <w:t xml:space="preserve">allergies, </w:t>
      </w:r>
      <w:r w:rsidR="00AF41FC" w:rsidRPr="00535274">
        <w:rPr>
          <w:rFonts w:asciiTheme="minorHAnsi" w:hAnsiTheme="minorHAnsi" w:cstheme="minorHAnsi"/>
        </w:rPr>
        <w:t>asthma</w:t>
      </w:r>
      <w:r w:rsidR="00511D90" w:rsidRPr="00535274">
        <w:rPr>
          <w:rFonts w:asciiTheme="minorHAnsi" w:hAnsiTheme="minorHAnsi" w:cstheme="minorHAnsi"/>
        </w:rPr>
        <w:t>, etc.</w:t>
      </w:r>
      <w:r w:rsidR="00AF41FC" w:rsidRPr="00535274">
        <w:rPr>
          <w:rFonts w:asciiTheme="minorHAnsi" w:hAnsiTheme="minorHAnsi" w:cstheme="minorHAnsi"/>
        </w:rPr>
        <w:t>), some of which m</w:t>
      </w:r>
      <w:r w:rsidR="003130D3" w:rsidRPr="00535274">
        <w:rPr>
          <w:rFonts w:asciiTheme="minorHAnsi" w:hAnsiTheme="minorHAnsi" w:cstheme="minorHAnsi"/>
        </w:rPr>
        <w:t>ay</w:t>
      </w:r>
      <w:r w:rsidR="00AF41FC" w:rsidRPr="00535274">
        <w:rPr>
          <w:rFonts w:asciiTheme="minorHAnsi" w:hAnsiTheme="minorHAnsi" w:cstheme="minorHAnsi"/>
        </w:rPr>
        <w:t xml:space="preserve"> be due to prolonged exposure to environmental agents (e.g., pollutants). </w:t>
      </w:r>
    </w:p>
    <w:p w14:paraId="69A0B118" w14:textId="4819CB3F" w:rsidR="005052A5" w:rsidRPr="00535274" w:rsidRDefault="00AF41FC" w:rsidP="007C66A6">
      <w:pPr>
        <w:spacing w:line="480" w:lineRule="auto"/>
        <w:jc w:val="both"/>
        <w:rPr>
          <w:rFonts w:asciiTheme="minorHAnsi" w:hAnsiTheme="minorHAnsi" w:cstheme="minorHAnsi"/>
        </w:rPr>
      </w:pPr>
      <w:bookmarkStart w:id="92" w:name="_Hlk153877666"/>
      <w:r w:rsidRPr="00535274">
        <w:rPr>
          <w:rFonts w:asciiTheme="minorHAnsi" w:hAnsiTheme="minorHAnsi" w:cstheme="minorHAnsi"/>
        </w:rPr>
        <w:t>At a more general level</w:t>
      </w:r>
      <w:r w:rsidR="00067CD2" w:rsidRPr="00535274">
        <w:rPr>
          <w:rFonts w:asciiTheme="minorHAnsi" w:hAnsiTheme="minorHAnsi" w:cstheme="minorHAnsi"/>
        </w:rPr>
        <w:t xml:space="preserve">, health </w:t>
      </w:r>
      <w:r w:rsidR="00067CD2" w:rsidRPr="002759AE">
        <w:rPr>
          <w:rFonts w:asciiTheme="minorHAnsi" w:hAnsiTheme="minorHAnsi" w:cstheme="minorHAnsi"/>
        </w:rPr>
        <w:t xml:space="preserve">might be thought </w:t>
      </w:r>
      <w:r w:rsidR="00C32851" w:rsidRPr="002759AE">
        <w:rPr>
          <w:rFonts w:asciiTheme="minorHAnsi" w:hAnsiTheme="minorHAnsi" w:cstheme="minorHAnsi"/>
        </w:rPr>
        <w:t>of</w:t>
      </w:r>
      <w:r w:rsidR="00C32851" w:rsidRPr="00F146DC">
        <w:rPr>
          <w:rFonts w:asciiTheme="minorHAnsi" w:hAnsiTheme="minorHAnsi" w:cstheme="minorHAnsi"/>
          <w:i/>
          <w:iCs/>
        </w:rPr>
        <w:t xml:space="preserve"> </w:t>
      </w:r>
      <w:r w:rsidR="00067CD2" w:rsidRPr="00F146DC">
        <w:rPr>
          <w:rFonts w:asciiTheme="minorHAnsi" w:hAnsiTheme="minorHAnsi" w:cstheme="minorHAnsi"/>
          <w:i/>
          <w:iCs/>
        </w:rPr>
        <w:t xml:space="preserve">as </w:t>
      </w:r>
      <w:r w:rsidR="00067CD2" w:rsidRPr="002759AE">
        <w:rPr>
          <w:rFonts w:asciiTheme="minorHAnsi" w:hAnsiTheme="minorHAnsi" w:cstheme="minorHAnsi"/>
          <w:i/>
          <w:iCs/>
        </w:rPr>
        <w:t>multi-dimensional comfort sustained over time</w:t>
      </w:r>
      <w:bookmarkEnd w:id="92"/>
      <w:r w:rsidR="00511D90" w:rsidRPr="00535274">
        <w:rPr>
          <w:rFonts w:asciiTheme="minorHAnsi" w:hAnsiTheme="minorHAnsi" w:cstheme="minorHAnsi"/>
        </w:rPr>
        <w:t>. This</w:t>
      </w:r>
      <w:r w:rsidR="00067CD2" w:rsidRPr="00535274">
        <w:rPr>
          <w:rFonts w:asciiTheme="minorHAnsi" w:hAnsiTheme="minorHAnsi" w:cstheme="minorHAnsi"/>
        </w:rPr>
        <w:t xml:space="preserve"> conceptualisation is not new to the literature</w:t>
      </w:r>
      <w:r w:rsidR="00511D90" w:rsidRPr="00535274">
        <w:rPr>
          <w:rFonts w:asciiTheme="minorHAnsi" w:hAnsiTheme="minorHAnsi" w:cstheme="minorHAnsi"/>
        </w:rPr>
        <w:t>,</w:t>
      </w:r>
      <w:r w:rsidR="00067CD2" w:rsidRPr="00535274">
        <w:rPr>
          <w:rFonts w:asciiTheme="minorHAnsi" w:hAnsiTheme="minorHAnsi" w:cstheme="minorHAnsi"/>
        </w:rPr>
        <w:t xml:space="preserve"> as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AuthorYear="1"&gt;&lt;Author&gt;Steemers&lt;/Author&gt;&lt;Year&gt;2010&lt;/Year&gt;&lt;RecNum&gt;37&lt;/RecNum&gt;&lt;DisplayText&gt;Steemers and Manchanda [37]&lt;/DisplayText&gt;&lt;record&gt;&lt;rec-number&gt;37&lt;/rec-number&gt;&lt;foreign-keys&gt;&lt;key app="EN" db-id="v00vtdsx2wtw09eftdkx5vx29xfwf50r25fe" timestamp="1703006607"&gt;37&lt;/key&gt;&lt;/foreign-keys&gt;&lt;ref-type name="Journal Article"&gt;17&lt;/ref-type&gt;&lt;contributors&gt;&lt;authors&gt;&lt;author&gt;Steemers, Koen&lt;/author&gt;&lt;author&gt;Manchanda, Shweta&lt;/author&gt;&lt;/authors&gt;&lt;/contributors&gt;&lt;titles&gt;&lt;title&gt;Energy efficient design and occupant well-being: Case studies in the UK and India&lt;/title&gt;&lt;secondary-title&gt;Building and Environment&lt;/secondary-title&gt;&lt;/titles&gt;&lt;periodical&gt;&lt;full-title&gt;Building and Environment&lt;/full-title&gt;&lt;/periodical&gt;&lt;pages&gt;270-278&lt;/pages&gt;&lt;volume&gt;45&lt;/volume&gt;&lt;number&gt;2&lt;/number&gt;&lt;section&gt;270&lt;/section&gt;&lt;dates&gt;&lt;year&gt;2010&lt;/year&gt;&lt;/dates&gt;&lt;isbn&gt;03601323&lt;/isbn&gt;&lt;urls&gt;&lt;related-urls&gt;&lt;url&gt;https://www.sciencedirect.com/science/article/pii/S0360132309002431?via%3Dihub&lt;/url&gt;&lt;/related-urls&gt;&lt;/urls&gt;&lt;electronic-resource-num&gt;10.1016/j.buildenv.2009.08.025&lt;/electronic-resource-num&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Steemers and Manchanda [37]</w:t>
      </w:r>
      <w:r w:rsidR="009A6A4B" w:rsidRPr="00535274">
        <w:rPr>
          <w:rFonts w:asciiTheme="minorHAnsi" w:hAnsiTheme="minorHAnsi" w:cstheme="minorHAnsi"/>
        </w:rPr>
        <w:fldChar w:fldCharType="end"/>
      </w:r>
      <w:r w:rsidR="00067CD2" w:rsidRPr="00535274">
        <w:rPr>
          <w:rFonts w:asciiTheme="minorHAnsi" w:hAnsiTheme="minorHAnsi" w:cstheme="minorHAnsi"/>
        </w:rPr>
        <w:t xml:space="preserve"> had </w:t>
      </w:r>
      <w:r w:rsidR="00511D90" w:rsidRPr="00535274">
        <w:rPr>
          <w:rFonts w:asciiTheme="minorHAnsi" w:hAnsiTheme="minorHAnsi" w:cstheme="minorHAnsi"/>
        </w:rPr>
        <w:t xml:space="preserve">already </w:t>
      </w:r>
      <w:r w:rsidR="00067CD2" w:rsidRPr="00535274">
        <w:rPr>
          <w:rFonts w:asciiTheme="minorHAnsi" w:hAnsiTheme="minorHAnsi" w:cstheme="minorHAnsi"/>
        </w:rPr>
        <w:t>suggested that comfort is “</w:t>
      </w:r>
      <w:r w:rsidR="00067CD2" w:rsidRPr="00535274">
        <w:rPr>
          <w:rFonts w:asciiTheme="minorHAnsi" w:hAnsiTheme="minorHAnsi" w:cstheme="minorHAnsi"/>
          <w:i/>
        </w:rPr>
        <w:t>an evolved response for maintaining health</w:t>
      </w:r>
      <w:r w:rsidR="00067CD2" w:rsidRPr="00535274">
        <w:rPr>
          <w:rFonts w:asciiTheme="minorHAnsi" w:hAnsiTheme="minorHAnsi" w:cstheme="minorHAnsi"/>
        </w:rPr>
        <w:t xml:space="preserve">”.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 AuthorYear="1"&gt;&lt;Author&gt;Cameron&lt;/Author&gt;&lt;Year&gt;1993&lt;/Year&gt;&lt;RecNum&gt;38&lt;/RecNum&gt;&lt;DisplayText&gt;Cameron [38]&lt;/DisplayText&gt;&lt;record&gt;&lt;rec-number&gt;38&lt;/rec-number&gt;&lt;foreign-keys&gt;&lt;key app="EN" db-id="v00vtdsx2wtw09eftdkx5vx29xfwf50r25fe" timestamp="1703006607"&gt;38&lt;/key&gt;&lt;/foreign-keys&gt;&lt;ref-type name="Journal Article"&gt;17&lt;/ref-type&gt;&lt;contributors&gt;&lt;authors&gt;&lt;author&gt;Cameron, B. L. &lt;/author&gt;&lt;/authors&gt;&lt;/contributors&gt;&lt;titles&gt;&lt;title&gt;The nature of comfort to hospitalized medical surgical patients&lt;/title&gt;&lt;secondary-title&gt;Journal of Advanced Nursing&lt;/secondary-title&gt;&lt;/titles&gt;&lt;periodical&gt;&lt;full-title&gt;Journal of Advanced Nursing&lt;/full-title&gt;&lt;/periodical&gt;&lt;pages&gt;424–436&lt;/pages&gt;&lt;volume&gt;18&lt;/volume&gt;&lt;number&gt;3&lt;/number&gt;&lt;dates&gt;&lt;year&gt;1993&lt;/year&gt;&lt;/dates&gt;&lt;urls&gt;&lt;/urls&gt;&lt;electronic-resource-num&gt;10.1046/j.1365-2648.1993.18030424.x&lt;/electronic-resource-num&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Cameron [38]</w:t>
      </w:r>
      <w:r w:rsidR="009A6A4B" w:rsidRPr="00535274">
        <w:rPr>
          <w:rFonts w:asciiTheme="minorHAnsi" w:hAnsiTheme="minorHAnsi" w:cstheme="minorHAnsi"/>
        </w:rPr>
        <w:fldChar w:fldCharType="end"/>
      </w:r>
      <w:r w:rsidR="00067CD2" w:rsidRPr="00535274">
        <w:rPr>
          <w:rFonts w:asciiTheme="minorHAnsi" w:hAnsiTheme="minorHAnsi" w:cstheme="minorHAnsi"/>
        </w:rPr>
        <w:t xml:space="preserve"> had reinforced this connection between comfort and health indicating that comfort is a dynamic process in which the individual can achieve personal growth and attain health as a final target. </w:t>
      </w:r>
      <w:bookmarkStart w:id="93" w:name="_Hlk139731748"/>
      <w:r w:rsidR="003130D3" w:rsidRPr="00535274">
        <w:rPr>
          <w:rFonts w:asciiTheme="minorHAnsi" w:hAnsiTheme="minorHAnsi" w:cstheme="minorHAnsi"/>
        </w:rPr>
        <w:t xml:space="preserve">Similar to the subjective appraisal of comfort, yet in </w:t>
      </w:r>
      <w:r w:rsidR="00A5304F" w:rsidRPr="00535274">
        <w:rPr>
          <w:rFonts w:asciiTheme="minorHAnsi" w:hAnsiTheme="minorHAnsi" w:cstheme="minorHAnsi"/>
        </w:rPr>
        <w:t>its multi-dimensionality</w:t>
      </w:r>
      <w:r w:rsidR="005052A5" w:rsidRPr="00535274">
        <w:rPr>
          <w:rFonts w:asciiTheme="minorHAnsi" w:hAnsiTheme="minorHAnsi" w:cstheme="minorHAnsi"/>
        </w:rPr>
        <w:t xml:space="preserve"> </w:t>
      </w:r>
      <w:r w:rsidR="00511D90" w:rsidRPr="00535274">
        <w:rPr>
          <w:rFonts w:asciiTheme="minorHAnsi" w:hAnsiTheme="minorHAnsi" w:cstheme="minorHAnsi"/>
        </w:rPr>
        <w:t>–</w:t>
      </w:r>
      <w:r w:rsidR="00A5304F" w:rsidRPr="00535274">
        <w:rPr>
          <w:rFonts w:asciiTheme="minorHAnsi" w:hAnsiTheme="minorHAnsi" w:cstheme="minorHAnsi"/>
        </w:rPr>
        <w:t xml:space="preserve"> involving</w:t>
      </w:r>
      <w:r w:rsidR="00511D90" w:rsidRPr="00535274">
        <w:rPr>
          <w:rFonts w:asciiTheme="minorHAnsi" w:hAnsiTheme="minorHAnsi" w:cstheme="minorHAnsi"/>
        </w:rPr>
        <w:t xml:space="preserve"> </w:t>
      </w:r>
      <w:r w:rsidR="00A5304F" w:rsidRPr="00535274">
        <w:rPr>
          <w:rFonts w:asciiTheme="minorHAnsi" w:hAnsiTheme="minorHAnsi" w:cstheme="minorHAnsi"/>
        </w:rPr>
        <w:t>the combination of physical, physiological</w:t>
      </w:r>
      <w:r w:rsidR="00511D90" w:rsidRPr="00535274">
        <w:rPr>
          <w:rFonts w:asciiTheme="minorHAnsi" w:hAnsiTheme="minorHAnsi" w:cstheme="minorHAnsi"/>
        </w:rPr>
        <w:t>,</w:t>
      </w:r>
      <w:r w:rsidR="00A5304F" w:rsidRPr="00535274">
        <w:rPr>
          <w:rFonts w:asciiTheme="minorHAnsi" w:hAnsiTheme="minorHAnsi" w:cstheme="minorHAnsi"/>
        </w:rPr>
        <w:t xml:space="preserve"> and psychological </w:t>
      </w:r>
      <w:r w:rsidR="00CA6FC8">
        <w:rPr>
          <w:rFonts w:asciiTheme="minorHAnsi" w:hAnsiTheme="minorHAnsi" w:cstheme="minorHAnsi"/>
        </w:rPr>
        <w:t>attributes</w:t>
      </w:r>
      <w:r w:rsidR="00CA6FC8" w:rsidRPr="00535274">
        <w:rPr>
          <w:rFonts w:asciiTheme="minorHAnsi" w:hAnsiTheme="minorHAnsi" w:cstheme="minorHAnsi"/>
        </w:rPr>
        <w:t xml:space="preserve"> </w:t>
      </w:r>
      <w:r w:rsidR="003130D3" w:rsidRPr="00535274">
        <w:rPr>
          <w:rFonts w:asciiTheme="minorHAnsi" w:hAnsiTheme="minorHAnsi" w:cstheme="minorHAnsi"/>
        </w:rPr>
        <w:t xml:space="preserve">– </w:t>
      </w:r>
      <w:r w:rsidR="0006746E" w:rsidRPr="00535274">
        <w:rPr>
          <w:rFonts w:asciiTheme="minorHAnsi" w:hAnsiTheme="minorHAnsi" w:cstheme="minorHAnsi"/>
        </w:rPr>
        <w:t>history</w:t>
      </w:r>
      <w:r w:rsidR="00511D90" w:rsidRPr="00535274">
        <w:rPr>
          <w:rFonts w:asciiTheme="minorHAnsi" w:hAnsiTheme="minorHAnsi" w:cstheme="minorHAnsi"/>
        </w:rPr>
        <w:t xml:space="preserve"> </w:t>
      </w:r>
      <w:r w:rsidR="0006746E" w:rsidRPr="00535274">
        <w:rPr>
          <w:rFonts w:asciiTheme="minorHAnsi" w:hAnsiTheme="minorHAnsi" w:cstheme="minorHAnsi"/>
        </w:rPr>
        <w:t>of</w:t>
      </w:r>
      <w:r w:rsidR="00A5304F" w:rsidRPr="00535274">
        <w:rPr>
          <w:rFonts w:asciiTheme="minorHAnsi" w:hAnsiTheme="minorHAnsi" w:cstheme="minorHAnsi"/>
        </w:rPr>
        <w:t xml:space="preserve"> </w:t>
      </w:r>
      <w:r w:rsidR="0006746E" w:rsidRPr="00535274">
        <w:rPr>
          <w:rFonts w:asciiTheme="minorHAnsi" w:hAnsiTheme="minorHAnsi" w:cstheme="minorHAnsi"/>
        </w:rPr>
        <w:t xml:space="preserve">exposures is as important to the definition of health as </w:t>
      </w:r>
      <w:r w:rsidR="00A5304F" w:rsidRPr="00535274">
        <w:rPr>
          <w:rFonts w:asciiTheme="minorHAnsi" w:hAnsiTheme="minorHAnsi" w:cstheme="minorHAnsi"/>
        </w:rPr>
        <w:t xml:space="preserve">the </w:t>
      </w:r>
      <w:r w:rsidR="0006746E" w:rsidRPr="00535274">
        <w:rPr>
          <w:rFonts w:asciiTheme="minorHAnsi" w:hAnsiTheme="minorHAnsi" w:cstheme="minorHAnsi"/>
        </w:rPr>
        <w:t xml:space="preserve">consideration of current states. </w:t>
      </w:r>
      <w:r w:rsidR="00F853CA" w:rsidRPr="00535274">
        <w:rPr>
          <w:rFonts w:asciiTheme="minorHAnsi" w:hAnsiTheme="minorHAnsi" w:cstheme="minorHAnsi"/>
        </w:rPr>
        <w:t xml:space="preserve">Conversely, as </w:t>
      </w:r>
      <w:r w:rsidR="00076089" w:rsidRPr="00535274">
        <w:rPr>
          <w:rFonts w:asciiTheme="minorHAnsi" w:hAnsiTheme="minorHAnsi" w:cstheme="minorHAnsi"/>
        </w:rPr>
        <w:t>for</w:t>
      </w:r>
      <w:r w:rsidR="00F853CA" w:rsidRPr="00535274">
        <w:rPr>
          <w:rFonts w:asciiTheme="minorHAnsi" w:hAnsiTheme="minorHAnsi" w:cstheme="minorHAnsi"/>
        </w:rPr>
        <w:t xml:space="preserve"> the definition of satisfaction, health implies (probabilistic) anticipation of future events, hence extending the temporal dimensions of its generators and influences. </w:t>
      </w:r>
      <w:bookmarkEnd w:id="93"/>
      <w:r w:rsidR="00C32D18" w:rsidRPr="00535274">
        <w:rPr>
          <w:rFonts w:asciiTheme="minorHAnsi" w:hAnsiTheme="minorHAnsi" w:cstheme="minorHAnsi"/>
        </w:rPr>
        <w:t>Further to this</w:t>
      </w:r>
      <w:r w:rsidR="00DE50D3" w:rsidRPr="00535274">
        <w:rPr>
          <w:rFonts w:asciiTheme="minorHAnsi" w:hAnsiTheme="minorHAnsi" w:cstheme="minorHAnsi"/>
        </w:rPr>
        <w:t>, h</w:t>
      </w:r>
      <w:r w:rsidR="00A5304F" w:rsidRPr="00535274">
        <w:rPr>
          <w:rFonts w:asciiTheme="minorHAnsi" w:hAnsiTheme="minorHAnsi" w:cstheme="minorHAnsi"/>
        </w:rPr>
        <w:t xml:space="preserve">ealth also includes what cannot be felt </w:t>
      </w:r>
      <w:r w:rsidR="00313576" w:rsidRPr="00535274">
        <w:rPr>
          <w:rFonts w:asciiTheme="minorHAnsi" w:hAnsiTheme="minorHAnsi" w:cstheme="minorHAnsi"/>
        </w:rPr>
        <w:t>through</w:t>
      </w:r>
      <w:r w:rsidR="00A5304F" w:rsidRPr="00535274">
        <w:rPr>
          <w:rFonts w:asciiTheme="minorHAnsi" w:hAnsiTheme="minorHAnsi" w:cstheme="minorHAnsi"/>
        </w:rPr>
        <w:t xml:space="preserve"> the senses, </w:t>
      </w:r>
      <w:r w:rsidR="00313576" w:rsidRPr="00535274">
        <w:rPr>
          <w:rFonts w:asciiTheme="minorHAnsi" w:hAnsiTheme="minorHAnsi" w:cstheme="minorHAnsi"/>
        </w:rPr>
        <w:t xml:space="preserve">what cannot be linearly reconciled from integration of </w:t>
      </w:r>
      <w:r w:rsidR="00696674" w:rsidRPr="00535274">
        <w:rPr>
          <w:rFonts w:asciiTheme="minorHAnsi" w:hAnsiTheme="minorHAnsi" w:cstheme="minorHAnsi"/>
        </w:rPr>
        <w:t xml:space="preserve">sensory </w:t>
      </w:r>
      <w:r w:rsidR="00313576" w:rsidRPr="00535274">
        <w:rPr>
          <w:rFonts w:asciiTheme="minorHAnsi" w:hAnsiTheme="minorHAnsi" w:cstheme="minorHAnsi"/>
        </w:rPr>
        <w:t>stimuli, what cannot be directly perceived based on environmental exposures</w:t>
      </w:r>
      <w:r w:rsidR="00DE50D3" w:rsidRPr="00535274">
        <w:rPr>
          <w:rFonts w:asciiTheme="minorHAnsi" w:hAnsiTheme="minorHAnsi" w:cstheme="minorHAnsi"/>
        </w:rPr>
        <w:t>, as it multiple factors and dimensions</w:t>
      </w:r>
      <w:r w:rsidR="00313576" w:rsidRPr="00535274">
        <w:rPr>
          <w:rFonts w:asciiTheme="minorHAnsi" w:hAnsiTheme="minorHAnsi" w:cstheme="minorHAnsi"/>
        </w:rPr>
        <w:t xml:space="preserve"> </w:t>
      </w:r>
      <w:r w:rsidR="00DE50D3" w:rsidRPr="00535274">
        <w:rPr>
          <w:rFonts w:asciiTheme="minorHAnsi" w:hAnsiTheme="minorHAnsi" w:cstheme="minorHAnsi"/>
        </w:rPr>
        <w:t>“</w:t>
      </w:r>
      <w:r w:rsidR="00DE50D3" w:rsidRPr="00535274">
        <w:rPr>
          <w:rFonts w:asciiTheme="minorHAnsi" w:hAnsiTheme="minorHAnsi" w:cstheme="minorHAnsi"/>
          <w:i/>
          <w:iCs/>
        </w:rPr>
        <w:t>overlap and are not static</w:t>
      </w:r>
      <w:r w:rsidR="00DE50D3" w:rsidRPr="00535274">
        <w:rPr>
          <w:rFonts w:asciiTheme="minorHAnsi" w:hAnsiTheme="minorHAnsi" w:cstheme="minorHAnsi"/>
        </w:rPr>
        <w:t xml:space="preserve">” </w:t>
      </w:r>
      <w:r w:rsidR="009A6A4B"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&lt;EndNote&gt;&lt;Cite&gt;&lt;Author&gt;Dixit&lt;/Author&gt;&lt;Year&gt;2008&lt;/Year&gt;&lt;RecNum&gt;72&lt;/RecNum&gt;&lt;DisplayText&gt;[72]&lt;/DisplayText&gt;&lt;record&gt;&lt;rec-number&gt;72&lt;/rec-number&gt;&lt;foreign-keys&gt;&lt;key app="EN" db-id="v00vtdsx2wtw09eftdkx5vx29xfwf50r25fe" timestamp="1703006608"&gt;72&lt;/key&gt;&lt;/foreign-keys&gt;&lt;ref-type name="Journal Article"&gt;17&lt;/ref-type&gt;&lt;contributors&gt;&lt;authors&gt;&lt;author&gt;Dixit, S.&lt;/author&gt;&lt;author&gt;Mishra, M.&lt;/author&gt;&lt;author&gt;Sharma, A. K. &lt;/author&gt;&lt;/authors&gt;&lt;/contributors&gt;&lt;titles&gt;&lt;title&gt;Conceptualisation of health and illness: A study of social representations among Bondos of Orissa&lt;/title&gt;&lt;secondary-title&gt;Psychology and Developing Societies&lt;/secondary-title&gt;&lt;/titles&gt;&lt;periodical&gt;&lt;full-title&gt;Psychology and Developing Societies&lt;/full-title&gt;&lt;/periodical&gt;&lt;pages&gt;1-26&lt;/pages&gt;&lt;volume&gt;20&lt;/volume&gt;&lt;number&gt;1&lt;/number&gt;&lt;dates&gt;&lt;year&gt;2008&lt;/year&gt;&lt;/dates&gt;&lt;urls&gt;&lt;/urls&gt;&lt;electronic-resource-num&gt;10.1177/097133360702000101&lt;/electronic-resource-num&gt;&lt;/record&gt;&lt;/Cite&gt;&lt;/EndNote&gt;</w:instrText>
      </w:r>
      <w:r w:rsidR="009A6A4B" w:rsidRPr="00535274">
        <w:rPr>
          <w:rFonts w:asciiTheme="minorHAnsi" w:hAnsiTheme="minorHAnsi" w:cstheme="minorHAnsi"/>
        </w:rPr>
        <w:fldChar w:fldCharType="separate"/>
      </w:r>
      <w:r w:rsidR="001F50A9">
        <w:rPr>
          <w:rFonts w:asciiTheme="minorHAnsi" w:hAnsiTheme="minorHAnsi" w:cstheme="minorHAnsi"/>
          <w:noProof/>
        </w:rPr>
        <w:t>[72]</w:t>
      </w:r>
      <w:r w:rsidR="009A6A4B" w:rsidRPr="00535274">
        <w:rPr>
          <w:rFonts w:asciiTheme="minorHAnsi" w:hAnsiTheme="minorHAnsi" w:cstheme="minorHAnsi"/>
        </w:rPr>
        <w:fldChar w:fldCharType="end"/>
      </w:r>
      <w:r w:rsidR="00DE50D3" w:rsidRPr="00535274">
        <w:rPr>
          <w:rFonts w:asciiTheme="minorHAnsi" w:hAnsiTheme="minorHAnsi" w:cstheme="minorHAnsi"/>
        </w:rPr>
        <w:t xml:space="preserve"> and </w:t>
      </w:r>
      <w:r w:rsidR="00C32D18" w:rsidRPr="00535274">
        <w:rPr>
          <w:rFonts w:asciiTheme="minorHAnsi" w:hAnsiTheme="minorHAnsi" w:cstheme="minorHAnsi"/>
        </w:rPr>
        <w:t xml:space="preserve">can </w:t>
      </w:r>
      <w:r w:rsidR="00DE50D3" w:rsidRPr="00535274">
        <w:rPr>
          <w:rFonts w:asciiTheme="minorHAnsi" w:hAnsiTheme="minorHAnsi" w:cstheme="minorHAnsi"/>
        </w:rPr>
        <w:t xml:space="preserve">transcend the sensorial field. </w:t>
      </w:r>
      <w:r w:rsidR="00067CD2" w:rsidRPr="00535274">
        <w:rPr>
          <w:rFonts w:asciiTheme="minorHAnsi" w:hAnsiTheme="minorHAnsi" w:cstheme="minorHAnsi"/>
          <w:highlight w:val="white"/>
        </w:rPr>
        <w:t>We may or may not be aware of our state of health.</w:t>
      </w:r>
      <w:bookmarkStart w:id="94" w:name="_heading=h.49x2ik5" w:colFirst="0" w:colLast="0"/>
      <w:bookmarkStart w:id="95" w:name="_heading=h.2p2csry" w:colFirst="0" w:colLast="0"/>
      <w:bookmarkEnd w:id="94"/>
      <w:bookmarkEnd w:id="95"/>
    </w:p>
    <w:p w14:paraId="4407D0D7" w14:textId="16695C55" w:rsidR="007F7301" w:rsidRPr="00535274" w:rsidRDefault="007F7301" w:rsidP="007C66A6">
      <w:pPr>
        <w:pStyle w:val="Heading2"/>
        <w:spacing w:before="0" w:after="120" w:line="480" w:lineRule="auto"/>
        <w:jc w:val="both"/>
        <w:rPr>
          <w:rFonts w:asciiTheme="minorHAnsi" w:hAnsiTheme="minorHAnsi" w:cstheme="minorHAnsi"/>
        </w:rPr>
      </w:pPr>
      <w:r w:rsidRPr="00535274">
        <w:rPr>
          <w:rFonts w:asciiTheme="minorHAnsi" w:hAnsiTheme="minorHAnsi" w:cstheme="minorHAnsi"/>
        </w:rPr>
        <w:lastRenderedPageBreak/>
        <w:t>4.4</w:t>
      </w:r>
      <w:r w:rsidR="00C32851" w:rsidRPr="00535274">
        <w:rPr>
          <w:rFonts w:asciiTheme="minorHAnsi" w:hAnsiTheme="minorHAnsi" w:cstheme="minorHAnsi"/>
        </w:rPr>
        <w:t>.</w:t>
      </w:r>
      <w:r w:rsidRPr="00535274">
        <w:rPr>
          <w:rFonts w:asciiTheme="minorHAnsi" w:hAnsiTheme="minorHAnsi" w:cstheme="minorHAnsi"/>
        </w:rPr>
        <w:t xml:space="preserve"> Well-</w:t>
      </w:r>
      <w:r w:rsidR="00E44F67" w:rsidRPr="00535274">
        <w:rPr>
          <w:rFonts w:asciiTheme="minorHAnsi" w:hAnsiTheme="minorHAnsi" w:cstheme="minorHAnsi"/>
        </w:rPr>
        <w:t>Being</w:t>
      </w:r>
    </w:p>
    <w:p w14:paraId="472DA365" w14:textId="2E5BAE3B" w:rsidR="00BD6C39" w:rsidRPr="00535274" w:rsidRDefault="004D5948" w:rsidP="007C66A6">
      <w:pPr>
        <w:spacing w:line="480" w:lineRule="auto"/>
        <w:jc w:val="both"/>
        <w:rPr>
          <w:rFonts w:asciiTheme="minorHAnsi" w:hAnsiTheme="minorHAnsi" w:cstheme="minorHAnsi"/>
        </w:rPr>
      </w:pPr>
      <w:r w:rsidRPr="00535274">
        <w:rPr>
          <w:rFonts w:asciiTheme="minorHAnsi" w:hAnsiTheme="minorHAnsi" w:cstheme="minorHAnsi"/>
        </w:rPr>
        <w:t xml:space="preserve">The </w:t>
      </w:r>
      <w:r w:rsidR="0081119E" w:rsidRPr="00535274">
        <w:rPr>
          <w:rFonts w:asciiTheme="minorHAnsi" w:hAnsiTheme="minorHAnsi" w:cstheme="minorHAnsi"/>
        </w:rPr>
        <w:t xml:space="preserve">final </w:t>
      </w:r>
      <w:r w:rsidR="00643291">
        <w:rPr>
          <w:rFonts w:asciiTheme="minorHAnsi" w:hAnsiTheme="minorHAnsi" w:cstheme="minorHAnsi"/>
        </w:rPr>
        <w:t>component</w:t>
      </w:r>
      <w:r w:rsidR="00643291" w:rsidRPr="00535274">
        <w:rPr>
          <w:rFonts w:asciiTheme="minorHAnsi" w:hAnsiTheme="minorHAnsi" w:cstheme="minorHAnsi"/>
        </w:rPr>
        <w:t xml:space="preserve"> </w:t>
      </w:r>
      <w:r w:rsidRPr="00535274">
        <w:rPr>
          <w:rFonts w:asciiTheme="minorHAnsi" w:hAnsiTheme="minorHAnsi" w:cstheme="minorHAnsi"/>
        </w:rPr>
        <w:t xml:space="preserve">of our model is represented by </w:t>
      </w:r>
      <w:r w:rsidRPr="00535274">
        <w:rPr>
          <w:rFonts w:asciiTheme="minorHAnsi" w:hAnsiTheme="minorHAnsi" w:cstheme="minorHAnsi"/>
          <w:i/>
          <w:iCs/>
        </w:rPr>
        <w:t>well-being</w:t>
      </w:r>
      <w:r w:rsidRPr="00535274">
        <w:rPr>
          <w:rFonts w:asciiTheme="minorHAnsi" w:hAnsiTheme="minorHAnsi" w:cstheme="minorHAnsi"/>
        </w:rPr>
        <w:t xml:space="preserve">. </w:t>
      </w:r>
      <w:r w:rsidR="00FD4546" w:rsidRPr="00535274">
        <w:rPr>
          <w:rFonts w:asciiTheme="minorHAnsi" w:hAnsiTheme="minorHAnsi" w:cstheme="minorHAnsi"/>
        </w:rPr>
        <w:t>For its characterisation, it is useful to go back to the reflections made when conjecturing the conceptualisations of comfort, satisfaction, and health.</w:t>
      </w:r>
      <w:r w:rsidR="00EA4776" w:rsidRPr="00535274">
        <w:rPr>
          <w:rFonts w:asciiTheme="minorHAnsi" w:hAnsiTheme="minorHAnsi" w:cstheme="minorHAnsi"/>
        </w:rPr>
        <w:t xml:space="preserve"> </w:t>
      </w:r>
      <w:r w:rsidR="00FD4546" w:rsidRPr="00285876">
        <w:rPr>
          <w:rFonts w:asciiTheme="minorHAnsi" w:hAnsiTheme="minorHAnsi" w:cstheme="minorHAnsi"/>
        </w:rPr>
        <w:t xml:space="preserve">As previously said, comfort </w:t>
      </w:r>
      <w:r w:rsidR="0025614A" w:rsidRPr="00285876">
        <w:rPr>
          <w:rFonts w:asciiTheme="minorHAnsi" w:hAnsiTheme="minorHAnsi" w:cstheme="minorHAnsi"/>
        </w:rPr>
        <w:t>can be intended as</w:t>
      </w:r>
      <w:r w:rsidR="00FD4546" w:rsidRPr="00285876">
        <w:rPr>
          <w:rFonts w:asciiTheme="minorHAnsi" w:hAnsiTheme="minorHAnsi" w:cstheme="minorHAnsi"/>
        </w:rPr>
        <w:t xml:space="preserve"> a transient perception derived from the reconciliation of </w:t>
      </w:r>
      <w:r w:rsidR="00C32D18" w:rsidRPr="00285876">
        <w:rPr>
          <w:rFonts w:asciiTheme="minorHAnsi" w:hAnsiTheme="minorHAnsi" w:cstheme="minorHAnsi"/>
        </w:rPr>
        <w:t xml:space="preserve">recent </w:t>
      </w:r>
      <w:r w:rsidR="00FD4546" w:rsidRPr="00285876">
        <w:rPr>
          <w:rFonts w:asciiTheme="minorHAnsi" w:hAnsiTheme="minorHAnsi" w:cstheme="minorHAnsi"/>
        </w:rPr>
        <w:t>and current sensor</w:t>
      </w:r>
      <w:r w:rsidR="0025614A" w:rsidRPr="00285876">
        <w:rPr>
          <w:rFonts w:asciiTheme="minorHAnsi" w:hAnsiTheme="minorHAnsi" w:cstheme="minorHAnsi"/>
        </w:rPr>
        <w:t>y stimuli</w:t>
      </w:r>
      <w:r w:rsidR="00A425DE" w:rsidRPr="00285876">
        <w:rPr>
          <w:rFonts w:asciiTheme="minorHAnsi" w:hAnsiTheme="minorHAnsi" w:cstheme="minorHAnsi"/>
        </w:rPr>
        <w:t>.</w:t>
      </w:r>
      <w:r w:rsidR="0025614A" w:rsidRPr="00285876">
        <w:rPr>
          <w:rFonts w:asciiTheme="minorHAnsi" w:hAnsiTheme="minorHAnsi" w:cstheme="minorHAnsi"/>
        </w:rPr>
        <w:t xml:space="preserve"> </w:t>
      </w:r>
      <w:r w:rsidR="00EA4776" w:rsidRPr="00285876">
        <w:rPr>
          <w:rFonts w:asciiTheme="minorHAnsi" w:hAnsiTheme="minorHAnsi" w:cstheme="minorHAnsi"/>
        </w:rPr>
        <w:t>S</w:t>
      </w:r>
      <w:r w:rsidR="00FD4546" w:rsidRPr="00285876">
        <w:rPr>
          <w:rFonts w:asciiTheme="minorHAnsi" w:hAnsiTheme="minorHAnsi" w:cstheme="minorHAnsi"/>
        </w:rPr>
        <w:t xml:space="preserve">atisfaction implies consideration of personal expectations and anticipation of </w:t>
      </w:r>
      <w:r w:rsidR="0081119E" w:rsidRPr="00285876">
        <w:rPr>
          <w:rFonts w:asciiTheme="minorHAnsi" w:hAnsiTheme="minorHAnsi" w:cstheme="minorHAnsi"/>
        </w:rPr>
        <w:t xml:space="preserve">forthcoming </w:t>
      </w:r>
      <w:r w:rsidR="00FD4546" w:rsidRPr="00285876">
        <w:rPr>
          <w:rFonts w:asciiTheme="minorHAnsi" w:hAnsiTheme="minorHAnsi" w:cstheme="minorHAnsi"/>
        </w:rPr>
        <w:t xml:space="preserve">events, </w:t>
      </w:r>
      <w:r w:rsidR="00A621C0" w:rsidRPr="00285876">
        <w:rPr>
          <w:rFonts w:asciiTheme="minorHAnsi" w:hAnsiTheme="minorHAnsi" w:cstheme="minorHAnsi"/>
        </w:rPr>
        <w:t>while being</w:t>
      </w:r>
      <w:r w:rsidR="00FD4546" w:rsidRPr="00285876">
        <w:rPr>
          <w:rFonts w:asciiTheme="minorHAnsi" w:hAnsiTheme="minorHAnsi" w:cstheme="minorHAnsi"/>
        </w:rPr>
        <w:t xml:space="preserve"> influenced by the </w:t>
      </w:r>
      <w:r w:rsidR="00EA4776" w:rsidRPr="00285876">
        <w:rPr>
          <w:rFonts w:asciiTheme="minorHAnsi" w:hAnsiTheme="minorHAnsi" w:cstheme="minorHAnsi"/>
        </w:rPr>
        <w:t>scaffolding</w:t>
      </w:r>
      <w:r w:rsidR="00FD4546" w:rsidRPr="00285876">
        <w:rPr>
          <w:rFonts w:asciiTheme="minorHAnsi" w:hAnsiTheme="minorHAnsi" w:cstheme="minorHAnsi"/>
        </w:rPr>
        <w:t xml:space="preserve"> of individual </w:t>
      </w:r>
      <w:r w:rsidR="00A621C0" w:rsidRPr="00285876">
        <w:rPr>
          <w:rFonts w:asciiTheme="minorHAnsi" w:hAnsiTheme="minorHAnsi" w:cstheme="minorHAnsi"/>
        </w:rPr>
        <w:t xml:space="preserve">preferences, </w:t>
      </w:r>
      <w:r w:rsidR="00FD4546" w:rsidRPr="00285876">
        <w:rPr>
          <w:rFonts w:asciiTheme="minorHAnsi" w:hAnsiTheme="minorHAnsi" w:cstheme="minorHAnsi"/>
        </w:rPr>
        <w:t>needs, moods</w:t>
      </w:r>
      <w:r w:rsidR="00EA4776" w:rsidRPr="00285876">
        <w:rPr>
          <w:rFonts w:asciiTheme="minorHAnsi" w:hAnsiTheme="minorHAnsi" w:cstheme="minorHAnsi"/>
        </w:rPr>
        <w:t>, behaviours</w:t>
      </w:r>
      <w:r w:rsidR="0081119E" w:rsidRPr="00285876">
        <w:rPr>
          <w:rFonts w:asciiTheme="minorHAnsi" w:hAnsiTheme="minorHAnsi" w:cstheme="minorHAnsi"/>
        </w:rPr>
        <w:t>,</w:t>
      </w:r>
      <w:r w:rsidR="00FD4546" w:rsidRPr="00285876">
        <w:rPr>
          <w:rFonts w:asciiTheme="minorHAnsi" w:hAnsiTheme="minorHAnsi" w:cstheme="minorHAnsi"/>
        </w:rPr>
        <w:t xml:space="preserve"> and beliefs. </w:t>
      </w:r>
      <w:r w:rsidR="00EA4776" w:rsidRPr="00285876">
        <w:rPr>
          <w:rFonts w:asciiTheme="minorHAnsi" w:hAnsiTheme="minorHAnsi" w:cstheme="minorHAnsi"/>
        </w:rPr>
        <w:t>H</w:t>
      </w:r>
      <w:r w:rsidR="00FD4546" w:rsidRPr="00285876">
        <w:rPr>
          <w:rFonts w:asciiTheme="minorHAnsi" w:hAnsiTheme="minorHAnsi" w:cstheme="minorHAnsi"/>
        </w:rPr>
        <w:t>ealth</w:t>
      </w:r>
      <w:r w:rsidR="00EA4776" w:rsidRPr="00285876">
        <w:rPr>
          <w:rFonts w:asciiTheme="minorHAnsi" w:hAnsiTheme="minorHAnsi" w:cstheme="minorHAnsi"/>
        </w:rPr>
        <w:t xml:space="preserve">, </w:t>
      </w:r>
      <w:proofErr w:type="gramStart"/>
      <w:r w:rsidR="00EA4776" w:rsidRPr="00285876">
        <w:rPr>
          <w:rFonts w:asciiTheme="minorHAnsi" w:hAnsiTheme="minorHAnsi" w:cstheme="minorHAnsi"/>
        </w:rPr>
        <w:t>similarly</w:t>
      </w:r>
      <w:proofErr w:type="gramEnd"/>
      <w:r w:rsidR="00EA4776" w:rsidRPr="00285876">
        <w:rPr>
          <w:rFonts w:asciiTheme="minorHAnsi" w:hAnsiTheme="minorHAnsi" w:cstheme="minorHAnsi"/>
        </w:rPr>
        <w:t xml:space="preserve"> to comfort, </w:t>
      </w:r>
      <w:r w:rsidR="00C32D18" w:rsidRPr="00285876">
        <w:rPr>
          <w:rFonts w:asciiTheme="minorHAnsi" w:hAnsiTheme="minorHAnsi" w:cstheme="minorHAnsi"/>
        </w:rPr>
        <w:t>can also be</w:t>
      </w:r>
      <w:r w:rsidR="00FD4546" w:rsidRPr="00285876">
        <w:rPr>
          <w:rFonts w:asciiTheme="minorHAnsi" w:hAnsiTheme="minorHAnsi" w:cstheme="minorHAnsi"/>
        </w:rPr>
        <w:t xml:space="preserve"> intended as a </w:t>
      </w:r>
      <w:r w:rsidR="0025614A" w:rsidRPr="00285876">
        <w:rPr>
          <w:rFonts w:asciiTheme="minorHAnsi" w:hAnsiTheme="minorHAnsi" w:cstheme="minorHAnsi"/>
        </w:rPr>
        <w:t>temporary state</w:t>
      </w:r>
      <w:r w:rsidR="00EA4776" w:rsidRPr="00285876">
        <w:rPr>
          <w:rFonts w:asciiTheme="minorHAnsi" w:hAnsiTheme="minorHAnsi" w:cstheme="minorHAnsi"/>
        </w:rPr>
        <w:t>, a “snapshot”</w:t>
      </w:r>
      <w:r w:rsidR="0025614A" w:rsidRPr="00285876">
        <w:rPr>
          <w:rFonts w:asciiTheme="minorHAnsi" w:hAnsiTheme="minorHAnsi" w:cstheme="minorHAnsi"/>
        </w:rPr>
        <w:t xml:space="preserve"> that is </w:t>
      </w:r>
      <w:r w:rsidR="00A621C0" w:rsidRPr="00285876">
        <w:rPr>
          <w:rFonts w:asciiTheme="minorHAnsi" w:hAnsiTheme="minorHAnsi" w:cstheme="minorHAnsi"/>
        </w:rPr>
        <w:t>affected</w:t>
      </w:r>
      <w:r w:rsidR="00A621C0" w:rsidRPr="00285876" w:rsidDel="00A621C0">
        <w:rPr>
          <w:rFonts w:asciiTheme="minorHAnsi" w:hAnsiTheme="minorHAnsi" w:cstheme="minorHAnsi"/>
        </w:rPr>
        <w:t xml:space="preserve"> </w:t>
      </w:r>
      <w:r w:rsidR="0025614A" w:rsidRPr="00285876">
        <w:rPr>
          <w:rFonts w:asciiTheme="minorHAnsi" w:hAnsiTheme="minorHAnsi" w:cstheme="minorHAnsi"/>
        </w:rPr>
        <w:t xml:space="preserve">by past and current experiences, </w:t>
      </w:r>
      <w:r w:rsidR="00EA4776" w:rsidRPr="00285876">
        <w:rPr>
          <w:rFonts w:asciiTheme="minorHAnsi" w:hAnsiTheme="minorHAnsi" w:cstheme="minorHAnsi"/>
        </w:rPr>
        <w:t xml:space="preserve">although </w:t>
      </w:r>
      <w:r w:rsidR="0025614A" w:rsidRPr="00285876">
        <w:rPr>
          <w:rFonts w:asciiTheme="minorHAnsi" w:hAnsiTheme="minorHAnsi" w:cstheme="minorHAnsi"/>
        </w:rPr>
        <w:t>it involves the complex interplay of multiple dimensions – physical, physiological</w:t>
      </w:r>
      <w:r w:rsidR="00FF2368" w:rsidRPr="00285876">
        <w:rPr>
          <w:rFonts w:asciiTheme="minorHAnsi" w:hAnsiTheme="minorHAnsi" w:cstheme="minorHAnsi"/>
        </w:rPr>
        <w:t>,</w:t>
      </w:r>
      <w:r w:rsidR="0025614A" w:rsidRPr="00285876">
        <w:rPr>
          <w:rFonts w:asciiTheme="minorHAnsi" w:hAnsiTheme="minorHAnsi" w:cstheme="minorHAnsi"/>
        </w:rPr>
        <w:t xml:space="preserve"> psychological – while </w:t>
      </w:r>
      <w:r w:rsidR="0081119E" w:rsidRPr="00285876">
        <w:rPr>
          <w:rFonts w:asciiTheme="minorHAnsi" w:hAnsiTheme="minorHAnsi" w:cstheme="minorHAnsi"/>
        </w:rPr>
        <w:t>relying</w:t>
      </w:r>
      <w:r w:rsidR="0025614A" w:rsidRPr="00285876">
        <w:rPr>
          <w:rFonts w:asciiTheme="minorHAnsi" w:hAnsiTheme="minorHAnsi" w:cstheme="minorHAnsi"/>
        </w:rPr>
        <w:t xml:space="preserve"> on likelihood estimation </w:t>
      </w:r>
      <w:r w:rsidR="0081119E" w:rsidRPr="00285876">
        <w:rPr>
          <w:rFonts w:asciiTheme="minorHAnsi" w:hAnsiTheme="minorHAnsi" w:cstheme="minorHAnsi"/>
        </w:rPr>
        <w:t xml:space="preserve">for </w:t>
      </w:r>
      <w:r w:rsidR="0025614A" w:rsidRPr="00285876">
        <w:rPr>
          <w:rFonts w:asciiTheme="minorHAnsi" w:hAnsiTheme="minorHAnsi" w:cstheme="minorHAnsi"/>
        </w:rPr>
        <w:t xml:space="preserve">inferring its </w:t>
      </w:r>
      <w:r w:rsidR="0081119E" w:rsidRPr="00285876">
        <w:rPr>
          <w:rFonts w:asciiTheme="minorHAnsi" w:hAnsiTheme="minorHAnsi" w:cstheme="minorHAnsi"/>
        </w:rPr>
        <w:t xml:space="preserve">future </w:t>
      </w:r>
      <w:r w:rsidR="00A621C0" w:rsidRPr="00285876">
        <w:rPr>
          <w:rFonts w:asciiTheme="minorHAnsi" w:hAnsiTheme="minorHAnsi" w:cstheme="minorHAnsi"/>
        </w:rPr>
        <w:t xml:space="preserve">evolution </w:t>
      </w:r>
      <w:r w:rsidR="0025614A" w:rsidRPr="00285876">
        <w:rPr>
          <w:rFonts w:asciiTheme="minorHAnsi" w:hAnsiTheme="minorHAnsi" w:cstheme="minorHAnsi"/>
        </w:rPr>
        <w:t xml:space="preserve">over </w:t>
      </w:r>
      <w:r w:rsidR="0081119E" w:rsidRPr="00285876">
        <w:rPr>
          <w:rFonts w:asciiTheme="minorHAnsi" w:hAnsiTheme="minorHAnsi" w:cstheme="minorHAnsi"/>
        </w:rPr>
        <w:t xml:space="preserve">longer </w:t>
      </w:r>
      <w:r w:rsidR="0025614A" w:rsidRPr="00285876">
        <w:rPr>
          <w:rFonts w:asciiTheme="minorHAnsi" w:hAnsiTheme="minorHAnsi" w:cstheme="minorHAnsi"/>
        </w:rPr>
        <w:t>time</w:t>
      </w:r>
      <w:r w:rsidR="0081119E" w:rsidRPr="00285876">
        <w:rPr>
          <w:rFonts w:asciiTheme="minorHAnsi" w:hAnsiTheme="minorHAnsi" w:cstheme="minorHAnsi"/>
        </w:rPr>
        <w:t xml:space="preserve"> frames</w:t>
      </w:r>
      <w:r w:rsidR="0025614A" w:rsidRPr="00285876">
        <w:rPr>
          <w:rFonts w:asciiTheme="minorHAnsi" w:hAnsiTheme="minorHAnsi" w:cstheme="minorHAnsi"/>
        </w:rPr>
        <w:t>.</w:t>
      </w:r>
      <w:r w:rsidR="0025614A" w:rsidRPr="00535274">
        <w:rPr>
          <w:rFonts w:asciiTheme="minorHAnsi" w:hAnsiTheme="minorHAnsi" w:cstheme="minorHAnsi"/>
        </w:rPr>
        <w:t xml:space="preserve"> Yet, health does not imply subjective judgement, there is no influence of </w:t>
      </w:r>
      <w:r w:rsidR="00EA4776" w:rsidRPr="00535274">
        <w:rPr>
          <w:rFonts w:asciiTheme="minorHAnsi" w:hAnsiTheme="minorHAnsi" w:cstheme="minorHAnsi"/>
        </w:rPr>
        <w:t xml:space="preserve">personal </w:t>
      </w:r>
      <w:r w:rsidR="0025614A" w:rsidRPr="00535274">
        <w:rPr>
          <w:rFonts w:asciiTheme="minorHAnsi" w:hAnsiTheme="minorHAnsi" w:cstheme="minorHAnsi"/>
        </w:rPr>
        <w:t xml:space="preserve">ambitions, aspirations, motivations, or any </w:t>
      </w:r>
      <w:r w:rsidR="00CA6FC8">
        <w:rPr>
          <w:rFonts w:asciiTheme="minorHAnsi" w:hAnsiTheme="minorHAnsi" w:cstheme="minorHAnsi"/>
        </w:rPr>
        <w:t>‘</w:t>
      </w:r>
      <w:r w:rsidR="00EA4776" w:rsidRPr="00535274">
        <w:rPr>
          <w:rFonts w:asciiTheme="minorHAnsi" w:hAnsiTheme="minorHAnsi" w:cstheme="minorHAnsi"/>
        </w:rPr>
        <w:t>higher</w:t>
      </w:r>
      <w:r w:rsidR="00CA6FC8">
        <w:rPr>
          <w:rFonts w:asciiTheme="minorHAnsi" w:hAnsiTheme="minorHAnsi" w:cstheme="minorHAnsi"/>
        </w:rPr>
        <w:t>’</w:t>
      </w:r>
      <w:r w:rsidR="00CA6FC8" w:rsidRPr="00535274">
        <w:rPr>
          <w:rFonts w:asciiTheme="minorHAnsi" w:hAnsiTheme="minorHAnsi" w:cstheme="minorHAnsi"/>
        </w:rPr>
        <w:t xml:space="preserve"> </w:t>
      </w:r>
      <w:r w:rsidR="00EA4776" w:rsidRPr="00535274">
        <w:rPr>
          <w:rFonts w:asciiTheme="minorHAnsi" w:hAnsiTheme="minorHAnsi" w:cstheme="minorHAnsi"/>
        </w:rPr>
        <w:t xml:space="preserve">mental process </w:t>
      </w:r>
      <w:r w:rsidR="0025614A" w:rsidRPr="00535274">
        <w:rPr>
          <w:rFonts w:asciiTheme="minorHAnsi" w:hAnsiTheme="minorHAnsi" w:cstheme="minorHAnsi"/>
        </w:rPr>
        <w:t xml:space="preserve">to pursue individual development through a </w:t>
      </w:r>
      <w:r w:rsidR="0081119E" w:rsidRPr="00535274">
        <w:rPr>
          <w:rFonts w:asciiTheme="minorHAnsi" w:hAnsiTheme="minorHAnsi" w:cstheme="minorHAnsi"/>
        </w:rPr>
        <w:t>course</w:t>
      </w:r>
      <w:r w:rsidR="0025614A" w:rsidRPr="00535274">
        <w:rPr>
          <w:rFonts w:asciiTheme="minorHAnsi" w:hAnsiTheme="minorHAnsi" w:cstheme="minorHAnsi"/>
        </w:rPr>
        <w:t xml:space="preserve"> of reasoning</w:t>
      </w:r>
      <w:r w:rsidR="00EA4776" w:rsidRPr="00535274">
        <w:rPr>
          <w:rFonts w:asciiTheme="minorHAnsi" w:hAnsiTheme="minorHAnsi" w:cstheme="minorHAnsi"/>
        </w:rPr>
        <w:t>, structuring, organising</w:t>
      </w:r>
      <w:r w:rsidR="00A46C26" w:rsidRPr="00535274">
        <w:rPr>
          <w:rFonts w:asciiTheme="minorHAnsi" w:hAnsiTheme="minorHAnsi" w:cstheme="minorHAnsi"/>
        </w:rPr>
        <w:t>, anticipating</w:t>
      </w:r>
      <w:r w:rsidR="0081119E" w:rsidRPr="00535274">
        <w:rPr>
          <w:rFonts w:asciiTheme="minorHAnsi" w:hAnsiTheme="minorHAnsi" w:cstheme="minorHAnsi"/>
        </w:rPr>
        <w:t>,</w:t>
      </w:r>
      <w:r w:rsidR="0025614A" w:rsidRPr="00535274">
        <w:rPr>
          <w:rFonts w:asciiTheme="minorHAnsi" w:hAnsiTheme="minorHAnsi" w:cstheme="minorHAnsi"/>
        </w:rPr>
        <w:t xml:space="preserve"> and projecti</w:t>
      </w:r>
      <w:r w:rsidR="00EA4776" w:rsidRPr="00535274">
        <w:rPr>
          <w:rFonts w:asciiTheme="minorHAnsi" w:hAnsiTheme="minorHAnsi" w:cstheme="minorHAnsi"/>
        </w:rPr>
        <w:t xml:space="preserve">ng </w:t>
      </w:r>
      <w:r w:rsidR="00E828C9"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&lt;EndNote&gt;&lt;Cite&gt;&lt;Author&gt;Neisser&lt;/Author&gt;&lt;Year&gt;1976&lt;/Year&gt;&lt;RecNum&gt;158&lt;/RecNum&gt;&lt;DisplayText&gt;[158]&lt;/DisplayText&gt;&lt;record&gt;&lt;rec-number&gt;158&lt;/rec-number&gt;&lt;foreign-keys&gt;&lt;key app="EN" db-id="v00vtdsx2wtw09eftdkx5vx29xfwf50r25fe" timestamp="1703006610"&gt;158&lt;/key&gt;&lt;/foreign-keys&gt;&lt;ref-type name="Book"&gt;6&lt;/ref-type&gt;&lt;contributors&gt;&lt;authors&gt;&lt;author&gt;Neisser, U.&lt;/author&gt;&lt;/authors&gt;&lt;/contributors&gt;&lt;titles&gt;&lt;title&gt;Cognition and Reality&lt;/title&gt;&lt;/titles&gt;&lt;dates&gt;&lt;year&gt;1976&lt;/year&gt;&lt;/dates&gt;&lt;pub-location&gt;San Francisco&lt;/pub-location&gt;&lt;publisher&gt;W.H. Freeman&lt;/publisher&gt;&lt;urls&gt;&lt;/urls&gt;&lt;/record&gt;&lt;/Cite&gt;&lt;/EndNote&gt;</w:instrText>
      </w:r>
      <w:r w:rsidR="00E828C9" w:rsidRPr="00535274">
        <w:rPr>
          <w:rFonts w:asciiTheme="minorHAnsi" w:hAnsiTheme="minorHAnsi" w:cstheme="minorHAnsi"/>
        </w:rPr>
        <w:fldChar w:fldCharType="separate"/>
      </w:r>
      <w:r w:rsidR="001F50A9">
        <w:rPr>
          <w:rFonts w:asciiTheme="minorHAnsi" w:hAnsiTheme="minorHAnsi" w:cstheme="minorHAnsi"/>
          <w:noProof/>
        </w:rPr>
        <w:t>[158]</w:t>
      </w:r>
      <w:r w:rsidR="00E828C9" w:rsidRPr="00535274">
        <w:rPr>
          <w:rFonts w:asciiTheme="minorHAnsi" w:hAnsiTheme="minorHAnsi" w:cstheme="minorHAnsi"/>
        </w:rPr>
        <w:fldChar w:fldCharType="end"/>
      </w:r>
      <w:r w:rsidR="00EA4776" w:rsidRPr="00535274">
        <w:rPr>
          <w:rFonts w:asciiTheme="minorHAnsi" w:hAnsiTheme="minorHAnsi" w:cstheme="minorHAnsi"/>
        </w:rPr>
        <w:t>.</w:t>
      </w:r>
      <w:r w:rsidR="0025614A" w:rsidRPr="00535274">
        <w:rPr>
          <w:rFonts w:asciiTheme="minorHAnsi" w:hAnsiTheme="minorHAnsi" w:cstheme="minorHAnsi"/>
        </w:rPr>
        <w:t xml:space="preserve"> </w:t>
      </w:r>
      <w:r w:rsidR="00AE6137" w:rsidRPr="00535274">
        <w:rPr>
          <w:rFonts w:asciiTheme="minorHAnsi" w:hAnsiTheme="minorHAnsi" w:cstheme="minorHAnsi"/>
        </w:rPr>
        <w:t>Here</w:t>
      </w:r>
      <w:r w:rsidR="00EA4776" w:rsidRPr="00535274">
        <w:rPr>
          <w:rFonts w:asciiTheme="minorHAnsi" w:hAnsiTheme="minorHAnsi" w:cstheme="minorHAnsi"/>
        </w:rPr>
        <w:t xml:space="preserve"> lay</w:t>
      </w:r>
      <w:r w:rsidR="00CA6FC8">
        <w:rPr>
          <w:rFonts w:asciiTheme="minorHAnsi" w:hAnsiTheme="minorHAnsi" w:cstheme="minorHAnsi"/>
        </w:rPr>
        <w:t>s</w:t>
      </w:r>
      <w:r w:rsidR="00EA4776" w:rsidRPr="00535274">
        <w:rPr>
          <w:rFonts w:asciiTheme="minorHAnsi" w:hAnsiTheme="minorHAnsi" w:cstheme="minorHAnsi"/>
        </w:rPr>
        <w:t xml:space="preserve"> the distinction between health and well-being</w:t>
      </w:r>
      <w:r w:rsidR="00D24B59" w:rsidRPr="00535274">
        <w:rPr>
          <w:rFonts w:asciiTheme="minorHAnsi" w:hAnsiTheme="minorHAnsi" w:cstheme="minorHAnsi"/>
        </w:rPr>
        <w:t>.</w:t>
      </w:r>
    </w:p>
    <w:p w14:paraId="55158A85" w14:textId="3F7D8F35" w:rsidR="00BB3CAB" w:rsidRPr="00535274" w:rsidRDefault="00566174" w:rsidP="007C66A6">
      <w:pPr>
        <w:spacing w:line="480" w:lineRule="auto"/>
        <w:jc w:val="both"/>
        <w:rPr>
          <w:rFonts w:asciiTheme="minorHAnsi" w:hAnsiTheme="minorHAnsi" w:cstheme="minorHAnsi"/>
        </w:rPr>
      </w:pPr>
      <w:r w:rsidRPr="00535274">
        <w:rPr>
          <w:rFonts w:asciiTheme="minorHAnsi" w:hAnsiTheme="minorHAnsi" w:cstheme="minorHAnsi"/>
        </w:rPr>
        <w:t>The</w:t>
      </w:r>
      <w:r w:rsidR="00BB3CAB" w:rsidRPr="00535274">
        <w:rPr>
          <w:rFonts w:asciiTheme="minorHAnsi" w:hAnsiTheme="minorHAnsi" w:cstheme="minorHAnsi"/>
        </w:rPr>
        <w:t xml:space="preserve"> cognitive</w:t>
      </w:r>
      <w:r w:rsidRPr="00535274">
        <w:rPr>
          <w:rFonts w:asciiTheme="minorHAnsi" w:hAnsiTheme="minorHAnsi" w:cstheme="minorHAnsi"/>
        </w:rPr>
        <w:t xml:space="preserve"> constructs </w:t>
      </w:r>
      <w:r w:rsidR="00BB3CAB" w:rsidRPr="00535274">
        <w:rPr>
          <w:rFonts w:asciiTheme="minorHAnsi" w:hAnsiTheme="minorHAnsi" w:cstheme="minorHAnsi"/>
        </w:rPr>
        <w:t xml:space="preserve">behind the characterisation of well-being </w:t>
      </w:r>
      <w:r w:rsidRPr="00535274">
        <w:rPr>
          <w:rFonts w:asciiTheme="minorHAnsi" w:hAnsiTheme="minorHAnsi" w:cstheme="minorHAnsi"/>
        </w:rPr>
        <w:t xml:space="preserve">are supported by the literature, whereas </w:t>
      </w:r>
      <w:r w:rsidR="00BB3CAB" w:rsidRPr="00535274">
        <w:rPr>
          <w:rFonts w:asciiTheme="minorHAnsi" w:hAnsiTheme="minorHAnsi" w:cstheme="minorHAnsi"/>
        </w:rPr>
        <w:t>its achievement</w:t>
      </w:r>
      <w:r w:rsidRPr="00535274">
        <w:rPr>
          <w:rFonts w:asciiTheme="minorHAnsi" w:hAnsiTheme="minorHAnsi" w:cstheme="minorHAnsi"/>
        </w:rPr>
        <w:t xml:space="preserve"> </w:t>
      </w:r>
      <w:bookmarkStart w:id="96" w:name="_Hlk153876784"/>
      <w:r w:rsidRPr="00535274">
        <w:rPr>
          <w:rFonts w:asciiTheme="minorHAnsi" w:hAnsiTheme="minorHAnsi" w:cstheme="minorHAnsi"/>
        </w:rPr>
        <w:t xml:space="preserve">is defined as </w:t>
      </w:r>
      <w:r w:rsidR="00FF2368" w:rsidRPr="00535274">
        <w:rPr>
          <w:rFonts w:asciiTheme="minorHAnsi" w:hAnsiTheme="minorHAnsi" w:cstheme="minorHAnsi"/>
        </w:rPr>
        <w:t>a “</w:t>
      </w:r>
      <w:r w:rsidR="00FF2368" w:rsidRPr="00535274">
        <w:rPr>
          <w:rFonts w:asciiTheme="minorHAnsi" w:hAnsiTheme="minorHAnsi" w:cstheme="minorHAnsi"/>
          <w:i/>
          <w:iCs/>
        </w:rPr>
        <w:t>combination of thinking by a cognitive satisfaction</w:t>
      </w:r>
      <w:r w:rsidR="005267FC" w:rsidRPr="00535274">
        <w:rPr>
          <w:rFonts w:asciiTheme="minorHAnsi" w:hAnsiTheme="minorHAnsi" w:cstheme="minorHAnsi"/>
          <w:i/>
          <w:iCs/>
        </w:rPr>
        <w:t>,</w:t>
      </w:r>
      <w:r w:rsidR="00FF2368" w:rsidRPr="00535274">
        <w:rPr>
          <w:rFonts w:asciiTheme="minorHAnsi" w:hAnsiTheme="minorHAnsi" w:cstheme="minorHAnsi"/>
          <w:i/>
          <w:iCs/>
        </w:rPr>
        <w:t xml:space="preserve"> measuring long term satisfaction” </w:t>
      </w:r>
      <w:r w:rsidR="00E828C9" w:rsidRPr="00535274">
        <w:rPr>
          <w:rFonts w:asciiTheme="minorHAnsi" w:hAnsiTheme="minorHAnsi" w:cstheme="minorHAnsi"/>
          <w:iCs/>
        </w:rPr>
        <w:fldChar w:fldCharType="begin"/>
      </w:r>
      <w:r w:rsidR="002E1BC0">
        <w:rPr>
          <w:rFonts w:asciiTheme="minorHAnsi" w:hAnsiTheme="minorHAnsi" w:cstheme="minorHAnsi"/>
          <w:iCs/>
        </w:rPr>
        <w:instrText xml:space="preserve"> ADDIN EN.CITE &lt;EndNote&gt;&lt;Cite&gt;&lt;Author&gt;Watson&lt;/Author&gt;&lt;Year&gt;2018&lt;/Year&gt;&lt;RecNum&gt;85&lt;/RecNum&gt;&lt;DisplayText&gt;[85]&lt;/DisplayText&gt;&lt;record&gt;&lt;rec-number&gt;85&lt;/rec-number&gt;&lt;foreign-keys&gt;&lt;key app="EN" db-id="v00vtdsx2wtw09eftdkx5vx29xfwf50r25fe" timestamp="1703006609"&gt;85&lt;/key&gt;&lt;/foreign-keys&gt;&lt;ref-type name="Journal Article"&gt;17&lt;/ref-type&gt;&lt;contributors&gt;&lt;authors&gt;&lt;author&gt;Watson, K. J.&lt;/author&gt;&lt;/authors&gt;&lt;/contributors&gt;&lt;titles&gt;&lt;title&gt;Establishing psychological wellbeing metrics for the built environment&lt;/title&gt;&lt;secondary-title&gt;Building Services Engineering Research and Technology&lt;/secondary-title&gt;&lt;/titles&gt;&lt;periodical&gt;&lt;full-title&gt;Building Services Engineering Research and Technology&lt;/full-title&gt;&lt;/periodical&gt;&lt;pages&gt;232-243&lt;/pages&gt;&lt;volume&gt;39&lt;/volume&gt;&lt;number&gt;2&lt;/number&gt;&lt;dates&gt;&lt;year&gt;2018&lt;/year&gt;&lt;/dates&gt;&lt;urls&gt;&lt;/urls&gt;&lt;electronic-resource-num&gt;10.1177/0143624418754497&lt;/electronic-resource-num&gt;&lt;research-notes&gt;Psychological well-being metrics&lt;/research-notes&gt;&lt;/record&gt;&lt;/Cite&gt;&lt;/EndNote&gt;</w:instrText>
      </w:r>
      <w:r w:rsidR="00E828C9" w:rsidRPr="00535274">
        <w:rPr>
          <w:rFonts w:asciiTheme="minorHAnsi" w:hAnsiTheme="minorHAnsi" w:cstheme="minorHAnsi"/>
          <w:iCs/>
        </w:rPr>
        <w:fldChar w:fldCharType="separate"/>
      </w:r>
      <w:r w:rsidR="001F50A9">
        <w:rPr>
          <w:rFonts w:asciiTheme="minorHAnsi" w:hAnsiTheme="minorHAnsi" w:cstheme="minorHAnsi"/>
          <w:iCs/>
          <w:noProof/>
        </w:rPr>
        <w:t>[85]</w:t>
      </w:r>
      <w:r w:rsidR="00E828C9" w:rsidRPr="00535274">
        <w:rPr>
          <w:rFonts w:asciiTheme="minorHAnsi" w:hAnsiTheme="minorHAnsi" w:cstheme="minorHAnsi"/>
          <w:iCs/>
        </w:rPr>
        <w:fldChar w:fldCharType="end"/>
      </w:r>
      <w:r w:rsidR="00BB3CAB" w:rsidRPr="00535274">
        <w:rPr>
          <w:rFonts w:asciiTheme="minorHAnsi" w:hAnsiTheme="minorHAnsi" w:cstheme="minorHAnsi"/>
        </w:rPr>
        <w:t>, “</w:t>
      </w:r>
      <w:r w:rsidR="00BB3CAB" w:rsidRPr="00535274">
        <w:rPr>
          <w:rFonts w:asciiTheme="minorHAnsi" w:hAnsiTheme="minorHAnsi" w:cstheme="minorHAnsi"/>
          <w:i/>
          <w:iCs/>
        </w:rPr>
        <w:t>encompassing health and comfort, and a crucial parameter for determining the quality of life</w:t>
      </w:r>
      <w:r w:rsidR="00285876">
        <w:rPr>
          <w:rFonts w:asciiTheme="minorHAnsi" w:hAnsiTheme="minorHAnsi" w:cstheme="minorHAnsi"/>
        </w:rPr>
        <w:t xml:space="preserve">” </w:t>
      </w:r>
      <w:r w:rsidR="00C95ED0">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&lt;EndNote&gt;&lt;Cite&gt;&lt;Author&gt;Bluyssen&lt;/Author&gt;&lt;Year&gt;2011&lt;/Year&gt;&lt;RecNum&gt;79&lt;/RecNum&gt;&lt;DisplayText&gt;[79]&lt;/DisplayText&gt;&lt;record&gt;&lt;rec-number&gt;79&lt;/rec-number&gt;&lt;foreign-keys&gt;&lt;key app="EN" db-id="v00vtdsx2wtw09eftdkx5vx29xfwf50r25fe" timestamp="1703006609"&gt;79&lt;/key&gt;&lt;/foreign-keys&gt;&lt;ref-type name="Journal Article"&gt;17&lt;/ref-type&gt;&lt;contributors&gt;&lt;authors&gt;&lt;author&gt;Bluyssen, P. M.&lt;/author&gt;&lt;author&gt;Janssen, S.&lt;/author&gt;&lt;author&gt;van den Brink, L. H.&lt;/author&gt;&lt;author&gt;de Kluizenaar, Y. &lt;/author&gt;&lt;/authors&gt;&lt;/contributors&gt;&lt;titles&gt;&lt;title&gt;Assessment of wellbeing in an indoor office environment&lt;/title&gt;&lt;secondary-title&gt;Building and Environment&lt;/secondary-title&gt;&lt;/titles&gt;&lt;periodical&gt;&lt;full-title&gt;Building and Environment&lt;/full-title&gt;&lt;/periodical&gt;&lt;pages&gt;2632–2640&lt;/pages&gt;&lt;volume&gt;46&lt;/volume&gt;&lt;number&gt;12&lt;/number&gt;&lt;dates&gt;&lt;year&gt;2011&lt;/year&gt;&lt;/dates&gt;&lt;urls&gt;&lt;/urls&gt;&lt;electronic-resource-num&gt;10.1016/j.buildenv.2011.06.026&lt;/electronic-resource-num&gt;&lt;research-notes&gt;Well-being&lt;/research-notes&gt;&lt;/record&gt;&lt;/Cite&gt;&lt;/EndNote&gt;</w:instrText>
      </w:r>
      <w:r w:rsidR="00C95ED0">
        <w:rPr>
          <w:rFonts w:asciiTheme="minorHAnsi" w:hAnsiTheme="minorHAnsi" w:cstheme="minorHAnsi"/>
        </w:rPr>
        <w:fldChar w:fldCharType="separate"/>
      </w:r>
      <w:r w:rsidR="00C95ED0">
        <w:rPr>
          <w:rFonts w:asciiTheme="minorHAnsi" w:hAnsiTheme="minorHAnsi" w:cstheme="minorHAnsi"/>
          <w:noProof/>
        </w:rPr>
        <w:t>[79]</w:t>
      </w:r>
      <w:r w:rsidR="00C95ED0">
        <w:rPr>
          <w:rFonts w:asciiTheme="minorHAnsi" w:hAnsiTheme="minorHAnsi" w:cstheme="minorHAnsi"/>
        </w:rPr>
        <w:fldChar w:fldCharType="end"/>
      </w:r>
      <w:r w:rsidR="001318EA" w:rsidRPr="00535274">
        <w:rPr>
          <w:rFonts w:asciiTheme="minorHAnsi" w:hAnsiTheme="minorHAnsi" w:cstheme="minorHAnsi"/>
        </w:rPr>
        <w:t xml:space="preserve">. </w:t>
      </w:r>
      <w:bookmarkStart w:id="97" w:name="_Hlk153914558"/>
      <w:bookmarkEnd w:id="96"/>
      <w:r w:rsidR="00BB3CAB" w:rsidRPr="00535274">
        <w:rPr>
          <w:rFonts w:asciiTheme="minorHAnsi" w:hAnsiTheme="minorHAnsi" w:cstheme="minorHAnsi"/>
        </w:rPr>
        <w:t xml:space="preserve">Similar to health, well-being </w:t>
      </w:r>
      <w:bookmarkStart w:id="98" w:name="_Hlk153876829"/>
      <w:r w:rsidR="00285876">
        <w:rPr>
          <w:rFonts w:asciiTheme="minorHAnsi" w:hAnsiTheme="minorHAnsi" w:cstheme="minorHAnsi"/>
        </w:rPr>
        <w:t>is</w:t>
      </w:r>
      <w:r w:rsidR="00BB3CAB" w:rsidRPr="00285876">
        <w:rPr>
          <w:rFonts w:asciiTheme="minorHAnsi" w:hAnsiTheme="minorHAnsi" w:cstheme="minorHAnsi"/>
        </w:rPr>
        <w:t xml:space="preserve"> characterised by a</w:t>
      </w:r>
      <w:r w:rsidR="00BB3CAB" w:rsidRPr="00C95ED0">
        <w:rPr>
          <w:rFonts w:asciiTheme="minorHAnsi" w:hAnsiTheme="minorHAnsi" w:cstheme="minorHAnsi"/>
          <w:i/>
          <w:iCs/>
        </w:rPr>
        <w:t xml:space="preserve"> “multidimensional […] </w:t>
      </w:r>
      <w:r w:rsidR="007048A8" w:rsidRPr="00C95ED0">
        <w:rPr>
          <w:rFonts w:asciiTheme="minorHAnsi" w:hAnsiTheme="minorHAnsi" w:cstheme="minorHAnsi"/>
          <w:i/>
          <w:iCs/>
        </w:rPr>
        <w:t>nature</w:t>
      </w:r>
      <w:r w:rsidR="00BB3CAB" w:rsidRPr="00C95ED0">
        <w:rPr>
          <w:rFonts w:asciiTheme="minorHAnsi" w:hAnsiTheme="minorHAnsi" w:cstheme="minorHAnsi"/>
          <w:i/>
          <w:iCs/>
        </w:rPr>
        <w:t xml:space="preserve">” </w:t>
      </w:r>
      <w:r w:rsidR="00C95ED0" w:rsidRPr="00C95ED0">
        <w:rPr>
          <w:rFonts w:asciiTheme="minorHAnsi" w:hAnsiTheme="minorHAnsi" w:cstheme="minorHAnsi"/>
          <w:i/>
          <w:iCs/>
        </w:rPr>
        <w:fldChar w:fldCharType="begin"/>
      </w:r>
      <w:r w:rsidR="00C95ED0" w:rsidRPr="00C95ED0">
        <w:rPr>
          <w:rFonts w:asciiTheme="minorHAnsi" w:hAnsiTheme="minorHAnsi" w:cstheme="minorHAnsi"/>
          <w:i/>
          <w:iCs/>
        </w:rPr>
        <w:instrText xml:space="preserve"> ADDIN EN.CITE &lt;EndNote&gt;&lt;Cite&gt;&lt;Author&gt;Hanc&lt;/Author&gt;&lt;Year&gt;2019&lt;/Year&gt;&lt;RecNum&gt;761&lt;/RecNum&gt;&lt;DisplayText&gt;[18]&lt;/DisplayText&gt;&lt;record&gt;&lt;rec-number&gt;761&lt;/rec-number&gt;&lt;foreign-keys&gt;&lt;key app="EN" db-id="50rr0zsz4vdzxxeftwnxzw23wa5x5tv0r0sw" timestamp="1631442443"&gt;761&lt;/key&gt;&lt;/foreign-keys&gt;&lt;ref-type name="Journal Article"&gt;17&lt;/ref-type&gt;&lt;contributors&gt;&lt;authors&gt;&lt;author&gt;Hanc, Madalina&lt;/author&gt;&lt;author&gt;McAndrew, Claire&lt;/author&gt;&lt;author&gt;Ucci, Marcella&lt;/author&gt;&lt;/authors&gt;&lt;/contributors&gt;&lt;titles&gt;&lt;title&gt;Conceptual approaches to wellbeing in buildings: a scoping review&lt;/title&gt;&lt;secondary-title&gt;Building Research &amp;amp; Information&lt;/secondary-title&gt;&lt;/titles&gt;&lt;periodical&gt;&lt;full-title&gt;Building Research &amp;amp; Information&lt;/full-title&gt;&lt;/periodical&gt;&lt;pages&gt;767-783&lt;/pages&gt;&lt;volume&gt;47&lt;/volume&gt;&lt;number&gt;6&lt;/number&gt;&lt;dates&gt;&lt;year&gt;2019&lt;/year&gt;&lt;pub-dates&gt;&lt;date&gt;2019/08/18&lt;/date&gt;&lt;/pub-dates&gt;&lt;/dates&gt;&lt;publisher&gt;Routledge&lt;/publisher&gt;&lt;isbn&gt;0961-3218&lt;/isbn&gt;&lt;urls&gt;&lt;related-urls&gt;&lt;url&gt;https://doi.org/10.1080/09613218.2018.1513695&lt;/url&gt;&lt;/related-urls&gt;&lt;/urls&gt;&lt;electronic-resource-num&gt;10.1080/09613218.2018.1513695&lt;/electronic-resource-num&gt;&lt;/record&gt;&lt;/Cite&gt;&lt;/EndNote&gt;</w:instrText>
      </w:r>
      <w:r w:rsidR="00C95ED0" w:rsidRPr="00C95ED0">
        <w:rPr>
          <w:rFonts w:asciiTheme="minorHAnsi" w:hAnsiTheme="minorHAnsi" w:cstheme="minorHAnsi"/>
          <w:i/>
          <w:iCs/>
        </w:rPr>
        <w:fldChar w:fldCharType="separate"/>
      </w:r>
      <w:r w:rsidR="00C95ED0" w:rsidRPr="00C95ED0">
        <w:rPr>
          <w:rFonts w:asciiTheme="minorHAnsi" w:hAnsiTheme="minorHAnsi" w:cstheme="minorHAnsi"/>
          <w:i/>
          <w:iCs/>
          <w:noProof/>
        </w:rPr>
        <w:t>[18]</w:t>
      </w:r>
      <w:r w:rsidR="00C95ED0" w:rsidRPr="00C95ED0">
        <w:rPr>
          <w:rFonts w:asciiTheme="minorHAnsi" w:hAnsiTheme="minorHAnsi" w:cstheme="minorHAnsi"/>
          <w:i/>
          <w:iCs/>
        </w:rPr>
        <w:fldChar w:fldCharType="end"/>
      </w:r>
      <w:r w:rsidR="00C95ED0" w:rsidRPr="00C95ED0">
        <w:rPr>
          <w:rFonts w:asciiTheme="minorHAnsi" w:hAnsiTheme="minorHAnsi" w:cstheme="minorHAnsi"/>
          <w:i/>
          <w:iCs/>
        </w:rPr>
        <w:t xml:space="preserve"> </w:t>
      </w:r>
      <w:r w:rsidR="007048A8" w:rsidRPr="00C95ED0">
        <w:rPr>
          <w:rFonts w:asciiTheme="minorHAnsi" w:hAnsiTheme="minorHAnsi" w:cstheme="minorHAnsi"/>
          <w:i/>
          <w:iCs/>
        </w:rPr>
        <w:t xml:space="preserve">– </w:t>
      </w:r>
      <w:r w:rsidR="007048A8" w:rsidRPr="002759AE">
        <w:rPr>
          <w:rFonts w:asciiTheme="minorHAnsi" w:hAnsiTheme="minorHAnsi" w:cstheme="minorHAnsi"/>
          <w:i/>
          <w:iCs/>
        </w:rPr>
        <w:t xml:space="preserve">physical, functional, </w:t>
      </w:r>
      <w:r w:rsidR="004A7D52" w:rsidRPr="002759AE">
        <w:rPr>
          <w:rFonts w:asciiTheme="minorHAnsi" w:hAnsiTheme="minorHAnsi" w:cstheme="minorHAnsi"/>
          <w:i/>
          <w:iCs/>
        </w:rPr>
        <w:t xml:space="preserve">social, </w:t>
      </w:r>
      <w:r w:rsidR="007048A8" w:rsidRPr="002759AE">
        <w:rPr>
          <w:rFonts w:asciiTheme="minorHAnsi" w:hAnsiTheme="minorHAnsi" w:cstheme="minorHAnsi"/>
          <w:i/>
          <w:iCs/>
        </w:rPr>
        <w:t>mental</w:t>
      </w:r>
      <w:r w:rsidR="005267FC" w:rsidRPr="002759AE">
        <w:rPr>
          <w:rFonts w:asciiTheme="minorHAnsi" w:hAnsiTheme="minorHAnsi" w:cstheme="minorHAnsi"/>
          <w:i/>
          <w:iCs/>
        </w:rPr>
        <w:t xml:space="preserve"> – and it can be influenced by subjective mindsets, and the complex framework of socio-cultural norms, aspirations, goals</w:t>
      </w:r>
      <w:r w:rsidR="00C70726" w:rsidRPr="002759AE">
        <w:rPr>
          <w:rFonts w:asciiTheme="minorHAnsi" w:hAnsiTheme="minorHAnsi" w:cstheme="minorHAnsi"/>
          <w:i/>
          <w:iCs/>
        </w:rPr>
        <w:t>,</w:t>
      </w:r>
      <w:r w:rsidR="005267FC" w:rsidRPr="002759AE">
        <w:rPr>
          <w:rFonts w:asciiTheme="minorHAnsi" w:hAnsiTheme="minorHAnsi" w:cstheme="minorHAnsi"/>
          <w:i/>
          <w:iCs/>
        </w:rPr>
        <w:t xml:space="preserve"> and desires that motivate and drive the individual</w:t>
      </w:r>
      <w:r w:rsidR="005267FC" w:rsidRPr="00F146DC">
        <w:rPr>
          <w:rFonts w:asciiTheme="minorHAnsi" w:hAnsiTheme="minorHAnsi" w:cstheme="minorHAnsi"/>
          <w:i/>
          <w:iCs/>
        </w:rPr>
        <w:t>.</w:t>
      </w:r>
      <w:r w:rsidR="005267FC" w:rsidRPr="00535274">
        <w:rPr>
          <w:rFonts w:asciiTheme="minorHAnsi" w:hAnsiTheme="minorHAnsi" w:cstheme="minorHAnsi"/>
        </w:rPr>
        <w:t xml:space="preserve"> </w:t>
      </w:r>
      <w:bookmarkEnd w:id="97"/>
      <w:bookmarkEnd w:id="98"/>
      <w:r w:rsidR="005267FC" w:rsidRPr="00535274">
        <w:rPr>
          <w:rFonts w:asciiTheme="minorHAnsi" w:hAnsiTheme="minorHAnsi" w:cstheme="minorHAnsi"/>
        </w:rPr>
        <w:t>W</w:t>
      </w:r>
      <w:r w:rsidR="004A7D52" w:rsidRPr="00535274">
        <w:rPr>
          <w:rFonts w:asciiTheme="minorHAnsi" w:hAnsiTheme="minorHAnsi" w:cstheme="minorHAnsi"/>
        </w:rPr>
        <w:t xml:space="preserve">ell-being </w:t>
      </w:r>
      <w:r w:rsidR="007048A8" w:rsidRPr="00535274">
        <w:rPr>
          <w:rFonts w:asciiTheme="minorHAnsi" w:hAnsiTheme="minorHAnsi" w:cstheme="minorHAnsi"/>
        </w:rPr>
        <w:t>entail</w:t>
      </w:r>
      <w:r w:rsidR="004A7D52" w:rsidRPr="00535274">
        <w:rPr>
          <w:rFonts w:asciiTheme="minorHAnsi" w:hAnsiTheme="minorHAnsi" w:cstheme="minorHAnsi"/>
        </w:rPr>
        <w:t>s</w:t>
      </w:r>
      <w:r w:rsidR="00CB7A58" w:rsidRPr="00535274">
        <w:rPr>
          <w:rFonts w:asciiTheme="minorHAnsi" w:hAnsiTheme="minorHAnsi" w:cstheme="minorHAnsi"/>
        </w:rPr>
        <w:t xml:space="preserve"> a combination of </w:t>
      </w:r>
      <w:r w:rsidR="00CB7A58" w:rsidRPr="00535274">
        <w:rPr>
          <w:rFonts w:asciiTheme="minorHAnsi" w:hAnsiTheme="minorHAnsi" w:cstheme="minorHAnsi"/>
          <w:i/>
          <w:iCs/>
        </w:rPr>
        <w:t>flourishing</w:t>
      </w:r>
      <w:r w:rsidR="00CB7A58" w:rsidRPr="00535274">
        <w:rPr>
          <w:rFonts w:asciiTheme="minorHAnsi" w:hAnsiTheme="minorHAnsi" w:cstheme="minorHAnsi"/>
        </w:rPr>
        <w:t xml:space="preserve"> and </w:t>
      </w:r>
      <w:r w:rsidR="00CB7A58" w:rsidRPr="00535274">
        <w:rPr>
          <w:rFonts w:asciiTheme="minorHAnsi" w:hAnsiTheme="minorHAnsi" w:cstheme="minorHAnsi"/>
          <w:i/>
          <w:iCs/>
        </w:rPr>
        <w:t>thriving</w:t>
      </w:r>
      <w:r w:rsidR="004A7D52" w:rsidRPr="00535274">
        <w:rPr>
          <w:rFonts w:asciiTheme="minorHAnsi" w:hAnsiTheme="minorHAnsi" w:cstheme="minorHAnsi"/>
        </w:rPr>
        <w:t xml:space="preserve">, </w:t>
      </w:r>
      <w:r w:rsidR="00A46C26" w:rsidRPr="00535274">
        <w:rPr>
          <w:rFonts w:asciiTheme="minorHAnsi" w:hAnsiTheme="minorHAnsi" w:cstheme="minorHAnsi"/>
        </w:rPr>
        <w:t>moods and emotions</w:t>
      </w:r>
      <w:r w:rsidR="004A7D52" w:rsidRPr="00535274">
        <w:rPr>
          <w:rFonts w:asciiTheme="minorHAnsi" w:hAnsiTheme="minorHAnsi" w:cstheme="minorHAnsi"/>
        </w:rPr>
        <w:t xml:space="preserve"> that </w:t>
      </w:r>
      <w:r w:rsidR="00A46C26" w:rsidRPr="00535274">
        <w:rPr>
          <w:rFonts w:asciiTheme="minorHAnsi" w:hAnsiTheme="minorHAnsi" w:cstheme="minorHAnsi"/>
        </w:rPr>
        <w:t xml:space="preserve">are not only referred to a moment in time but that </w:t>
      </w:r>
      <w:r w:rsidR="004A7D52" w:rsidRPr="00535274">
        <w:rPr>
          <w:rFonts w:asciiTheme="minorHAnsi" w:hAnsiTheme="minorHAnsi" w:cstheme="minorHAnsi"/>
        </w:rPr>
        <w:t xml:space="preserve">can be expected to be sustained over </w:t>
      </w:r>
      <w:r w:rsidR="00A46C26" w:rsidRPr="00535274">
        <w:rPr>
          <w:rFonts w:asciiTheme="minorHAnsi" w:hAnsiTheme="minorHAnsi" w:cstheme="minorHAnsi"/>
        </w:rPr>
        <w:t xml:space="preserve">a </w:t>
      </w:r>
      <w:r w:rsidR="00C32D18" w:rsidRPr="00535274">
        <w:rPr>
          <w:rFonts w:asciiTheme="minorHAnsi" w:hAnsiTheme="minorHAnsi" w:cstheme="minorHAnsi"/>
        </w:rPr>
        <w:t>prolonged</w:t>
      </w:r>
      <w:r w:rsidR="00C32D18" w:rsidRPr="00535274" w:rsidDel="00C32D18">
        <w:rPr>
          <w:rFonts w:asciiTheme="minorHAnsi" w:hAnsiTheme="minorHAnsi" w:cstheme="minorHAnsi"/>
        </w:rPr>
        <w:t xml:space="preserve"> </w:t>
      </w:r>
      <w:r w:rsidR="00A46C26" w:rsidRPr="00535274">
        <w:rPr>
          <w:rFonts w:asciiTheme="minorHAnsi" w:hAnsiTheme="minorHAnsi" w:cstheme="minorHAnsi"/>
        </w:rPr>
        <w:t>temporal perspective. Well-being</w:t>
      </w:r>
      <w:r w:rsidR="00CB7A58" w:rsidRPr="00535274">
        <w:rPr>
          <w:rFonts w:asciiTheme="minorHAnsi" w:hAnsiTheme="minorHAnsi" w:cstheme="minorHAnsi"/>
        </w:rPr>
        <w:t xml:space="preserve"> </w:t>
      </w:r>
      <w:r w:rsidR="004A7D52" w:rsidRPr="00535274">
        <w:rPr>
          <w:rFonts w:asciiTheme="minorHAnsi" w:hAnsiTheme="minorHAnsi" w:cstheme="minorHAnsi"/>
        </w:rPr>
        <w:t>embrac</w:t>
      </w:r>
      <w:r w:rsidR="00A46C26" w:rsidRPr="00535274">
        <w:rPr>
          <w:rFonts w:asciiTheme="minorHAnsi" w:hAnsiTheme="minorHAnsi" w:cstheme="minorHAnsi"/>
        </w:rPr>
        <w:t>es</w:t>
      </w:r>
      <w:r w:rsidR="004A7D52" w:rsidRPr="00535274">
        <w:rPr>
          <w:rFonts w:asciiTheme="minorHAnsi" w:hAnsiTheme="minorHAnsi" w:cstheme="minorHAnsi"/>
        </w:rPr>
        <w:t xml:space="preserve"> </w:t>
      </w:r>
      <w:r w:rsidR="00AE6137" w:rsidRPr="00535274">
        <w:rPr>
          <w:rFonts w:asciiTheme="minorHAnsi" w:hAnsiTheme="minorHAnsi" w:cstheme="minorHAnsi"/>
        </w:rPr>
        <w:t xml:space="preserve">satisfaction with </w:t>
      </w:r>
      <w:r w:rsidR="007048A8" w:rsidRPr="00535274">
        <w:rPr>
          <w:rFonts w:asciiTheme="minorHAnsi" w:hAnsiTheme="minorHAnsi" w:cstheme="minorHAnsi"/>
        </w:rPr>
        <w:t xml:space="preserve">life </w:t>
      </w:r>
      <w:r w:rsidR="00E828C9"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&lt;EndNote&gt;&lt;Cite&gt;&lt;Author&gt;Diener&lt;/Author&gt;&lt;Year&gt;1985&lt;/Year&gt;&lt;RecNum&gt;217&lt;/RecNum&gt;&lt;DisplayText&gt;[55, 219]&lt;/DisplayText&gt;&lt;record&gt;&lt;rec-number&gt;217&lt;/rec-number&gt;&lt;foreign-keys&gt;&lt;key app="EN" db-id="v00vtdsx2wtw09eftdkx5vx29xfwf50r25fe" timestamp="1703006612"&gt;217&lt;/key&gt;&lt;/foreign-keys&gt;&lt;ref-type name="Journal Article"&gt;17&lt;/ref-type&gt;&lt;contributors&gt;&lt;authors&gt;&lt;author&gt;Diener, E.&lt;/author&gt;&lt;author&gt;Emmons, R. A.&lt;/author&gt;&lt;author&gt;Larsen, R. J.&lt;/author&gt;&lt;author&gt;Griffin, S.&lt;/author&gt;&lt;/authors&gt;&lt;/contributors&gt;&lt;auth-address&gt;Department of Psychology, University of Illinois at Urbana-Champaign, 61820, USA.&lt;/auth-address&gt;&lt;titles&gt;&lt;title&gt;The Satisfaction With Life Scale&lt;/title&gt;&lt;secondary-title&gt;J Pers Assess&lt;/secondary-title&gt;&lt;/titles&gt;&lt;periodical&gt;&lt;full-title&gt;J Pers Assess&lt;/full-title&gt;&lt;/periodical&gt;&lt;pages&gt;71-5&lt;/pages&gt;&lt;volume&gt;49&lt;/volume&gt;&lt;number&gt;1&lt;/number&gt;&lt;dates&gt;&lt;year&gt;1985&lt;/year&gt;&lt;pub-dates&gt;&lt;date&gt;Feb&lt;/date&gt;&lt;/pub-dates&gt;&lt;/dates&gt;&lt;isbn&gt;0022-3891 (Print)&amp;#xD;0022-3891&lt;/isbn&gt;&lt;accession-num&gt;16367493&lt;/accession-num&gt;&lt;urls&gt;&lt;/urls&gt;&lt;electronic-resource-num&gt;10.1207/s15327752jpa4901_13&lt;/electronic-resource-num&gt;&lt;remote-database-provider&gt;NLM&lt;/remote-database-provider&gt;&lt;language&gt;eng&lt;/language&gt;&lt;/record&gt;&lt;/Cite&gt;&lt;Cite&gt;&lt;Author&gt;OECD&lt;/Author&gt;&lt;Year&gt;2022&lt;/Year&gt;&lt;RecNum&gt;55&lt;/RecNum&gt;&lt;record&gt;&lt;rec-number&gt;55&lt;/rec-number&gt;&lt;foreign-keys&gt;&lt;key app="EN" db-id="v00vtdsx2wtw09eftdkx5vx29xfwf50r25fe" timestamp="1703006608"&gt;55&lt;/key&gt;&lt;/foreign-keys&gt;&lt;ref-type name="Journal Article"&gt;17&lt;/ref-type&gt;&lt;contributors&gt;&lt;authors&gt;&lt;author&gt;OECD&lt;/author&gt;&lt;/authors&gt;&lt;/contributors&gt;&lt;titles&gt;&lt;title&gt;Life Satisfaction&lt;/title&gt;&lt;secondary-title&gt;Retrieved 16 May from https://www.oecdbetterlifeindex.org/topics/life-satisfaction/&lt;/secondary-title&gt;&lt;/titles&gt;&lt;periodical&gt;&lt;full-title&gt;Retrieved 16 May from https://www.oecdbetterlifeindex.org/topics/life-satisfaction/&lt;/full-title&gt;&lt;/periodical&gt;&lt;dates&gt;&lt;year&gt;2022&lt;/year&gt;&lt;/dates&gt;&lt;urls&gt;&lt;/urls&gt;&lt;/record&gt;&lt;/Cite&gt;&lt;/EndNote&gt;</w:instrText>
      </w:r>
      <w:r w:rsidR="00E828C9" w:rsidRPr="00535274">
        <w:rPr>
          <w:rFonts w:asciiTheme="minorHAnsi" w:hAnsiTheme="minorHAnsi" w:cstheme="minorHAnsi"/>
        </w:rPr>
        <w:fldChar w:fldCharType="separate"/>
      </w:r>
      <w:r w:rsidR="00B718D0">
        <w:rPr>
          <w:rFonts w:asciiTheme="minorHAnsi" w:hAnsiTheme="minorHAnsi" w:cstheme="minorHAnsi"/>
          <w:noProof/>
        </w:rPr>
        <w:t>[55, 219]</w:t>
      </w:r>
      <w:r w:rsidR="00E828C9" w:rsidRPr="00535274">
        <w:rPr>
          <w:rFonts w:asciiTheme="minorHAnsi" w:hAnsiTheme="minorHAnsi" w:cstheme="minorHAnsi"/>
        </w:rPr>
        <w:fldChar w:fldCharType="end"/>
      </w:r>
      <w:r w:rsidR="007048A8" w:rsidRPr="00535274">
        <w:rPr>
          <w:rFonts w:asciiTheme="minorHAnsi" w:hAnsiTheme="minorHAnsi" w:cstheme="minorHAnsi"/>
        </w:rPr>
        <w:t>, happiness</w:t>
      </w:r>
      <w:r w:rsidR="00CB7A58" w:rsidRPr="00535274">
        <w:rPr>
          <w:rFonts w:asciiTheme="minorHAnsi" w:hAnsiTheme="minorHAnsi" w:cstheme="minorHAnsi"/>
        </w:rPr>
        <w:t xml:space="preserve"> and pleasant affect</w:t>
      </w:r>
      <w:r w:rsidR="007048A8" w:rsidRPr="00535274">
        <w:rPr>
          <w:rFonts w:asciiTheme="minorHAnsi" w:hAnsiTheme="minorHAnsi" w:cstheme="minorHAnsi"/>
        </w:rPr>
        <w:t>s</w:t>
      </w:r>
      <w:r w:rsidR="00CB7A58" w:rsidRPr="00535274">
        <w:rPr>
          <w:rFonts w:asciiTheme="minorHAnsi" w:hAnsiTheme="minorHAnsi" w:cstheme="minorHAnsi"/>
        </w:rPr>
        <w:t xml:space="preserve">, </w:t>
      </w:r>
      <w:r w:rsidR="004A7D52" w:rsidRPr="00535274">
        <w:rPr>
          <w:rFonts w:asciiTheme="minorHAnsi" w:hAnsiTheme="minorHAnsi" w:cstheme="minorHAnsi"/>
        </w:rPr>
        <w:t xml:space="preserve">feeling and functioning well, </w:t>
      </w:r>
      <w:r w:rsidR="00CB7A58" w:rsidRPr="00535274">
        <w:rPr>
          <w:rFonts w:asciiTheme="minorHAnsi" w:hAnsiTheme="minorHAnsi" w:cstheme="minorHAnsi"/>
        </w:rPr>
        <w:t>encompass</w:t>
      </w:r>
      <w:r w:rsidR="007048A8" w:rsidRPr="00535274">
        <w:rPr>
          <w:rFonts w:asciiTheme="minorHAnsi" w:hAnsiTheme="minorHAnsi" w:cstheme="minorHAnsi"/>
        </w:rPr>
        <w:t>ing</w:t>
      </w:r>
      <w:r w:rsidR="00CB7A58" w:rsidRPr="00535274">
        <w:rPr>
          <w:rFonts w:asciiTheme="minorHAnsi" w:hAnsiTheme="minorHAnsi" w:cstheme="minorHAnsi"/>
        </w:rPr>
        <w:t xml:space="preserve"> the sensorial and the hyper-sensorial, from the “</w:t>
      </w:r>
      <w:r w:rsidR="00CB7A58" w:rsidRPr="00535274">
        <w:rPr>
          <w:rFonts w:asciiTheme="minorHAnsi" w:hAnsiTheme="minorHAnsi" w:cstheme="minorHAnsi"/>
          <w:i/>
          <w:iCs/>
        </w:rPr>
        <w:t>directly me</w:t>
      </w:r>
      <w:r w:rsidR="007048A8" w:rsidRPr="00535274">
        <w:rPr>
          <w:rFonts w:asciiTheme="minorHAnsi" w:hAnsiTheme="minorHAnsi" w:cstheme="minorHAnsi"/>
          <w:i/>
          <w:iCs/>
        </w:rPr>
        <w:t>a</w:t>
      </w:r>
      <w:r w:rsidR="00CB7A58" w:rsidRPr="00535274">
        <w:rPr>
          <w:rFonts w:asciiTheme="minorHAnsi" w:hAnsiTheme="minorHAnsi" w:cstheme="minorHAnsi"/>
          <w:i/>
          <w:iCs/>
        </w:rPr>
        <w:t xml:space="preserve">surable </w:t>
      </w:r>
      <w:r w:rsidR="00CB7A58" w:rsidRPr="00535274">
        <w:rPr>
          <w:rFonts w:asciiTheme="minorHAnsi" w:hAnsiTheme="minorHAnsi" w:cstheme="minorHAnsi"/>
          <w:i/>
          <w:iCs/>
        </w:rPr>
        <w:lastRenderedPageBreak/>
        <w:t>[…] to the u</w:t>
      </w:r>
      <w:r w:rsidR="008174F6" w:rsidRPr="00535274">
        <w:rPr>
          <w:rFonts w:asciiTheme="minorHAnsi" w:hAnsiTheme="minorHAnsi" w:cstheme="minorHAnsi"/>
          <w:i/>
          <w:iCs/>
        </w:rPr>
        <w:t>n</w:t>
      </w:r>
      <w:r w:rsidR="00CB7A58" w:rsidRPr="00535274">
        <w:rPr>
          <w:rFonts w:asciiTheme="minorHAnsi" w:hAnsiTheme="minorHAnsi" w:cstheme="minorHAnsi"/>
          <w:i/>
          <w:iCs/>
        </w:rPr>
        <w:t>measurable</w:t>
      </w:r>
      <w:r w:rsidR="00CB7A58" w:rsidRPr="00535274">
        <w:rPr>
          <w:rFonts w:asciiTheme="minorHAnsi" w:hAnsiTheme="minorHAnsi" w:cstheme="minorHAnsi"/>
        </w:rPr>
        <w:t xml:space="preserve">” </w:t>
      </w:r>
      <w:r w:rsidR="00C9550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&lt;EndNote&gt;&lt;Cite&gt;&lt;Author&gt;Steemers&lt;/Author&gt;&lt;Year&gt;2010&lt;/Year&gt;&lt;RecNum&gt;37&lt;/RecNum&gt;&lt;DisplayText&gt;[37]&lt;/DisplayText&gt;&lt;record&gt;&lt;rec-number&gt;37&lt;/rec-number&gt;&lt;foreign-keys&gt;&lt;key app="EN" db-id="v00vtdsx2wtw09eftdkx5vx29xfwf50r25fe" timestamp="1703006607"&gt;37&lt;/key&gt;&lt;/foreign-keys&gt;&lt;ref-type name="Journal Article"&gt;17&lt;/ref-type&gt;&lt;contributors&gt;&lt;authors&gt;&lt;author&gt;Steemers, Koen&lt;/author&gt;&lt;author&gt;Manchanda, Shweta&lt;/author&gt;&lt;/authors&gt;&lt;/contributors&gt;&lt;titles&gt;&lt;title&gt;Energy efficient design and occupant well-being: Case studies in the UK and India&lt;/title&gt;&lt;secondary-title&gt;Building and Environment&lt;/secondary-title&gt;&lt;/titles&gt;&lt;periodical&gt;&lt;full-title&gt;Building and Environment&lt;/full-title&gt;&lt;/periodical&gt;&lt;pages&gt;270-278&lt;/pages&gt;&lt;volume&gt;45&lt;/volume&gt;&lt;number&gt;2&lt;/number&gt;&lt;section&gt;270&lt;/section&gt;&lt;dates&gt;&lt;year&gt;2010&lt;/year&gt;&lt;/dates&gt;&lt;isbn&gt;03601323&lt;/isbn&gt;&lt;urls&gt;&lt;related-urls&gt;&lt;url&gt;https://www.sciencedirect.com/science/article/pii/S0360132309002431?via%3Dihub&lt;/url&gt;&lt;/related-urls&gt;&lt;/urls&gt;&lt;electronic-resource-num&gt;10.1016/j.buildenv.2009.08.025&lt;/electronic-resource-num&gt;&lt;/record&gt;&lt;/Cite&gt;&lt;/EndNote&gt;</w:instrText>
      </w:r>
      <w:r w:rsidR="00C95501" w:rsidRPr="00535274">
        <w:rPr>
          <w:rFonts w:asciiTheme="minorHAnsi" w:hAnsiTheme="minorHAnsi" w:cstheme="minorHAnsi"/>
        </w:rPr>
        <w:fldChar w:fldCharType="separate"/>
      </w:r>
      <w:r w:rsidR="001F50A9">
        <w:rPr>
          <w:rFonts w:asciiTheme="minorHAnsi" w:hAnsiTheme="minorHAnsi" w:cstheme="minorHAnsi"/>
          <w:noProof/>
        </w:rPr>
        <w:t>[37]</w:t>
      </w:r>
      <w:r w:rsidR="00C95501" w:rsidRPr="00535274">
        <w:rPr>
          <w:rFonts w:asciiTheme="minorHAnsi" w:hAnsiTheme="minorHAnsi" w:cstheme="minorHAnsi"/>
        </w:rPr>
        <w:fldChar w:fldCharType="end"/>
      </w:r>
      <w:r w:rsidR="007048A8" w:rsidRPr="00535274">
        <w:rPr>
          <w:rFonts w:asciiTheme="minorHAnsi" w:hAnsiTheme="minorHAnsi" w:cstheme="minorHAnsi"/>
        </w:rPr>
        <w:t>,</w:t>
      </w:r>
      <w:r w:rsidR="00CB7A58" w:rsidRPr="00535274">
        <w:rPr>
          <w:rFonts w:asciiTheme="minorHAnsi" w:hAnsiTheme="minorHAnsi" w:cstheme="minorHAnsi"/>
        </w:rPr>
        <w:t xml:space="preserve"> and transcend</w:t>
      </w:r>
      <w:r w:rsidR="007048A8" w:rsidRPr="00535274">
        <w:rPr>
          <w:rFonts w:asciiTheme="minorHAnsi" w:hAnsiTheme="minorHAnsi" w:cstheme="minorHAnsi"/>
        </w:rPr>
        <w:t>ing</w:t>
      </w:r>
      <w:r w:rsidR="00CB7A58" w:rsidRPr="00535274">
        <w:rPr>
          <w:rFonts w:asciiTheme="minorHAnsi" w:hAnsiTheme="minorHAnsi" w:cstheme="minorHAnsi"/>
        </w:rPr>
        <w:t xml:space="preserve"> the individual for project</w:t>
      </w:r>
      <w:r w:rsidR="007048A8" w:rsidRPr="00535274">
        <w:rPr>
          <w:rFonts w:asciiTheme="minorHAnsi" w:hAnsiTheme="minorHAnsi" w:cstheme="minorHAnsi"/>
        </w:rPr>
        <w:t xml:space="preserve">ing personal realisation and </w:t>
      </w:r>
      <w:r w:rsidR="004A7D52" w:rsidRPr="00535274">
        <w:rPr>
          <w:rFonts w:asciiTheme="minorHAnsi" w:hAnsiTheme="minorHAnsi" w:cstheme="minorHAnsi"/>
        </w:rPr>
        <w:t>fulfilment</w:t>
      </w:r>
      <w:r w:rsidR="00CB7A58" w:rsidRPr="00535274">
        <w:rPr>
          <w:rFonts w:asciiTheme="minorHAnsi" w:hAnsiTheme="minorHAnsi" w:cstheme="minorHAnsi"/>
        </w:rPr>
        <w:t xml:space="preserve"> </w:t>
      </w:r>
      <w:r w:rsidR="007048A8" w:rsidRPr="00535274">
        <w:rPr>
          <w:rFonts w:asciiTheme="minorHAnsi" w:hAnsiTheme="minorHAnsi" w:cstheme="minorHAnsi"/>
        </w:rPr>
        <w:t xml:space="preserve">into </w:t>
      </w:r>
      <w:r w:rsidR="00A46C26" w:rsidRPr="00535274">
        <w:rPr>
          <w:rFonts w:asciiTheme="minorHAnsi" w:hAnsiTheme="minorHAnsi" w:cstheme="minorHAnsi"/>
        </w:rPr>
        <w:t xml:space="preserve">commitment towards a </w:t>
      </w:r>
      <w:r w:rsidR="00CB7A58" w:rsidRPr="00535274">
        <w:rPr>
          <w:rFonts w:asciiTheme="minorHAnsi" w:hAnsiTheme="minorHAnsi" w:cstheme="minorHAnsi"/>
        </w:rPr>
        <w:t>community</w:t>
      </w:r>
      <w:r w:rsidR="007048A8" w:rsidRPr="00535274">
        <w:rPr>
          <w:rFonts w:asciiTheme="minorHAnsi" w:hAnsiTheme="minorHAnsi" w:cstheme="minorHAnsi"/>
        </w:rPr>
        <w:t xml:space="preserve"> </w:t>
      </w:r>
      <w:r w:rsidR="00C95501"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&lt;EndNote&gt;&lt;Cite&gt;&lt;Author&gt;Marks&lt;/Author&gt;&lt;Year&gt;2004&lt;/Year&gt;&lt;RecNum&gt;91&lt;/RecNum&gt;&lt;DisplayText&gt;[91]&lt;/DisplayText&gt;&lt;record&gt;&lt;rec-number&gt;91&lt;/rec-number&gt;&lt;foreign-keys&gt;&lt;key app="EN" db-id="v00vtdsx2wtw09eftdkx5vx29xfwf50r25fe" timestamp="1703006609"&gt;91&lt;/key&gt;&lt;/foreign-keys&gt;&lt;ref-type name="Journal Article"&gt;17&lt;/ref-type&gt;&lt;contributors&gt;&lt;authors&gt;&lt;author&gt;Marks, N.&lt;/author&gt;&lt;author&gt;Shah, H. &lt;/author&gt;&lt;/authors&gt;&lt;/contributors&gt;&lt;titles&gt;&lt;title&gt;A well‐being manifesto for a flourishing society&lt;/title&gt;&lt;secondary-title&gt;Journal of Public Mental Health&lt;/secondary-title&gt;&lt;/titles&gt;&lt;periodical&gt;&lt;full-title&gt;Journal of Public Mental Health&lt;/full-title&gt;&lt;/periodical&gt;&lt;pages&gt;9-15&lt;/pages&gt;&lt;volume&gt;3&lt;/volume&gt;&lt;number&gt;4&lt;/number&gt;&lt;dates&gt;&lt;year&gt;2004&lt;/year&gt;&lt;/dates&gt;&lt;urls&gt;&lt;/urls&gt;&lt;electronic-resource-num&gt;10.1108/17465729200400023&lt;/electronic-resource-num&gt;&lt;/record&gt;&lt;/Cite&gt;&lt;/EndNote&gt;</w:instrText>
      </w:r>
      <w:r w:rsidR="00C95501" w:rsidRPr="00535274">
        <w:rPr>
          <w:rFonts w:asciiTheme="minorHAnsi" w:hAnsiTheme="minorHAnsi" w:cstheme="minorHAnsi"/>
        </w:rPr>
        <w:fldChar w:fldCharType="separate"/>
      </w:r>
      <w:r w:rsidR="001F50A9">
        <w:rPr>
          <w:rFonts w:asciiTheme="minorHAnsi" w:hAnsiTheme="minorHAnsi" w:cstheme="minorHAnsi"/>
          <w:noProof/>
        </w:rPr>
        <w:t>[91]</w:t>
      </w:r>
      <w:r w:rsidR="00C95501" w:rsidRPr="00535274">
        <w:rPr>
          <w:rFonts w:asciiTheme="minorHAnsi" w:hAnsiTheme="minorHAnsi" w:cstheme="minorHAnsi"/>
        </w:rPr>
        <w:fldChar w:fldCharType="end"/>
      </w:r>
      <w:r w:rsidR="00CB7A58" w:rsidRPr="00535274">
        <w:rPr>
          <w:rFonts w:asciiTheme="minorHAnsi" w:hAnsiTheme="minorHAnsi" w:cstheme="minorHAnsi"/>
        </w:rPr>
        <w:t>.</w:t>
      </w:r>
    </w:p>
    <w:p w14:paraId="77B0D4BE" w14:textId="24375AAE" w:rsidR="00903B73" w:rsidRPr="00535274" w:rsidRDefault="00903B73" w:rsidP="007C66A6">
      <w:pPr>
        <w:spacing w:line="480" w:lineRule="auto"/>
        <w:jc w:val="both"/>
        <w:rPr>
          <w:rFonts w:asciiTheme="minorHAnsi" w:hAnsiTheme="minorHAnsi" w:cstheme="minorHAnsi"/>
        </w:rPr>
      </w:pPr>
      <w:bookmarkStart w:id="99" w:name="_heading=h.147n2zr" w:colFirst="0" w:colLast="0"/>
      <w:bookmarkStart w:id="100" w:name="_heading=h.3o7alnk" w:colFirst="0" w:colLast="0"/>
      <w:bookmarkEnd w:id="99"/>
      <w:bookmarkEnd w:id="100"/>
    </w:p>
    <w:p w14:paraId="000001CA" w14:textId="28ED320B" w:rsidR="002640FC" w:rsidRPr="00535274" w:rsidRDefault="00FF2368" w:rsidP="007C66A6">
      <w:pPr>
        <w:pStyle w:val="Heading1"/>
        <w:spacing w:before="0" w:line="480" w:lineRule="auto"/>
        <w:rPr>
          <w:rFonts w:asciiTheme="minorHAnsi" w:hAnsiTheme="minorHAnsi" w:cstheme="minorHAnsi"/>
        </w:rPr>
      </w:pPr>
      <w:r w:rsidRPr="00535274">
        <w:rPr>
          <w:rFonts w:asciiTheme="minorHAnsi" w:hAnsiTheme="minorHAnsi" w:cstheme="minorHAnsi"/>
        </w:rPr>
        <w:t xml:space="preserve">5. </w:t>
      </w:r>
      <w:r w:rsidR="008A343E" w:rsidRPr="00535274">
        <w:rPr>
          <w:rFonts w:asciiTheme="minorHAnsi" w:hAnsiTheme="minorHAnsi" w:cstheme="minorHAnsi"/>
        </w:rPr>
        <w:t xml:space="preserve">IMPLICATIONS FOR </w:t>
      </w:r>
      <w:r w:rsidR="00D50A41" w:rsidRPr="00535274">
        <w:rPr>
          <w:rFonts w:asciiTheme="minorHAnsi" w:hAnsiTheme="minorHAnsi" w:cstheme="minorHAnsi"/>
        </w:rPr>
        <w:t xml:space="preserve">BUILDING </w:t>
      </w:r>
      <w:r w:rsidR="00CC119C" w:rsidRPr="00535274">
        <w:rPr>
          <w:rFonts w:asciiTheme="minorHAnsi" w:hAnsiTheme="minorHAnsi" w:cstheme="minorHAnsi"/>
        </w:rPr>
        <w:t>RESEARCH</w:t>
      </w:r>
      <w:r w:rsidR="00781F42" w:rsidRPr="00535274">
        <w:rPr>
          <w:rFonts w:asciiTheme="minorHAnsi" w:hAnsiTheme="minorHAnsi" w:cstheme="minorHAnsi"/>
        </w:rPr>
        <w:t>, POLICIES</w:t>
      </w:r>
      <w:r w:rsidR="00A96DA4">
        <w:rPr>
          <w:rFonts w:asciiTheme="minorHAnsi" w:hAnsiTheme="minorHAnsi" w:cstheme="minorHAnsi"/>
        </w:rPr>
        <w:t>,</w:t>
      </w:r>
      <w:r w:rsidR="00CC119C" w:rsidRPr="00535274">
        <w:rPr>
          <w:rFonts w:asciiTheme="minorHAnsi" w:hAnsiTheme="minorHAnsi" w:cstheme="minorHAnsi"/>
        </w:rPr>
        <w:t xml:space="preserve"> AND </w:t>
      </w:r>
      <w:r w:rsidR="00D50A41" w:rsidRPr="00535274">
        <w:rPr>
          <w:rFonts w:asciiTheme="minorHAnsi" w:hAnsiTheme="minorHAnsi" w:cstheme="minorHAnsi"/>
        </w:rPr>
        <w:t>PRACTICE</w:t>
      </w:r>
    </w:p>
    <w:p w14:paraId="7E32F76D" w14:textId="260D030F" w:rsidR="00224D29" w:rsidRPr="00535274" w:rsidRDefault="00385B75" w:rsidP="007C66A6">
      <w:pPr>
        <w:spacing w:line="480" w:lineRule="auto"/>
        <w:jc w:val="both"/>
        <w:rPr>
          <w:rFonts w:asciiTheme="minorHAnsi" w:hAnsiTheme="minorHAnsi" w:cstheme="minorHAnsi"/>
        </w:rPr>
      </w:pPr>
      <w:bookmarkStart w:id="101" w:name="_heading=h.23ckvvd" w:colFirst="0" w:colLast="0"/>
      <w:bookmarkEnd w:id="101"/>
      <w:r w:rsidRPr="00535274">
        <w:rPr>
          <w:rFonts w:asciiTheme="minorHAnsi" w:hAnsiTheme="minorHAnsi" w:cstheme="minorHAnsi"/>
        </w:rPr>
        <w:t>Drawing on the lessons learnt</w:t>
      </w:r>
      <w:r w:rsidR="000E2D84" w:rsidRPr="00535274">
        <w:rPr>
          <w:rFonts w:asciiTheme="minorHAnsi" w:hAnsiTheme="minorHAnsi" w:cstheme="minorHAnsi"/>
        </w:rPr>
        <w:t xml:space="preserve"> from </w:t>
      </w:r>
      <w:r w:rsidR="00DD4DA6" w:rsidRPr="00535274">
        <w:rPr>
          <w:rFonts w:asciiTheme="minorHAnsi" w:hAnsiTheme="minorHAnsi" w:cstheme="minorHAnsi"/>
        </w:rPr>
        <w:t>the</w:t>
      </w:r>
      <w:r w:rsidR="000E2D84" w:rsidRPr="00535274">
        <w:rPr>
          <w:rFonts w:asciiTheme="minorHAnsi" w:hAnsiTheme="minorHAnsi" w:cstheme="minorHAnsi"/>
        </w:rPr>
        <w:t xml:space="preserve"> </w:t>
      </w:r>
      <w:r w:rsidR="00224D29" w:rsidRPr="00535274">
        <w:rPr>
          <w:rFonts w:asciiTheme="minorHAnsi" w:hAnsiTheme="minorHAnsi" w:cstheme="minorHAnsi"/>
        </w:rPr>
        <w:t xml:space="preserve">consolidation </w:t>
      </w:r>
      <w:r w:rsidR="000E2D84" w:rsidRPr="00535274">
        <w:rPr>
          <w:rFonts w:asciiTheme="minorHAnsi" w:hAnsiTheme="minorHAnsi" w:cstheme="minorHAnsi"/>
        </w:rPr>
        <w:t xml:space="preserve">of </w:t>
      </w:r>
      <w:r w:rsidR="0008168D">
        <w:rPr>
          <w:rFonts w:asciiTheme="minorHAnsi" w:hAnsiTheme="minorHAnsi" w:cstheme="minorHAnsi"/>
        </w:rPr>
        <w:t xml:space="preserve">interdisciplinary </w:t>
      </w:r>
      <w:r w:rsidR="001A6AA8" w:rsidRPr="00535274">
        <w:rPr>
          <w:rFonts w:asciiTheme="minorHAnsi" w:hAnsiTheme="minorHAnsi" w:cstheme="minorHAnsi"/>
        </w:rPr>
        <w:t xml:space="preserve">literature </w:t>
      </w:r>
      <w:r w:rsidR="000E2D84" w:rsidRPr="00535274">
        <w:rPr>
          <w:rFonts w:asciiTheme="minorHAnsi" w:hAnsiTheme="minorHAnsi" w:cstheme="minorHAnsi"/>
        </w:rPr>
        <w:t>definitions</w:t>
      </w:r>
      <w:r w:rsidR="0028598C" w:rsidRPr="00535274">
        <w:rPr>
          <w:rFonts w:asciiTheme="minorHAnsi" w:hAnsiTheme="minorHAnsi" w:cstheme="minorHAnsi"/>
        </w:rPr>
        <w:t xml:space="preserve"> (Section 2)</w:t>
      </w:r>
      <w:r w:rsidR="000E2D84" w:rsidRPr="00535274">
        <w:rPr>
          <w:rFonts w:asciiTheme="minorHAnsi" w:hAnsiTheme="minorHAnsi" w:cstheme="minorHAnsi"/>
        </w:rPr>
        <w:t xml:space="preserve">, </w:t>
      </w:r>
      <w:r w:rsidR="00224D29" w:rsidRPr="00535274">
        <w:rPr>
          <w:rFonts w:asciiTheme="minorHAnsi" w:hAnsiTheme="minorHAnsi" w:cstheme="minorHAnsi"/>
        </w:rPr>
        <w:t xml:space="preserve">and </w:t>
      </w:r>
      <w:r w:rsidR="0028598C" w:rsidRPr="00535274">
        <w:rPr>
          <w:rFonts w:asciiTheme="minorHAnsi" w:hAnsiTheme="minorHAnsi" w:cstheme="minorHAnsi"/>
        </w:rPr>
        <w:t>from</w:t>
      </w:r>
      <w:r w:rsidR="000E2D84" w:rsidRPr="00535274">
        <w:rPr>
          <w:rFonts w:asciiTheme="minorHAnsi" w:hAnsiTheme="minorHAnsi" w:cstheme="minorHAnsi"/>
        </w:rPr>
        <w:t xml:space="preserve"> the </w:t>
      </w:r>
      <w:r w:rsidR="00224D29" w:rsidRPr="00535274">
        <w:rPr>
          <w:rFonts w:asciiTheme="minorHAnsi" w:hAnsiTheme="minorHAnsi" w:cstheme="minorHAnsi"/>
        </w:rPr>
        <w:t xml:space="preserve">synthesis </w:t>
      </w:r>
      <w:r w:rsidR="001A6AA8" w:rsidRPr="00535274">
        <w:rPr>
          <w:rFonts w:asciiTheme="minorHAnsi" w:hAnsiTheme="minorHAnsi" w:cstheme="minorHAnsi"/>
        </w:rPr>
        <w:t xml:space="preserve">of </w:t>
      </w:r>
      <w:r w:rsidR="000E2D84" w:rsidRPr="00535274">
        <w:rPr>
          <w:rFonts w:asciiTheme="minorHAnsi" w:hAnsiTheme="minorHAnsi" w:cstheme="minorHAnsi"/>
        </w:rPr>
        <w:t xml:space="preserve">key </w:t>
      </w:r>
      <w:r w:rsidR="00D53869" w:rsidRPr="00535274">
        <w:rPr>
          <w:rFonts w:asciiTheme="minorHAnsi" w:hAnsiTheme="minorHAnsi" w:cstheme="minorHAnsi"/>
        </w:rPr>
        <w:t xml:space="preserve">IEQ </w:t>
      </w:r>
      <w:r w:rsidR="000E2D84" w:rsidRPr="00535274">
        <w:rPr>
          <w:rFonts w:asciiTheme="minorHAnsi" w:hAnsiTheme="minorHAnsi" w:cstheme="minorHAnsi"/>
        </w:rPr>
        <w:t xml:space="preserve">performance indicators and </w:t>
      </w:r>
      <w:r w:rsidR="009D236E" w:rsidRPr="00535274">
        <w:rPr>
          <w:rFonts w:asciiTheme="minorHAnsi" w:hAnsiTheme="minorHAnsi" w:cstheme="minorHAnsi"/>
        </w:rPr>
        <w:t xml:space="preserve">the evaluation of </w:t>
      </w:r>
      <w:r w:rsidR="000E2D84" w:rsidRPr="00535274">
        <w:rPr>
          <w:rFonts w:asciiTheme="minorHAnsi" w:hAnsiTheme="minorHAnsi" w:cstheme="minorHAnsi"/>
        </w:rPr>
        <w:t xml:space="preserve">multisensory </w:t>
      </w:r>
      <w:r w:rsidR="009F67DA" w:rsidRPr="00535274">
        <w:rPr>
          <w:rFonts w:asciiTheme="minorHAnsi" w:hAnsiTheme="minorHAnsi" w:cstheme="minorHAnsi"/>
        </w:rPr>
        <w:t xml:space="preserve">experience </w:t>
      </w:r>
      <w:r w:rsidR="0028598C" w:rsidRPr="00535274">
        <w:rPr>
          <w:rFonts w:asciiTheme="minorHAnsi" w:hAnsiTheme="minorHAnsi" w:cstheme="minorHAnsi"/>
        </w:rPr>
        <w:t>(Section 3)</w:t>
      </w:r>
      <w:r w:rsidR="001A6AA8" w:rsidRPr="00535274">
        <w:rPr>
          <w:rFonts w:asciiTheme="minorHAnsi" w:hAnsiTheme="minorHAnsi" w:cstheme="minorHAnsi"/>
        </w:rPr>
        <w:t xml:space="preserve">, </w:t>
      </w:r>
      <w:r w:rsidR="0028598C" w:rsidRPr="00535274">
        <w:rPr>
          <w:rFonts w:asciiTheme="minorHAnsi" w:hAnsiTheme="minorHAnsi" w:cstheme="minorHAnsi"/>
        </w:rPr>
        <w:t xml:space="preserve">a systematisation of </w:t>
      </w:r>
      <w:r w:rsidR="00224D29" w:rsidRPr="00535274">
        <w:rPr>
          <w:rFonts w:asciiTheme="minorHAnsi" w:hAnsiTheme="minorHAnsi" w:cstheme="minorHAnsi"/>
        </w:rPr>
        <w:t xml:space="preserve">the </w:t>
      </w:r>
      <w:r w:rsidR="0028598C" w:rsidRPr="00535274">
        <w:rPr>
          <w:rFonts w:asciiTheme="minorHAnsi" w:hAnsiTheme="minorHAnsi" w:cstheme="minorHAnsi"/>
        </w:rPr>
        <w:t xml:space="preserve">constructs for comfort, satisfaction, health, and well-being in buildings was proposed </w:t>
      </w:r>
      <w:r w:rsidR="003E1DD7">
        <w:rPr>
          <w:rFonts w:asciiTheme="minorHAnsi" w:hAnsiTheme="minorHAnsi" w:cstheme="minorHAnsi"/>
        </w:rPr>
        <w:t xml:space="preserve">in </w:t>
      </w:r>
      <w:r w:rsidR="0028598C" w:rsidRPr="00535274">
        <w:rPr>
          <w:rFonts w:asciiTheme="minorHAnsi" w:hAnsiTheme="minorHAnsi" w:cstheme="minorHAnsi"/>
        </w:rPr>
        <w:t xml:space="preserve">Section 4. </w:t>
      </w:r>
      <w:r w:rsidR="00E271BE" w:rsidRPr="00535274">
        <w:rPr>
          <w:rFonts w:asciiTheme="minorHAnsi" w:hAnsiTheme="minorHAnsi" w:cstheme="minorHAnsi"/>
        </w:rPr>
        <w:t>On these bases</w:t>
      </w:r>
      <w:r w:rsidR="0028598C" w:rsidRPr="00535274">
        <w:rPr>
          <w:rFonts w:asciiTheme="minorHAnsi" w:hAnsiTheme="minorHAnsi" w:cstheme="minorHAnsi"/>
        </w:rPr>
        <w:t xml:space="preserve">, a new </w:t>
      </w:r>
      <w:r w:rsidR="00566174" w:rsidRPr="00535274">
        <w:rPr>
          <w:rFonts w:asciiTheme="minorHAnsi" w:hAnsiTheme="minorHAnsi" w:cstheme="minorHAnsi"/>
        </w:rPr>
        <w:t xml:space="preserve">conceptual model </w:t>
      </w:r>
      <w:r w:rsidR="0028598C" w:rsidRPr="00535274">
        <w:rPr>
          <w:rFonts w:asciiTheme="minorHAnsi" w:hAnsiTheme="minorHAnsi" w:cstheme="minorHAnsi"/>
        </w:rPr>
        <w:t xml:space="preserve">starts to </w:t>
      </w:r>
      <w:r w:rsidR="001A6AA8" w:rsidRPr="00535274">
        <w:rPr>
          <w:rFonts w:asciiTheme="minorHAnsi" w:hAnsiTheme="minorHAnsi" w:cstheme="minorHAnsi"/>
        </w:rPr>
        <w:t xml:space="preserve">emerge. </w:t>
      </w:r>
    </w:p>
    <w:p w14:paraId="0AD0546C" w14:textId="70D63FCE" w:rsidR="000E2D84" w:rsidRPr="00535274" w:rsidRDefault="0028598C" w:rsidP="007C66A6">
      <w:pPr>
        <w:spacing w:line="480" w:lineRule="auto"/>
        <w:jc w:val="both"/>
        <w:rPr>
          <w:rFonts w:asciiTheme="minorHAnsi" w:hAnsiTheme="minorHAnsi" w:cstheme="minorHAnsi"/>
        </w:rPr>
      </w:pPr>
      <w:r w:rsidRPr="00535274">
        <w:rPr>
          <w:rFonts w:asciiTheme="minorHAnsi" w:hAnsiTheme="minorHAnsi" w:cstheme="minorHAnsi"/>
        </w:rPr>
        <w:t>This</w:t>
      </w:r>
      <w:r w:rsidR="001A6AA8" w:rsidRPr="00535274">
        <w:rPr>
          <w:rFonts w:asciiTheme="minorHAnsi" w:hAnsiTheme="minorHAnsi" w:cstheme="minorHAnsi"/>
        </w:rPr>
        <w:t xml:space="preserve"> </w:t>
      </w:r>
      <w:r w:rsidR="00566174" w:rsidRPr="00535274">
        <w:rPr>
          <w:rFonts w:asciiTheme="minorHAnsi" w:hAnsiTheme="minorHAnsi" w:cstheme="minorHAnsi"/>
        </w:rPr>
        <w:t xml:space="preserve">is presented in Figure </w:t>
      </w:r>
      <w:r w:rsidR="00DD4DA6" w:rsidRPr="00535274">
        <w:rPr>
          <w:rFonts w:asciiTheme="minorHAnsi" w:hAnsiTheme="minorHAnsi" w:cstheme="minorHAnsi"/>
        </w:rPr>
        <w:t xml:space="preserve">1 </w:t>
      </w:r>
      <w:r w:rsidR="00566174" w:rsidRPr="00535274">
        <w:rPr>
          <w:rFonts w:asciiTheme="minorHAnsi" w:hAnsiTheme="minorHAnsi" w:cstheme="minorHAnsi"/>
        </w:rPr>
        <w:t xml:space="preserve">in the form of </w:t>
      </w:r>
      <w:r w:rsidR="00FF2368" w:rsidRPr="00535274">
        <w:rPr>
          <w:rFonts w:asciiTheme="minorHAnsi" w:hAnsiTheme="minorHAnsi" w:cstheme="minorHAnsi"/>
        </w:rPr>
        <w:t>a</w:t>
      </w:r>
      <w:r w:rsidR="009F67DA" w:rsidRPr="00535274">
        <w:rPr>
          <w:rFonts w:asciiTheme="minorHAnsi" w:hAnsiTheme="minorHAnsi" w:cstheme="minorHAnsi"/>
        </w:rPr>
        <w:t>n abstract</w:t>
      </w:r>
      <w:r w:rsidR="00FF2368" w:rsidRPr="00535274">
        <w:rPr>
          <w:rFonts w:asciiTheme="minorHAnsi" w:hAnsiTheme="minorHAnsi" w:cstheme="minorHAnsi"/>
        </w:rPr>
        <w:t xml:space="preserve"> </w:t>
      </w:r>
      <w:r w:rsidR="00566174" w:rsidRPr="00535274">
        <w:rPr>
          <w:rFonts w:asciiTheme="minorHAnsi" w:hAnsiTheme="minorHAnsi" w:cstheme="minorHAnsi"/>
        </w:rPr>
        <w:t xml:space="preserve">3-dimensional column chart. Its </w:t>
      </w:r>
      <w:r w:rsidR="00220BBA" w:rsidRPr="00535274">
        <w:rPr>
          <w:rFonts w:asciiTheme="minorHAnsi" w:hAnsiTheme="minorHAnsi" w:cstheme="minorHAnsi"/>
        </w:rPr>
        <w:t xml:space="preserve">two </w:t>
      </w:r>
      <w:r w:rsidR="00566174" w:rsidRPr="00535274">
        <w:rPr>
          <w:rFonts w:asciiTheme="minorHAnsi" w:hAnsiTheme="minorHAnsi" w:cstheme="minorHAnsi"/>
        </w:rPr>
        <w:t>horizontal axes feature</w:t>
      </w:r>
      <w:r w:rsidR="00940186" w:rsidRPr="00535274">
        <w:rPr>
          <w:rFonts w:asciiTheme="minorHAnsi" w:hAnsiTheme="minorHAnsi" w:cstheme="minorHAnsi"/>
        </w:rPr>
        <w:t>:</w:t>
      </w:r>
      <w:r w:rsidR="00566174" w:rsidRPr="00535274">
        <w:rPr>
          <w:rFonts w:asciiTheme="minorHAnsi" w:hAnsiTheme="minorHAnsi" w:cstheme="minorHAnsi"/>
        </w:rPr>
        <w:t xml:space="preserve"> </w:t>
      </w:r>
      <w:r w:rsidR="00940186" w:rsidRPr="00535274">
        <w:rPr>
          <w:rFonts w:asciiTheme="minorHAnsi" w:hAnsiTheme="minorHAnsi" w:cstheme="minorHAnsi"/>
        </w:rPr>
        <w:t xml:space="preserve">(N) </w:t>
      </w:r>
      <w:r w:rsidR="00566174" w:rsidRPr="00535274">
        <w:rPr>
          <w:rFonts w:asciiTheme="minorHAnsi" w:hAnsiTheme="minorHAnsi" w:cstheme="minorHAnsi"/>
        </w:rPr>
        <w:t xml:space="preserve">the </w:t>
      </w:r>
      <w:r w:rsidR="00FF2368" w:rsidRPr="00535274">
        <w:rPr>
          <w:rFonts w:asciiTheme="minorHAnsi" w:hAnsiTheme="minorHAnsi" w:cstheme="minorHAnsi"/>
        </w:rPr>
        <w:t xml:space="preserve">number </w:t>
      </w:r>
      <w:r w:rsidR="00DD4DA6" w:rsidRPr="00535274">
        <w:rPr>
          <w:rFonts w:asciiTheme="minorHAnsi" w:hAnsiTheme="minorHAnsi" w:cstheme="minorHAnsi"/>
        </w:rPr>
        <w:t xml:space="preserve">and type </w:t>
      </w:r>
      <w:r w:rsidR="00FF2368" w:rsidRPr="00535274">
        <w:rPr>
          <w:rFonts w:asciiTheme="minorHAnsi" w:hAnsiTheme="minorHAnsi" w:cstheme="minorHAnsi"/>
        </w:rPr>
        <w:t>of dimensions</w:t>
      </w:r>
      <w:r w:rsidR="00DD4DA6" w:rsidRPr="00535274">
        <w:rPr>
          <w:rFonts w:asciiTheme="minorHAnsi" w:hAnsiTheme="minorHAnsi" w:cstheme="minorHAnsi"/>
        </w:rPr>
        <w:t xml:space="preserve"> considered (</w:t>
      </w:r>
      <w:r w:rsidR="00E271BE" w:rsidRPr="00535274">
        <w:rPr>
          <w:rFonts w:asciiTheme="minorHAnsi" w:hAnsiTheme="minorHAnsi" w:cstheme="minorHAnsi"/>
        </w:rPr>
        <w:t xml:space="preserve">physical, physiological, and mental; that, is </w:t>
      </w:r>
      <w:r w:rsidR="00DD4DA6" w:rsidRPr="00535274">
        <w:rPr>
          <w:rFonts w:asciiTheme="minorHAnsi" w:hAnsiTheme="minorHAnsi" w:cstheme="minorHAnsi"/>
        </w:rPr>
        <w:t xml:space="preserve">from </w:t>
      </w:r>
      <w:r w:rsidR="001A6AA8" w:rsidRPr="00535274">
        <w:rPr>
          <w:rFonts w:asciiTheme="minorHAnsi" w:hAnsiTheme="minorHAnsi" w:cstheme="minorHAnsi"/>
        </w:rPr>
        <w:t xml:space="preserve">the </w:t>
      </w:r>
      <w:r w:rsidR="00DD4DA6" w:rsidRPr="00535274">
        <w:rPr>
          <w:rFonts w:asciiTheme="minorHAnsi" w:hAnsiTheme="minorHAnsi" w:cstheme="minorHAnsi"/>
        </w:rPr>
        <w:t xml:space="preserve">sensorial to </w:t>
      </w:r>
      <w:r w:rsidR="001A6AA8" w:rsidRPr="00535274">
        <w:rPr>
          <w:rFonts w:asciiTheme="minorHAnsi" w:hAnsiTheme="minorHAnsi" w:cstheme="minorHAnsi"/>
        </w:rPr>
        <w:t xml:space="preserve">the </w:t>
      </w:r>
      <w:r w:rsidR="00DD4DA6" w:rsidRPr="00535274">
        <w:rPr>
          <w:rFonts w:asciiTheme="minorHAnsi" w:hAnsiTheme="minorHAnsi" w:cstheme="minorHAnsi"/>
        </w:rPr>
        <w:t>hyper-sensorial)</w:t>
      </w:r>
      <w:r w:rsidR="00940186" w:rsidRPr="00535274">
        <w:rPr>
          <w:rFonts w:asciiTheme="minorHAnsi" w:hAnsiTheme="minorHAnsi" w:cstheme="minorHAnsi"/>
        </w:rPr>
        <w:t>;</w:t>
      </w:r>
      <w:r w:rsidR="00FF2368" w:rsidRPr="00535274">
        <w:rPr>
          <w:rFonts w:asciiTheme="minorHAnsi" w:hAnsiTheme="minorHAnsi" w:cstheme="minorHAnsi"/>
        </w:rPr>
        <w:t xml:space="preserve"> </w:t>
      </w:r>
      <w:r w:rsidR="00940186" w:rsidRPr="00535274">
        <w:rPr>
          <w:rFonts w:asciiTheme="minorHAnsi" w:hAnsiTheme="minorHAnsi" w:cstheme="minorHAnsi"/>
        </w:rPr>
        <w:t xml:space="preserve">(Ex) </w:t>
      </w:r>
      <w:r w:rsidR="00FF2368" w:rsidRPr="00535274">
        <w:rPr>
          <w:rFonts w:asciiTheme="minorHAnsi" w:hAnsiTheme="minorHAnsi" w:cstheme="minorHAnsi"/>
        </w:rPr>
        <w:t>the level</w:t>
      </w:r>
      <w:r w:rsidR="00DD4DA6" w:rsidRPr="00535274">
        <w:rPr>
          <w:rFonts w:asciiTheme="minorHAnsi" w:hAnsiTheme="minorHAnsi" w:cstheme="minorHAnsi"/>
        </w:rPr>
        <w:t>s</w:t>
      </w:r>
      <w:r w:rsidR="00FF2368" w:rsidRPr="00535274">
        <w:rPr>
          <w:rFonts w:asciiTheme="minorHAnsi" w:hAnsiTheme="minorHAnsi" w:cstheme="minorHAnsi"/>
        </w:rPr>
        <w:t xml:space="preserve"> of personal</w:t>
      </w:r>
      <w:r w:rsidR="00113E6F" w:rsidRPr="00535274">
        <w:rPr>
          <w:rFonts w:asciiTheme="minorHAnsi" w:hAnsiTheme="minorHAnsi" w:cstheme="minorHAnsi"/>
        </w:rPr>
        <w:t xml:space="preserve"> experience and</w:t>
      </w:r>
      <w:r w:rsidR="00FF2368" w:rsidRPr="00535274">
        <w:rPr>
          <w:rFonts w:asciiTheme="minorHAnsi" w:hAnsiTheme="minorHAnsi" w:cstheme="minorHAnsi"/>
        </w:rPr>
        <w:t xml:space="preserve"> expectation</w:t>
      </w:r>
      <w:r w:rsidR="00113E6F" w:rsidRPr="00535274">
        <w:rPr>
          <w:rFonts w:asciiTheme="minorHAnsi" w:hAnsiTheme="minorHAnsi" w:cstheme="minorHAnsi"/>
        </w:rPr>
        <w:t>s</w:t>
      </w:r>
      <w:bookmarkStart w:id="102" w:name="_Hlk139731847"/>
      <w:r w:rsidR="00224D29" w:rsidRPr="00535274">
        <w:rPr>
          <w:rFonts w:asciiTheme="minorHAnsi" w:hAnsiTheme="minorHAnsi" w:cstheme="minorHAnsi"/>
        </w:rPr>
        <w:t>. T</w:t>
      </w:r>
      <w:r w:rsidR="00FF2368" w:rsidRPr="00535274">
        <w:rPr>
          <w:rFonts w:asciiTheme="minorHAnsi" w:hAnsiTheme="minorHAnsi" w:cstheme="minorHAnsi"/>
        </w:rPr>
        <w:t xml:space="preserve">he vertical axis </w:t>
      </w:r>
      <w:r w:rsidR="00E271BE" w:rsidRPr="00535274">
        <w:rPr>
          <w:rFonts w:asciiTheme="minorHAnsi" w:hAnsiTheme="minorHAnsi" w:cstheme="minorHAnsi"/>
        </w:rPr>
        <w:t xml:space="preserve">(T) </w:t>
      </w:r>
      <w:r w:rsidR="00FF2368" w:rsidRPr="00535274">
        <w:rPr>
          <w:rFonts w:asciiTheme="minorHAnsi" w:hAnsiTheme="minorHAnsi" w:cstheme="minorHAnsi"/>
        </w:rPr>
        <w:t>includes consideration of time</w:t>
      </w:r>
      <w:r w:rsidR="00E271BE" w:rsidRPr="00535274">
        <w:rPr>
          <w:rFonts w:asciiTheme="minorHAnsi" w:hAnsiTheme="minorHAnsi" w:cstheme="minorHAnsi"/>
        </w:rPr>
        <w:t xml:space="preserve">, here </w:t>
      </w:r>
      <w:r w:rsidR="00224D29" w:rsidRPr="00535274">
        <w:rPr>
          <w:rFonts w:asciiTheme="minorHAnsi" w:hAnsiTheme="minorHAnsi" w:cstheme="minorHAnsi"/>
        </w:rPr>
        <w:t>projected</w:t>
      </w:r>
      <w:r w:rsidR="00E271BE" w:rsidRPr="00535274">
        <w:rPr>
          <w:rFonts w:asciiTheme="minorHAnsi" w:hAnsiTheme="minorHAnsi" w:cstheme="minorHAnsi"/>
        </w:rPr>
        <w:t xml:space="preserve"> in its absolute dimension, hence encompassing past exposures as well as anticipation of future events (that is, the T axis is intended to measure the extent of temporal influences and projections, however not starting from an ideal </w:t>
      </w:r>
      <w:r w:rsidR="003E1DD7">
        <w:rPr>
          <w:rFonts w:asciiTheme="minorHAnsi" w:hAnsiTheme="minorHAnsi" w:cstheme="minorHAnsi"/>
          <w:lang w:val="en-US"/>
        </w:rPr>
        <w:t>‘</w:t>
      </w:r>
      <w:r w:rsidR="00E271BE" w:rsidRPr="00535274">
        <w:rPr>
          <w:rFonts w:asciiTheme="minorHAnsi" w:hAnsiTheme="minorHAnsi" w:cstheme="minorHAnsi"/>
        </w:rPr>
        <w:t>time zero</w:t>
      </w:r>
      <w:bookmarkEnd w:id="102"/>
      <w:r w:rsidR="003E1DD7">
        <w:rPr>
          <w:rFonts w:asciiTheme="minorHAnsi" w:hAnsiTheme="minorHAnsi" w:cstheme="minorHAnsi"/>
        </w:rPr>
        <w:t>’</w:t>
      </w:r>
      <w:r w:rsidR="003E1DD7" w:rsidRPr="00535274">
        <w:rPr>
          <w:rFonts w:asciiTheme="minorHAnsi" w:hAnsiTheme="minorHAnsi" w:cstheme="minorHAnsi"/>
        </w:rPr>
        <w:t xml:space="preserve">). </w:t>
      </w:r>
      <w:r w:rsidR="00FF2368" w:rsidRPr="00535274">
        <w:rPr>
          <w:rFonts w:asciiTheme="minorHAnsi" w:hAnsiTheme="minorHAnsi" w:cstheme="minorHAnsi"/>
        </w:rPr>
        <w:t xml:space="preserve">From the combination of the three axes, the model has been called </w:t>
      </w:r>
      <w:proofErr w:type="spellStart"/>
      <w:r w:rsidR="00FF2368" w:rsidRPr="00535274">
        <w:rPr>
          <w:rFonts w:asciiTheme="minorHAnsi" w:hAnsiTheme="minorHAnsi" w:cstheme="minorHAnsi"/>
        </w:rPr>
        <w:t>NExT</w:t>
      </w:r>
      <w:proofErr w:type="spellEnd"/>
      <w:r w:rsidR="00FF2368" w:rsidRPr="00535274">
        <w:rPr>
          <w:rFonts w:asciiTheme="minorHAnsi" w:hAnsiTheme="minorHAnsi" w:cstheme="minorHAnsi"/>
        </w:rPr>
        <w:t>.</w:t>
      </w:r>
    </w:p>
    <w:p w14:paraId="3FEE06AD" w14:textId="1090A296" w:rsidR="00224D29" w:rsidRPr="00535274" w:rsidRDefault="00224D29" w:rsidP="00224D29">
      <w:pPr>
        <w:spacing w:line="480" w:lineRule="auto"/>
        <w:jc w:val="both"/>
        <w:rPr>
          <w:rFonts w:asciiTheme="minorHAnsi" w:hAnsiTheme="minorHAnsi" w:cstheme="minorHAnsi"/>
        </w:rPr>
      </w:pPr>
      <w:r w:rsidRPr="00535274">
        <w:rPr>
          <w:rFonts w:asciiTheme="minorHAnsi" w:hAnsiTheme="minorHAnsi" w:cstheme="minorHAnsi"/>
        </w:rPr>
        <w:t xml:space="preserve">There could be substantial implications in the practical implementation of the </w:t>
      </w:r>
      <w:proofErr w:type="spellStart"/>
      <w:r w:rsidRPr="00535274">
        <w:rPr>
          <w:rFonts w:asciiTheme="minorHAnsi" w:hAnsiTheme="minorHAnsi" w:cstheme="minorHAnsi"/>
        </w:rPr>
        <w:t>NExT</w:t>
      </w:r>
      <w:proofErr w:type="spellEnd"/>
      <w:r w:rsidRPr="00535274">
        <w:rPr>
          <w:rFonts w:asciiTheme="minorHAnsi" w:hAnsiTheme="minorHAnsi" w:cstheme="minorHAnsi"/>
        </w:rPr>
        <w:t xml:space="preserve"> model to building research, policies, and practice. These can be mainly structured in three domains: </w:t>
      </w:r>
      <w:r w:rsidRPr="00535274">
        <w:rPr>
          <w:rFonts w:asciiTheme="minorHAnsi" w:hAnsiTheme="minorHAnsi" w:cstheme="minorHAnsi"/>
          <w:i/>
          <w:iCs/>
        </w:rPr>
        <w:t>measurements</w:t>
      </w:r>
      <w:r w:rsidRPr="00535274">
        <w:rPr>
          <w:rFonts w:asciiTheme="minorHAnsi" w:hAnsiTheme="minorHAnsi" w:cstheme="minorHAnsi"/>
        </w:rPr>
        <w:t xml:space="preserve">; </w:t>
      </w:r>
      <w:r w:rsidRPr="00535274">
        <w:rPr>
          <w:rFonts w:asciiTheme="minorHAnsi" w:hAnsiTheme="minorHAnsi" w:cstheme="minorHAnsi"/>
          <w:i/>
          <w:iCs/>
        </w:rPr>
        <w:t>benchmarking</w:t>
      </w:r>
      <w:r w:rsidRPr="00535274">
        <w:rPr>
          <w:rFonts w:asciiTheme="minorHAnsi" w:hAnsiTheme="minorHAnsi" w:cstheme="minorHAnsi"/>
        </w:rPr>
        <w:t xml:space="preserve">; and, </w:t>
      </w:r>
      <w:r w:rsidRPr="00535274">
        <w:rPr>
          <w:rFonts w:asciiTheme="minorHAnsi" w:hAnsiTheme="minorHAnsi" w:cstheme="minorHAnsi"/>
          <w:i/>
          <w:iCs/>
        </w:rPr>
        <w:t>design criteria</w:t>
      </w:r>
      <w:r w:rsidRPr="00535274">
        <w:rPr>
          <w:rFonts w:asciiTheme="minorHAnsi" w:hAnsiTheme="minorHAnsi" w:cstheme="minorHAnsi"/>
        </w:rPr>
        <w:t>. These are discussed in the following subsections.</w:t>
      </w:r>
    </w:p>
    <w:p w14:paraId="46ACC641" w14:textId="77777777" w:rsidR="00E271BE" w:rsidRPr="00535274" w:rsidRDefault="00E271BE" w:rsidP="007C66A6">
      <w:pPr>
        <w:spacing w:line="480" w:lineRule="auto"/>
        <w:jc w:val="both"/>
        <w:rPr>
          <w:rFonts w:asciiTheme="minorHAnsi" w:hAnsiTheme="minorHAnsi" w:cstheme="minorHAnsi"/>
        </w:rPr>
      </w:pPr>
    </w:p>
    <w:p w14:paraId="6C14BDCE" w14:textId="479E997E" w:rsidR="00566174" w:rsidRPr="00535274" w:rsidRDefault="001722A5" w:rsidP="007C66A6">
      <w:pPr>
        <w:spacing w:line="480" w:lineRule="auto"/>
        <w:jc w:val="center"/>
        <w:rPr>
          <w:rFonts w:asciiTheme="minorHAnsi" w:hAnsiTheme="minorHAnsi" w:cstheme="minorHAnsi"/>
        </w:rPr>
      </w:pPr>
      <w:r w:rsidRPr="00535274">
        <w:rPr>
          <w:rFonts w:asciiTheme="minorHAnsi" w:hAnsiTheme="minorHAnsi" w:cstheme="minorHAnsi"/>
          <w:noProof/>
        </w:rPr>
        <w:lastRenderedPageBreak/>
        <w:drawing>
          <wp:inline distT="0" distB="0" distL="0" distR="0" wp14:anchorId="2A733FC1" wp14:editId="2A390B33">
            <wp:extent cx="5843016" cy="4014216"/>
            <wp:effectExtent l="0" t="0" r="5715" b="571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3016" cy="4014216"/>
                    </a:xfrm>
                    <a:prstGeom prst="rect">
                      <a:avLst/>
                    </a:prstGeom>
                  </pic:spPr>
                </pic:pic>
              </a:graphicData>
            </a:graphic>
          </wp:inline>
        </w:drawing>
      </w:r>
    </w:p>
    <w:p w14:paraId="40DD334B" w14:textId="62F70961" w:rsidR="00566174" w:rsidRPr="00535274" w:rsidRDefault="00566174" w:rsidP="007C66A6">
      <w:pPr>
        <w:spacing w:line="480" w:lineRule="auto"/>
        <w:jc w:val="both"/>
        <w:rPr>
          <w:rFonts w:asciiTheme="minorHAnsi" w:hAnsiTheme="minorHAnsi" w:cstheme="minorHAnsi"/>
        </w:rPr>
      </w:pPr>
      <w:r w:rsidRPr="00535274">
        <w:rPr>
          <w:rFonts w:asciiTheme="minorHAnsi" w:hAnsiTheme="minorHAnsi" w:cstheme="minorHAnsi"/>
          <w:b/>
          <w:bCs/>
        </w:rPr>
        <w:t xml:space="preserve">Figure </w:t>
      </w:r>
      <w:r w:rsidR="00DD4DA6" w:rsidRPr="00535274">
        <w:rPr>
          <w:rFonts w:asciiTheme="minorHAnsi" w:hAnsiTheme="minorHAnsi" w:cstheme="minorHAnsi"/>
          <w:b/>
          <w:bCs/>
        </w:rPr>
        <w:t>1</w:t>
      </w:r>
      <w:r w:rsidRPr="00535274">
        <w:rPr>
          <w:rFonts w:asciiTheme="minorHAnsi" w:hAnsiTheme="minorHAnsi" w:cstheme="minorHAnsi"/>
        </w:rPr>
        <w:t xml:space="preserve">. The </w:t>
      </w:r>
      <w:proofErr w:type="spellStart"/>
      <w:r w:rsidRPr="00535274">
        <w:rPr>
          <w:rFonts w:asciiTheme="minorHAnsi" w:hAnsiTheme="minorHAnsi" w:cstheme="minorHAnsi"/>
        </w:rPr>
        <w:t>NExT</w:t>
      </w:r>
      <w:proofErr w:type="spellEnd"/>
      <w:r w:rsidRPr="00535274">
        <w:rPr>
          <w:rFonts w:asciiTheme="minorHAnsi" w:hAnsiTheme="minorHAnsi" w:cstheme="minorHAnsi"/>
        </w:rPr>
        <w:t xml:space="preserve"> model for comfort, satisfaction, health</w:t>
      </w:r>
      <w:r w:rsidR="003A276E" w:rsidRPr="00535274">
        <w:rPr>
          <w:rFonts w:asciiTheme="minorHAnsi" w:hAnsiTheme="minorHAnsi" w:cstheme="minorHAnsi"/>
        </w:rPr>
        <w:t>,</w:t>
      </w:r>
      <w:r w:rsidRPr="00535274">
        <w:rPr>
          <w:rFonts w:asciiTheme="minorHAnsi" w:hAnsiTheme="minorHAnsi" w:cstheme="minorHAnsi"/>
        </w:rPr>
        <w:t xml:space="preserve"> and well-being</w:t>
      </w:r>
      <w:r w:rsidR="00DC5BDC" w:rsidRPr="00535274">
        <w:rPr>
          <w:rFonts w:asciiTheme="minorHAnsi" w:hAnsiTheme="minorHAnsi" w:cstheme="minorHAnsi"/>
        </w:rPr>
        <w:t xml:space="preserve"> in buildings</w:t>
      </w:r>
    </w:p>
    <w:p w14:paraId="4C3987D7" w14:textId="77777777" w:rsidR="00566174" w:rsidRPr="00535274" w:rsidRDefault="00566174" w:rsidP="007C66A6">
      <w:pPr>
        <w:spacing w:line="480" w:lineRule="auto"/>
        <w:jc w:val="both"/>
        <w:rPr>
          <w:rFonts w:asciiTheme="minorHAnsi" w:hAnsiTheme="minorHAnsi" w:cstheme="minorHAnsi"/>
        </w:rPr>
      </w:pPr>
    </w:p>
    <w:p w14:paraId="3BF33302" w14:textId="42B66B7A" w:rsidR="00765141" w:rsidRPr="00535274" w:rsidRDefault="00765141" w:rsidP="00692C67">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5.1</w:t>
      </w:r>
      <w:r w:rsidR="00A803AF" w:rsidRPr="00535274">
        <w:rPr>
          <w:rFonts w:asciiTheme="minorHAnsi" w:hAnsiTheme="minorHAnsi" w:cstheme="minorHAnsi"/>
        </w:rPr>
        <w:t>.</w:t>
      </w:r>
      <w:r w:rsidRPr="00535274">
        <w:rPr>
          <w:rFonts w:asciiTheme="minorHAnsi" w:hAnsiTheme="minorHAnsi" w:cstheme="minorHAnsi"/>
        </w:rPr>
        <w:t xml:space="preserve"> Measurements</w:t>
      </w:r>
    </w:p>
    <w:p w14:paraId="276D7FF9" w14:textId="665AAA6F" w:rsidR="00DB1E8D" w:rsidRPr="00535274" w:rsidRDefault="007070A5" w:rsidP="007C66A6">
      <w:pPr>
        <w:spacing w:line="480" w:lineRule="auto"/>
        <w:jc w:val="both"/>
        <w:rPr>
          <w:rFonts w:asciiTheme="minorHAnsi" w:hAnsiTheme="minorHAnsi" w:cstheme="minorHAnsi"/>
        </w:rPr>
      </w:pPr>
      <w:r w:rsidRPr="00535274">
        <w:rPr>
          <w:rFonts w:asciiTheme="minorHAnsi" w:hAnsiTheme="minorHAnsi" w:cstheme="minorHAnsi"/>
        </w:rPr>
        <w:t xml:space="preserve">From the perspective of </w:t>
      </w:r>
      <w:r w:rsidRPr="00535274">
        <w:rPr>
          <w:rFonts w:asciiTheme="minorHAnsi" w:hAnsiTheme="minorHAnsi" w:cstheme="minorHAnsi"/>
          <w:i/>
          <w:iCs/>
        </w:rPr>
        <w:t>measurements</w:t>
      </w:r>
      <w:r w:rsidRPr="00535274">
        <w:rPr>
          <w:rFonts w:asciiTheme="minorHAnsi" w:hAnsiTheme="minorHAnsi" w:cstheme="minorHAnsi"/>
        </w:rPr>
        <w:t xml:space="preserve">, several protocols and tools currently exist for collecting information on </w:t>
      </w:r>
      <w:r w:rsidR="000E2D84" w:rsidRPr="00535274">
        <w:rPr>
          <w:rFonts w:asciiTheme="minorHAnsi" w:hAnsiTheme="minorHAnsi" w:cstheme="minorHAnsi"/>
        </w:rPr>
        <w:t>IEQ</w:t>
      </w:r>
      <w:r w:rsidRPr="00535274">
        <w:rPr>
          <w:rFonts w:asciiTheme="minorHAnsi" w:hAnsiTheme="minorHAnsi" w:cstheme="minorHAnsi"/>
        </w:rPr>
        <w:t xml:space="preserve"> and occupant </w:t>
      </w:r>
      <w:r w:rsidR="00312C7F" w:rsidRPr="00535274">
        <w:rPr>
          <w:rFonts w:asciiTheme="minorHAnsi" w:hAnsiTheme="minorHAnsi" w:cstheme="minorHAnsi"/>
        </w:rPr>
        <w:t>experience</w:t>
      </w:r>
      <w:r w:rsidRPr="00535274">
        <w:rPr>
          <w:rFonts w:asciiTheme="minorHAnsi" w:hAnsiTheme="minorHAnsi" w:cstheme="minorHAnsi"/>
        </w:rPr>
        <w:t xml:space="preserve"> while </w:t>
      </w:r>
      <w:r w:rsidR="00D53869" w:rsidRPr="00535274">
        <w:rPr>
          <w:rFonts w:asciiTheme="minorHAnsi" w:hAnsiTheme="minorHAnsi" w:cstheme="minorHAnsi"/>
        </w:rPr>
        <w:t xml:space="preserve">a </w:t>
      </w:r>
      <w:r w:rsidRPr="00535274">
        <w:rPr>
          <w:rFonts w:asciiTheme="minorHAnsi" w:hAnsiTheme="minorHAnsi" w:cstheme="minorHAnsi"/>
        </w:rPr>
        <w:t xml:space="preserve">building is in use. These </w:t>
      </w:r>
      <w:r w:rsidR="00312C7F" w:rsidRPr="00535274">
        <w:rPr>
          <w:rFonts w:asciiTheme="minorHAnsi" w:hAnsiTheme="minorHAnsi" w:cstheme="minorHAnsi"/>
        </w:rPr>
        <w:t xml:space="preserve">data collection techniques </w:t>
      </w:r>
      <w:r w:rsidRPr="00535274">
        <w:rPr>
          <w:rFonts w:asciiTheme="minorHAnsi" w:hAnsiTheme="minorHAnsi" w:cstheme="minorHAnsi"/>
        </w:rPr>
        <w:t xml:space="preserve">feature methodologies for monitoring </w:t>
      </w:r>
      <w:r w:rsidR="00D53869" w:rsidRPr="00535274">
        <w:rPr>
          <w:rFonts w:asciiTheme="minorHAnsi" w:hAnsiTheme="minorHAnsi" w:cstheme="minorHAnsi"/>
        </w:rPr>
        <w:t xml:space="preserve">environmental </w:t>
      </w:r>
      <w:r w:rsidRPr="00535274">
        <w:rPr>
          <w:rFonts w:asciiTheme="minorHAnsi" w:hAnsiTheme="minorHAnsi" w:cstheme="minorHAnsi"/>
        </w:rPr>
        <w:t>parameters a</w:t>
      </w:r>
      <w:r w:rsidR="00A920DA" w:rsidRPr="00535274">
        <w:rPr>
          <w:rFonts w:asciiTheme="minorHAnsi" w:hAnsiTheme="minorHAnsi" w:cstheme="minorHAnsi"/>
        </w:rPr>
        <w:t xml:space="preserve">s well as </w:t>
      </w:r>
      <w:r w:rsidR="00D53869" w:rsidRPr="00535274">
        <w:rPr>
          <w:rFonts w:asciiTheme="minorHAnsi" w:hAnsiTheme="minorHAnsi" w:cstheme="minorHAnsi"/>
        </w:rPr>
        <w:t>for capturing feedback from users</w:t>
      </w:r>
      <w:r w:rsidR="005F3B71" w:rsidRPr="00535274">
        <w:rPr>
          <w:rFonts w:asciiTheme="minorHAnsi" w:hAnsiTheme="minorHAnsi" w:cstheme="minorHAnsi"/>
        </w:rPr>
        <w:t>,</w:t>
      </w:r>
      <w:r w:rsidRPr="00535274">
        <w:rPr>
          <w:rFonts w:asciiTheme="minorHAnsi" w:hAnsiTheme="minorHAnsi" w:cstheme="minorHAnsi"/>
        </w:rPr>
        <w:t xml:space="preserve"> and are generally known under the banner of </w:t>
      </w:r>
      <w:r w:rsidRPr="00535274">
        <w:rPr>
          <w:rFonts w:asciiTheme="minorHAnsi" w:hAnsiTheme="minorHAnsi" w:cstheme="minorHAnsi"/>
          <w:i/>
          <w:iCs/>
        </w:rPr>
        <w:t>post occupancy evaluations</w:t>
      </w:r>
      <w:r w:rsidRPr="00535274">
        <w:rPr>
          <w:rFonts w:asciiTheme="minorHAnsi" w:hAnsiTheme="minorHAnsi" w:cstheme="minorHAnsi"/>
        </w:rPr>
        <w:t xml:space="preserve">, or </w:t>
      </w:r>
      <w:proofErr w:type="spellStart"/>
      <w:r w:rsidRPr="00535274">
        <w:rPr>
          <w:rFonts w:asciiTheme="minorHAnsi" w:hAnsiTheme="minorHAnsi" w:cstheme="minorHAnsi"/>
        </w:rPr>
        <w:t>POEs</w:t>
      </w:r>
      <w:proofErr w:type="spellEnd"/>
      <w:r w:rsidRPr="00535274">
        <w:rPr>
          <w:rFonts w:asciiTheme="minorHAnsi" w:hAnsiTheme="minorHAnsi" w:cstheme="minorHAnsi"/>
        </w:rPr>
        <w:t xml:space="preserve"> </w:t>
      </w:r>
      <w:r w:rsidR="00C95501" w:rsidRPr="00535274">
        <w:rPr>
          <w:rFonts w:asciiTheme="minorHAnsi" w:hAnsiTheme="minorHAnsi" w:cstheme="minorHAnsi"/>
        </w:rPr>
        <w:fldChar w:fldCharType="begin">
          <w:fldData xml:space="preserve">PEVuZE5vdGU+PENpdGU+PEF1dGhvcj5aYWdyZXVzPC9BdXRob3I+PFllYXI+MjAwNDwvWWVhcj48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PEVuZE5vdGU+PENpdGU+PEF1dGhvcj5aYWdyZXVzPC9BdXRob3I+PFllYXI+MjAwNDwvWWVhcj48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C95501" w:rsidRPr="00535274">
        <w:rPr>
          <w:rFonts w:asciiTheme="minorHAnsi" w:hAnsiTheme="minorHAnsi" w:cstheme="minorHAnsi"/>
        </w:rPr>
      </w:r>
      <w:r w:rsidR="00C95501" w:rsidRPr="00535274">
        <w:rPr>
          <w:rFonts w:asciiTheme="minorHAnsi" w:hAnsiTheme="minorHAnsi" w:cstheme="minorHAnsi"/>
        </w:rPr>
        <w:fldChar w:fldCharType="separate"/>
      </w:r>
      <w:r w:rsidR="00B718D0">
        <w:rPr>
          <w:rFonts w:asciiTheme="minorHAnsi" w:hAnsiTheme="minorHAnsi" w:cstheme="minorHAnsi"/>
          <w:noProof/>
        </w:rPr>
        <w:t>[220-222]</w:t>
      </w:r>
      <w:r w:rsidR="00C95501" w:rsidRPr="00535274">
        <w:rPr>
          <w:rFonts w:asciiTheme="minorHAnsi" w:hAnsiTheme="minorHAnsi" w:cstheme="minorHAnsi"/>
        </w:rPr>
        <w:fldChar w:fldCharType="end"/>
      </w:r>
      <w:r w:rsidRPr="00535274">
        <w:rPr>
          <w:rFonts w:asciiTheme="minorHAnsi" w:hAnsiTheme="minorHAnsi" w:cstheme="minorHAnsi"/>
        </w:rPr>
        <w:t xml:space="preserve">. </w:t>
      </w:r>
      <w:r w:rsidR="00D53869" w:rsidRPr="00535274">
        <w:rPr>
          <w:rFonts w:asciiTheme="minorHAnsi" w:hAnsiTheme="minorHAnsi" w:cstheme="minorHAnsi"/>
        </w:rPr>
        <w:t xml:space="preserve">Occupant </w:t>
      </w:r>
      <w:r w:rsidR="00E0548B" w:rsidRPr="00535274">
        <w:rPr>
          <w:rFonts w:asciiTheme="minorHAnsi" w:hAnsiTheme="minorHAnsi" w:cstheme="minorHAnsi"/>
        </w:rPr>
        <w:t xml:space="preserve">surveys </w:t>
      </w:r>
      <w:r w:rsidR="00A920DA" w:rsidRPr="00535274">
        <w:rPr>
          <w:rFonts w:asciiTheme="minorHAnsi" w:hAnsiTheme="minorHAnsi" w:cstheme="minorHAnsi"/>
        </w:rPr>
        <w:t>might differ based on the</w:t>
      </w:r>
      <w:r w:rsidR="00D53869" w:rsidRPr="00535274">
        <w:rPr>
          <w:rFonts w:asciiTheme="minorHAnsi" w:hAnsiTheme="minorHAnsi" w:cstheme="minorHAnsi"/>
        </w:rPr>
        <w:t>ir</w:t>
      </w:r>
      <w:r w:rsidR="00A920DA" w:rsidRPr="00535274">
        <w:rPr>
          <w:rFonts w:asciiTheme="minorHAnsi" w:hAnsiTheme="minorHAnsi" w:cstheme="minorHAnsi"/>
        </w:rPr>
        <w:t xml:space="preserve"> method of administration between </w:t>
      </w:r>
      <w:r w:rsidR="00022FF4" w:rsidRPr="00535274">
        <w:rPr>
          <w:rFonts w:asciiTheme="minorHAnsi" w:hAnsiTheme="minorHAnsi" w:cstheme="minorHAnsi"/>
          <w:i/>
          <w:iCs/>
        </w:rPr>
        <w:t>transversal</w:t>
      </w:r>
      <w:r w:rsidR="00022FF4" w:rsidRPr="00535274">
        <w:rPr>
          <w:rFonts w:asciiTheme="minorHAnsi" w:hAnsiTheme="minorHAnsi" w:cstheme="minorHAnsi"/>
        </w:rPr>
        <w:t xml:space="preserve"> </w:t>
      </w:r>
      <w:r w:rsidR="003C7DE5" w:rsidRPr="00535274">
        <w:rPr>
          <w:rFonts w:asciiTheme="minorHAnsi" w:hAnsiTheme="minorHAnsi" w:cstheme="minorHAnsi"/>
        </w:rPr>
        <w:t>(or</w:t>
      </w:r>
      <w:r w:rsidR="00022FF4" w:rsidRPr="00535274">
        <w:rPr>
          <w:rFonts w:asciiTheme="minorHAnsi" w:hAnsiTheme="minorHAnsi" w:cstheme="minorHAnsi"/>
        </w:rPr>
        <w:t xml:space="preserve"> cross-sectional</w:t>
      </w:r>
      <w:r w:rsidR="003C7DE5" w:rsidRPr="00535274">
        <w:rPr>
          <w:rFonts w:asciiTheme="minorHAnsi" w:hAnsiTheme="minorHAnsi" w:cstheme="minorHAnsi"/>
        </w:rPr>
        <w:t>)</w:t>
      </w:r>
      <w:r w:rsidR="00A920DA" w:rsidRPr="00535274">
        <w:rPr>
          <w:rFonts w:asciiTheme="minorHAnsi" w:hAnsiTheme="minorHAnsi" w:cstheme="minorHAnsi"/>
        </w:rPr>
        <w:t xml:space="preserve"> questionnaires</w:t>
      </w:r>
      <w:r w:rsidR="007C04EA" w:rsidRPr="00535274">
        <w:rPr>
          <w:rFonts w:asciiTheme="minorHAnsi" w:hAnsiTheme="minorHAnsi" w:cstheme="minorHAnsi"/>
        </w:rPr>
        <w:t>,</w:t>
      </w:r>
      <w:r w:rsidR="00A920DA" w:rsidRPr="00535274">
        <w:rPr>
          <w:rFonts w:asciiTheme="minorHAnsi" w:hAnsiTheme="minorHAnsi" w:cstheme="minorHAnsi"/>
        </w:rPr>
        <w:t xml:space="preserve"> </w:t>
      </w:r>
      <w:r w:rsidR="00022FF4" w:rsidRPr="00535274">
        <w:rPr>
          <w:rFonts w:asciiTheme="minorHAnsi" w:hAnsiTheme="minorHAnsi" w:cstheme="minorHAnsi"/>
          <w:i/>
          <w:iCs/>
        </w:rPr>
        <w:t>right-here right-now</w:t>
      </w:r>
      <w:r w:rsidR="00022FF4" w:rsidRPr="00535274">
        <w:rPr>
          <w:rFonts w:asciiTheme="minorHAnsi" w:hAnsiTheme="minorHAnsi" w:cstheme="minorHAnsi"/>
        </w:rPr>
        <w:t xml:space="preserve"> </w:t>
      </w:r>
      <w:r w:rsidR="003C7DE5" w:rsidRPr="00535274">
        <w:rPr>
          <w:rFonts w:asciiTheme="minorHAnsi" w:hAnsiTheme="minorHAnsi" w:cstheme="minorHAnsi"/>
        </w:rPr>
        <w:t>(or</w:t>
      </w:r>
      <w:r w:rsidR="00022FF4" w:rsidRPr="00535274">
        <w:rPr>
          <w:rFonts w:asciiTheme="minorHAnsi" w:hAnsiTheme="minorHAnsi" w:cstheme="minorHAnsi"/>
        </w:rPr>
        <w:t xml:space="preserve"> point-in-time</w:t>
      </w:r>
      <w:r w:rsidR="003C7DE5" w:rsidRPr="00535274">
        <w:rPr>
          <w:rFonts w:asciiTheme="minorHAnsi" w:hAnsiTheme="minorHAnsi" w:cstheme="minorHAnsi"/>
        </w:rPr>
        <w:t xml:space="preserve">) </w:t>
      </w:r>
      <w:r w:rsidR="007C04EA" w:rsidRPr="00535274">
        <w:rPr>
          <w:rFonts w:asciiTheme="minorHAnsi" w:hAnsiTheme="minorHAnsi" w:cstheme="minorHAnsi"/>
        </w:rPr>
        <w:t>studies,</w:t>
      </w:r>
      <w:r w:rsidR="00D53869" w:rsidRPr="00535274">
        <w:rPr>
          <w:rFonts w:asciiTheme="minorHAnsi" w:hAnsiTheme="minorHAnsi" w:cstheme="minorHAnsi"/>
        </w:rPr>
        <w:t xml:space="preserve"> and</w:t>
      </w:r>
      <w:r w:rsidR="007C04EA" w:rsidRPr="00535274">
        <w:rPr>
          <w:rFonts w:asciiTheme="minorHAnsi" w:hAnsiTheme="minorHAnsi" w:cstheme="minorHAnsi"/>
        </w:rPr>
        <w:t xml:space="preserve"> </w:t>
      </w:r>
      <w:r w:rsidR="007C04EA" w:rsidRPr="00535274">
        <w:rPr>
          <w:rFonts w:asciiTheme="minorHAnsi" w:hAnsiTheme="minorHAnsi" w:cstheme="minorHAnsi"/>
          <w:i/>
          <w:iCs/>
        </w:rPr>
        <w:t>longitudinal</w:t>
      </w:r>
      <w:r w:rsidR="007C04EA" w:rsidRPr="00535274">
        <w:rPr>
          <w:rFonts w:asciiTheme="minorHAnsi" w:hAnsiTheme="minorHAnsi" w:cstheme="minorHAnsi"/>
        </w:rPr>
        <w:t xml:space="preserve"> (</w:t>
      </w:r>
      <w:r w:rsidR="00D805A6" w:rsidRPr="00535274">
        <w:rPr>
          <w:rFonts w:asciiTheme="minorHAnsi" w:hAnsiTheme="minorHAnsi" w:cstheme="minorHAnsi"/>
        </w:rPr>
        <w:t>extended</w:t>
      </w:r>
      <w:r w:rsidR="007C04EA" w:rsidRPr="00535274">
        <w:rPr>
          <w:rFonts w:asciiTheme="minorHAnsi" w:hAnsiTheme="minorHAnsi" w:cstheme="minorHAnsi"/>
        </w:rPr>
        <w:t xml:space="preserve"> over time) analyses</w:t>
      </w:r>
      <w:r w:rsidR="008B6646" w:rsidRPr="00535274">
        <w:rPr>
          <w:rFonts w:asciiTheme="minorHAnsi" w:hAnsiTheme="minorHAnsi" w:cstheme="minorHAnsi"/>
        </w:rPr>
        <w:t xml:space="preserve">. </w:t>
      </w:r>
      <w:r w:rsidR="007C04EA" w:rsidRPr="00535274">
        <w:rPr>
          <w:rFonts w:asciiTheme="minorHAnsi" w:hAnsiTheme="minorHAnsi" w:cstheme="minorHAnsi"/>
        </w:rPr>
        <w:t>Frequently</w:t>
      </w:r>
      <w:r w:rsidR="003C7DE5" w:rsidRPr="00535274">
        <w:rPr>
          <w:rFonts w:asciiTheme="minorHAnsi" w:hAnsiTheme="minorHAnsi" w:cstheme="minorHAnsi"/>
        </w:rPr>
        <w:t>,</w:t>
      </w:r>
      <w:r w:rsidR="008B6646" w:rsidRPr="00535274">
        <w:rPr>
          <w:rFonts w:asciiTheme="minorHAnsi" w:hAnsiTheme="minorHAnsi" w:cstheme="minorHAnsi"/>
        </w:rPr>
        <w:t xml:space="preserve"> the questions </w:t>
      </w:r>
      <w:r w:rsidR="002F02C6" w:rsidRPr="00535274">
        <w:rPr>
          <w:rFonts w:asciiTheme="minorHAnsi" w:hAnsiTheme="minorHAnsi" w:cstheme="minorHAnsi"/>
        </w:rPr>
        <w:t>and</w:t>
      </w:r>
      <w:r w:rsidR="007C04EA" w:rsidRPr="00535274">
        <w:rPr>
          <w:rFonts w:asciiTheme="minorHAnsi" w:hAnsiTheme="minorHAnsi" w:cstheme="minorHAnsi"/>
        </w:rPr>
        <w:t xml:space="preserve"> statements </w:t>
      </w:r>
      <w:r w:rsidR="00E0548B" w:rsidRPr="00535274">
        <w:rPr>
          <w:rFonts w:asciiTheme="minorHAnsi" w:hAnsiTheme="minorHAnsi" w:cstheme="minorHAnsi"/>
        </w:rPr>
        <w:t xml:space="preserve">that </w:t>
      </w:r>
      <w:r w:rsidR="008B6646" w:rsidRPr="00535274">
        <w:rPr>
          <w:rFonts w:asciiTheme="minorHAnsi" w:hAnsiTheme="minorHAnsi" w:cstheme="minorHAnsi"/>
        </w:rPr>
        <w:t xml:space="preserve">these </w:t>
      </w:r>
      <w:r w:rsidR="00953CE2" w:rsidRPr="00535274">
        <w:rPr>
          <w:rFonts w:asciiTheme="minorHAnsi" w:hAnsiTheme="minorHAnsi" w:cstheme="minorHAnsi"/>
        </w:rPr>
        <w:t>data collection instruments</w:t>
      </w:r>
      <w:r w:rsidR="008B6646" w:rsidRPr="00535274">
        <w:rPr>
          <w:rFonts w:asciiTheme="minorHAnsi" w:hAnsiTheme="minorHAnsi" w:cstheme="minorHAnsi"/>
        </w:rPr>
        <w:t xml:space="preserve"> </w:t>
      </w:r>
      <w:r w:rsidR="00E0548B" w:rsidRPr="00535274">
        <w:rPr>
          <w:rFonts w:asciiTheme="minorHAnsi" w:hAnsiTheme="minorHAnsi" w:cstheme="minorHAnsi"/>
        </w:rPr>
        <w:t xml:space="preserve">present </w:t>
      </w:r>
      <w:r w:rsidR="008B6646" w:rsidRPr="00535274">
        <w:rPr>
          <w:rFonts w:asciiTheme="minorHAnsi" w:hAnsiTheme="minorHAnsi" w:cstheme="minorHAnsi"/>
        </w:rPr>
        <w:t xml:space="preserve">to occupants </w:t>
      </w:r>
      <w:r w:rsidR="00E0548B" w:rsidRPr="00535274">
        <w:rPr>
          <w:rFonts w:asciiTheme="minorHAnsi" w:hAnsiTheme="minorHAnsi" w:cstheme="minorHAnsi"/>
        </w:rPr>
        <w:t xml:space="preserve">require </w:t>
      </w:r>
      <w:r w:rsidR="008B6646" w:rsidRPr="00535274">
        <w:rPr>
          <w:rFonts w:asciiTheme="minorHAnsi" w:hAnsiTheme="minorHAnsi" w:cstheme="minorHAnsi"/>
        </w:rPr>
        <w:t>them to rate</w:t>
      </w:r>
      <w:r w:rsidR="00E0548B" w:rsidRPr="00535274">
        <w:rPr>
          <w:rFonts w:asciiTheme="minorHAnsi" w:hAnsiTheme="minorHAnsi" w:cstheme="minorHAnsi"/>
        </w:rPr>
        <w:t xml:space="preserve">, </w:t>
      </w:r>
      <w:r w:rsidR="008B6646" w:rsidRPr="00535274">
        <w:rPr>
          <w:rFonts w:asciiTheme="minorHAnsi" w:hAnsiTheme="minorHAnsi" w:cstheme="minorHAnsi"/>
        </w:rPr>
        <w:t xml:space="preserve">on </w:t>
      </w:r>
      <w:r w:rsidR="00E0548B" w:rsidRPr="00535274">
        <w:rPr>
          <w:rFonts w:asciiTheme="minorHAnsi" w:hAnsiTheme="minorHAnsi" w:cstheme="minorHAnsi"/>
        </w:rPr>
        <w:t xml:space="preserve">various </w:t>
      </w:r>
      <w:r w:rsidR="008B6646" w:rsidRPr="00535274">
        <w:rPr>
          <w:rFonts w:asciiTheme="minorHAnsi" w:hAnsiTheme="minorHAnsi" w:cstheme="minorHAnsi"/>
        </w:rPr>
        <w:t>scales</w:t>
      </w:r>
      <w:r w:rsidR="00E0548B" w:rsidRPr="00535274">
        <w:rPr>
          <w:rFonts w:asciiTheme="minorHAnsi" w:hAnsiTheme="minorHAnsi" w:cstheme="minorHAnsi"/>
        </w:rPr>
        <w:t xml:space="preserve">, </w:t>
      </w:r>
      <w:r w:rsidR="008B6646" w:rsidRPr="00535274">
        <w:rPr>
          <w:rFonts w:asciiTheme="minorHAnsi" w:hAnsiTheme="minorHAnsi" w:cstheme="minorHAnsi"/>
        </w:rPr>
        <w:t xml:space="preserve">their </w:t>
      </w:r>
      <w:r w:rsidR="00E0548B" w:rsidRPr="00535274">
        <w:rPr>
          <w:rFonts w:asciiTheme="minorHAnsi" w:hAnsiTheme="minorHAnsi" w:cstheme="minorHAnsi"/>
        </w:rPr>
        <w:t xml:space="preserve">levels of </w:t>
      </w:r>
      <w:r w:rsidR="008B6646" w:rsidRPr="00535274">
        <w:rPr>
          <w:rFonts w:asciiTheme="minorHAnsi" w:hAnsiTheme="minorHAnsi" w:cstheme="minorHAnsi"/>
        </w:rPr>
        <w:t>comfort and/or satisfaction</w:t>
      </w:r>
      <w:r w:rsidR="00E0548B" w:rsidRPr="00535274">
        <w:rPr>
          <w:rFonts w:asciiTheme="minorHAnsi" w:hAnsiTheme="minorHAnsi" w:cstheme="minorHAnsi"/>
        </w:rPr>
        <w:t xml:space="preserve">, </w:t>
      </w:r>
      <w:r w:rsidR="009F67DA" w:rsidRPr="00535274">
        <w:rPr>
          <w:rFonts w:asciiTheme="minorHAnsi" w:hAnsiTheme="minorHAnsi" w:cstheme="minorHAnsi"/>
        </w:rPr>
        <w:t xml:space="preserve">yet </w:t>
      </w:r>
      <w:r w:rsidR="00E0548B" w:rsidRPr="00535274">
        <w:rPr>
          <w:rFonts w:asciiTheme="minorHAnsi" w:hAnsiTheme="minorHAnsi" w:cstheme="minorHAnsi"/>
        </w:rPr>
        <w:t xml:space="preserve">often </w:t>
      </w:r>
      <w:r w:rsidR="00E0548B" w:rsidRPr="00535274">
        <w:rPr>
          <w:rFonts w:asciiTheme="minorHAnsi" w:hAnsiTheme="minorHAnsi" w:cstheme="minorHAnsi"/>
        </w:rPr>
        <w:lastRenderedPageBreak/>
        <w:t xml:space="preserve">without driving a clear distinction between </w:t>
      </w:r>
      <w:r w:rsidR="009F67DA" w:rsidRPr="00535274">
        <w:rPr>
          <w:rFonts w:asciiTheme="minorHAnsi" w:hAnsiTheme="minorHAnsi" w:cstheme="minorHAnsi"/>
        </w:rPr>
        <w:t xml:space="preserve">the ways in which such </w:t>
      </w:r>
      <w:r w:rsidR="00E0548B" w:rsidRPr="00535274">
        <w:rPr>
          <w:rFonts w:asciiTheme="minorHAnsi" w:hAnsiTheme="minorHAnsi" w:cstheme="minorHAnsi"/>
        </w:rPr>
        <w:t>responses</w:t>
      </w:r>
      <w:r w:rsidR="009F67DA" w:rsidRPr="00535274">
        <w:rPr>
          <w:rFonts w:asciiTheme="minorHAnsi" w:hAnsiTheme="minorHAnsi" w:cstheme="minorHAnsi"/>
        </w:rPr>
        <w:t xml:space="preserve"> </w:t>
      </w:r>
      <w:r w:rsidR="00D53869" w:rsidRPr="00535274">
        <w:rPr>
          <w:rFonts w:asciiTheme="minorHAnsi" w:hAnsiTheme="minorHAnsi" w:cstheme="minorHAnsi"/>
        </w:rPr>
        <w:t>are</w:t>
      </w:r>
      <w:r w:rsidR="009F67DA" w:rsidRPr="00535274">
        <w:rPr>
          <w:rFonts w:asciiTheme="minorHAnsi" w:hAnsiTheme="minorHAnsi" w:cstheme="minorHAnsi"/>
        </w:rPr>
        <w:t xml:space="preserve"> to be interpreted and contextualised</w:t>
      </w:r>
      <w:r w:rsidR="008B6646" w:rsidRPr="00535274">
        <w:rPr>
          <w:rFonts w:asciiTheme="minorHAnsi" w:hAnsiTheme="minorHAnsi" w:cstheme="minorHAnsi"/>
        </w:rPr>
        <w:t xml:space="preserve">. </w:t>
      </w:r>
      <w:bookmarkStart w:id="103" w:name="_Hlk153886908"/>
      <w:r w:rsidR="009F67DA" w:rsidRPr="00535274">
        <w:rPr>
          <w:rFonts w:asciiTheme="minorHAnsi" w:hAnsiTheme="minorHAnsi" w:cstheme="minorHAnsi"/>
        </w:rPr>
        <w:t>As a matter of fact</w:t>
      </w:r>
      <w:r w:rsidR="008B6646" w:rsidRPr="00535274">
        <w:rPr>
          <w:rFonts w:asciiTheme="minorHAnsi" w:hAnsiTheme="minorHAnsi" w:cstheme="minorHAnsi"/>
        </w:rPr>
        <w:t xml:space="preserve">, </w:t>
      </w:r>
      <w:r w:rsidR="00D53869" w:rsidRPr="00535274">
        <w:rPr>
          <w:rFonts w:asciiTheme="minorHAnsi" w:hAnsiTheme="minorHAnsi" w:cstheme="minorHAnsi"/>
        </w:rPr>
        <w:t xml:space="preserve">the </w:t>
      </w:r>
      <w:r w:rsidR="00F377F5" w:rsidRPr="00F146DC">
        <w:rPr>
          <w:rFonts w:asciiTheme="minorHAnsi" w:hAnsiTheme="minorHAnsi" w:cstheme="minorHAnsi"/>
        </w:rPr>
        <w:t>practical implementation</w:t>
      </w:r>
      <w:r w:rsidR="00F377F5" w:rsidRPr="00535274">
        <w:rPr>
          <w:rFonts w:asciiTheme="minorHAnsi" w:hAnsiTheme="minorHAnsi" w:cstheme="minorHAnsi"/>
        </w:rPr>
        <w:t xml:space="preserve"> </w:t>
      </w:r>
      <w:r w:rsidR="00D53869" w:rsidRPr="00535274">
        <w:rPr>
          <w:rFonts w:asciiTheme="minorHAnsi" w:hAnsiTheme="minorHAnsi" w:cstheme="minorHAnsi"/>
        </w:rPr>
        <w:t>of</w:t>
      </w:r>
      <w:r w:rsidR="00361D8D" w:rsidRPr="00535274">
        <w:rPr>
          <w:rFonts w:asciiTheme="minorHAnsi" w:hAnsiTheme="minorHAnsi" w:cstheme="minorHAnsi"/>
        </w:rPr>
        <w:t xml:space="preserve"> the </w:t>
      </w:r>
      <w:proofErr w:type="spellStart"/>
      <w:r w:rsidR="00361D8D" w:rsidRPr="00535274">
        <w:rPr>
          <w:rFonts w:asciiTheme="minorHAnsi" w:hAnsiTheme="minorHAnsi" w:cstheme="minorHAnsi"/>
        </w:rPr>
        <w:t>NExT</w:t>
      </w:r>
      <w:proofErr w:type="spellEnd"/>
      <w:r w:rsidR="00361D8D" w:rsidRPr="00535274">
        <w:rPr>
          <w:rFonts w:asciiTheme="minorHAnsi" w:hAnsiTheme="minorHAnsi" w:cstheme="minorHAnsi"/>
        </w:rPr>
        <w:t xml:space="preserve"> model </w:t>
      </w:r>
      <w:r w:rsidR="00F377F5">
        <w:rPr>
          <w:rFonts w:asciiTheme="minorHAnsi" w:hAnsiTheme="minorHAnsi" w:cstheme="minorHAnsi"/>
        </w:rPr>
        <w:t xml:space="preserve">within measurement campaigns </w:t>
      </w:r>
      <w:r w:rsidR="00A548B6">
        <w:rPr>
          <w:rFonts w:asciiTheme="minorHAnsi" w:hAnsiTheme="minorHAnsi" w:cstheme="minorHAnsi"/>
        </w:rPr>
        <w:t>addressed to</w:t>
      </w:r>
      <w:r w:rsidR="00F377F5">
        <w:rPr>
          <w:rFonts w:asciiTheme="minorHAnsi" w:hAnsiTheme="minorHAnsi" w:cstheme="minorHAnsi"/>
        </w:rPr>
        <w:t xml:space="preserve"> buildings and their inhabitants </w:t>
      </w:r>
      <w:r w:rsidR="00BA3B74">
        <w:rPr>
          <w:rFonts w:asciiTheme="minorHAnsi" w:hAnsiTheme="minorHAnsi" w:cstheme="minorHAnsi"/>
        </w:rPr>
        <w:t>involves</w:t>
      </w:r>
      <w:r w:rsidR="00BA3B74" w:rsidRPr="00535274" w:rsidDel="00BA3B74">
        <w:rPr>
          <w:rFonts w:asciiTheme="minorHAnsi" w:hAnsiTheme="minorHAnsi" w:cstheme="minorHAnsi"/>
        </w:rPr>
        <w:t xml:space="preserve"> </w:t>
      </w:r>
      <w:r w:rsidR="00361D8D" w:rsidRPr="00535274">
        <w:rPr>
          <w:rFonts w:asciiTheme="minorHAnsi" w:hAnsiTheme="minorHAnsi" w:cstheme="minorHAnsi"/>
        </w:rPr>
        <w:t xml:space="preserve">that </w:t>
      </w:r>
      <w:bookmarkEnd w:id="103"/>
      <w:r w:rsidR="008B6646" w:rsidRPr="00535274">
        <w:rPr>
          <w:rFonts w:asciiTheme="minorHAnsi" w:hAnsiTheme="minorHAnsi" w:cstheme="minorHAnsi"/>
          <w:i/>
          <w:iCs/>
        </w:rPr>
        <w:t>comfort</w:t>
      </w:r>
      <w:r w:rsidR="008B6646" w:rsidRPr="00535274">
        <w:rPr>
          <w:rFonts w:asciiTheme="minorHAnsi" w:hAnsiTheme="minorHAnsi" w:cstheme="minorHAnsi"/>
        </w:rPr>
        <w:t xml:space="preserve"> </w:t>
      </w:r>
      <w:r w:rsidR="00D53869" w:rsidRPr="00535274">
        <w:rPr>
          <w:rFonts w:asciiTheme="minorHAnsi" w:hAnsiTheme="minorHAnsi" w:cstheme="minorHAnsi"/>
        </w:rPr>
        <w:t>should consistently</w:t>
      </w:r>
      <w:r w:rsidR="008B6646" w:rsidRPr="00535274">
        <w:rPr>
          <w:rFonts w:asciiTheme="minorHAnsi" w:hAnsiTheme="minorHAnsi" w:cstheme="minorHAnsi"/>
        </w:rPr>
        <w:t xml:space="preserve"> be considered as a </w:t>
      </w:r>
      <w:r w:rsidR="008B6646" w:rsidRPr="00535274">
        <w:rPr>
          <w:rFonts w:asciiTheme="minorHAnsi" w:hAnsiTheme="minorHAnsi" w:cstheme="minorHAnsi"/>
          <w:i/>
          <w:iCs/>
        </w:rPr>
        <w:t>transient</w:t>
      </w:r>
      <w:r w:rsidR="008B6646" w:rsidRPr="00535274">
        <w:rPr>
          <w:rFonts w:asciiTheme="minorHAnsi" w:hAnsiTheme="minorHAnsi" w:cstheme="minorHAnsi"/>
        </w:rPr>
        <w:t xml:space="preserve"> perception resulting from the momentary integration of multi-sensory stimulation</w:t>
      </w:r>
      <w:r w:rsidR="00D53869" w:rsidRPr="00535274">
        <w:rPr>
          <w:rFonts w:asciiTheme="minorHAnsi" w:hAnsiTheme="minorHAnsi" w:cstheme="minorHAnsi"/>
        </w:rPr>
        <w:t xml:space="preserve">; </w:t>
      </w:r>
      <w:r w:rsidR="00361D8D" w:rsidRPr="00535274">
        <w:rPr>
          <w:rFonts w:asciiTheme="minorHAnsi" w:hAnsiTheme="minorHAnsi" w:cstheme="minorHAnsi"/>
        </w:rPr>
        <w:t>then</w:t>
      </w:r>
      <w:r w:rsidR="00D53869" w:rsidRPr="00535274">
        <w:rPr>
          <w:rFonts w:asciiTheme="minorHAnsi" w:hAnsiTheme="minorHAnsi" w:cstheme="minorHAnsi"/>
        </w:rPr>
        <w:t>,</w:t>
      </w:r>
      <w:r w:rsidR="008B6646" w:rsidRPr="00535274">
        <w:rPr>
          <w:rFonts w:asciiTheme="minorHAnsi" w:hAnsiTheme="minorHAnsi" w:cstheme="minorHAnsi"/>
        </w:rPr>
        <w:t xml:space="preserve"> </w:t>
      </w:r>
      <w:r w:rsidR="00953CE2" w:rsidRPr="00535274">
        <w:rPr>
          <w:rFonts w:asciiTheme="minorHAnsi" w:hAnsiTheme="minorHAnsi" w:cstheme="minorHAnsi"/>
        </w:rPr>
        <w:t xml:space="preserve">comfort </w:t>
      </w:r>
      <w:r w:rsidR="008B6646" w:rsidRPr="00535274">
        <w:rPr>
          <w:rFonts w:asciiTheme="minorHAnsi" w:hAnsiTheme="minorHAnsi" w:cstheme="minorHAnsi"/>
        </w:rPr>
        <w:t xml:space="preserve">can only be measured </w:t>
      </w:r>
      <w:r w:rsidR="00361D8D" w:rsidRPr="00535274">
        <w:rPr>
          <w:rFonts w:asciiTheme="minorHAnsi" w:hAnsiTheme="minorHAnsi" w:cstheme="minorHAnsi"/>
        </w:rPr>
        <w:t xml:space="preserve">through </w:t>
      </w:r>
      <w:r w:rsidR="008B6646" w:rsidRPr="00535274">
        <w:rPr>
          <w:rFonts w:asciiTheme="minorHAnsi" w:hAnsiTheme="minorHAnsi" w:cstheme="minorHAnsi"/>
          <w:i/>
          <w:iCs/>
        </w:rPr>
        <w:t>right-here right-now</w:t>
      </w:r>
      <w:r w:rsidR="002B745D" w:rsidRPr="00535274">
        <w:rPr>
          <w:rFonts w:asciiTheme="minorHAnsi" w:hAnsiTheme="minorHAnsi" w:cstheme="minorHAnsi"/>
        </w:rPr>
        <w:t xml:space="preserve"> </w:t>
      </w:r>
      <w:r w:rsidR="00D805A6" w:rsidRPr="00535274">
        <w:rPr>
          <w:rFonts w:asciiTheme="minorHAnsi" w:hAnsiTheme="minorHAnsi" w:cstheme="minorHAnsi"/>
        </w:rPr>
        <w:t xml:space="preserve">studies </w:t>
      </w:r>
      <w:r w:rsidR="00C95501"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&lt;EndNote&gt;&lt;Cite&gt;&lt;Author&gt;Duarte&lt;/Author&gt;&lt;Year&gt;2020&lt;/Year&gt;&lt;RecNum&gt;221&lt;/RecNum&gt;&lt;DisplayText&gt;[223]&lt;/DisplayText&gt;&lt;record&gt;&lt;rec-number&gt;221&lt;/rec-number&gt;&lt;foreign-keys&gt;&lt;key app="EN" db-id="v00vtdsx2wtw09eftdkx5vx29xfwf50r25fe" timestamp="1703006612"&gt;221&lt;/key&gt;&lt;/foreign-keys&gt;&lt;ref-type name="Journal Article"&gt;17&lt;/ref-type&gt;&lt;contributors&gt;&lt;authors&gt;&lt;author&gt;Duarte, R. C.&lt;/author&gt;&lt;author&gt;Schiavon, S.&lt;/author&gt;&lt;author&gt;Parkinson, T.&lt;/author&gt;&lt;/authors&gt;&lt;/contributors&gt;&lt;titles&gt;&lt;title&gt;Targeted occupant surveys: A novel method to effectively relate occupant feedback with environmental conditions&lt;/title&gt;&lt;secondary-title&gt;Building and Environment&lt;/secondary-title&gt;&lt;/titles&gt;&lt;periodical&gt;&lt;full-title&gt;Building and Environment&lt;/full-title&gt;&lt;/periodical&gt;&lt;volume&gt;184&lt;/volume&gt;&lt;section&gt;107129&lt;/section&gt;&lt;dates&gt;&lt;year&gt;2020&lt;/year&gt;&lt;/dates&gt;&lt;isbn&gt;03601323&lt;/isbn&gt;&lt;urls&gt;&lt;/urls&gt;&lt;electronic-resource-num&gt;10.1016/j.buildenv.2020.107129&lt;/electronic-resource-num&gt;&lt;/record&gt;&lt;/Cite&gt;&lt;/EndNote&gt;</w:instrText>
      </w:r>
      <w:r w:rsidR="00C95501" w:rsidRPr="00535274">
        <w:rPr>
          <w:rFonts w:asciiTheme="minorHAnsi" w:hAnsiTheme="minorHAnsi" w:cstheme="minorHAnsi"/>
        </w:rPr>
        <w:fldChar w:fldCharType="separate"/>
      </w:r>
      <w:r w:rsidR="00B718D0">
        <w:rPr>
          <w:rFonts w:asciiTheme="minorHAnsi" w:hAnsiTheme="minorHAnsi" w:cstheme="minorHAnsi"/>
          <w:noProof/>
        </w:rPr>
        <w:t>[223]</w:t>
      </w:r>
      <w:r w:rsidR="00C95501" w:rsidRPr="00535274">
        <w:rPr>
          <w:rFonts w:asciiTheme="minorHAnsi" w:hAnsiTheme="minorHAnsi" w:cstheme="minorHAnsi"/>
        </w:rPr>
        <w:fldChar w:fldCharType="end"/>
      </w:r>
      <w:r w:rsidR="008B6646" w:rsidRPr="00535274">
        <w:rPr>
          <w:rFonts w:asciiTheme="minorHAnsi" w:hAnsiTheme="minorHAnsi" w:cstheme="minorHAnsi"/>
        </w:rPr>
        <w:t xml:space="preserve">. Conversely, to </w:t>
      </w:r>
      <w:r w:rsidR="002F02C6" w:rsidRPr="00535274">
        <w:rPr>
          <w:rFonts w:asciiTheme="minorHAnsi" w:hAnsiTheme="minorHAnsi" w:cstheme="minorHAnsi"/>
        </w:rPr>
        <w:t xml:space="preserve">appraise </w:t>
      </w:r>
      <w:r w:rsidR="008B6646" w:rsidRPr="00535274">
        <w:rPr>
          <w:rFonts w:asciiTheme="minorHAnsi" w:hAnsiTheme="minorHAnsi" w:cstheme="minorHAnsi"/>
        </w:rPr>
        <w:t xml:space="preserve">the </w:t>
      </w:r>
      <w:r w:rsidR="008B6646" w:rsidRPr="00535274">
        <w:rPr>
          <w:rFonts w:asciiTheme="minorHAnsi" w:hAnsiTheme="minorHAnsi" w:cstheme="minorHAnsi"/>
          <w:i/>
          <w:iCs/>
        </w:rPr>
        <w:t>satisfaction</w:t>
      </w:r>
      <w:r w:rsidR="008B6646" w:rsidRPr="00535274">
        <w:rPr>
          <w:rFonts w:asciiTheme="minorHAnsi" w:hAnsiTheme="minorHAnsi" w:cstheme="minorHAnsi"/>
        </w:rPr>
        <w:t xml:space="preserve"> of occupants with various parameters of the indoor environment, or </w:t>
      </w:r>
      <w:r w:rsidR="00DB1E8D" w:rsidRPr="00535274">
        <w:rPr>
          <w:rFonts w:asciiTheme="minorHAnsi" w:hAnsiTheme="minorHAnsi" w:cstheme="minorHAnsi"/>
        </w:rPr>
        <w:t xml:space="preserve">with </w:t>
      </w:r>
      <w:r w:rsidR="008B6646" w:rsidRPr="00535274">
        <w:rPr>
          <w:rFonts w:asciiTheme="minorHAnsi" w:hAnsiTheme="minorHAnsi" w:cstheme="minorHAnsi"/>
        </w:rPr>
        <w:t xml:space="preserve">other qualities of inhabited spaces, </w:t>
      </w:r>
      <w:r w:rsidR="008B6646" w:rsidRPr="00535274">
        <w:rPr>
          <w:rFonts w:asciiTheme="minorHAnsi" w:hAnsiTheme="minorHAnsi" w:cstheme="minorHAnsi"/>
          <w:i/>
          <w:iCs/>
        </w:rPr>
        <w:t>transversal</w:t>
      </w:r>
      <w:r w:rsidR="008B6646" w:rsidRPr="00535274">
        <w:rPr>
          <w:rFonts w:asciiTheme="minorHAnsi" w:hAnsiTheme="minorHAnsi" w:cstheme="minorHAnsi"/>
        </w:rPr>
        <w:t xml:space="preserve"> – or better, </w:t>
      </w:r>
      <w:r w:rsidR="008B6646" w:rsidRPr="00535274">
        <w:rPr>
          <w:rFonts w:asciiTheme="minorHAnsi" w:hAnsiTheme="minorHAnsi" w:cstheme="minorHAnsi"/>
          <w:i/>
          <w:iCs/>
        </w:rPr>
        <w:t>longitudinal</w:t>
      </w:r>
      <w:r w:rsidR="008B6646" w:rsidRPr="00535274">
        <w:rPr>
          <w:rFonts w:asciiTheme="minorHAnsi" w:hAnsiTheme="minorHAnsi" w:cstheme="minorHAnsi"/>
        </w:rPr>
        <w:t xml:space="preserve"> – analyses </w:t>
      </w:r>
      <w:r w:rsidR="00953CE2" w:rsidRPr="00535274">
        <w:rPr>
          <w:rFonts w:asciiTheme="minorHAnsi" w:hAnsiTheme="minorHAnsi" w:cstheme="minorHAnsi"/>
        </w:rPr>
        <w:t xml:space="preserve">are required, which </w:t>
      </w:r>
      <w:r w:rsidR="008B6646" w:rsidRPr="00535274">
        <w:rPr>
          <w:rFonts w:asciiTheme="minorHAnsi" w:hAnsiTheme="minorHAnsi" w:cstheme="minorHAnsi"/>
        </w:rPr>
        <w:t>can</w:t>
      </w:r>
      <w:r w:rsidR="00D805A6" w:rsidRPr="00535274">
        <w:rPr>
          <w:rFonts w:asciiTheme="minorHAnsi" w:hAnsiTheme="minorHAnsi" w:cstheme="minorHAnsi"/>
        </w:rPr>
        <w:t xml:space="preserve"> more</w:t>
      </w:r>
      <w:r w:rsidR="008B6646" w:rsidRPr="00535274">
        <w:rPr>
          <w:rFonts w:asciiTheme="minorHAnsi" w:hAnsiTheme="minorHAnsi" w:cstheme="minorHAnsi"/>
        </w:rPr>
        <w:t xml:space="preserve"> properly investigate the evolution of a perception that is sustained over time.</w:t>
      </w:r>
    </w:p>
    <w:p w14:paraId="711DCB07" w14:textId="223F0560" w:rsidR="009D4967" w:rsidRPr="00535274" w:rsidRDefault="009D4967" w:rsidP="007C66A6">
      <w:pPr>
        <w:spacing w:line="480" w:lineRule="auto"/>
        <w:jc w:val="both"/>
        <w:rPr>
          <w:rFonts w:asciiTheme="minorHAnsi" w:hAnsiTheme="minorHAnsi" w:cstheme="minorHAnsi"/>
        </w:rPr>
      </w:pPr>
      <w:r w:rsidRPr="00535274">
        <w:rPr>
          <w:rFonts w:asciiTheme="minorHAnsi" w:hAnsiTheme="minorHAnsi" w:cstheme="minorHAnsi"/>
        </w:rPr>
        <w:t xml:space="preserve">These considerations </w:t>
      </w:r>
      <w:r w:rsidR="00DB1E8D" w:rsidRPr="00535274">
        <w:rPr>
          <w:rFonts w:asciiTheme="minorHAnsi" w:hAnsiTheme="minorHAnsi" w:cstheme="minorHAnsi"/>
        </w:rPr>
        <w:t xml:space="preserve">can </w:t>
      </w:r>
      <w:r w:rsidRPr="00535274">
        <w:rPr>
          <w:rFonts w:asciiTheme="minorHAnsi" w:hAnsiTheme="minorHAnsi" w:cstheme="minorHAnsi"/>
        </w:rPr>
        <w:t xml:space="preserve">have substantial implications in terms of </w:t>
      </w:r>
      <w:r w:rsidR="00DB1E8D" w:rsidRPr="00535274">
        <w:rPr>
          <w:rFonts w:asciiTheme="minorHAnsi" w:hAnsiTheme="minorHAnsi" w:cstheme="minorHAnsi"/>
        </w:rPr>
        <w:t xml:space="preserve">the definition of </w:t>
      </w:r>
      <w:r w:rsidRPr="00535274">
        <w:rPr>
          <w:rFonts w:asciiTheme="minorHAnsi" w:hAnsiTheme="minorHAnsi" w:cstheme="minorHAnsi"/>
          <w:i/>
          <w:iCs/>
        </w:rPr>
        <w:t>research methods</w:t>
      </w:r>
      <w:r w:rsidRPr="00535274">
        <w:rPr>
          <w:rFonts w:asciiTheme="minorHAnsi" w:hAnsiTheme="minorHAnsi" w:cstheme="minorHAnsi"/>
        </w:rPr>
        <w:t xml:space="preserve"> </w:t>
      </w:r>
      <w:r w:rsidR="00DB1E8D" w:rsidRPr="00535274">
        <w:rPr>
          <w:rFonts w:asciiTheme="minorHAnsi" w:hAnsiTheme="minorHAnsi" w:cstheme="minorHAnsi"/>
        </w:rPr>
        <w:t xml:space="preserve">and </w:t>
      </w:r>
      <w:r w:rsidR="00DB1E8D" w:rsidRPr="00535274">
        <w:rPr>
          <w:rFonts w:asciiTheme="minorHAnsi" w:hAnsiTheme="minorHAnsi" w:cstheme="minorHAnsi"/>
          <w:i/>
          <w:iCs/>
        </w:rPr>
        <w:t>study protocols</w:t>
      </w:r>
      <w:r w:rsidR="00DB1E8D" w:rsidRPr="00535274">
        <w:rPr>
          <w:rFonts w:asciiTheme="minorHAnsi" w:hAnsiTheme="minorHAnsi" w:cstheme="minorHAnsi"/>
        </w:rPr>
        <w:t xml:space="preserve"> </w:t>
      </w:r>
      <w:r w:rsidRPr="00535274">
        <w:rPr>
          <w:rFonts w:asciiTheme="minorHAnsi" w:hAnsiTheme="minorHAnsi" w:cstheme="minorHAnsi"/>
        </w:rPr>
        <w:t xml:space="preserve">for building and occupant measurements, particularly </w:t>
      </w:r>
      <w:r w:rsidR="00765141" w:rsidRPr="00535274">
        <w:rPr>
          <w:rFonts w:asciiTheme="minorHAnsi" w:hAnsiTheme="minorHAnsi" w:cstheme="minorHAnsi"/>
        </w:rPr>
        <w:t>concerning</w:t>
      </w:r>
      <w:r w:rsidRPr="00535274">
        <w:rPr>
          <w:rFonts w:asciiTheme="minorHAnsi" w:hAnsiTheme="minorHAnsi" w:cstheme="minorHAnsi"/>
        </w:rPr>
        <w:t xml:space="preserve"> the formulation of questionnaires</w:t>
      </w:r>
      <w:r w:rsidR="00765141" w:rsidRPr="00535274">
        <w:rPr>
          <w:rFonts w:asciiTheme="minorHAnsi" w:hAnsiTheme="minorHAnsi" w:cstheme="minorHAnsi"/>
        </w:rPr>
        <w:t xml:space="preserve"> and the </w:t>
      </w:r>
      <w:r w:rsidR="00DB1E8D" w:rsidRPr="00535274">
        <w:rPr>
          <w:rFonts w:asciiTheme="minorHAnsi" w:hAnsiTheme="minorHAnsi" w:cstheme="minorHAnsi"/>
        </w:rPr>
        <w:t>techniques</w:t>
      </w:r>
      <w:r w:rsidR="00765141" w:rsidRPr="00535274">
        <w:rPr>
          <w:rFonts w:asciiTheme="minorHAnsi" w:hAnsiTheme="minorHAnsi" w:cstheme="minorHAnsi"/>
        </w:rPr>
        <w:t xml:space="preserve"> used for the collection of environmental data</w:t>
      </w:r>
      <w:r w:rsidRPr="00535274">
        <w:rPr>
          <w:rFonts w:asciiTheme="minorHAnsi" w:hAnsiTheme="minorHAnsi" w:cstheme="minorHAnsi"/>
        </w:rPr>
        <w:t xml:space="preserve">. When enquiring building users about their comfort or satisfaction with a set of environmental parameters, </w:t>
      </w:r>
      <w:r w:rsidR="00765141" w:rsidRPr="00535274">
        <w:rPr>
          <w:rFonts w:asciiTheme="minorHAnsi" w:hAnsiTheme="minorHAnsi" w:cstheme="minorHAnsi"/>
        </w:rPr>
        <w:t xml:space="preserve">in fact, </w:t>
      </w:r>
      <w:r w:rsidRPr="00535274">
        <w:rPr>
          <w:rFonts w:asciiTheme="minorHAnsi" w:hAnsiTheme="minorHAnsi" w:cstheme="minorHAnsi"/>
        </w:rPr>
        <w:t xml:space="preserve">attention needs to be given to the </w:t>
      </w:r>
      <w:r w:rsidR="00765141" w:rsidRPr="00535274">
        <w:rPr>
          <w:rFonts w:asciiTheme="minorHAnsi" w:hAnsiTheme="minorHAnsi" w:cstheme="minorHAnsi"/>
        </w:rPr>
        <w:t xml:space="preserve">specific </w:t>
      </w:r>
      <w:r w:rsidRPr="00535274">
        <w:rPr>
          <w:rFonts w:asciiTheme="minorHAnsi" w:hAnsiTheme="minorHAnsi" w:cstheme="minorHAnsi"/>
          <w:i/>
          <w:iCs/>
        </w:rPr>
        <w:t>temporal boundaries</w:t>
      </w:r>
      <w:r w:rsidRPr="00535274">
        <w:rPr>
          <w:rFonts w:asciiTheme="minorHAnsi" w:hAnsiTheme="minorHAnsi" w:cstheme="minorHAnsi"/>
        </w:rPr>
        <w:t xml:space="preserve"> to whom a response is related (e.g., a </w:t>
      </w:r>
      <w:r w:rsidR="00B91B00" w:rsidRPr="00535274">
        <w:rPr>
          <w:rFonts w:asciiTheme="minorHAnsi" w:hAnsiTheme="minorHAnsi" w:cstheme="minorHAnsi"/>
        </w:rPr>
        <w:t>precise</w:t>
      </w:r>
      <w:r w:rsidRPr="00535274">
        <w:rPr>
          <w:rFonts w:asciiTheme="minorHAnsi" w:hAnsiTheme="minorHAnsi" w:cstheme="minorHAnsi"/>
        </w:rPr>
        <w:t xml:space="preserve"> time, a season, or </w:t>
      </w:r>
      <w:r w:rsidR="00CC119C" w:rsidRPr="00535274">
        <w:rPr>
          <w:rFonts w:asciiTheme="minorHAnsi" w:hAnsiTheme="minorHAnsi" w:cstheme="minorHAnsi"/>
        </w:rPr>
        <w:t>the</w:t>
      </w:r>
      <w:r w:rsidRPr="00535274">
        <w:rPr>
          <w:rFonts w:asciiTheme="minorHAnsi" w:hAnsiTheme="minorHAnsi" w:cstheme="minorHAnsi"/>
        </w:rPr>
        <w:t xml:space="preserve"> overall</w:t>
      </w:r>
      <w:r w:rsidR="00361D8D" w:rsidRPr="00535274">
        <w:rPr>
          <w:rFonts w:asciiTheme="minorHAnsi" w:hAnsiTheme="minorHAnsi" w:cstheme="minorHAnsi"/>
        </w:rPr>
        <w:t xml:space="preserve"> lived</w:t>
      </w:r>
      <w:r w:rsidRPr="00535274">
        <w:rPr>
          <w:rFonts w:asciiTheme="minorHAnsi" w:hAnsiTheme="minorHAnsi" w:cstheme="minorHAnsi"/>
        </w:rPr>
        <w:t xml:space="preserve"> experience with</w:t>
      </w:r>
      <w:r w:rsidR="00B91B00" w:rsidRPr="00535274">
        <w:rPr>
          <w:rFonts w:asciiTheme="minorHAnsi" w:hAnsiTheme="minorHAnsi" w:cstheme="minorHAnsi"/>
        </w:rPr>
        <w:t>in</w:t>
      </w:r>
      <w:r w:rsidRPr="00535274">
        <w:rPr>
          <w:rFonts w:asciiTheme="minorHAnsi" w:hAnsiTheme="minorHAnsi" w:cstheme="minorHAnsi"/>
        </w:rPr>
        <w:t xml:space="preserve"> a </w:t>
      </w:r>
      <w:r w:rsidR="00CE1089" w:rsidRPr="00535274">
        <w:rPr>
          <w:rFonts w:asciiTheme="minorHAnsi" w:hAnsiTheme="minorHAnsi" w:cstheme="minorHAnsi"/>
        </w:rPr>
        <w:t xml:space="preserve">building or </w:t>
      </w:r>
      <w:r w:rsidR="00CC119C" w:rsidRPr="00535274">
        <w:rPr>
          <w:rFonts w:asciiTheme="minorHAnsi" w:hAnsiTheme="minorHAnsi" w:cstheme="minorHAnsi"/>
        </w:rPr>
        <w:t xml:space="preserve">a </w:t>
      </w:r>
      <w:r w:rsidRPr="00535274">
        <w:rPr>
          <w:rFonts w:asciiTheme="minorHAnsi" w:hAnsiTheme="minorHAnsi" w:cstheme="minorHAnsi"/>
        </w:rPr>
        <w:t>space)</w:t>
      </w:r>
      <w:r w:rsidR="00953CE2" w:rsidRPr="00535274">
        <w:rPr>
          <w:rFonts w:asciiTheme="minorHAnsi" w:hAnsiTheme="minorHAnsi" w:cstheme="minorHAnsi"/>
        </w:rPr>
        <w:t>,</w:t>
      </w:r>
      <w:r w:rsidRPr="00535274">
        <w:rPr>
          <w:rFonts w:asciiTheme="minorHAnsi" w:hAnsiTheme="minorHAnsi" w:cstheme="minorHAnsi"/>
        </w:rPr>
        <w:t xml:space="preserve"> and to the </w:t>
      </w:r>
      <w:r w:rsidR="00CE1089" w:rsidRPr="00535274">
        <w:rPr>
          <w:rFonts w:asciiTheme="minorHAnsi" w:hAnsiTheme="minorHAnsi" w:cstheme="minorHAnsi"/>
        </w:rPr>
        <w:t>procedures</w:t>
      </w:r>
      <w:r w:rsidRPr="00535274">
        <w:rPr>
          <w:rFonts w:asciiTheme="minorHAnsi" w:hAnsiTheme="minorHAnsi" w:cstheme="minorHAnsi"/>
        </w:rPr>
        <w:t xml:space="preserve"> used for </w:t>
      </w:r>
      <w:r w:rsidR="00CE1089" w:rsidRPr="00535274">
        <w:rPr>
          <w:rFonts w:asciiTheme="minorHAnsi" w:hAnsiTheme="minorHAnsi" w:cstheme="minorHAnsi"/>
        </w:rPr>
        <w:t>the collection of physical</w:t>
      </w:r>
      <w:r w:rsidRPr="00535274">
        <w:rPr>
          <w:rFonts w:asciiTheme="minorHAnsi" w:hAnsiTheme="minorHAnsi" w:cstheme="minorHAnsi"/>
        </w:rPr>
        <w:t xml:space="preserve"> data</w:t>
      </w:r>
      <w:r w:rsidR="00B91B00" w:rsidRPr="00535274">
        <w:rPr>
          <w:rFonts w:asciiTheme="minorHAnsi" w:hAnsiTheme="minorHAnsi" w:cstheme="minorHAnsi"/>
        </w:rPr>
        <w:t>. These</w:t>
      </w:r>
      <w:r w:rsidR="00CE1089" w:rsidRPr="00535274">
        <w:rPr>
          <w:rFonts w:asciiTheme="minorHAnsi" w:hAnsiTheme="minorHAnsi" w:cstheme="minorHAnsi"/>
        </w:rPr>
        <w:t xml:space="preserve"> might consist of occupant-centred measurements taken at the same time while survey responses are provided (i.e., </w:t>
      </w:r>
      <w:r w:rsidR="00CC119C" w:rsidRPr="00535274">
        <w:rPr>
          <w:rFonts w:asciiTheme="minorHAnsi" w:hAnsiTheme="minorHAnsi" w:cstheme="minorHAnsi"/>
        </w:rPr>
        <w:t xml:space="preserve">related to the perception of temporary </w:t>
      </w:r>
      <w:r w:rsidR="00CE1089" w:rsidRPr="00535274">
        <w:rPr>
          <w:rFonts w:asciiTheme="minorHAnsi" w:hAnsiTheme="minorHAnsi" w:cstheme="minorHAnsi"/>
          <w:i/>
          <w:iCs/>
        </w:rPr>
        <w:t>comfort</w:t>
      </w:r>
      <w:r w:rsidR="00CE1089" w:rsidRPr="00535274">
        <w:rPr>
          <w:rFonts w:asciiTheme="minorHAnsi" w:hAnsiTheme="minorHAnsi" w:cstheme="minorHAnsi"/>
        </w:rPr>
        <w:t xml:space="preserve">), or rather record </w:t>
      </w:r>
      <w:r w:rsidRPr="00535274">
        <w:rPr>
          <w:rFonts w:asciiTheme="minorHAnsi" w:hAnsiTheme="minorHAnsi" w:cstheme="minorHAnsi"/>
        </w:rPr>
        <w:t xml:space="preserve">general </w:t>
      </w:r>
      <w:r w:rsidR="00CE1089" w:rsidRPr="00535274">
        <w:rPr>
          <w:rFonts w:asciiTheme="minorHAnsi" w:hAnsiTheme="minorHAnsi" w:cstheme="minorHAnsi"/>
        </w:rPr>
        <w:t xml:space="preserve">trends </w:t>
      </w:r>
      <w:r w:rsidR="00DB1E8D" w:rsidRPr="00535274">
        <w:rPr>
          <w:rFonts w:asciiTheme="minorHAnsi" w:hAnsiTheme="minorHAnsi" w:cstheme="minorHAnsi"/>
        </w:rPr>
        <w:t xml:space="preserve">and the evolution </w:t>
      </w:r>
      <w:r w:rsidR="00CE1089" w:rsidRPr="00535274">
        <w:rPr>
          <w:rFonts w:asciiTheme="minorHAnsi" w:hAnsiTheme="minorHAnsi" w:cstheme="minorHAnsi"/>
        </w:rPr>
        <w:t>of physical parameters w</w:t>
      </w:r>
      <w:r w:rsidRPr="00535274">
        <w:rPr>
          <w:rFonts w:asciiTheme="minorHAnsi" w:hAnsiTheme="minorHAnsi" w:cstheme="minorHAnsi"/>
        </w:rPr>
        <w:t xml:space="preserve">ithin a space, </w:t>
      </w:r>
      <w:r w:rsidR="00CE1089" w:rsidRPr="00535274">
        <w:rPr>
          <w:rFonts w:asciiTheme="minorHAnsi" w:hAnsiTheme="minorHAnsi" w:cstheme="minorHAnsi"/>
        </w:rPr>
        <w:t xml:space="preserve">irrespective of </w:t>
      </w:r>
      <w:r w:rsidR="00953CE2" w:rsidRPr="00535274">
        <w:rPr>
          <w:rFonts w:asciiTheme="minorHAnsi" w:hAnsiTheme="minorHAnsi" w:cstheme="minorHAnsi"/>
        </w:rPr>
        <w:t>the moment in time when</w:t>
      </w:r>
      <w:r w:rsidR="00CE1089" w:rsidRPr="00535274">
        <w:rPr>
          <w:rFonts w:asciiTheme="minorHAnsi" w:hAnsiTheme="minorHAnsi" w:cstheme="minorHAnsi"/>
        </w:rPr>
        <w:t xml:space="preserve"> the questionnaire is filled (i.e., </w:t>
      </w:r>
      <w:r w:rsidR="00CC119C" w:rsidRPr="00535274">
        <w:rPr>
          <w:rFonts w:asciiTheme="minorHAnsi" w:hAnsiTheme="minorHAnsi" w:cstheme="minorHAnsi"/>
        </w:rPr>
        <w:t xml:space="preserve">focused on appraising </w:t>
      </w:r>
      <w:r w:rsidR="00DB1E8D" w:rsidRPr="00535274">
        <w:rPr>
          <w:rFonts w:asciiTheme="minorHAnsi" w:hAnsiTheme="minorHAnsi" w:cstheme="minorHAnsi"/>
        </w:rPr>
        <w:t xml:space="preserve">overall </w:t>
      </w:r>
      <w:r w:rsidR="00CC119C" w:rsidRPr="00535274">
        <w:rPr>
          <w:rFonts w:asciiTheme="minorHAnsi" w:hAnsiTheme="minorHAnsi" w:cstheme="minorHAnsi"/>
        </w:rPr>
        <w:t xml:space="preserve">occupant </w:t>
      </w:r>
      <w:r w:rsidR="00CE1089" w:rsidRPr="00535274">
        <w:rPr>
          <w:rFonts w:asciiTheme="minorHAnsi" w:hAnsiTheme="minorHAnsi" w:cstheme="minorHAnsi"/>
          <w:i/>
          <w:iCs/>
        </w:rPr>
        <w:t>satisfaction</w:t>
      </w:r>
      <w:r w:rsidR="00CE1089" w:rsidRPr="00535274">
        <w:rPr>
          <w:rFonts w:asciiTheme="minorHAnsi" w:hAnsiTheme="minorHAnsi" w:cstheme="minorHAnsi"/>
        </w:rPr>
        <w:t>).</w:t>
      </w:r>
    </w:p>
    <w:p w14:paraId="36EB69C4" w14:textId="1CDB7C9B" w:rsidR="00361D8D" w:rsidRPr="00535274" w:rsidRDefault="005E3187" w:rsidP="007C66A6">
      <w:pPr>
        <w:spacing w:line="480" w:lineRule="auto"/>
        <w:jc w:val="both"/>
        <w:rPr>
          <w:rFonts w:asciiTheme="minorHAnsi" w:hAnsiTheme="minorHAnsi" w:cstheme="minorHAnsi"/>
        </w:rPr>
      </w:pPr>
      <w:r w:rsidRPr="00535274">
        <w:rPr>
          <w:rFonts w:asciiTheme="minorHAnsi" w:hAnsiTheme="minorHAnsi" w:cstheme="minorHAnsi"/>
        </w:rPr>
        <w:t>S</w:t>
      </w:r>
      <w:r w:rsidR="003C7DE5" w:rsidRPr="00535274">
        <w:rPr>
          <w:rFonts w:asciiTheme="minorHAnsi" w:hAnsiTheme="minorHAnsi" w:cstheme="minorHAnsi"/>
        </w:rPr>
        <w:t xml:space="preserve">imilar </w:t>
      </w:r>
      <w:r w:rsidR="00CD7377" w:rsidRPr="00535274">
        <w:rPr>
          <w:rFonts w:asciiTheme="minorHAnsi" w:hAnsiTheme="minorHAnsi" w:cstheme="minorHAnsi"/>
        </w:rPr>
        <w:t>consideration</w:t>
      </w:r>
      <w:r w:rsidR="00876B87" w:rsidRPr="00535274">
        <w:rPr>
          <w:rFonts w:asciiTheme="minorHAnsi" w:hAnsiTheme="minorHAnsi" w:cstheme="minorHAnsi"/>
        </w:rPr>
        <w:t>s</w:t>
      </w:r>
      <w:r w:rsidR="003C7DE5" w:rsidRPr="00535274">
        <w:rPr>
          <w:rFonts w:asciiTheme="minorHAnsi" w:hAnsiTheme="minorHAnsi" w:cstheme="minorHAnsi"/>
        </w:rPr>
        <w:t xml:space="preserve"> can be </w:t>
      </w:r>
      <w:r w:rsidR="00CD7377" w:rsidRPr="00535274">
        <w:rPr>
          <w:rFonts w:asciiTheme="minorHAnsi" w:hAnsiTheme="minorHAnsi" w:cstheme="minorHAnsi"/>
        </w:rPr>
        <w:t>extended</w:t>
      </w:r>
      <w:r w:rsidR="003C7DE5" w:rsidRPr="00535274">
        <w:rPr>
          <w:rFonts w:asciiTheme="minorHAnsi" w:hAnsiTheme="minorHAnsi" w:cstheme="minorHAnsi"/>
        </w:rPr>
        <w:t xml:space="preserve"> to the measurement of health </w:t>
      </w:r>
      <w:r w:rsidR="00CD7377" w:rsidRPr="00535274">
        <w:rPr>
          <w:rFonts w:asciiTheme="minorHAnsi" w:hAnsiTheme="minorHAnsi" w:cstheme="minorHAnsi"/>
        </w:rPr>
        <w:t xml:space="preserve">and well-being </w:t>
      </w:r>
      <w:r w:rsidR="003C7DE5" w:rsidRPr="00535274">
        <w:rPr>
          <w:rFonts w:asciiTheme="minorHAnsi" w:hAnsiTheme="minorHAnsi" w:cstheme="minorHAnsi"/>
        </w:rPr>
        <w:t xml:space="preserve">in </w:t>
      </w:r>
      <w:r w:rsidR="009D4967" w:rsidRPr="00535274">
        <w:rPr>
          <w:rFonts w:asciiTheme="minorHAnsi" w:hAnsiTheme="minorHAnsi" w:cstheme="minorHAnsi"/>
        </w:rPr>
        <w:t>buildings</w:t>
      </w:r>
      <w:r w:rsidR="003C7DE5" w:rsidRPr="00535274">
        <w:rPr>
          <w:rFonts w:asciiTheme="minorHAnsi" w:hAnsiTheme="minorHAnsi" w:cstheme="minorHAnsi"/>
        </w:rPr>
        <w:t>.</w:t>
      </w:r>
      <w:r w:rsidR="00CE1089" w:rsidRPr="00535274">
        <w:rPr>
          <w:rFonts w:asciiTheme="minorHAnsi" w:hAnsiTheme="minorHAnsi" w:cstheme="minorHAnsi"/>
        </w:rPr>
        <w:t xml:space="preserve"> I</w:t>
      </w:r>
      <w:r w:rsidR="00876B87" w:rsidRPr="00535274">
        <w:rPr>
          <w:rFonts w:asciiTheme="minorHAnsi" w:hAnsiTheme="minorHAnsi" w:cstheme="minorHAnsi"/>
        </w:rPr>
        <w:t xml:space="preserve">n fact, </w:t>
      </w:r>
      <w:r w:rsidR="00CD7377" w:rsidRPr="00535274">
        <w:rPr>
          <w:rFonts w:asciiTheme="minorHAnsi" w:hAnsiTheme="minorHAnsi" w:cstheme="minorHAnsi"/>
        </w:rPr>
        <w:t xml:space="preserve">POE campaigns </w:t>
      </w:r>
      <w:r w:rsidRPr="00535274">
        <w:rPr>
          <w:rFonts w:asciiTheme="minorHAnsi" w:hAnsiTheme="minorHAnsi" w:cstheme="minorHAnsi"/>
        </w:rPr>
        <w:t xml:space="preserve">often </w:t>
      </w:r>
      <w:r w:rsidR="00CD7377" w:rsidRPr="00535274">
        <w:rPr>
          <w:rFonts w:asciiTheme="minorHAnsi" w:hAnsiTheme="minorHAnsi" w:cstheme="minorHAnsi"/>
        </w:rPr>
        <w:t xml:space="preserve">include the collection of </w:t>
      </w:r>
      <w:r w:rsidR="002F02C6" w:rsidRPr="00535274">
        <w:rPr>
          <w:rFonts w:asciiTheme="minorHAnsi" w:hAnsiTheme="minorHAnsi" w:cstheme="minorHAnsi"/>
        </w:rPr>
        <w:t xml:space="preserve">subjective </w:t>
      </w:r>
      <w:r w:rsidR="00D67C66" w:rsidRPr="00535274">
        <w:rPr>
          <w:rFonts w:asciiTheme="minorHAnsi" w:hAnsiTheme="minorHAnsi" w:cstheme="minorHAnsi"/>
        </w:rPr>
        <w:t xml:space="preserve">data through </w:t>
      </w:r>
      <w:r w:rsidR="00CD7377" w:rsidRPr="00535274">
        <w:rPr>
          <w:rFonts w:asciiTheme="minorHAnsi" w:hAnsiTheme="minorHAnsi" w:cstheme="minorHAnsi"/>
          <w:i/>
          <w:iCs/>
        </w:rPr>
        <w:t>psychometric tests</w:t>
      </w:r>
      <w:r w:rsidR="00CD7377" w:rsidRPr="00535274">
        <w:rPr>
          <w:rFonts w:asciiTheme="minorHAnsi" w:hAnsiTheme="minorHAnsi" w:cstheme="minorHAnsi"/>
        </w:rPr>
        <w:t xml:space="preserve"> to </w:t>
      </w:r>
      <w:r w:rsidR="00D67C66" w:rsidRPr="00535274">
        <w:rPr>
          <w:rFonts w:asciiTheme="minorHAnsi" w:hAnsiTheme="minorHAnsi" w:cstheme="minorHAnsi"/>
        </w:rPr>
        <w:t>gather information on</w:t>
      </w:r>
      <w:r w:rsidR="00CD7377" w:rsidRPr="00535274">
        <w:rPr>
          <w:rFonts w:asciiTheme="minorHAnsi" w:hAnsiTheme="minorHAnsi" w:cstheme="minorHAnsi"/>
        </w:rPr>
        <w:t xml:space="preserve"> emotional states, </w:t>
      </w:r>
      <w:r w:rsidRPr="00535274">
        <w:rPr>
          <w:rFonts w:asciiTheme="minorHAnsi" w:hAnsiTheme="minorHAnsi" w:cstheme="minorHAnsi"/>
        </w:rPr>
        <w:t>and</w:t>
      </w:r>
      <w:r w:rsidR="00CE1089" w:rsidRPr="00535274">
        <w:rPr>
          <w:rFonts w:asciiTheme="minorHAnsi" w:hAnsiTheme="minorHAnsi" w:cstheme="minorHAnsi"/>
        </w:rPr>
        <w:t xml:space="preserve"> </w:t>
      </w:r>
      <w:r w:rsidR="00876B87" w:rsidRPr="00535274">
        <w:rPr>
          <w:rFonts w:asciiTheme="minorHAnsi" w:hAnsiTheme="minorHAnsi" w:cstheme="minorHAnsi"/>
          <w:i/>
          <w:iCs/>
        </w:rPr>
        <w:t>physiological</w:t>
      </w:r>
      <w:r w:rsidR="00CD7377" w:rsidRPr="00535274">
        <w:rPr>
          <w:rFonts w:asciiTheme="minorHAnsi" w:hAnsiTheme="minorHAnsi" w:cstheme="minorHAnsi"/>
          <w:i/>
          <w:iCs/>
        </w:rPr>
        <w:t xml:space="preserve"> biomarkers</w:t>
      </w:r>
      <w:r w:rsidR="00CD7377" w:rsidRPr="00535274">
        <w:rPr>
          <w:rFonts w:asciiTheme="minorHAnsi" w:hAnsiTheme="minorHAnsi" w:cstheme="minorHAnsi"/>
        </w:rPr>
        <w:t xml:space="preserve"> </w:t>
      </w:r>
      <w:r w:rsidR="00372E15" w:rsidRPr="00535274">
        <w:rPr>
          <w:rFonts w:asciiTheme="minorHAnsi" w:hAnsiTheme="minorHAnsi" w:cstheme="minorHAnsi"/>
        </w:rPr>
        <w:t>(e.g., blood pressure, skin oximetry</w:t>
      </w:r>
      <w:r w:rsidR="002F02C6" w:rsidRPr="00535274">
        <w:rPr>
          <w:rFonts w:asciiTheme="minorHAnsi" w:hAnsiTheme="minorHAnsi" w:cstheme="minorHAnsi"/>
        </w:rPr>
        <w:t>, etc.</w:t>
      </w:r>
      <w:r w:rsidR="00372E15" w:rsidRPr="00535274">
        <w:rPr>
          <w:rFonts w:asciiTheme="minorHAnsi" w:hAnsiTheme="minorHAnsi" w:cstheme="minorHAnsi"/>
        </w:rPr>
        <w:t xml:space="preserve">) </w:t>
      </w:r>
      <w:r w:rsidRPr="00535274">
        <w:rPr>
          <w:rFonts w:asciiTheme="minorHAnsi" w:hAnsiTheme="minorHAnsi" w:cstheme="minorHAnsi"/>
        </w:rPr>
        <w:t xml:space="preserve">that are </w:t>
      </w:r>
      <w:r w:rsidR="00CD7377" w:rsidRPr="00535274">
        <w:rPr>
          <w:rFonts w:asciiTheme="minorHAnsi" w:hAnsiTheme="minorHAnsi" w:cstheme="minorHAnsi"/>
        </w:rPr>
        <w:t xml:space="preserve">monitored via non-invasive biofeedback systems or </w:t>
      </w:r>
      <w:r w:rsidRPr="00535274">
        <w:rPr>
          <w:rFonts w:asciiTheme="minorHAnsi" w:hAnsiTheme="minorHAnsi" w:cstheme="minorHAnsi"/>
        </w:rPr>
        <w:t xml:space="preserve">through </w:t>
      </w:r>
      <w:r w:rsidR="00372E15" w:rsidRPr="00535274">
        <w:rPr>
          <w:rFonts w:asciiTheme="minorHAnsi" w:hAnsiTheme="minorHAnsi" w:cstheme="minorHAnsi"/>
        </w:rPr>
        <w:t xml:space="preserve">wearable sensors </w:t>
      </w:r>
      <w:r w:rsidR="0094399B" w:rsidRPr="00535274">
        <w:rPr>
          <w:rFonts w:asciiTheme="minorHAnsi" w:hAnsiTheme="minorHAnsi" w:cstheme="minorHAnsi"/>
        </w:rPr>
        <w:t xml:space="preserve">to be </w:t>
      </w:r>
      <w:r w:rsidRPr="00535274">
        <w:rPr>
          <w:rFonts w:asciiTheme="minorHAnsi" w:hAnsiTheme="minorHAnsi" w:cstheme="minorHAnsi"/>
        </w:rPr>
        <w:t>employed</w:t>
      </w:r>
      <w:r w:rsidR="0094399B" w:rsidRPr="00535274">
        <w:rPr>
          <w:rFonts w:asciiTheme="minorHAnsi" w:hAnsiTheme="minorHAnsi" w:cstheme="minorHAnsi"/>
        </w:rPr>
        <w:t xml:space="preserve"> </w:t>
      </w:r>
      <w:r w:rsidR="00553014" w:rsidRPr="00535274">
        <w:rPr>
          <w:rFonts w:asciiTheme="minorHAnsi" w:hAnsiTheme="minorHAnsi" w:cstheme="minorHAnsi"/>
        </w:rPr>
        <w:t xml:space="preserve">as biological </w:t>
      </w:r>
      <w:r w:rsidR="00553014" w:rsidRPr="00535274">
        <w:rPr>
          <w:rFonts w:asciiTheme="minorHAnsi" w:hAnsiTheme="minorHAnsi" w:cstheme="minorHAnsi"/>
          <w:i/>
          <w:iCs/>
        </w:rPr>
        <w:t>proxies</w:t>
      </w:r>
      <w:r w:rsidR="00553014" w:rsidRPr="00535274">
        <w:rPr>
          <w:rFonts w:asciiTheme="minorHAnsi" w:hAnsiTheme="minorHAnsi" w:cstheme="minorHAnsi"/>
        </w:rPr>
        <w:t xml:space="preserve"> </w:t>
      </w:r>
      <w:r w:rsidR="00C95501"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&lt;EndNote&gt;&lt;Cite&gt;&lt;Author&gt;Liu&lt;/Author&gt;&lt;Year&gt;2019&lt;/Year&gt;&lt;RecNum&gt;222&lt;/RecNum&gt;&lt;DisplayText&gt;[224]&lt;/DisplayText&gt;&lt;record&gt;&lt;rec-number&gt;222&lt;/rec-number&gt;&lt;foreign-keys&gt;&lt;key app="EN" db-id="v00vtdsx2wtw09eftdkx5vx29xfwf50r25fe" timestamp="1703006612"&gt;222&lt;/key&gt;&lt;/foreign-keys&gt;&lt;ref-type name="Journal Article"&gt;17&lt;/ref-type&gt;&lt;contributors&gt;&lt;authors&gt;&lt;author&gt;Liu, S.&lt;/author&gt;&lt;author&gt;Schiavon, S.&lt;/author&gt;&lt;author&gt;Das, H. P.&lt;/author&gt;&lt;author&gt;Jin, M.&lt;/author&gt;&lt;author&gt;Spanos, C. J.&lt;/author&gt;&lt;/authors&gt;&lt;/contributors&gt;&lt;titles&gt;&lt;title&gt;Personal thermal comfort models with wearable sensors&lt;/title&gt;&lt;secondary-title&gt;Building and Environment&lt;/secondary-title&gt;&lt;/titles&gt;&lt;periodical&gt;&lt;full-title&gt;Building and Environment&lt;/full-title&gt;&lt;/periodical&gt;&lt;volume&gt;162&lt;/volume&gt;&lt;section&gt;106281&lt;/section&gt;&lt;dates&gt;&lt;year&gt;2019&lt;/year&gt;&lt;/dates&gt;&lt;isbn&gt;03601323&lt;/isbn&gt;&lt;urls&gt;&lt;/urls&gt;&lt;electronic-resource-num&gt;10.1016/j.buildenv.2019.106281&lt;/electronic-resource-num&gt;&lt;/record&gt;&lt;/Cite&gt;&lt;/EndNote&gt;</w:instrText>
      </w:r>
      <w:r w:rsidR="00C95501" w:rsidRPr="00535274">
        <w:rPr>
          <w:rFonts w:asciiTheme="minorHAnsi" w:hAnsiTheme="minorHAnsi" w:cstheme="minorHAnsi"/>
        </w:rPr>
        <w:fldChar w:fldCharType="separate"/>
      </w:r>
      <w:r w:rsidR="00B718D0">
        <w:rPr>
          <w:rFonts w:asciiTheme="minorHAnsi" w:hAnsiTheme="minorHAnsi" w:cstheme="minorHAnsi"/>
          <w:noProof/>
        </w:rPr>
        <w:t>[224]</w:t>
      </w:r>
      <w:r w:rsidR="00C95501" w:rsidRPr="00535274">
        <w:rPr>
          <w:rFonts w:asciiTheme="minorHAnsi" w:hAnsiTheme="minorHAnsi" w:cstheme="minorHAnsi"/>
        </w:rPr>
        <w:fldChar w:fldCharType="end"/>
      </w:r>
      <w:r w:rsidR="00372E15" w:rsidRPr="00535274">
        <w:rPr>
          <w:rFonts w:asciiTheme="minorHAnsi" w:hAnsiTheme="minorHAnsi" w:cstheme="minorHAnsi"/>
        </w:rPr>
        <w:t xml:space="preserve">. </w:t>
      </w:r>
      <w:r w:rsidR="001863BA" w:rsidRPr="00535274">
        <w:rPr>
          <w:rFonts w:asciiTheme="minorHAnsi" w:hAnsiTheme="minorHAnsi" w:cstheme="minorHAnsi"/>
        </w:rPr>
        <w:t xml:space="preserve">At times, </w:t>
      </w:r>
      <w:r w:rsidR="00372E15" w:rsidRPr="00535274">
        <w:rPr>
          <w:rFonts w:asciiTheme="minorHAnsi" w:hAnsiTheme="minorHAnsi" w:cstheme="minorHAnsi"/>
        </w:rPr>
        <w:t xml:space="preserve">the results </w:t>
      </w:r>
      <w:r w:rsidR="001863BA" w:rsidRPr="00535274">
        <w:rPr>
          <w:rFonts w:asciiTheme="minorHAnsi" w:hAnsiTheme="minorHAnsi" w:cstheme="minorHAnsi"/>
        </w:rPr>
        <w:t>from these data collection techniques have</w:t>
      </w:r>
      <w:r w:rsidR="00D67C66" w:rsidRPr="00535274">
        <w:rPr>
          <w:rFonts w:asciiTheme="minorHAnsi" w:hAnsiTheme="minorHAnsi" w:cstheme="minorHAnsi"/>
        </w:rPr>
        <w:t xml:space="preserve"> </w:t>
      </w:r>
      <w:r w:rsidR="001863BA" w:rsidRPr="00535274">
        <w:rPr>
          <w:rFonts w:asciiTheme="minorHAnsi" w:hAnsiTheme="minorHAnsi" w:cstheme="minorHAnsi"/>
        </w:rPr>
        <w:t xml:space="preserve">been </w:t>
      </w:r>
      <w:r w:rsidR="00D67C66" w:rsidRPr="00535274">
        <w:rPr>
          <w:rFonts w:asciiTheme="minorHAnsi" w:hAnsiTheme="minorHAnsi" w:cstheme="minorHAnsi"/>
        </w:rPr>
        <w:t>used to</w:t>
      </w:r>
      <w:r w:rsidR="00372E15" w:rsidRPr="00535274">
        <w:rPr>
          <w:rFonts w:asciiTheme="minorHAnsi" w:hAnsiTheme="minorHAnsi" w:cstheme="minorHAnsi"/>
        </w:rPr>
        <w:t xml:space="preserve"> </w:t>
      </w:r>
      <w:r w:rsidR="00D67C66" w:rsidRPr="00535274">
        <w:rPr>
          <w:rFonts w:asciiTheme="minorHAnsi" w:hAnsiTheme="minorHAnsi" w:cstheme="minorHAnsi"/>
        </w:rPr>
        <w:t>infer on the effects of indoor environmental qualities on the safety and welfare of building occupants</w:t>
      </w:r>
      <w:r w:rsidR="00A803AF" w:rsidRPr="00535274">
        <w:rPr>
          <w:rFonts w:asciiTheme="minorHAnsi" w:hAnsiTheme="minorHAnsi" w:cstheme="minorHAnsi"/>
        </w:rPr>
        <w:t xml:space="preserve"> </w:t>
      </w:r>
      <w:r w:rsidR="007B6949" w:rsidRPr="00535274">
        <w:rPr>
          <w:rFonts w:asciiTheme="minorHAnsi" w:hAnsiTheme="minorHAnsi" w:cstheme="minorHAnsi"/>
        </w:rPr>
        <w:fldChar w:fldCharType="begin">
          <w:fldData xml:space="preserve">PEVuZE5vdGU+PENpdGU+PEF1dGhvcj52YW4gZGVuIEJvZ2VyZDwvQXV0aG9yPjxZZWFyPjIwMjA8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PEVuZE5vdGU+PENpdGU+PEF1dGhvcj52YW4gZGVuIEJvZ2VyZDwvQXV0aG9yPjxZZWFyPjIwMjA8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7B6949" w:rsidRPr="00535274">
        <w:rPr>
          <w:rFonts w:asciiTheme="minorHAnsi" w:hAnsiTheme="minorHAnsi" w:cstheme="minorHAnsi"/>
        </w:rPr>
      </w:r>
      <w:r w:rsidR="007B6949" w:rsidRPr="00535274">
        <w:rPr>
          <w:rFonts w:asciiTheme="minorHAnsi" w:hAnsiTheme="minorHAnsi" w:cstheme="minorHAnsi"/>
        </w:rPr>
        <w:fldChar w:fldCharType="separate"/>
      </w:r>
      <w:r w:rsidR="00B718D0">
        <w:rPr>
          <w:rFonts w:asciiTheme="minorHAnsi" w:hAnsiTheme="minorHAnsi" w:cstheme="minorHAnsi"/>
          <w:noProof/>
        </w:rPr>
        <w:t xml:space="preserve">[225, </w:t>
      </w:r>
      <w:r w:rsidR="00B718D0">
        <w:rPr>
          <w:rFonts w:asciiTheme="minorHAnsi" w:hAnsiTheme="minorHAnsi" w:cstheme="minorHAnsi"/>
          <w:noProof/>
        </w:rPr>
        <w:lastRenderedPageBreak/>
        <w:t>226]</w:t>
      </w:r>
      <w:r w:rsidR="007B6949" w:rsidRPr="00535274">
        <w:rPr>
          <w:rFonts w:asciiTheme="minorHAnsi" w:hAnsiTheme="minorHAnsi" w:cstheme="minorHAnsi"/>
        </w:rPr>
        <w:fldChar w:fldCharType="end"/>
      </w:r>
      <w:r w:rsidR="00CE1089" w:rsidRPr="00535274">
        <w:rPr>
          <w:rFonts w:asciiTheme="minorHAnsi" w:hAnsiTheme="minorHAnsi" w:cstheme="minorHAnsi"/>
        </w:rPr>
        <w:t>.</w:t>
      </w:r>
      <w:r w:rsidRPr="00535274">
        <w:rPr>
          <w:rFonts w:asciiTheme="minorHAnsi" w:hAnsiTheme="minorHAnsi" w:cstheme="minorHAnsi"/>
        </w:rPr>
        <w:t xml:space="preserve"> Nevertheless</w:t>
      </w:r>
      <w:r w:rsidR="00CE1089" w:rsidRPr="00535274">
        <w:rPr>
          <w:rFonts w:asciiTheme="minorHAnsi" w:hAnsiTheme="minorHAnsi" w:cstheme="minorHAnsi"/>
        </w:rPr>
        <w:t xml:space="preserve">, </w:t>
      </w:r>
      <w:r w:rsidR="001863BA" w:rsidRPr="00535274">
        <w:rPr>
          <w:rFonts w:asciiTheme="minorHAnsi" w:hAnsiTheme="minorHAnsi" w:cstheme="minorHAnsi"/>
        </w:rPr>
        <w:t xml:space="preserve">although surely interesting to </w:t>
      </w:r>
      <w:proofErr w:type="gramStart"/>
      <w:r w:rsidRPr="00535274">
        <w:rPr>
          <w:rFonts w:asciiTheme="minorHAnsi" w:hAnsiTheme="minorHAnsi" w:cstheme="minorHAnsi"/>
        </w:rPr>
        <w:t xml:space="preserve">more thoroughly </w:t>
      </w:r>
      <w:r w:rsidR="001863BA" w:rsidRPr="00535274">
        <w:rPr>
          <w:rFonts w:asciiTheme="minorHAnsi" w:hAnsiTheme="minorHAnsi" w:cstheme="minorHAnsi"/>
        </w:rPr>
        <w:t>understand the relationship</w:t>
      </w:r>
      <w:proofErr w:type="gramEnd"/>
      <w:r w:rsidR="001863BA" w:rsidRPr="00535274">
        <w:rPr>
          <w:rFonts w:asciiTheme="minorHAnsi" w:hAnsiTheme="minorHAnsi" w:cstheme="minorHAnsi"/>
        </w:rPr>
        <w:t xml:space="preserve"> between environmental stimuli and human responses, </w:t>
      </w:r>
      <w:r w:rsidR="00CE1089" w:rsidRPr="00535274">
        <w:rPr>
          <w:rFonts w:asciiTheme="minorHAnsi" w:hAnsiTheme="minorHAnsi" w:cstheme="minorHAnsi"/>
        </w:rPr>
        <w:t xml:space="preserve">these measurement </w:t>
      </w:r>
      <w:r w:rsidR="00DB1E8D" w:rsidRPr="00535274">
        <w:rPr>
          <w:rFonts w:asciiTheme="minorHAnsi" w:hAnsiTheme="minorHAnsi" w:cstheme="minorHAnsi"/>
        </w:rPr>
        <w:t>technique</w:t>
      </w:r>
      <w:r w:rsidR="00CE1089" w:rsidRPr="00535274">
        <w:rPr>
          <w:rFonts w:asciiTheme="minorHAnsi" w:hAnsiTheme="minorHAnsi" w:cstheme="minorHAnsi"/>
        </w:rPr>
        <w:t>s</w:t>
      </w:r>
      <w:r w:rsidR="00D67C66" w:rsidRPr="00535274">
        <w:rPr>
          <w:rFonts w:asciiTheme="minorHAnsi" w:hAnsiTheme="minorHAnsi" w:cstheme="minorHAnsi"/>
        </w:rPr>
        <w:t xml:space="preserve"> can effectively </w:t>
      </w:r>
      <w:r w:rsidR="00361D8D" w:rsidRPr="00535274">
        <w:rPr>
          <w:rFonts w:asciiTheme="minorHAnsi" w:hAnsiTheme="minorHAnsi" w:cstheme="minorHAnsi"/>
        </w:rPr>
        <w:t xml:space="preserve">mostly </w:t>
      </w:r>
      <w:r w:rsidR="00D67C66" w:rsidRPr="00535274">
        <w:rPr>
          <w:rFonts w:asciiTheme="minorHAnsi" w:hAnsiTheme="minorHAnsi" w:cstheme="minorHAnsi"/>
        </w:rPr>
        <w:t xml:space="preserve">capture views on the </w:t>
      </w:r>
      <w:r w:rsidR="00D67C66" w:rsidRPr="00535274">
        <w:rPr>
          <w:rFonts w:asciiTheme="minorHAnsi" w:hAnsiTheme="minorHAnsi" w:cstheme="minorHAnsi"/>
          <w:i/>
          <w:iCs/>
        </w:rPr>
        <w:t>health</w:t>
      </w:r>
      <w:r w:rsidR="00D67C66" w:rsidRPr="00535274">
        <w:rPr>
          <w:rFonts w:asciiTheme="minorHAnsi" w:hAnsiTheme="minorHAnsi" w:cstheme="minorHAnsi"/>
        </w:rPr>
        <w:t xml:space="preserve"> states of a subject</w:t>
      </w:r>
      <w:r w:rsidR="00553014" w:rsidRPr="00535274">
        <w:rPr>
          <w:rFonts w:asciiTheme="minorHAnsi" w:hAnsiTheme="minorHAnsi" w:cstheme="minorHAnsi"/>
        </w:rPr>
        <w:t xml:space="preserve"> through </w:t>
      </w:r>
      <w:r w:rsidR="001863BA" w:rsidRPr="00535274">
        <w:rPr>
          <w:rFonts w:asciiTheme="minorHAnsi" w:hAnsiTheme="minorHAnsi" w:cstheme="minorHAnsi"/>
        </w:rPr>
        <w:t xml:space="preserve">the characterisation of </w:t>
      </w:r>
      <w:r w:rsidR="00D67C66" w:rsidRPr="00535274">
        <w:rPr>
          <w:rFonts w:asciiTheme="minorHAnsi" w:hAnsiTheme="minorHAnsi" w:cstheme="minorHAnsi"/>
        </w:rPr>
        <w:t xml:space="preserve">current </w:t>
      </w:r>
      <w:r w:rsidR="00A803AF" w:rsidRPr="00535274">
        <w:rPr>
          <w:rFonts w:asciiTheme="minorHAnsi" w:hAnsiTheme="minorHAnsi" w:cstheme="minorHAnsi"/>
        </w:rPr>
        <w:t xml:space="preserve">and past </w:t>
      </w:r>
      <w:r w:rsidR="00553014" w:rsidRPr="00535274">
        <w:rPr>
          <w:rFonts w:asciiTheme="minorHAnsi" w:hAnsiTheme="minorHAnsi" w:cstheme="minorHAnsi"/>
        </w:rPr>
        <w:t>experiences</w:t>
      </w:r>
      <w:r w:rsidR="00D67C66" w:rsidRPr="00535274">
        <w:rPr>
          <w:rFonts w:asciiTheme="minorHAnsi" w:hAnsiTheme="minorHAnsi" w:cstheme="minorHAnsi"/>
        </w:rPr>
        <w:t xml:space="preserve">, </w:t>
      </w:r>
      <w:r w:rsidR="003E1DD7">
        <w:rPr>
          <w:rFonts w:asciiTheme="minorHAnsi" w:hAnsiTheme="minorHAnsi" w:cstheme="minorHAnsi"/>
        </w:rPr>
        <w:t xml:space="preserve">while </w:t>
      </w:r>
      <w:r w:rsidR="002F02C6" w:rsidRPr="00535274">
        <w:rPr>
          <w:rFonts w:asciiTheme="minorHAnsi" w:hAnsiTheme="minorHAnsi" w:cstheme="minorHAnsi"/>
        </w:rPr>
        <w:t>seldom</w:t>
      </w:r>
      <w:r w:rsidR="00D67C66" w:rsidRPr="00535274">
        <w:rPr>
          <w:rFonts w:asciiTheme="minorHAnsi" w:hAnsiTheme="minorHAnsi" w:cstheme="minorHAnsi"/>
        </w:rPr>
        <w:t xml:space="preserve"> encompassing </w:t>
      </w:r>
      <w:r w:rsidR="00BD0ED9" w:rsidRPr="00535274">
        <w:rPr>
          <w:rFonts w:asciiTheme="minorHAnsi" w:hAnsiTheme="minorHAnsi" w:cstheme="minorHAnsi"/>
        </w:rPr>
        <w:t>in-depth</w:t>
      </w:r>
      <w:r w:rsidR="002F02C6" w:rsidRPr="00535274">
        <w:rPr>
          <w:rFonts w:asciiTheme="minorHAnsi" w:hAnsiTheme="minorHAnsi" w:cstheme="minorHAnsi"/>
        </w:rPr>
        <w:t xml:space="preserve"> </w:t>
      </w:r>
      <w:r w:rsidR="00D67C66" w:rsidRPr="00535274">
        <w:rPr>
          <w:rFonts w:asciiTheme="minorHAnsi" w:hAnsiTheme="minorHAnsi" w:cstheme="minorHAnsi"/>
        </w:rPr>
        <w:t xml:space="preserve">consideration of </w:t>
      </w:r>
      <w:r w:rsidR="000637F7">
        <w:rPr>
          <w:rFonts w:asciiTheme="minorHAnsi" w:hAnsiTheme="minorHAnsi" w:cstheme="minorHAnsi"/>
        </w:rPr>
        <w:t>individual</w:t>
      </w:r>
      <w:r w:rsidR="003E1DD7">
        <w:rPr>
          <w:rFonts w:asciiTheme="minorHAnsi" w:hAnsiTheme="minorHAnsi" w:cstheme="minorHAnsi"/>
        </w:rPr>
        <w:t xml:space="preserve"> </w:t>
      </w:r>
      <w:r w:rsidR="0044682E" w:rsidRPr="00535274">
        <w:rPr>
          <w:rFonts w:asciiTheme="minorHAnsi" w:hAnsiTheme="minorHAnsi" w:cstheme="minorHAnsi"/>
        </w:rPr>
        <w:t>histor</w:t>
      </w:r>
      <w:r w:rsidR="00553014" w:rsidRPr="00535274">
        <w:rPr>
          <w:rFonts w:asciiTheme="minorHAnsi" w:hAnsiTheme="minorHAnsi" w:cstheme="minorHAnsi"/>
        </w:rPr>
        <w:t>ies</w:t>
      </w:r>
      <w:r w:rsidR="0044682E" w:rsidRPr="00535274">
        <w:rPr>
          <w:rFonts w:asciiTheme="minorHAnsi" w:hAnsiTheme="minorHAnsi" w:cstheme="minorHAnsi"/>
        </w:rPr>
        <w:t xml:space="preserve"> of </w:t>
      </w:r>
      <w:r w:rsidR="00553014" w:rsidRPr="00535274">
        <w:rPr>
          <w:rFonts w:asciiTheme="minorHAnsi" w:hAnsiTheme="minorHAnsi" w:cstheme="minorHAnsi"/>
        </w:rPr>
        <w:t xml:space="preserve">exposures or </w:t>
      </w:r>
      <w:r w:rsidR="00876B87" w:rsidRPr="00535274">
        <w:rPr>
          <w:rFonts w:asciiTheme="minorHAnsi" w:hAnsiTheme="minorHAnsi" w:cstheme="minorHAnsi"/>
        </w:rPr>
        <w:t>gauging</w:t>
      </w:r>
      <w:r w:rsidR="00876B87" w:rsidRPr="00535274" w:rsidDel="00876B87">
        <w:rPr>
          <w:rFonts w:asciiTheme="minorHAnsi" w:hAnsiTheme="minorHAnsi" w:cstheme="minorHAnsi"/>
        </w:rPr>
        <w:t xml:space="preserve"> </w:t>
      </w:r>
      <w:r w:rsidR="0044682E" w:rsidRPr="00535274">
        <w:rPr>
          <w:rFonts w:asciiTheme="minorHAnsi" w:hAnsiTheme="minorHAnsi" w:cstheme="minorHAnsi"/>
        </w:rPr>
        <w:t>the complex</w:t>
      </w:r>
      <w:r w:rsidR="00876B87" w:rsidRPr="00535274">
        <w:rPr>
          <w:rFonts w:asciiTheme="minorHAnsi" w:hAnsiTheme="minorHAnsi" w:cstheme="minorHAnsi"/>
        </w:rPr>
        <w:t xml:space="preserve"> </w:t>
      </w:r>
      <w:r w:rsidR="0044682E" w:rsidRPr="00535274">
        <w:rPr>
          <w:rFonts w:asciiTheme="minorHAnsi" w:hAnsiTheme="minorHAnsi" w:cstheme="minorHAnsi"/>
        </w:rPr>
        <w:t xml:space="preserve">interplay between </w:t>
      </w:r>
      <w:r w:rsidR="009C0C06" w:rsidRPr="00535274">
        <w:rPr>
          <w:rFonts w:asciiTheme="minorHAnsi" w:hAnsiTheme="minorHAnsi" w:cstheme="minorHAnsi"/>
        </w:rPr>
        <w:t xml:space="preserve">many </w:t>
      </w:r>
      <w:r w:rsidR="002F02C6" w:rsidRPr="00535274">
        <w:rPr>
          <w:rFonts w:asciiTheme="minorHAnsi" w:hAnsiTheme="minorHAnsi" w:cstheme="minorHAnsi"/>
        </w:rPr>
        <w:t xml:space="preserve">interconnected </w:t>
      </w:r>
      <w:r w:rsidR="00A803AF" w:rsidRPr="00535274">
        <w:rPr>
          <w:rFonts w:asciiTheme="minorHAnsi" w:hAnsiTheme="minorHAnsi" w:cstheme="minorHAnsi"/>
        </w:rPr>
        <w:t xml:space="preserve">personal </w:t>
      </w:r>
      <w:r w:rsidR="0044682E" w:rsidRPr="00535274">
        <w:rPr>
          <w:rFonts w:asciiTheme="minorHAnsi" w:hAnsiTheme="minorHAnsi" w:cstheme="minorHAnsi"/>
        </w:rPr>
        <w:t>dimensions</w:t>
      </w:r>
      <w:r w:rsidR="00553014" w:rsidRPr="00535274">
        <w:rPr>
          <w:rFonts w:asciiTheme="minorHAnsi" w:hAnsiTheme="minorHAnsi" w:cstheme="minorHAnsi"/>
        </w:rPr>
        <w:t>.</w:t>
      </w:r>
      <w:r w:rsidR="00361D8D" w:rsidRPr="00535274">
        <w:rPr>
          <w:rFonts w:asciiTheme="minorHAnsi" w:hAnsiTheme="minorHAnsi" w:cstheme="minorHAnsi"/>
        </w:rPr>
        <w:t xml:space="preserve"> </w:t>
      </w:r>
      <w:r w:rsidR="00553014" w:rsidRPr="00535274">
        <w:rPr>
          <w:rFonts w:asciiTheme="minorHAnsi" w:hAnsiTheme="minorHAnsi" w:cstheme="minorHAnsi"/>
        </w:rPr>
        <w:t xml:space="preserve">Conversely, to </w:t>
      </w:r>
      <w:r w:rsidR="009C0C06" w:rsidRPr="00535274">
        <w:rPr>
          <w:rFonts w:asciiTheme="minorHAnsi" w:hAnsiTheme="minorHAnsi" w:cstheme="minorHAnsi"/>
        </w:rPr>
        <w:t>probe</w:t>
      </w:r>
      <w:r w:rsidR="00553014" w:rsidRPr="00535274">
        <w:rPr>
          <w:rFonts w:asciiTheme="minorHAnsi" w:hAnsiTheme="minorHAnsi" w:cstheme="minorHAnsi"/>
        </w:rPr>
        <w:t xml:space="preserve"> the </w:t>
      </w:r>
      <w:r w:rsidR="00553014" w:rsidRPr="00535274">
        <w:rPr>
          <w:rFonts w:asciiTheme="minorHAnsi" w:hAnsiTheme="minorHAnsi" w:cstheme="minorHAnsi"/>
          <w:i/>
          <w:iCs/>
        </w:rPr>
        <w:t>well</w:t>
      </w:r>
      <w:r w:rsidR="00553014" w:rsidRPr="00535274">
        <w:rPr>
          <w:rFonts w:asciiTheme="minorHAnsi" w:hAnsiTheme="minorHAnsi" w:cstheme="minorHAnsi"/>
        </w:rPr>
        <w:t>-</w:t>
      </w:r>
      <w:r w:rsidR="00553014" w:rsidRPr="00535274">
        <w:rPr>
          <w:rFonts w:asciiTheme="minorHAnsi" w:hAnsiTheme="minorHAnsi" w:cstheme="minorHAnsi"/>
          <w:i/>
          <w:iCs/>
        </w:rPr>
        <w:t>being</w:t>
      </w:r>
      <w:r w:rsidR="00553014" w:rsidRPr="00535274">
        <w:rPr>
          <w:rFonts w:asciiTheme="minorHAnsi" w:hAnsiTheme="minorHAnsi" w:cstheme="minorHAnsi"/>
        </w:rPr>
        <w:t xml:space="preserve"> of building</w:t>
      </w:r>
      <w:r w:rsidR="00361D8D" w:rsidRPr="00535274">
        <w:rPr>
          <w:rFonts w:asciiTheme="minorHAnsi" w:hAnsiTheme="minorHAnsi" w:cstheme="minorHAnsi"/>
        </w:rPr>
        <w:t xml:space="preserve"> user</w:t>
      </w:r>
      <w:r w:rsidR="00553014" w:rsidRPr="00535274">
        <w:rPr>
          <w:rFonts w:asciiTheme="minorHAnsi" w:hAnsiTheme="minorHAnsi" w:cstheme="minorHAnsi"/>
        </w:rPr>
        <w:t xml:space="preserve">s, </w:t>
      </w:r>
      <w:r w:rsidR="000637F7">
        <w:rPr>
          <w:rFonts w:asciiTheme="minorHAnsi" w:hAnsiTheme="minorHAnsi" w:cstheme="minorHAnsi"/>
        </w:rPr>
        <w:t>practical embracement of</w:t>
      </w:r>
      <w:r w:rsidR="000637F7" w:rsidRPr="00535274">
        <w:rPr>
          <w:rFonts w:asciiTheme="minorHAnsi" w:hAnsiTheme="minorHAnsi" w:cstheme="minorHAnsi"/>
        </w:rPr>
        <w:t xml:space="preserve"> </w:t>
      </w:r>
      <w:r w:rsidR="0097227C" w:rsidRPr="00535274">
        <w:rPr>
          <w:rFonts w:asciiTheme="minorHAnsi" w:hAnsiTheme="minorHAnsi" w:cstheme="minorHAnsi"/>
        </w:rPr>
        <w:t xml:space="preserve">the </w:t>
      </w:r>
      <w:proofErr w:type="spellStart"/>
      <w:r w:rsidR="0097227C" w:rsidRPr="00535274">
        <w:rPr>
          <w:rFonts w:asciiTheme="minorHAnsi" w:hAnsiTheme="minorHAnsi" w:cstheme="minorHAnsi"/>
        </w:rPr>
        <w:t>NExT</w:t>
      </w:r>
      <w:proofErr w:type="spellEnd"/>
      <w:r w:rsidR="0097227C" w:rsidRPr="00535274">
        <w:rPr>
          <w:rFonts w:asciiTheme="minorHAnsi" w:hAnsiTheme="minorHAnsi" w:cstheme="minorHAnsi"/>
        </w:rPr>
        <w:t xml:space="preserve"> model </w:t>
      </w:r>
      <w:r w:rsidR="00361D8D" w:rsidRPr="00535274">
        <w:rPr>
          <w:rFonts w:asciiTheme="minorHAnsi" w:hAnsiTheme="minorHAnsi" w:cstheme="minorHAnsi"/>
        </w:rPr>
        <w:t>entails</w:t>
      </w:r>
      <w:r w:rsidR="0097227C" w:rsidRPr="00535274">
        <w:rPr>
          <w:rFonts w:asciiTheme="minorHAnsi" w:hAnsiTheme="minorHAnsi" w:cstheme="minorHAnsi"/>
        </w:rPr>
        <w:t xml:space="preserve"> that </w:t>
      </w:r>
      <w:r w:rsidR="00553014" w:rsidRPr="00535274">
        <w:rPr>
          <w:rFonts w:asciiTheme="minorHAnsi" w:hAnsiTheme="minorHAnsi" w:cstheme="minorHAnsi"/>
        </w:rPr>
        <w:t xml:space="preserve">different methods than those </w:t>
      </w:r>
      <w:r w:rsidR="009C0C06" w:rsidRPr="00535274">
        <w:rPr>
          <w:rFonts w:asciiTheme="minorHAnsi" w:hAnsiTheme="minorHAnsi" w:cstheme="minorHAnsi"/>
        </w:rPr>
        <w:t>typically</w:t>
      </w:r>
      <w:r w:rsidR="009C0C06" w:rsidRPr="00535274" w:rsidDel="009C0C06">
        <w:rPr>
          <w:rFonts w:asciiTheme="minorHAnsi" w:hAnsiTheme="minorHAnsi" w:cstheme="minorHAnsi"/>
        </w:rPr>
        <w:t xml:space="preserve"> </w:t>
      </w:r>
      <w:r w:rsidR="00553014" w:rsidRPr="00535274">
        <w:rPr>
          <w:rFonts w:asciiTheme="minorHAnsi" w:hAnsiTheme="minorHAnsi" w:cstheme="minorHAnsi"/>
        </w:rPr>
        <w:t xml:space="preserve">used in </w:t>
      </w:r>
      <w:r w:rsidR="001863BA" w:rsidRPr="00535274">
        <w:rPr>
          <w:rFonts w:asciiTheme="minorHAnsi" w:hAnsiTheme="minorHAnsi" w:cstheme="minorHAnsi"/>
        </w:rPr>
        <w:t xml:space="preserve">conventional </w:t>
      </w:r>
      <w:r w:rsidR="00553014" w:rsidRPr="00535274">
        <w:rPr>
          <w:rFonts w:asciiTheme="minorHAnsi" w:hAnsiTheme="minorHAnsi" w:cstheme="minorHAnsi"/>
        </w:rPr>
        <w:t xml:space="preserve">POE </w:t>
      </w:r>
      <w:r w:rsidR="001863BA" w:rsidRPr="00535274">
        <w:rPr>
          <w:rFonts w:asciiTheme="minorHAnsi" w:hAnsiTheme="minorHAnsi" w:cstheme="minorHAnsi"/>
        </w:rPr>
        <w:t xml:space="preserve">protocols </w:t>
      </w:r>
      <w:r w:rsidR="00553014" w:rsidRPr="00535274">
        <w:rPr>
          <w:rFonts w:asciiTheme="minorHAnsi" w:hAnsiTheme="minorHAnsi" w:cstheme="minorHAnsi"/>
        </w:rPr>
        <w:t xml:space="preserve">should be adopted, </w:t>
      </w:r>
      <w:r w:rsidR="000637F7">
        <w:rPr>
          <w:rFonts w:asciiTheme="minorHAnsi" w:hAnsiTheme="minorHAnsi" w:cstheme="minorHAnsi"/>
        </w:rPr>
        <w:t>featuring</w:t>
      </w:r>
      <w:r w:rsidR="000637F7" w:rsidRPr="00535274">
        <w:rPr>
          <w:rFonts w:asciiTheme="minorHAnsi" w:hAnsiTheme="minorHAnsi" w:cstheme="minorHAnsi"/>
        </w:rPr>
        <w:t xml:space="preserve"> </w:t>
      </w:r>
      <w:r w:rsidR="001D2A83" w:rsidRPr="00535274">
        <w:rPr>
          <w:rFonts w:asciiTheme="minorHAnsi" w:hAnsiTheme="minorHAnsi" w:cstheme="minorHAnsi"/>
        </w:rPr>
        <w:t xml:space="preserve">open-ended questions and evaluations </w:t>
      </w:r>
      <w:r w:rsidR="001863BA" w:rsidRPr="00535274">
        <w:rPr>
          <w:rFonts w:asciiTheme="minorHAnsi" w:hAnsiTheme="minorHAnsi" w:cstheme="minorHAnsi"/>
        </w:rPr>
        <w:t xml:space="preserve">that should be more purposely </w:t>
      </w:r>
      <w:r w:rsidR="001D2A83" w:rsidRPr="00535274">
        <w:rPr>
          <w:rFonts w:asciiTheme="minorHAnsi" w:hAnsiTheme="minorHAnsi" w:cstheme="minorHAnsi"/>
        </w:rPr>
        <w:t xml:space="preserve">targeted at acquiring </w:t>
      </w:r>
      <w:r w:rsidR="00DB1E8D" w:rsidRPr="00535274">
        <w:rPr>
          <w:rFonts w:asciiTheme="minorHAnsi" w:hAnsiTheme="minorHAnsi" w:cstheme="minorHAnsi"/>
        </w:rPr>
        <w:t>reflective</w:t>
      </w:r>
      <w:r w:rsidR="00DB1E8D" w:rsidRPr="00535274" w:rsidDel="00DB1E8D">
        <w:rPr>
          <w:rFonts w:asciiTheme="minorHAnsi" w:hAnsiTheme="minorHAnsi" w:cstheme="minorHAnsi"/>
        </w:rPr>
        <w:t xml:space="preserve"> </w:t>
      </w:r>
      <w:r w:rsidR="001D2A83" w:rsidRPr="00535274">
        <w:rPr>
          <w:rFonts w:asciiTheme="minorHAnsi" w:hAnsiTheme="minorHAnsi" w:cstheme="minorHAnsi"/>
        </w:rPr>
        <w:t>views</w:t>
      </w:r>
      <w:r w:rsidR="00553014" w:rsidRPr="00535274">
        <w:rPr>
          <w:rFonts w:asciiTheme="minorHAnsi" w:hAnsiTheme="minorHAnsi" w:cstheme="minorHAnsi"/>
        </w:rPr>
        <w:t xml:space="preserve"> on subjective </w:t>
      </w:r>
      <w:r w:rsidR="00553014" w:rsidRPr="00535274">
        <w:rPr>
          <w:rFonts w:asciiTheme="minorHAnsi" w:hAnsiTheme="minorHAnsi" w:cstheme="minorHAnsi"/>
          <w:i/>
          <w:iCs/>
        </w:rPr>
        <w:t>aspirations</w:t>
      </w:r>
      <w:r w:rsidR="00BD0ED9" w:rsidRPr="00535274">
        <w:rPr>
          <w:rFonts w:asciiTheme="minorHAnsi" w:hAnsiTheme="minorHAnsi" w:cstheme="minorHAnsi"/>
        </w:rPr>
        <w:t xml:space="preserve"> and global </w:t>
      </w:r>
      <w:r w:rsidR="00BD0ED9" w:rsidRPr="00535274">
        <w:rPr>
          <w:rFonts w:asciiTheme="minorHAnsi" w:hAnsiTheme="minorHAnsi" w:cstheme="minorHAnsi"/>
          <w:i/>
          <w:iCs/>
        </w:rPr>
        <w:t>cognitive judgements</w:t>
      </w:r>
      <w:r w:rsidR="00BD0ED9" w:rsidRPr="00535274">
        <w:rPr>
          <w:rFonts w:asciiTheme="minorHAnsi" w:hAnsiTheme="minorHAnsi" w:cstheme="minorHAnsi"/>
        </w:rPr>
        <w:t xml:space="preserve"> </w:t>
      </w:r>
      <w:r w:rsidR="007B6949"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&lt;EndNote&gt;&lt;Cite&gt;&lt;Author&gt;Pavot&lt;/Author&gt;&lt;Year&gt;2008&lt;/Year&gt;&lt;RecNum&gt;225&lt;/RecNum&gt;&lt;DisplayText&gt;[227]&lt;/DisplayText&gt;&lt;record&gt;&lt;rec-number&gt;225&lt;/rec-number&gt;&lt;foreign-keys&gt;&lt;key app="EN" db-id="v00vtdsx2wtw09eftdkx5vx29xfwf50r25fe" timestamp="1703006612"&gt;225&lt;/key&gt;&lt;/foreign-keys&gt;&lt;ref-type name="Journal Article"&gt;17&lt;/ref-type&gt;&lt;contributors&gt;&lt;authors&gt;&lt;author&gt;Pavot, William&lt;/author&gt;&lt;author&gt;Diener, Ed&lt;/author&gt;&lt;/authors&gt;&lt;/contributors&gt;&lt;titles&gt;&lt;title&gt;The Satisfaction With Life Scale and the emerging construct of life satisfaction&lt;/title&gt;&lt;secondary-title&gt;The Journal of Positive Psychology&lt;/secondary-title&gt;&lt;/titles&gt;&lt;periodical&gt;&lt;full-title&gt;The Journal of Positive Psychology&lt;/full-title&gt;&lt;/periodical&gt;&lt;pages&gt;137-152&lt;/pages&gt;&lt;volume&gt;3&lt;/volume&gt;&lt;number&gt;2&lt;/number&gt;&lt;section&gt;137&lt;/section&gt;&lt;dates&gt;&lt;year&gt;2008&lt;/year&gt;&lt;/dates&gt;&lt;isbn&gt;1743-9760&amp;#xD;1743-9779&lt;/isbn&gt;&lt;urls&gt;&lt;/urls&gt;&lt;electronic-resource-num&gt;10.1080/17439760701756946&lt;/electronic-resource-num&gt;&lt;/record&gt;&lt;/Cite&gt;&lt;/EndNote&gt;</w:instrText>
      </w:r>
      <w:r w:rsidR="007B6949" w:rsidRPr="00535274">
        <w:rPr>
          <w:rFonts w:asciiTheme="minorHAnsi" w:hAnsiTheme="minorHAnsi" w:cstheme="minorHAnsi"/>
        </w:rPr>
        <w:fldChar w:fldCharType="separate"/>
      </w:r>
      <w:r w:rsidR="00B718D0">
        <w:rPr>
          <w:rFonts w:asciiTheme="minorHAnsi" w:hAnsiTheme="minorHAnsi" w:cstheme="minorHAnsi"/>
          <w:noProof/>
        </w:rPr>
        <w:t>[227]</w:t>
      </w:r>
      <w:r w:rsidR="007B6949" w:rsidRPr="00535274">
        <w:rPr>
          <w:rFonts w:asciiTheme="minorHAnsi" w:hAnsiTheme="minorHAnsi" w:cstheme="minorHAnsi"/>
        </w:rPr>
        <w:fldChar w:fldCharType="end"/>
      </w:r>
      <w:r w:rsidR="007B6949" w:rsidRPr="00535274">
        <w:rPr>
          <w:rFonts w:asciiTheme="minorHAnsi" w:hAnsiTheme="minorHAnsi" w:cstheme="minorHAnsi"/>
        </w:rPr>
        <w:t>.</w:t>
      </w:r>
      <w:r w:rsidR="001D2A83" w:rsidRPr="00535274">
        <w:rPr>
          <w:rFonts w:asciiTheme="minorHAnsi" w:hAnsiTheme="minorHAnsi" w:cstheme="minorHAnsi"/>
        </w:rPr>
        <w:t xml:space="preserve"> </w:t>
      </w:r>
    </w:p>
    <w:p w14:paraId="2014FA6B" w14:textId="62CD68FD" w:rsidR="00B201E2" w:rsidRPr="00535274" w:rsidRDefault="00B201E2" w:rsidP="007C66A6">
      <w:pPr>
        <w:spacing w:line="480" w:lineRule="auto"/>
        <w:jc w:val="both"/>
        <w:rPr>
          <w:rFonts w:asciiTheme="minorHAnsi" w:hAnsiTheme="minorHAnsi" w:cstheme="minorHAnsi"/>
        </w:rPr>
      </w:pPr>
      <w:r w:rsidRPr="00535274">
        <w:rPr>
          <w:rFonts w:asciiTheme="minorHAnsi" w:hAnsiTheme="minorHAnsi" w:cstheme="minorHAnsi"/>
        </w:rPr>
        <w:t>This is also</w:t>
      </w:r>
      <w:r w:rsidR="00553014" w:rsidRPr="00535274">
        <w:rPr>
          <w:rFonts w:asciiTheme="minorHAnsi" w:hAnsiTheme="minorHAnsi" w:cstheme="minorHAnsi"/>
        </w:rPr>
        <w:t xml:space="preserve"> </w:t>
      </w:r>
      <w:r w:rsidRPr="00535274">
        <w:rPr>
          <w:rFonts w:asciiTheme="minorHAnsi" w:hAnsiTheme="minorHAnsi" w:cstheme="minorHAnsi"/>
        </w:rPr>
        <w:t xml:space="preserve">recognised by the recent literature, where emphasis </w:t>
      </w:r>
      <w:r w:rsidR="00DB1E8D" w:rsidRPr="00535274">
        <w:rPr>
          <w:rFonts w:asciiTheme="minorHAnsi" w:hAnsiTheme="minorHAnsi" w:cstheme="minorHAnsi"/>
        </w:rPr>
        <w:t>has been</w:t>
      </w:r>
      <w:r w:rsidRPr="00535274">
        <w:rPr>
          <w:rFonts w:asciiTheme="minorHAnsi" w:hAnsiTheme="minorHAnsi" w:cstheme="minorHAnsi"/>
        </w:rPr>
        <w:t xml:space="preserve"> given to the need to reassess </w:t>
      </w:r>
      <w:r w:rsidR="00553014" w:rsidRPr="00535274">
        <w:rPr>
          <w:rFonts w:asciiTheme="minorHAnsi" w:hAnsiTheme="minorHAnsi" w:cstheme="minorHAnsi"/>
        </w:rPr>
        <w:t>the</w:t>
      </w:r>
      <w:r w:rsidRPr="00535274">
        <w:rPr>
          <w:rFonts w:asciiTheme="minorHAnsi" w:hAnsiTheme="minorHAnsi" w:cstheme="minorHAnsi"/>
        </w:rPr>
        <w:t xml:space="preserve"> current methodologies used in </w:t>
      </w:r>
      <w:proofErr w:type="spellStart"/>
      <w:r w:rsidR="009C0C06" w:rsidRPr="00535274">
        <w:rPr>
          <w:rFonts w:asciiTheme="minorHAnsi" w:hAnsiTheme="minorHAnsi" w:cstheme="minorHAnsi"/>
        </w:rPr>
        <w:t>POEs</w:t>
      </w:r>
      <w:proofErr w:type="spellEnd"/>
      <w:r w:rsidR="009C0C06" w:rsidRPr="00535274">
        <w:rPr>
          <w:rFonts w:asciiTheme="minorHAnsi" w:hAnsiTheme="minorHAnsi" w:cstheme="minorHAnsi"/>
        </w:rPr>
        <w:t xml:space="preserve"> and </w:t>
      </w:r>
      <w:r w:rsidRPr="00535274">
        <w:rPr>
          <w:rFonts w:asciiTheme="minorHAnsi" w:hAnsiTheme="minorHAnsi" w:cstheme="minorHAnsi"/>
        </w:rPr>
        <w:t xml:space="preserve">occupant surveys </w:t>
      </w:r>
      <w:r w:rsidR="00553014" w:rsidRPr="00535274">
        <w:rPr>
          <w:rFonts w:asciiTheme="minorHAnsi" w:hAnsiTheme="minorHAnsi" w:cstheme="minorHAnsi"/>
        </w:rPr>
        <w:t>in order to ensure that they are</w:t>
      </w:r>
      <w:r w:rsidRPr="00535274">
        <w:rPr>
          <w:rFonts w:asciiTheme="minorHAnsi" w:hAnsiTheme="minorHAnsi" w:cstheme="minorHAnsi"/>
        </w:rPr>
        <w:t xml:space="preserve"> effectively evaluating what they intend to measure </w:t>
      </w:r>
      <w:r w:rsidR="000B397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&lt;EndNote&gt;&lt;Cite&gt;&lt;Author&gt;Graham&lt;/Author&gt;&lt;Year&gt;2021&lt;/Year&gt;&lt;RecNum&gt;3&lt;/RecNum&gt;&lt;DisplayText&gt;[3]&lt;/DisplayText&gt;&lt;record&gt;&lt;rec-number&gt;3&lt;/rec-number&gt;&lt;foreign-keys&gt;&lt;key app="EN" db-id="v00vtdsx2wtw09eftdkx5vx29xfwf50r25fe" timestamp="1703006607"&gt;3&lt;/key&gt;&lt;/foreign-keys&gt;&lt;ref-type name="Journal Article"&gt;17&lt;/ref-type&gt;&lt;contributors&gt;&lt;authors&gt;&lt;author&gt;Graham, Lindsay T.&lt;/author&gt;&lt;author&gt;Parkinson, Thomas&lt;/author&gt;&lt;author&gt;Schiavon, Stefano&lt;/author&gt;&lt;/authors&gt;&lt;/contributors&gt;&lt;titles&gt;&lt;title&gt;Lessons learned from 20 years of CBE’s occupant surveys&lt;/title&gt;&lt;secondary-title&gt;Buildings and Cities&lt;/secondary-title&gt;&lt;/titles&gt;&lt;periodical&gt;&lt;full-title&gt;Buildings and Cities&lt;/full-title&gt;&lt;/periodical&gt;&lt;pages&gt;166-184&lt;/pages&gt;&lt;volume&gt;2&lt;/volume&gt;&lt;number&gt;1&lt;/number&gt;&lt;section&gt;166&lt;/section&gt;&lt;dates&gt;&lt;year&gt;2021&lt;/year&gt;&lt;/dates&gt;&lt;isbn&gt;2632-6655&lt;/isbn&gt;&lt;urls&gt;&lt;/urls&gt;&lt;electronic-resource-num&gt;10.5334/bc.76&lt;/electronic-resource-num&gt;&lt;/record&gt;&lt;/Cite&gt;&lt;/EndNote&gt;</w:instrText>
      </w:r>
      <w:r w:rsidR="000B3973" w:rsidRPr="00535274">
        <w:rPr>
          <w:rFonts w:asciiTheme="minorHAnsi" w:hAnsiTheme="minorHAnsi" w:cstheme="minorHAnsi"/>
        </w:rPr>
        <w:fldChar w:fldCharType="separate"/>
      </w:r>
      <w:r w:rsidR="001F50A9">
        <w:rPr>
          <w:rFonts w:asciiTheme="minorHAnsi" w:hAnsiTheme="minorHAnsi" w:cstheme="minorHAnsi"/>
          <w:noProof/>
        </w:rPr>
        <w:t>[3]</w:t>
      </w:r>
      <w:r w:rsidR="000B3973" w:rsidRPr="00535274">
        <w:rPr>
          <w:rFonts w:asciiTheme="minorHAnsi" w:hAnsiTheme="minorHAnsi" w:cstheme="minorHAnsi"/>
        </w:rPr>
        <w:fldChar w:fldCharType="end"/>
      </w:r>
      <w:r w:rsidRPr="00535274">
        <w:rPr>
          <w:rFonts w:asciiTheme="minorHAnsi" w:hAnsiTheme="minorHAnsi" w:cstheme="minorHAnsi"/>
        </w:rPr>
        <w:t xml:space="preserve">. </w:t>
      </w:r>
      <w:r w:rsidR="00B45782" w:rsidRPr="00535274">
        <w:rPr>
          <w:rFonts w:asciiTheme="minorHAnsi" w:hAnsiTheme="minorHAnsi" w:cstheme="minorHAnsi"/>
        </w:rPr>
        <w:t xml:space="preserve">In so doing, new approaches might also incorporate </w:t>
      </w:r>
      <w:r w:rsidR="009C0C06" w:rsidRPr="00535274">
        <w:rPr>
          <w:rFonts w:asciiTheme="minorHAnsi" w:hAnsiTheme="minorHAnsi" w:cstheme="minorHAnsi"/>
        </w:rPr>
        <w:t>study</w:t>
      </w:r>
      <w:r w:rsidR="00B45782" w:rsidRPr="00535274">
        <w:rPr>
          <w:rFonts w:asciiTheme="minorHAnsi" w:hAnsiTheme="minorHAnsi" w:cstheme="minorHAnsi"/>
        </w:rPr>
        <w:t xml:space="preserve"> methods transferred from other disciplines</w:t>
      </w:r>
      <w:r w:rsidR="001863BA" w:rsidRPr="00535274">
        <w:rPr>
          <w:rFonts w:asciiTheme="minorHAnsi" w:hAnsiTheme="minorHAnsi" w:cstheme="minorHAnsi"/>
        </w:rPr>
        <w:t xml:space="preserve">, primarily from </w:t>
      </w:r>
      <w:r w:rsidR="00BD0ED9" w:rsidRPr="00535274">
        <w:rPr>
          <w:rFonts w:asciiTheme="minorHAnsi" w:hAnsiTheme="minorHAnsi" w:cstheme="minorHAnsi"/>
        </w:rPr>
        <w:t xml:space="preserve">the </w:t>
      </w:r>
      <w:r w:rsidR="001863BA" w:rsidRPr="00535274">
        <w:rPr>
          <w:rFonts w:asciiTheme="minorHAnsi" w:hAnsiTheme="minorHAnsi" w:cstheme="minorHAnsi"/>
          <w:i/>
          <w:iCs/>
        </w:rPr>
        <w:t>psychological sciences</w:t>
      </w:r>
      <w:r w:rsidR="001863BA" w:rsidRPr="00535274">
        <w:rPr>
          <w:rFonts w:asciiTheme="minorHAnsi" w:hAnsiTheme="minorHAnsi" w:cstheme="minorHAnsi"/>
        </w:rPr>
        <w:t xml:space="preserve">, but also </w:t>
      </w:r>
      <w:r w:rsidR="00361D8D" w:rsidRPr="00535274">
        <w:rPr>
          <w:rFonts w:asciiTheme="minorHAnsi" w:hAnsiTheme="minorHAnsi" w:cstheme="minorHAnsi"/>
        </w:rPr>
        <w:t xml:space="preserve">from </w:t>
      </w:r>
      <w:r w:rsidR="00B45782" w:rsidRPr="00535274">
        <w:rPr>
          <w:rFonts w:asciiTheme="minorHAnsi" w:hAnsiTheme="minorHAnsi" w:cstheme="minorHAnsi"/>
          <w:i/>
          <w:iCs/>
        </w:rPr>
        <w:t>artificial intelligence</w:t>
      </w:r>
      <w:r w:rsidR="00B45782" w:rsidRPr="00535274">
        <w:rPr>
          <w:rFonts w:asciiTheme="minorHAnsi" w:hAnsiTheme="minorHAnsi" w:cstheme="minorHAnsi"/>
        </w:rPr>
        <w:t xml:space="preserve"> and </w:t>
      </w:r>
      <w:r w:rsidR="00B45782" w:rsidRPr="00535274">
        <w:rPr>
          <w:rFonts w:asciiTheme="minorHAnsi" w:hAnsiTheme="minorHAnsi" w:cstheme="minorHAnsi"/>
          <w:i/>
          <w:iCs/>
        </w:rPr>
        <w:t>machine learning</w:t>
      </w:r>
      <w:r w:rsidR="00B45782" w:rsidRPr="00535274">
        <w:rPr>
          <w:rFonts w:asciiTheme="minorHAnsi" w:hAnsiTheme="minorHAnsi" w:cstheme="minorHAnsi"/>
        </w:rPr>
        <w:t xml:space="preserve">. In this context, for example, </w:t>
      </w:r>
      <w:r w:rsidR="00B45782" w:rsidRPr="00535274">
        <w:rPr>
          <w:rFonts w:asciiTheme="minorHAnsi" w:hAnsiTheme="minorHAnsi" w:cstheme="minorHAnsi"/>
          <w:i/>
          <w:iCs/>
        </w:rPr>
        <w:t>causality-based feature selection</w:t>
      </w:r>
      <w:r w:rsidR="00B45782" w:rsidRPr="00535274">
        <w:rPr>
          <w:rFonts w:asciiTheme="minorHAnsi" w:hAnsiTheme="minorHAnsi" w:cstheme="minorHAnsi"/>
        </w:rPr>
        <w:t xml:space="preserve"> is a pre-processing step in data analytics that could be used to </w:t>
      </w:r>
      <w:r w:rsidR="0094399B" w:rsidRPr="00535274">
        <w:rPr>
          <w:rFonts w:asciiTheme="minorHAnsi" w:hAnsiTheme="minorHAnsi" w:cstheme="minorHAnsi"/>
        </w:rPr>
        <w:t>appraise</w:t>
      </w:r>
      <w:r w:rsidR="00B45782" w:rsidRPr="00535274">
        <w:rPr>
          <w:rFonts w:asciiTheme="minorHAnsi" w:hAnsiTheme="minorHAnsi" w:cstheme="minorHAnsi"/>
        </w:rPr>
        <w:t xml:space="preserve"> causal relations between physical exposures and personal outcomes, building more robust prediction models and </w:t>
      </w:r>
      <w:r w:rsidR="009C0C06" w:rsidRPr="00535274">
        <w:rPr>
          <w:rFonts w:asciiTheme="minorHAnsi" w:hAnsiTheme="minorHAnsi" w:cstheme="minorHAnsi"/>
        </w:rPr>
        <w:t>more deeply questioning</w:t>
      </w:r>
      <w:r w:rsidR="00B45782" w:rsidRPr="00535274">
        <w:rPr>
          <w:rFonts w:asciiTheme="minorHAnsi" w:hAnsiTheme="minorHAnsi" w:cstheme="minorHAnsi"/>
        </w:rPr>
        <w:t xml:space="preserve"> the underlying processes related to the role of </w:t>
      </w:r>
      <w:r w:rsidR="00B45782" w:rsidRPr="00535274">
        <w:rPr>
          <w:rFonts w:asciiTheme="minorHAnsi" w:hAnsiTheme="minorHAnsi" w:cstheme="minorHAnsi"/>
          <w:i/>
          <w:iCs/>
        </w:rPr>
        <w:t>mediation</w:t>
      </w:r>
      <w:r w:rsidR="00B45782" w:rsidRPr="00535274">
        <w:rPr>
          <w:rFonts w:asciiTheme="minorHAnsi" w:hAnsiTheme="minorHAnsi" w:cstheme="minorHAnsi"/>
        </w:rPr>
        <w:t xml:space="preserve"> and </w:t>
      </w:r>
      <w:r w:rsidR="00B45782" w:rsidRPr="00535274">
        <w:rPr>
          <w:rFonts w:asciiTheme="minorHAnsi" w:hAnsiTheme="minorHAnsi" w:cstheme="minorHAnsi"/>
          <w:i/>
          <w:iCs/>
        </w:rPr>
        <w:t>moderation</w:t>
      </w:r>
      <w:r w:rsidR="00B45782" w:rsidRPr="00535274">
        <w:rPr>
          <w:rFonts w:asciiTheme="minorHAnsi" w:hAnsiTheme="minorHAnsi" w:cstheme="minorHAnsi"/>
        </w:rPr>
        <w:t xml:space="preserve"> that the indoor environment could have towards crafting personal </w:t>
      </w:r>
      <w:r w:rsidR="0094399B" w:rsidRPr="00535274">
        <w:rPr>
          <w:rFonts w:asciiTheme="minorHAnsi" w:hAnsiTheme="minorHAnsi" w:cstheme="minorHAnsi"/>
        </w:rPr>
        <w:t xml:space="preserve">beliefs and </w:t>
      </w:r>
      <w:r w:rsidR="00B45782" w:rsidRPr="00535274">
        <w:rPr>
          <w:rFonts w:asciiTheme="minorHAnsi" w:hAnsiTheme="minorHAnsi" w:cstheme="minorHAnsi"/>
        </w:rPr>
        <w:t>expectations</w:t>
      </w:r>
      <w:r w:rsidR="006F4F61">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&lt;EndNote&gt;&lt;Cite&gt;&lt;Author&gt;Yu&lt;/Author&gt;&lt;Year&gt;2019&lt;/Year&gt;&lt;RecNum&gt;226&lt;/RecNum&gt;&lt;DisplayText&gt;[228]&lt;/DisplayText&gt;&lt;record&gt;&lt;rec-number&gt;226&lt;/rec-number&gt;&lt;foreign-keys&gt;&lt;key app="EN" db-id="v00vtdsx2wtw09eftdkx5vx29xfwf50r25fe" timestamp="1703006612"&gt;226&lt;/key&gt;&lt;/foreign-keys&gt;&lt;ref-type name="Journal Article"&gt;17&lt;/ref-type&gt;&lt;contributors&gt;&lt;authors&gt;&lt;author&gt;Yu, K.&lt;/author&gt;&lt;author&gt;Guo, X.&lt;/author&gt;&lt;author&gt;Liu, L.&lt;/author&gt;&lt;author&gt;Li, J.&lt;/author&gt;&lt;author&gt;Wang, H.&lt;/author&gt;&lt;author&gt;Ling, Z.&lt;/author&gt;&lt;author&gt;Wu, X.&lt;/author&gt;&lt;/authors&gt;&lt;/contributors&gt;&lt;titles&gt;&lt;title&gt;Causality-based Feature Selection: Methods and Evaluations&lt;/title&gt;&lt;secondary-title&gt;arXiv: 1911.07147v1 &lt;/secondary-title&gt;&lt;/titles&gt;&lt;dates&gt;&lt;year&gt;2019&lt;/year&gt;&lt;/dates&gt;&lt;urls&gt;&lt;/urls&gt;&lt;electronic-resource-num&gt;10.48550/arXiv.1911.07147&lt;/electronic-resource-num&gt;&lt;/record&gt;&lt;/Cite&gt;&lt;/EndNote&gt;</w:instrText>
      </w:r>
      <w:r w:rsidR="006F4F61">
        <w:rPr>
          <w:rFonts w:asciiTheme="minorHAnsi" w:hAnsiTheme="minorHAnsi" w:cstheme="minorHAnsi"/>
        </w:rPr>
        <w:fldChar w:fldCharType="separate"/>
      </w:r>
      <w:r w:rsidR="00B718D0">
        <w:rPr>
          <w:rFonts w:asciiTheme="minorHAnsi" w:hAnsiTheme="minorHAnsi" w:cstheme="minorHAnsi"/>
          <w:noProof/>
        </w:rPr>
        <w:t>[228]</w:t>
      </w:r>
      <w:r w:rsidR="006F4F61">
        <w:rPr>
          <w:rFonts w:asciiTheme="minorHAnsi" w:hAnsiTheme="minorHAnsi" w:cstheme="minorHAnsi"/>
        </w:rPr>
        <w:fldChar w:fldCharType="end"/>
      </w:r>
      <w:r w:rsidR="00B45782" w:rsidRPr="00535274">
        <w:rPr>
          <w:rFonts w:asciiTheme="minorHAnsi" w:hAnsiTheme="minorHAnsi" w:cstheme="minorHAnsi"/>
        </w:rPr>
        <w:t>.</w:t>
      </w:r>
    </w:p>
    <w:p w14:paraId="025CBF20" w14:textId="0374D029" w:rsidR="00464B84" w:rsidRPr="00535274" w:rsidRDefault="00A803AF" w:rsidP="00692C67">
      <w:pPr>
        <w:pStyle w:val="Heading2"/>
        <w:spacing w:before="0" w:after="120" w:line="480" w:lineRule="auto"/>
        <w:jc w:val="both"/>
        <w:rPr>
          <w:rFonts w:asciiTheme="minorHAnsi" w:hAnsiTheme="minorHAnsi" w:cstheme="minorHAnsi"/>
        </w:rPr>
      </w:pPr>
      <w:r w:rsidRPr="00535274">
        <w:rPr>
          <w:rFonts w:asciiTheme="minorHAnsi" w:hAnsiTheme="minorHAnsi" w:cstheme="minorHAnsi"/>
        </w:rPr>
        <w:t>5.2. Benchmarking</w:t>
      </w:r>
    </w:p>
    <w:p w14:paraId="7BD438B5" w14:textId="3D9DFD11" w:rsidR="000A05C4" w:rsidRPr="00535274" w:rsidRDefault="001D2A83" w:rsidP="007C66A6">
      <w:pPr>
        <w:spacing w:line="480" w:lineRule="auto"/>
        <w:jc w:val="both"/>
        <w:rPr>
          <w:rFonts w:asciiTheme="minorHAnsi" w:hAnsiTheme="minorHAnsi" w:cstheme="minorHAnsi"/>
        </w:rPr>
      </w:pPr>
      <w:r w:rsidRPr="00535274">
        <w:rPr>
          <w:rFonts w:asciiTheme="minorHAnsi" w:hAnsiTheme="minorHAnsi" w:cstheme="minorHAnsi"/>
        </w:rPr>
        <w:t xml:space="preserve">In terms of </w:t>
      </w:r>
      <w:r w:rsidRPr="00535274">
        <w:rPr>
          <w:rFonts w:asciiTheme="minorHAnsi" w:hAnsiTheme="minorHAnsi" w:cstheme="minorHAnsi"/>
          <w:i/>
          <w:iCs/>
        </w:rPr>
        <w:t>b</w:t>
      </w:r>
      <w:r w:rsidR="00220BBA" w:rsidRPr="00535274">
        <w:rPr>
          <w:rFonts w:asciiTheme="minorHAnsi" w:hAnsiTheme="minorHAnsi" w:cstheme="minorHAnsi"/>
          <w:i/>
          <w:iCs/>
        </w:rPr>
        <w:t>enchmarking</w:t>
      </w:r>
      <w:r w:rsidRPr="00535274">
        <w:rPr>
          <w:rFonts w:asciiTheme="minorHAnsi" w:hAnsiTheme="minorHAnsi" w:cstheme="minorHAnsi"/>
        </w:rPr>
        <w:t xml:space="preserve">, </w:t>
      </w:r>
      <w:r w:rsidR="00700C2F" w:rsidRPr="00535274">
        <w:rPr>
          <w:rFonts w:asciiTheme="minorHAnsi" w:hAnsiTheme="minorHAnsi" w:cstheme="minorHAnsi"/>
        </w:rPr>
        <w:t>S</w:t>
      </w:r>
      <w:r w:rsidRPr="00535274">
        <w:rPr>
          <w:rFonts w:asciiTheme="minorHAnsi" w:hAnsiTheme="minorHAnsi" w:cstheme="minorHAnsi"/>
        </w:rPr>
        <w:t xml:space="preserve">ection 3 of this paper has </w:t>
      </w:r>
      <w:r w:rsidR="00FA5D01" w:rsidRPr="00535274">
        <w:rPr>
          <w:rFonts w:asciiTheme="minorHAnsi" w:hAnsiTheme="minorHAnsi" w:cstheme="minorHAnsi"/>
        </w:rPr>
        <w:t xml:space="preserve">emphasised </w:t>
      </w:r>
      <w:r w:rsidR="000637F7">
        <w:rPr>
          <w:rFonts w:asciiTheme="minorHAnsi" w:hAnsiTheme="minorHAnsi" w:cstheme="minorHAnsi"/>
        </w:rPr>
        <w:t>that</w:t>
      </w:r>
      <w:r w:rsidR="000637F7" w:rsidRPr="00535274">
        <w:rPr>
          <w:rFonts w:asciiTheme="minorHAnsi" w:hAnsiTheme="minorHAnsi" w:cstheme="minorHAnsi"/>
        </w:rPr>
        <w:t xml:space="preserve"> </w:t>
      </w:r>
      <w:r w:rsidR="002F399B" w:rsidRPr="00535274">
        <w:rPr>
          <w:rFonts w:asciiTheme="minorHAnsi" w:hAnsiTheme="minorHAnsi" w:cstheme="minorHAnsi"/>
        </w:rPr>
        <w:t xml:space="preserve">building </w:t>
      </w:r>
      <w:r w:rsidR="00E26B5E" w:rsidRPr="00535274">
        <w:rPr>
          <w:rFonts w:asciiTheme="minorHAnsi" w:hAnsiTheme="minorHAnsi" w:cstheme="minorHAnsi"/>
        </w:rPr>
        <w:t>standards</w:t>
      </w:r>
      <w:r w:rsidR="0094399B" w:rsidRPr="00535274">
        <w:rPr>
          <w:rFonts w:asciiTheme="minorHAnsi" w:hAnsiTheme="minorHAnsi" w:cstheme="minorHAnsi"/>
        </w:rPr>
        <w:t xml:space="preserve">, </w:t>
      </w:r>
      <w:r w:rsidR="00A46144" w:rsidRPr="00535274">
        <w:rPr>
          <w:rFonts w:asciiTheme="minorHAnsi" w:hAnsiTheme="minorHAnsi" w:cstheme="minorHAnsi"/>
        </w:rPr>
        <w:t xml:space="preserve">certification schemes, </w:t>
      </w:r>
      <w:r w:rsidR="00D37EC4">
        <w:rPr>
          <w:rFonts w:asciiTheme="minorHAnsi" w:hAnsiTheme="minorHAnsi" w:cstheme="minorHAnsi"/>
        </w:rPr>
        <w:t>and interdisciplinary</w:t>
      </w:r>
      <w:r w:rsidR="00FA5D01" w:rsidRPr="00535274">
        <w:rPr>
          <w:rFonts w:asciiTheme="minorHAnsi" w:hAnsiTheme="minorHAnsi" w:cstheme="minorHAnsi"/>
        </w:rPr>
        <w:t xml:space="preserve"> research</w:t>
      </w:r>
      <w:r w:rsidR="002F399B" w:rsidRPr="00535274">
        <w:rPr>
          <w:rFonts w:asciiTheme="minorHAnsi" w:hAnsiTheme="minorHAnsi" w:cstheme="minorHAnsi"/>
        </w:rPr>
        <w:t xml:space="preserve"> </w:t>
      </w:r>
      <w:r w:rsidR="000637F7">
        <w:rPr>
          <w:rFonts w:asciiTheme="minorHAnsi" w:hAnsiTheme="minorHAnsi" w:cstheme="minorHAnsi"/>
        </w:rPr>
        <w:t xml:space="preserve">currently </w:t>
      </w:r>
      <w:r w:rsidR="00D37EC4">
        <w:rPr>
          <w:rFonts w:asciiTheme="minorHAnsi" w:hAnsiTheme="minorHAnsi" w:cstheme="minorHAnsi"/>
        </w:rPr>
        <w:t>offer</w:t>
      </w:r>
      <w:r w:rsidR="002F399B" w:rsidRPr="00535274">
        <w:rPr>
          <w:rFonts w:asciiTheme="minorHAnsi" w:hAnsiTheme="minorHAnsi" w:cstheme="minorHAnsi"/>
        </w:rPr>
        <w:t xml:space="preserve"> </w:t>
      </w:r>
      <w:r w:rsidR="0097378D" w:rsidRPr="00535274">
        <w:rPr>
          <w:rFonts w:asciiTheme="minorHAnsi" w:hAnsiTheme="minorHAnsi" w:cstheme="minorHAnsi"/>
        </w:rPr>
        <w:t xml:space="preserve">the definition of </w:t>
      </w:r>
      <w:r w:rsidR="002F399B" w:rsidRPr="00535274">
        <w:rPr>
          <w:rFonts w:asciiTheme="minorHAnsi" w:hAnsiTheme="minorHAnsi" w:cstheme="minorHAnsi"/>
        </w:rPr>
        <w:t>various</w:t>
      </w:r>
      <w:r w:rsidR="0044682E" w:rsidRPr="00535274">
        <w:rPr>
          <w:rFonts w:asciiTheme="minorHAnsi" w:hAnsiTheme="minorHAnsi" w:cstheme="minorHAnsi"/>
        </w:rPr>
        <w:t xml:space="preserve"> </w:t>
      </w:r>
      <w:r w:rsidR="00FA5D01" w:rsidRPr="00535274">
        <w:rPr>
          <w:rFonts w:asciiTheme="minorHAnsi" w:hAnsiTheme="minorHAnsi" w:cstheme="minorHAnsi"/>
        </w:rPr>
        <w:t>levels</w:t>
      </w:r>
      <w:r w:rsidR="002F399B" w:rsidRPr="00535274">
        <w:rPr>
          <w:rFonts w:asciiTheme="minorHAnsi" w:hAnsiTheme="minorHAnsi" w:cstheme="minorHAnsi"/>
        </w:rPr>
        <w:t xml:space="preserve"> of key performance indicators (</w:t>
      </w:r>
      <w:proofErr w:type="spellStart"/>
      <w:r w:rsidR="002F399B" w:rsidRPr="00535274">
        <w:rPr>
          <w:rFonts w:asciiTheme="minorHAnsi" w:hAnsiTheme="minorHAnsi" w:cstheme="minorHAnsi"/>
        </w:rPr>
        <w:t>KPIs</w:t>
      </w:r>
      <w:proofErr w:type="spellEnd"/>
      <w:r w:rsidR="002F399B" w:rsidRPr="00535274">
        <w:rPr>
          <w:rFonts w:asciiTheme="minorHAnsi" w:hAnsiTheme="minorHAnsi" w:cstheme="minorHAnsi"/>
        </w:rPr>
        <w:t>)</w:t>
      </w:r>
      <w:r w:rsidR="00FA5D01" w:rsidRPr="00535274">
        <w:rPr>
          <w:rFonts w:asciiTheme="minorHAnsi" w:hAnsiTheme="minorHAnsi" w:cstheme="minorHAnsi"/>
        </w:rPr>
        <w:t xml:space="preserve"> that </w:t>
      </w:r>
      <w:r w:rsidR="002F399B" w:rsidRPr="00535274">
        <w:rPr>
          <w:rFonts w:asciiTheme="minorHAnsi" w:hAnsiTheme="minorHAnsi" w:cstheme="minorHAnsi"/>
        </w:rPr>
        <w:t xml:space="preserve">encompass the </w:t>
      </w:r>
      <w:r w:rsidR="00C032FC" w:rsidRPr="00535274">
        <w:rPr>
          <w:rFonts w:asciiTheme="minorHAnsi" w:hAnsiTheme="minorHAnsi" w:cstheme="minorHAnsi"/>
        </w:rPr>
        <w:t>traditional four</w:t>
      </w:r>
      <w:r w:rsidR="0044682E" w:rsidRPr="00535274">
        <w:rPr>
          <w:rFonts w:asciiTheme="minorHAnsi" w:hAnsiTheme="minorHAnsi" w:cstheme="minorHAnsi"/>
        </w:rPr>
        <w:t xml:space="preserve"> </w:t>
      </w:r>
      <w:r w:rsidR="00A46144" w:rsidRPr="00535274">
        <w:rPr>
          <w:rFonts w:asciiTheme="minorHAnsi" w:hAnsiTheme="minorHAnsi" w:cstheme="minorHAnsi"/>
        </w:rPr>
        <w:t xml:space="preserve">domains of </w:t>
      </w:r>
      <w:r w:rsidR="0044682E" w:rsidRPr="00535274">
        <w:rPr>
          <w:rFonts w:asciiTheme="minorHAnsi" w:hAnsiTheme="minorHAnsi" w:cstheme="minorHAnsi"/>
        </w:rPr>
        <w:t>physical</w:t>
      </w:r>
      <w:r w:rsidR="00AB3A73" w:rsidRPr="00535274">
        <w:rPr>
          <w:rFonts w:asciiTheme="minorHAnsi" w:hAnsiTheme="minorHAnsi" w:cstheme="minorHAnsi"/>
        </w:rPr>
        <w:t xml:space="preserve"> indoor environmental qualities</w:t>
      </w:r>
      <w:r w:rsidR="0097378D" w:rsidRPr="00535274">
        <w:rPr>
          <w:rFonts w:asciiTheme="minorHAnsi" w:hAnsiTheme="minorHAnsi" w:cstheme="minorHAnsi"/>
        </w:rPr>
        <w:t>:</w:t>
      </w:r>
      <w:r w:rsidR="0044682E" w:rsidRPr="00535274">
        <w:rPr>
          <w:rFonts w:asciiTheme="minorHAnsi" w:hAnsiTheme="minorHAnsi" w:cstheme="minorHAnsi"/>
        </w:rPr>
        <w:t xml:space="preserve"> thermal, </w:t>
      </w:r>
      <w:r w:rsidR="002A028B" w:rsidRPr="00535274">
        <w:rPr>
          <w:rFonts w:asciiTheme="minorHAnsi" w:hAnsiTheme="minorHAnsi" w:cstheme="minorHAnsi"/>
        </w:rPr>
        <w:t xml:space="preserve">air quality, </w:t>
      </w:r>
      <w:r w:rsidR="0097378D" w:rsidRPr="00535274">
        <w:rPr>
          <w:rFonts w:asciiTheme="minorHAnsi" w:hAnsiTheme="minorHAnsi" w:cstheme="minorHAnsi"/>
        </w:rPr>
        <w:t xml:space="preserve">luminous, </w:t>
      </w:r>
      <w:r w:rsidR="002A028B" w:rsidRPr="00535274">
        <w:rPr>
          <w:rFonts w:asciiTheme="minorHAnsi" w:hAnsiTheme="minorHAnsi" w:cstheme="minorHAnsi"/>
        </w:rPr>
        <w:t xml:space="preserve">and </w:t>
      </w:r>
      <w:r w:rsidR="0097378D" w:rsidRPr="00535274">
        <w:rPr>
          <w:rFonts w:asciiTheme="minorHAnsi" w:hAnsiTheme="minorHAnsi" w:cstheme="minorHAnsi"/>
        </w:rPr>
        <w:t>acoustic</w:t>
      </w:r>
      <w:r w:rsidR="002A028B" w:rsidRPr="00535274">
        <w:rPr>
          <w:rFonts w:asciiTheme="minorHAnsi" w:hAnsiTheme="minorHAnsi" w:cstheme="minorHAnsi"/>
        </w:rPr>
        <w:t>.</w:t>
      </w:r>
      <w:r w:rsidR="0097378D" w:rsidRPr="00535274">
        <w:rPr>
          <w:rFonts w:asciiTheme="minorHAnsi" w:hAnsiTheme="minorHAnsi" w:cstheme="minorHAnsi"/>
        </w:rPr>
        <w:t xml:space="preserve"> </w:t>
      </w:r>
      <w:bookmarkStart w:id="104" w:name="_Hlk153882935"/>
      <w:r w:rsidR="00D37EC4">
        <w:rPr>
          <w:rFonts w:asciiTheme="minorHAnsi" w:hAnsiTheme="minorHAnsi" w:cstheme="minorHAnsi"/>
        </w:rPr>
        <w:t>The summary tables reported in the Appendix (Tables A5-A8) present selected ex</w:t>
      </w:r>
      <w:r w:rsidR="00AF6F4A">
        <w:rPr>
          <w:rFonts w:asciiTheme="minorHAnsi" w:hAnsiTheme="minorHAnsi" w:cstheme="minorHAnsi"/>
        </w:rPr>
        <w:t>amples</w:t>
      </w:r>
      <w:r w:rsidR="00D37EC4">
        <w:rPr>
          <w:rFonts w:asciiTheme="minorHAnsi" w:hAnsiTheme="minorHAnsi" w:cstheme="minorHAnsi"/>
        </w:rPr>
        <w:t xml:space="preserve"> of the most common </w:t>
      </w:r>
      <w:proofErr w:type="spellStart"/>
      <w:r w:rsidR="00D37EC4">
        <w:rPr>
          <w:rFonts w:asciiTheme="minorHAnsi" w:hAnsiTheme="minorHAnsi" w:cstheme="minorHAnsi"/>
        </w:rPr>
        <w:t>KPIs</w:t>
      </w:r>
      <w:proofErr w:type="spellEnd"/>
      <w:r w:rsidR="00D37EC4">
        <w:rPr>
          <w:rFonts w:asciiTheme="minorHAnsi" w:hAnsiTheme="minorHAnsi" w:cstheme="minorHAnsi"/>
        </w:rPr>
        <w:t xml:space="preserve"> and benchmark values that </w:t>
      </w:r>
      <w:r w:rsidR="005E2FEC">
        <w:rPr>
          <w:rFonts w:asciiTheme="minorHAnsi" w:hAnsiTheme="minorHAnsi" w:cstheme="minorHAnsi"/>
        </w:rPr>
        <w:t xml:space="preserve">can </w:t>
      </w:r>
      <w:r w:rsidR="00D37EC4">
        <w:rPr>
          <w:rFonts w:asciiTheme="minorHAnsi" w:hAnsiTheme="minorHAnsi" w:cstheme="minorHAnsi"/>
        </w:rPr>
        <w:t xml:space="preserve">inform the research </w:t>
      </w:r>
      <w:r w:rsidR="00D37EC4">
        <w:rPr>
          <w:rFonts w:asciiTheme="minorHAnsi" w:hAnsiTheme="minorHAnsi" w:cstheme="minorHAnsi"/>
        </w:rPr>
        <w:lastRenderedPageBreak/>
        <w:t xml:space="preserve">and </w:t>
      </w:r>
      <w:r w:rsidR="00793A20">
        <w:rPr>
          <w:rFonts w:asciiTheme="minorHAnsi" w:hAnsiTheme="minorHAnsi" w:cstheme="minorHAnsi"/>
        </w:rPr>
        <w:t xml:space="preserve">design </w:t>
      </w:r>
      <w:r w:rsidR="00D37EC4">
        <w:rPr>
          <w:rFonts w:asciiTheme="minorHAnsi" w:hAnsiTheme="minorHAnsi" w:cstheme="minorHAnsi"/>
        </w:rPr>
        <w:t xml:space="preserve">practice within the building industry. </w:t>
      </w:r>
      <w:r w:rsidR="00FA5D01" w:rsidRPr="00535274">
        <w:rPr>
          <w:rFonts w:asciiTheme="minorHAnsi" w:hAnsiTheme="minorHAnsi" w:cstheme="minorHAnsi"/>
        </w:rPr>
        <w:t xml:space="preserve">The </w:t>
      </w:r>
      <w:r w:rsidR="0097378D" w:rsidRPr="00535274">
        <w:rPr>
          <w:rFonts w:asciiTheme="minorHAnsi" w:hAnsiTheme="minorHAnsi" w:cstheme="minorHAnsi"/>
        </w:rPr>
        <w:t>significance</w:t>
      </w:r>
      <w:r w:rsidR="0097378D" w:rsidRPr="00535274" w:rsidDel="0097378D">
        <w:rPr>
          <w:rFonts w:asciiTheme="minorHAnsi" w:hAnsiTheme="minorHAnsi" w:cstheme="minorHAnsi"/>
        </w:rPr>
        <w:t xml:space="preserve"> </w:t>
      </w:r>
      <w:r w:rsidR="00FA5D01" w:rsidRPr="00535274">
        <w:rPr>
          <w:rFonts w:asciiTheme="minorHAnsi" w:hAnsiTheme="minorHAnsi" w:cstheme="minorHAnsi"/>
        </w:rPr>
        <w:t xml:space="preserve">of these </w:t>
      </w:r>
      <w:proofErr w:type="spellStart"/>
      <w:r w:rsidR="00793A20">
        <w:rPr>
          <w:rFonts w:asciiTheme="minorHAnsi" w:hAnsiTheme="minorHAnsi" w:cstheme="minorHAnsi"/>
        </w:rPr>
        <w:t>KPIs</w:t>
      </w:r>
      <w:proofErr w:type="spellEnd"/>
      <w:r w:rsidR="00793A20">
        <w:rPr>
          <w:rFonts w:asciiTheme="minorHAnsi" w:hAnsiTheme="minorHAnsi" w:cstheme="minorHAnsi"/>
        </w:rPr>
        <w:t xml:space="preserve"> and </w:t>
      </w:r>
      <w:r w:rsidR="00FA5D01" w:rsidRPr="00535274">
        <w:rPr>
          <w:rFonts w:asciiTheme="minorHAnsi" w:hAnsiTheme="minorHAnsi" w:cstheme="minorHAnsi"/>
        </w:rPr>
        <w:t>benchmarks</w:t>
      </w:r>
      <w:r w:rsidR="00CF01A0">
        <w:rPr>
          <w:rFonts w:asciiTheme="minorHAnsi" w:hAnsiTheme="minorHAnsi" w:cstheme="minorHAnsi"/>
        </w:rPr>
        <w:t xml:space="preserve">, among </w:t>
      </w:r>
      <w:r w:rsidR="00793A20">
        <w:rPr>
          <w:rFonts w:asciiTheme="minorHAnsi" w:hAnsiTheme="minorHAnsi" w:cstheme="minorHAnsi"/>
        </w:rPr>
        <w:t xml:space="preserve">many </w:t>
      </w:r>
      <w:r w:rsidR="00CF01A0">
        <w:rPr>
          <w:rFonts w:asciiTheme="minorHAnsi" w:hAnsiTheme="minorHAnsi" w:cstheme="minorHAnsi"/>
        </w:rPr>
        <w:t>other factors and parameters,</w:t>
      </w:r>
      <w:r w:rsidR="00CF01A0" w:rsidRPr="00535274">
        <w:rPr>
          <w:rFonts w:asciiTheme="minorHAnsi" w:hAnsiTheme="minorHAnsi" w:cstheme="minorHAnsi"/>
        </w:rPr>
        <w:t xml:space="preserve"> </w:t>
      </w:r>
      <w:bookmarkEnd w:id="104"/>
      <w:r w:rsidR="00FA5D01" w:rsidRPr="00535274">
        <w:rPr>
          <w:rFonts w:asciiTheme="minorHAnsi" w:hAnsiTheme="minorHAnsi" w:cstheme="minorHAnsi"/>
        </w:rPr>
        <w:t xml:space="preserve">lays in </w:t>
      </w:r>
      <w:r w:rsidR="001B644C" w:rsidRPr="00535274">
        <w:rPr>
          <w:rFonts w:asciiTheme="minorHAnsi" w:hAnsiTheme="minorHAnsi" w:cstheme="minorHAnsi"/>
        </w:rPr>
        <w:t xml:space="preserve">promoting </w:t>
      </w:r>
      <w:r w:rsidR="00FA5D01" w:rsidRPr="00535274">
        <w:rPr>
          <w:rFonts w:asciiTheme="minorHAnsi" w:hAnsiTheme="minorHAnsi" w:cstheme="minorHAnsi"/>
        </w:rPr>
        <w:t xml:space="preserve">environments that can </w:t>
      </w:r>
      <w:r w:rsidR="00A74F80" w:rsidRPr="00535274">
        <w:rPr>
          <w:rFonts w:asciiTheme="minorHAnsi" w:hAnsiTheme="minorHAnsi" w:cstheme="minorHAnsi"/>
        </w:rPr>
        <w:t xml:space="preserve">fully </w:t>
      </w:r>
      <w:r w:rsidR="00FA5D01" w:rsidRPr="00535274">
        <w:rPr>
          <w:rFonts w:asciiTheme="minorHAnsi" w:hAnsiTheme="minorHAnsi" w:cstheme="minorHAnsi"/>
        </w:rPr>
        <w:t>support</w:t>
      </w:r>
      <w:r w:rsidR="0044682E" w:rsidRPr="00535274" w:rsidDel="00140F76">
        <w:rPr>
          <w:rFonts w:asciiTheme="minorHAnsi" w:hAnsiTheme="minorHAnsi" w:cstheme="minorHAnsi"/>
        </w:rPr>
        <w:t xml:space="preserve"> </w:t>
      </w:r>
      <w:r w:rsidR="0044682E" w:rsidRPr="00535274">
        <w:rPr>
          <w:rFonts w:asciiTheme="minorHAnsi" w:hAnsiTheme="minorHAnsi" w:cstheme="minorHAnsi"/>
        </w:rPr>
        <w:t xml:space="preserve">the experience of building occupants </w:t>
      </w:r>
      <w:r w:rsidR="000B3973"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&lt;EndNote&gt;&lt;Cite&gt;&lt;Author&gt;Frontczak&lt;/Author&gt;&lt;Year&gt;2011&lt;/Year&gt;&lt;RecNum&gt;92&lt;/RecNum&gt;&lt;DisplayText&gt;[92]&lt;/DisplayText&gt;&lt;record&gt;&lt;rec-number&gt;92&lt;/rec-number&gt;&lt;foreign-keys&gt;&lt;key app="EN" db-id="v00vtdsx2wtw09eftdkx5vx29xfwf50r25fe" timestamp="1703006609"&gt;92&lt;/key&gt;&lt;/foreign-keys&gt;&lt;ref-type name="Journal Article"&gt;17&lt;/ref-type&gt;&lt;contributors&gt;&lt;authors&gt;&lt;author&gt;Frontczak, Monika&lt;/author&gt;&lt;author&gt;Wargocki, Pawel&lt;/author&gt;&lt;/authors&gt;&lt;/contributors&gt;&lt;titles&gt;&lt;title&gt;Literature survey on how different factors influence human comfort in indoor environments&lt;/title&gt;&lt;secondary-title&gt;Building and Environment&lt;/secondary-title&gt;&lt;/titles&gt;&lt;periodical&gt;&lt;full-title&gt;Building and Environment&lt;/full-title&gt;&lt;/periodical&gt;&lt;pages&gt;922-937&lt;/pages&gt;&lt;volume&gt;46&lt;/volume&gt;&lt;number&gt;4&lt;/number&gt;&lt;section&gt;922&lt;/section&gt;&lt;dates&gt;&lt;year&gt;2011&lt;/year&gt;&lt;/dates&gt;&lt;isbn&gt;03601323&lt;/isbn&gt;&lt;urls&gt;&lt;related-urls&gt;&lt;url&gt;https://www.sciencedirect.com/science/article/pii/S0360132310003136?via%3Dihub&lt;/url&gt;&lt;/related-urls&gt;&lt;/urls&gt;&lt;electronic-resource-num&gt;10.1016/j.buildenv.2010.10.021&lt;/electronic-resource-num&gt;&lt;/record&gt;&lt;/Cite&gt;&lt;/EndNote&gt;</w:instrText>
      </w:r>
      <w:r w:rsidR="000B3973" w:rsidRPr="00535274">
        <w:rPr>
          <w:rFonts w:asciiTheme="minorHAnsi" w:hAnsiTheme="minorHAnsi" w:cstheme="minorHAnsi"/>
        </w:rPr>
        <w:fldChar w:fldCharType="separate"/>
      </w:r>
      <w:r w:rsidR="001F50A9">
        <w:rPr>
          <w:rFonts w:asciiTheme="minorHAnsi" w:hAnsiTheme="minorHAnsi" w:cstheme="minorHAnsi"/>
          <w:noProof/>
        </w:rPr>
        <w:t>[92]</w:t>
      </w:r>
      <w:r w:rsidR="000B3973" w:rsidRPr="00535274">
        <w:rPr>
          <w:rFonts w:asciiTheme="minorHAnsi" w:hAnsiTheme="minorHAnsi" w:cstheme="minorHAnsi"/>
        </w:rPr>
        <w:fldChar w:fldCharType="end"/>
      </w:r>
      <w:r w:rsidR="0044682E" w:rsidRPr="00535274">
        <w:rPr>
          <w:rFonts w:asciiTheme="minorHAnsi" w:hAnsiTheme="minorHAnsi" w:cstheme="minorHAnsi"/>
        </w:rPr>
        <w:t xml:space="preserve">, </w:t>
      </w:r>
      <w:r w:rsidR="00FA5D01" w:rsidRPr="00535274">
        <w:rPr>
          <w:rFonts w:asciiTheme="minorHAnsi" w:hAnsiTheme="minorHAnsi" w:cstheme="minorHAnsi"/>
        </w:rPr>
        <w:t>and more consis</w:t>
      </w:r>
      <w:r w:rsidR="00700C2F" w:rsidRPr="00535274">
        <w:rPr>
          <w:rFonts w:asciiTheme="minorHAnsi" w:hAnsiTheme="minorHAnsi" w:cstheme="minorHAnsi"/>
        </w:rPr>
        <w:t>te</w:t>
      </w:r>
      <w:r w:rsidR="00FA5D01" w:rsidRPr="00535274">
        <w:rPr>
          <w:rFonts w:asciiTheme="minorHAnsi" w:hAnsiTheme="minorHAnsi" w:cstheme="minorHAnsi"/>
        </w:rPr>
        <w:t xml:space="preserve">ntly allow the characterisation of their </w:t>
      </w:r>
      <w:r w:rsidR="0044682E" w:rsidRPr="00535274">
        <w:rPr>
          <w:rFonts w:asciiTheme="minorHAnsi" w:hAnsiTheme="minorHAnsi" w:cstheme="minorHAnsi"/>
        </w:rPr>
        <w:t xml:space="preserve">behaviours on environmental controls, ultimately </w:t>
      </w:r>
      <w:r w:rsidR="0097378D" w:rsidRPr="00535274">
        <w:rPr>
          <w:rFonts w:asciiTheme="minorHAnsi" w:hAnsiTheme="minorHAnsi" w:cstheme="minorHAnsi"/>
        </w:rPr>
        <w:t xml:space="preserve">influencing buildings’ </w:t>
      </w:r>
      <w:r w:rsidR="0044682E" w:rsidRPr="00535274">
        <w:rPr>
          <w:rFonts w:asciiTheme="minorHAnsi" w:hAnsiTheme="minorHAnsi" w:cstheme="minorHAnsi"/>
        </w:rPr>
        <w:t>energy demands</w:t>
      </w:r>
      <w:r w:rsidR="00F7231E" w:rsidRPr="00535274">
        <w:rPr>
          <w:rFonts w:asciiTheme="minorHAnsi" w:hAnsiTheme="minorHAnsi" w:cstheme="minorHAnsi"/>
        </w:rPr>
        <w:t xml:space="preserve"> </w:t>
      </w:r>
      <w:r w:rsidR="00F7231E"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&lt;EndNote&gt;&lt;Cite&gt;&lt;Author&gt;Haldi&lt;/Author&gt;&lt;Year&gt;2011&lt;/Year&gt;&lt;RecNum&gt;14&lt;/RecNum&gt;&lt;DisplayText&gt;[14]&lt;/DisplayText&gt;&lt;record&gt;&lt;rec-number&gt;14&lt;/rec-number&gt;&lt;foreign-keys&gt;&lt;key app="EN" db-id="v00vtdsx2wtw09eftdkx5vx29xfwf50r25fe" timestamp="1703006607"&gt;14&lt;/key&gt;&lt;/foreign-keys&gt;&lt;ref-type name="Journal Article"&gt;17&lt;/ref-type&gt;&lt;contributors&gt;&lt;authors&gt;&lt;author&gt;Haldi, F.&lt;/author&gt;&lt;author&gt;Robinson, D. &lt;/author&gt;&lt;/authors&gt;&lt;/contributors&gt;&lt;titles&gt;&lt;title&gt;The impact of occupants&amp;apos; behaviour on building energy demand&lt;/title&gt;&lt;secondary-title&gt;Journal of Building Performance Simulation&lt;/secondary-title&gt;&lt;/titles&gt;&lt;periodical&gt;&lt;full-title&gt;Journal of Building Performance Simulation&lt;/full-title&gt;&lt;/periodical&gt;&lt;pages&gt;323-338&lt;/pages&gt;&lt;volume&gt;4&lt;/volume&gt;&lt;number&gt;4&lt;/number&gt;&lt;dates&gt;&lt;year&gt;2011&lt;/year&gt;&lt;/dates&gt;&lt;urls&gt;&lt;/urls&gt;&lt;electronic-resource-num&gt;10.1080/19401493.2011.558213&lt;/electronic-resource-num&gt;&lt;/record&gt;&lt;/Cite&gt;&lt;/EndNote&gt;</w:instrText>
      </w:r>
      <w:r w:rsidR="00F7231E" w:rsidRPr="00535274">
        <w:rPr>
          <w:rFonts w:asciiTheme="minorHAnsi" w:hAnsiTheme="minorHAnsi" w:cstheme="minorHAnsi"/>
        </w:rPr>
        <w:fldChar w:fldCharType="separate"/>
      </w:r>
      <w:r w:rsidR="001F50A9">
        <w:rPr>
          <w:rFonts w:asciiTheme="minorHAnsi" w:hAnsiTheme="minorHAnsi" w:cstheme="minorHAnsi"/>
          <w:noProof/>
        </w:rPr>
        <w:t>[14]</w:t>
      </w:r>
      <w:r w:rsidR="00F7231E" w:rsidRPr="00535274">
        <w:rPr>
          <w:rFonts w:asciiTheme="minorHAnsi" w:hAnsiTheme="minorHAnsi" w:cstheme="minorHAnsi"/>
        </w:rPr>
        <w:fldChar w:fldCharType="end"/>
      </w:r>
      <w:r w:rsidR="002F399B" w:rsidRPr="00535274">
        <w:rPr>
          <w:rFonts w:asciiTheme="minorHAnsi" w:hAnsiTheme="minorHAnsi" w:cstheme="minorHAnsi"/>
        </w:rPr>
        <w:t xml:space="preserve">. </w:t>
      </w:r>
    </w:p>
    <w:p w14:paraId="5169FC08" w14:textId="2B4FFEC3" w:rsidR="00AB3A73" w:rsidRPr="00535274" w:rsidRDefault="00AA15F3" w:rsidP="00793A20">
      <w:pPr>
        <w:spacing w:line="480" w:lineRule="auto"/>
        <w:jc w:val="both"/>
        <w:rPr>
          <w:rFonts w:asciiTheme="minorHAnsi" w:hAnsiTheme="minorHAnsi" w:cstheme="minorHAnsi"/>
        </w:rPr>
      </w:pPr>
      <w:bookmarkStart w:id="105" w:name="_Hlk153883111"/>
      <w:r w:rsidRPr="00535274">
        <w:rPr>
          <w:rFonts w:asciiTheme="minorHAnsi" w:hAnsiTheme="minorHAnsi" w:cstheme="minorHAnsi"/>
        </w:rPr>
        <w:t>T</w:t>
      </w:r>
      <w:r w:rsidR="00A74F80" w:rsidRPr="00535274">
        <w:rPr>
          <w:rFonts w:asciiTheme="minorHAnsi" w:hAnsiTheme="minorHAnsi" w:cstheme="minorHAnsi"/>
        </w:rPr>
        <w:t xml:space="preserve">he translation of the </w:t>
      </w:r>
      <w:proofErr w:type="spellStart"/>
      <w:r w:rsidR="00A74F80" w:rsidRPr="00535274">
        <w:rPr>
          <w:rFonts w:asciiTheme="minorHAnsi" w:hAnsiTheme="minorHAnsi" w:cstheme="minorHAnsi"/>
        </w:rPr>
        <w:t>NExT</w:t>
      </w:r>
      <w:proofErr w:type="spellEnd"/>
      <w:r w:rsidR="00A74F80" w:rsidRPr="00535274">
        <w:rPr>
          <w:rFonts w:asciiTheme="minorHAnsi" w:hAnsiTheme="minorHAnsi" w:cstheme="minorHAnsi"/>
        </w:rPr>
        <w:t xml:space="preserve"> model into benchmarking indicators for our built environment </w:t>
      </w:r>
      <w:r w:rsidR="002F399B" w:rsidRPr="00535274">
        <w:rPr>
          <w:rFonts w:asciiTheme="minorHAnsi" w:hAnsiTheme="minorHAnsi" w:cstheme="minorHAnsi"/>
        </w:rPr>
        <w:t>implies that, according to the primary target</w:t>
      </w:r>
      <w:r w:rsidR="009E3556">
        <w:rPr>
          <w:rFonts w:asciiTheme="minorHAnsi" w:hAnsiTheme="minorHAnsi" w:cstheme="minorHAnsi"/>
        </w:rPr>
        <w:t>(s)</w:t>
      </w:r>
      <w:r w:rsidR="002F399B" w:rsidRPr="00535274">
        <w:rPr>
          <w:rFonts w:asciiTheme="minorHAnsi" w:hAnsiTheme="minorHAnsi" w:cstheme="minorHAnsi"/>
        </w:rPr>
        <w:t xml:space="preserve"> </w:t>
      </w:r>
      <w:r w:rsidR="009E3556" w:rsidRPr="00535274">
        <w:rPr>
          <w:rFonts w:asciiTheme="minorHAnsi" w:hAnsiTheme="minorHAnsi" w:cstheme="minorHAnsi"/>
        </w:rPr>
        <w:t xml:space="preserve">to which </w:t>
      </w:r>
      <w:r w:rsidR="005E2FEC">
        <w:rPr>
          <w:rFonts w:asciiTheme="minorHAnsi" w:hAnsiTheme="minorHAnsi" w:cstheme="minorHAnsi"/>
        </w:rPr>
        <w:t xml:space="preserve">design </w:t>
      </w:r>
      <w:r w:rsidR="009E3556" w:rsidRPr="00535274">
        <w:rPr>
          <w:rFonts w:asciiTheme="minorHAnsi" w:hAnsiTheme="minorHAnsi" w:cstheme="minorHAnsi"/>
        </w:rPr>
        <w:t>priorit</w:t>
      </w:r>
      <w:r w:rsidR="0049670D">
        <w:rPr>
          <w:rFonts w:asciiTheme="minorHAnsi" w:hAnsiTheme="minorHAnsi" w:cstheme="minorHAnsi"/>
        </w:rPr>
        <w:t>ies</w:t>
      </w:r>
      <w:r w:rsidR="009E3556" w:rsidRPr="00535274">
        <w:rPr>
          <w:rFonts w:asciiTheme="minorHAnsi" w:hAnsiTheme="minorHAnsi" w:cstheme="minorHAnsi"/>
        </w:rPr>
        <w:t xml:space="preserve"> </w:t>
      </w:r>
      <w:r w:rsidR="009E3556">
        <w:rPr>
          <w:rFonts w:asciiTheme="minorHAnsi" w:hAnsiTheme="minorHAnsi" w:cstheme="minorHAnsi"/>
        </w:rPr>
        <w:t>might be</w:t>
      </w:r>
      <w:r w:rsidR="009E3556" w:rsidRPr="00535274">
        <w:rPr>
          <w:rFonts w:asciiTheme="minorHAnsi" w:hAnsiTheme="minorHAnsi" w:cstheme="minorHAnsi"/>
        </w:rPr>
        <w:t xml:space="preserve"> given </w:t>
      </w:r>
      <w:r w:rsidR="008C07AB" w:rsidRPr="00535274">
        <w:rPr>
          <w:rFonts w:asciiTheme="minorHAnsi" w:hAnsiTheme="minorHAnsi" w:cstheme="minorHAnsi"/>
        </w:rPr>
        <w:t>(</w:t>
      </w:r>
      <w:r w:rsidR="009E3556" w:rsidRPr="00535274">
        <w:rPr>
          <w:rFonts w:asciiTheme="minorHAnsi" w:hAnsiTheme="minorHAnsi" w:cstheme="minorHAnsi"/>
        </w:rPr>
        <w:t>comfort, satisfaction, health, well-being</w:t>
      </w:r>
      <w:r w:rsidR="009E3556">
        <w:rPr>
          <w:rFonts w:asciiTheme="minorHAnsi" w:hAnsiTheme="minorHAnsi" w:cstheme="minorHAnsi"/>
        </w:rPr>
        <w:t xml:space="preserve">, </w:t>
      </w:r>
      <w:r w:rsidR="008C07AB" w:rsidRPr="00535274">
        <w:rPr>
          <w:rFonts w:asciiTheme="minorHAnsi" w:hAnsiTheme="minorHAnsi" w:cstheme="minorHAnsi"/>
        </w:rPr>
        <w:t>alongside the evaluation of energy performance)</w:t>
      </w:r>
      <w:r w:rsidR="00445E1A">
        <w:rPr>
          <w:rFonts w:asciiTheme="minorHAnsi" w:hAnsiTheme="minorHAnsi" w:cstheme="minorHAnsi"/>
        </w:rPr>
        <w:t xml:space="preserve"> –</w:t>
      </w:r>
      <w:r w:rsidR="009E3556">
        <w:rPr>
          <w:rFonts w:asciiTheme="minorHAnsi" w:hAnsiTheme="minorHAnsi" w:cstheme="minorHAnsi"/>
        </w:rPr>
        <w:t xml:space="preserve"> </w:t>
      </w:r>
      <w:r w:rsidR="00D83A32">
        <w:rPr>
          <w:rFonts w:asciiTheme="minorHAnsi" w:hAnsiTheme="minorHAnsi" w:cstheme="minorHAnsi"/>
        </w:rPr>
        <w:t>based</w:t>
      </w:r>
      <w:r w:rsidR="00445E1A">
        <w:rPr>
          <w:rFonts w:asciiTheme="minorHAnsi" w:hAnsiTheme="minorHAnsi" w:cstheme="minorHAnsi"/>
        </w:rPr>
        <w:t xml:space="preserve"> </w:t>
      </w:r>
      <w:r w:rsidR="009E3556">
        <w:rPr>
          <w:rFonts w:asciiTheme="minorHAnsi" w:hAnsiTheme="minorHAnsi" w:cstheme="minorHAnsi"/>
        </w:rPr>
        <w:t xml:space="preserve">on </w:t>
      </w:r>
      <w:bookmarkStart w:id="106" w:name="_Hlk153883074"/>
      <w:r w:rsidR="009E3556">
        <w:rPr>
          <w:rFonts w:asciiTheme="minorHAnsi" w:hAnsiTheme="minorHAnsi" w:cstheme="minorHAnsi"/>
        </w:rPr>
        <w:t xml:space="preserve">building type, </w:t>
      </w:r>
      <w:r w:rsidR="00D83A32">
        <w:rPr>
          <w:rFonts w:asciiTheme="minorHAnsi" w:hAnsiTheme="minorHAnsi" w:cstheme="minorHAnsi"/>
        </w:rPr>
        <w:t>programme</w:t>
      </w:r>
      <w:r w:rsidR="009E3556">
        <w:rPr>
          <w:rFonts w:asciiTheme="minorHAnsi" w:hAnsiTheme="minorHAnsi" w:cstheme="minorHAnsi"/>
        </w:rPr>
        <w:t xml:space="preserve">, </w:t>
      </w:r>
      <w:r w:rsidR="00D83A32">
        <w:rPr>
          <w:rFonts w:asciiTheme="minorHAnsi" w:hAnsiTheme="minorHAnsi" w:cstheme="minorHAnsi"/>
        </w:rPr>
        <w:t xml:space="preserve">location, </w:t>
      </w:r>
      <w:r w:rsidR="009E3556">
        <w:rPr>
          <w:rFonts w:asciiTheme="minorHAnsi" w:hAnsiTheme="minorHAnsi" w:cstheme="minorHAnsi"/>
        </w:rPr>
        <w:t xml:space="preserve">periods of occupancy, </w:t>
      </w:r>
      <w:r w:rsidR="00D83A32">
        <w:rPr>
          <w:rFonts w:asciiTheme="minorHAnsi" w:hAnsiTheme="minorHAnsi" w:cstheme="minorHAnsi"/>
        </w:rPr>
        <w:t>user requirements, etc.</w:t>
      </w:r>
      <w:r w:rsidR="00445E1A">
        <w:rPr>
          <w:rFonts w:asciiTheme="minorHAnsi" w:hAnsiTheme="minorHAnsi" w:cstheme="minorHAnsi"/>
        </w:rPr>
        <w:t xml:space="preserve"> </w:t>
      </w:r>
      <w:bookmarkEnd w:id="106"/>
      <w:r w:rsidR="00445E1A">
        <w:rPr>
          <w:rFonts w:asciiTheme="minorHAnsi" w:hAnsiTheme="minorHAnsi" w:cstheme="minorHAnsi"/>
        </w:rPr>
        <w:t>–</w:t>
      </w:r>
      <w:r w:rsidR="00D83A32">
        <w:rPr>
          <w:rFonts w:asciiTheme="minorHAnsi" w:hAnsiTheme="minorHAnsi" w:cstheme="minorHAnsi"/>
        </w:rPr>
        <w:t xml:space="preserve"> </w:t>
      </w:r>
      <w:r w:rsidR="00D37EC4">
        <w:rPr>
          <w:rFonts w:asciiTheme="minorHAnsi" w:hAnsiTheme="minorHAnsi" w:cstheme="minorHAnsi"/>
        </w:rPr>
        <w:t xml:space="preserve">the </w:t>
      </w:r>
      <w:r w:rsidR="00793A20">
        <w:rPr>
          <w:rFonts w:asciiTheme="minorHAnsi" w:hAnsiTheme="minorHAnsi" w:cstheme="minorHAnsi"/>
        </w:rPr>
        <w:t xml:space="preserve">whole of the </w:t>
      </w:r>
      <w:proofErr w:type="spellStart"/>
      <w:r w:rsidR="002F399B" w:rsidRPr="00535274">
        <w:rPr>
          <w:rFonts w:asciiTheme="minorHAnsi" w:hAnsiTheme="minorHAnsi" w:cstheme="minorHAnsi"/>
        </w:rPr>
        <w:t>KPIs</w:t>
      </w:r>
      <w:proofErr w:type="spellEnd"/>
      <w:r w:rsidR="002F399B" w:rsidRPr="00535274">
        <w:rPr>
          <w:rFonts w:asciiTheme="minorHAnsi" w:hAnsiTheme="minorHAnsi" w:cstheme="minorHAnsi"/>
        </w:rPr>
        <w:t xml:space="preserve"> </w:t>
      </w:r>
      <w:r w:rsidR="00131209" w:rsidRPr="00131209">
        <w:rPr>
          <w:rFonts w:asciiTheme="minorHAnsi" w:hAnsiTheme="minorHAnsi" w:cstheme="minorHAnsi"/>
        </w:rPr>
        <w:t xml:space="preserve">and benchmark values </w:t>
      </w:r>
      <w:r w:rsidR="00793A20">
        <w:rPr>
          <w:rFonts w:asciiTheme="minorHAnsi" w:hAnsiTheme="minorHAnsi" w:cstheme="minorHAnsi"/>
        </w:rPr>
        <w:t xml:space="preserve">that drive the definition of </w:t>
      </w:r>
      <w:r w:rsidR="005E2FEC">
        <w:rPr>
          <w:rFonts w:asciiTheme="minorHAnsi" w:hAnsiTheme="minorHAnsi" w:cstheme="minorHAnsi"/>
        </w:rPr>
        <w:t>building</w:t>
      </w:r>
      <w:r w:rsidR="00793A20">
        <w:rPr>
          <w:rFonts w:asciiTheme="minorHAnsi" w:hAnsiTheme="minorHAnsi" w:cstheme="minorHAnsi"/>
        </w:rPr>
        <w:t xml:space="preserve"> strategies, and the verification of compliance, </w:t>
      </w:r>
      <w:r w:rsidRPr="00535274">
        <w:rPr>
          <w:rFonts w:asciiTheme="minorHAnsi" w:hAnsiTheme="minorHAnsi" w:cstheme="minorHAnsi"/>
        </w:rPr>
        <w:t xml:space="preserve">would need </w:t>
      </w:r>
      <w:r w:rsidR="00D37EC4">
        <w:rPr>
          <w:rFonts w:asciiTheme="minorHAnsi" w:hAnsiTheme="minorHAnsi" w:cstheme="minorHAnsi"/>
        </w:rPr>
        <w:t>to</w:t>
      </w:r>
      <w:r w:rsidR="00A74F80" w:rsidRPr="00535274">
        <w:rPr>
          <w:rFonts w:asciiTheme="minorHAnsi" w:hAnsiTheme="minorHAnsi" w:cstheme="minorHAnsi"/>
        </w:rPr>
        <w:t>:</w:t>
      </w:r>
      <w:r w:rsidR="00D83A32">
        <w:rPr>
          <w:rFonts w:asciiTheme="minorHAnsi" w:hAnsiTheme="minorHAnsi" w:cstheme="minorHAnsi"/>
        </w:rPr>
        <w:t xml:space="preserve"> </w:t>
      </w:r>
      <w:proofErr w:type="spellStart"/>
      <w:r w:rsidR="00A74F80" w:rsidRPr="00535274">
        <w:rPr>
          <w:rFonts w:asciiTheme="minorHAnsi" w:hAnsiTheme="minorHAnsi" w:cstheme="minorHAnsi"/>
        </w:rPr>
        <w:t>i</w:t>
      </w:r>
      <w:proofErr w:type="spellEnd"/>
      <w:r w:rsidR="00A74F80" w:rsidRPr="00535274">
        <w:rPr>
          <w:rFonts w:asciiTheme="minorHAnsi" w:hAnsiTheme="minorHAnsi" w:cstheme="minorHAnsi"/>
        </w:rPr>
        <w:t>)</w:t>
      </w:r>
      <w:r w:rsidR="00700C2F" w:rsidRPr="00535274">
        <w:rPr>
          <w:rFonts w:asciiTheme="minorHAnsi" w:hAnsiTheme="minorHAnsi" w:cstheme="minorHAnsi"/>
        </w:rPr>
        <w:t xml:space="preserve"> </w:t>
      </w:r>
      <w:r w:rsidRPr="00535274">
        <w:rPr>
          <w:rFonts w:asciiTheme="minorHAnsi" w:hAnsiTheme="minorHAnsi" w:cstheme="minorHAnsi"/>
        </w:rPr>
        <w:t>be</w:t>
      </w:r>
      <w:r w:rsidRPr="00535274">
        <w:rPr>
          <w:rFonts w:asciiTheme="minorHAnsi" w:hAnsiTheme="minorHAnsi" w:cstheme="minorHAnsi"/>
          <w:i/>
          <w:iCs/>
        </w:rPr>
        <w:t xml:space="preserve"> </w:t>
      </w:r>
      <w:r w:rsidR="00700C2F" w:rsidRPr="00535274">
        <w:rPr>
          <w:rFonts w:asciiTheme="minorHAnsi" w:hAnsiTheme="minorHAnsi" w:cstheme="minorHAnsi"/>
          <w:i/>
          <w:iCs/>
        </w:rPr>
        <w:t>less prescriptive</w:t>
      </w:r>
      <w:r w:rsidR="00700C2F" w:rsidRPr="00535274">
        <w:rPr>
          <w:rFonts w:asciiTheme="minorHAnsi" w:hAnsiTheme="minorHAnsi" w:cstheme="minorHAnsi"/>
        </w:rPr>
        <w:t xml:space="preserve"> and allow for </w:t>
      </w:r>
      <w:r w:rsidR="002413F3" w:rsidRPr="00535274">
        <w:rPr>
          <w:rFonts w:asciiTheme="minorHAnsi" w:hAnsiTheme="minorHAnsi" w:cstheme="minorHAnsi"/>
          <w:i/>
          <w:iCs/>
        </w:rPr>
        <w:t>adaptability</w:t>
      </w:r>
      <w:r w:rsidR="00A74F80" w:rsidRPr="00535274">
        <w:rPr>
          <w:rFonts w:asciiTheme="minorHAnsi" w:hAnsiTheme="minorHAnsi" w:cstheme="minorHAnsi"/>
        </w:rPr>
        <w:t xml:space="preserve">, </w:t>
      </w:r>
      <w:r w:rsidR="00101650" w:rsidRPr="00535274">
        <w:rPr>
          <w:rFonts w:asciiTheme="minorHAnsi" w:hAnsiTheme="minorHAnsi" w:cstheme="minorHAnsi"/>
        </w:rPr>
        <w:t>based on</w:t>
      </w:r>
      <w:r w:rsidR="00C032FC" w:rsidRPr="00535274">
        <w:rPr>
          <w:rFonts w:asciiTheme="minorHAnsi" w:hAnsiTheme="minorHAnsi" w:cstheme="minorHAnsi"/>
        </w:rPr>
        <w:t xml:space="preserve"> </w:t>
      </w:r>
      <w:r w:rsidR="00187145" w:rsidRPr="00535274">
        <w:rPr>
          <w:rFonts w:asciiTheme="minorHAnsi" w:hAnsiTheme="minorHAnsi" w:cstheme="minorHAnsi"/>
        </w:rPr>
        <w:t xml:space="preserve">the </w:t>
      </w:r>
      <w:r w:rsidR="00C032FC" w:rsidRPr="00535274">
        <w:rPr>
          <w:rFonts w:asciiTheme="minorHAnsi" w:hAnsiTheme="minorHAnsi" w:cstheme="minorHAnsi"/>
        </w:rPr>
        <w:t xml:space="preserve">personal characteristics </w:t>
      </w:r>
      <w:r w:rsidR="00187145" w:rsidRPr="00535274">
        <w:rPr>
          <w:rFonts w:asciiTheme="minorHAnsi" w:hAnsiTheme="minorHAnsi" w:cstheme="minorHAnsi"/>
        </w:rPr>
        <w:t xml:space="preserve">and demands </w:t>
      </w:r>
      <w:r w:rsidR="00C032FC" w:rsidRPr="00535274">
        <w:rPr>
          <w:rFonts w:asciiTheme="minorHAnsi" w:hAnsiTheme="minorHAnsi" w:cstheme="minorHAnsi"/>
        </w:rPr>
        <w:t xml:space="preserve">of the </w:t>
      </w:r>
      <w:r w:rsidR="00A46144" w:rsidRPr="00535274">
        <w:rPr>
          <w:rFonts w:asciiTheme="minorHAnsi" w:hAnsiTheme="minorHAnsi" w:cstheme="minorHAnsi"/>
        </w:rPr>
        <w:t>occupant</w:t>
      </w:r>
      <w:r w:rsidR="00A74F80" w:rsidRPr="00535274">
        <w:rPr>
          <w:rFonts w:asciiTheme="minorHAnsi" w:hAnsiTheme="minorHAnsi" w:cstheme="minorHAnsi"/>
        </w:rPr>
        <w:t xml:space="preserve">s, </w:t>
      </w:r>
      <w:r w:rsidR="00101650" w:rsidRPr="00535274">
        <w:rPr>
          <w:rFonts w:asciiTheme="minorHAnsi" w:hAnsiTheme="minorHAnsi" w:cstheme="minorHAnsi"/>
        </w:rPr>
        <w:t xml:space="preserve">their </w:t>
      </w:r>
      <w:r w:rsidRPr="00535274">
        <w:rPr>
          <w:rFonts w:asciiTheme="minorHAnsi" w:hAnsiTheme="minorHAnsi" w:cstheme="minorHAnsi"/>
        </w:rPr>
        <w:t xml:space="preserve">intrinsic </w:t>
      </w:r>
      <w:r w:rsidR="00101650" w:rsidRPr="00535274">
        <w:rPr>
          <w:rFonts w:asciiTheme="minorHAnsi" w:hAnsiTheme="minorHAnsi" w:cstheme="minorHAnsi"/>
          <w:i/>
          <w:iCs/>
        </w:rPr>
        <w:t>inter</w:t>
      </w:r>
      <w:r w:rsidR="00101650" w:rsidRPr="00535274">
        <w:rPr>
          <w:rFonts w:asciiTheme="minorHAnsi" w:hAnsiTheme="minorHAnsi" w:cstheme="minorHAnsi"/>
        </w:rPr>
        <w:t xml:space="preserve">- and </w:t>
      </w:r>
      <w:r w:rsidR="00101650" w:rsidRPr="00535274">
        <w:rPr>
          <w:rFonts w:asciiTheme="minorHAnsi" w:hAnsiTheme="minorHAnsi" w:cstheme="minorHAnsi"/>
          <w:i/>
          <w:iCs/>
        </w:rPr>
        <w:t>intra</w:t>
      </w:r>
      <w:r w:rsidR="00101650" w:rsidRPr="00535274">
        <w:rPr>
          <w:rFonts w:asciiTheme="minorHAnsi" w:hAnsiTheme="minorHAnsi" w:cstheme="minorHAnsi"/>
        </w:rPr>
        <w:t>-</w:t>
      </w:r>
      <w:r w:rsidR="00101650" w:rsidRPr="00F146DC">
        <w:rPr>
          <w:rFonts w:asciiTheme="minorHAnsi" w:hAnsiTheme="minorHAnsi" w:cstheme="minorHAnsi"/>
          <w:i/>
          <w:iCs/>
        </w:rPr>
        <w:t>individual</w:t>
      </w:r>
      <w:r w:rsidR="00101650" w:rsidRPr="00535274">
        <w:rPr>
          <w:rFonts w:asciiTheme="minorHAnsi" w:hAnsiTheme="minorHAnsi" w:cstheme="minorHAnsi"/>
        </w:rPr>
        <w:t xml:space="preserve"> variability, </w:t>
      </w:r>
      <w:r w:rsidR="00A74F80" w:rsidRPr="00535274">
        <w:rPr>
          <w:rFonts w:asciiTheme="minorHAnsi" w:hAnsiTheme="minorHAnsi" w:cstheme="minorHAnsi"/>
        </w:rPr>
        <w:t xml:space="preserve">including consideration of the most vulnerable members of the general population of building users (e.g., children, </w:t>
      </w:r>
      <w:r w:rsidR="00B61869" w:rsidRPr="00535274">
        <w:rPr>
          <w:rFonts w:asciiTheme="minorHAnsi" w:hAnsiTheme="minorHAnsi" w:cstheme="minorHAnsi"/>
        </w:rPr>
        <w:t>elderly</w:t>
      </w:r>
      <w:r w:rsidR="00A74F80" w:rsidRPr="00535274">
        <w:rPr>
          <w:rFonts w:asciiTheme="minorHAnsi" w:hAnsiTheme="minorHAnsi" w:cstheme="minorHAnsi"/>
        </w:rPr>
        <w:t xml:space="preserve">, </w:t>
      </w:r>
      <w:r w:rsidR="00B61869" w:rsidRPr="00535274">
        <w:rPr>
          <w:rFonts w:asciiTheme="minorHAnsi" w:hAnsiTheme="minorHAnsi" w:cstheme="minorHAnsi"/>
        </w:rPr>
        <w:t>people</w:t>
      </w:r>
      <w:r w:rsidR="00A74F80" w:rsidRPr="00535274">
        <w:rPr>
          <w:rFonts w:asciiTheme="minorHAnsi" w:hAnsiTheme="minorHAnsi" w:cstheme="minorHAnsi"/>
        </w:rPr>
        <w:t xml:space="preserve"> with disabilities, etc.); ii) encompass the </w:t>
      </w:r>
      <w:r w:rsidR="00A74F80" w:rsidRPr="00535274">
        <w:rPr>
          <w:rFonts w:asciiTheme="minorHAnsi" w:hAnsiTheme="minorHAnsi" w:cstheme="minorHAnsi"/>
          <w:i/>
          <w:iCs/>
        </w:rPr>
        <w:t xml:space="preserve">intrinsic </w:t>
      </w:r>
      <w:r w:rsidR="005E2FEC" w:rsidRPr="00535274">
        <w:rPr>
          <w:rFonts w:asciiTheme="minorHAnsi" w:hAnsiTheme="minorHAnsi" w:cstheme="minorHAnsi"/>
          <w:i/>
          <w:iCs/>
        </w:rPr>
        <w:t>diversit</w:t>
      </w:r>
      <w:r w:rsidR="005E2FEC">
        <w:rPr>
          <w:rFonts w:asciiTheme="minorHAnsi" w:hAnsiTheme="minorHAnsi" w:cstheme="minorHAnsi"/>
          <w:i/>
          <w:iCs/>
        </w:rPr>
        <w:t>ies</w:t>
      </w:r>
      <w:r w:rsidR="005E2FEC" w:rsidRPr="00535274">
        <w:rPr>
          <w:rFonts w:asciiTheme="minorHAnsi" w:hAnsiTheme="minorHAnsi" w:cstheme="minorHAnsi"/>
        </w:rPr>
        <w:t xml:space="preserve"> </w:t>
      </w:r>
      <w:r w:rsidR="00A74F80" w:rsidRPr="00535274">
        <w:rPr>
          <w:rFonts w:asciiTheme="minorHAnsi" w:hAnsiTheme="minorHAnsi" w:cstheme="minorHAnsi"/>
        </w:rPr>
        <w:t>within the types, functions</w:t>
      </w:r>
      <w:r w:rsidR="00AB3A73" w:rsidRPr="00535274">
        <w:rPr>
          <w:rFonts w:asciiTheme="minorHAnsi" w:hAnsiTheme="minorHAnsi" w:cstheme="minorHAnsi"/>
        </w:rPr>
        <w:t>,</w:t>
      </w:r>
      <w:r w:rsidR="00A74F80" w:rsidRPr="00535274">
        <w:rPr>
          <w:rFonts w:asciiTheme="minorHAnsi" w:hAnsiTheme="minorHAnsi" w:cstheme="minorHAnsi"/>
        </w:rPr>
        <w:t xml:space="preserve"> and physical characteristics of the </w:t>
      </w:r>
      <w:r w:rsidR="00C032FC" w:rsidRPr="00535274">
        <w:rPr>
          <w:rFonts w:asciiTheme="minorHAnsi" w:hAnsiTheme="minorHAnsi" w:cstheme="minorHAnsi"/>
        </w:rPr>
        <w:t>space</w:t>
      </w:r>
      <w:r w:rsidR="00101650" w:rsidRPr="00535274">
        <w:rPr>
          <w:rFonts w:asciiTheme="minorHAnsi" w:hAnsiTheme="minorHAnsi" w:cstheme="minorHAnsi"/>
        </w:rPr>
        <w:t>s</w:t>
      </w:r>
      <w:r w:rsidR="00C032FC" w:rsidRPr="00535274">
        <w:rPr>
          <w:rFonts w:asciiTheme="minorHAnsi" w:hAnsiTheme="minorHAnsi" w:cstheme="minorHAnsi"/>
        </w:rPr>
        <w:t xml:space="preserve"> </w:t>
      </w:r>
      <w:r w:rsidR="00187145" w:rsidRPr="00535274">
        <w:rPr>
          <w:rFonts w:asciiTheme="minorHAnsi" w:hAnsiTheme="minorHAnsi" w:cstheme="minorHAnsi"/>
        </w:rPr>
        <w:t>for</w:t>
      </w:r>
      <w:r w:rsidR="00C032FC" w:rsidRPr="00535274">
        <w:rPr>
          <w:rFonts w:asciiTheme="minorHAnsi" w:hAnsiTheme="minorHAnsi" w:cstheme="minorHAnsi"/>
        </w:rPr>
        <w:t xml:space="preserve"> whom benchmarking is sought </w:t>
      </w:r>
      <w:r w:rsidR="00101650" w:rsidRPr="00535274">
        <w:rPr>
          <w:rFonts w:asciiTheme="minorHAnsi" w:hAnsiTheme="minorHAnsi" w:cstheme="minorHAnsi"/>
        </w:rPr>
        <w:t xml:space="preserve">(e.g., offices, homes, schools, </w:t>
      </w:r>
      <w:r w:rsidR="008C07AB" w:rsidRPr="00535274">
        <w:rPr>
          <w:rFonts w:asciiTheme="minorHAnsi" w:hAnsiTheme="minorHAnsi" w:cstheme="minorHAnsi"/>
        </w:rPr>
        <w:t xml:space="preserve">care homes, </w:t>
      </w:r>
      <w:r w:rsidR="00101650" w:rsidRPr="00535274">
        <w:rPr>
          <w:rFonts w:asciiTheme="minorHAnsi" w:hAnsiTheme="minorHAnsi" w:cstheme="minorHAnsi"/>
        </w:rPr>
        <w:t>etc.); and, iii)</w:t>
      </w:r>
      <w:r w:rsidR="00C032FC" w:rsidRPr="00535274">
        <w:rPr>
          <w:rFonts w:asciiTheme="minorHAnsi" w:hAnsiTheme="minorHAnsi" w:cstheme="minorHAnsi"/>
        </w:rPr>
        <w:t xml:space="preserve"> </w:t>
      </w:r>
      <w:r w:rsidR="002F399B" w:rsidRPr="00535274">
        <w:rPr>
          <w:rFonts w:asciiTheme="minorHAnsi" w:hAnsiTheme="minorHAnsi" w:cstheme="minorHAnsi"/>
        </w:rPr>
        <w:t xml:space="preserve">be sustained </w:t>
      </w:r>
      <w:r w:rsidR="002F399B" w:rsidRPr="00F146DC">
        <w:rPr>
          <w:rFonts w:asciiTheme="minorHAnsi" w:hAnsiTheme="minorHAnsi" w:cstheme="minorHAnsi"/>
        </w:rPr>
        <w:t>over</w:t>
      </w:r>
      <w:r w:rsidR="008A6AC1" w:rsidRPr="00535274">
        <w:rPr>
          <w:rFonts w:asciiTheme="minorHAnsi" w:hAnsiTheme="minorHAnsi" w:cstheme="minorHAnsi"/>
          <w:i/>
          <w:iCs/>
        </w:rPr>
        <w:t xml:space="preserve"> different</w:t>
      </w:r>
      <w:r w:rsidR="002F399B" w:rsidRPr="00535274">
        <w:rPr>
          <w:rFonts w:asciiTheme="minorHAnsi" w:hAnsiTheme="minorHAnsi" w:cstheme="minorHAnsi"/>
          <w:i/>
          <w:iCs/>
        </w:rPr>
        <w:t xml:space="preserve"> </w:t>
      </w:r>
      <w:proofErr w:type="spellStart"/>
      <w:r w:rsidR="00187145" w:rsidRPr="00535274">
        <w:rPr>
          <w:rFonts w:asciiTheme="minorHAnsi" w:hAnsiTheme="minorHAnsi" w:cstheme="minorHAnsi"/>
          <w:i/>
          <w:iCs/>
        </w:rPr>
        <w:t>spatio</w:t>
      </w:r>
      <w:proofErr w:type="spellEnd"/>
      <w:r w:rsidR="00187145" w:rsidRPr="00535274">
        <w:rPr>
          <w:rFonts w:asciiTheme="minorHAnsi" w:hAnsiTheme="minorHAnsi" w:cstheme="minorHAnsi"/>
          <w:i/>
          <w:iCs/>
        </w:rPr>
        <w:t xml:space="preserve">-temporal </w:t>
      </w:r>
      <w:r w:rsidR="00CC10E8">
        <w:rPr>
          <w:rFonts w:asciiTheme="minorHAnsi" w:hAnsiTheme="minorHAnsi" w:cstheme="minorHAnsi"/>
          <w:i/>
          <w:iCs/>
        </w:rPr>
        <w:t>resolutions</w:t>
      </w:r>
      <w:r w:rsidR="00CC10E8" w:rsidRPr="00535274">
        <w:rPr>
          <w:rFonts w:asciiTheme="minorHAnsi" w:hAnsiTheme="minorHAnsi" w:cstheme="minorHAnsi"/>
        </w:rPr>
        <w:t xml:space="preserve"> </w:t>
      </w:r>
      <w:r w:rsidR="002F399B" w:rsidRPr="00535274">
        <w:rPr>
          <w:rFonts w:asciiTheme="minorHAnsi" w:hAnsiTheme="minorHAnsi" w:cstheme="minorHAnsi"/>
        </w:rPr>
        <w:t xml:space="preserve">or </w:t>
      </w:r>
      <w:r w:rsidR="00101650" w:rsidRPr="00535274">
        <w:rPr>
          <w:rFonts w:asciiTheme="minorHAnsi" w:hAnsiTheme="minorHAnsi" w:cstheme="minorHAnsi"/>
          <w:i/>
          <w:iCs/>
        </w:rPr>
        <w:t xml:space="preserve">fluctuate </w:t>
      </w:r>
      <w:r w:rsidR="002F399B" w:rsidRPr="00535274">
        <w:rPr>
          <w:rFonts w:asciiTheme="minorHAnsi" w:hAnsiTheme="minorHAnsi" w:cstheme="minorHAnsi"/>
          <w:i/>
          <w:iCs/>
        </w:rPr>
        <w:t>dynamically</w:t>
      </w:r>
      <w:r w:rsidR="002F399B" w:rsidRPr="00535274">
        <w:rPr>
          <w:rFonts w:asciiTheme="minorHAnsi" w:hAnsiTheme="minorHAnsi" w:cstheme="minorHAnsi"/>
        </w:rPr>
        <w:t xml:space="preserve"> </w:t>
      </w:r>
      <w:r w:rsidR="00AB3A73" w:rsidRPr="00535274">
        <w:rPr>
          <w:rFonts w:asciiTheme="minorHAnsi" w:hAnsiTheme="minorHAnsi" w:cstheme="minorHAnsi"/>
        </w:rPr>
        <w:t xml:space="preserve">within given ranges </w:t>
      </w:r>
      <w:r w:rsidR="008A6AC1" w:rsidRPr="00535274">
        <w:rPr>
          <w:rFonts w:asciiTheme="minorHAnsi" w:hAnsiTheme="minorHAnsi" w:cstheme="minorHAnsi"/>
        </w:rPr>
        <w:t xml:space="preserve">across </w:t>
      </w:r>
      <w:r w:rsidR="00C032FC" w:rsidRPr="00535274">
        <w:rPr>
          <w:rFonts w:asciiTheme="minorHAnsi" w:hAnsiTheme="minorHAnsi" w:cstheme="minorHAnsi"/>
        </w:rPr>
        <w:t xml:space="preserve">time (e.g., </w:t>
      </w:r>
      <w:r w:rsidR="001B644C" w:rsidRPr="00535274">
        <w:rPr>
          <w:rFonts w:asciiTheme="minorHAnsi" w:hAnsiTheme="minorHAnsi" w:cstheme="minorHAnsi"/>
        </w:rPr>
        <w:t>hours</w:t>
      </w:r>
      <w:r w:rsidR="00C032FC" w:rsidRPr="00535274">
        <w:rPr>
          <w:rFonts w:asciiTheme="minorHAnsi" w:hAnsiTheme="minorHAnsi" w:cstheme="minorHAnsi"/>
        </w:rPr>
        <w:t xml:space="preserve"> of the day</w:t>
      </w:r>
      <w:r w:rsidR="001B644C" w:rsidRPr="00535274">
        <w:rPr>
          <w:rFonts w:asciiTheme="minorHAnsi" w:hAnsiTheme="minorHAnsi" w:cstheme="minorHAnsi"/>
        </w:rPr>
        <w:t xml:space="preserve">, </w:t>
      </w:r>
      <w:r w:rsidR="00C032FC" w:rsidRPr="00535274">
        <w:rPr>
          <w:rFonts w:asciiTheme="minorHAnsi" w:hAnsiTheme="minorHAnsi" w:cstheme="minorHAnsi"/>
        </w:rPr>
        <w:t>work</w:t>
      </w:r>
      <w:r w:rsidR="008A6AC1" w:rsidRPr="00535274">
        <w:rPr>
          <w:rFonts w:asciiTheme="minorHAnsi" w:hAnsiTheme="minorHAnsi" w:cstheme="minorHAnsi"/>
        </w:rPr>
        <w:t>day</w:t>
      </w:r>
      <w:r w:rsidR="003473CC" w:rsidRPr="00535274">
        <w:rPr>
          <w:rFonts w:asciiTheme="minorHAnsi" w:hAnsiTheme="minorHAnsi" w:cstheme="minorHAnsi"/>
        </w:rPr>
        <w:t>s</w:t>
      </w:r>
      <w:r w:rsidR="00C032FC" w:rsidRPr="00535274">
        <w:rPr>
          <w:rFonts w:asciiTheme="minorHAnsi" w:hAnsiTheme="minorHAnsi" w:cstheme="minorHAnsi"/>
        </w:rPr>
        <w:t xml:space="preserve"> or weekends</w:t>
      </w:r>
      <w:r w:rsidR="001B644C" w:rsidRPr="00535274">
        <w:rPr>
          <w:rFonts w:asciiTheme="minorHAnsi" w:hAnsiTheme="minorHAnsi" w:cstheme="minorHAnsi"/>
        </w:rPr>
        <w:t>,</w:t>
      </w:r>
      <w:r w:rsidR="008A6AC1" w:rsidRPr="00535274">
        <w:rPr>
          <w:rFonts w:asciiTheme="minorHAnsi" w:hAnsiTheme="minorHAnsi" w:cstheme="minorHAnsi"/>
        </w:rPr>
        <w:t xml:space="preserve"> seasons</w:t>
      </w:r>
      <w:r w:rsidR="00C032FC" w:rsidRPr="00535274">
        <w:rPr>
          <w:rFonts w:asciiTheme="minorHAnsi" w:hAnsiTheme="minorHAnsi" w:cstheme="minorHAnsi"/>
        </w:rPr>
        <w:t>, etc.)</w:t>
      </w:r>
      <w:r w:rsidR="002F399B" w:rsidRPr="00535274">
        <w:rPr>
          <w:rFonts w:asciiTheme="minorHAnsi" w:hAnsiTheme="minorHAnsi" w:cstheme="minorHAnsi"/>
        </w:rPr>
        <w:t>.</w:t>
      </w:r>
      <w:r w:rsidR="00187145" w:rsidRPr="00535274">
        <w:rPr>
          <w:rFonts w:asciiTheme="minorHAnsi" w:hAnsiTheme="minorHAnsi" w:cstheme="minorHAnsi"/>
        </w:rPr>
        <w:t xml:space="preserve"> </w:t>
      </w:r>
    </w:p>
    <w:p w14:paraId="4DF08431" w14:textId="40B7C785" w:rsidR="004179E6" w:rsidRDefault="0068627D" w:rsidP="004179E6">
      <w:pPr>
        <w:spacing w:line="480" w:lineRule="auto"/>
        <w:jc w:val="both"/>
        <w:rPr>
          <w:rFonts w:asciiTheme="minorHAnsi" w:hAnsiTheme="minorHAnsi" w:cstheme="minorHAnsi"/>
        </w:rPr>
      </w:pPr>
      <w:bookmarkStart w:id="107" w:name="_Hlk153884239"/>
      <w:bookmarkStart w:id="108" w:name="_Hlk153885752"/>
      <w:bookmarkStart w:id="109" w:name="_Hlk153883996"/>
      <w:bookmarkEnd w:id="105"/>
      <w:r>
        <w:rPr>
          <w:rFonts w:asciiTheme="minorHAnsi" w:hAnsiTheme="minorHAnsi" w:cstheme="minorHAnsi"/>
        </w:rPr>
        <w:t>Without</w:t>
      </w:r>
      <w:r w:rsidR="00131209">
        <w:rPr>
          <w:rFonts w:asciiTheme="minorHAnsi" w:hAnsiTheme="minorHAnsi" w:cstheme="minorHAnsi"/>
        </w:rPr>
        <w:t xml:space="preserve"> </w:t>
      </w:r>
      <w:r w:rsidR="00AF6F4A">
        <w:rPr>
          <w:rFonts w:asciiTheme="minorHAnsi" w:hAnsiTheme="minorHAnsi" w:cstheme="minorHAnsi"/>
        </w:rPr>
        <w:t>proposing</w:t>
      </w:r>
      <w:r w:rsidR="00131209">
        <w:rPr>
          <w:rFonts w:asciiTheme="minorHAnsi" w:hAnsiTheme="minorHAnsi" w:cstheme="minorHAnsi"/>
        </w:rPr>
        <w:t xml:space="preserve"> a </w:t>
      </w:r>
      <w:r w:rsidR="004F71A2">
        <w:rPr>
          <w:rFonts w:asciiTheme="minorHAnsi" w:hAnsiTheme="minorHAnsi" w:cstheme="minorHAnsi"/>
        </w:rPr>
        <w:t>deterministic</w:t>
      </w:r>
      <w:r w:rsidR="00131209">
        <w:rPr>
          <w:rFonts w:asciiTheme="minorHAnsi" w:hAnsiTheme="minorHAnsi" w:cstheme="minorHAnsi"/>
        </w:rPr>
        <w:t xml:space="preserve"> selection</w:t>
      </w:r>
      <w:r w:rsidR="00AF6F4A">
        <w:rPr>
          <w:rFonts w:asciiTheme="minorHAnsi" w:hAnsiTheme="minorHAnsi" w:cstheme="minorHAnsi"/>
        </w:rPr>
        <w:t xml:space="preserve"> of</w:t>
      </w:r>
      <w:r w:rsidR="00131209">
        <w:rPr>
          <w:rFonts w:asciiTheme="minorHAnsi" w:hAnsiTheme="minorHAnsi" w:cstheme="minorHAnsi"/>
        </w:rPr>
        <w:t xml:space="preserve"> </w:t>
      </w:r>
      <w:proofErr w:type="spellStart"/>
      <w:r w:rsidR="00131209">
        <w:rPr>
          <w:rFonts w:asciiTheme="minorHAnsi" w:hAnsiTheme="minorHAnsi" w:cstheme="minorHAnsi"/>
        </w:rPr>
        <w:t>KPIs</w:t>
      </w:r>
      <w:proofErr w:type="spellEnd"/>
      <w:r w:rsidR="00131209">
        <w:rPr>
          <w:rFonts w:asciiTheme="minorHAnsi" w:hAnsiTheme="minorHAnsi" w:cstheme="minorHAnsi"/>
        </w:rPr>
        <w:t xml:space="preserve"> and relative values that can support the </w:t>
      </w:r>
      <w:r>
        <w:rPr>
          <w:rFonts w:asciiTheme="minorHAnsi" w:hAnsiTheme="minorHAnsi" w:cstheme="minorHAnsi"/>
        </w:rPr>
        <w:t xml:space="preserve">comfort, satisfaction, health, and well-being of building </w:t>
      </w:r>
      <w:bookmarkEnd w:id="107"/>
      <w:r w:rsidR="004F71A2">
        <w:rPr>
          <w:rFonts w:asciiTheme="minorHAnsi" w:hAnsiTheme="minorHAnsi" w:cstheme="minorHAnsi"/>
        </w:rPr>
        <w:t>inhabitants</w:t>
      </w:r>
      <w:bookmarkEnd w:id="108"/>
      <w:r w:rsidR="00131209">
        <w:rPr>
          <w:rFonts w:asciiTheme="minorHAnsi" w:hAnsiTheme="minorHAnsi" w:cstheme="minorHAnsi"/>
        </w:rPr>
        <w:t xml:space="preserve">, </w:t>
      </w:r>
      <w:bookmarkStart w:id="110" w:name="_Hlk153887041"/>
      <w:bookmarkEnd w:id="109"/>
      <w:r w:rsidR="00E073C7">
        <w:rPr>
          <w:rFonts w:asciiTheme="minorHAnsi" w:hAnsiTheme="minorHAnsi" w:cstheme="minorHAnsi"/>
        </w:rPr>
        <w:t xml:space="preserve">the implementation of the </w:t>
      </w:r>
      <w:proofErr w:type="spellStart"/>
      <w:r w:rsidR="00E073C7">
        <w:rPr>
          <w:rFonts w:asciiTheme="minorHAnsi" w:hAnsiTheme="minorHAnsi" w:cstheme="minorHAnsi"/>
        </w:rPr>
        <w:t>NExT</w:t>
      </w:r>
      <w:proofErr w:type="spellEnd"/>
      <w:r w:rsidR="00E073C7">
        <w:rPr>
          <w:rFonts w:asciiTheme="minorHAnsi" w:hAnsiTheme="minorHAnsi" w:cstheme="minorHAnsi"/>
        </w:rPr>
        <w:t xml:space="preserve"> model </w:t>
      </w:r>
      <w:r w:rsidR="004F71A2">
        <w:rPr>
          <w:rFonts w:asciiTheme="minorHAnsi" w:hAnsiTheme="minorHAnsi" w:cstheme="minorHAnsi"/>
        </w:rPr>
        <w:t>towards</w:t>
      </w:r>
      <w:r w:rsidR="00E073C7">
        <w:rPr>
          <w:rFonts w:asciiTheme="minorHAnsi" w:hAnsiTheme="minorHAnsi" w:cstheme="minorHAnsi"/>
        </w:rPr>
        <w:t xml:space="preserve"> the definition of benchmarking criteria also i</w:t>
      </w:r>
      <w:r w:rsidR="00BA3B74">
        <w:rPr>
          <w:rFonts w:asciiTheme="minorHAnsi" w:hAnsiTheme="minorHAnsi" w:cstheme="minorHAnsi"/>
        </w:rPr>
        <w:t>nvolves</w:t>
      </w:r>
      <w:r w:rsidR="00E073C7">
        <w:rPr>
          <w:rFonts w:asciiTheme="minorHAnsi" w:hAnsiTheme="minorHAnsi" w:cstheme="minorHAnsi"/>
        </w:rPr>
        <w:t xml:space="preserve"> improving </w:t>
      </w:r>
      <w:r w:rsidR="00E073C7" w:rsidRPr="00E073C7">
        <w:rPr>
          <w:rFonts w:asciiTheme="minorHAnsi" w:hAnsiTheme="minorHAnsi" w:cstheme="minorHAnsi"/>
        </w:rPr>
        <w:t xml:space="preserve">the understanding of </w:t>
      </w:r>
      <w:r w:rsidR="00E073C7">
        <w:rPr>
          <w:rFonts w:asciiTheme="minorHAnsi" w:hAnsiTheme="minorHAnsi" w:cstheme="minorHAnsi"/>
        </w:rPr>
        <w:t xml:space="preserve">the </w:t>
      </w:r>
      <w:r w:rsidR="00E073C7" w:rsidRPr="00E073C7">
        <w:rPr>
          <w:rFonts w:asciiTheme="minorHAnsi" w:hAnsiTheme="minorHAnsi" w:cstheme="minorHAnsi"/>
        </w:rPr>
        <w:t xml:space="preserve">potential interactions among </w:t>
      </w:r>
      <w:r w:rsidR="00E073C7">
        <w:rPr>
          <w:rFonts w:asciiTheme="minorHAnsi" w:hAnsiTheme="minorHAnsi" w:cstheme="minorHAnsi"/>
        </w:rPr>
        <w:t xml:space="preserve">different </w:t>
      </w:r>
      <w:r w:rsidR="00E073C7" w:rsidRPr="00E073C7">
        <w:rPr>
          <w:rFonts w:asciiTheme="minorHAnsi" w:hAnsiTheme="minorHAnsi" w:cstheme="minorHAnsi"/>
        </w:rPr>
        <w:t>IEQ parameters</w:t>
      </w:r>
      <w:r w:rsidR="004179E6">
        <w:rPr>
          <w:rFonts w:asciiTheme="minorHAnsi" w:hAnsiTheme="minorHAnsi" w:cstheme="minorHAnsi"/>
        </w:rPr>
        <w:t xml:space="preserve">. </w:t>
      </w:r>
      <w:bookmarkEnd w:id="110"/>
      <w:r w:rsidR="004179E6" w:rsidRPr="004179E6">
        <w:rPr>
          <w:rFonts w:asciiTheme="minorHAnsi" w:hAnsiTheme="minorHAnsi" w:cstheme="minorHAnsi"/>
        </w:rPr>
        <w:t xml:space="preserve">More relevantly, embracement of the </w:t>
      </w:r>
      <w:proofErr w:type="spellStart"/>
      <w:r w:rsidR="004179E6" w:rsidRPr="004179E6">
        <w:rPr>
          <w:rFonts w:asciiTheme="minorHAnsi" w:hAnsiTheme="minorHAnsi" w:cstheme="minorHAnsi"/>
        </w:rPr>
        <w:t>NExT</w:t>
      </w:r>
      <w:proofErr w:type="spellEnd"/>
      <w:r w:rsidR="004179E6" w:rsidRPr="004179E6">
        <w:rPr>
          <w:rFonts w:asciiTheme="minorHAnsi" w:hAnsiTheme="minorHAnsi" w:cstheme="minorHAnsi"/>
        </w:rPr>
        <w:t xml:space="preserve"> model </w:t>
      </w:r>
      <w:r w:rsidR="007E0018">
        <w:rPr>
          <w:rFonts w:asciiTheme="minorHAnsi" w:hAnsiTheme="minorHAnsi" w:cstheme="minorHAnsi"/>
        </w:rPr>
        <w:t>entail</w:t>
      </w:r>
      <w:r w:rsidR="004179E6" w:rsidRPr="004179E6">
        <w:rPr>
          <w:rFonts w:asciiTheme="minorHAnsi" w:hAnsiTheme="minorHAnsi" w:cstheme="minorHAnsi"/>
        </w:rPr>
        <w:t xml:space="preserve">s </w:t>
      </w:r>
      <w:bookmarkStart w:id="111" w:name="_Hlk153898656"/>
      <w:r w:rsidR="004179E6">
        <w:rPr>
          <w:rFonts w:asciiTheme="minorHAnsi" w:hAnsiTheme="minorHAnsi" w:cstheme="minorHAnsi"/>
        </w:rPr>
        <w:t>giving</w:t>
      </w:r>
      <w:r w:rsidR="004179E6" w:rsidRPr="004179E6">
        <w:rPr>
          <w:rFonts w:asciiTheme="minorHAnsi" w:hAnsiTheme="minorHAnsi" w:cstheme="minorHAnsi"/>
        </w:rPr>
        <w:t xml:space="preserve"> proper consideration to metrics and indicators that </w:t>
      </w:r>
      <w:r w:rsidR="00B95557">
        <w:rPr>
          <w:rFonts w:asciiTheme="minorHAnsi" w:hAnsiTheme="minorHAnsi" w:cstheme="minorHAnsi"/>
        </w:rPr>
        <w:t xml:space="preserve">can </w:t>
      </w:r>
      <w:bookmarkEnd w:id="111"/>
      <w:r w:rsidR="004179E6" w:rsidRPr="004179E6">
        <w:rPr>
          <w:rFonts w:asciiTheme="minorHAnsi" w:hAnsiTheme="minorHAnsi" w:cstheme="minorHAnsi"/>
        </w:rPr>
        <w:t xml:space="preserve">allow to capture, at </w:t>
      </w:r>
      <w:r w:rsidR="004179E6" w:rsidRPr="00F146DC">
        <w:rPr>
          <w:rFonts w:asciiTheme="minorHAnsi" w:hAnsiTheme="minorHAnsi" w:cstheme="minorHAnsi"/>
          <w:i/>
          <w:iCs/>
        </w:rPr>
        <w:t>occupant</w:t>
      </w:r>
      <w:r w:rsidR="007E0018">
        <w:rPr>
          <w:rFonts w:asciiTheme="minorHAnsi" w:hAnsiTheme="minorHAnsi" w:cstheme="minorHAnsi"/>
          <w:i/>
          <w:iCs/>
        </w:rPr>
        <w:t xml:space="preserve"> (human)</w:t>
      </w:r>
      <w:r w:rsidR="004179E6" w:rsidRPr="004179E6">
        <w:rPr>
          <w:rFonts w:asciiTheme="minorHAnsi" w:hAnsiTheme="minorHAnsi" w:cstheme="minorHAnsi"/>
        </w:rPr>
        <w:t xml:space="preserve"> level (which might differ from physical </w:t>
      </w:r>
      <w:r w:rsidR="00BA3B74">
        <w:rPr>
          <w:rFonts w:asciiTheme="minorHAnsi" w:hAnsiTheme="minorHAnsi" w:cstheme="minorHAnsi"/>
        </w:rPr>
        <w:t xml:space="preserve">IEQ </w:t>
      </w:r>
      <w:r w:rsidR="004179E6" w:rsidRPr="004179E6">
        <w:rPr>
          <w:rFonts w:asciiTheme="minorHAnsi" w:hAnsiTheme="minorHAnsi" w:cstheme="minorHAnsi"/>
        </w:rPr>
        <w:t xml:space="preserve">measures conducted at </w:t>
      </w:r>
      <w:r w:rsidR="004179E6" w:rsidRPr="00F146DC">
        <w:rPr>
          <w:rFonts w:asciiTheme="minorHAnsi" w:hAnsiTheme="minorHAnsi" w:cstheme="minorHAnsi"/>
          <w:i/>
          <w:iCs/>
        </w:rPr>
        <w:t>building</w:t>
      </w:r>
      <w:r w:rsidR="007E0018">
        <w:rPr>
          <w:rFonts w:asciiTheme="minorHAnsi" w:hAnsiTheme="minorHAnsi" w:cstheme="minorHAnsi"/>
          <w:i/>
          <w:iCs/>
        </w:rPr>
        <w:t xml:space="preserve"> (environment)</w:t>
      </w:r>
      <w:r w:rsidR="004179E6" w:rsidRPr="004179E6">
        <w:rPr>
          <w:rFonts w:asciiTheme="minorHAnsi" w:hAnsiTheme="minorHAnsi" w:cstheme="minorHAnsi"/>
        </w:rPr>
        <w:t xml:space="preserve"> level), the </w:t>
      </w:r>
      <w:r w:rsidR="004179E6" w:rsidRPr="00F146DC">
        <w:rPr>
          <w:rFonts w:asciiTheme="minorHAnsi" w:hAnsiTheme="minorHAnsi" w:cstheme="minorHAnsi"/>
          <w:i/>
          <w:iCs/>
        </w:rPr>
        <w:t>dynamic indoor exposures</w:t>
      </w:r>
      <w:r w:rsidR="004179E6" w:rsidRPr="004179E6">
        <w:rPr>
          <w:rFonts w:asciiTheme="minorHAnsi" w:hAnsiTheme="minorHAnsi" w:cstheme="minorHAnsi"/>
        </w:rPr>
        <w:t xml:space="preserve"> to wh</w:t>
      </w:r>
      <w:r w:rsidR="00B95557">
        <w:rPr>
          <w:rFonts w:asciiTheme="minorHAnsi" w:hAnsiTheme="minorHAnsi" w:cstheme="minorHAnsi"/>
        </w:rPr>
        <w:t>om</w:t>
      </w:r>
      <w:r w:rsidR="004179E6" w:rsidRPr="004179E6">
        <w:rPr>
          <w:rFonts w:asciiTheme="minorHAnsi" w:hAnsiTheme="minorHAnsi" w:cstheme="minorHAnsi"/>
        </w:rPr>
        <w:t xml:space="preserve"> inhabitants of spaces are effectively subjected to, across different sensory modalities and over time.</w:t>
      </w:r>
    </w:p>
    <w:p w14:paraId="506C5526" w14:textId="3736F354" w:rsidR="00E66ED0" w:rsidRPr="00535274" w:rsidRDefault="00E66ED0" w:rsidP="004179E6">
      <w:pPr>
        <w:spacing w:line="480" w:lineRule="auto"/>
        <w:jc w:val="both"/>
        <w:rPr>
          <w:rFonts w:asciiTheme="minorHAnsi" w:hAnsiTheme="minorHAnsi" w:cstheme="minorHAnsi"/>
        </w:rPr>
      </w:pPr>
      <w:r w:rsidRPr="00535274">
        <w:rPr>
          <w:rFonts w:asciiTheme="minorHAnsi" w:hAnsiTheme="minorHAnsi" w:cstheme="minorHAnsi"/>
        </w:rPr>
        <w:lastRenderedPageBreak/>
        <w:t xml:space="preserve">There is a need for benchmarking indicators to </w:t>
      </w:r>
      <w:r w:rsidR="008C07AB" w:rsidRPr="00535274">
        <w:rPr>
          <w:rFonts w:asciiTheme="minorHAnsi" w:hAnsiTheme="minorHAnsi" w:cstheme="minorHAnsi"/>
        </w:rPr>
        <w:t>fully embrace</w:t>
      </w:r>
      <w:r w:rsidR="00101650" w:rsidRPr="00535274">
        <w:rPr>
          <w:rFonts w:asciiTheme="minorHAnsi" w:hAnsiTheme="minorHAnsi" w:cstheme="minorHAnsi"/>
        </w:rPr>
        <w:t xml:space="preserve"> the findings of new scientific advancement </w:t>
      </w:r>
      <w:r w:rsidR="00AB3A73" w:rsidRPr="00535274">
        <w:rPr>
          <w:rFonts w:asciiTheme="minorHAnsi" w:hAnsiTheme="minorHAnsi" w:cstheme="minorHAnsi"/>
        </w:rPr>
        <w:t xml:space="preserve">and </w:t>
      </w:r>
      <w:r w:rsidRPr="00535274">
        <w:rPr>
          <w:rFonts w:asciiTheme="minorHAnsi" w:hAnsiTheme="minorHAnsi" w:cstheme="minorHAnsi"/>
        </w:rPr>
        <w:t xml:space="preserve">encompass </w:t>
      </w:r>
      <w:r w:rsidR="00634929" w:rsidRPr="00535274">
        <w:rPr>
          <w:rFonts w:asciiTheme="minorHAnsi" w:hAnsiTheme="minorHAnsi" w:cstheme="minorHAnsi"/>
        </w:rPr>
        <w:t>the</w:t>
      </w:r>
      <w:r w:rsidR="00B61869" w:rsidRPr="00535274">
        <w:rPr>
          <w:rFonts w:asciiTheme="minorHAnsi" w:hAnsiTheme="minorHAnsi" w:cstheme="minorHAnsi"/>
        </w:rPr>
        <w:t xml:space="preserve"> whole of the</w:t>
      </w:r>
      <w:r w:rsidR="00634929" w:rsidRPr="00535274">
        <w:rPr>
          <w:rFonts w:asciiTheme="minorHAnsi" w:hAnsiTheme="minorHAnsi" w:cstheme="minorHAnsi"/>
        </w:rPr>
        <w:t xml:space="preserve"> </w:t>
      </w:r>
      <w:r w:rsidRPr="00535274">
        <w:rPr>
          <w:rFonts w:asciiTheme="minorHAnsi" w:hAnsiTheme="minorHAnsi" w:cstheme="minorHAnsi"/>
        </w:rPr>
        <w:t xml:space="preserve">individual and </w:t>
      </w:r>
      <w:r w:rsidR="00634929" w:rsidRPr="00535274">
        <w:rPr>
          <w:rFonts w:asciiTheme="minorHAnsi" w:hAnsiTheme="minorHAnsi" w:cstheme="minorHAnsi"/>
        </w:rPr>
        <w:t>combined effects</w:t>
      </w:r>
      <w:r w:rsidR="00830447" w:rsidRPr="00535274">
        <w:rPr>
          <w:rFonts w:asciiTheme="minorHAnsi" w:hAnsiTheme="minorHAnsi" w:cstheme="minorHAnsi"/>
        </w:rPr>
        <w:t xml:space="preserve"> </w:t>
      </w:r>
      <w:r w:rsidR="00634929" w:rsidRPr="00535274">
        <w:rPr>
          <w:rFonts w:asciiTheme="minorHAnsi" w:hAnsiTheme="minorHAnsi" w:cstheme="minorHAnsi"/>
        </w:rPr>
        <w:t>of</w:t>
      </w:r>
      <w:r w:rsidR="00AB3A73" w:rsidRPr="00535274">
        <w:rPr>
          <w:rFonts w:asciiTheme="minorHAnsi" w:hAnsiTheme="minorHAnsi" w:cstheme="minorHAnsi"/>
        </w:rPr>
        <w:t xml:space="preserve"> </w:t>
      </w:r>
      <w:r w:rsidR="00634929" w:rsidRPr="00535274">
        <w:rPr>
          <w:rFonts w:asciiTheme="minorHAnsi" w:hAnsiTheme="minorHAnsi" w:cstheme="minorHAnsi"/>
        </w:rPr>
        <w:t xml:space="preserve">positive and negative factors </w:t>
      </w:r>
      <w:r w:rsidR="008C07AB" w:rsidRPr="00535274">
        <w:rPr>
          <w:rFonts w:asciiTheme="minorHAnsi" w:hAnsiTheme="minorHAnsi" w:cstheme="minorHAnsi"/>
        </w:rPr>
        <w:t>(</w:t>
      </w:r>
      <w:r w:rsidR="008C07AB" w:rsidRPr="00535274">
        <w:rPr>
          <w:rFonts w:asciiTheme="minorHAnsi" w:hAnsiTheme="minorHAnsi" w:cstheme="minorHAnsi"/>
          <w:i/>
          <w:iCs/>
        </w:rPr>
        <w:t>patterns of stressors</w:t>
      </w:r>
      <w:r w:rsidR="008C07AB" w:rsidRPr="00535274">
        <w:rPr>
          <w:rFonts w:asciiTheme="minorHAnsi" w:hAnsiTheme="minorHAnsi" w:cstheme="minorHAnsi"/>
        </w:rPr>
        <w:t xml:space="preserve">) </w:t>
      </w:r>
      <w:r w:rsidR="00A575A3" w:rsidRPr="00535274">
        <w:rPr>
          <w:rFonts w:asciiTheme="minorHAnsi" w:hAnsiTheme="minorHAnsi" w:cstheme="minorHAnsi"/>
        </w:rPr>
        <w:t>within buildings</w:t>
      </w:r>
      <w:r w:rsidR="00634929" w:rsidRPr="00535274">
        <w:rPr>
          <w:rFonts w:asciiTheme="minorHAnsi" w:hAnsiTheme="minorHAnsi" w:cstheme="minorHAnsi"/>
        </w:rPr>
        <w:t xml:space="preserve"> </w:t>
      </w:r>
      <w:r w:rsidR="008C07AB" w:rsidRPr="00535274">
        <w:rPr>
          <w:rFonts w:asciiTheme="minorHAnsi" w:hAnsiTheme="minorHAnsi" w:cstheme="minorHAnsi"/>
        </w:rPr>
        <w:t>in relation to</w:t>
      </w:r>
      <w:r w:rsidR="00634929" w:rsidRPr="00535274">
        <w:rPr>
          <w:rFonts w:asciiTheme="minorHAnsi" w:hAnsiTheme="minorHAnsi" w:cstheme="minorHAnsi"/>
        </w:rPr>
        <w:t xml:space="preserve"> occupants’ </w:t>
      </w:r>
      <w:r w:rsidR="008C07AB" w:rsidRPr="00535274">
        <w:rPr>
          <w:rFonts w:asciiTheme="minorHAnsi" w:hAnsiTheme="minorHAnsi" w:cstheme="minorHAnsi"/>
        </w:rPr>
        <w:t>(</w:t>
      </w:r>
      <w:r w:rsidR="008C07AB" w:rsidRPr="00535274">
        <w:rPr>
          <w:rFonts w:asciiTheme="minorHAnsi" w:hAnsiTheme="minorHAnsi" w:cstheme="minorHAnsi"/>
          <w:i/>
          <w:iCs/>
        </w:rPr>
        <w:t>agents</w:t>
      </w:r>
      <w:r w:rsidR="008C07AB" w:rsidRPr="00535274">
        <w:rPr>
          <w:rFonts w:asciiTheme="minorHAnsi" w:hAnsiTheme="minorHAnsi" w:cstheme="minorHAnsi"/>
        </w:rPr>
        <w:t xml:space="preserve">) </w:t>
      </w:r>
      <w:r w:rsidR="00AF6F4A">
        <w:rPr>
          <w:rFonts w:asciiTheme="minorHAnsi" w:hAnsiTheme="minorHAnsi" w:cstheme="minorHAnsi"/>
        </w:rPr>
        <w:t>differentiated</w:t>
      </w:r>
      <w:r w:rsidR="00634929" w:rsidRPr="00535274">
        <w:rPr>
          <w:rFonts w:asciiTheme="minorHAnsi" w:hAnsiTheme="minorHAnsi" w:cstheme="minorHAnsi"/>
        </w:rPr>
        <w:t xml:space="preserve"> </w:t>
      </w:r>
      <w:r w:rsidR="008C07AB" w:rsidRPr="00535274">
        <w:rPr>
          <w:rFonts w:asciiTheme="minorHAnsi" w:hAnsiTheme="minorHAnsi" w:cstheme="minorHAnsi"/>
        </w:rPr>
        <w:t>wishes</w:t>
      </w:r>
      <w:r w:rsidR="00AF6F4A">
        <w:rPr>
          <w:rFonts w:asciiTheme="minorHAnsi" w:hAnsiTheme="minorHAnsi" w:cstheme="minorHAnsi"/>
        </w:rPr>
        <w:t>, needs,</w:t>
      </w:r>
      <w:r w:rsidR="008C07AB" w:rsidRPr="00535274">
        <w:rPr>
          <w:rFonts w:asciiTheme="minorHAnsi" w:hAnsiTheme="minorHAnsi" w:cstheme="minorHAnsi"/>
        </w:rPr>
        <w:t xml:space="preserve"> and desires</w:t>
      </w:r>
      <w:r w:rsidR="00634929" w:rsidRPr="00535274">
        <w:rPr>
          <w:rFonts w:asciiTheme="minorHAnsi" w:hAnsiTheme="minorHAnsi" w:cstheme="minorHAnsi"/>
        </w:rPr>
        <w:t xml:space="preserve"> </w:t>
      </w:r>
      <w:r w:rsidR="00E3067C"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&lt;EndNote&gt;&lt;Cite&gt;&lt;Author&gt;Bluyssen&lt;/Author&gt;&lt;Year&gt;2020&lt;/Year&gt;&lt;RecNum&gt;145&lt;/RecNum&gt;&lt;DisplayText&gt;[145]&lt;/DisplayText&gt;&lt;record&gt;&lt;rec-number&gt;145&lt;/rec-number&gt;&lt;foreign-keys&gt;&lt;key app="EN" db-id="v00vtdsx2wtw09eftdkx5vx29xfwf50r25fe" timestamp="1703006610"&gt;145&lt;/key&gt;&lt;/foreign-keys&gt;&lt;ref-type name="Journal Article"&gt;17&lt;/ref-type&gt;&lt;contributors&gt;&lt;authors&gt;&lt;author&gt;Bluyssen, Philomena M.&lt;/author&gt;&lt;/authors&gt;&lt;/contributors&gt;&lt;titles&gt;&lt;title&gt;Towards an integrated analysis of the indoor environmental factors and its effects on occupants&lt;/title&gt;&lt;secondary-title&gt;Intelligent Buildings International&lt;/secondary-title&gt;&lt;/titles&gt;&lt;periodical&gt;&lt;full-title&gt;Intelligent Buildings International&lt;/full-title&gt;&lt;/periodical&gt;&lt;pages&gt;199-207&lt;/pages&gt;&lt;volume&gt;12&lt;/volume&gt;&lt;number&gt;3&lt;/number&gt;&lt;section&gt;199&lt;/section&gt;&lt;dates&gt;&lt;year&gt;2020&lt;/year&gt;&lt;/dates&gt;&lt;isbn&gt;1750-8975&amp;#xD;1756-6932&lt;/isbn&gt;&lt;urls&gt;&lt;/urls&gt;&lt;electronic-resource-num&gt;10.1080/17508975.2019.1599318&lt;/electronic-resource-num&gt;&lt;/record&gt;&lt;/Cite&gt;&lt;/EndNote&gt;</w:instrText>
      </w:r>
      <w:r w:rsidR="00E3067C" w:rsidRPr="00535274">
        <w:rPr>
          <w:rFonts w:asciiTheme="minorHAnsi" w:hAnsiTheme="minorHAnsi" w:cstheme="minorHAnsi"/>
        </w:rPr>
        <w:fldChar w:fldCharType="separate"/>
      </w:r>
      <w:r w:rsidR="001F50A9">
        <w:rPr>
          <w:rFonts w:asciiTheme="minorHAnsi" w:hAnsiTheme="minorHAnsi" w:cstheme="minorHAnsi"/>
          <w:noProof/>
        </w:rPr>
        <w:t>[145]</w:t>
      </w:r>
      <w:r w:rsidR="00E3067C" w:rsidRPr="00535274">
        <w:rPr>
          <w:rFonts w:asciiTheme="minorHAnsi" w:hAnsiTheme="minorHAnsi" w:cstheme="minorHAnsi"/>
        </w:rPr>
        <w:fldChar w:fldCharType="end"/>
      </w:r>
      <w:r w:rsidRPr="00535274">
        <w:rPr>
          <w:rFonts w:asciiTheme="minorHAnsi" w:hAnsiTheme="minorHAnsi" w:cstheme="minorHAnsi"/>
        </w:rPr>
        <w:t xml:space="preserve">. </w:t>
      </w:r>
      <w:r w:rsidR="00AB3A73" w:rsidRPr="00535274">
        <w:rPr>
          <w:rFonts w:asciiTheme="minorHAnsi" w:hAnsiTheme="minorHAnsi" w:cstheme="minorHAnsi"/>
        </w:rPr>
        <w:t xml:space="preserve">This is starting to emerge in </w:t>
      </w:r>
      <w:r w:rsidR="00A575A3" w:rsidRPr="00535274">
        <w:rPr>
          <w:rFonts w:asciiTheme="minorHAnsi" w:hAnsiTheme="minorHAnsi" w:cstheme="minorHAnsi"/>
        </w:rPr>
        <w:t xml:space="preserve">recent recommendations from regulatory and </w:t>
      </w:r>
      <w:r w:rsidR="00B61869" w:rsidRPr="00535274">
        <w:rPr>
          <w:rFonts w:asciiTheme="minorHAnsi" w:hAnsiTheme="minorHAnsi" w:cstheme="minorHAnsi"/>
        </w:rPr>
        <w:t>technical</w:t>
      </w:r>
      <w:r w:rsidR="00A575A3" w:rsidRPr="00535274">
        <w:rPr>
          <w:rFonts w:asciiTheme="minorHAnsi" w:hAnsiTheme="minorHAnsi" w:cstheme="minorHAnsi"/>
        </w:rPr>
        <w:t xml:space="preserve"> bodies – as for example, the </w:t>
      </w:r>
      <w:r w:rsidR="00A330BA" w:rsidRPr="00535274">
        <w:rPr>
          <w:rFonts w:asciiTheme="minorHAnsi" w:hAnsiTheme="minorHAnsi" w:cstheme="minorHAnsi"/>
        </w:rPr>
        <w:t xml:space="preserve">report of the </w:t>
      </w:r>
      <w:bookmarkStart w:id="112" w:name="_Hlk139732901"/>
      <w:r w:rsidR="00A575A3" w:rsidRPr="00535274">
        <w:rPr>
          <w:rFonts w:asciiTheme="minorHAnsi" w:hAnsiTheme="minorHAnsi" w:cstheme="minorHAnsi"/>
        </w:rPr>
        <w:t xml:space="preserve">International Commission on Illumination </w:t>
      </w:r>
      <w:bookmarkEnd w:id="112"/>
      <w:r w:rsidR="00B61869" w:rsidRPr="00535274">
        <w:rPr>
          <w:rFonts w:asciiTheme="minorHAnsi" w:hAnsiTheme="minorHAnsi" w:cstheme="minorHAnsi"/>
        </w:rPr>
        <w:t xml:space="preserve">(CIE) </w:t>
      </w:r>
      <w:r w:rsidR="00A575A3" w:rsidRPr="00535274">
        <w:rPr>
          <w:rFonts w:asciiTheme="minorHAnsi" w:hAnsiTheme="minorHAnsi" w:cstheme="minorHAnsi"/>
        </w:rPr>
        <w:t xml:space="preserve">on lighting for </w:t>
      </w:r>
      <w:r w:rsidR="00DB309A" w:rsidRPr="00535274">
        <w:rPr>
          <w:rFonts w:asciiTheme="minorHAnsi" w:hAnsiTheme="minorHAnsi" w:cstheme="minorHAnsi"/>
        </w:rPr>
        <w:t>the elderly</w:t>
      </w:r>
      <w:r w:rsidR="00A575A3" w:rsidRPr="00535274">
        <w:rPr>
          <w:rFonts w:asciiTheme="minorHAnsi" w:hAnsiTheme="minorHAnsi" w:cstheme="minorHAnsi"/>
        </w:rPr>
        <w:t xml:space="preserve"> and </w:t>
      </w:r>
      <w:r w:rsidR="00DB309A" w:rsidRPr="00535274">
        <w:rPr>
          <w:rFonts w:asciiTheme="minorHAnsi" w:hAnsiTheme="minorHAnsi" w:cstheme="minorHAnsi"/>
        </w:rPr>
        <w:t xml:space="preserve">for </w:t>
      </w:r>
      <w:r w:rsidR="00A575A3" w:rsidRPr="00535274">
        <w:rPr>
          <w:rFonts w:asciiTheme="minorHAnsi" w:hAnsiTheme="minorHAnsi" w:cstheme="minorHAnsi"/>
        </w:rPr>
        <w:t>people with visual impairments</w:t>
      </w:r>
      <w:r w:rsidR="000B1E25">
        <w:rPr>
          <w:rFonts w:asciiTheme="minorHAnsi" w:hAnsiTheme="minorHAnsi" w:cstheme="minorHAnsi"/>
        </w:rPr>
        <w:t xml:space="preserve"> </w:t>
      </w:r>
      <w:r w:rsidR="0091099E">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&lt;EndNote&gt;&lt;Cite&gt;&lt;Author&gt;CIE&lt;/Author&gt;&lt;Year&gt;2017&lt;/Year&gt;&lt;RecNum&gt;240&lt;/RecNum&gt;&lt;DisplayText&gt;[229]&lt;/DisplayText&gt;&lt;record&gt;&lt;rec-number&gt;240&lt;/rec-number&gt;&lt;foreign-keys&gt;&lt;key app="EN" db-id="v00vtdsx2wtw09eftdkx5vx29xfwf50r25fe" timestamp="1703007168"&gt;240&lt;/key&gt;&lt;/foreign-keys&gt;&lt;ref-type name="Report"&gt;27&lt;/ref-type&gt;&lt;contributors&gt;&lt;authors&gt;&lt;author&gt;CIE&lt;/author&gt;&lt;/authors&gt;&lt;/contributors&gt;&lt;titles&gt;&lt;title&gt;CIE 227:2017. Lighting for older people and people with visual impairment in buildings&lt;/title&gt;&lt;/titles&gt;&lt;number&gt;DOI: 10.25039/TR.227.2017&lt;/number&gt;&lt;dates&gt;&lt;year&gt;2017&lt;/year&gt;&lt;/dates&gt;&lt;pub-location&gt;Vienna&lt;/pub-location&gt;&lt;publisher&gt;International Commission on Illumination&lt;/publisher&gt;&lt;urls&gt;&lt;/urls&gt;&lt;/record&gt;&lt;/Cite&gt;&lt;/EndNote&gt;</w:instrText>
      </w:r>
      <w:r w:rsidR="0091099E">
        <w:rPr>
          <w:rFonts w:asciiTheme="minorHAnsi" w:hAnsiTheme="minorHAnsi" w:cstheme="minorHAnsi"/>
        </w:rPr>
        <w:fldChar w:fldCharType="separate"/>
      </w:r>
      <w:r w:rsidR="00B718D0">
        <w:rPr>
          <w:rFonts w:asciiTheme="minorHAnsi" w:hAnsiTheme="minorHAnsi" w:cstheme="minorHAnsi"/>
          <w:noProof/>
        </w:rPr>
        <w:t>[229]</w:t>
      </w:r>
      <w:r w:rsidR="0091099E">
        <w:rPr>
          <w:rFonts w:asciiTheme="minorHAnsi" w:hAnsiTheme="minorHAnsi" w:cstheme="minorHAnsi"/>
        </w:rPr>
        <w:fldChar w:fldCharType="end"/>
      </w:r>
      <w:r w:rsidR="00B61869" w:rsidRPr="00535274">
        <w:rPr>
          <w:rFonts w:asciiTheme="minorHAnsi" w:hAnsiTheme="minorHAnsi" w:cstheme="minorHAnsi"/>
        </w:rPr>
        <w:t xml:space="preserve"> </w:t>
      </w:r>
      <w:r w:rsidR="00A575A3" w:rsidRPr="00535274">
        <w:rPr>
          <w:rFonts w:asciiTheme="minorHAnsi" w:hAnsiTheme="minorHAnsi" w:cstheme="minorHAnsi"/>
        </w:rPr>
        <w:t xml:space="preserve">– and </w:t>
      </w:r>
      <w:r w:rsidR="00B61869" w:rsidRPr="00535274">
        <w:rPr>
          <w:rFonts w:asciiTheme="minorHAnsi" w:hAnsiTheme="minorHAnsi" w:cstheme="minorHAnsi"/>
        </w:rPr>
        <w:t xml:space="preserve">within the scientific research – e.g., the proposition of </w:t>
      </w:r>
      <w:r w:rsidR="00871C17" w:rsidRPr="00535274">
        <w:rPr>
          <w:rFonts w:asciiTheme="minorHAnsi" w:hAnsiTheme="minorHAnsi" w:cstheme="minorHAnsi"/>
        </w:rPr>
        <w:t xml:space="preserve">new </w:t>
      </w:r>
      <w:r w:rsidR="00B61869" w:rsidRPr="00535274">
        <w:rPr>
          <w:rFonts w:asciiTheme="minorHAnsi" w:hAnsiTheme="minorHAnsi" w:cstheme="minorHAnsi"/>
        </w:rPr>
        <w:t xml:space="preserve">thermal comfort </w:t>
      </w:r>
      <w:r w:rsidR="00871C17" w:rsidRPr="00535274">
        <w:rPr>
          <w:rFonts w:asciiTheme="minorHAnsi" w:hAnsiTheme="minorHAnsi" w:cstheme="minorHAnsi"/>
        </w:rPr>
        <w:t>approaches</w:t>
      </w:r>
      <w:r w:rsidR="00B61869" w:rsidRPr="00535274">
        <w:rPr>
          <w:rFonts w:asciiTheme="minorHAnsi" w:hAnsiTheme="minorHAnsi" w:cstheme="minorHAnsi"/>
        </w:rPr>
        <w:t xml:space="preserve"> adapted to residential buildings </w:t>
      </w:r>
      <w:r w:rsidR="00E3067C"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&lt;EndNote&gt;&lt;Cite&gt;&lt;Author&gt;de Dear&lt;/Author&gt;&lt;Year&gt;2018&lt;/Year&gt;&lt;RecNum&gt;227&lt;/RecNum&gt;&lt;DisplayText&gt;[230, 231]&lt;/DisplayText&gt;&lt;record&gt;&lt;rec-number&gt;227&lt;/rec-number&gt;&lt;foreign-keys&gt;&lt;key app="EN" db-id="v00vtdsx2wtw09eftdkx5vx29xfwf50r25fe" timestamp="1703006612"&gt;227&lt;/key&gt;&lt;/foreign-keys&gt;&lt;ref-type name="Journal Article"&gt;17&lt;/ref-type&gt;&lt;contributors&gt;&lt;authors&gt;&lt;author&gt;de Dear, Richard&lt;/author&gt;&lt;author&gt;Kim, Jungsoo&lt;/author&gt;&lt;author&gt;Parkinson, Thomas&lt;/author&gt;&lt;/authors&gt;&lt;/contributors&gt;&lt;titles&gt;&lt;title&gt;Residential adaptive comfort in a humid subtropical climate—Sydney Australia&lt;/title&gt;&lt;secondary-title&gt;Energy and Buildings&lt;/secondary-title&gt;&lt;/titles&gt;&lt;periodical&gt;&lt;full-title&gt;Energy and Buildings&lt;/full-title&gt;&lt;/periodical&gt;&lt;pages&gt;1296-1305&lt;/pages&gt;&lt;volume&gt;158&lt;/volume&gt;&lt;section&gt;1296&lt;/section&gt;&lt;dates&gt;&lt;year&gt;2018&lt;/year&gt;&lt;/dates&gt;&lt;isbn&gt;03787788&lt;/isbn&gt;&lt;urls&gt;&lt;/urls&gt;&lt;electronic-resource-num&gt;10.1016/j.enbuild.2017.11.028&lt;/electronic-resource-num&gt;&lt;/record&gt;&lt;/Cite&gt;&lt;Cite&gt;&lt;Author&gt;Williamson&lt;/Author&gt;&lt;Year&gt;2020&lt;/Year&gt;&lt;RecNum&gt;228&lt;/RecNum&gt;&lt;record&gt;&lt;rec-number&gt;228&lt;/rec-number&gt;&lt;foreign-keys&gt;&lt;key app="EN" db-id="v00vtdsx2wtw09eftdkx5vx29xfwf50r25fe" timestamp="1703006612"&gt;228&lt;/key&gt;&lt;/foreign-keys&gt;&lt;ref-type name="Journal Article"&gt;17&lt;/ref-type&gt;&lt;contributors&gt;&lt;authors&gt;&lt;author&gt;Williamson, Terence&lt;/author&gt;&lt;author&gt;Daniel, Lyrian&lt;/author&gt;&lt;/authors&gt;&lt;/contributors&gt;&lt;titles&gt;&lt;title&gt;A new adaptive thermal comfort model for homes in temperate climates of Australia&lt;/title&gt;&lt;secondary-title&gt;Energy and Buildings&lt;/secondary-title&gt;&lt;/titles&gt;&lt;periodical&gt;&lt;full-title&gt;Energy and Buildings&lt;/full-title&gt;&lt;/periodical&gt;&lt;volume&gt;210&lt;/volume&gt;&lt;section&gt;109728&lt;/section&gt;&lt;dates&gt;&lt;year&gt;2020&lt;/year&gt;&lt;/dates&gt;&lt;isbn&gt;03787788&lt;/isbn&gt;&lt;urls&gt;&lt;/urls&gt;&lt;electronic-resource-num&gt;10.1016/j.enbuild.2019.109728&lt;/electronic-resource-num&gt;&lt;/record&gt;&lt;/Cite&gt;&lt;/EndNote&gt;</w:instrText>
      </w:r>
      <w:r w:rsidR="00E3067C" w:rsidRPr="00535274">
        <w:rPr>
          <w:rFonts w:asciiTheme="minorHAnsi" w:hAnsiTheme="minorHAnsi" w:cstheme="minorHAnsi"/>
        </w:rPr>
        <w:fldChar w:fldCharType="separate"/>
      </w:r>
      <w:r w:rsidR="00B718D0">
        <w:rPr>
          <w:rFonts w:asciiTheme="minorHAnsi" w:hAnsiTheme="minorHAnsi" w:cstheme="minorHAnsi"/>
          <w:noProof/>
        </w:rPr>
        <w:t>[230, 231]</w:t>
      </w:r>
      <w:r w:rsidR="00E3067C" w:rsidRPr="00535274">
        <w:rPr>
          <w:rFonts w:asciiTheme="minorHAnsi" w:hAnsiTheme="minorHAnsi" w:cstheme="minorHAnsi"/>
        </w:rPr>
        <w:fldChar w:fldCharType="end"/>
      </w:r>
      <w:r w:rsidR="00A330BA" w:rsidRPr="00535274">
        <w:rPr>
          <w:rFonts w:asciiTheme="minorHAnsi" w:hAnsiTheme="minorHAnsi" w:cstheme="minorHAnsi"/>
        </w:rPr>
        <w:t xml:space="preserve">, </w:t>
      </w:r>
      <w:r w:rsidR="00871C17" w:rsidRPr="00535274">
        <w:rPr>
          <w:rFonts w:asciiTheme="minorHAnsi" w:hAnsiTheme="minorHAnsi" w:cstheme="minorHAnsi"/>
        </w:rPr>
        <w:t xml:space="preserve">for </w:t>
      </w:r>
      <w:r w:rsidR="00DB309A" w:rsidRPr="00535274">
        <w:rPr>
          <w:rFonts w:asciiTheme="minorHAnsi" w:hAnsiTheme="minorHAnsi" w:cstheme="minorHAnsi"/>
        </w:rPr>
        <w:t>individuals</w:t>
      </w:r>
      <w:r w:rsidR="00871C17" w:rsidRPr="00535274">
        <w:rPr>
          <w:rFonts w:asciiTheme="minorHAnsi" w:hAnsiTheme="minorHAnsi" w:cstheme="minorHAnsi"/>
        </w:rPr>
        <w:t xml:space="preserve"> </w:t>
      </w:r>
      <w:r w:rsidR="00493424" w:rsidRPr="00535274">
        <w:rPr>
          <w:rFonts w:asciiTheme="minorHAnsi" w:hAnsiTheme="minorHAnsi" w:cstheme="minorHAnsi"/>
        </w:rPr>
        <w:t xml:space="preserve">subjected to dynamic exposures </w:t>
      </w:r>
      <w:r w:rsidR="00E3067C" w:rsidRPr="00535274">
        <w:rPr>
          <w:rFonts w:asciiTheme="minorHAnsi" w:hAnsiTheme="minorHAnsi" w:cstheme="minorHAnsi"/>
        </w:rPr>
        <w:fldChar w:fldCharType="begin">
          <w:fldData xml:space="preserve">PEVuZE5vdGU+PENpdGU+PEF1dGhvcj5QYXJraW5zb248L0F1dGhvcj48WWVhcj4yMDIxPC9ZZWFy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PEVuZE5vdGU+PENpdGU+PEF1dGhvcj5QYXJraW5zb248L0F1dGhvcj48WWVhcj4yMDIxPC9ZZWFy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E3067C" w:rsidRPr="00535274">
        <w:rPr>
          <w:rFonts w:asciiTheme="minorHAnsi" w:hAnsiTheme="minorHAnsi" w:cstheme="minorHAnsi"/>
        </w:rPr>
      </w:r>
      <w:r w:rsidR="00E3067C" w:rsidRPr="00535274">
        <w:rPr>
          <w:rFonts w:asciiTheme="minorHAnsi" w:hAnsiTheme="minorHAnsi" w:cstheme="minorHAnsi"/>
        </w:rPr>
        <w:fldChar w:fldCharType="separate"/>
      </w:r>
      <w:r w:rsidR="00B718D0">
        <w:rPr>
          <w:rFonts w:asciiTheme="minorHAnsi" w:hAnsiTheme="minorHAnsi" w:cstheme="minorHAnsi"/>
          <w:noProof/>
        </w:rPr>
        <w:t>[232]</w:t>
      </w:r>
      <w:r w:rsidR="00E3067C" w:rsidRPr="00535274">
        <w:rPr>
          <w:rFonts w:asciiTheme="minorHAnsi" w:hAnsiTheme="minorHAnsi" w:cstheme="minorHAnsi"/>
        </w:rPr>
        <w:fldChar w:fldCharType="end"/>
      </w:r>
      <w:r w:rsidR="008C07AB" w:rsidRPr="00535274">
        <w:rPr>
          <w:rFonts w:asciiTheme="minorHAnsi" w:hAnsiTheme="minorHAnsi" w:cstheme="minorHAnsi"/>
        </w:rPr>
        <w:t>, for those</w:t>
      </w:r>
      <w:r w:rsidR="00493424" w:rsidRPr="00535274">
        <w:rPr>
          <w:rFonts w:asciiTheme="minorHAnsi" w:hAnsiTheme="minorHAnsi" w:cstheme="minorHAnsi"/>
        </w:rPr>
        <w:t xml:space="preserve"> with </w:t>
      </w:r>
      <w:r w:rsidR="00DB309A" w:rsidRPr="00535274">
        <w:rPr>
          <w:rFonts w:asciiTheme="minorHAnsi" w:hAnsiTheme="minorHAnsi" w:cstheme="minorHAnsi"/>
        </w:rPr>
        <w:t>personal</w:t>
      </w:r>
      <w:r w:rsidR="00493424" w:rsidRPr="00535274">
        <w:rPr>
          <w:rFonts w:asciiTheme="minorHAnsi" w:hAnsiTheme="minorHAnsi" w:cstheme="minorHAnsi"/>
        </w:rPr>
        <w:t xml:space="preserve"> sensitivities </w:t>
      </w:r>
      <w:r w:rsidR="00E3067C"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&lt;EndNote&gt;&lt;Cite&gt;&lt;Author&gt;Rupp&lt;/Author&gt;&lt;Year&gt;2022&lt;/Year&gt;&lt;RecNum&gt;230&lt;/RecNum&gt;&lt;DisplayText&gt;[233]&lt;/DisplayText&gt;&lt;record&gt;&lt;rec-number&gt;230&lt;/rec-number&gt;&lt;foreign-keys&gt;&lt;key app="EN" db-id="v00vtdsx2wtw09eftdkx5vx29xfwf50r25fe" timestamp="1703006612"&gt;230&lt;/key&gt;&lt;/foreign-keys&gt;&lt;ref-type name="Journal Article"&gt;17&lt;/ref-type&gt;&lt;contributors&gt;&lt;authors&gt;&lt;author&gt;Rupp, Ricardo Forgiarini&lt;/author&gt;&lt;author&gt;Parkinson, Thomas&lt;/author&gt;&lt;author&gt;Kim, Jungsoo&lt;/author&gt;&lt;author&gt;Toftum, Jørn&lt;/author&gt;&lt;author&gt;de Dear, Richard&lt;/author&gt;&lt;/authors&gt;&lt;/contributors&gt;&lt;titles&gt;&lt;title&gt;The impact of occupant&amp;apos;s thermal sensitivity on adaptive thermal comfort model&lt;/title&gt;&lt;secondary-title&gt;Building and Environment&lt;/secondary-title&gt;&lt;/titles&gt;&lt;periodical&gt;&lt;full-title&gt;Building and Environment&lt;/full-title&gt;&lt;/periodical&gt;&lt;volume&gt;207&lt;/volume&gt;&lt;section&gt;108517&lt;/section&gt;&lt;dates&gt;&lt;year&gt;2022&lt;/year&gt;&lt;/dates&gt;&lt;isbn&gt;03601323&lt;/isbn&gt;&lt;urls&gt;&lt;/urls&gt;&lt;electronic-resource-num&gt;10.1016/j.buildenv.2021.108517&lt;/electronic-resource-num&gt;&lt;/record&gt;&lt;/Cite&gt;&lt;/EndNote&gt;</w:instrText>
      </w:r>
      <w:r w:rsidR="00E3067C" w:rsidRPr="00535274">
        <w:rPr>
          <w:rFonts w:asciiTheme="minorHAnsi" w:hAnsiTheme="minorHAnsi" w:cstheme="minorHAnsi"/>
        </w:rPr>
        <w:fldChar w:fldCharType="separate"/>
      </w:r>
      <w:r w:rsidR="00B718D0">
        <w:rPr>
          <w:rFonts w:asciiTheme="minorHAnsi" w:hAnsiTheme="minorHAnsi" w:cstheme="minorHAnsi"/>
          <w:noProof/>
        </w:rPr>
        <w:t>[233]</w:t>
      </w:r>
      <w:r w:rsidR="00E3067C" w:rsidRPr="00535274">
        <w:rPr>
          <w:rFonts w:asciiTheme="minorHAnsi" w:hAnsiTheme="minorHAnsi" w:cstheme="minorHAnsi"/>
        </w:rPr>
        <w:fldChar w:fldCharType="end"/>
      </w:r>
      <w:r w:rsidR="00493424" w:rsidRPr="00535274">
        <w:rPr>
          <w:rFonts w:asciiTheme="minorHAnsi" w:hAnsiTheme="minorHAnsi" w:cstheme="minorHAnsi"/>
        </w:rPr>
        <w:t xml:space="preserve"> or </w:t>
      </w:r>
      <w:r w:rsidR="00871C17" w:rsidRPr="00535274">
        <w:rPr>
          <w:rFonts w:asciiTheme="minorHAnsi" w:hAnsiTheme="minorHAnsi" w:cstheme="minorHAnsi"/>
        </w:rPr>
        <w:t xml:space="preserve">with </w:t>
      </w:r>
      <w:r w:rsidR="00A330BA" w:rsidRPr="00535274">
        <w:rPr>
          <w:rFonts w:asciiTheme="minorHAnsi" w:hAnsiTheme="minorHAnsi" w:cstheme="minorHAnsi"/>
        </w:rPr>
        <w:t xml:space="preserve">temporal or permanent physiological conditions </w:t>
      </w:r>
      <w:r w:rsidR="004F4465"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&lt;EndNote&gt;&lt;Cite&gt;&lt;Author&gt;Carter&lt;/Author&gt;&lt;Year&gt;2023&lt;/Year&gt;&lt;RecNum&gt;231&lt;/RecNum&gt;&lt;DisplayText&gt;[234]&lt;/DisplayText&gt;&lt;record&gt;&lt;rec-number&gt;231&lt;/rec-number&gt;&lt;foreign-keys&gt;&lt;key app="EN" db-id="v00vtdsx2wtw09eftdkx5vx29xfwf50r25fe" timestamp="1703006612"&gt;231&lt;/key&gt;&lt;/foreign-keys&gt;&lt;ref-type name="Journal Article"&gt;17&lt;/ref-type&gt;&lt;contributors&gt;&lt;authors&gt;&lt;author&gt;Carter, Sarah&lt;/author&gt;&lt;author&gt;Vargas, Nicole T.&lt;/author&gt;&lt;author&gt;de Dear, Richard&lt;/author&gt;&lt;author&gt;Black, Kirsten I.&lt;/author&gt;&lt;author&gt;Jay, Ollie&lt;/author&gt;&lt;/authors&gt;&lt;/contributors&gt;&lt;titles&gt;&lt;title&gt;A comparison of air temperature thresholds for warm thermal discomfort between pre- and post-menopausal women&lt;/title&gt;&lt;secondary-title&gt;Building and Environment&lt;/secondary-title&gt;&lt;/titles&gt;&lt;periodical&gt;&lt;full-title&gt;Building and Environment&lt;/full-title&gt;&lt;/periodical&gt;&lt;volume&gt;239&lt;/volume&gt;&lt;section&gt;110421&lt;/section&gt;&lt;dates&gt;&lt;year&gt;2023&lt;/year&gt;&lt;/dates&gt;&lt;isbn&gt;03601323&lt;/isbn&gt;&lt;urls&gt;&lt;/urls&gt;&lt;electronic-resource-num&gt;10.1016/j.buildenv.2023.110421&lt;/electronic-resource-num&gt;&lt;/record&gt;&lt;/Cite&gt;&lt;/EndNote&gt;</w:instrText>
      </w:r>
      <w:r w:rsidR="004F4465" w:rsidRPr="00535274">
        <w:rPr>
          <w:rFonts w:asciiTheme="minorHAnsi" w:hAnsiTheme="minorHAnsi" w:cstheme="minorHAnsi"/>
        </w:rPr>
        <w:fldChar w:fldCharType="separate"/>
      </w:r>
      <w:r w:rsidR="00B718D0">
        <w:rPr>
          <w:rFonts w:asciiTheme="minorHAnsi" w:hAnsiTheme="minorHAnsi" w:cstheme="minorHAnsi"/>
          <w:noProof/>
        </w:rPr>
        <w:t>[234]</w:t>
      </w:r>
      <w:r w:rsidR="004F4465" w:rsidRPr="00535274">
        <w:rPr>
          <w:rFonts w:asciiTheme="minorHAnsi" w:hAnsiTheme="minorHAnsi" w:cstheme="minorHAnsi"/>
        </w:rPr>
        <w:fldChar w:fldCharType="end"/>
      </w:r>
      <w:r w:rsidR="00A330BA" w:rsidRPr="00535274">
        <w:rPr>
          <w:rFonts w:asciiTheme="minorHAnsi" w:hAnsiTheme="minorHAnsi" w:cstheme="minorHAnsi"/>
        </w:rPr>
        <w:t xml:space="preserve">, </w:t>
      </w:r>
      <w:r w:rsidR="00493424" w:rsidRPr="00535274">
        <w:rPr>
          <w:rFonts w:asciiTheme="minorHAnsi" w:hAnsiTheme="minorHAnsi" w:cstheme="minorHAnsi"/>
        </w:rPr>
        <w:t>o</w:t>
      </w:r>
      <w:r w:rsidR="00A330BA" w:rsidRPr="00535274">
        <w:rPr>
          <w:rFonts w:asciiTheme="minorHAnsi" w:hAnsiTheme="minorHAnsi" w:cstheme="minorHAnsi"/>
        </w:rPr>
        <w:t xml:space="preserve">r combining experience of </w:t>
      </w:r>
      <w:r w:rsidR="00400DB2" w:rsidRPr="00535274">
        <w:rPr>
          <w:rFonts w:asciiTheme="minorHAnsi" w:hAnsiTheme="minorHAnsi" w:cstheme="minorHAnsi"/>
        </w:rPr>
        <w:t xml:space="preserve">different </w:t>
      </w:r>
      <w:r w:rsidR="008C07AB" w:rsidRPr="00535274">
        <w:rPr>
          <w:rFonts w:asciiTheme="minorHAnsi" w:hAnsiTheme="minorHAnsi" w:cstheme="minorHAnsi"/>
        </w:rPr>
        <w:t>physical</w:t>
      </w:r>
      <w:r w:rsidR="00A330BA" w:rsidRPr="00535274">
        <w:rPr>
          <w:rFonts w:asciiTheme="minorHAnsi" w:hAnsiTheme="minorHAnsi" w:cstheme="minorHAnsi"/>
        </w:rPr>
        <w:t xml:space="preserve"> environments </w:t>
      </w:r>
      <w:r w:rsidR="004F4465"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&lt;EndNote&gt;&lt;Cite&gt;&lt;Author&gt;Pollard&lt;/Author&gt;&lt;Year&gt;2022&lt;/Year&gt;&lt;RecNum&gt;232&lt;/RecNum&gt;&lt;DisplayText&gt;[235]&lt;/DisplayText&gt;&lt;record&gt;&lt;rec-number&gt;232&lt;/rec-number&gt;&lt;foreign-keys&gt;&lt;key app="EN" db-id="v00vtdsx2wtw09eftdkx5vx29xfwf50r25fe" timestamp="1703006612"&gt;232&lt;/key&gt;&lt;/foreign-keys&gt;&lt;ref-type name="Journal Article"&gt;17&lt;/ref-type&gt;&lt;contributors&gt;&lt;authors&gt;&lt;author&gt;Pollard, Brett&lt;/author&gt;&lt;author&gt;Engelen, Lina&lt;/author&gt;&lt;author&gt;Held, Fabian&lt;/author&gt;&lt;author&gt;Van Buskirk, Joseph&lt;/author&gt;&lt;author&gt;Spinney, Richard&lt;/author&gt;&lt;author&gt;de Dear, Richard&lt;/author&gt;&lt;/authors&gt;&lt;/contributors&gt;&lt;titles&gt;&lt;title&gt;Associations between spatial attributes, IEQ exposures and occupant movement behaviour in an open-plan office&lt;/title&gt;&lt;secondary-title&gt;Building and Environment&lt;/secondary-title&gt;&lt;/titles&gt;&lt;periodical&gt;&lt;full-title&gt;Building and Environment&lt;/full-title&gt;&lt;/periodical&gt;&lt;volume&gt;212&lt;/volume&gt;&lt;section&gt;108812&lt;/section&gt;&lt;dates&gt;&lt;year&gt;2022&lt;/year&gt;&lt;/dates&gt;&lt;isbn&gt;03601323&lt;/isbn&gt;&lt;urls&gt;&lt;/urls&gt;&lt;electronic-resource-num&gt;10.1016/j.buildenv.2022.108812&lt;/electronic-resource-num&gt;&lt;/record&gt;&lt;/Cite&gt;&lt;/EndNote&gt;</w:instrText>
      </w:r>
      <w:r w:rsidR="004F4465" w:rsidRPr="00535274">
        <w:rPr>
          <w:rFonts w:asciiTheme="minorHAnsi" w:hAnsiTheme="minorHAnsi" w:cstheme="minorHAnsi"/>
        </w:rPr>
        <w:fldChar w:fldCharType="separate"/>
      </w:r>
      <w:r w:rsidR="00B718D0">
        <w:rPr>
          <w:rFonts w:asciiTheme="minorHAnsi" w:hAnsiTheme="minorHAnsi" w:cstheme="minorHAnsi"/>
          <w:noProof/>
        </w:rPr>
        <w:t>[235]</w:t>
      </w:r>
      <w:r w:rsidR="004F4465" w:rsidRPr="00535274">
        <w:rPr>
          <w:rFonts w:asciiTheme="minorHAnsi" w:hAnsiTheme="minorHAnsi" w:cstheme="minorHAnsi"/>
        </w:rPr>
        <w:fldChar w:fldCharType="end"/>
      </w:r>
      <w:r w:rsidR="00A330BA" w:rsidRPr="00535274">
        <w:rPr>
          <w:rFonts w:asciiTheme="minorHAnsi" w:hAnsiTheme="minorHAnsi" w:cstheme="minorHAnsi"/>
        </w:rPr>
        <w:t xml:space="preserve">. </w:t>
      </w:r>
    </w:p>
    <w:p w14:paraId="4BD4CE2E" w14:textId="28E54D10" w:rsidR="006A7904" w:rsidRPr="00535274" w:rsidRDefault="00A330BA" w:rsidP="00A330BA">
      <w:pPr>
        <w:spacing w:line="480" w:lineRule="auto"/>
        <w:jc w:val="both"/>
        <w:rPr>
          <w:rFonts w:asciiTheme="minorHAnsi" w:hAnsiTheme="minorHAnsi" w:cstheme="minorHAnsi"/>
        </w:rPr>
      </w:pPr>
      <w:r w:rsidRPr="00535274">
        <w:rPr>
          <w:rFonts w:asciiTheme="minorHAnsi" w:hAnsiTheme="minorHAnsi" w:cstheme="minorHAnsi"/>
        </w:rPr>
        <w:t>Consideration of the many</w:t>
      </w:r>
      <w:r w:rsidR="00634929" w:rsidRPr="00535274">
        <w:rPr>
          <w:rFonts w:asciiTheme="minorHAnsi" w:hAnsiTheme="minorHAnsi" w:cstheme="minorHAnsi"/>
        </w:rPr>
        <w:t xml:space="preserve"> feedbacks, interrelations, and relations</w:t>
      </w:r>
      <w:r w:rsidRPr="00535274">
        <w:rPr>
          <w:rFonts w:asciiTheme="minorHAnsi" w:hAnsiTheme="minorHAnsi" w:cstheme="minorHAnsi"/>
        </w:rPr>
        <w:t xml:space="preserve"> among </w:t>
      </w:r>
      <w:r w:rsidR="00493424" w:rsidRPr="00535274">
        <w:rPr>
          <w:rFonts w:asciiTheme="minorHAnsi" w:hAnsiTheme="minorHAnsi" w:cstheme="minorHAnsi"/>
        </w:rPr>
        <w:t xml:space="preserve">environmental stressors </w:t>
      </w:r>
      <w:r w:rsidRPr="00535274">
        <w:rPr>
          <w:rFonts w:asciiTheme="minorHAnsi" w:hAnsiTheme="minorHAnsi" w:cstheme="minorHAnsi"/>
        </w:rPr>
        <w:t xml:space="preserve">and </w:t>
      </w:r>
      <w:r w:rsidR="00493424" w:rsidRPr="00535274">
        <w:rPr>
          <w:rFonts w:asciiTheme="minorHAnsi" w:hAnsiTheme="minorHAnsi" w:cstheme="minorHAnsi"/>
        </w:rPr>
        <w:t xml:space="preserve">building </w:t>
      </w:r>
      <w:r w:rsidRPr="00535274">
        <w:rPr>
          <w:rFonts w:asciiTheme="minorHAnsi" w:hAnsiTheme="minorHAnsi" w:cstheme="minorHAnsi"/>
        </w:rPr>
        <w:t xml:space="preserve">agents is also </w:t>
      </w:r>
      <w:r w:rsidR="00DB309A" w:rsidRPr="00535274">
        <w:rPr>
          <w:rFonts w:asciiTheme="minorHAnsi" w:hAnsiTheme="minorHAnsi" w:cstheme="minorHAnsi"/>
        </w:rPr>
        <w:t>appearing</w:t>
      </w:r>
      <w:r w:rsidRPr="00535274">
        <w:rPr>
          <w:rFonts w:asciiTheme="minorHAnsi" w:hAnsiTheme="minorHAnsi" w:cstheme="minorHAnsi"/>
        </w:rPr>
        <w:t xml:space="preserve"> </w:t>
      </w:r>
      <w:r w:rsidR="001B644C" w:rsidRPr="00535274">
        <w:rPr>
          <w:rFonts w:asciiTheme="minorHAnsi" w:hAnsiTheme="minorHAnsi" w:cstheme="minorHAnsi"/>
        </w:rPr>
        <w:t xml:space="preserve">within </w:t>
      </w:r>
      <w:r w:rsidR="00B637F5" w:rsidRPr="00535274">
        <w:rPr>
          <w:rFonts w:asciiTheme="minorHAnsi" w:hAnsiTheme="minorHAnsi" w:cstheme="minorHAnsi"/>
        </w:rPr>
        <w:t xml:space="preserve">the latest generation of </w:t>
      </w:r>
      <w:r w:rsidRPr="00535274">
        <w:rPr>
          <w:rFonts w:asciiTheme="minorHAnsi" w:hAnsiTheme="minorHAnsi" w:cstheme="minorHAnsi"/>
        </w:rPr>
        <w:t>rating tools</w:t>
      </w:r>
      <w:r w:rsidR="00DB309A" w:rsidRPr="00535274">
        <w:rPr>
          <w:rFonts w:asciiTheme="minorHAnsi" w:hAnsiTheme="minorHAnsi" w:cstheme="minorHAnsi"/>
        </w:rPr>
        <w:t>,</w:t>
      </w:r>
      <w:r w:rsidR="00B637F5" w:rsidRPr="00535274">
        <w:rPr>
          <w:rFonts w:asciiTheme="minorHAnsi" w:hAnsiTheme="minorHAnsi" w:cstheme="minorHAnsi"/>
        </w:rPr>
        <w:t xml:space="preserve"> which </w:t>
      </w:r>
      <w:r w:rsidR="00DB309A" w:rsidRPr="00535274">
        <w:rPr>
          <w:rFonts w:asciiTheme="minorHAnsi" w:hAnsiTheme="minorHAnsi" w:cstheme="minorHAnsi"/>
        </w:rPr>
        <w:t xml:space="preserve">strive to </w:t>
      </w:r>
      <w:r w:rsidR="00A63CE4" w:rsidRPr="00535274">
        <w:rPr>
          <w:rFonts w:asciiTheme="minorHAnsi" w:hAnsiTheme="minorHAnsi" w:cstheme="minorHAnsi"/>
        </w:rPr>
        <w:t xml:space="preserve">evaluate more </w:t>
      </w:r>
      <w:r w:rsidR="001B644C" w:rsidRPr="00535274">
        <w:rPr>
          <w:rFonts w:asciiTheme="minorHAnsi" w:hAnsiTheme="minorHAnsi" w:cstheme="minorHAnsi"/>
        </w:rPr>
        <w:t xml:space="preserve">holistically </w:t>
      </w:r>
      <w:r w:rsidR="00A63CE4" w:rsidRPr="00535274">
        <w:rPr>
          <w:rFonts w:asciiTheme="minorHAnsi" w:hAnsiTheme="minorHAnsi" w:cstheme="minorHAnsi"/>
        </w:rPr>
        <w:t xml:space="preserve">the impact of buildings’ features </w:t>
      </w:r>
      <w:r w:rsidR="00B637F5" w:rsidRPr="00535274">
        <w:rPr>
          <w:rFonts w:asciiTheme="minorHAnsi" w:hAnsiTheme="minorHAnsi" w:cstheme="minorHAnsi"/>
        </w:rPr>
        <w:t xml:space="preserve">on </w:t>
      </w:r>
      <w:r w:rsidR="00FA5D01" w:rsidRPr="00535274">
        <w:rPr>
          <w:rFonts w:asciiTheme="minorHAnsi" w:hAnsiTheme="minorHAnsi" w:cstheme="minorHAnsi"/>
        </w:rPr>
        <w:t xml:space="preserve">a wider range of </w:t>
      </w:r>
      <w:r w:rsidR="00DB309A" w:rsidRPr="00535274">
        <w:rPr>
          <w:rFonts w:asciiTheme="minorHAnsi" w:hAnsiTheme="minorHAnsi" w:cstheme="minorHAnsi"/>
        </w:rPr>
        <w:t xml:space="preserve">user </w:t>
      </w:r>
      <w:r w:rsidR="00B637F5" w:rsidRPr="00535274">
        <w:rPr>
          <w:rFonts w:asciiTheme="minorHAnsi" w:hAnsiTheme="minorHAnsi" w:cstheme="minorHAnsi"/>
        </w:rPr>
        <w:t>experience</w:t>
      </w:r>
      <w:r w:rsidR="008A6AC1" w:rsidRPr="00535274">
        <w:rPr>
          <w:rFonts w:asciiTheme="minorHAnsi" w:hAnsiTheme="minorHAnsi" w:cstheme="minorHAnsi"/>
        </w:rPr>
        <w:t>s</w:t>
      </w:r>
      <w:r w:rsidR="00B637F5" w:rsidRPr="00535274">
        <w:rPr>
          <w:rFonts w:asciiTheme="minorHAnsi" w:hAnsiTheme="minorHAnsi" w:cstheme="minorHAnsi"/>
        </w:rPr>
        <w:t xml:space="preserve"> </w:t>
      </w:r>
      <w:r w:rsidR="00740EDA"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&lt;EndNote&gt;&lt;Cite&gt;&lt;Author&gt;McArthur&lt;/Author&gt;&lt;Year&gt;2020&lt;/Year&gt;&lt;RecNum&gt;233&lt;/RecNum&gt;&lt;DisplayText&gt;[236]&lt;/DisplayText&gt;&lt;record&gt;&lt;rec-number&gt;233&lt;/rec-number&gt;&lt;foreign-keys&gt;&lt;key app="EN" db-id="v00vtdsx2wtw09eftdkx5vx29xfwf50r25fe" timestamp="1703006612"&gt;233&lt;/key&gt;&lt;/foreign-keys&gt;&lt;ref-type name="Journal Article"&gt;17&lt;/ref-type&gt;&lt;contributors&gt;&lt;authors&gt;&lt;author&gt;McArthur, J. J.&lt;/author&gt;&lt;author&gt;Powell, Colin&lt;/author&gt;&lt;/authors&gt;&lt;/contributors&gt;&lt;titles&gt;&lt;title&gt;Health and wellness in commercial buildings: Systematic review of sustainable building rating systems and alignment with contemporary research&lt;/title&gt;&lt;secondary-title&gt;Building and Environment&lt;/secondary-title&gt;&lt;/titles&gt;&lt;periodical&gt;&lt;full-title&gt;Building and Environment&lt;/full-title&gt;&lt;/periodical&gt;&lt;volume&gt;171&lt;/volume&gt;&lt;section&gt;106635&lt;/section&gt;&lt;dates&gt;&lt;year&gt;2020&lt;/year&gt;&lt;/dates&gt;&lt;isbn&gt;03601323&lt;/isbn&gt;&lt;urls&gt;&lt;/urls&gt;&lt;electronic-resource-num&gt;10.1016/j.buildenv.2019.106635&lt;/electronic-resource-num&gt;&lt;/record&gt;&lt;/Cite&gt;&lt;/EndNote&gt;</w:instrText>
      </w:r>
      <w:r w:rsidR="00740EDA" w:rsidRPr="00535274">
        <w:rPr>
          <w:rFonts w:asciiTheme="minorHAnsi" w:hAnsiTheme="minorHAnsi" w:cstheme="minorHAnsi"/>
        </w:rPr>
        <w:fldChar w:fldCharType="separate"/>
      </w:r>
      <w:r w:rsidR="00B718D0">
        <w:rPr>
          <w:rFonts w:asciiTheme="minorHAnsi" w:hAnsiTheme="minorHAnsi" w:cstheme="minorHAnsi"/>
          <w:noProof/>
        </w:rPr>
        <w:t>[236]</w:t>
      </w:r>
      <w:r w:rsidR="00740EDA" w:rsidRPr="00535274">
        <w:rPr>
          <w:rFonts w:asciiTheme="minorHAnsi" w:hAnsiTheme="minorHAnsi" w:cstheme="minorHAnsi"/>
        </w:rPr>
        <w:fldChar w:fldCharType="end"/>
      </w:r>
      <w:r w:rsidR="00C032FC" w:rsidRPr="00535274">
        <w:rPr>
          <w:rFonts w:asciiTheme="minorHAnsi" w:hAnsiTheme="minorHAnsi" w:cstheme="minorHAnsi"/>
        </w:rPr>
        <w:t xml:space="preserve">, </w:t>
      </w:r>
      <w:r w:rsidR="00DB309A" w:rsidRPr="00535274">
        <w:rPr>
          <w:rFonts w:asciiTheme="minorHAnsi" w:hAnsiTheme="minorHAnsi" w:cstheme="minorHAnsi"/>
        </w:rPr>
        <w:t>and</w:t>
      </w:r>
      <w:r w:rsidR="00C032FC" w:rsidRPr="00535274">
        <w:rPr>
          <w:rFonts w:asciiTheme="minorHAnsi" w:hAnsiTheme="minorHAnsi" w:cstheme="minorHAnsi"/>
        </w:rPr>
        <w:t xml:space="preserve"> that can also be</w:t>
      </w:r>
      <w:r w:rsidR="00A46144" w:rsidRPr="00535274">
        <w:rPr>
          <w:rFonts w:asciiTheme="minorHAnsi" w:hAnsiTheme="minorHAnsi" w:cstheme="minorHAnsi"/>
        </w:rPr>
        <w:t xml:space="preserve"> customised </w:t>
      </w:r>
      <w:r w:rsidR="00400DB2" w:rsidRPr="00535274">
        <w:rPr>
          <w:rFonts w:asciiTheme="minorHAnsi" w:hAnsiTheme="minorHAnsi" w:cstheme="minorHAnsi"/>
        </w:rPr>
        <w:t>to</w:t>
      </w:r>
      <w:r w:rsidR="00C032FC" w:rsidRPr="00535274">
        <w:rPr>
          <w:rFonts w:asciiTheme="minorHAnsi" w:hAnsiTheme="minorHAnsi" w:cstheme="minorHAnsi"/>
        </w:rPr>
        <w:t xml:space="preserve"> the characters of the object of certification (e.g., </w:t>
      </w:r>
      <w:r w:rsidR="00A46144" w:rsidRPr="00535274">
        <w:rPr>
          <w:rFonts w:asciiTheme="minorHAnsi" w:hAnsiTheme="minorHAnsi" w:cstheme="minorHAnsi"/>
        </w:rPr>
        <w:t xml:space="preserve">new constructions, commercial interiors, homes, neighbourhoods, cites, etc.). </w:t>
      </w:r>
      <w:r w:rsidR="00A63CE4" w:rsidRPr="00535274">
        <w:rPr>
          <w:rFonts w:asciiTheme="minorHAnsi" w:hAnsiTheme="minorHAnsi" w:cstheme="minorHAnsi"/>
        </w:rPr>
        <w:t>These new</w:t>
      </w:r>
      <w:r w:rsidR="000B3973" w:rsidRPr="00535274">
        <w:rPr>
          <w:rFonts w:asciiTheme="minorHAnsi" w:hAnsiTheme="minorHAnsi" w:cstheme="minorHAnsi"/>
        </w:rPr>
        <w:t xml:space="preserve"> </w:t>
      </w:r>
      <w:r w:rsidR="00DB309A" w:rsidRPr="00535274">
        <w:rPr>
          <w:rFonts w:asciiTheme="minorHAnsi" w:hAnsiTheme="minorHAnsi" w:cstheme="minorHAnsi"/>
        </w:rPr>
        <w:t>schemes</w:t>
      </w:r>
      <w:r w:rsidR="000B3973" w:rsidRPr="00535274">
        <w:rPr>
          <w:rFonts w:asciiTheme="minorHAnsi" w:hAnsiTheme="minorHAnsi" w:cstheme="minorHAnsi"/>
        </w:rPr>
        <w:t xml:space="preserve"> are </w:t>
      </w:r>
      <w:r w:rsidR="008A6AC1" w:rsidRPr="00535274">
        <w:rPr>
          <w:rFonts w:asciiTheme="minorHAnsi" w:hAnsiTheme="minorHAnsi" w:cstheme="minorHAnsi"/>
        </w:rPr>
        <w:t xml:space="preserve">based on the assumption that </w:t>
      </w:r>
      <w:r w:rsidR="006A7904" w:rsidRPr="00535274">
        <w:rPr>
          <w:rFonts w:asciiTheme="minorHAnsi" w:hAnsiTheme="minorHAnsi" w:cstheme="minorHAnsi"/>
        </w:rPr>
        <w:t xml:space="preserve">thriving </w:t>
      </w:r>
      <w:r w:rsidR="008A6AC1" w:rsidRPr="00535274">
        <w:rPr>
          <w:rFonts w:asciiTheme="minorHAnsi" w:hAnsiTheme="minorHAnsi" w:cstheme="minorHAnsi"/>
        </w:rPr>
        <w:t xml:space="preserve">buildings should engender a positive impact on the </w:t>
      </w:r>
      <w:r w:rsidR="006A7904" w:rsidRPr="00535274">
        <w:rPr>
          <w:rFonts w:asciiTheme="minorHAnsi" w:hAnsiTheme="minorHAnsi" w:cstheme="minorHAnsi"/>
        </w:rPr>
        <w:t xml:space="preserve">‘living’ </w:t>
      </w:r>
      <w:r w:rsidR="008A6AC1" w:rsidRPr="00535274">
        <w:rPr>
          <w:rFonts w:asciiTheme="minorHAnsi" w:hAnsiTheme="minorHAnsi" w:cstheme="minorHAnsi"/>
        </w:rPr>
        <w:t>systems</w:t>
      </w:r>
      <w:r w:rsidR="00A63CE4" w:rsidRPr="00535274">
        <w:rPr>
          <w:rFonts w:asciiTheme="minorHAnsi" w:hAnsiTheme="minorHAnsi" w:cstheme="minorHAnsi"/>
        </w:rPr>
        <w:t xml:space="preserve"> that they interact with</w:t>
      </w:r>
      <w:r w:rsidR="001E4FB9">
        <w:rPr>
          <w:rFonts w:asciiTheme="minorHAnsi" w:hAnsiTheme="minorHAnsi" w:cstheme="minorHAnsi"/>
        </w:rPr>
        <w:t xml:space="preserve"> (</w:t>
      </w:r>
      <w:r w:rsidR="008A6AC1" w:rsidRPr="00535274">
        <w:rPr>
          <w:rFonts w:asciiTheme="minorHAnsi" w:hAnsiTheme="minorHAnsi" w:cstheme="minorHAnsi"/>
        </w:rPr>
        <w:t xml:space="preserve">human </w:t>
      </w:r>
      <w:r w:rsidR="001E4FB9">
        <w:rPr>
          <w:rFonts w:asciiTheme="minorHAnsi" w:hAnsiTheme="minorHAnsi" w:cstheme="minorHAnsi"/>
        </w:rPr>
        <w:t>but also</w:t>
      </w:r>
      <w:r w:rsidR="001E4FB9" w:rsidRPr="00535274">
        <w:rPr>
          <w:rFonts w:asciiTheme="minorHAnsi" w:hAnsiTheme="minorHAnsi" w:cstheme="minorHAnsi"/>
        </w:rPr>
        <w:t xml:space="preserve"> </w:t>
      </w:r>
      <w:r w:rsidR="008A6AC1" w:rsidRPr="00535274">
        <w:rPr>
          <w:rFonts w:asciiTheme="minorHAnsi" w:hAnsiTheme="minorHAnsi" w:cstheme="minorHAnsi"/>
        </w:rPr>
        <w:t>non-human</w:t>
      </w:r>
      <w:r w:rsidR="001E4FB9">
        <w:rPr>
          <w:rFonts w:asciiTheme="minorHAnsi" w:hAnsiTheme="minorHAnsi" w:cstheme="minorHAnsi"/>
        </w:rPr>
        <w:t>)</w:t>
      </w:r>
      <w:r w:rsidR="001B644C" w:rsidRPr="00535274">
        <w:rPr>
          <w:rFonts w:asciiTheme="minorHAnsi" w:hAnsiTheme="minorHAnsi" w:cstheme="minorHAnsi"/>
        </w:rPr>
        <w:t xml:space="preserve">. </w:t>
      </w:r>
      <w:r w:rsidR="006A7904" w:rsidRPr="00535274">
        <w:rPr>
          <w:rFonts w:asciiTheme="minorHAnsi" w:hAnsiTheme="minorHAnsi" w:cstheme="minorHAnsi"/>
        </w:rPr>
        <w:t xml:space="preserve">To this aim, </w:t>
      </w:r>
      <w:r w:rsidR="00DB309A" w:rsidRPr="00535274">
        <w:rPr>
          <w:rFonts w:asciiTheme="minorHAnsi" w:hAnsiTheme="minorHAnsi" w:cstheme="minorHAnsi"/>
        </w:rPr>
        <w:t>benchmarking</w:t>
      </w:r>
      <w:r w:rsidR="006A7904" w:rsidRPr="00535274">
        <w:rPr>
          <w:rFonts w:asciiTheme="minorHAnsi" w:hAnsiTheme="minorHAnsi" w:cstheme="minorHAnsi"/>
        </w:rPr>
        <w:t xml:space="preserve"> </w:t>
      </w:r>
      <w:r w:rsidR="008A6AC1" w:rsidRPr="00535274">
        <w:rPr>
          <w:rFonts w:asciiTheme="minorHAnsi" w:hAnsiTheme="minorHAnsi" w:cstheme="minorHAnsi"/>
        </w:rPr>
        <w:t xml:space="preserve">criteria </w:t>
      </w:r>
      <w:r w:rsidRPr="00535274">
        <w:rPr>
          <w:rFonts w:asciiTheme="minorHAnsi" w:hAnsiTheme="minorHAnsi" w:cstheme="minorHAnsi"/>
        </w:rPr>
        <w:t>are moving</w:t>
      </w:r>
      <w:r w:rsidR="006A7904" w:rsidRPr="00535274">
        <w:rPr>
          <w:rFonts w:asciiTheme="minorHAnsi" w:hAnsiTheme="minorHAnsi" w:cstheme="minorHAnsi"/>
        </w:rPr>
        <w:t xml:space="preserve"> beyond </w:t>
      </w:r>
      <w:r w:rsidR="00E26B5E" w:rsidRPr="00535274">
        <w:rPr>
          <w:rFonts w:asciiTheme="minorHAnsi" w:hAnsiTheme="minorHAnsi" w:cstheme="minorHAnsi"/>
        </w:rPr>
        <w:t>‘</w:t>
      </w:r>
      <w:r w:rsidR="008A6AC1" w:rsidRPr="00535274">
        <w:rPr>
          <w:rFonts w:asciiTheme="minorHAnsi" w:hAnsiTheme="minorHAnsi" w:cstheme="minorHAnsi"/>
        </w:rPr>
        <w:t>conventional</w:t>
      </w:r>
      <w:r w:rsidR="00E26B5E" w:rsidRPr="00535274">
        <w:rPr>
          <w:rFonts w:asciiTheme="minorHAnsi" w:hAnsiTheme="minorHAnsi" w:cstheme="minorHAnsi"/>
        </w:rPr>
        <w:t xml:space="preserve">’ </w:t>
      </w:r>
      <w:r w:rsidR="008A6AC1" w:rsidRPr="00535274">
        <w:rPr>
          <w:rFonts w:asciiTheme="minorHAnsi" w:hAnsiTheme="minorHAnsi" w:cstheme="minorHAnsi"/>
        </w:rPr>
        <w:t xml:space="preserve">categories </w:t>
      </w:r>
      <w:r w:rsidR="000F34DD" w:rsidRPr="00535274">
        <w:rPr>
          <w:rFonts w:asciiTheme="minorHAnsi" w:hAnsiTheme="minorHAnsi" w:cstheme="minorHAnsi"/>
        </w:rPr>
        <w:t>–</w:t>
      </w:r>
      <w:r w:rsidR="008A6AC1" w:rsidRPr="00535274">
        <w:rPr>
          <w:rFonts w:asciiTheme="minorHAnsi" w:hAnsiTheme="minorHAnsi" w:cstheme="minorHAnsi"/>
        </w:rPr>
        <w:t xml:space="preserve"> </w:t>
      </w:r>
      <w:r w:rsidR="00A46144" w:rsidRPr="00535274">
        <w:rPr>
          <w:rFonts w:asciiTheme="minorHAnsi" w:hAnsiTheme="minorHAnsi" w:cstheme="minorHAnsi"/>
        </w:rPr>
        <w:t>such as</w:t>
      </w:r>
      <w:r w:rsidRPr="00535274">
        <w:rPr>
          <w:rFonts w:asciiTheme="minorHAnsi" w:hAnsiTheme="minorHAnsi" w:cstheme="minorHAnsi"/>
        </w:rPr>
        <w:t xml:space="preserve"> </w:t>
      </w:r>
      <w:r w:rsidR="008A6AC1" w:rsidRPr="00535274">
        <w:rPr>
          <w:rFonts w:asciiTheme="minorHAnsi" w:hAnsiTheme="minorHAnsi" w:cstheme="minorHAnsi"/>
        </w:rPr>
        <w:t xml:space="preserve">energy, materials, </w:t>
      </w:r>
      <w:r w:rsidRPr="00535274">
        <w:rPr>
          <w:rFonts w:asciiTheme="minorHAnsi" w:hAnsiTheme="minorHAnsi" w:cstheme="minorHAnsi"/>
        </w:rPr>
        <w:t xml:space="preserve">water, </w:t>
      </w:r>
      <w:r w:rsidR="000F34DD" w:rsidRPr="00535274">
        <w:rPr>
          <w:rFonts w:asciiTheme="minorHAnsi" w:hAnsiTheme="minorHAnsi" w:cstheme="minorHAnsi"/>
        </w:rPr>
        <w:t xml:space="preserve">etc. – </w:t>
      </w:r>
      <w:r w:rsidR="001B644C" w:rsidRPr="00535274">
        <w:rPr>
          <w:rFonts w:asciiTheme="minorHAnsi" w:hAnsiTheme="minorHAnsi" w:cstheme="minorHAnsi"/>
        </w:rPr>
        <w:t>to</w:t>
      </w:r>
      <w:r w:rsidR="006A7904" w:rsidRPr="00535274">
        <w:rPr>
          <w:rFonts w:asciiTheme="minorHAnsi" w:hAnsiTheme="minorHAnsi" w:cstheme="minorHAnsi"/>
        </w:rPr>
        <w:t xml:space="preserve"> also </w:t>
      </w:r>
      <w:r w:rsidR="00DB309A" w:rsidRPr="00535274">
        <w:rPr>
          <w:rFonts w:asciiTheme="minorHAnsi" w:hAnsiTheme="minorHAnsi" w:cstheme="minorHAnsi"/>
        </w:rPr>
        <w:t>embrace</w:t>
      </w:r>
      <w:r w:rsidR="006A7904" w:rsidRPr="00535274">
        <w:rPr>
          <w:rFonts w:asciiTheme="minorHAnsi" w:hAnsiTheme="minorHAnsi" w:cstheme="minorHAnsi"/>
        </w:rPr>
        <w:t xml:space="preserve"> consideration of </w:t>
      </w:r>
      <w:r w:rsidR="00A63CE4" w:rsidRPr="00535274">
        <w:rPr>
          <w:rFonts w:asciiTheme="minorHAnsi" w:hAnsiTheme="minorHAnsi" w:cstheme="minorHAnsi"/>
        </w:rPr>
        <w:t xml:space="preserve">mind, </w:t>
      </w:r>
      <w:r w:rsidR="001B644C" w:rsidRPr="00535274">
        <w:rPr>
          <w:rFonts w:asciiTheme="minorHAnsi" w:hAnsiTheme="minorHAnsi" w:cstheme="minorHAnsi"/>
        </w:rPr>
        <w:t xml:space="preserve">equity, nourishment, </w:t>
      </w:r>
      <w:r w:rsidR="00A63CE4" w:rsidRPr="00535274">
        <w:rPr>
          <w:rFonts w:asciiTheme="minorHAnsi" w:hAnsiTheme="minorHAnsi" w:cstheme="minorHAnsi"/>
        </w:rPr>
        <w:t xml:space="preserve">movement, </w:t>
      </w:r>
      <w:r w:rsidR="008A6AC1" w:rsidRPr="00535274">
        <w:rPr>
          <w:rFonts w:asciiTheme="minorHAnsi" w:hAnsiTheme="minorHAnsi" w:cstheme="minorHAnsi"/>
        </w:rPr>
        <w:t>happiness, beauty</w:t>
      </w:r>
      <w:r w:rsidR="00A63CE4" w:rsidRPr="00535274">
        <w:rPr>
          <w:rFonts w:asciiTheme="minorHAnsi" w:hAnsiTheme="minorHAnsi" w:cstheme="minorHAnsi"/>
        </w:rPr>
        <w:t>,</w:t>
      </w:r>
      <w:r w:rsidR="001B644C" w:rsidRPr="00535274">
        <w:rPr>
          <w:rFonts w:asciiTheme="minorHAnsi" w:hAnsiTheme="minorHAnsi" w:cstheme="minorHAnsi"/>
        </w:rPr>
        <w:t xml:space="preserve"> etc.,</w:t>
      </w:r>
      <w:r w:rsidR="00A63CE4" w:rsidRPr="00535274">
        <w:rPr>
          <w:rFonts w:asciiTheme="minorHAnsi" w:hAnsiTheme="minorHAnsi" w:cstheme="minorHAnsi"/>
        </w:rPr>
        <w:t xml:space="preserve"> </w:t>
      </w:r>
      <w:r w:rsidR="006A7904" w:rsidRPr="00535274">
        <w:rPr>
          <w:rFonts w:asciiTheme="minorHAnsi" w:hAnsiTheme="minorHAnsi" w:cstheme="minorHAnsi"/>
        </w:rPr>
        <w:t xml:space="preserve">hence </w:t>
      </w:r>
      <w:r w:rsidR="00A63CE4" w:rsidRPr="00535274">
        <w:rPr>
          <w:rFonts w:asciiTheme="minorHAnsi" w:hAnsiTheme="minorHAnsi" w:cstheme="minorHAnsi"/>
        </w:rPr>
        <w:t>focusing o</w:t>
      </w:r>
      <w:r w:rsidR="008A6AC1" w:rsidRPr="00535274">
        <w:rPr>
          <w:rFonts w:asciiTheme="minorHAnsi" w:hAnsiTheme="minorHAnsi" w:cstheme="minorHAnsi"/>
        </w:rPr>
        <w:t>n building operations a</w:t>
      </w:r>
      <w:r w:rsidR="00A63CE4" w:rsidRPr="00535274">
        <w:rPr>
          <w:rFonts w:asciiTheme="minorHAnsi" w:hAnsiTheme="minorHAnsi" w:cstheme="minorHAnsi"/>
        </w:rPr>
        <w:t xml:space="preserve">s </w:t>
      </w:r>
      <w:r w:rsidR="006A7904" w:rsidRPr="00535274">
        <w:rPr>
          <w:rFonts w:asciiTheme="minorHAnsi" w:hAnsiTheme="minorHAnsi" w:cstheme="minorHAnsi"/>
        </w:rPr>
        <w:t>much as</w:t>
      </w:r>
      <w:r w:rsidR="00A63CE4" w:rsidRPr="00535274">
        <w:rPr>
          <w:rFonts w:asciiTheme="minorHAnsi" w:hAnsiTheme="minorHAnsi" w:cstheme="minorHAnsi"/>
        </w:rPr>
        <w:t xml:space="preserve"> on the</w:t>
      </w:r>
      <w:r w:rsidR="008A6AC1" w:rsidRPr="00535274">
        <w:rPr>
          <w:rFonts w:asciiTheme="minorHAnsi" w:hAnsiTheme="minorHAnsi" w:cstheme="minorHAnsi"/>
        </w:rPr>
        <w:t xml:space="preserve"> policies </w:t>
      </w:r>
      <w:r w:rsidR="00A63CE4" w:rsidRPr="00535274">
        <w:rPr>
          <w:rFonts w:asciiTheme="minorHAnsi" w:hAnsiTheme="minorHAnsi" w:cstheme="minorHAnsi"/>
        </w:rPr>
        <w:t>that</w:t>
      </w:r>
      <w:r w:rsidR="008A6AC1" w:rsidRPr="00535274">
        <w:rPr>
          <w:rFonts w:asciiTheme="minorHAnsi" w:hAnsiTheme="minorHAnsi" w:cstheme="minorHAnsi"/>
        </w:rPr>
        <w:t xml:space="preserve"> can </w:t>
      </w:r>
      <w:r w:rsidR="000F34DD" w:rsidRPr="00535274">
        <w:rPr>
          <w:rFonts w:asciiTheme="minorHAnsi" w:hAnsiTheme="minorHAnsi" w:cstheme="minorHAnsi"/>
        </w:rPr>
        <w:t xml:space="preserve">instigate </w:t>
      </w:r>
      <w:r w:rsidR="008A6AC1" w:rsidRPr="00535274">
        <w:rPr>
          <w:rFonts w:asciiTheme="minorHAnsi" w:hAnsiTheme="minorHAnsi" w:cstheme="minorHAnsi"/>
        </w:rPr>
        <w:t xml:space="preserve">positive feelings to their </w:t>
      </w:r>
      <w:r w:rsidR="00A46144" w:rsidRPr="00535274">
        <w:rPr>
          <w:rFonts w:asciiTheme="minorHAnsi" w:hAnsiTheme="minorHAnsi" w:cstheme="minorHAnsi"/>
        </w:rPr>
        <w:t>users</w:t>
      </w:r>
      <w:r w:rsidR="00CC10E8">
        <w:rPr>
          <w:rFonts w:asciiTheme="minorHAnsi" w:hAnsiTheme="minorHAnsi" w:cstheme="minorHAnsi"/>
        </w:rPr>
        <w:t xml:space="preserve"> </w:t>
      </w:r>
      <w:r w:rsidR="00CC10E8">
        <w:rPr>
          <w:rFonts w:asciiTheme="minorHAnsi" w:hAnsiTheme="minorHAnsi" w:cstheme="minorHAnsi"/>
        </w:rPr>
        <w:fldChar w:fldCharType="begin"/>
      </w:r>
      <w:r w:rsidR="00CC10E8">
        <w:rPr>
          <w:rFonts w:asciiTheme="minorHAnsi" w:hAnsiTheme="minorHAnsi" w:cstheme="minorHAnsi"/>
        </w:rPr>
        <w:instrText xml:space="preserve"> ADDIN EN.CITE &lt;EndNote&gt;&lt;Cite&gt;&lt;Author&gt;Altomonte&lt;/Author&gt;&lt;Year&gt;2020&lt;/Year&gt;&lt;RecNum&gt;755&lt;/RecNum&gt;&lt;DisplayText&gt;[16]&lt;/DisplayText&gt;&lt;record&gt;&lt;rec-number&gt;755&lt;/rec-number&gt;&lt;foreign-keys&gt;&lt;key app="EN" db-id="50rr0zsz4vdzxxeftwnxzw23wa5x5tv0r0sw" timestamp="1631264172"&gt;755&lt;/key&gt;&lt;/foreign-keys&gt;&lt;ref-type name="Journal Article"&gt;17&lt;/ref-type&gt;&lt;contributors&gt;&lt;authors&gt;&lt;author&gt;Altomonte, Sergio&lt;/author&gt;&lt;author&gt;Allen, Joseph&lt;/author&gt;&lt;author&gt;Bluyssen, Philomena M.&lt;/author&gt;&lt;author&gt;Brager, Gail&lt;/author&gt;&lt;author&gt;Heschong, Lisa&lt;/author&gt;&lt;author&gt;Loder, Angela&lt;/author&gt;&lt;author&gt;Schiavon, Stefano&lt;/author&gt;&lt;author&gt;Veitch, Jennifer A.&lt;/author&gt;&lt;author&gt;Wang, Lily&lt;/author&gt;&lt;author&gt;Wargocki, Pawel&lt;/author&gt;&lt;/authors&gt;&lt;/contributors&gt;&lt;titles&gt;&lt;title&gt;Ten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Environment&lt;/full-title&gt;&lt;/periodical&gt;&lt;pages&gt;106949&lt;/pages&gt;&lt;volume&gt;180&lt;/volume&gt;&lt;keywords&gt;&lt;keyword&gt;Well-being&lt;/keyword&gt;&lt;keyword&gt;Comfort&lt;/keyword&gt;&lt;keyword&gt;Health&lt;/keyword&gt;&lt;keyword&gt;Indoor environmental quality&lt;/keyword&gt;&lt;keyword&gt;Design&lt;/keyword&gt;&lt;keyword&gt;Building standards&lt;/keyword&gt;&lt;/keywords&gt;&lt;dates&gt;&lt;year&gt;2020&lt;/year&gt;&lt;pub-dates&gt;&lt;date&gt;2020/08/01/&lt;/date&gt;&lt;/pub-dates&gt;&lt;/dates&gt;&lt;isbn&gt;0360-1323&lt;/isbn&gt;&lt;urls&gt;&lt;related-urls&gt;&lt;url&gt;http://www.sciencedirect.com/science/article/pii/S0360132320303085&lt;/url&gt;&lt;/related-urls&gt;&lt;/urls&gt;&lt;electronic-resource-num&gt;https://doi.org/10.1016/j.buildenv.2020.106949&lt;/electronic-resource-num&gt;&lt;/record&gt;&lt;/Cite&gt;&lt;/EndNote&gt;</w:instrText>
      </w:r>
      <w:r w:rsidR="00CC10E8">
        <w:rPr>
          <w:rFonts w:asciiTheme="minorHAnsi" w:hAnsiTheme="minorHAnsi" w:cstheme="minorHAnsi"/>
        </w:rPr>
        <w:fldChar w:fldCharType="separate"/>
      </w:r>
      <w:r w:rsidR="00CC10E8">
        <w:rPr>
          <w:rFonts w:asciiTheme="minorHAnsi" w:hAnsiTheme="minorHAnsi" w:cstheme="minorHAnsi"/>
          <w:noProof/>
        </w:rPr>
        <w:t>[16]</w:t>
      </w:r>
      <w:r w:rsidR="00CC10E8">
        <w:rPr>
          <w:rFonts w:asciiTheme="minorHAnsi" w:hAnsiTheme="minorHAnsi" w:cstheme="minorHAnsi"/>
        </w:rPr>
        <w:fldChar w:fldCharType="end"/>
      </w:r>
      <w:r w:rsidR="00A63CE4" w:rsidRPr="00535274">
        <w:rPr>
          <w:rFonts w:asciiTheme="minorHAnsi" w:hAnsiTheme="minorHAnsi" w:cstheme="minorHAnsi"/>
        </w:rPr>
        <w:t xml:space="preserve">. </w:t>
      </w:r>
    </w:p>
    <w:p w14:paraId="5AE6A748" w14:textId="455E2662" w:rsidR="00A46144" w:rsidRPr="00535274" w:rsidRDefault="00A63CE4" w:rsidP="007C66A6">
      <w:pPr>
        <w:spacing w:line="480" w:lineRule="auto"/>
        <w:jc w:val="both"/>
        <w:rPr>
          <w:rFonts w:asciiTheme="minorHAnsi" w:hAnsiTheme="minorHAnsi" w:cstheme="minorHAnsi"/>
        </w:rPr>
      </w:pPr>
      <w:r w:rsidRPr="00535274">
        <w:rPr>
          <w:rFonts w:asciiTheme="minorHAnsi" w:hAnsiTheme="minorHAnsi" w:cstheme="minorHAnsi"/>
        </w:rPr>
        <w:t xml:space="preserve">Of course, although these new developments are promising, the voluntary nature of </w:t>
      </w:r>
      <w:r w:rsidR="00A330BA" w:rsidRPr="00535274">
        <w:rPr>
          <w:rFonts w:asciiTheme="minorHAnsi" w:hAnsiTheme="minorHAnsi" w:cstheme="minorHAnsi"/>
        </w:rPr>
        <w:t xml:space="preserve">recommendations and rating </w:t>
      </w:r>
      <w:r w:rsidR="00DB309A" w:rsidRPr="00535274">
        <w:rPr>
          <w:rFonts w:asciiTheme="minorHAnsi" w:hAnsiTheme="minorHAnsi" w:cstheme="minorHAnsi"/>
        </w:rPr>
        <w:t>tools</w:t>
      </w:r>
      <w:r w:rsidRPr="00535274">
        <w:rPr>
          <w:rFonts w:asciiTheme="minorHAnsi" w:hAnsiTheme="minorHAnsi" w:cstheme="minorHAnsi"/>
        </w:rPr>
        <w:t xml:space="preserve">, and the necessary trade-offs between priorities, still </w:t>
      </w:r>
      <w:r w:rsidR="00A46144" w:rsidRPr="00535274">
        <w:rPr>
          <w:rFonts w:asciiTheme="minorHAnsi" w:hAnsiTheme="minorHAnsi" w:cstheme="minorHAnsi"/>
        </w:rPr>
        <w:t xml:space="preserve">poses a fundamental question on </w:t>
      </w:r>
      <w:r w:rsidRPr="00535274">
        <w:rPr>
          <w:rFonts w:asciiTheme="minorHAnsi" w:hAnsiTheme="minorHAnsi" w:cstheme="minorHAnsi"/>
        </w:rPr>
        <w:t xml:space="preserve">their effective impact </w:t>
      </w:r>
      <w:r w:rsidR="006A7904" w:rsidRPr="00535274">
        <w:rPr>
          <w:rFonts w:asciiTheme="minorHAnsi" w:hAnsiTheme="minorHAnsi" w:cstheme="minorHAnsi"/>
        </w:rPr>
        <w:t>toward the definition of</w:t>
      </w:r>
      <w:r w:rsidR="001B644C" w:rsidRPr="00535274">
        <w:rPr>
          <w:rFonts w:asciiTheme="minorHAnsi" w:hAnsiTheme="minorHAnsi" w:cstheme="minorHAnsi"/>
        </w:rPr>
        <w:t xml:space="preserve"> </w:t>
      </w:r>
      <w:r w:rsidRPr="00535274">
        <w:rPr>
          <w:rFonts w:asciiTheme="minorHAnsi" w:hAnsiTheme="minorHAnsi" w:cstheme="minorHAnsi"/>
        </w:rPr>
        <w:t xml:space="preserve">new </w:t>
      </w:r>
      <w:r w:rsidR="00C17AE9" w:rsidRPr="00535274">
        <w:rPr>
          <w:rFonts w:asciiTheme="minorHAnsi" w:hAnsiTheme="minorHAnsi" w:cstheme="minorHAnsi"/>
        </w:rPr>
        <w:t>policy</w:t>
      </w:r>
      <w:r w:rsidR="006A7904" w:rsidRPr="00535274">
        <w:rPr>
          <w:rFonts w:asciiTheme="minorHAnsi" w:hAnsiTheme="minorHAnsi" w:cstheme="minorHAnsi"/>
        </w:rPr>
        <w:t xml:space="preserve"> </w:t>
      </w:r>
      <w:r w:rsidRPr="00535274">
        <w:rPr>
          <w:rFonts w:asciiTheme="minorHAnsi" w:hAnsiTheme="minorHAnsi" w:cstheme="minorHAnsi"/>
        </w:rPr>
        <w:t xml:space="preserve">approaches within an industry that is traditionally </w:t>
      </w:r>
      <w:r w:rsidR="007C76CC" w:rsidRPr="00535274">
        <w:rPr>
          <w:rFonts w:asciiTheme="minorHAnsi" w:hAnsiTheme="minorHAnsi" w:cstheme="minorHAnsi"/>
        </w:rPr>
        <w:t xml:space="preserve">slow and </w:t>
      </w:r>
      <w:r w:rsidRPr="00535274">
        <w:rPr>
          <w:rFonts w:asciiTheme="minorHAnsi" w:hAnsiTheme="minorHAnsi" w:cstheme="minorHAnsi"/>
        </w:rPr>
        <w:t>resistant to change</w:t>
      </w:r>
      <w:r w:rsidR="007C76CC" w:rsidRPr="00535274">
        <w:rPr>
          <w:rFonts w:asciiTheme="minorHAnsi" w:hAnsiTheme="minorHAnsi" w:cstheme="minorHAnsi"/>
        </w:rPr>
        <w:t xml:space="preserve"> </w:t>
      </w:r>
      <w:r w:rsidR="00740EDA"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&lt;EndNote&gt;&lt;Cite&gt;&lt;Author&gt;Licina&lt;/Author&gt;&lt;Year&gt;2021&lt;/Year&gt;&lt;RecNum&gt;20&lt;/RecNum&gt;&lt;DisplayText&gt;[20]&lt;/DisplayText&gt;&lt;record&gt;&lt;rec-number&gt;20&lt;/rec-number&gt;&lt;foreign-keys&gt;&lt;key app="EN" db-id="v00vtdsx2wtw09eftdkx5vx29xfwf50r25fe" timestamp="1703006607"&gt;20&lt;/key&gt;&lt;/foreign-keys&gt;&lt;ref-type name="Journal Article"&gt;17&lt;/ref-type&gt;&lt;contributors&gt;&lt;authors&gt;&lt;author&gt;Licina, Dusan&lt;/author&gt;&lt;author&gt;Wargocki, Pawel&lt;/author&gt;&lt;author&gt;Pyke, Christopher&lt;/author&gt;&lt;author&gt;Altomonte, Sergio&lt;/author&gt;&lt;/authors&gt;&lt;/contributors&gt;&lt;titles&gt;&lt;title&gt;The future of IEQ in green building certifications&lt;/title&gt;&lt;secondary-title&gt;Buildings and Cities&lt;/secondary-title&gt;&lt;/titles&gt;&lt;periodical&gt;&lt;full-title&gt;Buildings and Cities&lt;/full-title&gt;&lt;/periodical&gt;&lt;pages&gt;907-927&lt;/pages&gt;&lt;volume&gt;2&lt;/volume&gt;&lt;number&gt;1&lt;/number&gt;&lt;section&gt;907&lt;/section&gt;&lt;dates&gt;&lt;year&gt;2021&lt;/year&gt;&lt;/dates&gt;&lt;isbn&gt;2632-6655&lt;/isbn&gt;&lt;urls&gt;&lt;/urls&gt;&lt;electronic-resource-num&gt;10.5334/bc.148&lt;/electronic-resource-num&gt;&lt;/record&gt;&lt;/Cite&gt;&lt;/EndNote&gt;</w:instrText>
      </w:r>
      <w:r w:rsidR="00740EDA" w:rsidRPr="00535274">
        <w:rPr>
          <w:rFonts w:asciiTheme="minorHAnsi" w:hAnsiTheme="minorHAnsi" w:cstheme="minorHAnsi"/>
        </w:rPr>
        <w:fldChar w:fldCharType="separate"/>
      </w:r>
      <w:r w:rsidR="001F50A9">
        <w:rPr>
          <w:rFonts w:asciiTheme="minorHAnsi" w:hAnsiTheme="minorHAnsi" w:cstheme="minorHAnsi"/>
          <w:noProof/>
        </w:rPr>
        <w:t>[20]</w:t>
      </w:r>
      <w:r w:rsidR="00740EDA" w:rsidRPr="00535274">
        <w:rPr>
          <w:rFonts w:asciiTheme="minorHAnsi" w:hAnsiTheme="minorHAnsi" w:cstheme="minorHAnsi"/>
        </w:rPr>
        <w:fldChar w:fldCharType="end"/>
      </w:r>
      <w:r w:rsidRPr="00535274">
        <w:rPr>
          <w:rFonts w:asciiTheme="minorHAnsi" w:hAnsiTheme="minorHAnsi" w:cstheme="minorHAnsi"/>
        </w:rPr>
        <w:t>.</w:t>
      </w:r>
    </w:p>
    <w:p w14:paraId="3CD37E2C" w14:textId="7B1A7DE9" w:rsidR="00A46144" w:rsidRPr="00535274" w:rsidRDefault="00A46144" w:rsidP="00A46144">
      <w:pPr>
        <w:pStyle w:val="Heading2"/>
        <w:spacing w:before="0" w:after="120" w:line="480" w:lineRule="auto"/>
        <w:jc w:val="both"/>
        <w:rPr>
          <w:rFonts w:asciiTheme="minorHAnsi" w:hAnsiTheme="minorHAnsi" w:cstheme="minorHAnsi"/>
        </w:rPr>
      </w:pPr>
      <w:r w:rsidRPr="00535274">
        <w:rPr>
          <w:rFonts w:asciiTheme="minorHAnsi" w:hAnsiTheme="minorHAnsi" w:cstheme="minorHAnsi"/>
        </w:rPr>
        <w:lastRenderedPageBreak/>
        <w:t>5.3. Design Criteria</w:t>
      </w:r>
    </w:p>
    <w:p w14:paraId="5111F0DA" w14:textId="7FCA2D42" w:rsidR="00D6196C" w:rsidRPr="00535274" w:rsidRDefault="00830447" w:rsidP="007C66A6">
      <w:pPr>
        <w:spacing w:line="480" w:lineRule="auto"/>
        <w:jc w:val="both"/>
        <w:rPr>
          <w:rFonts w:asciiTheme="minorHAnsi" w:hAnsiTheme="minorHAnsi" w:cstheme="minorHAnsi"/>
        </w:rPr>
      </w:pPr>
      <w:r w:rsidRPr="00535274">
        <w:rPr>
          <w:rFonts w:asciiTheme="minorHAnsi" w:hAnsiTheme="minorHAnsi" w:cstheme="minorHAnsi"/>
        </w:rPr>
        <w:t>In</w:t>
      </w:r>
      <w:r w:rsidR="00A63CE4" w:rsidRPr="00535274">
        <w:rPr>
          <w:rFonts w:asciiTheme="minorHAnsi" w:hAnsiTheme="minorHAnsi" w:cstheme="minorHAnsi"/>
        </w:rPr>
        <w:t xml:space="preserve"> terms of </w:t>
      </w:r>
      <w:r w:rsidR="00A63CE4" w:rsidRPr="00535274">
        <w:rPr>
          <w:rFonts w:asciiTheme="minorHAnsi" w:hAnsiTheme="minorHAnsi" w:cstheme="minorHAnsi"/>
          <w:i/>
          <w:iCs/>
        </w:rPr>
        <w:t>design criteria</w:t>
      </w:r>
      <w:r w:rsidR="00A63CE4" w:rsidRPr="00535274">
        <w:rPr>
          <w:rFonts w:asciiTheme="minorHAnsi" w:hAnsiTheme="minorHAnsi" w:cstheme="minorHAnsi"/>
        </w:rPr>
        <w:t xml:space="preserve">, </w:t>
      </w:r>
      <w:r w:rsidR="00A46144" w:rsidRPr="00535274">
        <w:rPr>
          <w:rFonts w:asciiTheme="minorHAnsi" w:hAnsiTheme="minorHAnsi" w:cstheme="minorHAnsi"/>
        </w:rPr>
        <w:t xml:space="preserve">implementation of the </w:t>
      </w:r>
      <w:proofErr w:type="spellStart"/>
      <w:r w:rsidR="00A46144" w:rsidRPr="00535274">
        <w:rPr>
          <w:rFonts w:asciiTheme="minorHAnsi" w:hAnsiTheme="minorHAnsi" w:cstheme="minorHAnsi"/>
        </w:rPr>
        <w:t>NExT</w:t>
      </w:r>
      <w:proofErr w:type="spellEnd"/>
      <w:r w:rsidR="00A46144" w:rsidRPr="00535274">
        <w:rPr>
          <w:rFonts w:asciiTheme="minorHAnsi" w:hAnsiTheme="minorHAnsi" w:cstheme="minorHAnsi"/>
        </w:rPr>
        <w:t xml:space="preserve"> </w:t>
      </w:r>
      <w:r w:rsidR="00A63CE4" w:rsidRPr="00535274">
        <w:rPr>
          <w:rFonts w:asciiTheme="minorHAnsi" w:hAnsiTheme="minorHAnsi" w:cstheme="minorHAnsi"/>
        </w:rPr>
        <w:t xml:space="preserve">model </w:t>
      </w:r>
      <w:r w:rsidR="00B460EE">
        <w:rPr>
          <w:rFonts w:asciiTheme="minorHAnsi" w:hAnsiTheme="minorHAnsi" w:cstheme="minorHAnsi"/>
        </w:rPr>
        <w:t xml:space="preserve">in building practice </w:t>
      </w:r>
      <w:r w:rsidR="00A46144" w:rsidRPr="00535274">
        <w:rPr>
          <w:rFonts w:asciiTheme="minorHAnsi" w:hAnsiTheme="minorHAnsi" w:cstheme="minorHAnsi"/>
        </w:rPr>
        <w:t xml:space="preserve">could </w:t>
      </w:r>
      <w:r w:rsidR="00A63CE4" w:rsidRPr="00535274">
        <w:rPr>
          <w:rFonts w:asciiTheme="minorHAnsi" w:hAnsiTheme="minorHAnsi" w:cstheme="minorHAnsi"/>
        </w:rPr>
        <w:t xml:space="preserve">offer substantive support to </w:t>
      </w:r>
      <w:r w:rsidR="0048105A" w:rsidRPr="00535274">
        <w:rPr>
          <w:rFonts w:asciiTheme="minorHAnsi" w:hAnsiTheme="minorHAnsi" w:cstheme="minorHAnsi"/>
        </w:rPr>
        <w:t xml:space="preserve">translate into </w:t>
      </w:r>
      <w:r w:rsidR="00B460EE">
        <w:rPr>
          <w:rFonts w:asciiTheme="minorHAnsi" w:hAnsiTheme="minorHAnsi" w:cstheme="minorHAnsi"/>
        </w:rPr>
        <w:t>operational strategies</w:t>
      </w:r>
      <w:r w:rsidR="0048105A" w:rsidRPr="00535274">
        <w:rPr>
          <w:rFonts w:asciiTheme="minorHAnsi" w:hAnsiTheme="minorHAnsi" w:cstheme="minorHAnsi"/>
        </w:rPr>
        <w:t xml:space="preserve"> </w:t>
      </w:r>
      <w:r w:rsidR="00A63CE4" w:rsidRPr="00535274">
        <w:rPr>
          <w:rFonts w:asciiTheme="minorHAnsi" w:hAnsiTheme="minorHAnsi" w:cstheme="minorHAnsi"/>
        </w:rPr>
        <w:t xml:space="preserve">the two hypotheses </w:t>
      </w:r>
      <w:r w:rsidR="001B644C" w:rsidRPr="00535274">
        <w:rPr>
          <w:rFonts w:asciiTheme="minorHAnsi" w:hAnsiTheme="minorHAnsi" w:cstheme="minorHAnsi"/>
        </w:rPr>
        <w:t xml:space="preserve">that were </w:t>
      </w:r>
      <w:r w:rsidR="00446158" w:rsidRPr="00535274">
        <w:rPr>
          <w:rFonts w:asciiTheme="minorHAnsi" w:hAnsiTheme="minorHAnsi" w:cstheme="minorHAnsi"/>
        </w:rPr>
        <w:t>presented in the introduction</w:t>
      </w:r>
      <w:r w:rsidR="00A63CE4" w:rsidRPr="00535274">
        <w:rPr>
          <w:rFonts w:asciiTheme="minorHAnsi" w:hAnsiTheme="minorHAnsi" w:cstheme="minorHAnsi"/>
        </w:rPr>
        <w:t xml:space="preserve"> of this paper. </w:t>
      </w:r>
      <w:r w:rsidR="00195B16" w:rsidRPr="00535274">
        <w:rPr>
          <w:rFonts w:asciiTheme="minorHAnsi" w:hAnsiTheme="minorHAnsi" w:cstheme="minorHAnsi"/>
        </w:rPr>
        <w:t>The principle</w:t>
      </w:r>
      <w:r w:rsidR="001E4FB9">
        <w:rPr>
          <w:rFonts w:asciiTheme="minorHAnsi" w:hAnsiTheme="minorHAnsi" w:cstheme="minorHAnsi"/>
        </w:rPr>
        <w:t>s</w:t>
      </w:r>
      <w:r w:rsidR="00195B16" w:rsidRPr="00535274">
        <w:rPr>
          <w:rFonts w:asciiTheme="minorHAnsi" w:hAnsiTheme="minorHAnsi" w:cstheme="minorHAnsi"/>
        </w:rPr>
        <w:t xml:space="preserve"> and criteria underlying building </w:t>
      </w:r>
      <w:r w:rsidR="00F64578" w:rsidRPr="00535274">
        <w:rPr>
          <w:rFonts w:asciiTheme="minorHAnsi" w:hAnsiTheme="minorHAnsi" w:cstheme="minorHAnsi"/>
        </w:rPr>
        <w:t xml:space="preserve">design </w:t>
      </w:r>
      <w:r w:rsidR="00EE2ED8" w:rsidRPr="00535274">
        <w:rPr>
          <w:rFonts w:asciiTheme="minorHAnsi" w:hAnsiTheme="minorHAnsi" w:cstheme="minorHAnsi"/>
        </w:rPr>
        <w:t>and operation strategies</w:t>
      </w:r>
      <w:r w:rsidR="00016ED3" w:rsidRPr="00535274">
        <w:rPr>
          <w:rFonts w:asciiTheme="minorHAnsi" w:hAnsiTheme="minorHAnsi" w:cstheme="minorHAnsi"/>
        </w:rPr>
        <w:t>, in fact,</w:t>
      </w:r>
      <w:r w:rsidR="00EE2ED8" w:rsidRPr="00535274">
        <w:rPr>
          <w:rFonts w:asciiTheme="minorHAnsi" w:hAnsiTheme="minorHAnsi" w:cstheme="minorHAnsi"/>
        </w:rPr>
        <w:t xml:space="preserve"> </w:t>
      </w:r>
      <w:r w:rsidR="00F64578" w:rsidRPr="00535274">
        <w:rPr>
          <w:rFonts w:asciiTheme="minorHAnsi" w:hAnsiTheme="minorHAnsi" w:cstheme="minorHAnsi"/>
        </w:rPr>
        <w:t>might need to</w:t>
      </w:r>
      <w:r w:rsidR="00EE2ED8" w:rsidRPr="00535274">
        <w:rPr>
          <w:rFonts w:asciiTheme="minorHAnsi" w:hAnsiTheme="minorHAnsi" w:cstheme="minorHAnsi"/>
        </w:rPr>
        <w:t xml:space="preserve"> </w:t>
      </w:r>
      <w:r w:rsidR="00EE2ED8" w:rsidRPr="00535274">
        <w:rPr>
          <w:rFonts w:asciiTheme="minorHAnsi" w:hAnsiTheme="minorHAnsi" w:cstheme="minorHAnsi"/>
          <w:i/>
          <w:iCs/>
        </w:rPr>
        <w:t>differ significantly</w:t>
      </w:r>
      <w:r w:rsidR="00195B16" w:rsidRPr="00535274">
        <w:rPr>
          <w:rFonts w:asciiTheme="minorHAnsi" w:hAnsiTheme="minorHAnsi" w:cstheme="minorHAnsi"/>
        </w:rPr>
        <w:t xml:space="preserve">, spatially and temporally, </w:t>
      </w:r>
      <w:r w:rsidR="00EE2ED8" w:rsidRPr="00535274">
        <w:rPr>
          <w:rFonts w:asciiTheme="minorHAnsi" w:hAnsiTheme="minorHAnsi" w:cstheme="minorHAnsi"/>
        </w:rPr>
        <w:t>if they</w:t>
      </w:r>
      <w:r w:rsidR="00F64578" w:rsidRPr="00535274">
        <w:rPr>
          <w:rFonts w:asciiTheme="minorHAnsi" w:hAnsiTheme="minorHAnsi" w:cstheme="minorHAnsi"/>
        </w:rPr>
        <w:t xml:space="preserve"> </w:t>
      </w:r>
      <w:r w:rsidR="00195B16" w:rsidRPr="00535274">
        <w:rPr>
          <w:rFonts w:asciiTheme="minorHAnsi" w:hAnsiTheme="minorHAnsi" w:cstheme="minorHAnsi"/>
        </w:rPr>
        <w:t xml:space="preserve">primarily aim </w:t>
      </w:r>
      <w:r w:rsidR="00EE2ED8" w:rsidRPr="00535274">
        <w:rPr>
          <w:rFonts w:asciiTheme="minorHAnsi" w:hAnsiTheme="minorHAnsi" w:cstheme="minorHAnsi"/>
        </w:rPr>
        <w:t>to</w:t>
      </w:r>
      <w:r w:rsidR="00F64578" w:rsidRPr="00535274">
        <w:rPr>
          <w:rFonts w:asciiTheme="minorHAnsi" w:hAnsiTheme="minorHAnsi" w:cstheme="minorHAnsi"/>
        </w:rPr>
        <w:t>:</w:t>
      </w:r>
      <w:r w:rsidR="00EE2ED8" w:rsidRPr="00535274">
        <w:rPr>
          <w:rFonts w:asciiTheme="minorHAnsi" w:hAnsiTheme="minorHAnsi" w:cstheme="minorHAnsi"/>
        </w:rPr>
        <w:t xml:space="preserve"> </w:t>
      </w:r>
      <w:proofErr w:type="spellStart"/>
      <w:r w:rsidR="00195B16" w:rsidRPr="00535274">
        <w:rPr>
          <w:rFonts w:asciiTheme="minorHAnsi" w:hAnsiTheme="minorHAnsi" w:cstheme="minorHAnsi"/>
        </w:rPr>
        <w:t>i</w:t>
      </w:r>
      <w:proofErr w:type="spellEnd"/>
      <w:r w:rsidR="00195B16" w:rsidRPr="00535274">
        <w:rPr>
          <w:rFonts w:asciiTheme="minorHAnsi" w:hAnsiTheme="minorHAnsi" w:cstheme="minorHAnsi"/>
        </w:rPr>
        <w:t xml:space="preserve">) </w:t>
      </w:r>
      <w:r w:rsidR="00016ED3" w:rsidRPr="00535274">
        <w:rPr>
          <w:rFonts w:asciiTheme="minorHAnsi" w:hAnsiTheme="minorHAnsi" w:cstheme="minorHAnsi"/>
        </w:rPr>
        <w:t xml:space="preserve">contribute to efficiency and </w:t>
      </w:r>
      <w:r w:rsidR="00195B16" w:rsidRPr="00535274">
        <w:rPr>
          <w:rFonts w:asciiTheme="minorHAnsi" w:hAnsiTheme="minorHAnsi" w:cstheme="minorHAnsi"/>
        </w:rPr>
        <w:t xml:space="preserve">the </w:t>
      </w:r>
      <w:r w:rsidR="00EE2ED8" w:rsidRPr="00535274">
        <w:rPr>
          <w:rFonts w:asciiTheme="minorHAnsi" w:hAnsiTheme="minorHAnsi" w:cstheme="minorHAnsi"/>
        </w:rPr>
        <w:t xml:space="preserve">reduction of energy </w:t>
      </w:r>
      <w:r w:rsidR="00601746" w:rsidRPr="00535274">
        <w:rPr>
          <w:rFonts w:asciiTheme="minorHAnsi" w:hAnsiTheme="minorHAnsi" w:cstheme="minorHAnsi"/>
        </w:rPr>
        <w:t>use</w:t>
      </w:r>
      <w:r w:rsidR="00F64578" w:rsidRPr="00535274">
        <w:rPr>
          <w:rFonts w:asciiTheme="minorHAnsi" w:hAnsiTheme="minorHAnsi" w:cstheme="minorHAnsi"/>
        </w:rPr>
        <w:t xml:space="preserve">; </w:t>
      </w:r>
      <w:r w:rsidR="00195B16" w:rsidRPr="00535274">
        <w:rPr>
          <w:rFonts w:asciiTheme="minorHAnsi" w:hAnsiTheme="minorHAnsi" w:cstheme="minorHAnsi"/>
        </w:rPr>
        <w:t xml:space="preserve">ii) </w:t>
      </w:r>
      <w:r w:rsidR="00EE2ED8" w:rsidRPr="00535274">
        <w:rPr>
          <w:rFonts w:asciiTheme="minorHAnsi" w:hAnsiTheme="minorHAnsi" w:cstheme="minorHAnsi"/>
        </w:rPr>
        <w:t xml:space="preserve">respond to </w:t>
      </w:r>
      <w:r w:rsidR="00016ED3" w:rsidRPr="00535274">
        <w:rPr>
          <w:rFonts w:asciiTheme="minorHAnsi" w:hAnsiTheme="minorHAnsi" w:cstheme="minorHAnsi"/>
        </w:rPr>
        <w:t xml:space="preserve">users’ </w:t>
      </w:r>
      <w:r w:rsidR="00EE2ED8" w:rsidRPr="00535274">
        <w:rPr>
          <w:rFonts w:asciiTheme="minorHAnsi" w:hAnsiTheme="minorHAnsi" w:cstheme="minorHAnsi"/>
        </w:rPr>
        <w:t xml:space="preserve">transient demands for </w:t>
      </w:r>
      <w:r w:rsidR="00F64578" w:rsidRPr="00535274">
        <w:rPr>
          <w:rFonts w:asciiTheme="minorHAnsi" w:hAnsiTheme="minorHAnsi" w:cstheme="minorHAnsi"/>
        </w:rPr>
        <w:t xml:space="preserve">the </w:t>
      </w:r>
      <w:r w:rsidR="00EE2ED8" w:rsidRPr="00535274">
        <w:rPr>
          <w:rFonts w:asciiTheme="minorHAnsi" w:hAnsiTheme="minorHAnsi" w:cstheme="minorHAnsi"/>
        </w:rPr>
        <w:t>comfortable performance of activities</w:t>
      </w:r>
      <w:r w:rsidR="00F64578" w:rsidRPr="00535274">
        <w:rPr>
          <w:rFonts w:asciiTheme="minorHAnsi" w:hAnsiTheme="minorHAnsi" w:cstheme="minorHAnsi"/>
        </w:rPr>
        <w:t xml:space="preserve">; </w:t>
      </w:r>
      <w:r w:rsidR="00195B16" w:rsidRPr="00535274">
        <w:rPr>
          <w:rFonts w:asciiTheme="minorHAnsi" w:hAnsiTheme="minorHAnsi" w:cstheme="minorHAnsi"/>
        </w:rPr>
        <w:t xml:space="preserve">iii) </w:t>
      </w:r>
      <w:r w:rsidR="00F64578" w:rsidRPr="00535274">
        <w:rPr>
          <w:rFonts w:asciiTheme="minorHAnsi" w:hAnsiTheme="minorHAnsi" w:cstheme="minorHAnsi"/>
        </w:rPr>
        <w:t xml:space="preserve">contribute </w:t>
      </w:r>
      <w:r w:rsidR="00EE2ED8" w:rsidRPr="00535274">
        <w:rPr>
          <w:rFonts w:asciiTheme="minorHAnsi" w:hAnsiTheme="minorHAnsi" w:cstheme="minorHAnsi"/>
        </w:rPr>
        <w:t>to meet occupants desire</w:t>
      </w:r>
      <w:r w:rsidR="00F64578" w:rsidRPr="00535274">
        <w:rPr>
          <w:rFonts w:asciiTheme="minorHAnsi" w:hAnsiTheme="minorHAnsi" w:cstheme="minorHAnsi"/>
        </w:rPr>
        <w:t>s</w:t>
      </w:r>
      <w:r w:rsidR="00EE2ED8" w:rsidRPr="00535274">
        <w:rPr>
          <w:rFonts w:asciiTheme="minorHAnsi" w:hAnsiTheme="minorHAnsi" w:cstheme="minorHAnsi"/>
        </w:rPr>
        <w:t xml:space="preserve"> and expectations</w:t>
      </w:r>
      <w:r w:rsidR="00F64578" w:rsidRPr="00535274">
        <w:rPr>
          <w:rFonts w:asciiTheme="minorHAnsi" w:hAnsiTheme="minorHAnsi" w:cstheme="minorHAnsi"/>
        </w:rPr>
        <w:t xml:space="preserve">; </w:t>
      </w:r>
      <w:r w:rsidR="00195B16" w:rsidRPr="00535274">
        <w:rPr>
          <w:rFonts w:asciiTheme="minorHAnsi" w:hAnsiTheme="minorHAnsi" w:cstheme="minorHAnsi"/>
        </w:rPr>
        <w:t xml:space="preserve">iv) </w:t>
      </w:r>
      <w:r w:rsidR="00EE2ED8" w:rsidRPr="00535274">
        <w:rPr>
          <w:rFonts w:asciiTheme="minorHAnsi" w:hAnsiTheme="minorHAnsi" w:cstheme="minorHAnsi"/>
        </w:rPr>
        <w:t>create environments that are devoid of risks and harms</w:t>
      </w:r>
      <w:r w:rsidR="00F64578" w:rsidRPr="00535274">
        <w:rPr>
          <w:rFonts w:asciiTheme="minorHAnsi" w:hAnsiTheme="minorHAnsi" w:cstheme="minorHAnsi"/>
        </w:rPr>
        <w:t>;</w:t>
      </w:r>
      <w:r w:rsidR="00EE2ED8" w:rsidRPr="00535274">
        <w:rPr>
          <w:rFonts w:asciiTheme="minorHAnsi" w:hAnsiTheme="minorHAnsi" w:cstheme="minorHAnsi"/>
        </w:rPr>
        <w:t xml:space="preserve"> or</w:t>
      </w:r>
      <w:r w:rsidR="00F64578" w:rsidRPr="00535274">
        <w:rPr>
          <w:rFonts w:asciiTheme="minorHAnsi" w:hAnsiTheme="minorHAnsi" w:cstheme="minorHAnsi"/>
        </w:rPr>
        <w:t>,</w:t>
      </w:r>
      <w:r w:rsidR="00195B16" w:rsidRPr="00535274">
        <w:rPr>
          <w:rFonts w:asciiTheme="minorHAnsi" w:hAnsiTheme="minorHAnsi" w:cstheme="minorHAnsi"/>
        </w:rPr>
        <w:t xml:space="preserve"> v)</w:t>
      </w:r>
      <w:r w:rsidR="00EE2ED8" w:rsidRPr="00535274">
        <w:rPr>
          <w:rFonts w:asciiTheme="minorHAnsi" w:hAnsiTheme="minorHAnsi" w:cstheme="minorHAnsi"/>
        </w:rPr>
        <w:t xml:space="preserve"> enhance opportunities for individual flourishing and thriving.</w:t>
      </w:r>
      <w:r w:rsidR="0048105A" w:rsidRPr="00535274">
        <w:rPr>
          <w:rFonts w:asciiTheme="minorHAnsi" w:hAnsiTheme="minorHAnsi" w:cstheme="minorHAnsi"/>
        </w:rPr>
        <w:t xml:space="preserve"> </w:t>
      </w:r>
      <w:r w:rsidR="00195B16" w:rsidRPr="00535274">
        <w:rPr>
          <w:rFonts w:asciiTheme="minorHAnsi" w:hAnsiTheme="minorHAnsi" w:cstheme="minorHAnsi"/>
        </w:rPr>
        <w:t>At the same time</w:t>
      </w:r>
      <w:r w:rsidR="00EE2ED8" w:rsidRPr="00535274">
        <w:rPr>
          <w:rFonts w:asciiTheme="minorHAnsi" w:hAnsiTheme="minorHAnsi" w:cstheme="minorHAnsi"/>
        </w:rPr>
        <w:t>, when characterising the complex mixture of exposure</w:t>
      </w:r>
      <w:r w:rsidRPr="00535274">
        <w:rPr>
          <w:rFonts w:asciiTheme="minorHAnsi" w:hAnsiTheme="minorHAnsi" w:cstheme="minorHAnsi"/>
        </w:rPr>
        <w:t>s</w:t>
      </w:r>
      <w:r w:rsidR="00EE2ED8" w:rsidRPr="00535274">
        <w:rPr>
          <w:rFonts w:asciiTheme="minorHAnsi" w:hAnsiTheme="minorHAnsi" w:cstheme="minorHAnsi"/>
        </w:rPr>
        <w:t xml:space="preserve"> </w:t>
      </w:r>
      <w:r w:rsidR="00F64578" w:rsidRPr="00535274">
        <w:rPr>
          <w:rFonts w:asciiTheme="minorHAnsi" w:hAnsiTheme="minorHAnsi" w:cstheme="minorHAnsi"/>
        </w:rPr>
        <w:t xml:space="preserve">to </w:t>
      </w:r>
      <w:r w:rsidR="00195B16" w:rsidRPr="00535274">
        <w:rPr>
          <w:rFonts w:asciiTheme="minorHAnsi" w:hAnsiTheme="minorHAnsi" w:cstheme="minorHAnsi"/>
        </w:rPr>
        <w:t xml:space="preserve">the </w:t>
      </w:r>
      <w:r w:rsidR="00016ED3" w:rsidRPr="00535274">
        <w:rPr>
          <w:rFonts w:asciiTheme="minorHAnsi" w:hAnsiTheme="minorHAnsi" w:cstheme="minorHAnsi"/>
        </w:rPr>
        <w:t xml:space="preserve">physical </w:t>
      </w:r>
      <w:r w:rsidR="00EE2ED8" w:rsidRPr="00535274">
        <w:rPr>
          <w:rFonts w:asciiTheme="minorHAnsi" w:hAnsiTheme="minorHAnsi" w:cstheme="minorHAnsi"/>
        </w:rPr>
        <w:t xml:space="preserve">stimuli that, at any given time, are present in a space, and at different </w:t>
      </w:r>
      <w:proofErr w:type="spellStart"/>
      <w:r w:rsidR="00EE2ED8" w:rsidRPr="00535274">
        <w:rPr>
          <w:rFonts w:asciiTheme="minorHAnsi" w:hAnsiTheme="minorHAnsi" w:cstheme="minorHAnsi"/>
        </w:rPr>
        <w:t>spatio</w:t>
      </w:r>
      <w:proofErr w:type="spellEnd"/>
      <w:r w:rsidR="00EE2ED8" w:rsidRPr="00535274">
        <w:rPr>
          <w:rFonts w:asciiTheme="minorHAnsi" w:hAnsiTheme="minorHAnsi" w:cstheme="minorHAnsi"/>
        </w:rPr>
        <w:t xml:space="preserve">-temporal resolutions, </w:t>
      </w:r>
      <w:r w:rsidR="004D5565" w:rsidRPr="00535274">
        <w:rPr>
          <w:rFonts w:asciiTheme="minorHAnsi" w:hAnsiTheme="minorHAnsi" w:cstheme="minorHAnsi"/>
        </w:rPr>
        <w:t xml:space="preserve">potential </w:t>
      </w:r>
      <w:r w:rsidR="00EE2ED8" w:rsidRPr="00535274">
        <w:rPr>
          <w:rFonts w:asciiTheme="minorHAnsi" w:hAnsiTheme="minorHAnsi" w:cstheme="minorHAnsi"/>
          <w:i/>
          <w:iCs/>
        </w:rPr>
        <w:t xml:space="preserve">synergistic </w:t>
      </w:r>
      <w:r w:rsidR="00EE2ED8" w:rsidRPr="00535274">
        <w:rPr>
          <w:rFonts w:asciiTheme="minorHAnsi" w:hAnsiTheme="minorHAnsi" w:cstheme="minorHAnsi"/>
        </w:rPr>
        <w:t>or</w:t>
      </w:r>
      <w:r w:rsidR="00EE2ED8" w:rsidRPr="00535274">
        <w:rPr>
          <w:rFonts w:asciiTheme="minorHAnsi" w:hAnsiTheme="minorHAnsi" w:cstheme="minorHAnsi"/>
          <w:i/>
          <w:iCs/>
        </w:rPr>
        <w:t xml:space="preserve"> antagonistic </w:t>
      </w:r>
      <w:r w:rsidR="00EE2ED8" w:rsidRPr="00535274">
        <w:rPr>
          <w:rFonts w:asciiTheme="minorHAnsi" w:hAnsiTheme="minorHAnsi" w:cstheme="minorHAnsi"/>
        </w:rPr>
        <w:t xml:space="preserve">interactions between factors of environmental </w:t>
      </w:r>
      <w:r w:rsidR="00016ED3" w:rsidRPr="00535274">
        <w:rPr>
          <w:rFonts w:asciiTheme="minorHAnsi" w:hAnsiTheme="minorHAnsi" w:cstheme="minorHAnsi"/>
        </w:rPr>
        <w:t xml:space="preserve">quality </w:t>
      </w:r>
      <w:r w:rsidR="00EE2ED8" w:rsidRPr="00535274">
        <w:rPr>
          <w:rFonts w:asciiTheme="minorHAnsi" w:hAnsiTheme="minorHAnsi" w:cstheme="minorHAnsi"/>
        </w:rPr>
        <w:t xml:space="preserve">need to be </w:t>
      </w:r>
      <w:r w:rsidR="004D5565" w:rsidRPr="00535274">
        <w:rPr>
          <w:rFonts w:asciiTheme="minorHAnsi" w:hAnsiTheme="minorHAnsi" w:cstheme="minorHAnsi"/>
        </w:rPr>
        <w:t xml:space="preserve">thoroughly </w:t>
      </w:r>
      <w:r w:rsidR="00EE2ED8" w:rsidRPr="00535274">
        <w:rPr>
          <w:rFonts w:asciiTheme="minorHAnsi" w:hAnsiTheme="minorHAnsi" w:cstheme="minorHAnsi"/>
        </w:rPr>
        <w:t xml:space="preserve">evaluated to assess, and predict, user </w:t>
      </w:r>
      <w:r w:rsidR="00016ED3" w:rsidRPr="00535274">
        <w:rPr>
          <w:rFonts w:asciiTheme="minorHAnsi" w:hAnsiTheme="minorHAnsi" w:cstheme="minorHAnsi"/>
        </w:rPr>
        <w:t xml:space="preserve">perceptions, </w:t>
      </w:r>
      <w:r w:rsidR="004D5565" w:rsidRPr="00535274">
        <w:rPr>
          <w:rFonts w:asciiTheme="minorHAnsi" w:hAnsiTheme="minorHAnsi" w:cstheme="minorHAnsi"/>
        </w:rPr>
        <w:t>responses</w:t>
      </w:r>
      <w:r w:rsidR="005B7008" w:rsidRPr="00535274">
        <w:rPr>
          <w:rFonts w:asciiTheme="minorHAnsi" w:hAnsiTheme="minorHAnsi" w:cstheme="minorHAnsi"/>
        </w:rPr>
        <w:t>,</w:t>
      </w:r>
      <w:r w:rsidR="004D5565" w:rsidRPr="00535274">
        <w:rPr>
          <w:rFonts w:asciiTheme="minorHAnsi" w:hAnsiTheme="minorHAnsi" w:cstheme="minorHAnsi"/>
        </w:rPr>
        <w:t xml:space="preserve"> </w:t>
      </w:r>
      <w:r w:rsidR="00EE2ED8" w:rsidRPr="00535274">
        <w:rPr>
          <w:rFonts w:asciiTheme="minorHAnsi" w:hAnsiTheme="minorHAnsi" w:cstheme="minorHAnsi"/>
        </w:rPr>
        <w:t xml:space="preserve">and </w:t>
      </w:r>
      <w:r w:rsidR="004D5565" w:rsidRPr="00535274">
        <w:rPr>
          <w:rFonts w:asciiTheme="minorHAnsi" w:hAnsiTheme="minorHAnsi" w:cstheme="minorHAnsi"/>
        </w:rPr>
        <w:t>behaviours</w:t>
      </w:r>
      <w:r w:rsidR="00EE2ED8" w:rsidRPr="00535274">
        <w:rPr>
          <w:rFonts w:asciiTheme="minorHAnsi" w:hAnsiTheme="minorHAnsi" w:cstheme="minorHAnsi"/>
        </w:rPr>
        <w:t>.</w:t>
      </w:r>
      <w:r w:rsidR="00016ED3" w:rsidRPr="00535274">
        <w:rPr>
          <w:rFonts w:asciiTheme="minorHAnsi" w:hAnsiTheme="minorHAnsi" w:cstheme="minorHAnsi"/>
        </w:rPr>
        <w:t xml:space="preserve"> </w:t>
      </w:r>
    </w:p>
    <w:p w14:paraId="2D42BFFF" w14:textId="4EA4B3BB" w:rsidR="00545CC2" w:rsidRDefault="009E688E" w:rsidP="007C66A6">
      <w:pPr>
        <w:spacing w:line="480" w:lineRule="auto"/>
        <w:jc w:val="both"/>
        <w:rPr>
          <w:rFonts w:asciiTheme="minorHAnsi" w:hAnsiTheme="minorHAnsi" w:cstheme="minorHAnsi"/>
        </w:rPr>
      </w:pPr>
      <w:r w:rsidRPr="00535274">
        <w:rPr>
          <w:rFonts w:asciiTheme="minorHAnsi" w:hAnsiTheme="minorHAnsi" w:cstheme="minorHAnsi"/>
        </w:rPr>
        <w:t>As mentioned, a momentary, transient</w:t>
      </w:r>
      <w:r w:rsidR="004F1E25" w:rsidRPr="00535274">
        <w:rPr>
          <w:rFonts w:asciiTheme="minorHAnsi" w:hAnsiTheme="minorHAnsi" w:cstheme="minorHAnsi"/>
        </w:rPr>
        <w:t>,</w:t>
      </w:r>
      <w:r w:rsidRPr="00535274">
        <w:rPr>
          <w:rFonts w:asciiTheme="minorHAnsi" w:hAnsiTheme="minorHAnsi" w:cstheme="minorHAnsi"/>
        </w:rPr>
        <w:t xml:space="preserve"> and controlled state of discomfort might </w:t>
      </w:r>
      <w:r w:rsidR="00195B16" w:rsidRPr="00535274">
        <w:rPr>
          <w:rFonts w:asciiTheme="minorHAnsi" w:hAnsiTheme="minorHAnsi" w:cstheme="minorHAnsi"/>
        </w:rPr>
        <w:t xml:space="preserve">actually </w:t>
      </w:r>
      <w:r w:rsidRPr="00535274">
        <w:rPr>
          <w:rFonts w:asciiTheme="minorHAnsi" w:hAnsiTheme="minorHAnsi" w:cstheme="minorHAnsi"/>
        </w:rPr>
        <w:t xml:space="preserve">be a </w:t>
      </w:r>
      <w:r w:rsidR="004F1E25" w:rsidRPr="00F146DC">
        <w:rPr>
          <w:rFonts w:asciiTheme="minorHAnsi" w:hAnsiTheme="minorHAnsi" w:cstheme="minorHAnsi"/>
        </w:rPr>
        <w:t>contributor</w:t>
      </w:r>
      <w:r w:rsidR="00FB72DF" w:rsidRPr="00535274">
        <w:rPr>
          <w:rFonts w:asciiTheme="minorHAnsi" w:hAnsiTheme="minorHAnsi" w:cstheme="minorHAnsi"/>
        </w:rPr>
        <w:t xml:space="preserve"> </w:t>
      </w:r>
      <w:r w:rsidR="001E4FB9">
        <w:rPr>
          <w:rFonts w:asciiTheme="minorHAnsi" w:hAnsiTheme="minorHAnsi" w:cstheme="minorHAnsi"/>
        </w:rPr>
        <w:t>to</w:t>
      </w:r>
      <w:r w:rsidRPr="00535274">
        <w:rPr>
          <w:rFonts w:asciiTheme="minorHAnsi" w:hAnsiTheme="minorHAnsi" w:cstheme="minorHAnsi"/>
        </w:rPr>
        <w:t xml:space="preserve"> an overall satisfactory environmental situation</w:t>
      </w:r>
      <w:r w:rsidR="004F1E25" w:rsidRPr="00535274">
        <w:rPr>
          <w:rFonts w:asciiTheme="minorHAnsi" w:hAnsiTheme="minorHAnsi" w:cstheme="minorHAnsi"/>
        </w:rPr>
        <w:t>. More critically,</w:t>
      </w:r>
      <w:r w:rsidRPr="00535274">
        <w:rPr>
          <w:rFonts w:asciiTheme="minorHAnsi" w:hAnsiTheme="minorHAnsi" w:cstheme="minorHAnsi"/>
        </w:rPr>
        <w:t xml:space="preserve"> such </w:t>
      </w:r>
      <w:r w:rsidR="004F1E25" w:rsidRPr="00535274">
        <w:rPr>
          <w:rFonts w:asciiTheme="minorHAnsi" w:hAnsiTheme="minorHAnsi" w:cstheme="minorHAnsi"/>
        </w:rPr>
        <w:t>“</w:t>
      </w:r>
      <w:r w:rsidRPr="00535274">
        <w:rPr>
          <w:rFonts w:asciiTheme="minorHAnsi" w:hAnsiTheme="minorHAnsi" w:cstheme="minorHAnsi"/>
          <w:i/>
          <w:iCs/>
        </w:rPr>
        <w:t>excursion</w:t>
      </w:r>
      <w:r w:rsidR="00195B16" w:rsidRPr="00535274">
        <w:rPr>
          <w:rFonts w:asciiTheme="minorHAnsi" w:hAnsiTheme="minorHAnsi" w:cstheme="minorHAnsi"/>
          <w:i/>
          <w:iCs/>
        </w:rPr>
        <w:t>s</w:t>
      </w:r>
      <w:r w:rsidRPr="00535274">
        <w:rPr>
          <w:rFonts w:asciiTheme="minorHAnsi" w:hAnsiTheme="minorHAnsi" w:cstheme="minorHAnsi"/>
          <w:i/>
          <w:iCs/>
        </w:rPr>
        <w:t xml:space="preserve"> </w:t>
      </w:r>
      <w:r w:rsidR="004F1E25" w:rsidRPr="00535274">
        <w:rPr>
          <w:rFonts w:asciiTheme="minorHAnsi" w:hAnsiTheme="minorHAnsi" w:cstheme="minorHAnsi"/>
          <w:i/>
          <w:iCs/>
        </w:rPr>
        <w:t xml:space="preserve">outside the </w:t>
      </w:r>
      <w:r w:rsidRPr="00535274">
        <w:rPr>
          <w:rFonts w:asciiTheme="minorHAnsi" w:hAnsiTheme="minorHAnsi" w:cstheme="minorHAnsi"/>
          <w:i/>
          <w:iCs/>
        </w:rPr>
        <w:t xml:space="preserve">comfort </w:t>
      </w:r>
      <w:r w:rsidR="004F1E25" w:rsidRPr="00535274">
        <w:rPr>
          <w:rFonts w:asciiTheme="minorHAnsi" w:hAnsiTheme="minorHAnsi" w:cstheme="minorHAnsi"/>
          <w:i/>
          <w:iCs/>
        </w:rPr>
        <w:t>zone</w:t>
      </w:r>
      <w:r w:rsidR="004F1E25" w:rsidRPr="00535274">
        <w:rPr>
          <w:rFonts w:asciiTheme="minorHAnsi" w:hAnsiTheme="minorHAnsi" w:cstheme="minorHAnsi"/>
        </w:rPr>
        <w:t xml:space="preserve">” </w:t>
      </w:r>
      <w:r w:rsidR="004F1E25" w:rsidRPr="00535274">
        <w:rPr>
          <w:rFonts w:asciiTheme="minorHAnsi" w:hAnsiTheme="minorHAnsi" w:cstheme="minorHAnsi"/>
        </w:rPr>
        <w:fldChar w:fldCharType="begin">
          <w:fldData xml:space="preserve">PEVuZE5vdGU+PENpdGU+PEF1dGhvcj52YW4gTWFya2VuIExpY2h0ZW5iZWx0PC9BdXRob3I+PFll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PEVuZE5vdGU+PENpdGU+PEF1dGhvcj52YW4gTWFya2VuIExpY2h0ZW5iZWx0PC9BdXRob3I+PFll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4F1E25" w:rsidRPr="00535274">
        <w:rPr>
          <w:rFonts w:asciiTheme="minorHAnsi" w:hAnsiTheme="minorHAnsi" w:cstheme="minorHAnsi"/>
        </w:rPr>
      </w:r>
      <w:r w:rsidR="004F1E25" w:rsidRPr="00535274">
        <w:rPr>
          <w:rFonts w:asciiTheme="minorHAnsi" w:hAnsiTheme="minorHAnsi" w:cstheme="minorHAnsi"/>
        </w:rPr>
        <w:fldChar w:fldCharType="separate"/>
      </w:r>
      <w:r w:rsidR="00B718D0">
        <w:rPr>
          <w:rFonts w:asciiTheme="minorHAnsi" w:hAnsiTheme="minorHAnsi" w:cstheme="minorHAnsi"/>
          <w:noProof/>
        </w:rPr>
        <w:t>[217, 218]</w:t>
      </w:r>
      <w:r w:rsidR="004F1E25" w:rsidRPr="00535274">
        <w:rPr>
          <w:rFonts w:asciiTheme="minorHAnsi" w:hAnsiTheme="minorHAnsi" w:cstheme="minorHAnsi"/>
        </w:rPr>
        <w:fldChar w:fldCharType="end"/>
      </w:r>
      <w:r w:rsidR="00AF1E41" w:rsidRPr="00535274">
        <w:rPr>
          <w:rFonts w:asciiTheme="minorHAnsi" w:hAnsiTheme="minorHAnsi" w:cstheme="minorHAnsi"/>
        </w:rPr>
        <w:t xml:space="preserve">, and </w:t>
      </w:r>
      <w:r w:rsidR="00AF1E41" w:rsidRPr="00535274">
        <w:rPr>
          <w:rFonts w:asciiTheme="minorHAnsi" w:hAnsiTheme="minorHAnsi" w:cstheme="minorHAnsi"/>
          <w:i/>
          <w:iCs/>
        </w:rPr>
        <w:t>dynamic</w:t>
      </w:r>
      <w:r w:rsidR="00AF1E41" w:rsidRPr="00535274">
        <w:rPr>
          <w:rFonts w:asciiTheme="minorHAnsi" w:hAnsiTheme="minorHAnsi" w:cstheme="minorHAnsi"/>
        </w:rPr>
        <w:t xml:space="preserve"> </w:t>
      </w:r>
      <w:r w:rsidR="00AF1E41" w:rsidRPr="00535274">
        <w:rPr>
          <w:rFonts w:asciiTheme="minorHAnsi" w:hAnsiTheme="minorHAnsi" w:cstheme="minorHAnsi"/>
          <w:i/>
          <w:iCs/>
        </w:rPr>
        <w:t>drifts</w:t>
      </w:r>
      <w:r w:rsidR="00AF1E41" w:rsidRPr="00535274">
        <w:rPr>
          <w:rFonts w:asciiTheme="minorHAnsi" w:hAnsiTheme="minorHAnsi" w:cstheme="minorHAnsi"/>
        </w:rPr>
        <w:t xml:space="preserve"> beyond the conventional boundaries of tolerance </w:t>
      </w:r>
      <w:r w:rsidR="004F4465" w:rsidRPr="00535274">
        <w:rPr>
          <w:rFonts w:asciiTheme="minorHAnsi" w:hAnsiTheme="minorHAnsi" w:cstheme="minorHAnsi"/>
        </w:rPr>
        <w:fldChar w:fldCharType="begin">
          <w:fldData xml:space="preserve">PEVuZE5vdGU+PENpdGU+PEF1dGhvcj5JdmFub3ZhPC9BdXRob3I+PFllYXI+MjAyMTwvWWVhcj48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PEVuZE5vdGU+PENpdGU+PEF1dGhvcj5JdmFub3ZhPC9BdXRob3I+PFllYXI+MjAyMTwvWWVhcj48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4F4465" w:rsidRPr="00535274">
        <w:rPr>
          <w:rFonts w:asciiTheme="minorHAnsi" w:hAnsiTheme="minorHAnsi" w:cstheme="minorHAnsi"/>
        </w:rPr>
      </w:r>
      <w:r w:rsidR="004F4465" w:rsidRPr="00535274">
        <w:rPr>
          <w:rFonts w:asciiTheme="minorHAnsi" w:hAnsiTheme="minorHAnsi" w:cstheme="minorHAnsi"/>
        </w:rPr>
        <w:fldChar w:fldCharType="separate"/>
      </w:r>
      <w:r w:rsidR="00B718D0">
        <w:rPr>
          <w:rFonts w:asciiTheme="minorHAnsi" w:hAnsiTheme="minorHAnsi" w:cstheme="minorHAnsi"/>
          <w:noProof/>
        </w:rPr>
        <w:t>[237]</w:t>
      </w:r>
      <w:r w:rsidR="004F4465" w:rsidRPr="00535274">
        <w:rPr>
          <w:rFonts w:asciiTheme="minorHAnsi" w:hAnsiTheme="minorHAnsi" w:cstheme="minorHAnsi"/>
        </w:rPr>
        <w:fldChar w:fldCharType="end"/>
      </w:r>
      <w:r w:rsidR="007A113E" w:rsidRPr="00535274">
        <w:rPr>
          <w:rFonts w:asciiTheme="minorHAnsi" w:hAnsiTheme="minorHAnsi" w:cstheme="minorHAnsi"/>
        </w:rPr>
        <w:t xml:space="preserve"> and </w:t>
      </w:r>
      <w:r w:rsidR="00545CC2" w:rsidRPr="00535274">
        <w:rPr>
          <w:rFonts w:asciiTheme="minorHAnsi" w:hAnsiTheme="minorHAnsi" w:cstheme="minorHAnsi"/>
        </w:rPr>
        <w:t xml:space="preserve">the </w:t>
      </w:r>
      <w:r w:rsidR="007A113E" w:rsidRPr="00535274">
        <w:rPr>
          <w:rFonts w:asciiTheme="minorHAnsi" w:hAnsiTheme="minorHAnsi" w:cstheme="minorHAnsi"/>
        </w:rPr>
        <w:t xml:space="preserve">static </w:t>
      </w:r>
      <w:r w:rsidR="00545CC2" w:rsidRPr="00535274">
        <w:rPr>
          <w:rFonts w:asciiTheme="minorHAnsi" w:hAnsiTheme="minorHAnsi" w:cstheme="minorHAnsi"/>
        </w:rPr>
        <w:t>settings</w:t>
      </w:r>
      <w:r w:rsidR="007A113E" w:rsidRPr="00535274">
        <w:rPr>
          <w:rFonts w:asciiTheme="minorHAnsi" w:hAnsiTheme="minorHAnsi" w:cstheme="minorHAnsi"/>
        </w:rPr>
        <w:t xml:space="preserve"> </w:t>
      </w:r>
      <w:r w:rsidR="004F4465"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&lt;EndNote&gt;&lt;Cite&gt;&lt;Author&gt;Kompier&lt;/Author&gt;&lt;Year&gt;2022&lt;/Year&gt;&lt;RecNum&gt;235&lt;/RecNum&gt;&lt;DisplayText&gt;[238]&lt;/DisplayText&gt;&lt;record&gt;&lt;rec-number&gt;235&lt;/rec-number&gt;&lt;foreign-keys&gt;&lt;key app="EN" db-id="v00vtdsx2wtw09eftdkx5vx29xfwf50r25fe" timestamp="1703006612"&gt;235&lt;/key&gt;&lt;/foreign-keys&gt;&lt;ref-type name="Journal Article"&gt;17&lt;/ref-type&gt;&lt;contributors&gt;&lt;authors&gt;&lt;author&gt;Kompier, M. E.&lt;/author&gt;&lt;author&gt;Smolders, K. C. H. J.&lt;/author&gt;&lt;author&gt;Kramer, R. P.&lt;/author&gt;&lt;author&gt;van Marken Lichtenbelt, W. D.&lt;/author&gt;&lt;author&gt;de Kort, Y. A. W.&lt;/author&gt;&lt;/authors&gt;&lt;/contributors&gt;&lt;titles&gt;&lt;title&gt;Contrasting dynamic light scenarios in an operational office: Effects on visual experience, alertness, cognitive performance, and sleep&lt;/title&gt;&lt;secondary-title&gt;Building and Environment&lt;/secondary-title&gt;&lt;/titles&gt;&lt;periodical&gt;&lt;full-title&gt;Building and Environment&lt;/full-title&gt;&lt;/periodical&gt;&lt;volume&gt;212&lt;/volume&gt;&lt;section&gt;108844&lt;/section&gt;&lt;dates&gt;&lt;year&gt;2022&lt;/year&gt;&lt;/dates&gt;&lt;isbn&gt;03601323&lt;/isbn&gt;&lt;urls&gt;&lt;/urls&gt;&lt;electronic-resource-num&gt;10.1016/j.buildenv.2022.108844&lt;/electronic-resource-num&gt;&lt;/record&gt;&lt;/Cite&gt;&lt;/EndNote&gt;</w:instrText>
      </w:r>
      <w:r w:rsidR="004F4465" w:rsidRPr="00535274">
        <w:rPr>
          <w:rFonts w:asciiTheme="minorHAnsi" w:hAnsiTheme="minorHAnsi" w:cstheme="minorHAnsi"/>
        </w:rPr>
        <w:fldChar w:fldCharType="separate"/>
      </w:r>
      <w:r w:rsidR="00B718D0">
        <w:rPr>
          <w:rFonts w:asciiTheme="minorHAnsi" w:hAnsiTheme="minorHAnsi" w:cstheme="minorHAnsi"/>
          <w:noProof/>
        </w:rPr>
        <w:t>[238]</w:t>
      </w:r>
      <w:r w:rsidR="004F4465" w:rsidRPr="00535274">
        <w:rPr>
          <w:rFonts w:asciiTheme="minorHAnsi" w:hAnsiTheme="minorHAnsi" w:cstheme="minorHAnsi"/>
        </w:rPr>
        <w:fldChar w:fldCharType="end"/>
      </w:r>
      <w:r w:rsidR="007A113E" w:rsidRPr="00535274">
        <w:rPr>
          <w:rFonts w:asciiTheme="minorHAnsi" w:hAnsiTheme="minorHAnsi" w:cstheme="minorHAnsi"/>
        </w:rPr>
        <w:t xml:space="preserve"> conventionally conceded in buildings</w:t>
      </w:r>
      <w:r w:rsidR="00545CC2" w:rsidRPr="00535274">
        <w:rPr>
          <w:rFonts w:asciiTheme="minorHAnsi" w:hAnsiTheme="minorHAnsi" w:cstheme="minorHAnsi"/>
        </w:rPr>
        <w:t>,</w:t>
      </w:r>
      <w:r w:rsidR="007A113E" w:rsidRPr="00535274">
        <w:rPr>
          <w:rFonts w:asciiTheme="minorHAnsi" w:hAnsiTheme="minorHAnsi" w:cstheme="minorHAnsi"/>
        </w:rPr>
        <w:t xml:space="preserve"> </w:t>
      </w:r>
      <w:r w:rsidR="00FB5E95" w:rsidRPr="00535274">
        <w:rPr>
          <w:rFonts w:asciiTheme="minorHAnsi" w:hAnsiTheme="minorHAnsi" w:cstheme="minorHAnsi"/>
        </w:rPr>
        <w:t>could</w:t>
      </w:r>
      <w:r w:rsidR="004F1E25" w:rsidRPr="00535274">
        <w:rPr>
          <w:rFonts w:asciiTheme="minorHAnsi" w:hAnsiTheme="minorHAnsi" w:cstheme="minorHAnsi"/>
        </w:rPr>
        <w:t xml:space="preserve"> present a real opportunity</w:t>
      </w:r>
      <w:r w:rsidRPr="00535274">
        <w:rPr>
          <w:rFonts w:asciiTheme="minorHAnsi" w:hAnsiTheme="minorHAnsi" w:cstheme="minorHAnsi"/>
        </w:rPr>
        <w:t xml:space="preserve"> – </w:t>
      </w:r>
      <w:r w:rsidR="004F1E25" w:rsidRPr="00535274">
        <w:rPr>
          <w:rFonts w:asciiTheme="minorHAnsi" w:hAnsiTheme="minorHAnsi" w:cstheme="minorHAnsi"/>
        </w:rPr>
        <w:t xml:space="preserve">and, </w:t>
      </w:r>
      <w:r w:rsidRPr="00535274">
        <w:rPr>
          <w:rFonts w:asciiTheme="minorHAnsi" w:hAnsiTheme="minorHAnsi" w:cstheme="minorHAnsi"/>
        </w:rPr>
        <w:t xml:space="preserve">sometimes, </w:t>
      </w:r>
      <w:r w:rsidR="004F1E25" w:rsidRPr="00535274">
        <w:rPr>
          <w:rFonts w:asciiTheme="minorHAnsi" w:hAnsiTheme="minorHAnsi" w:cstheme="minorHAnsi"/>
        </w:rPr>
        <w:t xml:space="preserve">even </w:t>
      </w:r>
      <w:r w:rsidRPr="00535274">
        <w:rPr>
          <w:rFonts w:asciiTheme="minorHAnsi" w:hAnsiTheme="minorHAnsi" w:cstheme="minorHAnsi"/>
        </w:rPr>
        <w:t xml:space="preserve">a necessity – towards the achievement of health and well-being in the longer term. </w:t>
      </w:r>
    </w:p>
    <w:p w14:paraId="3D18EAA3" w14:textId="054CD2C8" w:rsidR="001A1BE8" w:rsidRPr="00535274" w:rsidRDefault="00B460EE" w:rsidP="007C66A6">
      <w:pPr>
        <w:spacing w:line="480" w:lineRule="auto"/>
        <w:jc w:val="both"/>
        <w:rPr>
          <w:rFonts w:asciiTheme="minorHAnsi" w:hAnsiTheme="minorHAnsi" w:cstheme="minorHAnsi"/>
        </w:rPr>
      </w:pPr>
      <w:r>
        <w:rPr>
          <w:rFonts w:asciiTheme="minorHAnsi" w:hAnsiTheme="minorHAnsi" w:cstheme="minorHAnsi"/>
        </w:rPr>
        <w:t>Practical adoption and implementation</w:t>
      </w:r>
      <w:r w:rsidR="00195B16" w:rsidRPr="00535274">
        <w:rPr>
          <w:rFonts w:asciiTheme="minorHAnsi" w:hAnsiTheme="minorHAnsi" w:cstheme="minorHAnsi"/>
        </w:rPr>
        <w:t xml:space="preserve"> of the </w:t>
      </w:r>
      <w:proofErr w:type="spellStart"/>
      <w:r w:rsidR="00195B16" w:rsidRPr="00535274">
        <w:rPr>
          <w:rFonts w:asciiTheme="minorHAnsi" w:hAnsiTheme="minorHAnsi" w:cstheme="minorHAnsi"/>
        </w:rPr>
        <w:t>NExT</w:t>
      </w:r>
      <w:proofErr w:type="spellEnd"/>
      <w:r w:rsidR="00195B16" w:rsidRPr="00535274">
        <w:rPr>
          <w:rFonts w:asciiTheme="minorHAnsi" w:hAnsiTheme="minorHAnsi" w:cstheme="minorHAnsi"/>
        </w:rPr>
        <w:t xml:space="preserve"> model to drive and inspire design criteria, therefore, </w:t>
      </w:r>
      <w:r w:rsidR="0034522A" w:rsidRPr="00535274">
        <w:rPr>
          <w:rFonts w:asciiTheme="minorHAnsi" w:hAnsiTheme="minorHAnsi" w:cstheme="minorHAnsi"/>
        </w:rPr>
        <w:t>entails</w:t>
      </w:r>
      <w:r w:rsidR="00FB72DF" w:rsidRPr="00535274">
        <w:rPr>
          <w:rFonts w:asciiTheme="minorHAnsi" w:hAnsiTheme="minorHAnsi" w:cstheme="minorHAnsi"/>
        </w:rPr>
        <w:t xml:space="preserve"> that </w:t>
      </w:r>
      <w:r w:rsidR="00195B16" w:rsidRPr="00535274">
        <w:rPr>
          <w:rFonts w:asciiTheme="minorHAnsi" w:hAnsiTheme="minorHAnsi" w:cstheme="minorHAnsi"/>
        </w:rPr>
        <w:t xml:space="preserve">conceiving </w:t>
      </w:r>
      <w:r w:rsidR="00FB72DF" w:rsidRPr="00535274">
        <w:rPr>
          <w:rFonts w:asciiTheme="minorHAnsi" w:hAnsiTheme="minorHAnsi" w:cstheme="minorHAnsi"/>
        </w:rPr>
        <w:t>building</w:t>
      </w:r>
      <w:r w:rsidR="0034522A" w:rsidRPr="00535274">
        <w:rPr>
          <w:rFonts w:asciiTheme="minorHAnsi" w:hAnsiTheme="minorHAnsi" w:cstheme="minorHAnsi"/>
        </w:rPr>
        <w:t xml:space="preserve"> strategies and system</w:t>
      </w:r>
      <w:r w:rsidR="00FB72DF" w:rsidRPr="00535274">
        <w:rPr>
          <w:rFonts w:asciiTheme="minorHAnsi" w:hAnsiTheme="minorHAnsi" w:cstheme="minorHAnsi"/>
        </w:rPr>
        <w:t xml:space="preserve">s </w:t>
      </w:r>
      <w:r w:rsidR="000B26FE" w:rsidRPr="00535274">
        <w:rPr>
          <w:rFonts w:asciiTheme="minorHAnsi" w:hAnsiTheme="minorHAnsi" w:cstheme="minorHAnsi"/>
        </w:rPr>
        <w:t>uniquely</w:t>
      </w:r>
      <w:r w:rsidR="0034522A" w:rsidRPr="00535274">
        <w:rPr>
          <w:rFonts w:asciiTheme="minorHAnsi" w:hAnsiTheme="minorHAnsi" w:cstheme="minorHAnsi"/>
        </w:rPr>
        <w:t xml:space="preserve"> </w:t>
      </w:r>
      <w:r w:rsidR="000B26FE" w:rsidRPr="00535274">
        <w:rPr>
          <w:rFonts w:asciiTheme="minorHAnsi" w:hAnsiTheme="minorHAnsi" w:cstheme="minorHAnsi"/>
        </w:rPr>
        <w:t>to respond</w:t>
      </w:r>
      <w:r w:rsidR="00195B16" w:rsidRPr="00535274">
        <w:rPr>
          <w:rFonts w:asciiTheme="minorHAnsi" w:hAnsiTheme="minorHAnsi" w:cstheme="minorHAnsi"/>
        </w:rPr>
        <w:t xml:space="preserve"> </w:t>
      </w:r>
      <w:r w:rsidR="00AF1E41" w:rsidRPr="00535274">
        <w:rPr>
          <w:rFonts w:asciiTheme="minorHAnsi" w:hAnsiTheme="minorHAnsi" w:cstheme="minorHAnsi"/>
        </w:rPr>
        <w:t xml:space="preserve">to </w:t>
      </w:r>
      <w:r w:rsidR="00FB72DF" w:rsidRPr="00535274">
        <w:rPr>
          <w:rFonts w:asciiTheme="minorHAnsi" w:hAnsiTheme="minorHAnsi" w:cstheme="minorHAnsi"/>
        </w:rPr>
        <w:t xml:space="preserve">energy efficiency </w:t>
      </w:r>
      <w:r w:rsidR="000B26FE" w:rsidRPr="00535274">
        <w:rPr>
          <w:rFonts w:asciiTheme="minorHAnsi" w:hAnsiTheme="minorHAnsi" w:cstheme="minorHAnsi"/>
        </w:rPr>
        <w:t>targets</w:t>
      </w:r>
      <w:r w:rsidR="00545CC2" w:rsidRPr="00535274">
        <w:rPr>
          <w:rFonts w:asciiTheme="minorHAnsi" w:hAnsiTheme="minorHAnsi" w:cstheme="minorHAnsi"/>
        </w:rPr>
        <w:t>,</w:t>
      </w:r>
      <w:r w:rsidR="000B26FE" w:rsidRPr="00535274">
        <w:rPr>
          <w:rFonts w:asciiTheme="minorHAnsi" w:hAnsiTheme="minorHAnsi" w:cstheme="minorHAnsi"/>
        </w:rPr>
        <w:t xml:space="preserve"> </w:t>
      </w:r>
      <w:r w:rsidR="00FB72DF" w:rsidRPr="00535274">
        <w:rPr>
          <w:rFonts w:asciiTheme="minorHAnsi" w:hAnsiTheme="minorHAnsi" w:cstheme="minorHAnsi"/>
        </w:rPr>
        <w:t xml:space="preserve">and </w:t>
      </w:r>
      <w:r w:rsidR="000B26FE" w:rsidRPr="00535274">
        <w:rPr>
          <w:rFonts w:asciiTheme="minorHAnsi" w:hAnsiTheme="minorHAnsi" w:cstheme="minorHAnsi"/>
        </w:rPr>
        <w:t>to “</w:t>
      </w:r>
      <w:r w:rsidR="000B26FE" w:rsidRPr="00535274">
        <w:rPr>
          <w:rFonts w:asciiTheme="minorHAnsi" w:hAnsiTheme="minorHAnsi" w:cstheme="minorHAnsi"/>
          <w:i/>
          <w:iCs/>
        </w:rPr>
        <w:t>minimise the length and severity of any discomfort</w:t>
      </w:r>
      <w:r w:rsidR="000B26FE" w:rsidRPr="00535274">
        <w:rPr>
          <w:rFonts w:asciiTheme="minorHAnsi" w:hAnsiTheme="minorHAnsi" w:cstheme="minorHAnsi"/>
        </w:rPr>
        <w:t>”</w:t>
      </w:r>
      <w:r w:rsidR="00FB72DF" w:rsidRPr="00535274">
        <w:rPr>
          <w:rFonts w:asciiTheme="minorHAnsi" w:hAnsiTheme="minorHAnsi" w:cstheme="minorHAnsi"/>
        </w:rPr>
        <w:t xml:space="preserve"> </w:t>
      </w:r>
      <w:r w:rsidR="00FB72DF" w:rsidRPr="00535274">
        <w:rPr>
          <w:rFonts w:asciiTheme="minorHAnsi" w:hAnsiTheme="minorHAnsi" w:cstheme="minorHAnsi"/>
        </w:rPr>
        <w:fldChar w:fldCharType="begin"/>
      </w:r>
      <w:r w:rsidR="002E1BC0">
        <w:rPr>
          <w:rFonts w:asciiTheme="minorHAnsi" w:hAnsiTheme="minorHAnsi" w:cstheme="minorHAnsi"/>
        </w:rPr>
        <w:instrText xml:space="preserve"> ADDIN EN.CITE &lt;EndNote&gt;&lt;Cite&gt;&lt;Author&gt;CIBSE&lt;/Author&gt;&lt;Year&gt;2015&lt;/Year&gt;&lt;RecNum&gt;98&lt;/RecNum&gt;&lt;DisplayText&gt;[98]&lt;/DisplayText&gt;&lt;record&gt;&lt;rec-number&gt;98&lt;/rec-number&gt;&lt;foreign-keys&gt;&lt;key app="EN" db-id="v00vtdsx2wtw09eftdkx5vx29xfwf50r25fe" timestamp="1703006609"&gt;98&lt;/key&gt;&lt;/foreign-keys&gt;&lt;ref-type name="Book"&gt;6&lt;/ref-type&gt;&lt;contributors&gt;&lt;authors&gt;&lt;author&gt;CIBSE&lt;/author&gt;&lt;/authors&gt;&lt;/contributors&gt;&lt;titles&gt;&lt;title&gt;CIBSE Guide A: Environmental design &lt;/title&gt;&lt;/titles&gt;&lt;edition&gt;8&lt;/edition&gt;&lt;dates&gt;&lt;year&gt;2015&lt;/year&gt;&lt;/dates&gt;&lt;publisher&gt;CIBSE&lt;/publisher&gt;&lt;urls&gt;&lt;/urls&gt;&lt;/record&gt;&lt;/Cite&gt;&lt;/EndNote&gt;</w:instrText>
      </w:r>
      <w:r w:rsidR="00FB72DF" w:rsidRPr="00535274">
        <w:rPr>
          <w:rFonts w:asciiTheme="minorHAnsi" w:hAnsiTheme="minorHAnsi" w:cstheme="minorHAnsi"/>
        </w:rPr>
        <w:fldChar w:fldCharType="separate"/>
      </w:r>
      <w:r w:rsidR="001F50A9">
        <w:rPr>
          <w:rFonts w:asciiTheme="minorHAnsi" w:hAnsiTheme="minorHAnsi" w:cstheme="minorHAnsi"/>
          <w:noProof/>
        </w:rPr>
        <w:t>[98]</w:t>
      </w:r>
      <w:r w:rsidR="00FB72DF" w:rsidRPr="00535274">
        <w:rPr>
          <w:rFonts w:asciiTheme="minorHAnsi" w:hAnsiTheme="minorHAnsi" w:cstheme="minorHAnsi"/>
        </w:rPr>
        <w:fldChar w:fldCharType="end"/>
      </w:r>
      <w:r w:rsidR="00FB72DF" w:rsidRPr="00535274">
        <w:rPr>
          <w:rFonts w:asciiTheme="minorHAnsi" w:hAnsiTheme="minorHAnsi" w:cstheme="minorHAnsi"/>
        </w:rPr>
        <w:t>, m</w:t>
      </w:r>
      <w:r w:rsidR="005B7008" w:rsidRPr="00535274">
        <w:rPr>
          <w:rFonts w:asciiTheme="minorHAnsi" w:hAnsiTheme="minorHAnsi" w:cstheme="minorHAnsi"/>
        </w:rPr>
        <w:t>ay</w:t>
      </w:r>
      <w:r w:rsidR="00FB72DF" w:rsidRPr="00535274">
        <w:rPr>
          <w:rFonts w:asciiTheme="minorHAnsi" w:hAnsiTheme="minorHAnsi" w:cstheme="minorHAnsi"/>
        </w:rPr>
        <w:t xml:space="preserve"> effectively inhibit the </w:t>
      </w:r>
      <w:r w:rsidR="0034522A" w:rsidRPr="00535274">
        <w:rPr>
          <w:rFonts w:asciiTheme="minorHAnsi" w:hAnsiTheme="minorHAnsi" w:cstheme="minorHAnsi"/>
        </w:rPr>
        <w:t xml:space="preserve">possibility </w:t>
      </w:r>
      <w:r w:rsidR="005B7008" w:rsidRPr="00535274">
        <w:rPr>
          <w:rFonts w:asciiTheme="minorHAnsi" w:hAnsiTheme="minorHAnsi" w:cstheme="minorHAnsi"/>
        </w:rPr>
        <w:t xml:space="preserve">to </w:t>
      </w:r>
      <w:r w:rsidR="00AF1E41" w:rsidRPr="00535274">
        <w:rPr>
          <w:rFonts w:asciiTheme="minorHAnsi" w:hAnsiTheme="minorHAnsi" w:cstheme="minorHAnsi"/>
        </w:rPr>
        <w:t xml:space="preserve">enrich </w:t>
      </w:r>
      <w:r w:rsidR="000F7C61" w:rsidRPr="00535274">
        <w:rPr>
          <w:rFonts w:asciiTheme="minorHAnsi" w:hAnsiTheme="minorHAnsi" w:cstheme="minorHAnsi"/>
        </w:rPr>
        <w:t xml:space="preserve">human outcomes. </w:t>
      </w:r>
      <w:r w:rsidR="001A1BE8" w:rsidRPr="00535274">
        <w:rPr>
          <w:rFonts w:asciiTheme="minorHAnsi" w:hAnsiTheme="minorHAnsi" w:cstheme="minorHAnsi"/>
        </w:rPr>
        <w:t xml:space="preserve">Instead, </w:t>
      </w:r>
      <w:bookmarkStart w:id="113" w:name="_Hlk153890907"/>
      <w:r>
        <w:rPr>
          <w:rFonts w:asciiTheme="minorHAnsi" w:hAnsiTheme="minorHAnsi" w:cstheme="minorHAnsi"/>
        </w:rPr>
        <w:t>designing the settings of our lived experience to nourish the physical, experiential</w:t>
      </w:r>
      <w:r w:rsidR="000468C8">
        <w:rPr>
          <w:rFonts w:asciiTheme="minorHAnsi" w:hAnsiTheme="minorHAnsi" w:cstheme="minorHAnsi"/>
        </w:rPr>
        <w:t>,</w:t>
      </w:r>
      <w:r>
        <w:rPr>
          <w:rFonts w:asciiTheme="minorHAnsi" w:hAnsiTheme="minorHAnsi" w:cstheme="minorHAnsi"/>
        </w:rPr>
        <w:t xml:space="preserve"> physiological</w:t>
      </w:r>
      <w:r w:rsidR="00BA3B74">
        <w:rPr>
          <w:rFonts w:asciiTheme="minorHAnsi" w:hAnsiTheme="minorHAnsi" w:cstheme="minorHAnsi"/>
        </w:rPr>
        <w:t>,</w:t>
      </w:r>
      <w:r>
        <w:rPr>
          <w:rFonts w:asciiTheme="minorHAnsi" w:hAnsiTheme="minorHAnsi" w:cstheme="minorHAnsi"/>
        </w:rPr>
        <w:t xml:space="preserve"> and emotional states of building inhabitants </w:t>
      </w:r>
      <w:r w:rsidR="001A1BE8" w:rsidRPr="00535274">
        <w:rPr>
          <w:rFonts w:asciiTheme="minorHAnsi" w:hAnsiTheme="minorHAnsi" w:cstheme="minorHAnsi"/>
        </w:rPr>
        <w:t xml:space="preserve">demands a much broader </w:t>
      </w:r>
      <w:r>
        <w:rPr>
          <w:rFonts w:asciiTheme="minorHAnsi" w:hAnsiTheme="minorHAnsi" w:cstheme="minorHAnsi"/>
        </w:rPr>
        <w:t xml:space="preserve">and comprehensive </w:t>
      </w:r>
      <w:r w:rsidR="001A1BE8" w:rsidRPr="00535274">
        <w:rPr>
          <w:rFonts w:asciiTheme="minorHAnsi" w:hAnsiTheme="minorHAnsi" w:cstheme="minorHAnsi"/>
        </w:rPr>
        <w:t xml:space="preserve">view </w:t>
      </w:r>
      <w:r w:rsidR="000468C8" w:rsidRPr="00535274">
        <w:rPr>
          <w:rFonts w:asciiTheme="minorHAnsi" w:hAnsiTheme="minorHAnsi" w:cstheme="minorHAnsi"/>
        </w:rPr>
        <w:t>o</w:t>
      </w:r>
      <w:r w:rsidR="000468C8">
        <w:rPr>
          <w:rFonts w:asciiTheme="minorHAnsi" w:hAnsiTheme="minorHAnsi" w:cstheme="minorHAnsi"/>
        </w:rPr>
        <w:t>ver</w:t>
      </w:r>
      <w:r w:rsidR="000468C8" w:rsidRPr="00535274">
        <w:rPr>
          <w:rFonts w:asciiTheme="minorHAnsi" w:hAnsiTheme="minorHAnsi" w:cstheme="minorHAnsi"/>
        </w:rPr>
        <w:t xml:space="preserve"> </w:t>
      </w:r>
      <w:r w:rsidR="001A1BE8" w:rsidRPr="00535274">
        <w:rPr>
          <w:rFonts w:asciiTheme="minorHAnsi" w:hAnsiTheme="minorHAnsi" w:cstheme="minorHAnsi"/>
        </w:rPr>
        <w:t xml:space="preserve">building </w:t>
      </w:r>
      <w:r w:rsidR="001A1BE8" w:rsidRPr="00A54FC4">
        <w:rPr>
          <w:rFonts w:asciiTheme="minorHAnsi" w:hAnsiTheme="minorHAnsi" w:cstheme="minorHAnsi"/>
          <w:i/>
          <w:iCs/>
        </w:rPr>
        <w:t>aesthetics</w:t>
      </w:r>
      <w:r w:rsidR="0089270B">
        <w:rPr>
          <w:rFonts w:asciiTheme="minorHAnsi" w:hAnsiTheme="minorHAnsi" w:cstheme="minorHAnsi"/>
        </w:rPr>
        <w:t xml:space="preserve"> </w:t>
      </w:r>
      <w:r w:rsidR="0089270B" w:rsidRPr="0089270B">
        <w:rPr>
          <w:rFonts w:asciiTheme="minorHAnsi" w:hAnsiTheme="minorHAnsi" w:cstheme="minorHAnsi"/>
        </w:rPr>
        <w:t>(here intended as knowledge derived from the senses</w:t>
      </w:r>
      <w:r w:rsidR="00A54FC4">
        <w:rPr>
          <w:rFonts w:asciiTheme="minorHAnsi" w:hAnsiTheme="minorHAnsi" w:cstheme="minorHAnsi"/>
        </w:rPr>
        <w:t xml:space="preserve"> </w:t>
      </w:r>
      <w:r w:rsidR="00A54FC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&lt;EndNote&gt;&lt;Cite&gt;&lt;Author&gt;Kovach&lt;/Author&gt;&lt;Year&gt;1970&lt;/Year&gt;&lt;RecNum&gt;241&lt;/RecNum&gt;&lt;DisplayText&gt;[239]&lt;/DisplayText&gt;&lt;record&gt;&lt;rec-number&gt;241&lt;/rec-number&gt;&lt;foreign-keys&gt;&lt;key app="EN" db-id="v00vtdsx2wtw09eftdkx5vx29xfwf50r25fe" timestamp="1703007627"&gt;241&lt;/key&gt;&lt;/foreign-keys&gt;&lt;ref-type name="Journal Article"&gt;17&lt;/ref-type&gt;&lt;contributors&gt;&lt;authors&gt;&lt;author&gt;Kovach, Francis J.&lt;/author&gt;&lt;/authors&gt;&lt;/contributors&gt;&lt;titles&gt;&lt;title&gt;The Role of the Senses in the Aesthetic Experience&lt;/title&gt;&lt;secondary-title&gt;The Southwestern Journal of Philosophy&lt;/secondary-title&gt;&lt;/titles&gt;&lt;periodical&gt;&lt;full-title&gt;The Southwestern Journal of Philosophy&lt;/full-title&gt;&lt;/periodical&gt;&lt;pages&gt;91-102&lt;/pages&gt;&lt;volume&gt;1&lt;/volume&gt;&lt;number&gt;3&lt;/number&gt;&lt;dates&gt;&lt;year&gt;1970&lt;/year&gt;&lt;/dates&gt;&lt;publisher&gt;University of Arkansas Press&lt;/publisher&gt;&lt;isbn&gt;0038481X, 21541043&lt;/isbn&gt;&lt;urls&gt;&lt;related-urls&gt;&lt;url&gt;http://www.jstor.org/stable/43155436&lt;/url&gt;&lt;/related-urls&gt;&lt;/urls&gt;&lt;custom1&gt;Full publication date: Fall, 1970&lt;/custom1&gt;&lt;remote-database-name&gt;JSTOR&lt;/remote-database-name&gt;&lt;access-date&gt;2023/12/19/&lt;/access-date&gt;&lt;/record&gt;&lt;/Cite&gt;&lt;/EndNote&gt;</w:instrText>
      </w:r>
      <w:r w:rsidR="00A54FC4">
        <w:rPr>
          <w:rFonts w:asciiTheme="minorHAnsi" w:hAnsiTheme="minorHAnsi" w:cstheme="minorHAnsi"/>
        </w:rPr>
        <w:fldChar w:fldCharType="separate"/>
      </w:r>
      <w:r w:rsidR="00B718D0">
        <w:rPr>
          <w:rFonts w:asciiTheme="minorHAnsi" w:hAnsiTheme="minorHAnsi" w:cstheme="minorHAnsi"/>
          <w:noProof/>
        </w:rPr>
        <w:t>[239]</w:t>
      </w:r>
      <w:r w:rsidR="00A54FC4">
        <w:rPr>
          <w:rFonts w:asciiTheme="minorHAnsi" w:hAnsiTheme="minorHAnsi" w:cstheme="minorHAnsi"/>
        </w:rPr>
        <w:fldChar w:fldCharType="end"/>
      </w:r>
      <w:r w:rsidR="0089270B" w:rsidRPr="0089270B">
        <w:rPr>
          <w:rFonts w:asciiTheme="minorHAnsi" w:hAnsiTheme="minorHAnsi" w:cstheme="minorHAnsi"/>
        </w:rPr>
        <w:t xml:space="preserve">) and </w:t>
      </w:r>
      <w:r w:rsidR="0089270B" w:rsidRPr="00A54FC4">
        <w:rPr>
          <w:rFonts w:asciiTheme="minorHAnsi" w:hAnsiTheme="minorHAnsi" w:cstheme="minorHAnsi"/>
          <w:i/>
          <w:iCs/>
        </w:rPr>
        <w:t>affects</w:t>
      </w:r>
      <w:r w:rsidR="001A1BE8" w:rsidRPr="00535274">
        <w:rPr>
          <w:rFonts w:asciiTheme="minorHAnsi" w:hAnsiTheme="minorHAnsi" w:cstheme="minorHAnsi"/>
        </w:rPr>
        <w:t xml:space="preserve">, moving beyond simplistic and </w:t>
      </w:r>
      <w:r w:rsidR="00D6196C" w:rsidRPr="00535274">
        <w:rPr>
          <w:rFonts w:asciiTheme="minorHAnsi" w:hAnsiTheme="minorHAnsi" w:cstheme="minorHAnsi"/>
        </w:rPr>
        <w:t>fixed</w:t>
      </w:r>
      <w:r w:rsidR="001A1BE8" w:rsidRPr="00535274">
        <w:rPr>
          <w:rFonts w:asciiTheme="minorHAnsi" w:hAnsiTheme="minorHAnsi" w:cstheme="minorHAnsi"/>
        </w:rPr>
        <w:t xml:space="preserve"> metrics, while encompassing a</w:t>
      </w:r>
      <w:r>
        <w:rPr>
          <w:rFonts w:asciiTheme="minorHAnsi" w:hAnsiTheme="minorHAnsi" w:cstheme="minorHAnsi"/>
        </w:rPr>
        <w:t xml:space="preserve"> </w:t>
      </w:r>
      <w:r w:rsidR="00DC6657" w:rsidRPr="00535274">
        <w:rPr>
          <w:rFonts w:asciiTheme="minorHAnsi" w:hAnsiTheme="minorHAnsi" w:cstheme="minorHAnsi"/>
        </w:rPr>
        <w:t>dynamic</w:t>
      </w:r>
      <w:r w:rsidR="001A1BE8" w:rsidRPr="00535274">
        <w:rPr>
          <w:rFonts w:asciiTheme="minorHAnsi" w:hAnsiTheme="minorHAnsi" w:cstheme="minorHAnsi"/>
        </w:rPr>
        <w:t xml:space="preserve"> and multisensory </w:t>
      </w:r>
      <w:r w:rsidR="001A1BE8" w:rsidRPr="00535274">
        <w:rPr>
          <w:rFonts w:asciiTheme="minorHAnsi" w:hAnsiTheme="minorHAnsi" w:cstheme="minorHAnsi"/>
        </w:rPr>
        <w:lastRenderedPageBreak/>
        <w:t>perspective</w:t>
      </w:r>
      <w:r>
        <w:rPr>
          <w:rFonts w:asciiTheme="minorHAnsi" w:hAnsiTheme="minorHAnsi" w:cstheme="minorHAnsi"/>
        </w:rPr>
        <w:t xml:space="preserve">, sustained over different </w:t>
      </w:r>
      <w:proofErr w:type="spellStart"/>
      <w:r>
        <w:rPr>
          <w:rFonts w:asciiTheme="minorHAnsi" w:hAnsiTheme="minorHAnsi" w:cstheme="minorHAnsi"/>
        </w:rPr>
        <w:t>spatio</w:t>
      </w:r>
      <w:proofErr w:type="spellEnd"/>
      <w:r>
        <w:rPr>
          <w:rFonts w:asciiTheme="minorHAnsi" w:hAnsiTheme="minorHAnsi" w:cstheme="minorHAnsi"/>
        </w:rPr>
        <w:t xml:space="preserve">-temporal </w:t>
      </w:r>
      <w:r w:rsidR="000468C8">
        <w:rPr>
          <w:rFonts w:asciiTheme="minorHAnsi" w:hAnsiTheme="minorHAnsi" w:cstheme="minorHAnsi"/>
        </w:rPr>
        <w:t>boundaries</w:t>
      </w:r>
      <w:r w:rsidR="00D6196C" w:rsidRPr="00535274">
        <w:rPr>
          <w:rFonts w:asciiTheme="minorHAnsi" w:hAnsiTheme="minorHAnsi" w:cstheme="minorHAnsi"/>
        </w:rPr>
        <w:t xml:space="preserve"> </w:t>
      </w:r>
      <w:bookmarkEnd w:id="113"/>
      <w:r w:rsidR="004179E6">
        <w:rPr>
          <w:rFonts w:asciiTheme="minorHAnsi" w:hAnsiTheme="minorHAnsi" w:cstheme="minorHAnsi"/>
        </w:rPr>
        <w:fldChar w:fldCharType="begin"/>
      </w:r>
      <w:r w:rsidR="004179E6">
        <w:rPr>
          <w:rFonts w:asciiTheme="minorHAnsi" w:hAnsiTheme="minorHAnsi" w:cstheme="minorHAnsi"/>
        </w:rPr>
        <w:instrText xml:space="preserve"> ADDIN EN.CITE &lt;EndNote&gt;&lt;Cite&gt;&lt;Author&gt;Altomonte&lt;/Author&gt;&lt;Year&gt;2020&lt;/Year&gt;&lt;RecNum&gt;755&lt;/RecNum&gt;&lt;DisplayText&gt;[16]&lt;/DisplayText&gt;&lt;record&gt;&lt;rec-number&gt;755&lt;/rec-number&gt;&lt;foreign-keys&gt;&lt;key app="EN" db-id="50rr0zsz4vdzxxeftwnxzw23wa5x5tv0r0sw" timestamp="1631264172"&gt;755&lt;/key&gt;&lt;/foreign-keys&gt;&lt;ref-type name="Journal Article"&gt;17&lt;/ref-type&gt;&lt;contributors&gt;&lt;authors&gt;&lt;author&gt;Altomonte, Sergio&lt;/author&gt;&lt;author&gt;Allen, Joseph&lt;/author&gt;&lt;author&gt;Bluyssen, Philomena M.&lt;/author&gt;&lt;author&gt;Brager, Gail&lt;/author&gt;&lt;author&gt;Heschong, Lisa&lt;/author&gt;&lt;author&gt;Loder, Angela&lt;/author&gt;&lt;author&gt;Schiavon, Stefano&lt;/author&gt;&lt;author&gt;Veitch, Jennifer A.&lt;/author&gt;&lt;author&gt;Wang, Lily&lt;/author&gt;&lt;author&gt;Wargocki, Pawel&lt;/author&gt;&lt;/authors&gt;&lt;/contributors&gt;&lt;titles&gt;&lt;title&gt;Ten questions concerning well-being in the built environment&lt;/title&gt;&lt;secondary-title&gt;Building and Environment&lt;/secondary-title&gt;&lt;/titles&gt;&lt;periodical&gt;&lt;full-title&gt;Building and Environment&lt;/full-title&gt;&lt;/periodical&gt;&lt;pages&gt;106949&lt;/pages&gt;&lt;volume&gt;180&lt;/volume&gt;&lt;keywords&gt;&lt;keyword&gt;Well-being&lt;/keyword&gt;&lt;keyword&gt;Comfort&lt;/keyword&gt;&lt;keyword&gt;Health&lt;/keyword&gt;&lt;keyword&gt;Indoor environmental quality&lt;/keyword&gt;&lt;keyword&gt;Design&lt;/keyword&gt;&lt;keyword&gt;Building standards&lt;/keyword&gt;&lt;/keywords&gt;&lt;dates&gt;&lt;year&gt;2020&lt;/year&gt;&lt;pub-dates&gt;&lt;date&gt;2020/08/01/&lt;/date&gt;&lt;/pub-dates&gt;&lt;/dates&gt;&lt;isbn&gt;0360-1323&lt;/isbn&gt;&lt;urls&gt;&lt;related-urls&gt;&lt;url&gt;http://www.sciencedirect.com/science/article/pii/S0360132320303085&lt;/url&gt;&lt;/related-urls&gt;&lt;/urls&gt;&lt;electronic-resource-num&gt;https://doi.org/10.1016/j.buildenv.2020.106949&lt;/electronic-resource-num&gt;&lt;/record&gt;&lt;/Cite&gt;&lt;/EndNote&gt;</w:instrText>
      </w:r>
      <w:r w:rsidR="004179E6">
        <w:rPr>
          <w:rFonts w:asciiTheme="minorHAnsi" w:hAnsiTheme="minorHAnsi" w:cstheme="minorHAnsi"/>
        </w:rPr>
        <w:fldChar w:fldCharType="separate"/>
      </w:r>
      <w:r w:rsidR="004179E6">
        <w:rPr>
          <w:rFonts w:asciiTheme="minorHAnsi" w:hAnsiTheme="minorHAnsi" w:cstheme="minorHAnsi"/>
          <w:noProof/>
        </w:rPr>
        <w:t>[16]</w:t>
      </w:r>
      <w:r w:rsidR="004179E6">
        <w:rPr>
          <w:rFonts w:asciiTheme="minorHAnsi" w:hAnsiTheme="minorHAnsi" w:cstheme="minorHAnsi"/>
        </w:rPr>
        <w:fldChar w:fldCharType="end"/>
      </w:r>
      <w:r w:rsidR="001A1BE8" w:rsidRPr="00535274">
        <w:rPr>
          <w:rFonts w:asciiTheme="minorHAnsi" w:hAnsiTheme="minorHAnsi" w:cstheme="minorHAnsi"/>
        </w:rPr>
        <w:t xml:space="preserve">. This requires a </w:t>
      </w:r>
      <w:r w:rsidR="00DC6657" w:rsidRPr="00535274">
        <w:rPr>
          <w:rFonts w:asciiTheme="minorHAnsi" w:hAnsiTheme="minorHAnsi" w:cstheme="minorHAnsi"/>
        </w:rPr>
        <w:t>shift</w:t>
      </w:r>
      <w:r w:rsidR="001A1BE8" w:rsidRPr="00535274">
        <w:rPr>
          <w:rFonts w:asciiTheme="minorHAnsi" w:hAnsiTheme="minorHAnsi" w:cstheme="minorHAnsi"/>
        </w:rPr>
        <w:t xml:space="preserve"> in the way we think about the built environment, and how we can create spatial and temporal opportunities t</w:t>
      </w:r>
      <w:r w:rsidR="00DC6657" w:rsidRPr="00535274">
        <w:rPr>
          <w:rFonts w:asciiTheme="minorHAnsi" w:hAnsiTheme="minorHAnsi" w:cstheme="minorHAnsi"/>
        </w:rPr>
        <w:t xml:space="preserve">hat can support our transition towards more sustainable and circular societies and ways of living, enhancing our cognitive functions and productivity, our sensory delight, as much as our </w:t>
      </w:r>
      <w:r w:rsidR="001A1BE8" w:rsidRPr="00535274">
        <w:rPr>
          <w:rFonts w:asciiTheme="minorHAnsi" w:hAnsiTheme="minorHAnsi" w:cstheme="minorHAnsi"/>
        </w:rPr>
        <w:t xml:space="preserve">physical, </w:t>
      </w:r>
      <w:r w:rsidR="00D6196C" w:rsidRPr="00535274">
        <w:rPr>
          <w:rFonts w:asciiTheme="minorHAnsi" w:hAnsiTheme="minorHAnsi" w:cstheme="minorHAnsi"/>
        </w:rPr>
        <w:t>biological,</w:t>
      </w:r>
      <w:r w:rsidR="00DC6657" w:rsidRPr="00535274">
        <w:rPr>
          <w:rFonts w:asciiTheme="minorHAnsi" w:hAnsiTheme="minorHAnsi" w:cstheme="minorHAnsi"/>
        </w:rPr>
        <w:t xml:space="preserve"> </w:t>
      </w:r>
      <w:r w:rsidR="001A1BE8" w:rsidRPr="00535274">
        <w:rPr>
          <w:rFonts w:asciiTheme="minorHAnsi" w:hAnsiTheme="minorHAnsi" w:cstheme="minorHAnsi"/>
        </w:rPr>
        <w:t xml:space="preserve">and emotional </w:t>
      </w:r>
      <w:r w:rsidR="00DC6657" w:rsidRPr="00535274">
        <w:rPr>
          <w:rFonts w:asciiTheme="minorHAnsi" w:hAnsiTheme="minorHAnsi" w:cstheme="minorHAnsi"/>
        </w:rPr>
        <w:t>states.</w:t>
      </w:r>
    </w:p>
    <w:p w14:paraId="5B7BF5E2" w14:textId="090E1429" w:rsidR="00016ED3" w:rsidRPr="00535274" w:rsidRDefault="00E64333" w:rsidP="007C66A6">
      <w:pPr>
        <w:spacing w:line="480" w:lineRule="auto"/>
        <w:jc w:val="both"/>
        <w:rPr>
          <w:rFonts w:asciiTheme="minorHAnsi" w:hAnsiTheme="minorHAnsi" w:cstheme="minorHAnsi"/>
        </w:rPr>
      </w:pPr>
      <w:r w:rsidRPr="00535274">
        <w:rPr>
          <w:rFonts w:asciiTheme="minorHAnsi" w:hAnsiTheme="minorHAnsi" w:cstheme="minorHAnsi"/>
        </w:rPr>
        <w:t xml:space="preserve">As an example, a shading strategy </w:t>
      </w:r>
      <w:r w:rsidR="004D5565" w:rsidRPr="00535274">
        <w:rPr>
          <w:rFonts w:asciiTheme="minorHAnsi" w:hAnsiTheme="minorHAnsi" w:cstheme="minorHAnsi"/>
        </w:rPr>
        <w:t>preventing</w:t>
      </w:r>
      <w:r w:rsidRPr="00535274">
        <w:rPr>
          <w:rFonts w:asciiTheme="minorHAnsi" w:hAnsiTheme="minorHAnsi" w:cstheme="minorHAnsi"/>
        </w:rPr>
        <w:t xml:space="preserve"> the risks of passive overheating and glare </w:t>
      </w:r>
      <w:r w:rsidR="000F7C61" w:rsidRPr="00535274">
        <w:rPr>
          <w:rFonts w:asciiTheme="minorHAnsi" w:hAnsiTheme="minorHAnsi" w:cstheme="minorHAnsi"/>
        </w:rPr>
        <w:t xml:space="preserve">may </w:t>
      </w:r>
      <w:r w:rsidR="005B7008" w:rsidRPr="00535274">
        <w:rPr>
          <w:rFonts w:asciiTheme="minorHAnsi" w:hAnsiTheme="minorHAnsi" w:cstheme="minorHAnsi"/>
        </w:rPr>
        <w:t>result in</w:t>
      </w:r>
      <w:r w:rsidRPr="00535274">
        <w:rPr>
          <w:rFonts w:asciiTheme="minorHAnsi" w:hAnsiTheme="minorHAnsi" w:cstheme="minorHAnsi"/>
        </w:rPr>
        <w:t xml:space="preserve"> the deployment of protecti</w:t>
      </w:r>
      <w:r w:rsidR="00A425DE" w:rsidRPr="00535274">
        <w:rPr>
          <w:rFonts w:asciiTheme="minorHAnsi" w:hAnsiTheme="minorHAnsi" w:cstheme="minorHAnsi"/>
        </w:rPr>
        <w:t>ve</w:t>
      </w:r>
      <w:r w:rsidRPr="00535274">
        <w:rPr>
          <w:rFonts w:asciiTheme="minorHAnsi" w:hAnsiTheme="minorHAnsi" w:cstheme="minorHAnsi"/>
        </w:rPr>
        <w:t xml:space="preserve"> devices to reduce </w:t>
      </w:r>
      <w:r w:rsidR="004D5565" w:rsidRPr="00535274">
        <w:rPr>
          <w:rFonts w:asciiTheme="minorHAnsi" w:hAnsiTheme="minorHAnsi" w:cstheme="minorHAnsi"/>
        </w:rPr>
        <w:t xml:space="preserve">unwanted </w:t>
      </w:r>
      <w:r w:rsidRPr="00535274">
        <w:rPr>
          <w:rFonts w:asciiTheme="minorHAnsi" w:hAnsiTheme="minorHAnsi" w:cstheme="minorHAnsi"/>
        </w:rPr>
        <w:t>solar ingress</w:t>
      </w:r>
      <w:r w:rsidR="0067185F" w:rsidRPr="00535274">
        <w:rPr>
          <w:rFonts w:asciiTheme="minorHAnsi" w:hAnsiTheme="minorHAnsi" w:cstheme="minorHAnsi"/>
        </w:rPr>
        <w:t xml:space="preserve"> (</w:t>
      </w:r>
      <w:r w:rsidR="0067185F" w:rsidRPr="00535274">
        <w:rPr>
          <w:rFonts w:asciiTheme="minorHAnsi" w:hAnsiTheme="minorHAnsi" w:cstheme="minorHAnsi"/>
          <w:i/>
          <w:iCs/>
        </w:rPr>
        <w:t>energy</w:t>
      </w:r>
      <w:r w:rsidR="0067185F" w:rsidRPr="00535274">
        <w:rPr>
          <w:rFonts w:asciiTheme="minorHAnsi" w:hAnsiTheme="minorHAnsi" w:cstheme="minorHAnsi"/>
        </w:rPr>
        <w:t>)</w:t>
      </w:r>
      <w:r w:rsidRPr="00535274">
        <w:rPr>
          <w:rFonts w:asciiTheme="minorHAnsi" w:hAnsiTheme="minorHAnsi" w:cstheme="minorHAnsi"/>
        </w:rPr>
        <w:t xml:space="preserve">. While </w:t>
      </w:r>
      <w:r w:rsidR="004D5565" w:rsidRPr="00535274">
        <w:rPr>
          <w:rFonts w:asciiTheme="minorHAnsi" w:hAnsiTheme="minorHAnsi" w:cstheme="minorHAnsi"/>
        </w:rPr>
        <w:t xml:space="preserve">being </w:t>
      </w:r>
      <w:r w:rsidRPr="00535274">
        <w:rPr>
          <w:rFonts w:asciiTheme="minorHAnsi" w:hAnsiTheme="minorHAnsi" w:cstheme="minorHAnsi"/>
        </w:rPr>
        <w:t xml:space="preserve">an effective response to reduce cooling loads, this </w:t>
      </w:r>
      <w:r w:rsidR="004D5565" w:rsidRPr="00535274">
        <w:rPr>
          <w:rFonts w:asciiTheme="minorHAnsi" w:hAnsiTheme="minorHAnsi" w:cstheme="minorHAnsi"/>
        </w:rPr>
        <w:t xml:space="preserve">strategy </w:t>
      </w:r>
      <w:r w:rsidRPr="00535274">
        <w:rPr>
          <w:rFonts w:asciiTheme="minorHAnsi" w:hAnsiTheme="minorHAnsi" w:cstheme="minorHAnsi"/>
        </w:rPr>
        <w:t xml:space="preserve">could imply reduction of light availability </w:t>
      </w:r>
      <w:r w:rsidR="000F7C61" w:rsidRPr="00535274">
        <w:rPr>
          <w:rFonts w:asciiTheme="minorHAnsi" w:hAnsiTheme="minorHAnsi" w:cstheme="minorHAnsi"/>
        </w:rPr>
        <w:t xml:space="preserve">far </w:t>
      </w:r>
      <w:r w:rsidRPr="00535274">
        <w:rPr>
          <w:rFonts w:asciiTheme="minorHAnsi" w:hAnsiTheme="minorHAnsi" w:cstheme="minorHAnsi"/>
        </w:rPr>
        <w:t xml:space="preserve">from the façade and require the use of electric lighting for occupants to perform their </w:t>
      </w:r>
      <w:r w:rsidR="000F7C61" w:rsidRPr="00535274">
        <w:rPr>
          <w:rFonts w:asciiTheme="minorHAnsi" w:hAnsiTheme="minorHAnsi" w:cstheme="minorHAnsi"/>
        </w:rPr>
        <w:t xml:space="preserve">tasks </w:t>
      </w:r>
      <w:r w:rsidR="0067185F" w:rsidRPr="00535274">
        <w:rPr>
          <w:rFonts w:asciiTheme="minorHAnsi" w:hAnsiTheme="minorHAnsi" w:cstheme="minorHAnsi"/>
        </w:rPr>
        <w:t>(</w:t>
      </w:r>
      <w:r w:rsidR="0067185F" w:rsidRPr="00535274">
        <w:rPr>
          <w:rFonts w:asciiTheme="minorHAnsi" w:hAnsiTheme="minorHAnsi" w:cstheme="minorHAnsi"/>
          <w:i/>
          <w:iCs/>
        </w:rPr>
        <w:t>comfort</w:t>
      </w:r>
      <w:r w:rsidR="0067185F" w:rsidRPr="00535274">
        <w:rPr>
          <w:rFonts w:asciiTheme="minorHAnsi" w:hAnsiTheme="minorHAnsi" w:cstheme="minorHAnsi"/>
        </w:rPr>
        <w:t>)</w:t>
      </w:r>
      <w:r w:rsidRPr="00535274">
        <w:rPr>
          <w:rFonts w:asciiTheme="minorHAnsi" w:hAnsiTheme="minorHAnsi" w:cstheme="minorHAnsi"/>
        </w:rPr>
        <w:t xml:space="preserve">. If considering the ‘inertia’ </w:t>
      </w:r>
      <w:r w:rsidR="000F7C61" w:rsidRPr="00535274">
        <w:rPr>
          <w:rFonts w:asciiTheme="minorHAnsi" w:hAnsiTheme="minorHAnsi" w:cstheme="minorHAnsi"/>
        </w:rPr>
        <w:t xml:space="preserve">that is </w:t>
      </w:r>
      <w:r w:rsidRPr="00535274">
        <w:rPr>
          <w:rFonts w:asciiTheme="minorHAnsi" w:hAnsiTheme="minorHAnsi" w:cstheme="minorHAnsi"/>
        </w:rPr>
        <w:t>often associated with shading controls</w:t>
      </w:r>
      <w:r w:rsidR="0067185F" w:rsidRPr="00535274">
        <w:rPr>
          <w:rFonts w:asciiTheme="minorHAnsi" w:hAnsiTheme="minorHAnsi" w:cstheme="minorHAnsi"/>
        </w:rPr>
        <w:t xml:space="preserve"> </w:t>
      </w:r>
      <w:r w:rsidR="00740EDA"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&lt;EndNote&gt;&lt;Cite&gt;&lt;Author&gt;Konis&lt;/Author&gt;&lt;Year&gt;2017&lt;/Year&gt;&lt;RecNum&gt;236&lt;/RecNum&gt;&lt;DisplayText&gt;[240]&lt;/DisplayText&gt;&lt;record&gt;&lt;rec-number&gt;236&lt;/rec-number&gt;&lt;foreign-keys&gt;&lt;key app="EN" db-id="v00vtdsx2wtw09eftdkx5vx29xfwf50r25fe" timestamp="1703006612"&gt;236&lt;/key&gt;&lt;/foreign-keys&gt;&lt;ref-type name="Book"&gt;6&lt;/ref-type&gt;&lt;contributors&gt;&lt;authors&gt;&lt;author&gt;Konis, K. &lt;/author&gt;&lt;author&gt;Selkowitz, S.&lt;/author&gt;&lt;/authors&gt;&lt;/contributors&gt;&lt;titles&gt;&lt;title&gt;Effective Daylighting with High-Performance Facades: Emerging Design Practices&lt;/title&gt;&lt;/titles&gt;&lt;dates&gt;&lt;year&gt;2017&lt;/year&gt;&lt;/dates&gt;&lt;publisher&gt;Switzerland: Springer Nature&lt;/publisher&gt;&lt;urls&gt;&lt;/urls&gt;&lt;/record&gt;&lt;/Cite&gt;&lt;/EndNote&gt;</w:instrText>
      </w:r>
      <w:r w:rsidR="00740EDA" w:rsidRPr="00535274">
        <w:rPr>
          <w:rFonts w:asciiTheme="minorHAnsi" w:hAnsiTheme="minorHAnsi" w:cstheme="minorHAnsi"/>
        </w:rPr>
        <w:fldChar w:fldCharType="separate"/>
      </w:r>
      <w:r w:rsidR="00B718D0">
        <w:rPr>
          <w:rFonts w:asciiTheme="minorHAnsi" w:hAnsiTheme="minorHAnsi" w:cstheme="minorHAnsi"/>
          <w:noProof/>
        </w:rPr>
        <w:t>[240]</w:t>
      </w:r>
      <w:r w:rsidR="00740EDA" w:rsidRPr="00535274">
        <w:rPr>
          <w:rFonts w:asciiTheme="minorHAnsi" w:hAnsiTheme="minorHAnsi" w:cstheme="minorHAnsi"/>
        </w:rPr>
        <w:fldChar w:fldCharType="end"/>
      </w:r>
      <w:r w:rsidRPr="00535274">
        <w:rPr>
          <w:rFonts w:asciiTheme="minorHAnsi" w:hAnsiTheme="minorHAnsi" w:cstheme="minorHAnsi"/>
        </w:rPr>
        <w:t xml:space="preserve">, artificial systems </w:t>
      </w:r>
      <w:r w:rsidR="000F7C61" w:rsidRPr="00535274">
        <w:rPr>
          <w:rFonts w:asciiTheme="minorHAnsi" w:hAnsiTheme="minorHAnsi" w:cstheme="minorHAnsi"/>
        </w:rPr>
        <w:t xml:space="preserve">would </w:t>
      </w:r>
      <w:r w:rsidR="004D5565" w:rsidRPr="00535274">
        <w:rPr>
          <w:rFonts w:asciiTheme="minorHAnsi" w:hAnsiTheme="minorHAnsi" w:cstheme="minorHAnsi"/>
        </w:rPr>
        <w:t xml:space="preserve">likely need to </w:t>
      </w:r>
      <w:r w:rsidR="001E4FB9">
        <w:rPr>
          <w:rFonts w:asciiTheme="minorHAnsi" w:hAnsiTheme="minorHAnsi" w:cstheme="minorHAnsi"/>
        </w:rPr>
        <w:t>stay</w:t>
      </w:r>
      <w:r w:rsidR="001E4FB9" w:rsidRPr="00535274">
        <w:rPr>
          <w:rFonts w:asciiTheme="minorHAnsi" w:hAnsiTheme="minorHAnsi" w:cstheme="minorHAnsi"/>
        </w:rPr>
        <w:t xml:space="preserve"> </w:t>
      </w:r>
      <w:r w:rsidR="00A425DE" w:rsidRPr="00535274">
        <w:rPr>
          <w:rFonts w:asciiTheme="minorHAnsi" w:hAnsiTheme="minorHAnsi" w:cstheme="minorHAnsi"/>
        </w:rPr>
        <w:t xml:space="preserve">in </w:t>
      </w:r>
      <w:r w:rsidR="0067185F" w:rsidRPr="00535274">
        <w:rPr>
          <w:rFonts w:asciiTheme="minorHAnsi" w:hAnsiTheme="minorHAnsi" w:cstheme="minorHAnsi"/>
        </w:rPr>
        <w:t xml:space="preserve">operation for a full day, decreasing opportunities for a </w:t>
      </w:r>
      <w:r w:rsidR="000F7C61" w:rsidRPr="00535274">
        <w:rPr>
          <w:rFonts w:asciiTheme="minorHAnsi" w:hAnsiTheme="minorHAnsi" w:cstheme="minorHAnsi"/>
        </w:rPr>
        <w:t xml:space="preserve">dynamic </w:t>
      </w:r>
      <w:r w:rsidR="0067185F" w:rsidRPr="00535274">
        <w:rPr>
          <w:rFonts w:asciiTheme="minorHAnsi" w:hAnsiTheme="minorHAnsi" w:cstheme="minorHAnsi"/>
        </w:rPr>
        <w:t xml:space="preserve">and </w:t>
      </w:r>
      <w:r w:rsidR="000F7C61" w:rsidRPr="00535274">
        <w:rPr>
          <w:rFonts w:asciiTheme="minorHAnsi" w:hAnsiTheme="minorHAnsi" w:cstheme="minorHAnsi"/>
        </w:rPr>
        <w:t xml:space="preserve">varied </w:t>
      </w:r>
      <w:r w:rsidR="0067185F" w:rsidRPr="00535274">
        <w:rPr>
          <w:rFonts w:asciiTheme="minorHAnsi" w:hAnsiTheme="minorHAnsi" w:cstheme="minorHAnsi"/>
        </w:rPr>
        <w:t>visual environment (</w:t>
      </w:r>
      <w:r w:rsidR="0067185F" w:rsidRPr="00535274">
        <w:rPr>
          <w:rFonts w:asciiTheme="minorHAnsi" w:hAnsiTheme="minorHAnsi" w:cstheme="minorHAnsi"/>
          <w:i/>
          <w:iCs/>
        </w:rPr>
        <w:t>satisfaction</w:t>
      </w:r>
      <w:r w:rsidR="0067185F" w:rsidRPr="00535274">
        <w:rPr>
          <w:rFonts w:asciiTheme="minorHAnsi" w:hAnsiTheme="minorHAnsi" w:cstheme="minorHAnsi"/>
        </w:rPr>
        <w:t>). Conversely,</w:t>
      </w:r>
      <w:r w:rsidR="00B637F5" w:rsidRPr="00535274">
        <w:rPr>
          <w:rFonts w:asciiTheme="minorHAnsi" w:hAnsiTheme="minorHAnsi" w:cstheme="minorHAnsi"/>
        </w:rPr>
        <w:t xml:space="preserve"> direct exposure to natural light particularly in the morning, due to its spectrum and its temporal occurrence along the circadian cycle</w:t>
      </w:r>
      <w:r w:rsidR="000857FD">
        <w:rPr>
          <w:rFonts w:asciiTheme="minorHAnsi" w:hAnsiTheme="minorHAnsi" w:cstheme="minorHAnsi"/>
        </w:rPr>
        <w:t>,</w:t>
      </w:r>
      <w:r w:rsidR="0067185F" w:rsidRPr="00535274">
        <w:rPr>
          <w:rFonts w:asciiTheme="minorHAnsi" w:hAnsiTheme="minorHAnsi" w:cstheme="minorHAnsi"/>
        </w:rPr>
        <w:t xml:space="preserve"> could </w:t>
      </w:r>
      <w:r w:rsidR="000F7C61" w:rsidRPr="00535274">
        <w:rPr>
          <w:rFonts w:asciiTheme="minorHAnsi" w:hAnsiTheme="minorHAnsi" w:cstheme="minorHAnsi"/>
        </w:rPr>
        <w:t xml:space="preserve">have </w:t>
      </w:r>
      <w:r w:rsidR="0067185F" w:rsidRPr="00535274">
        <w:rPr>
          <w:rFonts w:asciiTheme="minorHAnsi" w:hAnsiTheme="minorHAnsi" w:cstheme="minorHAnsi"/>
        </w:rPr>
        <w:t>synchronise</w:t>
      </w:r>
      <w:r w:rsidR="000F7C61" w:rsidRPr="00535274">
        <w:rPr>
          <w:rFonts w:asciiTheme="minorHAnsi" w:hAnsiTheme="minorHAnsi" w:cstheme="minorHAnsi"/>
        </w:rPr>
        <w:t>d</w:t>
      </w:r>
      <w:r w:rsidR="0067185F" w:rsidRPr="00535274">
        <w:rPr>
          <w:rFonts w:asciiTheme="minorHAnsi" w:hAnsiTheme="minorHAnsi" w:cstheme="minorHAnsi"/>
        </w:rPr>
        <w:t xml:space="preserve"> the biological clock (</w:t>
      </w:r>
      <w:r w:rsidR="0067185F" w:rsidRPr="00535274">
        <w:rPr>
          <w:rFonts w:asciiTheme="minorHAnsi" w:hAnsiTheme="minorHAnsi" w:cstheme="minorHAnsi"/>
          <w:i/>
          <w:iCs/>
        </w:rPr>
        <w:t>health</w:t>
      </w:r>
      <w:r w:rsidR="0067185F" w:rsidRPr="00535274">
        <w:rPr>
          <w:rFonts w:asciiTheme="minorHAnsi" w:hAnsiTheme="minorHAnsi" w:cstheme="minorHAnsi"/>
        </w:rPr>
        <w:t xml:space="preserve">), </w:t>
      </w:r>
      <w:r w:rsidR="00C429F0" w:rsidRPr="00535274">
        <w:rPr>
          <w:rFonts w:asciiTheme="minorHAnsi" w:hAnsiTheme="minorHAnsi" w:cstheme="minorHAnsi"/>
        </w:rPr>
        <w:t>whereas</w:t>
      </w:r>
      <w:r w:rsidR="0067185F" w:rsidRPr="00535274">
        <w:rPr>
          <w:rFonts w:asciiTheme="minorHAnsi" w:hAnsiTheme="minorHAnsi" w:cstheme="minorHAnsi"/>
        </w:rPr>
        <w:t xml:space="preserve"> the availability of external views could</w:t>
      </w:r>
      <w:r w:rsidR="00B637F5" w:rsidRPr="00535274">
        <w:rPr>
          <w:rFonts w:asciiTheme="minorHAnsi" w:hAnsiTheme="minorHAnsi" w:cstheme="minorHAnsi"/>
        </w:rPr>
        <w:t xml:space="preserve"> </w:t>
      </w:r>
      <w:r w:rsidR="000F7C61" w:rsidRPr="00535274">
        <w:rPr>
          <w:rFonts w:asciiTheme="minorHAnsi" w:hAnsiTheme="minorHAnsi" w:cstheme="minorHAnsi"/>
        </w:rPr>
        <w:t xml:space="preserve">have </w:t>
      </w:r>
      <w:r w:rsidR="00B637F5" w:rsidRPr="00535274">
        <w:rPr>
          <w:rFonts w:asciiTheme="minorHAnsi" w:hAnsiTheme="minorHAnsi" w:cstheme="minorHAnsi"/>
        </w:rPr>
        <w:t>enhance</w:t>
      </w:r>
      <w:r w:rsidR="000F7C61" w:rsidRPr="00535274">
        <w:rPr>
          <w:rFonts w:asciiTheme="minorHAnsi" w:hAnsiTheme="minorHAnsi" w:cstheme="minorHAnsi"/>
        </w:rPr>
        <w:t>d</w:t>
      </w:r>
      <w:r w:rsidR="00B637F5" w:rsidRPr="00535274">
        <w:rPr>
          <w:rFonts w:asciiTheme="minorHAnsi" w:hAnsiTheme="minorHAnsi" w:cstheme="minorHAnsi"/>
        </w:rPr>
        <w:t xml:space="preserve"> mental delight and pleasure</w:t>
      </w:r>
      <w:r w:rsidR="0067185F" w:rsidRPr="00535274">
        <w:rPr>
          <w:rFonts w:asciiTheme="minorHAnsi" w:hAnsiTheme="minorHAnsi" w:cstheme="minorHAnsi"/>
        </w:rPr>
        <w:t xml:space="preserve"> (</w:t>
      </w:r>
      <w:r w:rsidR="0067185F" w:rsidRPr="00535274">
        <w:rPr>
          <w:rFonts w:asciiTheme="minorHAnsi" w:hAnsiTheme="minorHAnsi" w:cstheme="minorHAnsi"/>
          <w:i/>
          <w:iCs/>
        </w:rPr>
        <w:t>well-being</w:t>
      </w:r>
      <w:r w:rsidR="0067185F" w:rsidRPr="00535274">
        <w:rPr>
          <w:rFonts w:asciiTheme="minorHAnsi" w:hAnsiTheme="minorHAnsi" w:cstheme="minorHAnsi"/>
        </w:rPr>
        <w:t>).</w:t>
      </w:r>
      <w:r w:rsidR="000F7C61" w:rsidRPr="00535274">
        <w:rPr>
          <w:rFonts w:asciiTheme="minorHAnsi" w:hAnsiTheme="minorHAnsi" w:cstheme="minorHAnsi"/>
        </w:rPr>
        <w:t xml:space="preserve"> And this, while reducing any need for the use of building systems</w:t>
      </w:r>
      <w:r w:rsidR="00C429F0" w:rsidRPr="00535274">
        <w:rPr>
          <w:rFonts w:asciiTheme="minorHAnsi" w:hAnsiTheme="minorHAnsi" w:cstheme="minorHAnsi"/>
        </w:rPr>
        <w:t xml:space="preserve">, </w:t>
      </w:r>
      <w:bookmarkStart w:id="114" w:name="_Hlk139718315"/>
      <w:r w:rsidR="00C429F0" w:rsidRPr="00535274">
        <w:rPr>
          <w:rFonts w:asciiTheme="minorHAnsi" w:hAnsiTheme="minorHAnsi" w:cstheme="minorHAnsi"/>
        </w:rPr>
        <w:t xml:space="preserve">hence emphasising the trade-offs </w:t>
      </w:r>
      <w:r w:rsidR="000857FD">
        <w:rPr>
          <w:rFonts w:asciiTheme="minorHAnsi" w:hAnsiTheme="minorHAnsi" w:cstheme="minorHAnsi"/>
        </w:rPr>
        <w:t>and</w:t>
      </w:r>
      <w:r w:rsidR="00C429F0" w:rsidRPr="00535274">
        <w:rPr>
          <w:rFonts w:asciiTheme="minorHAnsi" w:hAnsiTheme="minorHAnsi" w:cstheme="minorHAnsi"/>
        </w:rPr>
        <w:t xml:space="preserve"> the positive feedbacks on reduction of energy demands that </w:t>
      </w:r>
      <w:r w:rsidR="000857FD">
        <w:rPr>
          <w:rFonts w:asciiTheme="minorHAnsi" w:hAnsiTheme="minorHAnsi" w:cstheme="minorHAnsi"/>
        </w:rPr>
        <w:t xml:space="preserve">could be achieved through </w:t>
      </w:r>
      <w:r w:rsidR="00C429F0" w:rsidRPr="00535274">
        <w:rPr>
          <w:rFonts w:asciiTheme="minorHAnsi" w:hAnsiTheme="minorHAnsi" w:cstheme="minorHAnsi"/>
        </w:rPr>
        <w:t xml:space="preserve">design </w:t>
      </w:r>
      <w:r w:rsidR="000857FD">
        <w:rPr>
          <w:rFonts w:asciiTheme="minorHAnsi" w:hAnsiTheme="minorHAnsi" w:cstheme="minorHAnsi"/>
        </w:rPr>
        <w:t>criteria</w:t>
      </w:r>
      <w:r w:rsidR="000857FD" w:rsidRPr="00535274">
        <w:rPr>
          <w:rFonts w:asciiTheme="minorHAnsi" w:hAnsiTheme="minorHAnsi" w:cstheme="minorHAnsi"/>
        </w:rPr>
        <w:t xml:space="preserve"> </w:t>
      </w:r>
      <w:r w:rsidR="00C429F0" w:rsidRPr="00535274">
        <w:rPr>
          <w:rFonts w:asciiTheme="minorHAnsi" w:hAnsiTheme="minorHAnsi" w:cstheme="minorHAnsi"/>
        </w:rPr>
        <w:t xml:space="preserve">aimed </w:t>
      </w:r>
      <w:r w:rsidR="000857FD">
        <w:rPr>
          <w:rFonts w:asciiTheme="minorHAnsi" w:hAnsiTheme="minorHAnsi" w:cstheme="minorHAnsi"/>
        </w:rPr>
        <w:t xml:space="preserve">primarily </w:t>
      </w:r>
      <w:r w:rsidR="00C429F0" w:rsidRPr="00535274">
        <w:rPr>
          <w:rFonts w:asciiTheme="minorHAnsi" w:hAnsiTheme="minorHAnsi" w:cstheme="minorHAnsi"/>
        </w:rPr>
        <w:t>to</w:t>
      </w:r>
      <w:r w:rsidR="000857FD">
        <w:rPr>
          <w:rFonts w:asciiTheme="minorHAnsi" w:hAnsiTheme="minorHAnsi" w:cstheme="minorHAnsi"/>
        </w:rPr>
        <w:t>ward</w:t>
      </w:r>
      <w:r w:rsidR="00C429F0" w:rsidRPr="00535274">
        <w:rPr>
          <w:rFonts w:asciiTheme="minorHAnsi" w:hAnsiTheme="minorHAnsi" w:cstheme="minorHAnsi"/>
        </w:rPr>
        <w:t xml:space="preserve"> the enhancement of human outcomes. </w:t>
      </w:r>
      <w:bookmarkEnd w:id="114"/>
    </w:p>
    <w:p w14:paraId="7E5172EA" w14:textId="338F695D" w:rsidR="00B637F5" w:rsidRPr="00535274" w:rsidRDefault="00601746" w:rsidP="00F04C56">
      <w:pPr>
        <w:spacing w:line="480" w:lineRule="auto"/>
        <w:jc w:val="both"/>
        <w:rPr>
          <w:rFonts w:asciiTheme="minorHAnsi" w:hAnsiTheme="minorHAnsi" w:cstheme="minorHAnsi"/>
        </w:rPr>
      </w:pPr>
      <w:r w:rsidRPr="00535274">
        <w:rPr>
          <w:rFonts w:asciiTheme="minorHAnsi" w:hAnsiTheme="minorHAnsi" w:cstheme="minorHAnsi"/>
        </w:rPr>
        <w:t xml:space="preserve">This is just one among many </w:t>
      </w:r>
      <w:r w:rsidR="000857FD">
        <w:rPr>
          <w:rFonts w:asciiTheme="minorHAnsi" w:hAnsiTheme="minorHAnsi" w:cstheme="minorHAnsi"/>
        </w:rPr>
        <w:t xml:space="preserve">practical </w:t>
      </w:r>
      <w:r w:rsidR="00AF6F4A" w:rsidRPr="00535274">
        <w:rPr>
          <w:rFonts w:asciiTheme="minorHAnsi" w:hAnsiTheme="minorHAnsi" w:cstheme="minorHAnsi"/>
        </w:rPr>
        <w:t>ex</w:t>
      </w:r>
      <w:r w:rsidR="00AF6F4A">
        <w:rPr>
          <w:rFonts w:asciiTheme="minorHAnsi" w:hAnsiTheme="minorHAnsi" w:cstheme="minorHAnsi"/>
        </w:rPr>
        <w:t>amples</w:t>
      </w:r>
      <w:r w:rsidR="00AF6F4A" w:rsidRPr="00535274">
        <w:rPr>
          <w:rFonts w:asciiTheme="minorHAnsi" w:hAnsiTheme="minorHAnsi" w:cstheme="minorHAnsi"/>
        </w:rPr>
        <w:t xml:space="preserve"> </w:t>
      </w:r>
      <w:r w:rsidRPr="00535274">
        <w:rPr>
          <w:rFonts w:asciiTheme="minorHAnsi" w:hAnsiTheme="minorHAnsi" w:cstheme="minorHAnsi"/>
        </w:rPr>
        <w:t>of how, based on the</w:t>
      </w:r>
      <w:r w:rsidR="00DC6657" w:rsidRPr="00535274">
        <w:rPr>
          <w:rFonts w:asciiTheme="minorHAnsi" w:hAnsiTheme="minorHAnsi" w:cstheme="minorHAnsi"/>
        </w:rPr>
        <w:t xml:space="preserve"> implementation of the</w:t>
      </w:r>
      <w:r w:rsidRPr="00535274">
        <w:rPr>
          <w:rFonts w:asciiTheme="minorHAnsi" w:hAnsiTheme="minorHAnsi" w:cstheme="minorHAnsi"/>
        </w:rPr>
        <w:t xml:space="preserve"> </w:t>
      </w:r>
      <w:proofErr w:type="spellStart"/>
      <w:r w:rsidRPr="00535274">
        <w:rPr>
          <w:rFonts w:asciiTheme="minorHAnsi" w:hAnsiTheme="minorHAnsi" w:cstheme="minorHAnsi"/>
        </w:rPr>
        <w:t>NExT</w:t>
      </w:r>
      <w:proofErr w:type="spellEnd"/>
      <w:r w:rsidRPr="00535274">
        <w:rPr>
          <w:rFonts w:asciiTheme="minorHAnsi" w:hAnsiTheme="minorHAnsi" w:cstheme="minorHAnsi"/>
        </w:rPr>
        <w:t xml:space="preserve"> model</w:t>
      </w:r>
      <w:r w:rsidR="00D6196C" w:rsidRPr="00535274">
        <w:rPr>
          <w:rFonts w:asciiTheme="minorHAnsi" w:hAnsiTheme="minorHAnsi" w:cstheme="minorHAnsi"/>
        </w:rPr>
        <w:t>,</w:t>
      </w:r>
      <w:r w:rsidR="00DC6657" w:rsidRPr="00535274">
        <w:rPr>
          <w:rFonts w:asciiTheme="minorHAnsi" w:hAnsiTheme="minorHAnsi" w:cstheme="minorHAnsi"/>
        </w:rPr>
        <w:t xml:space="preserve"> building </w:t>
      </w:r>
      <w:r w:rsidR="000857FD">
        <w:rPr>
          <w:rFonts w:asciiTheme="minorHAnsi" w:hAnsiTheme="minorHAnsi" w:cstheme="minorHAnsi"/>
        </w:rPr>
        <w:t>design</w:t>
      </w:r>
      <w:r w:rsidR="000857FD" w:rsidRPr="00535274">
        <w:rPr>
          <w:rFonts w:asciiTheme="minorHAnsi" w:hAnsiTheme="minorHAnsi" w:cstheme="minorHAnsi"/>
        </w:rPr>
        <w:t xml:space="preserve"> </w:t>
      </w:r>
      <w:r w:rsidR="00B637F5" w:rsidRPr="00535274">
        <w:rPr>
          <w:rFonts w:asciiTheme="minorHAnsi" w:hAnsiTheme="minorHAnsi" w:cstheme="minorHAnsi"/>
        </w:rPr>
        <w:t xml:space="preserve">should </w:t>
      </w:r>
      <w:r w:rsidRPr="00535274">
        <w:rPr>
          <w:rFonts w:asciiTheme="minorHAnsi" w:hAnsiTheme="minorHAnsi" w:cstheme="minorHAnsi"/>
        </w:rPr>
        <w:t xml:space="preserve">engage in </w:t>
      </w:r>
      <w:r w:rsidR="00DC6657" w:rsidRPr="00535274">
        <w:rPr>
          <w:rFonts w:asciiTheme="minorHAnsi" w:hAnsiTheme="minorHAnsi" w:cstheme="minorHAnsi"/>
        </w:rPr>
        <w:t xml:space="preserve">a process of dynamic </w:t>
      </w:r>
      <w:r w:rsidR="00B637F5" w:rsidRPr="00535274">
        <w:rPr>
          <w:rFonts w:asciiTheme="minorHAnsi" w:hAnsiTheme="minorHAnsi" w:cstheme="minorHAnsi"/>
        </w:rPr>
        <w:t>negotiat</w:t>
      </w:r>
      <w:r w:rsidRPr="00535274">
        <w:rPr>
          <w:rFonts w:asciiTheme="minorHAnsi" w:hAnsiTheme="minorHAnsi" w:cstheme="minorHAnsi"/>
        </w:rPr>
        <w:t>ion with</w:t>
      </w:r>
      <w:r w:rsidR="00B637F5" w:rsidRPr="00535274">
        <w:rPr>
          <w:rFonts w:asciiTheme="minorHAnsi" w:hAnsiTheme="minorHAnsi" w:cstheme="minorHAnsi"/>
        </w:rPr>
        <w:t xml:space="preserve"> multifaceted phenomena, offering opportunities to </w:t>
      </w:r>
      <w:r w:rsidR="00DC6657" w:rsidRPr="00535274">
        <w:rPr>
          <w:rFonts w:asciiTheme="minorHAnsi" w:hAnsiTheme="minorHAnsi" w:cstheme="minorHAnsi"/>
        </w:rPr>
        <w:t xml:space="preserve">flexibly </w:t>
      </w:r>
      <w:r w:rsidR="00B637F5" w:rsidRPr="00535274">
        <w:rPr>
          <w:rFonts w:asciiTheme="minorHAnsi" w:hAnsiTheme="minorHAnsi" w:cstheme="minorHAnsi"/>
        </w:rPr>
        <w:t xml:space="preserve">adjust priorities based on the </w:t>
      </w:r>
      <w:r w:rsidR="005B7008" w:rsidRPr="00535274">
        <w:rPr>
          <w:rFonts w:asciiTheme="minorHAnsi" w:hAnsiTheme="minorHAnsi" w:cstheme="minorHAnsi"/>
        </w:rPr>
        <w:t>changing</w:t>
      </w:r>
      <w:r w:rsidR="00B637F5" w:rsidRPr="00535274">
        <w:rPr>
          <w:rFonts w:asciiTheme="minorHAnsi" w:hAnsiTheme="minorHAnsi" w:cstheme="minorHAnsi"/>
        </w:rPr>
        <w:t xml:space="preserve"> needs of </w:t>
      </w:r>
      <w:r w:rsidRPr="00535274">
        <w:rPr>
          <w:rFonts w:asciiTheme="minorHAnsi" w:hAnsiTheme="minorHAnsi" w:cstheme="minorHAnsi"/>
        </w:rPr>
        <w:t xml:space="preserve">the </w:t>
      </w:r>
      <w:r w:rsidR="00B637F5" w:rsidRPr="00535274">
        <w:rPr>
          <w:rFonts w:asciiTheme="minorHAnsi" w:hAnsiTheme="minorHAnsi" w:cstheme="minorHAnsi"/>
        </w:rPr>
        <w:t>building</w:t>
      </w:r>
      <w:r w:rsidRPr="00535274">
        <w:rPr>
          <w:rFonts w:asciiTheme="minorHAnsi" w:hAnsiTheme="minorHAnsi" w:cstheme="minorHAnsi"/>
        </w:rPr>
        <w:t xml:space="preserve">, but also of the variance of user requirements, </w:t>
      </w:r>
      <w:r w:rsidR="00DC6657" w:rsidRPr="00535274">
        <w:rPr>
          <w:rFonts w:asciiTheme="minorHAnsi" w:hAnsiTheme="minorHAnsi" w:cstheme="minorHAnsi"/>
        </w:rPr>
        <w:t xml:space="preserve">their </w:t>
      </w:r>
      <w:r w:rsidRPr="00535274">
        <w:rPr>
          <w:rFonts w:asciiTheme="minorHAnsi" w:hAnsiTheme="minorHAnsi" w:cstheme="minorHAnsi"/>
        </w:rPr>
        <w:t>aspiration</w:t>
      </w:r>
      <w:r w:rsidR="00C75097" w:rsidRPr="00535274">
        <w:rPr>
          <w:rFonts w:asciiTheme="minorHAnsi" w:hAnsiTheme="minorHAnsi" w:cstheme="minorHAnsi"/>
        </w:rPr>
        <w:t>s,</w:t>
      </w:r>
      <w:r w:rsidRPr="00535274">
        <w:rPr>
          <w:rFonts w:asciiTheme="minorHAnsi" w:hAnsiTheme="minorHAnsi" w:cstheme="minorHAnsi"/>
        </w:rPr>
        <w:t xml:space="preserve"> and expectations</w:t>
      </w:r>
      <w:r w:rsidR="00327492" w:rsidRPr="00535274">
        <w:rPr>
          <w:rFonts w:asciiTheme="minorHAnsi" w:hAnsiTheme="minorHAnsi" w:cstheme="minorHAnsi"/>
        </w:rPr>
        <w:t>.</w:t>
      </w:r>
      <w:r w:rsidRPr="00535274">
        <w:rPr>
          <w:rFonts w:asciiTheme="minorHAnsi" w:hAnsiTheme="minorHAnsi" w:cstheme="minorHAnsi"/>
        </w:rPr>
        <w:t xml:space="preserve"> </w:t>
      </w:r>
      <w:r w:rsidR="00D6196C" w:rsidRPr="00535274">
        <w:rPr>
          <w:rFonts w:asciiTheme="minorHAnsi" w:hAnsiTheme="minorHAnsi" w:cstheme="minorHAnsi"/>
        </w:rPr>
        <w:t>O</w:t>
      </w:r>
      <w:r w:rsidR="00DC6657" w:rsidRPr="00535274">
        <w:rPr>
          <w:rFonts w:asciiTheme="minorHAnsi" w:hAnsiTheme="minorHAnsi" w:cstheme="minorHAnsi"/>
        </w:rPr>
        <w:t xml:space="preserve">f course, </w:t>
      </w:r>
      <w:r w:rsidRPr="00535274">
        <w:rPr>
          <w:rFonts w:asciiTheme="minorHAnsi" w:hAnsiTheme="minorHAnsi" w:cstheme="minorHAnsi"/>
        </w:rPr>
        <w:t xml:space="preserve">this does not mean </w:t>
      </w:r>
      <w:r w:rsidR="00DC6657" w:rsidRPr="00535274">
        <w:rPr>
          <w:rFonts w:asciiTheme="minorHAnsi" w:hAnsiTheme="minorHAnsi" w:cstheme="minorHAnsi"/>
        </w:rPr>
        <w:t xml:space="preserve">moving </w:t>
      </w:r>
      <w:r w:rsidR="00016ED3" w:rsidRPr="00535274">
        <w:rPr>
          <w:rFonts w:asciiTheme="minorHAnsi" w:hAnsiTheme="minorHAnsi" w:cstheme="minorHAnsi"/>
        </w:rPr>
        <w:t xml:space="preserve">attention </w:t>
      </w:r>
      <w:r w:rsidRPr="00535274">
        <w:rPr>
          <w:rFonts w:asciiTheme="minorHAnsi" w:hAnsiTheme="minorHAnsi" w:cstheme="minorHAnsi"/>
        </w:rPr>
        <w:t xml:space="preserve">away from energy targets. </w:t>
      </w:r>
      <w:r w:rsidR="00EA4D96" w:rsidRPr="00535274">
        <w:rPr>
          <w:rFonts w:asciiTheme="minorHAnsi" w:hAnsiTheme="minorHAnsi" w:cstheme="minorHAnsi"/>
        </w:rPr>
        <w:t>Conversely</w:t>
      </w:r>
      <w:r w:rsidRPr="00535274">
        <w:rPr>
          <w:rFonts w:asciiTheme="minorHAnsi" w:hAnsiTheme="minorHAnsi" w:cstheme="minorHAnsi"/>
        </w:rPr>
        <w:t xml:space="preserve">, design </w:t>
      </w:r>
      <w:r w:rsidR="00C75097" w:rsidRPr="00535274">
        <w:rPr>
          <w:rFonts w:asciiTheme="minorHAnsi" w:hAnsiTheme="minorHAnsi" w:cstheme="minorHAnsi"/>
        </w:rPr>
        <w:t xml:space="preserve">and operation strategies </w:t>
      </w:r>
      <w:r w:rsidR="00F04C56" w:rsidRPr="00535274">
        <w:rPr>
          <w:rFonts w:asciiTheme="minorHAnsi" w:hAnsiTheme="minorHAnsi" w:cstheme="minorHAnsi"/>
        </w:rPr>
        <w:t xml:space="preserve">that </w:t>
      </w:r>
      <w:r w:rsidR="00C75097" w:rsidRPr="00535274">
        <w:rPr>
          <w:rFonts w:asciiTheme="minorHAnsi" w:hAnsiTheme="minorHAnsi" w:cstheme="minorHAnsi"/>
        </w:rPr>
        <w:t xml:space="preserve">more comprehensively </w:t>
      </w:r>
      <w:r w:rsidR="00F04C56" w:rsidRPr="00535274">
        <w:rPr>
          <w:rFonts w:asciiTheme="minorHAnsi" w:hAnsiTheme="minorHAnsi" w:cstheme="minorHAnsi"/>
        </w:rPr>
        <w:t xml:space="preserve">embrace </w:t>
      </w:r>
      <w:r w:rsidR="00EA4D96" w:rsidRPr="00535274">
        <w:rPr>
          <w:rFonts w:asciiTheme="minorHAnsi" w:hAnsiTheme="minorHAnsi" w:cstheme="minorHAnsi"/>
        </w:rPr>
        <w:t xml:space="preserve">the complexity of buildings’ experiences and populations could </w:t>
      </w:r>
      <w:r w:rsidR="00F04C56" w:rsidRPr="00535274">
        <w:rPr>
          <w:rFonts w:asciiTheme="minorHAnsi" w:hAnsiTheme="minorHAnsi" w:cstheme="minorHAnsi"/>
        </w:rPr>
        <w:t xml:space="preserve">offer </w:t>
      </w:r>
      <w:r w:rsidR="00016ED3" w:rsidRPr="00535274">
        <w:rPr>
          <w:rFonts w:asciiTheme="minorHAnsi" w:hAnsiTheme="minorHAnsi" w:cstheme="minorHAnsi"/>
        </w:rPr>
        <w:t xml:space="preserve">the </w:t>
      </w:r>
      <w:r w:rsidR="00016ED3" w:rsidRPr="00535274">
        <w:rPr>
          <w:rFonts w:asciiTheme="minorHAnsi" w:hAnsiTheme="minorHAnsi" w:cstheme="minorHAnsi"/>
        </w:rPr>
        <w:lastRenderedPageBreak/>
        <w:t xml:space="preserve">opportunity to </w:t>
      </w:r>
      <w:r w:rsidR="005B7008" w:rsidRPr="00535274">
        <w:rPr>
          <w:rFonts w:asciiTheme="minorHAnsi" w:hAnsiTheme="minorHAnsi" w:cstheme="minorHAnsi"/>
        </w:rPr>
        <w:t>progress</w:t>
      </w:r>
      <w:r w:rsidR="00EA4D96" w:rsidRPr="00535274">
        <w:rPr>
          <w:rFonts w:asciiTheme="minorHAnsi" w:hAnsiTheme="minorHAnsi" w:cstheme="minorHAnsi"/>
        </w:rPr>
        <w:t xml:space="preserve"> from current </w:t>
      </w:r>
      <w:r w:rsidR="004319E7" w:rsidRPr="00535274">
        <w:rPr>
          <w:rFonts w:asciiTheme="minorHAnsi" w:hAnsiTheme="minorHAnsi" w:cstheme="minorHAnsi"/>
        </w:rPr>
        <w:t xml:space="preserve">‘reductionist’ </w:t>
      </w:r>
      <w:r w:rsidR="00D6196C" w:rsidRPr="00535274">
        <w:rPr>
          <w:rFonts w:asciiTheme="minorHAnsi" w:hAnsiTheme="minorHAnsi" w:cstheme="minorHAnsi"/>
        </w:rPr>
        <w:t>paradigms</w:t>
      </w:r>
      <w:r w:rsidR="004319E7" w:rsidRPr="00535274">
        <w:rPr>
          <w:rFonts w:asciiTheme="minorHAnsi" w:hAnsiTheme="minorHAnsi" w:cstheme="minorHAnsi"/>
        </w:rPr>
        <w:t>,</w:t>
      </w:r>
      <w:r w:rsidR="00D6196C" w:rsidRPr="00535274">
        <w:rPr>
          <w:rFonts w:asciiTheme="minorHAnsi" w:hAnsiTheme="minorHAnsi" w:cstheme="minorHAnsi"/>
        </w:rPr>
        <w:t xml:space="preserve"> </w:t>
      </w:r>
      <w:r w:rsidR="00C75097" w:rsidRPr="00535274">
        <w:rPr>
          <w:rFonts w:asciiTheme="minorHAnsi" w:hAnsiTheme="minorHAnsi" w:cstheme="minorHAnsi"/>
        </w:rPr>
        <w:t xml:space="preserve">allowing to </w:t>
      </w:r>
      <w:r w:rsidR="00B637F5" w:rsidRPr="00535274">
        <w:rPr>
          <w:rFonts w:asciiTheme="minorHAnsi" w:hAnsiTheme="minorHAnsi" w:cstheme="minorHAnsi"/>
        </w:rPr>
        <w:t>avoid over-</w:t>
      </w:r>
      <w:r w:rsidR="004319E7" w:rsidRPr="00535274">
        <w:rPr>
          <w:rFonts w:asciiTheme="minorHAnsi" w:hAnsiTheme="minorHAnsi" w:cstheme="minorHAnsi"/>
        </w:rPr>
        <w:t>design and over-</w:t>
      </w:r>
      <w:r w:rsidR="00B637F5" w:rsidRPr="00535274">
        <w:rPr>
          <w:rFonts w:asciiTheme="minorHAnsi" w:hAnsiTheme="minorHAnsi" w:cstheme="minorHAnsi"/>
        </w:rPr>
        <w:t>regulation</w:t>
      </w:r>
      <w:r w:rsidR="004319E7" w:rsidRPr="00535274">
        <w:rPr>
          <w:rFonts w:asciiTheme="minorHAnsi" w:hAnsiTheme="minorHAnsi" w:cstheme="minorHAnsi"/>
        </w:rPr>
        <w:t>,</w:t>
      </w:r>
      <w:r w:rsidR="00B637F5" w:rsidRPr="00535274">
        <w:rPr>
          <w:rFonts w:asciiTheme="minorHAnsi" w:hAnsiTheme="minorHAnsi" w:cstheme="minorHAnsi"/>
        </w:rPr>
        <w:t xml:space="preserve"> </w:t>
      </w:r>
      <w:r w:rsidR="004319E7" w:rsidRPr="00535274">
        <w:rPr>
          <w:rFonts w:asciiTheme="minorHAnsi" w:hAnsiTheme="minorHAnsi" w:cstheme="minorHAnsi"/>
        </w:rPr>
        <w:t xml:space="preserve">while </w:t>
      </w:r>
      <w:r w:rsidR="00F04C56" w:rsidRPr="00535274">
        <w:rPr>
          <w:rFonts w:asciiTheme="minorHAnsi" w:hAnsiTheme="minorHAnsi" w:cstheme="minorHAnsi"/>
        </w:rPr>
        <w:t>enhancing</w:t>
      </w:r>
      <w:r w:rsidR="00B637F5" w:rsidRPr="00535274">
        <w:rPr>
          <w:rFonts w:asciiTheme="minorHAnsi" w:hAnsiTheme="minorHAnsi" w:cstheme="minorHAnsi"/>
        </w:rPr>
        <w:t xml:space="preserve"> </w:t>
      </w:r>
      <w:r w:rsidR="00F04C56" w:rsidRPr="00535274">
        <w:rPr>
          <w:rFonts w:asciiTheme="minorHAnsi" w:hAnsiTheme="minorHAnsi" w:cstheme="minorHAnsi"/>
        </w:rPr>
        <w:t xml:space="preserve">personal </w:t>
      </w:r>
      <w:r w:rsidR="00B637F5" w:rsidRPr="00535274">
        <w:rPr>
          <w:rFonts w:asciiTheme="minorHAnsi" w:hAnsiTheme="minorHAnsi" w:cstheme="minorHAnsi"/>
        </w:rPr>
        <w:t>control</w:t>
      </w:r>
      <w:r w:rsidR="00F04C56" w:rsidRPr="00535274">
        <w:rPr>
          <w:rFonts w:asciiTheme="minorHAnsi" w:hAnsiTheme="minorHAnsi" w:cstheme="minorHAnsi"/>
        </w:rPr>
        <w:t>, adaptation</w:t>
      </w:r>
      <w:r w:rsidR="004319E7" w:rsidRPr="00535274">
        <w:rPr>
          <w:rFonts w:asciiTheme="minorHAnsi" w:hAnsiTheme="minorHAnsi" w:cstheme="minorHAnsi"/>
        </w:rPr>
        <w:t>,</w:t>
      </w:r>
      <w:r w:rsidR="00B637F5" w:rsidRPr="00535274">
        <w:rPr>
          <w:rFonts w:asciiTheme="minorHAnsi" w:hAnsiTheme="minorHAnsi" w:cstheme="minorHAnsi"/>
        </w:rPr>
        <w:t xml:space="preserve"> and adjustment</w:t>
      </w:r>
      <w:r w:rsidR="00A80D87" w:rsidRPr="00535274">
        <w:rPr>
          <w:rFonts w:asciiTheme="minorHAnsi" w:hAnsiTheme="minorHAnsi" w:cstheme="minorHAnsi"/>
        </w:rPr>
        <w:t>.</w:t>
      </w:r>
    </w:p>
    <w:p w14:paraId="09A64CBF" w14:textId="77777777" w:rsidR="00220BBA" w:rsidRPr="00535274" w:rsidRDefault="00220BBA" w:rsidP="007C66A6">
      <w:pPr>
        <w:spacing w:line="480" w:lineRule="auto"/>
        <w:jc w:val="both"/>
        <w:rPr>
          <w:rFonts w:asciiTheme="minorHAnsi" w:hAnsiTheme="minorHAnsi" w:cstheme="minorHAnsi"/>
        </w:rPr>
      </w:pPr>
    </w:p>
    <w:p w14:paraId="296A3B8C" w14:textId="2DF4401E" w:rsidR="00F75C4A" w:rsidRPr="00535274" w:rsidRDefault="00F75C4A" w:rsidP="007C66A6">
      <w:pPr>
        <w:pStyle w:val="Heading1"/>
        <w:spacing w:before="0" w:line="480" w:lineRule="auto"/>
        <w:rPr>
          <w:rFonts w:asciiTheme="minorHAnsi" w:hAnsiTheme="minorHAnsi" w:cstheme="minorHAnsi"/>
        </w:rPr>
      </w:pPr>
      <w:r w:rsidRPr="00535274">
        <w:rPr>
          <w:rFonts w:asciiTheme="minorHAnsi" w:hAnsiTheme="minorHAnsi" w:cstheme="minorHAnsi"/>
        </w:rPr>
        <w:t xml:space="preserve">6. </w:t>
      </w:r>
      <w:r w:rsidR="00445DEA">
        <w:rPr>
          <w:rFonts w:asciiTheme="minorHAnsi" w:hAnsiTheme="minorHAnsi" w:cstheme="minorHAnsi"/>
        </w:rPr>
        <w:t xml:space="preserve">LIMITATIONS AND </w:t>
      </w:r>
      <w:r w:rsidRPr="00535274">
        <w:rPr>
          <w:rFonts w:asciiTheme="minorHAnsi" w:hAnsiTheme="minorHAnsi" w:cstheme="minorHAnsi"/>
        </w:rPr>
        <w:t>CONCLUSIONS</w:t>
      </w:r>
    </w:p>
    <w:p w14:paraId="16C9BB72" w14:textId="1FC9D719" w:rsidR="005A6215" w:rsidRPr="00535274" w:rsidRDefault="00F04C56" w:rsidP="0054399C">
      <w:pPr>
        <w:spacing w:line="480" w:lineRule="auto"/>
        <w:jc w:val="both"/>
        <w:rPr>
          <w:rFonts w:asciiTheme="minorHAnsi" w:hAnsiTheme="minorHAnsi" w:cstheme="minorHAnsi"/>
        </w:rPr>
      </w:pPr>
      <w:r w:rsidRPr="00535274">
        <w:rPr>
          <w:rFonts w:asciiTheme="minorHAnsi" w:hAnsiTheme="minorHAnsi" w:cstheme="minorHAnsi"/>
        </w:rPr>
        <w:t>The recognition of the scientific magnitude of recent</w:t>
      </w:r>
      <w:r w:rsidR="002605F2" w:rsidRPr="00535274">
        <w:rPr>
          <w:rFonts w:asciiTheme="minorHAnsi" w:hAnsiTheme="minorHAnsi" w:cstheme="minorHAnsi"/>
        </w:rPr>
        <w:t xml:space="preserve"> discoveries in the field of </w:t>
      </w:r>
      <w:r w:rsidRPr="00535274">
        <w:rPr>
          <w:rFonts w:asciiTheme="minorHAnsi" w:hAnsiTheme="minorHAnsi" w:cstheme="minorHAnsi"/>
        </w:rPr>
        <w:t>thermos</w:t>
      </w:r>
      <w:r w:rsidR="002605F2" w:rsidRPr="00535274">
        <w:rPr>
          <w:rFonts w:asciiTheme="minorHAnsi" w:hAnsiTheme="minorHAnsi" w:cstheme="minorHAnsi"/>
        </w:rPr>
        <w:t xml:space="preserve">ensation </w:t>
      </w:r>
      <w:bookmarkStart w:id="115" w:name="_Hlk139456900"/>
      <w:r w:rsidR="002453D7"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&lt;EndNote&gt;&lt;Cite&gt;&lt;Author&gt;Ledford&lt;/Author&gt;&lt;Year&gt;2021&lt;/Year&gt;&lt;RecNum&gt;237&lt;/RecNum&gt;&lt;DisplayText&gt;[241]&lt;/DisplayText&gt;&lt;record&gt;&lt;rec-number&gt;237&lt;/rec-number&gt;&lt;foreign-keys&gt;&lt;key app="EN" db-id="v00vtdsx2wtw09eftdkx5vx29xfwf50r25fe" timestamp="1703006612"&gt;237&lt;/key&gt;&lt;/foreign-keys&gt;&lt;ref-type name="Journal Article"&gt;17&lt;/ref-type&gt;&lt;contributors&gt;&lt;authors&gt;&lt;author&gt;Ledford, H.&lt;/author&gt;&lt;author&gt;Callaway, E. &lt;/author&gt;&lt;/authors&gt;&lt;/contributors&gt;&lt;titles&gt;&lt;title&gt;Medicine Nobel For Duo Who Discovered Biology Of Senses&lt;/title&gt;&lt;secondary-title&gt;Nature&lt;/secondary-title&gt;&lt;/titles&gt;&lt;periodical&gt;&lt;full-title&gt;Nature&lt;/full-title&gt;&lt;/periodical&gt;&lt;pages&gt;246&lt;/pages&gt;&lt;volume&gt;598&lt;/volume&gt;&lt;dates&gt;&lt;year&gt;2021&lt;/year&gt;&lt;/dates&gt;&lt;work-type&gt;News in Brief&lt;/work-type&gt;&lt;urls&gt;&lt;/urls&gt;&lt;electronic-resource-num&gt;10.1038/d41586-021-01283-6&lt;/electronic-resource-num&gt;&lt;/record&gt;&lt;/Cite&gt;&lt;/EndNote&gt;</w:instrText>
      </w:r>
      <w:r w:rsidR="002453D7" w:rsidRPr="00535274">
        <w:rPr>
          <w:rFonts w:asciiTheme="minorHAnsi" w:hAnsiTheme="minorHAnsi" w:cstheme="minorHAnsi"/>
        </w:rPr>
        <w:fldChar w:fldCharType="separate"/>
      </w:r>
      <w:r w:rsidR="00B718D0">
        <w:rPr>
          <w:rFonts w:asciiTheme="minorHAnsi" w:hAnsiTheme="minorHAnsi" w:cstheme="minorHAnsi"/>
          <w:noProof/>
        </w:rPr>
        <w:t>[241]</w:t>
      </w:r>
      <w:r w:rsidR="002453D7" w:rsidRPr="00535274">
        <w:rPr>
          <w:rFonts w:asciiTheme="minorHAnsi" w:hAnsiTheme="minorHAnsi" w:cstheme="minorHAnsi"/>
        </w:rPr>
        <w:fldChar w:fldCharType="end"/>
      </w:r>
      <w:r w:rsidR="00672F86">
        <w:rPr>
          <w:rFonts w:asciiTheme="minorHAnsi" w:hAnsiTheme="minorHAnsi" w:cstheme="minorHAnsi"/>
        </w:rPr>
        <w:t>,</w:t>
      </w:r>
      <w:r w:rsidR="00AE29A6" w:rsidRPr="00535274">
        <w:rPr>
          <w:rFonts w:asciiTheme="minorHAnsi" w:hAnsiTheme="minorHAnsi" w:cstheme="minorHAnsi"/>
        </w:rPr>
        <w:t xml:space="preserve"> </w:t>
      </w:r>
      <w:bookmarkEnd w:id="115"/>
      <w:r w:rsidR="002605F2" w:rsidRPr="00535274">
        <w:rPr>
          <w:rFonts w:asciiTheme="minorHAnsi" w:hAnsiTheme="minorHAnsi" w:cstheme="minorHAnsi"/>
        </w:rPr>
        <w:t xml:space="preserve">and in the molecular mechanisms controlling the biological clock </w:t>
      </w:r>
      <w:r w:rsidR="002453D7" w:rsidRPr="00535274">
        <w:rPr>
          <w:rFonts w:asciiTheme="minorHAnsi" w:hAnsiTheme="minorHAnsi" w:cstheme="minorHAnsi"/>
        </w:rPr>
        <w:fldChar w:fldCharType="begin">
          <w:fldData xml:space="preserve">PEVuZE5vdGU+PENpdGU+PEF1dGhvcj5WYW4gTGFha2U8L0F1dGhvcj48WWVhcj4yMDE4PC9ZZWFy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</w:fldData>
        </w:fldChar>
      </w:r>
      <w:r w:rsidR="00B718D0">
        <w:rPr>
          <w:rFonts w:asciiTheme="minorHAnsi" w:hAnsiTheme="minorHAnsi" w:cstheme="minorHAnsi"/>
        </w:rPr>
        <w:instrText xml:space="preserve"> ADDIN EN.CITE </w:instrText>
      </w:r>
      <w:r w:rsidR="00B718D0">
        <w:rPr>
          <w:rFonts w:asciiTheme="minorHAnsi" w:hAnsiTheme="minorHAnsi" w:cstheme="minorHAnsi"/>
        </w:rPr>
        <w:fldChar w:fldCharType="begin">
          <w:fldData xml:space="preserve">PEVuZE5vdGU+PENpdGU+PEF1dGhvcj5WYW4gTGFha2U8L0F1dGhvcj48WWVhcj4yMDE4PC9ZZWFy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</w:fldData>
        </w:fldChar>
      </w:r>
      <w:r w:rsidR="00B718D0">
        <w:rPr>
          <w:rFonts w:asciiTheme="minorHAnsi" w:hAnsiTheme="minorHAnsi" w:cstheme="minorHAnsi"/>
        </w:rPr>
        <w:instrText xml:space="preserve"> ADDIN EN.CITE.DATA </w:instrText>
      </w:r>
      <w:r w:rsidR="00B718D0">
        <w:rPr>
          <w:rFonts w:asciiTheme="minorHAnsi" w:hAnsiTheme="minorHAnsi" w:cstheme="minorHAnsi"/>
        </w:rPr>
      </w:r>
      <w:r w:rsidR="00B718D0">
        <w:rPr>
          <w:rFonts w:asciiTheme="minorHAnsi" w:hAnsiTheme="minorHAnsi" w:cstheme="minorHAnsi"/>
        </w:rPr>
        <w:fldChar w:fldCharType="end"/>
      </w:r>
      <w:r w:rsidR="002453D7" w:rsidRPr="00535274">
        <w:rPr>
          <w:rFonts w:asciiTheme="minorHAnsi" w:hAnsiTheme="minorHAnsi" w:cstheme="minorHAnsi"/>
        </w:rPr>
      </w:r>
      <w:r w:rsidR="002453D7" w:rsidRPr="00535274">
        <w:rPr>
          <w:rFonts w:asciiTheme="minorHAnsi" w:hAnsiTheme="minorHAnsi" w:cstheme="minorHAnsi"/>
        </w:rPr>
        <w:fldChar w:fldCharType="separate"/>
      </w:r>
      <w:r w:rsidR="00B718D0">
        <w:rPr>
          <w:rFonts w:asciiTheme="minorHAnsi" w:hAnsiTheme="minorHAnsi" w:cstheme="minorHAnsi"/>
          <w:noProof/>
        </w:rPr>
        <w:t>[242]</w:t>
      </w:r>
      <w:r w:rsidR="002453D7" w:rsidRPr="00535274">
        <w:rPr>
          <w:rFonts w:asciiTheme="minorHAnsi" w:hAnsiTheme="minorHAnsi" w:cstheme="minorHAnsi"/>
        </w:rPr>
        <w:fldChar w:fldCharType="end"/>
      </w:r>
      <w:r w:rsidR="00672F86">
        <w:rPr>
          <w:rFonts w:asciiTheme="minorHAnsi" w:hAnsiTheme="minorHAnsi" w:cstheme="minorHAnsi"/>
        </w:rPr>
        <w:t>,</w:t>
      </w:r>
      <w:r w:rsidR="0054399C" w:rsidRPr="00535274">
        <w:rPr>
          <w:rFonts w:asciiTheme="minorHAnsi" w:hAnsiTheme="minorHAnsi" w:cstheme="minorHAnsi"/>
        </w:rPr>
        <w:t xml:space="preserve"> </w:t>
      </w:r>
      <w:r w:rsidR="004319E7" w:rsidRPr="00535274">
        <w:rPr>
          <w:rFonts w:asciiTheme="minorHAnsi" w:hAnsiTheme="minorHAnsi" w:cstheme="minorHAnsi"/>
        </w:rPr>
        <w:t>is among the many</w:t>
      </w:r>
      <w:r w:rsidR="0054399C" w:rsidRPr="00535274">
        <w:rPr>
          <w:rFonts w:asciiTheme="minorHAnsi" w:hAnsiTheme="minorHAnsi" w:cstheme="minorHAnsi"/>
        </w:rPr>
        <w:t xml:space="preserve"> </w:t>
      </w:r>
      <w:r w:rsidR="00010E48" w:rsidRPr="00535274">
        <w:rPr>
          <w:rFonts w:asciiTheme="minorHAnsi" w:hAnsiTheme="minorHAnsi" w:cstheme="minorHAnsi"/>
        </w:rPr>
        <w:t>testament</w:t>
      </w:r>
      <w:r w:rsidR="004319E7" w:rsidRPr="00535274">
        <w:rPr>
          <w:rFonts w:asciiTheme="minorHAnsi" w:hAnsiTheme="minorHAnsi" w:cstheme="minorHAnsi"/>
        </w:rPr>
        <w:t>s</w:t>
      </w:r>
      <w:r w:rsidR="00010E48" w:rsidRPr="00535274">
        <w:rPr>
          <w:rFonts w:asciiTheme="minorHAnsi" w:hAnsiTheme="minorHAnsi" w:cstheme="minorHAnsi"/>
        </w:rPr>
        <w:t xml:space="preserve"> of the profound link</w:t>
      </w:r>
      <w:r w:rsidR="00D6289C" w:rsidRPr="00535274">
        <w:rPr>
          <w:rFonts w:asciiTheme="minorHAnsi" w:hAnsiTheme="minorHAnsi" w:cstheme="minorHAnsi"/>
        </w:rPr>
        <w:t>s</w:t>
      </w:r>
      <w:r w:rsidR="00010E48" w:rsidRPr="00535274">
        <w:rPr>
          <w:rFonts w:asciiTheme="minorHAnsi" w:hAnsiTheme="minorHAnsi" w:cstheme="minorHAnsi"/>
        </w:rPr>
        <w:t xml:space="preserve"> between the spaces we inhabit, the stimuli they afford, and their impacts on humans.</w:t>
      </w:r>
    </w:p>
    <w:p w14:paraId="7978AF01" w14:textId="59D1850E" w:rsidR="00870A4C" w:rsidRPr="00535274" w:rsidRDefault="00001960" w:rsidP="00B31113">
      <w:pPr>
        <w:spacing w:line="480" w:lineRule="auto"/>
        <w:jc w:val="both"/>
        <w:rPr>
          <w:rFonts w:asciiTheme="minorHAnsi" w:hAnsiTheme="minorHAnsi" w:cstheme="minorHAnsi"/>
        </w:rPr>
      </w:pPr>
      <w:r w:rsidRPr="00535274">
        <w:rPr>
          <w:rFonts w:asciiTheme="minorHAnsi" w:hAnsiTheme="minorHAnsi" w:cstheme="minorHAnsi"/>
        </w:rPr>
        <w:t>We</w:t>
      </w:r>
      <w:r w:rsidR="008F65A5" w:rsidRPr="00535274">
        <w:rPr>
          <w:rFonts w:asciiTheme="minorHAnsi" w:hAnsiTheme="minorHAnsi" w:cstheme="minorHAnsi"/>
        </w:rPr>
        <w:t xml:space="preserve"> are only scratching </w:t>
      </w:r>
      <w:r w:rsidRPr="00535274">
        <w:rPr>
          <w:rFonts w:asciiTheme="minorHAnsi" w:hAnsiTheme="minorHAnsi" w:cstheme="minorHAnsi"/>
        </w:rPr>
        <w:t>t</w:t>
      </w:r>
      <w:r w:rsidR="008F65A5" w:rsidRPr="00535274">
        <w:rPr>
          <w:rFonts w:asciiTheme="minorHAnsi" w:hAnsiTheme="minorHAnsi" w:cstheme="minorHAnsi"/>
        </w:rPr>
        <w:t xml:space="preserve">he surface of such </w:t>
      </w:r>
      <w:r w:rsidR="003668C8" w:rsidRPr="00535274">
        <w:rPr>
          <w:rFonts w:asciiTheme="minorHAnsi" w:hAnsiTheme="minorHAnsi" w:cstheme="minorHAnsi"/>
        </w:rPr>
        <w:t>elaborate</w:t>
      </w:r>
      <w:r w:rsidR="004319E7" w:rsidRPr="00535274">
        <w:rPr>
          <w:rFonts w:asciiTheme="minorHAnsi" w:hAnsiTheme="minorHAnsi" w:cstheme="minorHAnsi"/>
        </w:rPr>
        <w:t xml:space="preserve"> processes</w:t>
      </w:r>
      <w:r w:rsidR="008F65A5" w:rsidRPr="00535274">
        <w:rPr>
          <w:rFonts w:asciiTheme="minorHAnsi" w:hAnsiTheme="minorHAnsi" w:cstheme="minorHAnsi"/>
        </w:rPr>
        <w:t xml:space="preserve">, and more research is required to </w:t>
      </w:r>
      <w:r w:rsidR="00EE345D" w:rsidRPr="00535274">
        <w:rPr>
          <w:rFonts w:asciiTheme="minorHAnsi" w:hAnsiTheme="minorHAnsi" w:cstheme="minorHAnsi"/>
        </w:rPr>
        <w:t xml:space="preserve">gain </w:t>
      </w:r>
      <w:r w:rsidR="008F65A5" w:rsidRPr="00535274">
        <w:rPr>
          <w:rFonts w:asciiTheme="minorHAnsi" w:hAnsiTheme="minorHAnsi" w:cstheme="minorHAnsi"/>
        </w:rPr>
        <w:t xml:space="preserve">a deeper understanding of how our body responds to the several, quantitative and qualitative, factors that shape our habitats. </w:t>
      </w:r>
      <w:r w:rsidRPr="00535274">
        <w:rPr>
          <w:rFonts w:asciiTheme="minorHAnsi" w:hAnsiTheme="minorHAnsi" w:cstheme="minorHAnsi"/>
        </w:rPr>
        <w:t xml:space="preserve">This is fundamental to </w:t>
      </w:r>
      <w:r w:rsidR="002A028B" w:rsidRPr="00535274">
        <w:rPr>
          <w:rFonts w:asciiTheme="minorHAnsi" w:hAnsiTheme="minorHAnsi" w:cstheme="minorHAnsi"/>
        </w:rPr>
        <w:t>better</w:t>
      </w:r>
      <w:r w:rsidRPr="00535274">
        <w:rPr>
          <w:rFonts w:asciiTheme="minorHAnsi" w:hAnsiTheme="minorHAnsi" w:cstheme="minorHAnsi"/>
        </w:rPr>
        <w:t xml:space="preserve"> design and operate the </w:t>
      </w:r>
      <w:r w:rsidR="003668C8" w:rsidRPr="00535274">
        <w:rPr>
          <w:rFonts w:asciiTheme="minorHAnsi" w:hAnsiTheme="minorHAnsi" w:cstheme="minorHAnsi"/>
        </w:rPr>
        <w:t xml:space="preserve">settings </w:t>
      </w:r>
      <w:r w:rsidR="007C76CC" w:rsidRPr="00535274">
        <w:rPr>
          <w:rFonts w:asciiTheme="minorHAnsi" w:hAnsiTheme="minorHAnsi" w:cstheme="minorHAnsi"/>
        </w:rPr>
        <w:t>that enclose a large portion of our lives</w:t>
      </w:r>
      <w:r w:rsidRPr="00535274">
        <w:rPr>
          <w:rFonts w:asciiTheme="minorHAnsi" w:hAnsiTheme="minorHAnsi" w:cstheme="minorHAnsi"/>
        </w:rPr>
        <w:t xml:space="preserve">. </w:t>
      </w:r>
      <w:bookmarkStart w:id="116" w:name="_Hlk153916528"/>
      <w:r w:rsidR="007C76CC" w:rsidRPr="00535274">
        <w:rPr>
          <w:rFonts w:asciiTheme="minorHAnsi" w:hAnsiTheme="minorHAnsi" w:cstheme="minorHAnsi"/>
        </w:rPr>
        <w:t>C</w:t>
      </w:r>
      <w:r w:rsidR="008F65A5" w:rsidRPr="00535274">
        <w:rPr>
          <w:rFonts w:asciiTheme="minorHAnsi" w:hAnsiTheme="minorHAnsi" w:cstheme="minorHAnsi"/>
        </w:rPr>
        <w:t xml:space="preserve">omfort, satisfaction, health, and well-being are recurring terms in todays’ </w:t>
      </w:r>
      <w:r w:rsidR="003668C8" w:rsidRPr="00535274">
        <w:rPr>
          <w:rFonts w:asciiTheme="minorHAnsi" w:hAnsiTheme="minorHAnsi" w:cstheme="minorHAnsi"/>
        </w:rPr>
        <w:t>built environment debate</w:t>
      </w:r>
      <w:r w:rsidR="00774D45">
        <w:rPr>
          <w:rFonts w:asciiTheme="minorHAnsi" w:hAnsiTheme="minorHAnsi" w:cstheme="minorHAnsi"/>
        </w:rPr>
        <w:t>, as</w:t>
      </w:r>
      <w:r w:rsidR="00774D45" w:rsidRPr="00774D45">
        <w:rPr>
          <w:rFonts w:asciiTheme="minorHAnsi" w:hAnsiTheme="minorHAnsi" w:cstheme="minorHAnsi"/>
        </w:rPr>
        <w:t xml:space="preserve"> </w:t>
      </w:r>
      <w:r w:rsidR="00960175">
        <w:rPr>
          <w:rFonts w:asciiTheme="minorHAnsi" w:hAnsiTheme="minorHAnsi" w:cstheme="minorHAnsi"/>
        </w:rPr>
        <w:t xml:space="preserve">they appear </w:t>
      </w:r>
      <w:r w:rsidR="00774D45" w:rsidRPr="00F00741">
        <w:rPr>
          <w:rFonts w:asciiTheme="minorHAnsi" w:hAnsiTheme="minorHAnsi" w:cstheme="minorHAnsi"/>
        </w:rPr>
        <w:t xml:space="preserve">in studies, </w:t>
      </w:r>
      <w:r w:rsidR="00960175">
        <w:rPr>
          <w:rFonts w:asciiTheme="minorHAnsi" w:hAnsiTheme="minorHAnsi" w:cstheme="minorHAnsi"/>
        </w:rPr>
        <w:t xml:space="preserve">publications, </w:t>
      </w:r>
      <w:r w:rsidR="00774D45" w:rsidRPr="00F00741">
        <w:rPr>
          <w:rFonts w:asciiTheme="minorHAnsi" w:hAnsiTheme="minorHAnsi" w:cstheme="minorHAnsi"/>
        </w:rPr>
        <w:t>regulations, and standards</w:t>
      </w:r>
      <w:r w:rsidR="008F65A5" w:rsidRPr="00535274">
        <w:rPr>
          <w:rFonts w:asciiTheme="minorHAnsi" w:hAnsiTheme="minorHAnsi" w:cstheme="minorHAnsi"/>
        </w:rPr>
        <w:t>. However, moved by pressing agenda driven primarily by priorities of energy</w:t>
      </w:r>
      <w:r w:rsidR="00EE345D" w:rsidRPr="00535274">
        <w:rPr>
          <w:rFonts w:asciiTheme="minorHAnsi" w:hAnsiTheme="minorHAnsi" w:cstheme="minorHAnsi"/>
        </w:rPr>
        <w:t xml:space="preserve"> </w:t>
      </w:r>
      <w:r w:rsidR="008F65A5" w:rsidRPr="00535274">
        <w:rPr>
          <w:rFonts w:asciiTheme="minorHAnsi" w:hAnsiTheme="minorHAnsi" w:cstheme="minorHAnsi"/>
        </w:rPr>
        <w:t xml:space="preserve">efficiency, </w:t>
      </w:r>
      <w:r w:rsidR="00F00741" w:rsidRPr="00F00741">
        <w:rPr>
          <w:rFonts w:asciiTheme="minorHAnsi" w:hAnsiTheme="minorHAnsi" w:cstheme="minorHAnsi"/>
        </w:rPr>
        <w:t xml:space="preserve">these terms are often </w:t>
      </w:r>
      <w:r w:rsidR="00F00741" w:rsidRPr="00535274">
        <w:rPr>
          <w:rFonts w:asciiTheme="minorHAnsi" w:hAnsiTheme="minorHAnsi" w:cstheme="minorHAnsi"/>
        </w:rPr>
        <w:t>used almost interchangeably</w:t>
      </w:r>
      <w:r w:rsidR="00F00741">
        <w:rPr>
          <w:rFonts w:asciiTheme="minorHAnsi" w:hAnsiTheme="minorHAnsi" w:cstheme="minorHAnsi"/>
        </w:rPr>
        <w:t xml:space="preserve"> </w:t>
      </w:r>
      <w:r w:rsidR="00F00741" w:rsidRPr="00F00741">
        <w:rPr>
          <w:rFonts w:asciiTheme="minorHAnsi" w:hAnsiTheme="minorHAnsi" w:cstheme="minorHAnsi"/>
        </w:rPr>
        <w:t xml:space="preserve">alongside each other, sometimes </w:t>
      </w:r>
      <w:r w:rsidR="00960175">
        <w:rPr>
          <w:rFonts w:asciiTheme="minorHAnsi" w:hAnsiTheme="minorHAnsi" w:cstheme="minorHAnsi"/>
        </w:rPr>
        <w:t xml:space="preserve">even </w:t>
      </w:r>
      <w:r w:rsidR="00F00741" w:rsidRPr="00F00741">
        <w:rPr>
          <w:rFonts w:asciiTheme="minorHAnsi" w:hAnsiTheme="minorHAnsi" w:cstheme="minorHAnsi"/>
        </w:rPr>
        <w:t xml:space="preserve">as synonymous, without establishing clear demarcations nor acknowledging the conceptual and practical differences between their respective attributes and </w:t>
      </w:r>
      <w:r w:rsidR="00960175" w:rsidRPr="00F00741">
        <w:rPr>
          <w:rFonts w:asciiTheme="minorHAnsi" w:hAnsiTheme="minorHAnsi" w:cstheme="minorHAnsi"/>
        </w:rPr>
        <w:t>implications</w:t>
      </w:r>
      <w:r w:rsidR="00F00741" w:rsidRPr="00F00741">
        <w:rPr>
          <w:rFonts w:asciiTheme="minorHAnsi" w:hAnsiTheme="minorHAnsi" w:cstheme="minorHAnsi"/>
        </w:rPr>
        <w:t>.</w:t>
      </w:r>
      <w:r w:rsidR="00F00741">
        <w:rPr>
          <w:rFonts w:asciiTheme="minorHAnsi" w:hAnsiTheme="minorHAnsi" w:cstheme="minorHAnsi"/>
        </w:rPr>
        <w:t xml:space="preserve"> </w:t>
      </w:r>
      <w:bookmarkEnd w:id="116"/>
      <w:r w:rsidR="008F65A5" w:rsidRPr="00535274">
        <w:rPr>
          <w:rFonts w:asciiTheme="minorHAnsi" w:hAnsiTheme="minorHAnsi" w:cstheme="minorHAnsi"/>
        </w:rPr>
        <w:t xml:space="preserve">Far from the delusional ambition to resolve a complexity whose intricate connotations might resemble those of a metatheatrical play, this paper has explored the different boundaries of pertinence of each construct, and has </w:t>
      </w:r>
      <w:r w:rsidRPr="00535274">
        <w:rPr>
          <w:rFonts w:asciiTheme="minorHAnsi" w:hAnsiTheme="minorHAnsi" w:cstheme="minorHAnsi"/>
        </w:rPr>
        <w:t xml:space="preserve">attempted to </w:t>
      </w:r>
      <w:bookmarkStart w:id="117" w:name="_Hlk139718345"/>
      <w:r w:rsidR="008F65A5" w:rsidRPr="00535274">
        <w:rPr>
          <w:rFonts w:asciiTheme="minorHAnsi" w:hAnsiTheme="minorHAnsi" w:cstheme="minorHAnsi"/>
        </w:rPr>
        <w:t xml:space="preserve">outline a conceptual model that can be conducive to the achievement of more comfortable, satisfactory, healthy, </w:t>
      </w:r>
      <w:r w:rsidR="0024286F" w:rsidRPr="00535274">
        <w:rPr>
          <w:rFonts w:asciiTheme="minorHAnsi" w:hAnsiTheme="minorHAnsi" w:cstheme="minorHAnsi"/>
        </w:rPr>
        <w:t xml:space="preserve">and </w:t>
      </w:r>
      <w:r w:rsidR="008F65A5" w:rsidRPr="00535274">
        <w:rPr>
          <w:rFonts w:asciiTheme="minorHAnsi" w:hAnsiTheme="minorHAnsi" w:cstheme="minorHAnsi"/>
        </w:rPr>
        <w:t xml:space="preserve">thriving </w:t>
      </w:r>
      <w:r w:rsidR="003668C8" w:rsidRPr="00535274">
        <w:rPr>
          <w:rFonts w:asciiTheme="minorHAnsi" w:hAnsiTheme="minorHAnsi" w:cstheme="minorHAnsi"/>
        </w:rPr>
        <w:t>buildings</w:t>
      </w:r>
      <w:r w:rsidR="0024286F" w:rsidRPr="00535274">
        <w:rPr>
          <w:rFonts w:asciiTheme="minorHAnsi" w:hAnsiTheme="minorHAnsi" w:cstheme="minorHAnsi"/>
        </w:rPr>
        <w:t>, while responding to mandatory targets of energy efficiency and reduction of environmental impacts</w:t>
      </w:r>
      <w:r w:rsidR="008F65A5" w:rsidRPr="00535274">
        <w:rPr>
          <w:rFonts w:asciiTheme="minorHAnsi" w:hAnsiTheme="minorHAnsi" w:cstheme="minorHAnsi"/>
        </w:rPr>
        <w:t>.</w:t>
      </w:r>
      <w:r w:rsidR="00445DEA">
        <w:rPr>
          <w:rFonts w:asciiTheme="minorHAnsi" w:hAnsiTheme="minorHAnsi" w:cstheme="minorHAnsi"/>
        </w:rPr>
        <w:t xml:space="preserve"> </w:t>
      </w:r>
      <w:bookmarkStart w:id="118" w:name="_Hlk148526308"/>
      <w:r w:rsidR="00445DEA">
        <w:rPr>
          <w:rFonts w:asciiTheme="minorHAnsi" w:hAnsiTheme="minorHAnsi" w:cstheme="minorHAnsi"/>
        </w:rPr>
        <w:t xml:space="preserve">Of course, </w:t>
      </w:r>
      <w:bookmarkStart w:id="119" w:name="_Hlk148284370"/>
      <w:r w:rsidR="00445DEA">
        <w:rPr>
          <w:rFonts w:asciiTheme="minorHAnsi" w:hAnsiTheme="minorHAnsi" w:cstheme="minorHAnsi"/>
        </w:rPr>
        <w:t>a</w:t>
      </w:r>
      <w:r w:rsidR="00870A4C">
        <w:rPr>
          <w:rFonts w:asciiTheme="minorHAnsi" w:hAnsiTheme="minorHAnsi" w:cstheme="minorHAnsi"/>
        </w:rPr>
        <w:t xml:space="preserve">lthough the </w:t>
      </w:r>
      <w:proofErr w:type="spellStart"/>
      <w:r w:rsidR="00870A4C">
        <w:rPr>
          <w:rFonts w:asciiTheme="minorHAnsi" w:hAnsiTheme="minorHAnsi" w:cstheme="minorHAnsi"/>
        </w:rPr>
        <w:t>NExT</w:t>
      </w:r>
      <w:proofErr w:type="spellEnd"/>
      <w:r w:rsidR="00870A4C">
        <w:rPr>
          <w:rFonts w:asciiTheme="minorHAnsi" w:hAnsiTheme="minorHAnsi" w:cstheme="minorHAnsi"/>
        </w:rPr>
        <w:t xml:space="preserve"> model is based on a conceptual framework grounded on interdisciplinary </w:t>
      </w:r>
      <w:r w:rsidR="00445DEA">
        <w:rPr>
          <w:rFonts w:asciiTheme="minorHAnsi" w:hAnsiTheme="minorHAnsi" w:cstheme="minorHAnsi"/>
        </w:rPr>
        <w:t>studies</w:t>
      </w:r>
      <w:r w:rsidR="005A6BA8">
        <w:rPr>
          <w:rFonts w:asciiTheme="minorHAnsi" w:hAnsiTheme="minorHAnsi" w:cstheme="minorHAnsi"/>
        </w:rPr>
        <w:t>,</w:t>
      </w:r>
      <w:r w:rsidR="00870A4C">
        <w:rPr>
          <w:rFonts w:asciiTheme="minorHAnsi" w:hAnsiTheme="minorHAnsi" w:cstheme="minorHAnsi"/>
        </w:rPr>
        <w:t xml:space="preserve"> </w:t>
      </w:r>
      <w:r w:rsidR="00B31113">
        <w:rPr>
          <w:rFonts w:asciiTheme="minorHAnsi" w:hAnsiTheme="minorHAnsi" w:cstheme="minorHAnsi"/>
        </w:rPr>
        <w:t>and on the evidence derived from building measurements and occupants’ surveys, at this stage it remains speculative by its own nature. However, its application could be readily translated</w:t>
      </w:r>
      <w:r w:rsidR="00C16222">
        <w:rPr>
          <w:rFonts w:asciiTheme="minorHAnsi" w:hAnsiTheme="minorHAnsi" w:cstheme="minorHAnsi"/>
        </w:rPr>
        <w:t>, for example,</w:t>
      </w:r>
      <w:r w:rsidR="00B31113">
        <w:rPr>
          <w:rFonts w:asciiTheme="minorHAnsi" w:hAnsiTheme="minorHAnsi" w:cstheme="minorHAnsi"/>
        </w:rPr>
        <w:t xml:space="preserve"> in the </w:t>
      </w:r>
      <w:r w:rsidR="00B31113">
        <w:rPr>
          <w:rFonts w:asciiTheme="minorHAnsi" w:hAnsiTheme="minorHAnsi" w:cstheme="minorHAnsi"/>
        </w:rPr>
        <w:lastRenderedPageBreak/>
        <w:t>interpretation of the frequent discrepanc</w:t>
      </w:r>
      <w:r w:rsidR="005A6BA8">
        <w:rPr>
          <w:rFonts w:asciiTheme="minorHAnsi" w:hAnsiTheme="minorHAnsi" w:cstheme="minorHAnsi"/>
        </w:rPr>
        <w:t>ies</w:t>
      </w:r>
      <w:r w:rsidR="00B31113">
        <w:rPr>
          <w:rFonts w:asciiTheme="minorHAnsi" w:hAnsiTheme="minorHAnsi" w:cstheme="minorHAnsi"/>
        </w:rPr>
        <w:t xml:space="preserve"> that </w:t>
      </w:r>
      <w:r w:rsidR="000A61B2">
        <w:rPr>
          <w:rFonts w:asciiTheme="minorHAnsi" w:hAnsiTheme="minorHAnsi" w:cstheme="minorHAnsi"/>
        </w:rPr>
        <w:t>are often</w:t>
      </w:r>
      <w:r w:rsidR="00B31113">
        <w:rPr>
          <w:rFonts w:asciiTheme="minorHAnsi" w:hAnsiTheme="minorHAnsi" w:cstheme="minorHAnsi"/>
        </w:rPr>
        <w:t xml:space="preserve"> detected between </w:t>
      </w:r>
      <w:r w:rsidR="000A61B2">
        <w:rPr>
          <w:rFonts w:asciiTheme="minorHAnsi" w:hAnsiTheme="minorHAnsi" w:cstheme="minorHAnsi"/>
        </w:rPr>
        <w:t xml:space="preserve">the </w:t>
      </w:r>
      <w:r w:rsidR="00536769">
        <w:rPr>
          <w:rFonts w:asciiTheme="minorHAnsi" w:hAnsiTheme="minorHAnsi" w:cstheme="minorHAnsi"/>
        </w:rPr>
        <w:t xml:space="preserve">design </w:t>
      </w:r>
      <w:r w:rsidR="00B31113">
        <w:rPr>
          <w:rFonts w:asciiTheme="minorHAnsi" w:hAnsiTheme="minorHAnsi" w:cstheme="minorHAnsi"/>
        </w:rPr>
        <w:t>prediction</w:t>
      </w:r>
      <w:r w:rsidR="00445DEA">
        <w:rPr>
          <w:rFonts w:asciiTheme="minorHAnsi" w:hAnsiTheme="minorHAnsi" w:cstheme="minorHAnsi"/>
        </w:rPr>
        <w:t>s</w:t>
      </w:r>
      <w:r w:rsidR="00B31113">
        <w:rPr>
          <w:rFonts w:asciiTheme="minorHAnsi" w:hAnsiTheme="minorHAnsi" w:cstheme="minorHAnsi"/>
        </w:rPr>
        <w:t xml:space="preserve"> of occupant </w:t>
      </w:r>
      <w:r w:rsidR="00B31113" w:rsidRPr="00747C36">
        <w:rPr>
          <w:rFonts w:asciiTheme="minorHAnsi" w:hAnsiTheme="minorHAnsi" w:cstheme="minorHAnsi"/>
          <w:i/>
          <w:iCs/>
        </w:rPr>
        <w:t>comfort</w:t>
      </w:r>
      <w:r w:rsidR="00B31113">
        <w:rPr>
          <w:rFonts w:asciiTheme="minorHAnsi" w:hAnsiTheme="minorHAnsi" w:cstheme="minorHAnsi"/>
        </w:rPr>
        <w:t xml:space="preserve"> (e.g., due to the attainment of green certification credits) and the collection of </w:t>
      </w:r>
      <w:r w:rsidR="000A61B2">
        <w:rPr>
          <w:rFonts w:asciiTheme="minorHAnsi" w:hAnsiTheme="minorHAnsi" w:cstheme="minorHAnsi"/>
        </w:rPr>
        <w:t xml:space="preserve">self-reported </w:t>
      </w:r>
      <w:r w:rsidR="00B31113">
        <w:rPr>
          <w:rFonts w:asciiTheme="minorHAnsi" w:hAnsiTheme="minorHAnsi" w:cstheme="minorHAnsi"/>
        </w:rPr>
        <w:t xml:space="preserve">responses on </w:t>
      </w:r>
      <w:r w:rsidR="000A61B2">
        <w:rPr>
          <w:rFonts w:asciiTheme="minorHAnsi" w:hAnsiTheme="minorHAnsi" w:cstheme="minorHAnsi"/>
        </w:rPr>
        <w:t xml:space="preserve">IEQ </w:t>
      </w:r>
      <w:r w:rsidR="00B31113" w:rsidRPr="00747C36">
        <w:rPr>
          <w:rFonts w:asciiTheme="minorHAnsi" w:hAnsiTheme="minorHAnsi" w:cstheme="minorHAnsi"/>
          <w:i/>
          <w:iCs/>
        </w:rPr>
        <w:t>satisfaction</w:t>
      </w:r>
      <w:r w:rsidR="00B31113">
        <w:rPr>
          <w:rFonts w:asciiTheme="minorHAnsi" w:hAnsiTheme="minorHAnsi" w:cstheme="minorHAnsi"/>
        </w:rPr>
        <w:t xml:space="preserve"> in buildings </w:t>
      </w:r>
      <w:r w:rsidR="002E1BC0">
        <w:rPr>
          <w:rFonts w:asciiTheme="minorHAnsi" w:hAnsiTheme="minorHAnsi" w:cstheme="minorHAnsi"/>
        </w:rPr>
        <w:fldChar w:fldCharType="begin">
          <w:fldData xml:space="preserve">PEVuZE5vdGU+PENpdGU+PEF1dGhvcj5BbHRvbW9udGU8L0F1dGhvcj48WWVhcj4yMDE5PC9ZZWFy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</w:fldData>
        </w:fldChar>
      </w:r>
      <w:r w:rsidR="002E1BC0">
        <w:rPr>
          <w:rFonts w:asciiTheme="minorHAnsi" w:hAnsiTheme="minorHAnsi" w:cstheme="minorHAnsi"/>
        </w:rPr>
        <w:instrText xml:space="preserve"> ADDIN EN.CITE </w:instrText>
      </w:r>
      <w:r w:rsidR="002E1BC0">
        <w:rPr>
          <w:rFonts w:asciiTheme="minorHAnsi" w:hAnsiTheme="minorHAnsi" w:cstheme="minorHAnsi"/>
        </w:rPr>
        <w:fldChar w:fldCharType="begin">
          <w:fldData xml:space="preserve">PEVuZE5vdGU+PENpdGU+PEF1dGhvcj5BbHRvbW9udGU8L0F1dGhvcj48WWVhcj4yMDE5PC9ZZWFy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</w:fldData>
        </w:fldChar>
      </w:r>
      <w:r w:rsidR="002E1BC0">
        <w:rPr>
          <w:rFonts w:asciiTheme="minorHAnsi" w:hAnsiTheme="minorHAnsi" w:cstheme="minorHAnsi"/>
        </w:rPr>
        <w:instrText xml:space="preserve"> ADDIN EN.CITE.DATA </w:instrText>
      </w:r>
      <w:r w:rsidR="002E1BC0">
        <w:rPr>
          <w:rFonts w:asciiTheme="minorHAnsi" w:hAnsiTheme="minorHAnsi" w:cstheme="minorHAnsi"/>
        </w:rPr>
      </w:r>
      <w:r w:rsidR="002E1BC0">
        <w:rPr>
          <w:rFonts w:asciiTheme="minorHAnsi" w:hAnsiTheme="minorHAnsi" w:cstheme="minorHAnsi"/>
        </w:rPr>
        <w:fldChar w:fldCharType="end"/>
      </w:r>
      <w:r w:rsidR="002E1BC0">
        <w:rPr>
          <w:rFonts w:asciiTheme="minorHAnsi" w:hAnsiTheme="minorHAnsi" w:cstheme="minorHAnsi"/>
        </w:rPr>
      </w:r>
      <w:r w:rsidR="002E1BC0">
        <w:rPr>
          <w:rFonts w:asciiTheme="minorHAnsi" w:hAnsiTheme="minorHAnsi" w:cstheme="minorHAnsi"/>
        </w:rPr>
        <w:fldChar w:fldCharType="separate"/>
      </w:r>
      <w:r w:rsidR="002E1BC0">
        <w:rPr>
          <w:rFonts w:asciiTheme="minorHAnsi" w:hAnsiTheme="minorHAnsi" w:cstheme="minorHAnsi"/>
          <w:noProof/>
        </w:rPr>
        <w:t>[2, 146, 148, 189]</w:t>
      </w:r>
      <w:r w:rsidR="002E1BC0">
        <w:rPr>
          <w:rFonts w:asciiTheme="minorHAnsi" w:hAnsiTheme="minorHAnsi" w:cstheme="minorHAnsi"/>
        </w:rPr>
        <w:fldChar w:fldCharType="end"/>
      </w:r>
      <w:r w:rsidR="002E1BC0">
        <w:rPr>
          <w:rFonts w:asciiTheme="minorHAnsi" w:hAnsiTheme="minorHAnsi" w:cstheme="minorHAnsi"/>
        </w:rPr>
        <w:t>.</w:t>
      </w:r>
    </w:p>
    <w:bookmarkEnd w:id="117"/>
    <w:bookmarkEnd w:id="118"/>
    <w:bookmarkEnd w:id="119"/>
    <w:p w14:paraId="099C9C07" w14:textId="410EFA88" w:rsidR="00010E48" w:rsidRDefault="00001960" w:rsidP="00A96DA4">
      <w:pPr>
        <w:spacing w:line="480" w:lineRule="auto"/>
        <w:jc w:val="both"/>
        <w:rPr>
          <w:rFonts w:asciiTheme="minorHAnsi" w:hAnsiTheme="minorHAnsi" w:cstheme="minorHAnsi"/>
        </w:rPr>
      </w:pPr>
      <w:r w:rsidRPr="00535274">
        <w:rPr>
          <w:rFonts w:asciiTheme="minorHAnsi" w:hAnsiTheme="minorHAnsi" w:cstheme="minorHAnsi"/>
        </w:rPr>
        <w:t xml:space="preserve">As Buckminster Fuller </w:t>
      </w:r>
      <w:r w:rsidR="00EE345D" w:rsidRPr="00535274">
        <w:rPr>
          <w:rFonts w:asciiTheme="minorHAnsi" w:hAnsiTheme="minorHAnsi" w:cstheme="minorHAnsi"/>
        </w:rPr>
        <w:t xml:space="preserve">once </w:t>
      </w:r>
      <w:r w:rsidRPr="00535274">
        <w:rPr>
          <w:rFonts w:asciiTheme="minorHAnsi" w:hAnsiTheme="minorHAnsi" w:cstheme="minorHAnsi"/>
        </w:rPr>
        <w:t>stated: “</w:t>
      </w:r>
      <w:r w:rsidR="00950933" w:rsidRPr="00535274">
        <w:rPr>
          <w:rFonts w:asciiTheme="minorHAnsi" w:hAnsiTheme="minorHAnsi" w:cstheme="minorHAnsi"/>
          <w:i/>
          <w:iCs/>
        </w:rPr>
        <w:t>to change an existing paradigm […]</w:t>
      </w:r>
      <w:r w:rsidR="007C76CC" w:rsidRPr="00535274">
        <w:rPr>
          <w:rFonts w:asciiTheme="minorHAnsi" w:hAnsiTheme="minorHAnsi" w:cstheme="minorHAnsi"/>
          <w:i/>
          <w:iCs/>
        </w:rPr>
        <w:t xml:space="preserve"> </w:t>
      </w:r>
      <w:r w:rsidR="00950933" w:rsidRPr="00535274">
        <w:rPr>
          <w:rFonts w:asciiTheme="minorHAnsi" w:hAnsiTheme="minorHAnsi" w:cstheme="minorHAnsi"/>
          <w:i/>
          <w:iCs/>
        </w:rPr>
        <w:t xml:space="preserve">do not struggle to try and </w:t>
      </w:r>
      <w:r w:rsidR="007C76CC" w:rsidRPr="00535274">
        <w:rPr>
          <w:rFonts w:asciiTheme="minorHAnsi" w:hAnsiTheme="minorHAnsi" w:cstheme="minorHAnsi"/>
          <w:i/>
          <w:iCs/>
        </w:rPr>
        <w:t xml:space="preserve">fix </w:t>
      </w:r>
      <w:r w:rsidR="00950933" w:rsidRPr="00535274">
        <w:rPr>
          <w:rFonts w:asciiTheme="minorHAnsi" w:hAnsiTheme="minorHAnsi" w:cstheme="minorHAnsi"/>
          <w:i/>
          <w:iCs/>
        </w:rPr>
        <w:t>the problematic model. You create a new model and make the old one obsolete</w:t>
      </w:r>
      <w:r w:rsidRPr="00535274">
        <w:rPr>
          <w:rFonts w:asciiTheme="minorHAnsi" w:hAnsiTheme="minorHAnsi" w:cstheme="minorHAnsi"/>
        </w:rPr>
        <w:t xml:space="preserve">” </w:t>
      </w:r>
      <w:r w:rsidR="00526CED" w:rsidRPr="00535274">
        <w:rPr>
          <w:rFonts w:asciiTheme="minorHAnsi" w:hAnsiTheme="minorHAnsi" w:cstheme="minorHAnsi"/>
        </w:rPr>
        <w:fldChar w:fldCharType="begin"/>
      </w:r>
      <w:r w:rsidR="00B718D0">
        <w:rPr>
          <w:rFonts w:asciiTheme="minorHAnsi" w:hAnsiTheme="minorHAnsi" w:cstheme="minorHAnsi"/>
        </w:rPr>
        <w:instrText xml:space="preserve"> ADDIN EN.CITE &lt;EndNote&gt;&lt;Cite&gt;&lt;Author&gt;Quinn&lt;/Author&gt;&lt;Year&gt;1999&lt;/Year&gt;&lt;RecNum&gt;239&lt;/RecNum&gt;&lt;DisplayText&gt;[243]&lt;/DisplayText&gt;&lt;record&gt;&lt;rec-number&gt;239&lt;/rec-number&gt;&lt;foreign-keys&gt;&lt;key app="EN" db-id="v00vtdsx2wtw09eftdkx5vx29xfwf50r25fe" timestamp="1703006612"&gt;239&lt;/key&gt;&lt;/foreign-keys&gt;&lt;ref-type name="Book"&gt;6&lt;/ref-type&gt;&lt;contributors&gt;&lt;authors&gt;&lt;author&gt;Quinn, D. &lt;/author&gt;&lt;/authors&gt;&lt;/contributors&gt;&lt;titles&gt;&lt;title&gt;Beyond Civilization: Humanity’s Next Great Adventure&lt;/title&gt;&lt;/titles&gt;&lt;dates&gt;&lt;year&gt;1999&lt;/year&gt;&lt;/dates&gt;&lt;pub-location&gt;New York&lt;/pub-location&gt;&lt;publisher&gt;Harmony&lt;/publisher&gt;&lt;urls&gt;&lt;/urls&gt;&lt;/record&gt;&lt;/Cite&gt;&lt;/EndNote&gt;</w:instrText>
      </w:r>
      <w:r w:rsidR="00526CED" w:rsidRPr="00535274">
        <w:rPr>
          <w:rFonts w:asciiTheme="minorHAnsi" w:hAnsiTheme="minorHAnsi" w:cstheme="minorHAnsi"/>
        </w:rPr>
        <w:fldChar w:fldCharType="separate"/>
      </w:r>
      <w:r w:rsidR="00B718D0">
        <w:rPr>
          <w:rFonts w:asciiTheme="minorHAnsi" w:hAnsiTheme="minorHAnsi" w:cstheme="minorHAnsi"/>
          <w:noProof/>
        </w:rPr>
        <w:t>[243]</w:t>
      </w:r>
      <w:r w:rsidR="00526CED" w:rsidRPr="00535274">
        <w:rPr>
          <w:rFonts w:asciiTheme="minorHAnsi" w:hAnsiTheme="minorHAnsi" w:cstheme="minorHAnsi"/>
        </w:rPr>
        <w:fldChar w:fldCharType="end"/>
      </w:r>
      <w:r w:rsidRPr="00535274">
        <w:rPr>
          <w:rFonts w:asciiTheme="minorHAnsi" w:hAnsiTheme="minorHAnsi" w:cstheme="minorHAnsi"/>
        </w:rPr>
        <w:t xml:space="preserve">. </w:t>
      </w:r>
      <w:bookmarkStart w:id="120" w:name="_Hlk153891115"/>
      <w:r w:rsidR="00955B1C" w:rsidRPr="00955B1C">
        <w:rPr>
          <w:rFonts w:asciiTheme="minorHAnsi" w:hAnsiTheme="minorHAnsi" w:cstheme="minorHAnsi"/>
        </w:rPr>
        <w:t xml:space="preserve">The proposal for the </w:t>
      </w:r>
      <w:proofErr w:type="spellStart"/>
      <w:r w:rsidR="00955B1C" w:rsidRPr="00955B1C">
        <w:rPr>
          <w:rFonts w:asciiTheme="minorHAnsi" w:hAnsiTheme="minorHAnsi" w:cstheme="minorHAnsi"/>
        </w:rPr>
        <w:t>NExT</w:t>
      </w:r>
      <w:proofErr w:type="spellEnd"/>
      <w:r w:rsidR="00955B1C" w:rsidRPr="00955B1C">
        <w:rPr>
          <w:rFonts w:asciiTheme="minorHAnsi" w:hAnsiTheme="minorHAnsi" w:cstheme="minorHAnsi"/>
        </w:rPr>
        <w:t xml:space="preserve"> model, and its potential implications </w:t>
      </w:r>
      <w:r w:rsidR="005D4692">
        <w:rPr>
          <w:rFonts w:asciiTheme="minorHAnsi" w:hAnsiTheme="minorHAnsi" w:cstheme="minorHAnsi"/>
        </w:rPr>
        <w:t>for</w:t>
      </w:r>
      <w:r w:rsidR="00A96DA4" w:rsidRPr="00A96DA4">
        <w:rPr>
          <w:rFonts w:asciiTheme="minorHAnsi" w:hAnsiTheme="minorHAnsi" w:cstheme="minorHAnsi"/>
        </w:rPr>
        <w:t xml:space="preserve"> building research, policies, and practice, aim primarily to offer a contribution to disentangle the constructs of human comfort, satisfaction, health, and well-being within the design and operation of our built environment</w:t>
      </w:r>
      <w:r w:rsidR="00774D45">
        <w:rPr>
          <w:rFonts w:asciiTheme="minorHAnsi" w:hAnsiTheme="minorHAnsi" w:cstheme="minorHAnsi"/>
        </w:rPr>
        <w:t>. On these bases</w:t>
      </w:r>
      <w:r w:rsidR="00A96DA4" w:rsidRPr="00A96DA4">
        <w:rPr>
          <w:rFonts w:asciiTheme="minorHAnsi" w:hAnsiTheme="minorHAnsi" w:cstheme="minorHAnsi"/>
        </w:rPr>
        <w:t xml:space="preserve">, this paper has </w:t>
      </w:r>
      <w:r w:rsidR="00F00741">
        <w:rPr>
          <w:rFonts w:asciiTheme="minorHAnsi" w:hAnsiTheme="minorHAnsi" w:cstheme="minorHAnsi"/>
        </w:rPr>
        <w:t xml:space="preserve">wished to </w:t>
      </w:r>
      <w:r w:rsidR="00A96DA4" w:rsidRPr="00A96DA4">
        <w:rPr>
          <w:rFonts w:asciiTheme="minorHAnsi" w:hAnsiTheme="minorHAnsi" w:cstheme="minorHAnsi"/>
        </w:rPr>
        <w:t xml:space="preserve">provide a wide-ranging discussion of the metrics, methods, and indicators that can be used to design, measure, and benchmark the qualities of our indoor environments, yet giving </w:t>
      </w:r>
      <w:r w:rsidR="00774D45">
        <w:rPr>
          <w:rFonts w:asciiTheme="minorHAnsi" w:hAnsiTheme="minorHAnsi" w:cstheme="minorHAnsi"/>
        </w:rPr>
        <w:t xml:space="preserve">adequate </w:t>
      </w:r>
      <w:r w:rsidR="00A96DA4" w:rsidRPr="00A96DA4">
        <w:rPr>
          <w:rFonts w:asciiTheme="minorHAnsi" w:hAnsiTheme="minorHAnsi" w:cstheme="minorHAnsi"/>
        </w:rPr>
        <w:t xml:space="preserve">consideration to the mutable and evolving nature of buildings, the variance and diversity of their inhabitants, and the importance for many variables to be systematically </w:t>
      </w:r>
      <w:r w:rsidR="000B1E25">
        <w:rPr>
          <w:rFonts w:asciiTheme="minorHAnsi" w:hAnsiTheme="minorHAnsi" w:cstheme="minorHAnsi"/>
        </w:rPr>
        <w:t>appraised</w:t>
      </w:r>
      <w:r w:rsidR="00A96DA4" w:rsidRPr="00A96DA4">
        <w:rPr>
          <w:rFonts w:asciiTheme="minorHAnsi" w:hAnsiTheme="minorHAnsi" w:cstheme="minorHAnsi"/>
        </w:rPr>
        <w:t xml:space="preserve"> over spatial and temporal dynamics. Addressing these complexities </w:t>
      </w:r>
      <w:bookmarkStart w:id="121" w:name="_Hlk153892492"/>
      <w:bookmarkEnd w:id="120"/>
      <w:r w:rsidRPr="00535274">
        <w:rPr>
          <w:rFonts w:asciiTheme="minorHAnsi" w:hAnsiTheme="minorHAnsi" w:cstheme="minorHAnsi"/>
        </w:rPr>
        <w:t>is a</w:t>
      </w:r>
      <w:r w:rsidR="00EE345D" w:rsidRPr="00535274">
        <w:rPr>
          <w:rFonts w:asciiTheme="minorHAnsi" w:hAnsiTheme="minorHAnsi" w:cstheme="minorHAnsi"/>
        </w:rPr>
        <w:t>n</w:t>
      </w:r>
      <w:r w:rsidRPr="00535274">
        <w:rPr>
          <w:rFonts w:asciiTheme="minorHAnsi" w:hAnsiTheme="minorHAnsi" w:cstheme="minorHAnsi"/>
        </w:rPr>
        <w:t xml:space="preserve"> </w:t>
      </w:r>
      <w:r w:rsidR="00EE345D" w:rsidRPr="00535274">
        <w:rPr>
          <w:rFonts w:asciiTheme="minorHAnsi" w:hAnsiTheme="minorHAnsi" w:cstheme="minorHAnsi"/>
        </w:rPr>
        <w:t xml:space="preserve">enduring </w:t>
      </w:r>
      <w:r w:rsidRPr="00535274">
        <w:rPr>
          <w:rFonts w:asciiTheme="minorHAnsi" w:hAnsiTheme="minorHAnsi" w:cstheme="minorHAnsi"/>
        </w:rPr>
        <w:t xml:space="preserve">challenge </w:t>
      </w:r>
      <w:r w:rsidR="00EE345D" w:rsidRPr="00535274">
        <w:rPr>
          <w:rFonts w:asciiTheme="minorHAnsi" w:hAnsiTheme="minorHAnsi" w:cstheme="minorHAnsi"/>
        </w:rPr>
        <w:t xml:space="preserve">that requires collaboration and contribution from various competences and disciplines. A challenge that we </w:t>
      </w:r>
      <w:r w:rsidRPr="00535274">
        <w:rPr>
          <w:rFonts w:asciiTheme="minorHAnsi" w:hAnsiTheme="minorHAnsi" w:cstheme="minorHAnsi"/>
        </w:rPr>
        <w:t>should all commit to.</w:t>
      </w:r>
    </w:p>
    <w:p w14:paraId="699F66B7" w14:textId="504B2A86" w:rsidR="00955B1C" w:rsidRDefault="00955B1C">
      <w:pPr>
        <w:rPr>
          <w:rFonts w:asciiTheme="minorHAnsi" w:hAnsiTheme="minorHAnsi" w:cstheme="minorHAnsi"/>
        </w:rPr>
      </w:pPr>
      <w:r>
        <w:rPr>
          <w:rFonts w:asciiTheme="minorHAnsi" w:hAnsiTheme="minorHAnsi" w:cstheme="minorHAnsi"/>
        </w:rPr>
        <w:br w:type="page"/>
      </w:r>
    </w:p>
    <w:bookmarkEnd w:id="121"/>
    <w:p w14:paraId="41A4B027" w14:textId="77777777" w:rsidR="00445DEA" w:rsidRPr="00535274" w:rsidRDefault="00445DEA" w:rsidP="00445DEA">
      <w:pPr>
        <w:pStyle w:val="Heading1"/>
        <w:spacing w:line="240" w:lineRule="auto"/>
        <w:rPr>
          <w:rFonts w:asciiTheme="minorHAnsi" w:hAnsiTheme="minorHAnsi" w:cstheme="minorHAnsi"/>
        </w:rPr>
      </w:pPr>
      <w:r w:rsidRPr="00535274">
        <w:rPr>
          <w:rFonts w:asciiTheme="minorHAnsi" w:hAnsiTheme="minorHAnsi" w:cstheme="minorHAnsi"/>
        </w:rPr>
        <w:lastRenderedPageBreak/>
        <w:t>Glossary</w:t>
      </w:r>
    </w:p>
    <w:p w14:paraId="660697E4" w14:textId="77777777" w:rsidR="00445DEA" w:rsidRPr="00535274" w:rsidRDefault="00445DEA" w:rsidP="00445DEA">
      <w:pPr>
        <w:spacing w:line="240" w:lineRule="auto"/>
        <w:jc w:val="both"/>
        <w:rPr>
          <w:rFonts w:asciiTheme="minorHAnsi" w:hAnsiTheme="minorHAnsi" w:cstheme="minorHAnsi"/>
          <w:b/>
        </w:rPr>
      </w:pPr>
      <w:r w:rsidRPr="00535274">
        <w:rPr>
          <w:rFonts w:asciiTheme="minorHAnsi" w:hAnsiTheme="minorHAnsi" w:cstheme="minorHAnsi"/>
          <w:b/>
        </w:rPr>
        <w:t>Acronyms and Abbreviations</w:t>
      </w:r>
    </w:p>
    <w:p w14:paraId="25FDE9DC"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APA</w:t>
      </w:r>
      <w:r w:rsidRPr="00535274">
        <w:rPr>
          <w:rFonts w:asciiTheme="minorHAnsi" w:hAnsiTheme="minorHAnsi" w:cstheme="minorHAnsi"/>
        </w:rPr>
        <w:tab/>
      </w:r>
      <w:r w:rsidRPr="00535274">
        <w:rPr>
          <w:rFonts w:asciiTheme="minorHAnsi" w:hAnsiTheme="minorHAnsi" w:cstheme="minorHAnsi"/>
        </w:rPr>
        <w:tab/>
        <w:t>American Psychological Association</w:t>
      </w:r>
    </w:p>
    <w:p w14:paraId="19016335"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ASHRAE</w:t>
      </w:r>
      <w:r w:rsidRPr="00535274">
        <w:rPr>
          <w:rFonts w:asciiTheme="minorHAnsi" w:hAnsiTheme="minorHAnsi" w:cstheme="minorHAnsi"/>
        </w:rPr>
        <w:tab/>
      </w:r>
      <w:r w:rsidRPr="00535274">
        <w:rPr>
          <w:rFonts w:asciiTheme="minorHAnsi" w:hAnsiTheme="minorHAnsi" w:cstheme="minorHAnsi"/>
        </w:rPr>
        <w:tab/>
        <w:t>American Society of Heating, Refrigerating and Air-Conditioning Engineers</w:t>
      </w:r>
    </w:p>
    <w:p w14:paraId="6547AA44"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BCA</w:t>
      </w:r>
      <w:r w:rsidRPr="00535274">
        <w:rPr>
          <w:rFonts w:asciiTheme="minorHAnsi" w:hAnsiTheme="minorHAnsi" w:cstheme="minorHAnsi"/>
        </w:rPr>
        <w:tab/>
      </w:r>
      <w:r w:rsidRPr="00535274">
        <w:rPr>
          <w:rFonts w:asciiTheme="minorHAnsi" w:hAnsiTheme="minorHAnsi" w:cstheme="minorHAnsi"/>
        </w:rPr>
        <w:tab/>
        <w:t>Building and Construction Authority</w:t>
      </w:r>
    </w:p>
    <w:p w14:paraId="095BCD85"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BREEAM</w:t>
      </w:r>
      <w:r w:rsidRPr="00535274">
        <w:rPr>
          <w:rFonts w:asciiTheme="minorHAnsi" w:hAnsiTheme="minorHAnsi" w:cstheme="minorHAnsi"/>
        </w:rPr>
        <w:tab/>
        <w:t>Building Research Establishment Environmental Assessment Method</w:t>
      </w:r>
    </w:p>
    <w:p w14:paraId="21E8207D"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CEN</w:t>
      </w:r>
      <w:r w:rsidRPr="00535274">
        <w:rPr>
          <w:rFonts w:asciiTheme="minorHAnsi" w:hAnsiTheme="minorHAnsi" w:cstheme="minorHAnsi"/>
        </w:rPr>
        <w:tab/>
      </w:r>
      <w:r w:rsidRPr="00535274">
        <w:rPr>
          <w:rFonts w:asciiTheme="minorHAnsi" w:hAnsiTheme="minorHAnsi" w:cstheme="minorHAnsi"/>
        </w:rPr>
        <w:tab/>
        <w:t>European Committee for Standardization</w:t>
      </w:r>
    </w:p>
    <w:p w14:paraId="61332596" w14:textId="77777777" w:rsidR="00445DEA" w:rsidRPr="00535274" w:rsidRDefault="00445DEA" w:rsidP="00445DEA">
      <w:pPr>
        <w:spacing w:after="0" w:line="240" w:lineRule="auto"/>
        <w:jc w:val="both"/>
        <w:rPr>
          <w:rFonts w:asciiTheme="minorHAnsi" w:hAnsiTheme="minorHAnsi" w:cstheme="minorHAnsi"/>
        </w:rPr>
      </w:pPr>
      <w:proofErr w:type="spellStart"/>
      <w:r w:rsidRPr="00535274">
        <w:rPr>
          <w:rFonts w:asciiTheme="minorHAnsi" w:hAnsiTheme="minorHAnsi" w:cstheme="minorHAnsi"/>
        </w:rPr>
        <w:t>CIBSE</w:t>
      </w:r>
      <w:proofErr w:type="spellEnd"/>
      <w:r w:rsidRPr="00535274">
        <w:rPr>
          <w:rFonts w:asciiTheme="minorHAnsi" w:hAnsiTheme="minorHAnsi" w:cstheme="minorHAnsi"/>
        </w:rPr>
        <w:tab/>
      </w:r>
      <w:r w:rsidRPr="00535274">
        <w:rPr>
          <w:rFonts w:asciiTheme="minorHAnsi" w:hAnsiTheme="minorHAnsi" w:cstheme="minorHAnsi"/>
        </w:rPr>
        <w:tab/>
        <w:t>Chartered Institution of Building Services Engineers</w:t>
      </w:r>
    </w:p>
    <w:p w14:paraId="0235E4F4"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CIE</w:t>
      </w:r>
      <w:r w:rsidRPr="00535274">
        <w:rPr>
          <w:rFonts w:asciiTheme="minorHAnsi" w:hAnsiTheme="minorHAnsi" w:cstheme="minorHAnsi"/>
        </w:rPr>
        <w:tab/>
      </w:r>
      <w:r w:rsidRPr="00535274">
        <w:rPr>
          <w:rFonts w:asciiTheme="minorHAnsi" w:hAnsiTheme="minorHAnsi" w:cstheme="minorHAnsi"/>
        </w:rPr>
        <w:tab/>
        <w:t>International Commission on Illumination</w:t>
      </w:r>
    </w:p>
    <w:p w14:paraId="689D28F9"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DALYs</w:t>
      </w:r>
      <w:r w:rsidRPr="00535274">
        <w:rPr>
          <w:rFonts w:asciiTheme="minorHAnsi" w:hAnsiTheme="minorHAnsi" w:cstheme="minorHAnsi"/>
        </w:rPr>
        <w:tab/>
      </w:r>
      <w:r w:rsidRPr="00535274">
        <w:rPr>
          <w:rFonts w:asciiTheme="minorHAnsi" w:hAnsiTheme="minorHAnsi" w:cstheme="minorHAnsi"/>
        </w:rPr>
        <w:tab/>
        <w:t>Disability Adjusted Life Years</w:t>
      </w:r>
    </w:p>
    <w:p w14:paraId="7039CB79"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IEQ</w:t>
      </w:r>
      <w:r w:rsidRPr="00535274">
        <w:rPr>
          <w:rFonts w:asciiTheme="minorHAnsi" w:hAnsiTheme="minorHAnsi" w:cstheme="minorHAnsi"/>
        </w:rPr>
        <w:tab/>
      </w:r>
      <w:r w:rsidRPr="00535274">
        <w:rPr>
          <w:rFonts w:asciiTheme="minorHAnsi" w:hAnsiTheme="minorHAnsi" w:cstheme="minorHAnsi"/>
        </w:rPr>
        <w:tab/>
        <w:t>Indoor Environmental Quality</w:t>
      </w:r>
    </w:p>
    <w:p w14:paraId="743FCAD4" w14:textId="77777777" w:rsidR="00445DEA" w:rsidRPr="00535274" w:rsidRDefault="00445DEA" w:rsidP="00445DEA">
      <w:pPr>
        <w:spacing w:after="0" w:line="240" w:lineRule="auto"/>
        <w:jc w:val="both"/>
        <w:rPr>
          <w:rFonts w:asciiTheme="minorHAnsi" w:hAnsiTheme="minorHAnsi" w:cstheme="minorHAnsi"/>
        </w:rPr>
      </w:pPr>
      <w:proofErr w:type="spellStart"/>
      <w:r w:rsidRPr="00535274">
        <w:rPr>
          <w:rFonts w:asciiTheme="minorHAnsi" w:hAnsiTheme="minorHAnsi" w:cstheme="minorHAnsi"/>
        </w:rPr>
        <w:t>IWBI</w:t>
      </w:r>
      <w:proofErr w:type="spellEnd"/>
      <w:r w:rsidRPr="00535274">
        <w:rPr>
          <w:rFonts w:asciiTheme="minorHAnsi" w:hAnsiTheme="minorHAnsi" w:cstheme="minorHAnsi"/>
        </w:rPr>
        <w:tab/>
      </w:r>
      <w:r w:rsidRPr="00535274">
        <w:rPr>
          <w:rFonts w:asciiTheme="minorHAnsi" w:hAnsiTheme="minorHAnsi" w:cstheme="minorHAnsi"/>
        </w:rPr>
        <w:tab/>
        <w:t>International Well Building Institute</w:t>
      </w:r>
    </w:p>
    <w:p w14:paraId="4E551A2E" w14:textId="77777777" w:rsidR="00445DEA" w:rsidRPr="00535274" w:rsidRDefault="00445DEA" w:rsidP="00445DEA">
      <w:pPr>
        <w:spacing w:after="0" w:line="240" w:lineRule="auto"/>
        <w:jc w:val="both"/>
        <w:rPr>
          <w:rFonts w:asciiTheme="minorHAnsi" w:hAnsiTheme="minorHAnsi" w:cstheme="minorHAnsi"/>
        </w:rPr>
      </w:pPr>
      <w:proofErr w:type="spellStart"/>
      <w:r w:rsidRPr="00535274">
        <w:rPr>
          <w:rFonts w:asciiTheme="minorHAnsi" w:hAnsiTheme="minorHAnsi" w:cstheme="minorHAnsi"/>
        </w:rPr>
        <w:t>KPI</w:t>
      </w:r>
      <w:proofErr w:type="spellEnd"/>
      <w:r w:rsidRPr="00535274">
        <w:rPr>
          <w:rFonts w:asciiTheme="minorHAnsi" w:hAnsiTheme="minorHAnsi" w:cstheme="minorHAnsi"/>
        </w:rPr>
        <w:tab/>
      </w:r>
      <w:r w:rsidRPr="00535274">
        <w:rPr>
          <w:rFonts w:asciiTheme="minorHAnsi" w:hAnsiTheme="minorHAnsi" w:cstheme="minorHAnsi"/>
        </w:rPr>
        <w:tab/>
        <w:t>Key Performance Indicator</w:t>
      </w:r>
    </w:p>
    <w:p w14:paraId="31DA3798"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LEED</w:t>
      </w:r>
      <w:r w:rsidRPr="00535274">
        <w:rPr>
          <w:rFonts w:asciiTheme="minorHAnsi" w:hAnsiTheme="minorHAnsi" w:cstheme="minorHAnsi"/>
        </w:rPr>
        <w:tab/>
      </w:r>
      <w:r w:rsidRPr="00535274">
        <w:rPr>
          <w:rFonts w:asciiTheme="minorHAnsi" w:hAnsiTheme="minorHAnsi" w:cstheme="minorHAnsi"/>
        </w:rPr>
        <w:tab/>
        <w:t>Leadership in Energy and Environmental Design</w:t>
      </w:r>
    </w:p>
    <w:p w14:paraId="1B9396BE"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NIF</w:t>
      </w:r>
      <w:r w:rsidRPr="00535274">
        <w:rPr>
          <w:rFonts w:asciiTheme="minorHAnsi" w:hAnsiTheme="minorHAnsi" w:cstheme="minorHAnsi"/>
        </w:rPr>
        <w:tab/>
      </w:r>
      <w:r w:rsidRPr="00535274">
        <w:rPr>
          <w:rFonts w:asciiTheme="minorHAnsi" w:hAnsiTheme="minorHAnsi" w:cstheme="minorHAnsi"/>
        </w:rPr>
        <w:tab/>
        <w:t>Non-Image Forming</w:t>
      </w:r>
    </w:p>
    <w:p w14:paraId="080AA64F"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OECD</w:t>
      </w:r>
      <w:r w:rsidRPr="00535274">
        <w:rPr>
          <w:rFonts w:asciiTheme="minorHAnsi" w:hAnsiTheme="minorHAnsi" w:cstheme="minorHAnsi"/>
        </w:rPr>
        <w:tab/>
      </w:r>
      <w:r w:rsidRPr="00535274">
        <w:rPr>
          <w:rFonts w:asciiTheme="minorHAnsi" w:hAnsiTheme="minorHAnsi" w:cstheme="minorHAnsi"/>
        </w:rPr>
        <w:tab/>
        <w:t>Organization for Economic Co-operation and Development</w:t>
      </w:r>
    </w:p>
    <w:p w14:paraId="1B9AC96B" w14:textId="77777777" w:rsidR="00445DEA" w:rsidRPr="00535274" w:rsidRDefault="00445DEA" w:rsidP="00445DEA">
      <w:pPr>
        <w:spacing w:after="0" w:line="240" w:lineRule="auto"/>
        <w:jc w:val="both"/>
        <w:rPr>
          <w:rFonts w:asciiTheme="minorHAnsi" w:hAnsiTheme="minorHAnsi" w:cstheme="minorHAnsi"/>
        </w:rPr>
      </w:pPr>
      <w:bookmarkStart w:id="122" w:name="_Hlk139810845"/>
      <w:r w:rsidRPr="00535274">
        <w:rPr>
          <w:rFonts w:asciiTheme="minorHAnsi" w:hAnsiTheme="minorHAnsi" w:cstheme="minorHAnsi"/>
        </w:rPr>
        <w:t>OUP</w:t>
      </w:r>
      <w:r w:rsidRPr="00535274">
        <w:rPr>
          <w:rFonts w:asciiTheme="minorHAnsi" w:hAnsiTheme="minorHAnsi" w:cstheme="minorHAnsi"/>
        </w:rPr>
        <w:tab/>
      </w:r>
      <w:r w:rsidRPr="00535274">
        <w:rPr>
          <w:rFonts w:asciiTheme="minorHAnsi" w:hAnsiTheme="minorHAnsi" w:cstheme="minorHAnsi"/>
        </w:rPr>
        <w:tab/>
        <w:t xml:space="preserve">Oxford University Press </w:t>
      </w:r>
    </w:p>
    <w:bookmarkEnd w:id="122"/>
    <w:p w14:paraId="1C2DC180" w14:textId="77777777" w:rsidR="00445DEA" w:rsidRPr="00535274" w:rsidRDefault="00445DEA" w:rsidP="00445DEA">
      <w:pPr>
        <w:spacing w:after="0" w:line="240" w:lineRule="auto"/>
        <w:jc w:val="both"/>
        <w:rPr>
          <w:rFonts w:asciiTheme="minorHAnsi" w:hAnsiTheme="minorHAnsi" w:cstheme="minorHAnsi"/>
        </w:rPr>
      </w:pPr>
      <w:proofErr w:type="spellStart"/>
      <w:r w:rsidRPr="00535274">
        <w:rPr>
          <w:rFonts w:asciiTheme="minorHAnsi" w:hAnsiTheme="minorHAnsi" w:cstheme="minorHAnsi"/>
        </w:rPr>
        <w:t>PICOC</w:t>
      </w:r>
      <w:proofErr w:type="spellEnd"/>
      <w:r w:rsidRPr="00535274">
        <w:rPr>
          <w:rFonts w:asciiTheme="minorHAnsi" w:hAnsiTheme="minorHAnsi" w:cstheme="minorHAnsi"/>
        </w:rPr>
        <w:tab/>
      </w:r>
      <w:r w:rsidRPr="00535274">
        <w:rPr>
          <w:rFonts w:asciiTheme="minorHAnsi" w:hAnsiTheme="minorHAnsi" w:cstheme="minorHAnsi"/>
        </w:rPr>
        <w:tab/>
        <w:t>Population, Intervention, Comparison, Outcome, and Context</w:t>
      </w:r>
    </w:p>
    <w:p w14:paraId="226504BF"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PM</w:t>
      </w:r>
      <w:r w:rsidRPr="00535274">
        <w:rPr>
          <w:rFonts w:asciiTheme="minorHAnsi" w:hAnsiTheme="minorHAnsi" w:cstheme="minorHAnsi"/>
        </w:rPr>
        <w:tab/>
      </w:r>
      <w:r w:rsidRPr="00535274">
        <w:rPr>
          <w:rFonts w:asciiTheme="minorHAnsi" w:hAnsiTheme="minorHAnsi" w:cstheme="minorHAnsi"/>
        </w:rPr>
        <w:tab/>
        <w:t>Particulate Matter</w:t>
      </w:r>
    </w:p>
    <w:p w14:paraId="1873E489"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PMV</w:t>
      </w:r>
      <w:r w:rsidRPr="00535274">
        <w:rPr>
          <w:rFonts w:asciiTheme="minorHAnsi" w:hAnsiTheme="minorHAnsi" w:cstheme="minorHAnsi"/>
        </w:rPr>
        <w:tab/>
      </w:r>
      <w:r w:rsidRPr="00535274">
        <w:rPr>
          <w:rFonts w:asciiTheme="minorHAnsi" w:hAnsiTheme="minorHAnsi" w:cstheme="minorHAnsi"/>
        </w:rPr>
        <w:tab/>
        <w:t>Predicted Mean Vote</w:t>
      </w:r>
    </w:p>
    <w:p w14:paraId="31132ABF"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POE</w:t>
      </w:r>
      <w:r w:rsidRPr="00535274">
        <w:rPr>
          <w:rFonts w:asciiTheme="minorHAnsi" w:hAnsiTheme="minorHAnsi" w:cstheme="minorHAnsi"/>
        </w:rPr>
        <w:tab/>
      </w:r>
      <w:r w:rsidRPr="00535274">
        <w:rPr>
          <w:rFonts w:asciiTheme="minorHAnsi" w:hAnsiTheme="minorHAnsi" w:cstheme="minorHAnsi"/>
        </w:rPr>
        <w:tab/>
        <w:t>Post Occupancy Evaluation</w:t>
      </w:r>
    </w:p>
    <w:p w14:paraId="475BA619" w14:textId="77777777" w:rsidR="00445DEA" w:rsidRPr="00535274" w:rsidRDefault="00445DEA" w:rsidP="00445DEA">
      <w:pPr>
        <w:spacing w:after="0" w:line="240" w:lineRule="auto"/>
        <w:jc w:val="both"/>
        <w:rPr>
          <w:rFonts w:asciiTheme="minorHAnsi" w:hAnsiTheme="minorHAnsi" w:cstheme="minorHAnsi"/>
        </w:rPr>
      </w:pPr>
      <w:proofErr w:type="spellStart"/>
      <w:r w:rsidRPr="00535274">
        <w:rPr>
          <w:rFonts w:asciiTheme="minorHAnsi" w:hAnsiTheme="minorHAnsi" w:cstheme="minorHAnsi"/>
        </w:rPr>
        <w:t>PPD</w:t>
      </w:r>
      <w:proofErr w:type="spellEnd"/>
      <w:r w:rsidRPr="00535274">
        <w:rPr>
          <w:rFonts w:asciiTheme="minorHAnsi" w:hAnsiTheme="minorHAnsi" w:cstheme="minorHAnsi"/>
        </w:rPr>
        <w:tab/>
      </w:r>
      <w:r w:rsidRPr="00535274">
        <w:rPr>
          <w:rFonts w:asciiTheme="minorHAnsi" w:hAnsiTheme="minorHAnsi" w:cstheme="minorHAnsi"/>
        </w:rPr>
        <w:tab/>
        <w:t>Predicted Percentage Dissatisfied</w:t>
      </w:r>
    </w:p>
    <w:p w14:paraId="21FFD637"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PRISMA</w:t>
      </w:r>
      <w:r w:rsidRPr="00535274">
        <w:rPr>
          <w:rFonts w:asciiTheme="minorHAnsi" w:hAnsiTheme="minorHAnsi" w:cstheme="minorHAnsi"/>
        </w:rPr>
        <w:tab/>
      </w:r>
      <w:r w:rsidRPr="00535274">
        <w:rPr>
          <w:rFonts w:asciiTheme="minorHAnsi" w:hAnsiTheme="minorHAnsi" w:cstheme="minorHAnsi"/>
        </w:rPr>
        <w:tab/>
        <w:t>Preferred Reporting Items for Systematic reviews and Meta-Analyses</w:t>
      </w:r>
    </w:p>
    <w:p w14:paraId="6EC9BA3E"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SBS</w:t>
      </w:r>
      <w:r w:rsidRPr="00535274">
        <w:rPr>
          <w:rFonts w:asciiTheme="minorHAnsi" w:hAnsiTheme="minorHAnsi" w:cstheme="minorHAnsi"/>
        </w:rPr>
        <w:tab/>
      </w:r>
      <w:r w:rsidRPr="00535274">
        <w:rPr>
          <w:rFonts w:asciiTheme="minorHAnsi" w:hAnsiTheme="minorHAnsi" w:cstheme="minorHAnsi"/>
        </w:rPr>
        <w:tab/>
        <w:t>Sick Building Syndrome</w:t>
      </w:r>
    </w:p>
    <w:p w14:paraId="4BFADA8D" w14:textId="77777777" w:rsidR="00445DEA" w:rsidRPr="00535274" w:rsidRDefault="00445DEA" w:rsidP="00445DEA">
      <w:pPr>
        <w:spacing w:after="0" w:line="240" w:lineRule="auto"/>
        <w:jc w:val="both"/>
        <w:rPr>
          <w:rFonts w:asciiTheme="minorHAnsi" w:hAnsiTheme="minorHAnsi" w:cstheme="minorHAnsi"/>
        </w:rPr>
      </w:pPr>
      <w:r w:rsidRPr="00535274" w:rsidDel="0012116D">
        <w:rPr>
          <w:rFonts w:asciiTheme="minorHAnsi" w:hAnsiTheme="minorHAnsi" w:cstheme="minorHAnsi"/>
        </w:rPr>
        <w:t xml:space="preserve">TVOCs </w:t>
      </w:r>
      <w:r w:rsidRPr="00535274">
        <w:rPr>
          <w:rFonts w:asciiTheme="minorHAnsi" w:hAnsiTheme="minorHAnsi" w:cstheme="minorHAnsi"/>
        </w:rPr>
        <w:tab/>
      </w:r>
      <w:r w:rsidRPr="00535274">
        <w:rPr>
          <w:rFonts w:asciiTheme="minorHAnsi" w:hAnsiTheme="minorHAnsi" w:cstheme="minorHAnsi"/>
        </w:rPr>
        <w:tab/>
      </w:r>
      <w:r w:rsidRPr="00535274" w:rsidDel="0012116D">
        <w:rPr>
          <w:rFonts w:asciiTheme="minorHAnsi" w:hAnsiTheme="minorHAnsi" w:cstheme="minorHAnsi"/>
        </w:rPr>
        <w:t>Total Volatile Organic Compounds</w:t>
      </w:r>
    </w:p>
    <w:p w14:paraId="719F4124"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 xml:space="preserve">USGBC </w:t>
      </w:r>
      <w:r w:rsidRPr="00535274">
        <w:rPr>
          <w:rFonts w:asciiTheme="minorHAnsi" w:hAnsiTheme="minorHAnsi" w:cstheme="minorHAnsi"/>
        </w:rPr>
        <w:tab/>
      </w:r>
      <w:r w:rsidRPr="00535274">
        <w:rPr>
          <w:rFonts w:asciiTheme="minorHAnsi" w:hAnsiTheme="minorHAnsi" w:cstheme="minorHAnsi"/>
        </w:rPr>
        <w:tab/>
        <w:t>U.S. Green Building Council</w:t>
      </w:r>
    </w:p>
    <w:p w14:paraId="0592EDD4"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VOC</w:t>
      </w:r>
      <w:r w:rsidRPr="00535274">
        <w:rPr>
          <w:rFonts w:asciiTheme="minorHAnsi" w:hAnsiTheme="minorHAnsi" w:cstheme="minorHAnsi"/>
        </w:rPr>
        <w:tab/>
      </w:r>
      <w:r w:rsidRPr="00535274">
        <w:rPr>
          <w:rFonts w:asciiTheme="minorHAnsi" w:hAnsiTheme="minorHAnsi" w:cstheme="minorHAnsi"/>
        </w:rPr>
        <w:tab/>
        <w:t xml:space="preserve">Volatile Organic Compounds </w:t>
      </w:r>
    </w:p>
    <w:p w14:paraId="70BA9948" w14:textId="77777777" w:rsidR="00445DEA" w:rsidRPr="00535274" w:rsidRDefault="00445DEA" w:rsidP="00445DEA">
      <w:pPr>
        <w:spacing w:after="0" w:line="240" w:lineRule="auto"/>
        <w:jc w:val="both"/>
        <w:rPr>
          <w:rFonts w:asciiTheme="minorHAnsi" w:hAnsiTheme="minorHAnsi" w:cstheme="minorHAnsi"/>
        </w:rPr>
      </w:pPr>
      <w:r w:rsidRPr="00535274">
        <w:rPr>
          <w:rFonts w:asciiTheme="minorHAnsi" w:hAnsiTheme="minorHAnsi" w:cstheme="minorHAnsi"/>
        </w:rPr>
        <w:t>WHO</w:t>
      </w:r>
      <w:r w:rsidRPr="00535274">
        <w:rPr>
          <w:rFonts w:asciiTheme="minorHAnsi" w:hAnsiTheme="minorHAnsi" w:cstheme="minorHAnsi"/>
        </w:rPr>
        <w:tab/>
      </w:r>
      <w:r w:rsidRPr="00535274">
        <w:rPr>
          <w:rFonts w:asciiTheme="minorHAnsi" w:hAnsiTheme="minorHAnsi" w:cstheme="minorHAnsi"/>
        </w:rPr>
        <w:tab/>
        <w:t>World Health Organisation</w:t>
      </w:r>
    </w:p>
    <w:p w14:paraId="419752FF" w14:textId="77777777" w:rsidR="00445DEA" w:rsidRDefault="00445DEA" w:rsidP="00445DEA">
      <w:pPr>
        <w:rPr>
          <w:rFonts w:asciiTheme="minorHAnsi" w:hAnsiTheme="minorHAnsi" w:cstheme="minorHAnsi"/>
        </w:rPr>
      </w:pPr>
    </w:p>
    <w:p w14:paraId="7937D72F" w14:textId="77777777" w:rsidR="00445DEA" w:rsidRPr="00535274" w:rsidRDefault="00445DEA" w:rsidP="00445DEA">
      <w:pPr>
        <w:rPr>
          <w:rFonts w:asciiTheme="minorHAnsi" w:hAnsiTheme="minorHAnsi" w:cstheme="minorHAnsi"/>
        </w:rPr>
      </w:pPr>
    </w:p>
    <w:p w14:paraId="7B180664" w14:textId="77777777" w:rsidR="009365B1" w:rsidRPr="00535274" w:rsidRDefault="009365B1" w:rsidP="003320D9">
      <w:pPr>
        <w:spacing w:line="480" w:lineRule="auto"/>
        <w:jc w:val="both"/>
        <w:rPr>
          <w:rFonts w:asciiTheme="minorHAnsi" w:hAnsiTheme="minorHAnsi" w:cstheme="minorHAnsi"/>
        </w:rPr>
        <w:sectPr w:rsidR="009365B1" w:rsidRPr="00535274" w:rsidSect="00CA531F">
          <w:footerReference w:type="default" r:id="rId14"/>
          <w:pgSz w:w="12240" w:h="15840"/>
          <w:pgMar w:top="1417" w:right="1417" w:bottom="1417" w:left="1417" w:header="720" w:footer="720" w:gutter="0"/>
          <w:pgNumType w:start="1"/>
          <w:cols w:space="720"/>
          <w:docGrid w:linePitch="299"/>
        </w:sectPr>
      </w:pPr>
    </w:p>
    <w:p w14:paraId="000001CE" w14:textId="6780E644" w:rsidR="002640FC" w:rsidRPr="00535274" w:rsidRDefault="001722A5" w:rsidP="007C66A6">
      <w:pPr>
        <w:pStyle w:val="Heading1"/>
        <w:spacing w:before="0" w:line="480" w:lineRule="auto"/>
        <w:rPr>
          <w:rFonts w:asciiTheme="minorHAnsi" w:hAnsiTheme="minorHAnsi" w:cstheme="minorHAnsi"/>
        </w:rPr>
      </w:pPr>
      <w:r w:rsidRPr="00535274">
        <w:rPr>
          <w:rFonts w:asciiTheme="minorHAnsi" w:hAnsiTheme="minorHAnsi" w:cstheme="minorHAnsi"/>
        </w:rPr>
        <w:lastRenderedPageBreak/>
        <w:t>Acknowledgements</w:t>
      </w:r>
    </w:p>
    <w:p w14:paraId="06E1C50B" w14:textId="77777777" w:rsidR="00AE29A6" w:rsidRPr="00535274" w:rsidRDefault="00556315" w:rsidP="007C66A6">
      <w:pPr>
        <w:spacing w:line="480" w:lineRule="auto"/>
        <w:jc w:val="both"/>
        <w:rPr>
          <w:rFonts w:asciiTheme="minorHAnsi" w:hAnsiTheme="minorHAnsi" w:cstheme="minorHAnsi"/>
        </w:rPr>
      </w:pPr>
      <w:r w:rsidRPr="00535274">
        <w:rPr>
          <w:rFonts w:asciiTheme="minorHAnsi" w:hAnsiTheme="minorHAnsi" w:cstheme="minorHAnsi"/>
        </w:rPr>
        <w:t xml:space="preserve">Paulina Wegertseder Martinez was supported by a postdoctoral Excellence Scholarship awarded by </w:t>
      </w:r>
      <w:proofErr w:type="spellStart"/>
      <w:r w:rsidRPr="00535274">
        <w:rPr>
          <w:rFonts w:asciiTheme="minorHAnsi" w:hAnsiTheme="minorHAnsi" w:cstheme="minorHAnsi"/>
        </w:rPr>
        <w:t>WBI</w:t>
      </w:r>
      <w:proofErr w:type="spellEnd"/>
      <w:r w:rsidRPr="00535274">
        <w:rPr>
          <w:rFonts w:asciiTheme="minorHAnsi" w:hAnsiTheme="minorHAnsi" w:cstheme="minorHAnsi"/>
        </w:rPr>
        <w:t xml:space="preserve"> – </w:t>
      </w:r>
      <w:proofErr w:type="spellStart"/>
      <w:r w:rsidRPr="00535274">
        <w:rPr>
          <w:rFonts w:asciiTheme="minorHAnsi" w:hAnsiTheme="minorHAnsi" w:cstheme="minorHAnsi"/>
        </w:rPr>
        <w:t>Wallonie</w:t>
      </w:r>
      <w:proofErr w:type="spellEnd"/>
      <w:r w:rsidRPr="00535274">
        <w:rPr>
          <w:rFonts w:asciiTheme="minorHAnsi" w:hAnsiTheme="minorHAnsi" w:cstheme="minorHAnsi"/>
        </w:rPr>
        <w:t xml:space="preserve"> Bruxelles International (Belgium), ref. SOR/2019/460165</w:t>
      </w:r>
      <w:r w:rsidR="00E922AE" w:rsidRPr="00535274">
        <w:rPr>
          <w:rFonts w:asciiTheme="minorHAnsi" w:hAnsiTheme="minorHAnsi" w:cstheme="minorHAnsi"/>
        </w:rPr>
        <w:t xml:space="preserve">, and by a grant from ANID </w:t>
      </w:r>
      <w:proofErr w:type="spellStart"/>
      <w:r w:rsidR="00E922AE" w:rsidRPr="00535274">
        <w:rPr>
          <w:rFonts w:asciiTheme="minorHAnsi" w:hAnsiTheme="minorHAnsi" w:cstheme="minorHAnsi"/>
        </w:rPr>
        <w:t>FONDECYT</w:t>
      </w:r>
      <w:proofErr w:type="spellEnd"/>
      <w:r w:rsidR="00E922AE" w:rsidRPr="00535274">
        <w:rPr>
          <w:rFonts w:asciiTheme="minorHAnsi" w:hAnsiTheme="minorHAnsi" w:cstheme="minorHAnsi"/>
        </w:rPr>
        <w:t xml:space="preserve"> </w:t>
      </w:r>
      <w:proofErr w:type="spellStart"/>
      <w:r w:rsidR="00E922AE" w:rsidRPr="00535274">
        <w:rPr>
          <w:rFonts w:asciiTheme="minorHAnsi" w:hAnsiTheme="minorHAnsi" w:cstheme="minorHAnsi"/>
        </w:rPr>
        <w:t>Iniciación</w:t>
      </w:r>
      <w:proofErr w:type="spellEnd"/>
      <w:r w:rsidR="00E922AE" w:rsidRPr="00535274">
        <w:rPr>
          <w:rFonts w:asciiTheme="minorHAnsi" w:hAnsiTheme="minorHAnsi" w:cstheme="minorHAnsi"/>
        </w:rPr>
        <w:t xml:space="preserve"> </w:t>
      </w:r>
      <w:r w:rsidR="00C53FD5" w:rsidRPr="00535274">
        <w:rPr>
          <w:rFonts w:asciiTheme="minorHAnsi" w:hAnsiTheme="minorHAnsi" w:cstheme="minorHAnsi"/>
        </w:rPr>
        <w:t xml:space="preserve">n. </w:t>
      </w:r>
      <w:r w:rsidR="00E922AE" w:rsidRPr="00535274">
        <w:rPr>
          <w:rFonts w:asciiTheme="minorHAnsi" w:hAnsiTheme="minorHAnsi" w:cstheme="minorHAnsi"/>
        </w:rPr>
        <w:t>11200667 (Chile).</w:t>
      </w:r>
      <w:r w:rsidRPr="00535274">
        <w:rPr>
          <w:rFonts w:asciiTheme="minorHAnsi" w:hAnsiTheme="minorHAnsi" w:cstheme="minorHAnsi"/>
        </w:rPr>
        <w:t xml:space="preserve"> Seda Kaçel was supported by the European Union’s Horizon 2020 </w:t>
      </w:r>
      <w:r w:rsidR="00E922AE" w:rsidRPr="00535274">
        <w:rPr>
          <w:rFonts w:asciiTheme="minorHAnsi" w:hAnsiTheme="minorHAnsi" w:cstheme="minorHAnsi"/>
        </w:rPr>
        <w:t xml:space="preserve">Research </w:t>
      </w:r>
      <w:r w:rsidRPr="00535274">
        <w:rPr>
          <w:rFonts w:asciiTheme="minorHAnsi" w:hAnsiTheme="minorHAnsi" w:cstheme="minorHAnsi"/>
        </w:rPr>
        <w:t xml:space="preserve">and </w:t>
      </w:r>
      <w:r w:rsidR="00E922AE" w:rsidRPr="00535274">
        <w:rPr>
          <w:rFonts w:asciiTheme="minorHAnsi" w:hAnsiTheme="minorHAnsi" w:cstheme="minorHAnsi"/>
        </w:rPr>
        <w:t xml:space="preserve">Innovation </w:t>
      </w:r>
      <w:r w:rsidRPr="00535274">
        <w:rPr>
          <w:rFonts w:asciiTheme="minorHAnsi" w:hAnsiTheme="minorHAnsi" w:cstheme="minorHAnsi"/>
        </w:rPr>
        <w:t xml:space="preserve">programme under the Marie </w:t>
      </w:r>
      <w:proofErr w:type="spellStart"/>
      <w:r w:rsidRPr="00535274">
        <w:rPr>
          <w:rFonts w:asciiTheme="minorHAnsi" w:hAnsiTheme="minorHAnsi" w:cstheme="minorHAnsi"/>
        </w:rPr>
        <w:t>Skłodowska</w:t>
      </w:r>
      <w:proofErr w:type="spellEnd"/>
      <w:r w:rsidRPr="00535274">
        <w:rPr>
          <w:rFonts w:asciiTheme="minorHAnsi" w:hAnsiTheme="minorHAnsi" w:cstheme="minorHAnsi"/>
        </w:rPr>
        <w:t xml:space="preserve">-Curie grant agreement </w:t>
      </w:r>
      <w:r w:rsidR="00C53FD5" w:rsidRPr="00535274">
        <w:rPr>
          <w:rFonts w:asciiTheme="minorHAnsi" w:hAnsiTheme="minorHAnsi" w:cstheme="minorHAnsi"/>
        </w:rPr>
        <w:t xml:space="preserve">n. </w:t>
      </w:r>
      <w:r w:rsidRPr="00535274">
        <w:rPr>
          <w:rFonts w:asciiTheme="minorHAnsi" w:hAnsiTheme="minorHAnsi" w:cstheme="minorHAnsi"/>
        </w:rPr>
        <w:t>101032267.</w:t>
      </w:r>
      <w:bookmarkStart w:id="123" w:name="_Hlk123911282"/>
      <w:r w:rsidR="002A028B" w:rsidRPr="00535274">
        <w:rPr>
          <w:rFonts w:asciiTheme="minorHAnsi" w:hAnsiTheme="minorHAnsi" w:cstheme="minorHAnsi"/>
        </w:rPr>
        <w:t xml:space="preserve"> </w:t>
      </w:r>
    </w:p>
    <w:p w14:paraId="6191CB18" w14:textId="77777777" w:rsidR="00AE29A6" w:rsidRPr="00535274" w:rsidRDefault="00AE29A6" w:rsidP="007C66A6">
      <w:pPr>
        <w:spacing w:line="480" w:lineRule="auto"/>
        <w:jc w:val="both"/>
        <w:rPr>
          <w:rFonts w:asciiTheme="minorHAnsi" w:hAnsiTheme="minorHAnsi" w:cstheme="minorHAnsi"/>
        </w:rPr>
      </w:pPr>
    </w:p>
    <w:p w14:paraId="386053D0" w14:textId="556CF83C" w:rsidR="00AE29A6" w:rsidRPr="00535274" w:rsidRDefault="00AE29A6" w:rsidP="00AE29A6">
      <w:pPr>
        <w:pStyle w:val="Heading1"/>
        <w:spacing w:before="0" w:line="480" w:lineRule="auto"/>
        <w:rPr>
          <w:rFonts w:asciiTheme="minorHAnsi" w:hAnsiTheme="minorHAnsi" w:cstheme="minorHAnsi"/>
        </w:rPr>
      </w:pPr>
      <w:r w:rsidRPr="00535274">
        <w:rPr>
          <w:rFonts w:asciiTheme="minorHAnsi" w:hAnsiTheme="minorHAnsi" w:cstheme="minorHAnsi"/>
        </w:rPr>
        <w:t>Authors’ Contribution</w:t>
      </w:r>
    </w:p>
    <w:p w14:paraId="000001CF" w14:textId="385734ED" w:rsidR="002640FC" w:rsidRPr="00535274" w:rsidRDefault="002A028B" w:rsidP="007C66A6">
      <w:pPr>
        <w:spacing w:line="480" w:lineRule="auto"/>
        <w:jc w:val="both"/>
        <w:rPr>
          <w:rFonts w:asciiTheme="minorHAnsi" w:hAnsiTheme="minorHAnsi" w:cstheme="minorHAnsi"/>
        </w:rPr>
      </w:pPr>
      <w:r w:rsidRPr="00535274">
        <w:rPr>
          <w:rFonts w:asciiTheme="minorHAnsi" w:hAnsiTheme="minorHAnsi" w:cstheme="minorHAnsi"/>
        </w:rPr>
        <w:t xml:space="preserve">Sergio Altomonte contributed to this paper through conceptualisation, design </w:t>
      </w:r>
      <w:r w:rsidR="00C53FD5" w:rsidRPr="00535274">
        <w:rPr>
          <w:rFonts w:asciiTheme="minorHAnsi" w:hAnsiTheme="minorHAnsi" w:cstheme="minorHAnsi"/>
        </w:rPr>
        <w:t xml:space="preserve">and development </w:t>
      </w:r>
      <w:r w:rsidRPr="00535274">
        <w:rPr>
          <w:rFonts w:asciiTheme="minorHAnsi" w:hAnsiTheme="minorHAnsi" w:cstheme="minorHAnsi"/>
        </w:rPr>
        <w:t xml:space="preserve">of methodology, funding acquisition and administration, </w:t>
      </w:r>
      <w:r w:rsidR="007E0D43" w:rsidRPr="00535274">
        <w:rPr>
          <w:rFonts w:asciiTheme="minorHAnsi" w:hAnsiTheme="minorHAnsi" w:cstheme="minorHAnsi"/>
        </w:rPr>
        <w:t xml:space="preserve">supervision, </w:t>
      </w:r>
      <w:r w:rsidRPr="00535274">
        <w:rPr>
          <w:rFonts w:asciiTheme="minorHAnsi" w:hAnsiTheme="minorHAnsi" w:cstheme="minorHAnsi"/>
        </w:rPr>
        <w:t>writing, reviewing and editing</w:t>
      </w:r>
      <w:r w:rsidR="007E0D43" w:rsidRPr="00535274">
        <w:rPr>
          <w:rFonts w:asciiTheme="minorHAnsi" w:hAnsiTheme="minorHAnsi" w:cstheme="minorHAnsi"/>
        </w:rPr>
        <w:t xml:space="preserve"> the manuscript</w:t>
      </w:r>
      <w:r w:rsidRPr="00535274">
        <w:rPr>
          <w:rFonts w:asciiTheme="minorHAnsi" w:hAnsiTheme="minorHAnsi" w:cstheme="minorHAnsi"/>
        </w:rPr>
        <w:t xml:space="preserve">. Seda Kaçel and Paulina Wegertseder Martinez contributed through </w:t>
      </w:r>
      <w:r w:rsidR="00C53FD5" w:rsidRPr="00535274">
        <w:rPr>
          <w:rFonts w:asciiTheme="minorHAnsi" w:hAnsiTheme="minorHAnsi" w:cstheme="minorHAnsi"/>
        </w:rPr>
        <w:t xml:space="preserve">support to conceptualisation, </w:t>
      </w:r>
      <w:r w:rsidR="007E0D43" w:rsidRPr="00535274">
        <w:rPr>
          <w:rFonts w:asciiTheme="minorHAnsi" w:hAnsiTheme="minorHAnsi" w:cstheme="minorHAnsi"/>
        </w:rPr>
        <w:t>development of methods,</w:t>
      </w:r>
      <w:r w:rsidRPr="00535274">
        <w:rPr>
          <w:rFonts w:asciiTheme="minorHAnsi" w:hAnsiTheme="minorHAnsi" w:cstheme="minorHAnsi"/>
        </w:rPr>
        <w:t xml:space="preserve"> literature </w:t>
      </w:r>
      <w:r w:rsidR="00C53FD5" w:rsidRPr="00535274">
        <w:rPr>
          <w:rFonts w:asciiTheme="minorHAnsi" w:hAnsiTheme="minorHAnsi" w:cstheme="minorHAnsi"/>
        </w:rPr>
        <w:t>review</w:t>
      </w:r>
      <w:r w:rsidRPr="00535274">
        <w:rPr>
          <w:rFonts w:asciiTheme="minorHAnsi" w:hAnsiTheme="minorHAnsi" w:cstheme="minorHAnsi"/>
        </w:rPr>
        <w:t xml:space="preserve"> and analysis, data sourcing</w:t>
      </w:r>
      <w:r w:rsidR="007E0D43" w:rsidRPr="00535274">
        <w:rPr>
          <w:rFonts w:asciiTheme="minorHAnsi" w:hAnsiTheme="minorHAnsi" w:cstheme="minorHAnsi"/>
        </w:rPr>
        <w:t xml:space="preserve"> and systematisation, consolidation of resources, acquisition and administration of funding, writing the original draft, and reviewing and editing the paper. Dusan Licina contributed through </w:t>
      </w:r>
      <w:r w:rsidR="00C53FD5" w:rsidRPr="00535274">
        <w:rPr>
          <w:rFonts w:asciiTheme="minorHAnsi" w:hAnsiTheme="minorHAnsi" w:cstheme="minorHAnsi"/>
        </w:rPr>
        <w:t xml:space="preserve">support to conceptualisation, </w:t>
      </w:r>
      <w:r w:rsidR="007E0D43" w:rsidRPr="00535274">
        <w:rPr>
          <w:rFonts w:asciiTheme="minorHAnsi" w:hAnsiTheme="minorHAnsi" w:cstheme="minorHAnsi"/>
        </w:rPr>
        <w:t>data acquisition and curation, writing, reviewing and editing the manuscript.</w:t>
      </w:r>
    </w:p>
    <w:p w14:paraId="7D19144F" w14:textId="77777777" w:rsidR="009E153F" w:rsidRPr="00535274" w:rsidRDefault="009E153F" w:rsidP="007C66A6">
      <w:pPr>
        <w:spacing w:line="480" w:lineRule="auto"/>
        <w:jc w:val="both"/>
        <w:rPr>
          <w:rFonts w:asciiTheme="minorHAnsi" w:hAnsiTheme="minorHAnsi" w:cstheme="minorHAnsi"/>
        </w:rPr>
      </w:pPr>
    </w:p>
    <w:bookmarkEnd w:id="123"/>
    <w:p w14:paraId="72569CFA" w14:textId="77777777" w:rsidR="003320D9" w:rsidRPr="00535274" w:rsidRDefault="003320D9">
      <w:pPr>
        <w:rPr>
          <w:rFonts w:asciiTheme="minorHAnsi" w:eastAsiaTheme="majorEastAsia" w:hAnsiTheme="minorHAnsi" w:cstheme="minorHAnsi"/>
          <w:b/>
          <w:sz w:val="24"/>
          <w:szCs w:val="32"/>
        </w:rPr>
      </w:pPr>
      <w:r w:rsidRPr="00535274">
        <w:rPr>
          <w:rFonts w:asciiTheme="minorHAnsi" w:hAnsiTheme="minorHAnsi" w:cstheme="minorHAnsi"/>
        </w:rPr>
        <w:br w:type="page"/>
      </w:r>
    </w:p>
    <w:p w14:paraId="7331C8B4" w14:textId="5A4DB647" w:rsidR="0046536E" w:rsidRPr="00522B1F" w:rsidRDefault="0046536E" w:rsidP="0046536E">
      <w:pPr>
        <w:pStyle w:val="Heading1"/>
        <w:spacing w:line="240" w:lineRule="auto"/>
        <w:rPr>
          <w:rFonts w:asciiTheme="minorHAnsi" w:hAnsiTheme="minorHAnsi" w:cstheme="minorHAnsi"/>
        </w:rPr>
      </w:pPr>
      <w:r w:rsidRPr="00522B1F">
        <w:rPr>
          <w:rFonts w:asciiTheme="minorHAnsi" w:hAnsiTheme="minorHAnsi" w:cstheme="minorHAnsi"/>
        </w:rPr>
        <w:lastRenderedPageBreak/>
        <w:t>References</w:t>
      </w:r>
    </w:p>
    <w:p w14:paraId="7FDA764F" w14:textId="77777777" w:rsidR="00A25CC3" w:rsidRPr="00A25CC3" w:rsidRDefault="00F8653F" w:rsidP="00A25CC3">
      <w:pPr>
        <w:pStyle w:val="EndNoteBibliography"/>
        <w:spacing w:after="0"/>
        <w:ind w:left="380" w:hanging="380"/>
      </w:pPr>
      <w:r w:rsidRPr="00535274">
        <w:rPr>
          <w:rFonts w:asciiTheme="minorHAnsi" w:hAnsiTheme="minorHAnsi" w:cstheme="minorHAnsi"/>
          <w:lang w:val="fr-FR"/>
        </w:rPr>
        <w:fldChar w:fldCharType="begin"/>
      </w:r>
      <w:r w:rsidRPr="00522B1F">
        <w:rPr>
          <w:rFonts w:asciiTheme="minorHAnsi" w:hAnsiTheme="minorHAnsi" w:cstheme="minorHAnsi"/>
          <w:lang w:val="en-GB"/>
        </w:rPr>
        <w:instrText xml:space="preserve"> ADDIN EN.REFLIST </w:instrText>
      </w:r>
      <w:r w:rsidRPr="00535274">
        <w:rPr>
          <w:rFonts w:asciiTheme="minorHAnsi" w:hAnsiTheme="minorHAnsi" w:cstheme="minorHAnsi"/>
          <w:lang w:val="fr-FR"/>
        </w:rPr>
        <w:fldChar w:fldCharType="separate"/>
      </w:r>
      <w:r w:rsidR="00A25CC3" w:rsidRPr="00A25CC3">
        <w:t>1.</w:t>
      </w:r>
      <w:r w:rsidR="00A25CC3" w:rsidRPr="00A25CC3">
        <w:tab/>
        <w:t xml:space="preserve">UN, </w:t>
      </w:r>
      <w:r w:rsidR="00A25CC3" w:rsidRPr="00A25CC3">
        <w:rPr>
          <w:i/>
        </w:rPr>
        <w:t xml:space="preserve">Transforming our world: the 2030 Agenda for Sustainable Development </w:t>
      </w:r>
      <w:r w:rsidR="00A25CC3" w:rsidRPr="00A25CC3">
        <w:t>2015: United Nations (UN).</w:t>
      </w:r>
    </w:p>
    <w:p w14:paraId="574E4701" w14:textId="77777777" w:rsidR="00A25CC3" w:rsidRPr="00A25CC3" w:rsidRDefault="00A25CC3" w:rsidP="00A25CC3">
      <w:pPr>
        <w:pStyle w:val="EndNoteBibliography"/>
        <w:spacing w:after="0"/>
        <w:ind w:left="380" w:hanging="380"/>
      </w:pPr>
      <w:r w:rsidRPr="00A25CC3">
        <w:t>2.</w:t>
      </w:r>
      <w:r w:rsidRPr="00A25CC3">
        <w:tab/>
        <w:t xml:space="preserve">Altomonte, S., et al., </w:t>
      </w:r>
      <w:r w:rsidRPr="00A25CC3">
        <w:rPr>
          <w:i/>
        </w:rPr>
        <w:t>Indoor environmental quality and occupant satisfaction in green-certified buildings.</w:t>
      </w:r>
      <w:r w:rsidRPr="00A25CC3">
        <w:t xml:space="preserve"> Building Research &amp; Information, 2019. </w:t>
      </w:r>
      <w:r w:rsidRPr="00A25CC3">
        <w:rPr>
          <w:b/>
        </w:rPr>
        <w:t>47</w:t>
      </w:r>
      <w:r w:rsidRPr="00A25CC3">
        <w:t>(3): p. 255-274.</w:t>
      </w:r>
    </w:p>
    <w:p w14:paraId="2C7D7DC3" w14:textId="77777777" w:rsidR="00A25CC3" w:rsidRPr="00A25CC3" w:rsidRDefault="00A25CC3" w:rsidP="00A25CC3">
      <w:pPr>
        <w:pStyle w:val="EndNoteBibliography"/>
        <w:spacing w:after="0"/>
        <w:ind w:left="380" w:hanging="380"/>
      </w:pPr>
      <w:r w:rsidRPr="00A25CC3">
        <w:t>3.</w:t>
      </w:r>
      <w:r w:rsidRPr="00A25CC3">
        <w:tab/>
        <w:t xml:space="preserve">Graham, L.T., T. Parkinson, and S. Schiavon, </w:t>
      </w:r>
      <w:r w:rsidRPr="00A25CC3">
        <w:rPr>
          <w:i/>
        </w:rPr>
        <w:t>Lessons learned from 20 years of CBE’s occupant surveys.</w:t>
      </w:r>
      <w:r w:rsidRPr="00A25CC3">
        <w:t xml:space="preserve"> Buildings and Cities, 2021. </w:t>
      </w:r>
      <w:r w:rsidRPr="00A25CC3">
        <w:rPr>
          <w:b/>
        </w:rPr>
        <w:t>2</w:t>
      </w:r>
      <w:r w:rsidRPr="00A25CC3">
        <w:t>(1): p. 166-184.</w:t>
      </w:r>
    </w:p>
    <w:p w14:paraId="00BA3CC6" w14:textId="77777777" w:rsidR="00A25CC3" w:rsidRPr="00A25CC3" w:rsidRDefault="00A25CC3" w:rsidP="00A25CC3">
      <w:pPr>
        <w:pStyle w:val="EndNoteBibliography"/>
        <w:spacing w:after="0"/>
        <w:ind w:left="380" w:hanging="380"/>
      </w:pPr>
      <w:r w:rsidRPr="00A25CC3">
        <w:t>4.</w:t>
      </w:r>
      <w:r w:rsidRPr="00A25CC3">
        <w:tab/>
        <w:t xml:space="preserve">Dartevelle, O., et al., </w:t>
      </w:r>
      <w:r w:rsidRPr="00A25CC3">
        <w:rPr>
          <w:i/>
        </w:rPr>
        <w:t>Long-term evaluation of residential summer thermal comfort: Measured vs. perceived thermal conditions in nZEB houses in Wallonia.</w:t>
      </w:r>
      <w:r w:rsidRPr="00A25CC3">
        <w:t xml:space="preserve"> Building and Environment, 2021. </w:t>
      </w:r>
      <w:r w:rsidRPr="00A25CC3">
        <w:rPr>
          <w:b/>
        </w:rPr>
        <w:t>190</w:t>
      </w:r>
      <w:r w:rsidRPr="00A25CC3">
        <w:t>.</w:t>
      </w:r>
    </w:p>
    <w:p w14:paraId="728FB761" w14:textId="77777777" w:rsidR="00A25CC3" w:rsidRPr="00A25CC3" w:rsidRDefault="00A25CC3" w:rsidP="00A25CC3">
      <w:pPr>
        <w:pStyle w:val="EndNoteBibliography"/>
        <w:spacing w:after="0"/>
        <w:ind w:left="380" w:hanging="380"/>
      </w:pPr>
      <w:r w:rsidRPr="00A25CC3">
        <w:t>5.</w:t>
      </w:r>
      <w:r w:rsidRPr="00A25CC3">
        <w:tab/>
        <w:t xml:space="preserve">Kawakubo, S. and S. Arata, </w:t>
      </w:r>
      <w:r w:rsidRPr="00A25CC3">
        <w:rPr>
          <w:i/>
        </w:rPr>
        <w:t>Study on residential environment and workers' personality traits on productivity while working from home.</w:t>
      </w:r>
      <w:r w:rsidRPr="00A25CC3">
        <w:t xml:space="preserve"> Build Environ, 2022. </w:t>
      </w:r>
      <w:r w:rsidRPr="00A25CC3">
        <w:rPr>
          <w:b/>
        </w:rPr>
        <w:t>212</w:t>
      </w:r>
      <w:r w:rsidRPr="00A25CC3">
        <w:t>: p. 108787.</w:t>
      </w:r>
    </w:p>
    <w:p w14:paraId="1F1DCB85" w14:textId="77777777" w:rsidR="00A25CC3" w:rsidRPr="00A25CC3" w:rsidRDefault="00A25CC3" w:rsidP="00A25CC3">
      <w:pPr>
        <w:pStyle w:val="EndNoteBibliography"/>
        <w:spacing w:after="0"/>
        <w:ind w:left="380" w:hanging="380"/>
      </w:pPr>
      <w:r w:rsidRPr="00A25CC3">
        <w:t>6.</w:t>
      </w:r>
      <w:r w:rsidRPr="00A25CC3">
        <w:tab/>
        <w:t xml:space="preserve">Sadick, A.-M. and M.H. Issa, </w:t>
      </w:r>
      <w:r w:rsidRPr="00A25CC3">
        <w:rPr>
          <w:i/>
        </w:rPr>
        <w:t>Occupants' indoor environmental quality satisfaction factors as measures of school teachers' well-being.</w:t>
      </w:r>
      <w:r w:rsidRPr="00A25CC3">
        <w:t xml:space="preserve"> Building and Environment, 2017. </w:t>
      </w:r>
      <w:r w:rsidRPr="00A25CC3">
        <w:rPr>
          <w:b/>
        </w:rPr>
        <w:t>119</w:t>
      </w:r>
      <w:r w:rsidRPr="00A25CC3">
        <w:t>: p. 99-109.</w:t>
      </w:r>
    </w:p>
    <w:p w14:paraId="3BB75C18" w14:textId="77777777" w:rsidR="00A25CC3" w:rsidRPr="00A25CC3" w:rsidRDefault="00A25CC3" w:rsidP="00A25CC3">
      <w:pPr>
        <w:pStyle w:val="EndNoteBibliography"/>
        <w:spacing w:after="0"/>
        <w:ind w:left="380" w:hanging="380"/>
      </w:pPr>
      <w:r w:rsidRPr="00A25CC3">
        <w:t>7.</w:t>
      </w:r>
      <w:r w:rsidRPr="00A25CC3">
        <w:tab/>
        <w:t xml:space="preserve">Bluyssen, P.M., D. Zhang, and M. Ortiz, </w:t>
      </w:r>
      <w:r w:rsidRPr="00A25CC3">
        <w:rPr>
          <w:i/>
        </w:rPr>
        <w:t>Associations between self-reported IEQ stressors of students' homes and self-reported rhinitis, stuffy nose, migraine and headache in student profiles.</w:t>
      </w:r>
      <w:r w:rsidRPr="00A25CC3">
        <w:t xml:space="preserve"> Building and Environment, 2023. </w:t>
      </w:r>
      <w:r w:rsidRPr="00A25CC3">
        <w:rPr>
          <w:b/>
        </w:rPr>
        <w:t>228</w:t>
      </w:r>
      <w:r w:rsidRPr="00A25CC3">
        <w:t>.</w:t>
      </w:r>
    </w:p>
    <w:p w14:paraId="10ECAD41" w14:textId="77777777" w:rsidR="00A25CC3" w:rsidRPr="00A25CC3" w:rsidRDefault="00A25CC3" w:rsidP="00A25CC3">
      <w:pPr>
        <w:pStyle w:val="EndNoteBibliography"/>
        <w:spacing w:after="0"/>
        <w:ind w:left="380" w:hanging="380"/>
      </w:pPr>
      <w:r w:rsidRPr="00A25CC3">
        <w:t>8.</w:t>
      </w:r>
      <w:r w:rsidRPr="00A25CC3">
        <w:tab/>
        <w:t xml:space="preserve">Zhang, D., M.A. Ortiz, and P.M. Bluyssen, </w:t>
      </w:r>
      <w:r w:rsidRPr="00A25CC3">
        <w:rPr>
          <w:i/>
        </w:rPr>
        <w:t>A review on indoor environmental quality in sports facilities: Indoor air quality and ventilation during a pandemic.</w:t>
      </w:r>
      <w:r w:rsidRPr="00A25CC3">
        <w:t xml:space="preserve"> Indoor and Built Environment, 2022. </w:t>
      </w:r>
      <w:r w:rsidRPr="00A25CC3">
        <w:rPr>
          <w:b/>
        </w:rPr>
        <w:t>32</w:t>
      </w:r>
      <w:r w:rsidRPr="00A25CC3">
        <w:t>(5): p. 831-851.</w:t>
      </w:r>
    </w:p>
    <w:p w14:paraId="26B3DA5A" w14:textId="77777777" w:rsidR="00A25CC3" w:rsidRPr="00A25CC3" w:rsidRDefault="00A25CC3" w:rsidP="00A25CC3">
      <w:pPr>
        <w:pStyle w:val="EndNoteBibliography"/>
        <w:spacing w:after="0"/>
        <w:ind w:left="380" w:hanging="380"/>
      </w:pPr>
      <w:r w:rsidRPr="00A25CC3">
        <w:t>9.</w:t>
      </w:r>
      <w:r w:rsidRPr="00A25CC3">
        <w:tab/>
        <w:t xml:space="preserve">Yi, C.y., et al., </w:t>
      </w:r>
      <w:r w:rsidRPr="00A25CC3">
        <w:rPr>
          <w:i/>
        </w:rPr>
        <w:t>Thermal comfort modelling of older people living in care homes: An evaluation of heat balance, adaptive comfort, and thermographic methods.</w:t>
      </w:r>
      <w:r w:rsidRPr="00A25CC3">
        <w:t xml:space="preserve"> Building and Environment, 2022. </w:t>
      </w:r>
      <w:r w:rsidRPr="00A25CC3">
        <w:rPr>
          <w:b/>
        </w:rPr>
        <w:t>207</w:t>
      </w:r>
      <w:r w:rsidRPr="00A25CC3">
        <w:t>.</w:t>
      </w:r>
    </w:p>
    <w:p w14:paraId="2EBC5081" w14:textId="77777777" w:rsidR="00A25CC3" w:rsidRPr="00A25CC3" w:rsidRDefault="00A25CC3" w:rsidP="00A25CC3">
      <w:pPr>
        <w:pStyle w:val="EndNoteBibliography"/>
        <w:spacing w:after="0"/>
        <w:ind w:left="380" w:hanging="380"/>
      </w:pPr>
      <w:r w:rsidRPr="00A25CC3">
        <w:t>10.</w:t>
      </w:r>
      <w:r w:rsidRPr="00A25CC3">
        <w:tab/>
        <w:t xml:space="preserve">Brambilla, A. and A. Sangiorgio, </w:t>
      </w:r>
      <w:r w:rsidRPr="00A25CC3">
        <w:rPr>
          <w:i/>
        </w:rPr>
        <w:t>Mould growth in energy efficient buildings: Causes, health implications and strategies to mitigate the risk.</w:t>
      </w:r>
      <w:r w:rsidRPr="00A25CC3">
        <w:t xml:space="preserve"> Renewable and Sustainable Energy Reviews, 2020. </w:t>
      </w:r>
      <w:r w:rsidRPr="00A25CC3">
        <w:rPr>
          <w:b/>
        </w:rPr>
        <w:t>132</w:t>
      </w:r>
      <w:r w:rsidRPr="00A25CC3">
        <w:t>: p. 110093.</w:t>
      </w:r>
    </w:p>
    <w:p w14:paraId="22475737" w14:textId="77777777" w:rsidR="00A25CC3" w:rsidRPr="00A25CC3" w:rsidRDefault="00A25CC3" w:rsidP="00A25CC3">
      <w:pPr>
        <w:pStyle w:val="EndNoteBibliography"/>
        <w:spacing w:after="0"/>
        <w:ind w:left="380" w:hanging="380"/>
      </w:pPr>
      <w:r w:rsidRPr="00A25CC3">
        <w:t>11.</w:t>
      </w:r>
      <w:r w:rsidRPr="00A25CC3">
        <w:tab/>
        <w:t xml:space="preserve">Sharpe, R.A., et al., </w:t>
      </w:r>
      <w:r w:rsidRPr="00A25CC3">
        <w:rPr>
          <w:i/>
        </w:rPr>
        <w:t>Higher energy efficient homes are associated with increased risk of doctor diagnosed asthma in a UK subpopulation.</w:t>
      </w:r>
      <w:r w:rsidRPr="00A25CC3">
        <w:t xml:space="preserve"> Environment International, 2015. </w:t>
      </w:r>
      <w:r w:rsidRPr="00A25CC3">
        <w:rPr>
          <w:b/>
        </w:rPr>
        <w:t>75</w:t>
      </w:r>
      <w:r w:rsidRPr="00A25CC3">
        <w:t>: p. 234-244.</w:t>
      </w:r>
    </w:p>
    <w:p w14:paraId="14A2BDCD" w14:textId="77777777" w:rsidR="00A25CC3" w:rsidRPr="00A25CC3" w:rsidRDefault="00A25CC3" w:rsidP="00A25CC3">
      <w:pPr>
        <w:pStyle w:val="EndNoteBibliography"/>
        <w:spacing w:after="0"/>
        <w:ind w:left="380" w:hanging="380"/>
      </w:pPr>
      <w:r w:rsidRPr="00A25CC3">
        <w:t>12.</w:t>
      </w:r>
      <w:r w:rsidRPr="00A25CC3">
        <w:tab/>
        <w:t xml:space="preserve">Humphreys, M. and J. Nicol, </w:t>
      </w:r>
      <w:r w:rsidRPr="00A25CC3">
        <w:rPr>
          <w:i/>
        </w:rPr>
        <w:t>Understanding the adaptive approach to thermal comfort.</w:t>
      </w:r>
      <w:r w:rsidRPr="00A25CC3">
        <w:t xml:space="preserve"> ASHRAE Transactions, 1998. </w:t>
      </w:r>
      <w:r w:rsidRPr="00A25CC3">
        <w:rPr>
          <w:b/>
        </w:rPr>
        <w:t>104</w:t>
      </w:r>
      <w:r w:rsidRPr="00A25CC3">
        <w:t>(1): p. 991-1004.</w:t>
      </w:r>
    </w:p>
    <w:p w14:paraId="48DB99DB" w14:textId="77777777" w:rsidR="00A25CC3" w:rsidRPr="00A25CC3" w:rsidRDefault="00A25CC3" w:rsidP="00A25CC3">
      <w:pPr>
        <w:pStyle w:val="EndNoteBibliography"/>
        <w:spacing w:after="0"/>
        <w:ind w:left="380" w:hanging="380"/>
      </w:pPr>
      <w:r w:rsidRPr="00A25CC3">
        <w:t>13.</w:t>
      </w:r>
      <w:r w:rsidRPr="00A25CC3">
        <w:tab/>
        <w:t xml:space="preserve">de Wilde, P., </w:t>
      </w:r>
      <w:r w:rsidRPr="00A25CC3">
        <w:rPr>
          <w:i/>
        </w:rPr>
        <w:t>The gap between predicted and measured energy performance of buildings: A framework for investigation.</w:t>
      </w:r>
      <w:r w:rsidRPr="00A25CC3">
        <w:t xml:space="preserve"> Automation in Construction, 2014. </w:t>
      </w:r>
      <w:r w:rsidRPr="00A25CC3">
        <w:rPr>
          <w:b/>
        </w:rPr>
        <w:t>41</w:t>
      </w:r>
      <w:r w:rsidRPr="00A25CC3">
        <w:t>: p. 40-49.</w:t>
      </w:r>
    </w:p>
    <w:p w14:paraId="3E303252" w14:textId="77777777" w:rsidR="00A25CC3" w:rsidRPr="00A25CC3" w:rsidRDefault="00A25CC3" w:rsidP="00A25CC3">
      <w:pPr>
        <w:pStyle w:val="EndNoteBibliography"/>
        <w:spacing w:after="0"/>
        <w:ind w:left="380" w:hanging="380"/>
      </w:pPr>
      <w:r w:rsidRPr="00A25CC3">
        <w:t>14.</w:t>
      </w:r>
      <w:r w:rsidRPr="00A25CC3">
        <w:tab/>
        <w:t xml:space="preserve">Haldi, F. and D. Robinson, </w:t>
      </w:r>
      <w:r w:rsidRPr="00A25CC3">
        <w:rPr>
          <w:i/>
        </w:rPr>
        <w:t>The impact of occupants' behaviour on building energy demand.</w:t>
      </w:r>
      <w:r w:rsidRPr="00A25CC3">
        <w:t xml:space="preserve"> Journal of Building Performance Simulation, 2011. </w:t>
      </w:r>
      <w:r w:rsidRPr="00A25CC3">
        <w:rPr>
          <w:b/>
        </w:rPr>
        <w:t>4</w:t>
      </w:r>
      <w:r w:rsidRPr="00A25CC3">
        <w:t>(4): p. 323-338.</w:t>
      </w:r>
    </w:p>
    <w:p w14:paraId="44D29AF5" w14:textId="77777777" w:rsidR="00A25CC3" w:rsidRPr="00A25CC3" w:rsidRDefault="00A25CC3" w:rsidP="00A25CC3">
      <w:pPr>
        <w:pStyle w:val="EndNoteBibliography"/>
        <w:spacing w:after="0"/>
        <w:ind w:left="380" w:hanging="380"/>
      </w:pPr>
      <w:r w:rsidRPr="00A25CC3">
        <w:t>15.</w:t>
      </w:r>
      <w:r w:rsidRPr="00A25CC3">
        <w:tab/>
        <w:t xml:space="preserve">Tam, V., L. Almeida, and K. Le, </w:t>
      </w:r>
      <w:r w:rsidRPr="00A25CC3">
        <w:rPr>
          <w:i/>
        </w:rPr>
        <w:t>Energy-Related Occupant Behaviour and Its Implications in Energy Use: A Chronological Review.</w:t>
      </w:r>
      <w:r w:rsidRPr="00A25CC3">
        <w:t xml:space="preserve"> Sustainability, 2018. </w:t>
      </w:r>
      <w:r w:rsidRPr="00A25CC3">
        <w:rPr>
          <w:b/>
        </w:rPr>
        <w:t>10</w:t>
      </w:r>
      <w:r w:rsidRPr="00A25CC3">
        <w:t>(8).</w:t>
      </w:r>
    </w:p>
    <w:p w14:paraId="4108FC3F" w14:textId="77777777" w:rsidR="00A25CC3" w:rsidRPr="00A25CC3" w:rsidRDefault="00A25CC3" w:rsidP="00A25CC3">
      <w:pPr>
        <w:pStyle w:val="EndNoteBibliography"/>
        <w:spacing w:after="0"/>
        <w:ind w:left="380" w:hanging="380"/>
      </w:pPr>
      <w:r w:rsidRPr="00A25CC3">
        <w:t>16.</w:t>
      </w:r>
      <w:r w:rsidRPr="00A25CC3">
        <w:tab/>
        <w:t xml:space="preserve">Altomonte, S., et al., </w:t>
      </w:r>
      <w:r w:rsidRPr="00A25CC3">
        <w:rPr>
          <w:i/>
        </w:rPr>
        <w:t>Ten questions concerning well-being in the built environment.</w:t>
      </w:r>
      <w:r w:rsidRPr="00A25CC3">
        <w:t xml:space="preserve"> Building and Environment, 2020. </w:t>
      </w:r>
      <w:r w:rsidRPr="00A25CC3">
        <w:rPr>
          <w:b/>
        </w:rPr>
        <w:t>180</w:t>
      </w:r>
      <w:r w:rsidRPr="00A25CC3">
        <w:t>: p. 106949.</w:t>
      </w:r>
    </w:p>
    <w:p w14:paraId="782D4161" w14:textId="77777777" w:rsidR="00A25CC3" w:rsidRPr="00A25CC3" w:rsidRDefault="00A25CC3" w:rsidP="00A25CC3">
      <w:pPr>
        <w:pStyle w:val="EndNoteBibliography"/>
        <w:spacing w:after="0"/>
        <w:ind w:left="380" w:hanging="380"/>
      </w:pPr>
      <w:r w:rsidRPr="00A25CC3">
        <w:t>17.</w:t>
      </w:r>
      <w:r w:rsidRPr="00A25CC3">
        <w:tab/>
        <w:t xml:space="preserve">Allen, J. and J. Macomber, </w:t>
      </w:r>
      <w:r w:rsidRPr="00A25CC3">
        <w:rPr>
          <w:i/>
        </w:rPr>
        <w:t>Healthy Buildings: How Indoor Spaces Drive Performance and Productivity</w:t>
      </w:r>
      <w:r w:rsidRPr="00A25CC3">
        <w:t>. 2020: Harvard University Press.</w:t>
      </w:r>
    </w:p>
    <w:p w14:paraId="4ACD49BA" w14:textId="77777777" w:rsidR="00A25CC3" w:rsidRPr="00A25CC3" w:rsidRDefault="00A25CC3" w:rsidP="00A25CC3">
      <w:pPr>
        <w:pStyle w:val="EndNoteBibliography"/>
        <w:spacing w:after="0"/>
        <w:ind w:left="380" w:hanging="380"/>
      </w:pPr>
      <w:r w:rsidRPr="00A25CC3">
        <w:t>18.</w:t>
      </w:r>
      <w:r w:rsidRPr="00A25CC3">
        <w:tab/>
        <w:t xml:space="preserve">Hanc, M., C. McAndrew, and M. Ucci, </w:t>
      </w:r>
      <w:r w:rsidRPr="00A25CC3">
        <w:rPr>
          <w:i/>
        </w:rPr>
        <w:t>Conceptual approaches to wellbeing in buildings: a scoping review.</w:t>
      </w:r>
      <w:r w:rsidRPr="00A25CC3">
        <w:t xml:space="preserve"> Building Research &amp; Information, 2019. </w:t>
      </w:r>
      <w:r w:rsidRPr="00A25CC3">
        <w:rPr>
          <w:b/>
        </w:rPr>
        <w:t>47</w:t>
      </w:r>
      <w:r w:rsidRPr="00A25CC3">
        <w:t>(6): p. 767-783.</w:t>
      </w:r>
    </w:p>
    <w:p w14:paraId="4529370D" w14:textId="77777777" w:rsidR="00A25CC3" w:rsidRPr="00A25CC3" w:rsidRDefault="00A25CC3" w:rsidP="00A25CC3">
      <w:pPr>
        <w:pStyle w:val="EndNoteBibliography"/>
        <w:spacing w:after="0"/>
        <w:ind w:left="380" w:hanging="380"/>
      </w:pPr>
      <w:r w:rsidRPr="00A25CC3">
        <w:t>19.</w:t>
      </w:r>
      <w:r w:rsidRPr="00A25CC3">
        <w:tab/>
        <w:t xml:space="preserve">Rohde, L., et al., </w:t>
      </w:r>
      <w:r w:rsidRPr="00A25CC3">
        <w:rPr>
          <w:i/>
        </w:rPr>
        <w:t>Framing holistic indoor environment: Definitions of comfort, health and well-being.</w:t>
      </w:r>
      <w:r w:rsidRPr="00A25CC3">
        <w:t xml:space="preserve"> Indoor and Built Environment, 2020. </w:t>
      </w:r>
      <w:r w:rsidRPr="00A25CC3">
        <w:rPr>
          <w:b/>
        </w:rPr>
        <w:t>29</w:t>
      </w:r>
      <w:r w:rsidRPr="00A25CC3">
        <w:t>(8): p. 1118-1136.</w:t>
      </w:r>
    </w:p>
    <w:p w14:paraId="62C07932" w14:textId="77777777" w:rsidR="00A25CC3" w:rsidRPr="00A25CC3" w:rsidRDefault="00A25CC3" w:rsidP="00A25CC3">
      <w:pPr>
        <w:pStyle w:val="EndNoteBibliography"/>
        <w:spacing w:after="0"/>
        <w:ind w:left="380" w:hanging="380"/>
      </w:pPr>
      <w:r w:rsidRPr="00A25CC3">
        <w:t>20.</w:t>
      </w:r>
      <w:r w:rsidRPr="00A25CC3">
        <w:tab/>
        <w:t xml:space="preserve">Licina, D., et al., </w:t>
      </w:r>
      <w:r w:rsidRPr="00A25CC3">
        <w:rPr>
          <w:i/>
        </w:rPr>
        <w:t>The future of IEQ in green building certifications.</w:t>
      </w:r>
      <w:r w:rsidRPr="00A25CC3">
        <w:t xml:space="preserve"> Buildings and Cities, 2021. </w:t>
      </w:r>
      <w:r w:rsidRPr="00A25CC3">
        <w:rPr>
          <w:b/>
        </w:rPr>
        <w:t>2</w:t>
      </w:r>
      <w:r w:rsidRPr="00A25CC3">
        <w:t>(1): p. 907-927.</w:t>
      </w:r>
    </w:p>
    <w:p w14:paraId="6056ACA3" w14:textId="77777777" w:rsidR="00A25CC3" w:rsidRPr="00A25CC3" w:rsidRDefault="00A25CC3" w:rsidP="00A25CC3">
      <w:pPr>
        <w:pStyle w:val="EndNoteBibliography"/>
        <w:spacing w:after="0"/>
        <w:ind w:left="380" w:hanging="380"/>
      </w:pPr>
      <w:r w:rsidRPr="00A25CC3">
        <w:t>21.</w:t>
      </w:r>
      <w:r w:rsidRPr="00A25CC3">
        <w:tab/>
        <w:t xml:space="preserve">Castaldo, V.L., et al., </w:t>
      </w:r>
      <w:r w:rsidRPr="00A25CC3">
        <w:rPr>
          <w:i/>
        </w:rPr>
        <w:t>How subjective and non-physical parameters affect occupants’ environmental comfort perception.</w:t>
      </w:r>
      <w:r w:rsidRPr="00A25CC3">
        <w:t xml:space="preserve"> Energy and Buildings, 2018. </w:t>
      </w:r>
      <w:r w:rsidRPr="00A25CC3">
        <w:rPr>
          <w:b/>
        </w:rPr>
        <w:t>178</w:t>
      </w:r>
      <w:r w:rsidRPr="00A25CC3">
        <w:t>: p. 107-129.</w:t>
      </w:r>
    </w:p>
    <w:p w14:paraId="68612E35" w14:textId="77777777" w:rsidR="00A25CC3" w:rsidRPr="00A25CC3" w:rsidRDefault="00A25CC3" w:rsidP="00A25CC3">
      <w:pPr>
        <w:pStyle w:val="EndNoteBibliography"/>
        <w:spacing w:after="0"/>
        <w:ind w:left="380" w:hanging="380"/>
      </w:pPr>
      <w:r w:rsidRPr="00A25CC3">
        <w:t>22.</w:t>
      </w:r>
      <w:r w:rsidRPr="00A25CC3">
        <w:tab/>
        <w:t xml:space="preserve">Larsen, T.S., et al., </w:t>
      </w:r>
      <w:r w:rsidRPr="00A25CC3">
        <w:rPr>
          <w:i/>
        </w:rPr>
        <w:t>IEQ-Compass – A tool for holistic evaluation of potential indoor environmental quality.</w:t>
      </w:r>
      <w:r w:rsidRPr="00A25CC3">
        <w:t xml:space="preserve"> Building and Environment, 2020. </w:t>
      </w:r>
      <w:r w:rsidRPr="00A25CC3">
        <w:rPr>
          <w:b/>
        </w:rPr>
        <w:t>172</w:t>
      </w:r>
      <w:r w:rsidRPr="00A25CC3">
        <w:t>.</w:t>
      </w:r>
    </w:p>
    <w:p w14:paraId="025BCF53" w14:textId="77777777" w:rsidR="00A25CC3" w:rsidRPr="00A25CC3" w:rsidRDefault="00A25CC3" w:rsidP="00A25CC3">
      <w:pPr>
        <w:pStyle w:val="EndNoteBibliography"/>
        <w:spacing w:after="0"/>
        <w:ind w:left="380" w:hanging="380"/>
      </w:pPr>
      <w:r w:rsidRPr="00A25CC3">
        <w:t>23.</w:t>
      </w:r>
      <w:r w:rsidRPr="00A25CC3">
        <w:tab/>
        <w:t xml:space="preserve">O'Brien, W., et al., </w:t>
      </w:r>
      <w:r w:rsidRPr="00A25CC3">
        <w:rPr>
          <w:i/>
        </w:rPr>
        <w:t>Introducing IEA EBC annex 79: Key challenges and opportunities in the field of occupant-centric building design and operation.</w:t>
      </w:r>
      <w:r w:rsidRPr="00A25CC3">
        <w:t xml:space="preserve"> Building and Environment, 2020. </w:t>
      </w:r>
      <w:r w:rsidRPr="00A25CC3">
        <w:rPr>
          <w:b/>
        </w:rPr>
        <w:t>178</w:t>
      </w:r>
      <w:r w:rsidRPr="00A25CC3">
        <w:t>.</w:t>
      </w:r>
    </w:p>
    <w:p w14:paraId="4010DF4B" w14:textId="77777777" w:rsidR="00A25CC3" w:rsidRPr="00A25CC3" w:rsidRDefault="00A25CC3" w:rsidP="00A25CC3">
      <w:pPr>
        <w:pStyle w:val="EndNoteBibliography"/>
        <w:spacing w:after="0"/>
        <w:ind w:left="380" w:hanging="380"/>
      </w:pPr>
      <w:r w:rsidRPr="00A25CC3">
        <w:t>24.</w:t>
      </w:r>
      <w:r w:rsidRPr="00A25CC3">
        <w:tab/>
        <w:t xml:space="preserve">Schweiker, M., et al., </w:t>
      </w:r>
      <w:r w:rsidRPr="00A25CC3">
        <w:rPr>
          <w:i/>
        </w:rPr>
        <w:t>Review of multi‐domain approaches to indoor environmental perception and behaviour.</w:t>
      </w:r>
      <w:r w:rsidRPr="00A25CC3">
        <w:t xml:space="preserve"> Building and Environment, 2020. </w:t>
      </w:r>
      <w:r w:rsidRPr="00A25CC3">
        <w:rPr>
          <w:b/>
        </w:rPr>
        <w:t>176</w:t>
      </w:r>
      <w:r w:rsidRPr="00A25CC3">
        <w:t>.</w:t>
      </w:r>
    </w:p>
    <w:p w14:paraId="3DC15D67" w14:textId="77777777" w:rsidR="00A25CC3" w:rsidRPr="00A25CC3" w:rsidRDefault="00A25CC3" w:rsidP="00A25CC3">
      <w:pPr>
        <w:pStyle w:val="EndNoteBibliography"/>
        <w:spacing w:after="0"/>
        <w:ind w:left="380" w:hanging="380"/>
      </w:pPr>
      <w:r w:rsidRPr="00A25CC3">
        <w:t>25.</w:t>
      </w:r>
      <w:r w:rsidRPr="00A25CC3">
        <w:tab/>
        <w:t xml:space="preserve">Wei, W., et al., </w:t>
      </w:r>
      <w:r w:rsidRPr="00A25CC3">
        <w:rPr>
          <w:i/>
        </w:rPr>
        <w:t>Review of parameters used to assess the quality of the indoor environment in Green Building certification schemes for offices and hotels.</w:t>
      </w:r>
      <w:r w:rsidRPr="00A25CC3">
        <w:t xml:space="preserve"> Energy and Buildings, 2020. </w:t>
      </w:r>
      <w:r w:rsidRPr="00A25CC3">
        <w:rPr>
          <w:b/>
        </w:rPr>
        <w:t>209</w:t>
      </w:r>
      <w:r w:rsidRPr="00A25CC3">
        <w:t>.</w:t>
      </w:r>
    </w:p>
    <w:p w14:paraId="5C5C2BE3" w14:textId="77777777" w:rsidR="00A25CC3" w:rsidRPr="00A25CC3" w:rsidRDefault="00A25CC3" w:rsidP="00A25CC3">
      <w:pPr>
        <w:pStyle w:val="EndNoteBibliography"/>
        <w:spacing w:after="0"/>
        <w:ind w:left="380" w:hanging="380"/>
      </w:pPr>
      <w:r w:rsidRPr="00A25CC3">
        <w:t>26.</w:t>
      </w:r>
      <w:r w:rsidRPr="00A25CC3">
        <w:tab/>
        <w:t xml:space="preserve">Kim, J., S. Schiavon, and G. Brager, </w:t>
      </w:r>
      <w:r w:rsidRPr="00A25CC3">
        <w:rPr>
          <w:i/>
        </w:rPr>
        <w:t>Personal comfort models – A new paradigm in thermal comfort for occupant-centric environmental control.</w:t>
      </w:r>
      <w:r w:rsidRPr="00A25CC3">
        <w:t xml:space="preserve"> Building and Environment, 2018a. </w:t>
      </w:r>
      <w:r w:rsidRPr="00A25CC3">
        <w:rPr>
          <w:b/>
        </w:rPr>
        <w:t>132</w:t>
      </w:r>
      <w:r w:rsidRPr="00A25CC3">
        <w:t>: p. 114-124.</w:t>
      </w:r>
    </w:p>
    <w:p w14:paraId="3AFE8C16" w14:textId="77777777" w:rsidR="00A25CC3" w:rsidRPr="00A25CC3" w:rsidRDefault="00A25CC3" w:rsidP="00A25CC3">
      <w:pPr>
        <w:pStyle w:val="EndNoteBibliography"/>
        <w:spacing w:after="0"/>
        <w:ind w:left="380" w:hanging="380"/>
      </w:pPr>
      <w:r w:rsidRPr="00A25CC3">
        <w:lastRenderedPageBreak/>
        <w:t>27.</w:t>
      </w:r>
      <w:r w:rsidRPr="00A25CC3">
        <w:tab/>
        <w:t xml:space="preserve">Kim, J., et al., </w:t>
      </w:r>
      <w:r w:rsidRPr="00A25CC3">
        <w:rPr>
          <w:i/>
        </w:rPr>
        <w:t>Personal comfort models: Predicting individuals' thermal preference using occupant heating and cooling behavior and machine learning.</w:t>
      </w:r>
      <w:r w:rsidRPr="00A25CC3">
        <w:t xml:space="preserve"> Building and Environment, 2018b. </w:t>
      </w:r>
      <w:r w:rsidRPr="00A25CC3">
        <w:rPr>
          <w:b/>
        </w:rPr>
        <w:t>129</w:t>
      </w:r>
      <w:r w:rsidRPr="00A25CC3">
        <w:t>: p. 96-106.</w:t>
      </w:r>
    </w:p>
    <w:p w14:paraId="1B5543EA" w14:textId="77777777" w:rsidR="00A25CC3" w:rsidRPr="00A25CC3" w:rsidRDefault="00A25CC3" w:rsidP="00A25CC3">
      <w:pPr>
        <w:pStyle w:val="EndNoteBibliography"/>
        <w:spacing w:after="0"/>
        <w:ind w:left="380" w:hanging="380"/>
      </w:pPr>
      <w:r w:rsidRPr="00A25CC3">
        <w:t>28.</w:t>
      </w:r>
      <w:r w:rsidRPr="00A25CC3">
        <w:tab/>
        <w:t xml:space="preserve">Bluyssen, P.M., Zhang, D., Kim, D. H., Eijkelenboom, A., &amp; Ortiz-Sanchez, M. , </w:t>
      </w:r>
      <w:r w:rsidRPr="00A25CC3">
        <w:rPr>
          <w:i/>
        </w:rPr>
        <w:t>First SenseLab studies with primary school children: exposure to different environmental configurations in the experience room.</w:t>
      </w:r>
      <w:r w:rsidRPr="00A25CC3">
        <w:t xml:space="preserve"> Intelligent Buildings International, 2021. </w:t>
      </w:r>
      <w:r w:rsidRPr="00A25CC3">
        <w:rPr>
          <w:b/>
        </w:rPr>
        <w:t>13</w:t>
      </w:r>
      <w:r w:rsidRPr="00A25CC3">
        <w:t>(4).</w:t>
      </w:r>
    </w:p>
    <w:p w14:paraId="7A729944" w14:textId="77777777" w:rsidR="00A25CC3" w:rsidRPr="00A25CC3" w:rsidRDefault="00A25CC3" w:rsidP="00A25CC3">
      <w:pPr>
        <w:pStyle w:val="EndNoteBibliography"/>
        <w:spacing w:after="0"/>
        <w:ind w:left="380" w:hanging="380"/>
      </w:pPr>
      <w:r w:rsidRPr="00A25CC3">
        <w:t>29.</w:t>
      </w:r>
      <w:r w:rsidRPr="00A25CC3">
        <w:tab/>
        <w:t xml:space="preserve">Ko, W.H., et al., </w:t>
      </w:r>
      <w:r w:rsidRPr="00A25CC3">
        <w:rPr>
          <w:i/>
        </w:rPr>
        <w:t>The impact of a view from a window on thermal comfort, emotion, and cognitive performance.</w:t>
      </w:r>
      <w:r w:rsidRPr="00A25CC3">
        <w:t xml:space="preserve"> Building and Environment, 2020. </w:t>
      </w:r>
      <w:r w:rsidRPr="00A25CC3">
        <w:rPr>
          <w:b/>
        </w:rPr>
        <w:t>175</w:t>
      </w:r>
      <w:r w:rsidRPr="00A25CC3">
        <w:t>.</w:t>
      </w:r>
    </w:p>
    <w:p w14:paraId="1F4097FC" w14:textId="77777777" w:rsidR="00A25CC3" w:rsidRPr="00A25CC3" w:rsidRDefault="00A25CC3" w:rsidP="00A25CC3">
      <w:pPr>
        <w:pStyle w:val="EndNoteBibliography"/>
        <w:spacing w:after="0"/>
        <w:ind w:left="380" w:hanging="380"/>
      </w:pPr>
      <w:r w:rsidRPr="00A25CC3">
        <w:t>30.</w:t>
      </w:r>
      <w:r w:rsidRPr="00A25CC3">
        <w:tab/>
        <w:t xml:space="preserve">Shin, J.-h., </w:t>
      </w:r>
      <w:r w:rsidRPr="00A25CC3">
        <w:rPr>
          <w:i/>
        </w:rPr>
        <w:t>Toward a theory of environmental satisfaction and human comfort: A process-oriented and contextually sensitive theoretical framework.</w:t>
      </w:r>
      <w:r w:rsidRPr="00A25CC3">
        <w:t xml:space="preserve"> Journal of Environmental Psychology, 2016. </w:t>
      </w:r>
      <w:r w:rsidRPr="00A25CC3">
        <w:rPr>
          <w:b/>
        </w:rPr>
        <w:t>45</w:t>
      </w:r>
      <w:r w:rsidRPr="00A25CC3">
        <w:t>: p. 11-21.</w:t>
      </w:r>
    </w:p>
    <w:p w14:paraId="5E5AE989" w14:textId="1BB61D39" w:rsidR="00A25CC3" w:rsidRPr="00A25CC3" w:rsidRDefault="00A25CC3" w:rsidP="00A25CC3">
      <w:pPr>
        <w:pStyle w:val="EndNoteBibliography"/>
        <w:spacing w:after="0"/>
        <w:ind w:left="380" w:hanging="380"/>
      </w:pPr>
      <w:r w:rsidRPr="00A25CC3">
        <w:t>31.</w:t>
      </w:r>
      <w:r w:rsidRPr="00A25CC3">
        <w:tab/>
        <w:t xml:space="preserve">Merriam-Webster, </w:t>
      </w:r>
      <w:r w:rsidRPr="00A25CC3">
        <w:rPr>
          <w:i/>
        </w:rPr>
        <w:t>Merriam-Webster Dictionary.</w:t>
      </w:r>
      <w:r w:rsidRPr="00A25CC3">
        <w:t xml:space="preserve"> Retrieved 21 May from </w:t>
      </w:r>
      <w:hyperlink r:id="rId15" w:history="1">
        <w:r w:rsidRPr="00A25CC3">
          <w:rPr>
            <w:rStyle w:val="Hyperlink"/>
          </w:rPr>
          <w:t>https://www.merriam-webster.com/</w:t>
        </w:r>
      </w:hyperlink>
      <w:r w:rsidRPr="00A25CC3">
        <w:t>, 2022.</w:t>
      </w:r>
    </w:p>
    <w:p w14:paraId="73F8D8F7" w14:textId="77777777" w:rsidR="00A25CC3" w:rsidRPr="00A25CC3" w:rsidRDefault="00A25CC3" w:rsidP="00A25CC3">
      <w:pPr>
        <w:pStyle w:val="EndNoteBibliography"/>
        <w:spacing w:after="0"/>
        <w:ind w:left="380" w:hanging="380"/>
      </w:pPr>
      <w:r w:rsidRPr="00A25CC3">
        <w:t>32.</w:t>
      </w:r>
      <w:r w:rsidRPr="00A25CC3">
        <w:tab/>
        <w:t xml:space="preserve">OUP, </w:t>
      </w:r>
      <w:r w:rsidRPr="00A25CC3">
        <w:rPr>
          <w:i/>
        </w:rPr>
        <w:t>Oxford Learner's Dictionaries.</w:t>
      </w:r>
      <w:r w:rsidRPr="00A25CC3">
        <w:t xml:space="preserve"> University of Oxford, 2022.</w:t>
      </w:r>
    </w:p>
    <w:p w14:paraId="54B8E7D0" w14:textId="77777777" w:rsidR="00A25CC3" w:rsidRPr="00A25CC3" w:rsidRDefault="00A25CC3" w:rsidP="00A25CC3">
      <w:pPr>
        <w:pStyle w:val="EndNoteBibliography"/>
        <w:spacing w:after="0"/>
        <w:ind w:left="380" w:hanging="380"/>
      </w:pPr>
      <w:r w:rsidRPr="00A25CC3">
        <w:t>33.</w:t>
      </w:r>
      <w:r w:rsidRPr="00A25CC3">
        <w:tab/>
        <w:t xml:space="preserve">Richards, L.G., </w:t>
      </w:r>
      <w:r w:rsidRPr="00A25CC3">
        <w:rPr>
          <w:i/>
        </w:rPr>
        <w:t>On the psychology of passenger comfort</w:t>
      </w:r>
      <w:r w:rsidRPr="00A25CC3">
        <w:t>. 1980: Academic Press.</w:t>
      </w:r>
    </w:p>
    <w:p w14:paraId="4C5A428E" w14:textId="77777777" w:rsidR="00A25CC3" w:rsidRPr="00A25CC3" w:rsidRDefault="00A25CC3" w:rsidP="00A25CC3">
      <w:pPr>
        <w:pStyle w:val="EndNoteBibliography"/>
        <w:spacing w:after="0"/>
        <w:ind w:left="380" w:hanging="380"/>
      </w:pPr>
      <w:r w:rsidRPr="00A25CC3">
        <w:t>34.</w:t>
      </w:r>
      <w:r w:rsidRPr="00A25CC3">
        <w:tab/>
        <w:t xml:space="preserve">de Looze, M.P., L.F. Kuijt-Evers, and J. van Dieen, </w:t>
      </w:r>
      <w:r w:rsidRPr="00A25CC3">
        <w:rPr>
          <w:i/>
        </w:rPr>
        <w:t>Sitting comfort and discomfort and the relationships with objective measures.</w:t>
      </w:r>
      <w:r w:rsidRPr="00A25CC3">
        <w:t xml:space="preserve"> Ergonomics, 2003. </w:t>
      </w:r>
      <w:r w:rsidRPr="00A25CC3">
        <w:rPr>
          <w:b/>
        </w:rPr>
        <w:t>46</w:t>
      </w:r>
      <w:r w:rsidRPr="00A25CC3">
        <w:t>(10): p. 985-997.</w:t>
      </w:r>
    </w:p>
    <w:p w14:paraId="5A997AED" w14:textId="77777777" w:rsidR="00A25CC3" w:rsidRPr="00A25CC3" w:rsidRDefault="00A25CC3" w:rsidP="00A25CC3">
      <w:pPr>
        <w:pStyle w:val="EndNoteBibliography"/>
        <w:spacing w:after="0"/>
        <w:ind w:left="380" w:hanging="380"/>
      </w:pPr>
      <w:r w:rsidRPr="00A25CC3">
        <w:t>35.</w:t>
      </w:r>
      <w:r w:rsidRPr="00A25CC3">
        <w:tab/>
        <w:t xml:space="preserve">Slater, K., </w:t>
      </w:r>
      <w:r w:rsidRPr="00A25CC3">
        <w:rPr>
          <w:i/>
        </w:rPr>
        <w:t>Human comfort</w:t>
      </w:r>
      <w:r w:rsidRPr="00A25CC3">
        <w:t>. 1985: Charles C Thomas Publishing.</w:t>
      </w:r>
    </w:p>
    <w:p w14:paraId="204EA56F" w14:textId="77777777" w:rsidR="00A25CC3" w:rsidRPr="00A25CC3" w:rsidRDefault="00A25CC3" w:rsidP="00A25CC3">
      <w:pPr>
        <w:pStyle w:val="EndNoteBibliography"/>
        <w:spacing w:after="0"/>
        <w:ind w:left="380" w:hanging="380"/>
      </w:pPr>
      <w:r w:rsidRPr="00A25CC3">
        <w:t>36.</w:t>
      </w:r>
      <w:r w:rsidRPr="00A25CC3">
        <w:tab/>
        <w:t xml:space="preserve">Vink, P., </w:t>
      </w:r>
      <w:r w:rsidRPr="00A25CC3">
        <w:rPr>
          <w:i/>
        </w:rPr>
        <w:t>Comfort and Design: Principles and Good Practice</w:t>
      </w:r>
      <w:r w:rsidRPr="00A25CC3">
        <w:t>. 2004: CRC Press. .</w:t>
      </w:r>
    </w:p>
    <w:p w14:paraId="15CC4055" w14:textId="77777777" w:rsidR="00A25CC3" w:rsidRPr="00A25CC3" w:rsidRDefault="00A25CC3" w:rsidP="00A25CC3">
      <w:pPr>
        <w:pStyle w:val="EndNoteBibliography"/>
        <w:spacing w:after="0"/>
        <w:ind w:left="380" w:hanging="380"/>
      </w:pPr>
      <w:r w:rsidRPr="00A25CC3">
        <w:t>37.</w:t>
      </w:r>
      <w:r w:rsidRPr="00A25CC3">
        <w:tab/>
        <w:t xml:space="preserve">Steemers, K. and S. Manchanda, </w:t>
      </w:r>
      <w:r w:rsidRPr="00A25CC3">
        <w:rPr>
          <w:i/>
        </w:rPr>
        <w:t>Energy efficient design and occupant well-being: Case studies in the UK and India.</w:t>
      </w:r>
      <w:r w:rsidRPr="00A25CC3">
        <w:t xml:space="preserve"> Building and Environment, 2010. </w:t>
      </w:r>
      <w:r w:rsidRPr="00A25CC3">
        <w:rPr>
          <w:b/>
        </w:rPr>
        <w:t>45</w:t>
      </w:r>
      <w:r w:rsidRPr="00A25CC3">
        <w:t>(2): p. 270-278.</w:t>
      </w:r>
    </w:p>
    <w:p w14:paraId="1AD2AFC9" w14:textId="77777777" w:rsidR="00A25CC3" w:rsidRPr="00A25CC3" w:rsidRDefault="00A25CC3" w:rsidP="00A25CC3">
      <w:pPr>
        <w:pStyle w:val="EndNoteBibliography"/>
        <w:spacing w:after="0"/>
        <w:ind w:left="380" w:hanging="380"/>
      </w:pPr>
      <w:r w:rsidRPr="00A25CC3">
        <w:t>38.</w:t>
      </w:r>
      <w:r w:rsidRPr="00A25CC3">
        <w:tab/>
        <w:t xml:space="preserve">Cameron, B.L., </w:t>
      </w:r>
      <w:r w:rsidRPr="00A25CC3">
        <w:rPr>
          <w:i/>
        </w:rPr>
        <w:t>The nature of comfort to hospitalized medical surgical patients.</w:t>
      </w:r>
      <w:r w:rsidRPr="00A25CC3">
        <w:t xml:space="preserve"> Journal of Advanced Nursing, 1993. </w:t>
      </w:r>
      <w:r w:rsidRPr="00A25CC3">
        <w:rPr>
          <w:b/>
        </w:rPr>
        <w:t>18</w:t>
      </w:r>
      <w:r w:rsidRPr="00A25CC3">
        <w:t>(3): p. 424–436.</w:t>
      </w:r>
    </w:p>
    <w:p w14:paraId="040AA1B0" w14:textId="77777777" w:rsidR="00A25CC3" w:rsidRPr="00A25CC3" w:rsidRDefault="00A25CC3" w:rsidP="00A25CC3">
      <w:pPr>
        <w:pStyle w:val="EndNoteBibliography"/>
        <w:spacing w:after="0"/>
        <w:ind w:left="380" w:hanging="380"/>
      </w:pPr>
      <w:r w:rsidRPr="00A25CC3">
        <w:t>39.</w:t>
      </w:r>
      <w:r w:rsidRPr="00A25CC3">
        <w:tab/>
        <w:t xml:space="preserve">Paterson, J.G. and L.T. Zderad, </w:t>
      </w:r>
      <w:r w:rsidRPr="00A25CC3">
        <w:rPr>
          <w:i/>
        </w:rPr>
        <w:t>Humanistic nursing</w:t>
      </w:r>
      <w:r w:rsidRPr="00A25CC3">
        <w:t>. 1988: National League for Nursing (NLN Publ.). 1-129.</w:t>
      </w:r>
    </w:p>
    <w:p w14:paraId="3BB6CBB9" w14:textId="77777777" w:rsidR="00A25CC3" w:rsidRPr="00A25CC3" w:rsidRDefault="00A25CC3" w:rsidP="00A25CC3">
      <w:pPr>
        <w:pStyle w:val="EndNoteBibliography"/>
        <w:spacing w:after="0"/>
        <w:ind w:left="380" w:hanging="380"/>
      </w:pPr>
      <w:r w:rsidRPr="00A25CC3">
        <w:t>40.</w:t>
      </w:r>
      <w:r w:rsidRPr="00A25CC3">
        <w:tab/>
        <w:t xml:space="preserve">ANSI/ASHRAE, </w:t>
      </w:r>
      <w:r w:rsidRPr="00A25CC3">
        <w:rPr>
          <w:i/>
        </w:rPr>
        <w:t>ANSI/ASHRAE Standard 55-2020 Thermal Environmental Conditions for Human Occupancy</w:t>
      </w:r>
      <w:r w:rsidRPr="00A25CC3">
        <w:t>. 2020, American Society of Heating, Refrigerating and Air-Conditioning Engineers.</w:t>
      </w:r>
    </w:p>
    <w:p w14:paraId="4913D2C4" w14:textId="77777777" w:rsidR="00A25CC3" w:rsidRPr="00A25CC3" w:rsidRDefault="00A25CC3" w:rsidP="00A25CC3">
      <w:pPr>
        <w:pStyle w:val="EndNoteBibliography"/>
        <w:spacing w:after="0"/>
        <w:ind w:left="380" w:hanging="380"/>
      </w:pPr>
      <w:r w:rsidRPr="00A25CC3">
        <w:t>41.</w:t>
      </w:r>
      <w:r w:rsidRPr="00A25CC3">
        <w:tab/>
        <w:t xml:space="preserve">Fanger, P.O., </w:t>
      </w:r>
      <w:r w:rsidRPr="00A25CC3">
        <w:rPr>
          <w:i/>
        </w:rPr>
        <w:t>Thermal Comfort</w:t>
      </w:r>
      <w:r w:rsidRPr="00A25CC3">
        <w:t>. 1970: Copenhagen: Danish Technical Press.</w:t>
      </w:r>
    </w:p>
    <w:p w14:paraId="6E8CB4C2" w14:textId="77777777" w:rsidR="00A25CC3" w:rsidRPr="00A25CC3" w:rsidRDefault="00A25CC3" w:rsidP="00A25CC3">
      <w:pPr>
        <w:pStyle w:val="EndNoteBibliography"/>
        <w:spacing w:after="0"/>
        <w:ind w:left="380" w:hanging="380"/>
      </w:pPr>
      <w:r w:rsidRPr="00A25CC3">
        <w:t>42.</w:t>
      </w:r>
      <w:r w:rsidRPr="00A25CC3">
        <w:tab/>
        <w:t xml:space="preserve">SSC, </w:t>
      </w:r>
      <w:r w:rsidRPr="00A25CC3">
        <w:rPr>
          <w:i/>
        </w:rPr>
        <w:t>SS 553:2009 Singapore Standard: Code of practice for air-conditioning and mechanical ventilation in buildings</w:t>
      </w:r>
      <w:r w:rsidRPr="00A25CC3">
        <w:t>. 2009: Singapore Standards Council, Enterprise Singapore.</w:t>
      </w:r>
    </w:p>
    <w:p w14:paraId="2D0C35EA" w14:textId="77777777" w:rsidR="00A25CC3" w:rsidRPr="00A25CC3" w:rsidRDefault="00A25CC3" w:rsidP="00A25CC3">
      <w:pPr>
        <w:pStyle w:val="EndNoteBibliography"/>
        <w:spacing w:after="0"/>
        <w:ind w:left="380" w:hanging="380"/>
      </w:pPr>
      <w:r w:rsidRPr="00A25CC3">
        <w:t>43.</w:t>
      </w:r>
      <w:r w:rsidRPr="00A25CC3">
        <w:tab/>
        <w:t xml:space="preserve">Nicol, J.F. and S. Roaf, </w:t>
      </w:r>
      <w:r w:rsidRPr="00A25CC3">
        <w:rPr>
          <w:i/>
        </w:rPr>
        <w:t>Rethinking thermal comfort.</w:t>
      </w:r>
      <w:r w:rsidRPr="00A25CC3">
        <w:t xml:space="preserve"> Building Research &amp; Information, 2017. </w:t>
      </w:r>
      <w:r w:rsidRPr="00A25CC3">
        <w:rPr>
          <w:b/>
        </w:rPr>
        <w:t>45</w:t>
      </w:r>
      <w:r w:rsidRPr="00A25CC3">
        <w:t>(7): p. 711-716.</w:t>
      </w:r>
    </w:p>
    <w:p w14:paraId="0C250D93" w14:textId="77777777" w:rsidR="00A25CC3" w:rsidRPr="00A25CC3" w:rsidRDefault="00A25CC3" w:rsidP="00A25CC3">
      <w:pPr>
        <w:pStyle w:val="EndNoteBibliography"/>
        <w:spacing w:after="0"/>
        <w:ind w:left="380" w:hanging="380"/>
      </w:pPr>
      <w:r w:rsidRPr="00A25CC3">
        <w:t>44.</w:t>
      </w:r>
      <w:r w:rsidRPr="00A25CC3">
        <w:tab/>
        <w:t xml:space="preserve">Ortiz, M.A., S.R. Kurvers, and P.M. Bluyssen, </w:t>
      </w:r>
      <w:r w:rsidRPr="00A25CC3">
        <w:rPr>
          <w:i/>
        </w:rPr>
        <w:t>A review of comfort, health, and energy use: Understanding daily energy use and wellbeing for the development of a new approach to study comfort.</w:t>
      </w:r>
      <w:r w:rsidRPr="00A25CC3">
        <w:t xml:space="preserve"> Energy and Buildings, 2017. </w:t>
      </w:r>
      <w:r w:rsidRPr="00A25CC3">
        <w:rPr>
          <w:b/>
        </w:rPr>
        <w:t>152</w:t>
      </w:r>
      <w:r w:rsidRPr="00A25CC3">
        <w:t>: p. 323-335.</w:t>
      </w:r>
    </w:p>
    <w:p w14:paraId="0FEB5473" w14:textId="77777777" w:rsidR="00A25CC3" w:rsidRPr="00A25CC3" w:rsidRDefault="00A25CC3" w:rsidP="00A25CC3">
      <w:pPr>
        <w:pStyle w:val="EndNoteBibliography"/>
        <w:spacing w:after="0"/>
        <w:ind w:left="380" w:hanging="380"/>
      </w:pPr>
      <w:r w:rsidRPr="00A25CC3">
        <w:t>45.</w:t>
      </w:r>
      <w:r w:rsidRPr="00A25CC3">
        <w:tab/>
        <w:t xml:space="preserve">Paul, W.L. and P.A. Taylor, </w:t>
      </w:r>
      <w:r w:rsidRPr="00A25CC3">
        <w:rPr>
          <w:i/>
        </w:rPr>
        <w:t>A comparison of occupant comfort and satisfaction between a green building and a conventional building.</w:t>
      </w:r>
      <w:r w:rsidRPr="00A25CC3">
        <w:t xml:space="preserve"> Building and Environment, 2008. </w:t>
      </w:r>
      <w:r w:rsidRPr="00A25CC3">
        <w:rPr>
          <w:b/>
        </w:rPr>
        <w:t>43</w:t>
      </w:r>
      <w:r w:rsidRPr="00A25CC3">
        <w:t>(11): p. 1858-1870.</w:t>
      </w:r>
    </w:p>
    <w:p w14:paraId="4D7BCA55" w14:textId="77777777" w:rsidR="00A25CC3" w:rsidRPr="00A25CC3" w:rsidRDefault="00A25CC3" w:rsidP="00A25CC3">
      <w:pPr>
        <w:pStyle w:val="EndNoteBibliography"/>
        <w:spacing w:after="0"/>
        <w:ind w:left="380" w:hanging="380"/>
      </w:pPr>
      <w:r w:rsidRPr="00A25CC3">
        <w:t>46.</w:t>
      </w:r>
      <w:r w:rsidRPr="00A25CC3">
        <w:tab/>
        <w:t xml:space="preserve">Kolcaba, K.Y., </w:t>
      </w:r>
      <w:r w:rsidRPr="00A25CC3">
        <w:rPr>
          <w:i/>
        </w:rPr>
        <w:t>A theory of holistic comfort for nursing.</w:t>
      </w:r>
      <w:r w:rsidRPr="00A25CC3">
        <w:t xml:space="preserve"> Journal of Advanced Nursing, 1994. </w:t>
      </w:r>
      <w:r w:rsidRPr="00A25CC3">
        <w:rPr>
          <w:b/>
        </w:rPr>
        <w:t>19</w:t>
      </w:r>
      <w:r w:rsidRPr="00A25CC3">
        <w:t>(6): p. 1178-1184.</w:t>
      </w:r>
    </w:p>
    <w:p w14:paraId="12D22793" w14:textId="77777777" w:rsidR="00A25CC3" w:rsidRPr="00A25CC3" w:rsidRDefault="00A25CC3" w:rsidP="00A25CC3">
      <w:pPr>
        <w:pStyle w:val="EndNoteBibliography"/>
        <w:spacing w:after="0"/>
        <w:ind w:left="380" w:hanging="380"/>
      </w:pPr>
      <w:r w:rsidRPr="00A25CC3">
        <w:t>47.</w:t>
      </w:r>
      <w:r w:rsidRPr="00A25CC3">
        <w:tab/>
        <w:t xml:space="preserve">Kolcaba, K.Y., </w:t>
      </w:r>
      <w:r w:rsidRPr="00A25CC3">
        <w:rPr>
          <w:i/>
        </w:rPr>
        <w:t>A Taxonomic Structure for the Concept Comfort.</w:t>
      </w:r>
      <w:r w:rsidRPr="00A25CC3">
        <w:t xml:space="preserve"> The Journal of Nursing Scholarship, 1991. </w:t>
      </w:r>
      <w:r w:rsidRPr="00A25CC3">
        <w:rPr>
          <w:b/>
        </w:rPr>
        <w:t>23</w:t>
      </w:r>
      <w:r w:rsidRPr="00A25CC3">
        <w:t>(4): p. 237-240.</w:t>
      </w:r>
    </w:p>
    <w:p w14:paraId="2D1BFDA9" w14:textId="77777777" w:rsidR="00A25CC3" w:rsidRPr="00A25CC3" w:rsidRDefault="00A25CC3" w:rsidP="00A25CC3">
      <w:pPr>
        <w:pStyle w:val="EndNoteBibliography"/>
        <w:spacing w:after="0"/>
        <w:ind w:left="380" w:hanging="380"/>
      </w:pPr>
      <w:r w:rsidRPr="00A25CC3">
        <w:t>48.</w:t>
      </w:r>
      <w:r w:rsidRPr="00A25CC3">
        <w:tab/>
        <w:t xml:space="preserve">Wensley, C., et al., </w:t>
      </w:r>
      <w:r w:rsidRPr="00A25CC3">
        <w:rPr>
          <w:i/>
        </w:rPr>
        <w:t>A framework of comfort for practice: An integrative review identifying the multiple influences on patients' experience of comfort in healthcare settings.</w:t>
      </w:r>
      <w:r w:rsidRPr="00A25CC3">
        <w:t xml:space="preserve"> Int J Qual Health Care, 2017. </w:t>
      </w:r>
      <w:r w:rsidRPr="00A25CC3">
        <w:rPr>
          <w:b/>
        </w:rPr>
        <w:t>29</w:t>
      </w:r>
      <w:r w:rsidRPr="00A25CC3">
        <w:t>(2): p. 151-162.</w:t>
      </w:r>
    </w:p>
    <w:p w14:paraId="758265B9" w14:textId="77777777" w:rsidR="00A25CC3" w:rsidRPr="00A25CC3" w:rsidRDefault="00A25CC3" w:rsidP="00A25CC3">
      <w:pPr>
        <w:pStyle w:val="EndNoteBibliography"/>
        <w:spacing w:after="0"/>
        <w:ind w:left="380" w:hanging="380"/>
      </w:pPr>
      <w:r w:rsidRPr="00A25CC3">
        <w:t>49.</w:t>
      </w:r>
      <w:r w:rsidRPr="00A25CC3">
        <w:tab/>
        <w:t xml:space="preserve">Frontczak, M., et al., </w:t>
      </w:r>
      <w:r w:rsidRPr="00A25CC3">
        <w:rPr>
          <w:i/>
        </w:rPr>
        <w:t>Quantitative relationships between occupant satisfaction and satisfaction aspects of indoor environmental quality and building design.</w:t>
      </w:r>
      <w:r w:rsidRPr="00A25CC3">
        <w:t xml:space="preserve"> Indoor Air, 2012. </w:t>
      </w:r>
      <w:r w:rsidRPr="00A25CC3">
        <w:rPr>
          <w:b/>
        </w:rPr>
        <w:t>22</w:t>
      </w:r>
      <w:r w:rsidRPr="00A25CC3">
        <w:t>(2): p. 119-131.</w:t>
      </w:r>
    </w:p>
    <w:p w14:paraId="0F9F63EA" w14:textId="77777777" w:rsidR="00A25CC3" w:rsidRPr="00A25CC3" w:rsidRDefault="00A25CC3" w:rsidP="00A25CC3">
      <w:pPr>
        <w:pStyle w:val="EndNoteBibliography"/>
        <w:spacing w:after="0"/>
        <w:ind w:left="380" w:hanging="380"/>
      </w:pPr>
      <w:r w:rsidRPr="00A25CC3">
        <w:t>50.</w:t>
      </w:r>
      <w:r w:rsidRPr="00A25CC3">
        <w:tab/>
        <w:t xml:space="preserve">Kent, M., et al., </w:t>
      </w:r>
      <w:r w:rsidRPr="00A25CC3">
        <w:rPr>
          <w:i/>
        </w:rPr>
        <w:t>A data-driven analysis of occupant workspace dissatisfaction.</w:t>
      </w:r>
      <w:r w:rsidRPr="00A25CC3">
        <w:t xml:space="preserve"> Building and Environment, 2021. </w:t>
      </w:r>
      <w:r w:rsidRPr="00A25CC3">
        <w:rPr>
          <w:b/>
        </w:rPr>
        <w:t>205</w:t>
      </w:r>
      <w:r w:rsidRPr="00A25CC3">
        <w:t>.</w:t>
      </w:r>
    </w:p>
    <w:p w14:paraId="08B85D85" w14:textId="77777777" w:rsidR="00A25CC3" w:rsidRPr="00A25CC3" w:rsidRDefault="00A25CC3" w:rsidP="00A25CC3">
      <w:pPr>
        <w:pStyle w:val="EndNoteBibliography"/>
        <w:spacing w:after="0"/>
        <w:ind w:left="380" w:hanging="380"/>
      </w:pPr>
      <w:r w:rsidRPr="00A25CC3">
        <w:t>51.</w:t>
      </w:r>
      <w:r w:rsidRPr="00A25CC3">
        <w:tab/>
        <w:t xml:space="preserve">Cheung, T., et al., </w:t>
      </w:r>
      <w:r w:rsidRPr="00A25CC3">
        <w:rPr>
          <w:i/>
        </w:rPr>
        <w:t>Occupant satisfaction with the indoor environment in seven commercial buildings in Singapore.</w:t>
      </w:r>
      <w:r w:rsidRPr="00A25CC3">
        <w:t xml:space="preserve"> Building and Environment, 2021. </w:t>
      </w:r>
      <w:r w:rsidRPr="00A25CC3">
        <w:rPr>
          <w:b/>
        </w:rPr>
        <w:t>188</w:t>
      </w:r>
      <w:r w:rsidRPr="00A25CC3">
        <w:t>.</w:t>
      </w:r>
    </w:p>
    <w:p w14:paraId="2680DD7B" w14:textId="77777777" w:rsidR="00A25CC3" w:rsidRPr="00A25CC3" w:rsidRDefault="00A25CC3" w:rsidP="00A25CC3">
      <w:pPr>
        <w:pStyle w:val="EndNoteBibliography"/>
        <w:spacing w:after="0"/>
        <w:ind w:left="380" w:hanging="380"/>
      </w:pPr>
      <w:r w:rsidRPr="00A25CC3">
        <w:t>52.</w:t>
      </w:r>
      <w:r w:rsidRPr="00A25CC3">
        <w:tab/>
        <w:t xml:space="preserve">Kim, J. and R. de Dear, </w:t>
      </w:r>
      <w:r w:rsidRPr="00A25CC3">
        <w:rPr>
          <w:i/>
        </w:rPr>
        <w:t>Workspace satisfaction: The privacy-communication trade-off in open-plan offices.</w:t>
      </w:r>
      <w:r w:rsidRPr="00A25CC3">
        <w:t xml:space="preserve"> Journal of Environmental Psychology, 2013. </w:t>
      </w:r>
      <w:r w:rsidRPr="00A25CC3">
        <w:rPr>
          <w:b/>
        </w:rPr>
        <w:t>36</w:t>
      </w:r>
      <w:r w:rsidRPr="00A25CC3">
        <w:t>: p. 18-26.</w:t>
      </w:r>
    </w:p>
    <w:p w14:paraId="1E57C9F7" w14:textId="77777777" w:rsidR="00A25CC3" w:rsidRPr="00A25CC3" w:rsidRDefault="00A25CC3" w:rsidP="00A25CC3">
      <w:pPr>
        <w:pStyle w:val="EndNoteBibliography"/>
        <w:spacing w:after="0"/>
        <w:ind w:left="380" w:hanging="380"/>
      </w:pPr>
      <w:r w:rsidRPr="00A25CC3">
        <w:t>53.</w:t>
      </w:r>
      <w:r w:rsidRPr="00A25CC3">
        <w:tab/>
        <w:t xml:space="preserve">Lee, J.Y., et al., </w:t>
      </w:r>
      <w:r w:rsidRPr="00A25CC3">
        <w:rPr>
          <w:i/>
        </w:rPr>
        <w:t>Indoor environmental quality, occupant satisfaction, and acute building-related health symptoms in Green Mark-certified compared with non-certified office buildings.</w:t>
      </w:r>
      <w:r w:rsidRPr="00A25CC3">
        <w:t xml:space="preserve"> Indoor Air, 2019. </w:t>
      </w:r>
      <w:r w:rsidRPr="00A25CC3">
        <w:rPr>
          <w:b/>
        </w:rPr>
        <w:t>29</w:t>
      </w:r>
      <w:r w:rsidRPr="00A25CC3">
        <w:t>(1): p. 112-129.</w:t>
      </w:r>
    </w:p>
    <w:p w14:paraId="5360B6E7" w14:textId="77777777" w:rsidR="00A25CC3" w:rsidRPr="00A25CC3" w:rsidRDefault="00A25CC3" w:rsidP="00A25CC3">
      <w:pPr>
        <w:pStyle w:val="EndNoteBibliography"/>
        <w:spacing w:after="0"/>
        <w:ind w:left="380" w:hanging="380"/>
      </w:pPr>
      <w:r w:rsidRPr="00A25CC3">
        <w:t>54.</w:t>
      </w:r>
      <w:r w:rsidRPr="00A25CC3">
        <w:tab/>
        <w:t xml:space="preserve">Danielsson, C.B. and L. Bodin, </w:t>
      </w:r>
      <w:r w:rsidRPr="00A25CC3">
        <w:rPr>
          <w:i/>
        </w:rPr>
        <w:t>Office Type in Relation to Health, Well-Being, and Job Satisfaction Among Employees.</w:t>
      </w:r>
      <w:r w:rsidRPr="00A25CC3">
        <w:t xml:space="preserve"> Environment and Behavior, 2008. </w:t>
      </w:r>
      <w:r w:rsidRPr="00A25CC3">
        <w:rPr>
          <w:b/>
        </w:rPr>
        <w:t>40</w:t>
      </w:r>
      <w:r w:rsidRPr="00A25CC3">
        <w:t>(5): p. 636-668.</w:t>
      </w:r>
    </w:p>
    <w:p w14:paraId="31DFDCCD" w14:textId="5A2C815E" w:rsidR="00A25CC3" w:rsidRPr="00A25CC3" w:rsidRDefault="00A25CC3" w:rsidP="00A25CC3">
      <w:pPr>
        <w:pStyle w:val="EndNoteBibliography"/>
        <w:spacing w:after="0"/>
        <w:ind w:left="380" w:hanging="380"/>
      </w:pPr>
      <w:r w:rsidRPr="00A25CC3">
        <w:t>55.</w:t>
      </w:r>
      <w:r w:rsidRPr="00A25CC3">
        <w:tab/>
        <w:t xml:space="preserve">OECD, </w:t>
      </w:r>
      <w:r w:rsidRPr="00A25CC3">
        <w:rPr>
          <w:i/>
        </w:rPr>
        <w:t>Life Satisfaction.</w:t>
      </w:r>
      <w:r w:rsidRPr="00A25CC3">
        <w:t xml:space="preserve"> Retrieved 16 May from </w:t>
      </w:r>
      <w:hyperlink r:id="rId16" w:history="1">
        <w:r w:rsidRPr="00A25CC3">
          <w:rPr>
            <w:rStyle w:val="Hyperlink"/>
          </w:rPr>
          <w:t>https://www.oecdbetterlifeindex.org/topics/life-satisfaction/</w:t>
        </w:r>
      </w:hyperlink>
      <w:r w:rsidRPr="00A25CC3">
        <w:t>, 2022.</w:t>
      </w:r>
    </w:p>
    <w:p w14:paraId="72BB1B34" w14:textId="77777777" w:rsidR="00A25CC3" w:rsidRPr="00A25CC3" w:rsidRDefault="00A25CC3" w:rsidP="00A25CC3">
      <w:pPr>
        <w:pStyle w:val="EndNoteBibliography"/>
        <w:spacing w:after="0"/>
        <w:ind w:left="380" w:hanging="380"/>
      </w:pPr>
      <w:r w:rsidRPr="00A25CC3">
        <w:lastRenderedPageBreak/>
        <w:t>56.</w:t>
      </w:r>
      <w:r w:rsidRPr="00A25CC3">
        <w:tab/>
        <w:t xml:space="preserve">Leder, S., et al., </w:t>
      </w:r>
      <w:r w:rsidRPr="00A25CC3">
        <w:rPr>
          <w:i/>
        </w:rPr>
        <w:t>Effects of office environment on employee satisfaction: A new analysis.</w:t>
      </w:r>
      <w:r w:rsidRPr="00A25CC3">
        <w:t xml:space="preserve"> Building Research and Information, 2016. </w:t>
      </w:r>
      <w:r w:rsidRPr="00A25CC3">
        <w:rPr>
          <w:b/>
        </w:rPr>
        <w:t>44</w:t>
      </w:r>
      <w:r w:rsidRPr="00A25CC3">
        <w:t>(1): p. 34-50.</w:t>
      </w:r>
    </w:p>
    <w:p w14:paraId="7A01C069" w14:textId="77777777" w:rsidR="00A25CC3" w:rsidRPr="00A25CC3" w:rsidRDefault="00A25CC3" w:rsidP="00A25CC3">
      <w:pPr>
        <w:pStyle w:val="EndNoteBibliography"/>
        <w:spacing w:after="0"/>
        <w:ind w:left="380" w:hanging="380"/>
      </w:pPr>
      <w:r w:rsidRPr="00A25CC3">
        <w:t>57.</w:t>
      </w:r>
      <w:r w:rsidRPr="00A25CC3">
        <w:tab/>
        <w:t xml:space="preserve">Cheung, T., L.T. Graham, and S. Schiavon, </w:t>
      </w:r>
      <w:r w:rsidRPr="00A25CC3">
        <w:rPr>
          <w:i/>
        </w:rPr>
        <w:t>Impacts of life satisfaction, job satisfaction and the Big Five personality traits on satisfaction with the indoor environment.</w:t>
      </w:r>
      <w:r w:rsidRPr="00A25CC3">
        <w:t xml:space="preserve"> Building and Environment, 2022. </w:t>
      </w:r>
      <w:r w:rsidRPr="00A25CC3">
        <w:rPr>
          <w:b/>
        </w:rPr>
        <w:t>212</w:t>
      </w:r>
      <w:r w:rsidRPr="00A25CC3">
        <w:t>.</w:t>
      </w:r>
    </w:p>
    <w:p w14:paraId="0B731809" w14:textId="77777777" w:rsidR="00A25CC3" w:rsidRPr="00A25CC3" w:rsidRDefault="00A25CC3" w:rsidP="00A25CC3">
      <w:pPr>
        <w:pStyle w:val="EndNoteBibliography"/>
        <w:spacing w:after="0"/>
        <w:ind w:left="380" w:hanging="380"/>
      </w:pPr>
      <w:r w:rsidRPr="00A25CC3">
        <w:t>58.</w:t>
      </w:r>
      <w:r w:rsidRPr="00A25CC3">
        <w:tab/>
        <w:t xml:space="preserve">Auliciems, A. and S.V. Szokolay, </w:t>
      </w:r>
      <w:r w:rsidRPr="00A25CC3">
        <w:rPr>
          <w:i/>
        </w:rPr>
        <w:t>Thermal Comfort</w:t>
      </w:r>
      <w:r w:rsidRPr="00A25CC3">
        <w:t xml:space="preserve">. 2 ed. PLEA Notes Vol. 3. 2007: Passive and Low Energy Architecture International (PLEA) </w:t>
      </w:r>
    </w:p>
    <w:p w14:paraId="6F7311FA" w14:textId="77777777" w:rsidR="00A25CC3" w:rsidRPr="00A25CC3" w:rsidRDefault="00A25CC3" w:rsidP="00A25CC3">
      <w:pPr>
        <w:pStyle w:val="EndNoteBibliography"/>
        <w:spacing w:after="0"/>
        <w:ind w:left="380" w:hanging="380"/>
      </w:pPr>
      <w:r w:rsidRPr="00A25CC3">
        <w:t>59.</w:t>
      </w:r>
      <w:r w:rsidRPr="00A25CC3">
        <w:tab/>
        <w:t xml:space="preserve">Pachur, T. and A. Broder, </w:t>
      </w:r>
      <w:r w:rsidRPr="00A25CC3">
        <w:rPr>
          <w:i/>
        </w:rPr>
        <w:t>Judgment: a cognitive processing perspective.</w:t>
      </w:r>
      <w:r w:rsidRPr="00A25CC3">
        <w:t xml:space="preserve"> WIREs Cogn Sci 2013. </w:t>
      </w:r>
      <w:r w:rsidRPr="00A25CC3">
        <w:rPr>
          <w:b/>
        </w:rPr>
        <w:t>4</w:t>
      </w:r>
      <w:r w:rsidRPr="00A25CC3">
        <w:t>: p. 665-681.</w:t>
      </w:r>
    </w:p>
    <w:p w14:paraId="1D2914FB" w14:textId="77777777" w:rsidR="00A25CC3" w:rsidRPr="00A25CC3" w:rsidRDefault="00A25CC3" w:rsidP="00A25CC3">
      <w:pPr>
        <w:pStyle w:val="EndNoteBibliography"/>
        <w:spacing w:after="0"/>
        <w:ind w:left="380" w:hanging="380"/>
      </w:pPr>
      <w:r w:rsidRPr="00A25CC3">
        <w:t>60.</w:t>
      </w:r>
      <w:r w:rsidRPr="00A25CC3">
        <w:tab/>
        <w:t xml:space="preserve">Hastie, R. and R.M. Dawes, </w:t>
      </w:r>
      <w:r w:rsidRPr="00A25CC3">
        <w:rPr>
          <w:i/>
        </w:rPr>
        <w:t>Rational choice in an uncertain world: The psychology of judgment and decision making</w:t>
      </w:r>
      <w:r w:rsidRPr="00A25CC3">
        <w:t>. 2001: Sage Publications, Inc.</w:t>
      </w:r>
    </w:p>
    <w:p w14:paraId="057F0DF9" w14:textId="77777777" w:rsidR="00A25CC3" w:rsidRPr="00A25CC3" w:rsidRDefault="00A25CC3" w:rsidP="00A25CC3">
      <w:pPr>
        <w:pStyle w:val="EndNoteBibliography"/>
        <w:spacing w:after="0"/>
        <w:ind w:left="380" w:hanging="380"/>
      </w:pPr>
      <w:r w:rsidRPr="00A25CC3">
        <w:t>61.</w:t>
      </w:r>
      <w:r w:rsidRPr="00A25CC3">
        <w:tab/>
        <w:t xml:space="preserve">Kwon, M., et al., </w:t>
      </w:r>
      <w:r w:rsidRPr="00A25CC3">
        <w:rPr>
          <w:i/>
        </w:rPr>
        <w:t>Personal control and environmental user satisfaction in office buildings: Results of case studies in the Netherlands.</w:t>
      </w:r>
      <w:r w:rsidRPr="00A25CC3">
        <w:t xml:space="preserve"> Building and Environment, 2019. </w:t>
      </w:r>
      <w:r w:rsidRPr="00A25CC3">
        <w:rPr>
          <w:b/>
        </w:rPr>
        <w:t>149</w:t>
      </w:r>
      <w:r w:rsidRPr="00A25CC3">
        <w:t>: p. 428-435.</w:t>
      </w:r>
    </w:p>
    <w:p w14:paraId="39FCA4ED" w14:textId="77777777" w:rsidR="00A25CC3" w:rsidRPr="00A25CC3" w:rsidRDefault="00A25CC3" w:rsidP="00A25CC3">
      <w:pPr>
        <w:pStyle w:val="EndNoteBibliography"/>
        <w:spacing w:after="0"/>
        <w:ind w:left="380" w:hanging="380"/>
      </w:pPr>
      <w:r w:rsidRPr="00A25CC3">
        <w:t>62.</w:t>
      </w:r>
      <w:r w:rsidRPr="00A25CC3">
        <w:tab/>
        <w:t xml:space="preserve">Nicol, F., M. Humphreys, and S. Roaf, </w:t>
      </w:r>
      <w:r w:rsidRPr="00A25CC3">
        <w:rPr>
          <w:i/>
        </w:rPr>
        <w:t>Adaptive Thermal Comfort: Principles and practice</w:t>
      </w:r>
      <w:r w:rsidRPr="00A25CC3">
        <w:t>. 2012: Routledge.</w:t>
      </w:r>
    </w:p>
    <w:p w14:paraId="75C7F81F" w14:textId="77777777" w:rsidR="00A25CC3" w:rsidRPr="00A25CC3" w:rsidRDefault="00A25CC3" w:rsidP="00A25CC3">
      <w:pPr>
        <w:pStyle w:val="EndNoteBibliography"/>
        <w:spacing w:after="0"/>
        <w:ind w:left="380" w:hanging="380"/>
      </w:pPr>
      <w:r w:rsidRPr="00A25CC3">
        <w:t>63.</w:t>
      </w:r>
      <w:r w:rsidRPr="00A25CC3">
        <w:tab/>
        <w:t xml:space="preserve">Grigoroudis, E. and Y. Siskos, </w:t>
      </w:r>
      <w:r w:rsidRPr="00A25CC3">
        <w:rPr>
          <w:i/>
        </w:rPr>
        <w:t>Customer Satisfaction Evaluation: Service Quality Methods for Measuring and Implementing</w:t>
      </w:r>
      <w:r w:rsidRPr="00A25CC3">
        <w:t>. 2010: Springer.</w:t>
      </w:r>
    </w:p>
    <w:p w14:paraId="32813704" w14:textId="518D7047" w:rsidR="00A25CC3" w:rsidRPr="00A25CC3" w:rsidRDefault="00A25CC3" w:rsidP="00A25CC3">
      <w:pPr>
        <w:pStyle w:val="EndNoteBibliography"/>
        <w:spacing w:after="0"/>
        <w:ind w:left="380" w:hanging="380"/>
      </w:pPr>
      <w:r w:rsidRPr="00A25CC3">
        <w:t>64.</w:t>
      </w:r>
      <w:r w:rsidRPr="00A25CC3">
        <w:tab/>
        <w:t xml:space="preserve">APA, </w:t>
      </w:r>
      <w:r w:rsidRPr="00A25CC3">
        <w:rPr>
          <w:i/>
        </w:rPr>
        <w:t>American Psychological Association (APA) Dictionary of Psychology.</w:t>
      </w:r>
      <w:r w:rsidRPr="00A25CC3">
        <w:t xml:space="preserve"> Retrieved 16 May from </w:t>
      </w:r>
      <w:hyperlink r:id="rId17" w:history="1">
        <w:r w:rsidRPr="00A25CC3">
          <w:rPr>
            <w:rStyle w:val="Hyperlink"/>
          </w:rPr>
          <w:t>https://dictionary.apa.org</w:t>
        </w:r>
      </w:hyperlink>
      <w:r w:rsidRPr="00A25CC3">
        <w:t>, 2022.</w:t>
      </w:r>
    </w:p>
    <w:p w14:paraId="6D61988E" w14:textId="77777777" w:rsidR="00A25CC3" w:rsidRPr="00A25CC3" w:rsidRDefault="00A25CC3" w:rsidP="00A25CC3">
      <w:pPr>
        <w:pStyle w:val="EndNoteBibliography"/>
        <w:spacing w:after="0"/>
        <w:ind w:left="380" w:hanging="380"/>
      </w:pPr>
      <w:r w:rsidRPr="00A809DF">
        <w:rPr>
          <w:lang w:val="en-GB"/>
        </w:rPr>
        <w:t>65.</w:t>
      </w:r>
      <w:r w:rsidRPr="00A809DF">
        <w:rPr>
          <w:lang w:val="en-GB"/>
        </w:rPr>
        <w:tab/>
        <w:t xml:space="preserve">Sundstrom, E., et al., </w:t>
      </w:r>
      <w:r w:rsidRPr="00A809DF">
        <w:rPr>
          <w:i/>
          <w:lang w:val="en-GB"/>
        </w:rPr>
        <w:t>Environmental Psychology 1989–1994.</w:t>
      </w:r>
      <w:r w:rsidRPr="00A809DF">
        <w:rPr>
          <w:lang w:val="en-GB"/>
        </w:rPr>
        <w:t xml:space="preserve"> </w:t>
      </w:r>
      <w:r w:rsidRPr="00A25CC3">
        <w:t xml:space="preserve">Annual Review of Psychology, 1996. </w:t>
      </w:r>
      <w:r w:rsidRPr="00A25CC3">
        <w:rPr>
          <w:b/>
        </w:rPr>
        <w:t>47</w:t>
      </w:r>
      <w:r w:rsidRPr="00A25CC3">
        <w:t>: p. 485–512.</w:t>
      </w:r>
    </w:p>
    <w:p w14:paraId="5F49F072" w14:textId="77777777" w:rsidR="00A25CC3" w:rsidRPr="00A25CC3" w:rsidRDefault="00A25CC3" w:rsidP="00A25CC3">
      <w:pPr>
        <w:pStyle w:val="EndNoteBibliography"/>
        <w:spacing w:after="0"/>
        <w:ind w:left="380" w:hanging="380"/>
      </w:pPr>
      <w:r w:rsidRPr="00A25CC3">
        <w:t>66.</w:t>
      </w:r>
      <w:r w:rsidRPr="00A25CC3">
        <w:tab/>
        <w:t xml:space="preserve">WHO, </w:t>
      </w:r>
      <w:r w:rsidRPr="00A25CC3">
        <w:rPr>
          <w:i/>
        </w:rPr>
        <w:t>Constitution of the World Health Organisation</w:t>
      </w:r>
      <w:r w:rsidRPr="00A25CC3">
        <w:t>. 1946: Geneva: World Health Organisation.</w:t>
      </w:r>
    </w:p>
    <w:p w14:paraId="42D7E1D6" w14:textId="77777777" w:rsidR="00A25CC3" w:rsidRPr="00A25CC3" w:rsidRDefault="00A25CC3" w:rsidP="00A25CC3">
      <w:pPr>
        <w:pStyle w:val="EndNoteBibliography"/>
        <w:spacing w:after="0"/>
        <w:ind w:left="380" w:hanging="380"/>
      </w:pPr>
      <w:r w:rsidRPr="00A25CC3">
        <w:t>67.</w:t>
      </w:r>
      <w:r w:rsidRPr="00A25CC3">
        <w:tab/>
        <w:t xml:space="preserve">Bluyssen, P.M., </w:t>
      </w:r>
      <w:r w:rsidRPr="00A25CC3">
        <w:rPr>
          <w:i/>
        </w:rPr>
        <w:t>The Indoor Environment Handbook</w:t>
      </w:r>
      <w:r w:rsidRPr="00A25CC3">
        <w:t>. 2009: London: Routledge.</w:t>
      </w:r>
    </w:p>
    <w:p w14:paraId="61B6A501" w14:textId="77777777" w:rsidR="00A25CC3" w:rsidRPr="00A25CC3" w:rsidRDefault="00A25CC3" w:rsidP="00A25CC3">
      <w:pPr>
        <w:pStyle w:val="EndNoteBibliography"/>
        <w:spacing w:after="0"/>
        <w:ind w:left="380" w:hanging="380"/>
      </w:pPr>
      <w:r w:rsidRPr="00A25CC3">
        <w:t>68.</w:t>
      </w:r>
      <w:r w:rsidRPr="00A25CC3">
        <w:tab/>
        <w:t xml:space="preserve">Kang, N.N., et al., </w:t>
      </w:r>
      <w:r w:rsidRPr="00A25CC3">
        <w:rPr>
          <w:i/>
        </w:rPr>
        <w:t>Residents’ and experts’ perspectives for evaluation of importance of health performance indicators in social housings.</w:t>
      </w:r>
      <w:r w:rsidRPr="00A25CC3">
        <w:t xml:space="preserve"> Indoor and Built Environment, 2014. </w:t>
      </w:r>
      <w:r w:rsidRPr="00A25CC3">
        <w:rPr>
          <w:b/>
        </w:rPr>
        <w:t>23</w:t>
      </w:r>
      <w:r w:rsidRPr="00A25CC3">
        <w:t>(1): p. 150-160.</w:t>
      </w:r>
    </w:p>
    <w:p w14:paraId="1046EC38" w14:textId="77777777" w:rsidR="00A25CC3" w:rsidRPr="00A25CC3" w:rsidRDefault="00A25CC3" w:rsidP="00A25CC3">
      <w:pPr>
        <w:pStyle w:val="EndNoteBibliography"/>
        <w:spacing w:after="0"/>
        <w:ind w:left="380" w:hanging="380"/>
      </w:pPr>
      <w:r w:rsidRPr="00A25CC3">
        <w:t>69.</w:t>
      </w:r>
      <w:r w:rsidRPr="00A25CC3">
        <w:tab/>
        <w:t xml:space="preserve">Grigg, M. and S. Saxena, </w:t>
      </w:r>
      <w:r w:rsidRPr="00A25CC3">
        <w:rPr>
          <w:i/>
        </w:rPr>
        <w:t>Promoting mental health nursing research in low and middle income countries.</w:t>
      </w:r>
      <w:r w:rsidRPr="00A25CC3">
        <w:t xml:space="preserve"> International Nursing Review, 2004. </w:t>
      </w:r>
      <w:r w:rsidRPr="00A25CC3">
        <w:rPr>
          <w:b/>
        </w:rPr>
        <w:t>51</w:t>
      </w:r>
      <w:r w:rsidRPr="00A25CC3">
        <w:t>(4): p. 194-195.</w:t>
      </w:r>
    </w:p>
    <w:p w14:paraId="02657137" w14:textId="77777777" w:rsidR="00A25CC3" w:rsidRPr="00A25CC3" w:rsidRDefault="00A25CC3" w:rsidP="00A25CC3">
      <w:pPr>
        <w:pStyle w:val="EndNoteBibliography"/>
        <w:spacing w:after="0"/>
        <w:ind w:left="380" w:hanging="380"/>
      </w:pPr>
      <w:r w:rsidRPr="00A25CC3">
        <w:t>70.</w:t>
      </w:r>
      <w:r w:rsidRPr="00A25CC3">
        <w:tab/>
        <w:t xml:space="preserve">CABE, </w:t>
      </w:r>
      <w:r w:rsidRPr="00A25CC3">
        <w:rPr>
          <w:i/>
        </w:rPr>
        <w:t>Future health: sustainable places for health and well-being</w:t>
      </w:r>
      <w:r w:rsidRPr="00A25CC3">
        <w:t>. 2009: Commission for Architecture and the Built Environment (CABE).</w:t>
      </w:r>
    </w:p>
    <w:p w14:paraId="24B4C79C" w14:textId="3438DF44" w:rsidR="00A25CC3" w:rsidRPr="00A25CC3" w:rsidRDefault="00A25CC3" w:rsidP="00A25CC3">
      <w:pPr>
        <w:pStyle w:val="EndNoteBibliography"/>
        <w:spacing w:after="0"/>
        <w:ind w:left="380" w:hanging="380"/>
      </w:pPr>
      <w:r w:rsidRPr="00A25CC3">
        <w:t>71.</w:t>
      </w:r>
      <w:r w:rsidRPr="00A25CC3">
        <w:tab/>
        <w:t xml:space="preserve">IWBI, </w:t>
      </w:r>
      <w:r w:rsidRPr="00A25CC3">
        <w:rPr>
          <w:i/>
        </w:rPr>
        <w:t>WELL v2 Standard Q1 2022.</w:t>
      </w:r>
      <w:r w:rsidRPr="00A25CC3">
        <w:t xml:space="preserve"> </w:t>
      </w:r>
      <w:hyperlink r:id="rId18" w:history="1">
        <w:r w:rsidRPr="00A25CC3">
          <w:rPr>
            <w:rStyle w:val="Hyperlink"/>
          </w:rPr>
          <w:t>https://v2.wellcertified.com/v/en/overview</w:t>
        </w:r>
      </w:hyperlink>
      <w:r w:rsidRPr="00A25CC3">
        <w:t>, 2022.</w:t>
      </w:r>
    </w:p>
    <w:p w14:paraId="2BA18279" w14:textId="77777777" w:rsidR="00A25CC3" w:rsidRPr="00A25CC3" w:rsidRDefault="00A25CC3" w:rsidP="00A25CC3">
      <w:pPr>
        <w:pStyle w:val="EndNoteBibliography"/>
        <w:spacing w:after="0"/>
        <w:ind w:left="380" w:hanging="380"/>
      </w:pPr>
      <w:r w:rsidRPr="00A25CC3">
        <w:t>72.</w:t>
      </w:r>
      <w:r w:rsidRPr="00A25CC3">
        <w:tab/>
        <w:t xml:space="preserve">Dixit, S., M. Mishra, and A.K. Sharma, </w:t>
      </w:r>
      <w:r w:rsidRPr="00A25CC3">
        <w:rPr>
          <w:i/>
        </w:rPr>
        <w:t>Conceptualisation of health and illness: A study of social representations among Bondos of Orissa.</w:t>
      </w:r>
      <w:r w:rsidRPr="00A25CC3">
        <w:t xml:space="preserve"> Psychology and Developing Societies, 2008. </w:t>
      </w:r>
      <w:r w:rsidRPr="00A25CC3">
        <w:rPr>
          <w:b/>
        </w:rPr>
        <w:t>20</w:t>
      </w:r>
      <w:r w:rsidRPr="00A25CC3">
        <w:t>(1): p. 1-26.</w:t>
      </w:r>
    </w:p>
    <w:p w14:paraId="07C30F76" w14:textId="77777777" w:rsidR="00A25CC3" w:rsidRPr="00A25CC3" w:rsidRDefault="00A25CC3" w:rsidP="00A25CC3">
      <w:pPr>
        <w:pStyle w:val="EndNoteBibliography"/>
        <w:spacing w:after="0"/>
        <w:ind w:left="380" w:hanging="380"/>
      </w:pPr>
      <w:r w:rsidRPr="00A25CC3">
        <w:t>73.</w:t>
      </w:r>
      <w:r w:rsidRPr="00A25CC3">
        <w:tab/>
        <w:t xml:space="preserve">Huber, M., et al., </w:t>
      </w:r>
      <w:r w:rsidRPr="00A25CC3">
        <w:rPr>
          <w:i/>
        </w:rPr>
        <w:t>How should we define health?</w:t>
      </w:r>
      <w:r w:rsidRPr="00A25CC3">
        <w:t xml:space="preserve"> BMJ 2011. </w:t>
      </w:r>
      <w:r w:rsidRPr="00A25CC3">
        <w:rPr>
          <w:b/>
        </w:rPr>
        <w:t>343</w:t>
      </w:r>
      <w:r w:rsidRPr="00A25CC3">
        <w:t>(d4163).</w:t>
      </w:r>
    </w:p>
    <w:p w14:paraId="456D45AC" w14:textId="77777777" w:rsidR="00A25CC3" w:rsidRPr="00A25CC3" w:rsidRDefault="00A25CC3" w:rsidP="00A25CC3">
      <w:pPr>
        <w:pStyle w:val="EndNoteBibliography"/>
        <w:spacing w:after="0"/>
        <w:ind w:left="380" w:hanging="380"/>
      </w:pPr>
      <w:r w:rsidRPr="00A25CC3">
        <w:t>74.</w:t>
      </w:r>
      <w:r w:rsidRPr="00A25CC3">
        <w:tab/>
        <w:t xml:space="preserve">Watson, J., </w:t>
      </w:r>
      <w:r w:rsidRPr="00A25CC3">
        <w:rPr>
          <w:i/>
        </w:rPr>
        <w:t>Nursing. Human science and human care : a theory of nursing</w:t>
      </w:r>
      <w:r w:rsidRPr="00A25CC3">
        <w:t>. 1988: National League for Nursing (NLN Publ.).</w:t>
      </w:r>
    </w:p>
    <w:p w14:paraId="22095633" w14:textId="77777777" w:rsidR="00A25CC3" w:rsidRPr="00A25CC3" w:rsidRDefault="00A25CC3" w:rsidP="00A25CC3">
      <w:pPr>
        <w:pStyle w:val="EndNoteBibliography"/>
        <w:spacing w:after="0"/>
        <w:ind w:left="380" w:hanging="380"/>
      </w:pPr>
      <w:r w:rsidRPr="00A25CC3">
        <w:t>75.</w:t>
      </w:r>
      <w:r w:rsidRPr="00A25CC3">
        <w:tab/>
        <w:t xml:space="preserve">McDowell, I., </w:t>
      </w:r>
      <w:r w:rsidRPr="00A25CC3">
        <w:rPr>
          <w:i/>
        </w:rPr>
        <w:t>Measuring Health: A guide to rating scales and questionnaires</w:t>
      </w:r>
      <w:r w:rsidRPr="00A25CC3">
        <w:t>. 3 ed. 2006: Oxford University Press.</w:t>
      </w:r>
    </w:p>
    <w:p w14:paraId="40338070" w14:textId="77777777" w:rsidR="00A25CC3" w:rsidRPr="00A25CC3" w:rsidRDefault="00A25CC3" w:rsidP="00A25CC3">
      <w:pPr>
        <w:pStyle w:val="EndNoteBibliography"/>
        <w:spacing w:after="0"/>
        <w:ind w:left="380" w:hanging="380"/>
      </w:pPr>
      <w:r w:rsidRPr="00A25CC3">
        <w:t>76.</w:t>
      </w:r>
      <w:r w:rsidRPr="00A25CC3">
        <w:tab/>
        <w:t xml:space="preserve">Herzlich, C., </w:t>
      </w:r>
      <w:r w:rsidRPr="00A25CC3">
        <w:rPr>
          <w:i/>
        </w:rPr>
        <w:t>Health and illness: A social psychological analysis</w:t>
      </w:r>
      <w:r w:rsidRPr="00A25CC3">
        <w:t>. 1973: London: Academic Press.</w:t>
      </w:r>
    </w:p>
    <w:p w14:paraId="28B1AB23" w14:textId="77777777" w:rsidR="00A25CC3" w:rsidRPr="00A25CC3" w:rsidRDefault="00A25CC3" w:rsidP="00A25CC3">
      <w:pPr>
        <w:pStyle w:val="EndNoteBibliography"/>
        <w:spacing w:after="0"/>
        <w:ind w:left="380" w:hanging="380"/>
      </w:pPr>
      <w:r w:rsidRPr="00A25CC3">
        <w:t>77.</w:t>
      </w:r>
      <w:r w:rsidRPr="00A25CC3">
        <w:tab/>
        <w:t xml:space="preserve">Dannenberg, A.L., et al., </w:t>
      </w:r>
      <w:r w:rsidRPr="00A25CC3">
        <w:rPr>
          <w:i/>
        </w:rPr>
        <w:t>The Impact of Community Design and Land-Use Choices on Public Health: A Scientific Research Agenda.</w:t>
      </w:r>
      <w:r w:rsidRPr="00A25CC3">
        <w:t xml:space="preserve"> American Journal of Public Health, 2003. </w:t>
      </w:r>
      <w:r w:rsidRPr="00A25CC3">
        <w:rPr>
          <w:b/>
        </w:rPr>
        <w:t>93</w:t>
      </w:r>
      <w:r w:rsidRPr="00A25CC3">
        <w:t>(9): p. 1500-1508.</w:t>
      </w:r>
    </w:p>
    <w:p w14:paraId="53ACD823" w14:textId="77777777" w:rsidR="00A25CC3" w:rsidRPr="00A25CC3" w:rsidRDefault="00A25CC3" w:rsidP="00A25CC3">
      <w:pPr>
        <w:pStyle w:val="EndNoteBibliography"/>
        <w:spacing w:after="0"/>
        <w:ind w:left="380" w:hanging="380"/>
      </w:pPr>
      <w:r w:rsidRPr="00A25CC3">
        <w:t>78.</w:t>
      </w:r>
      <w:r w:rsidRPr="00A25CC3">
        <w:tab/>
        <w:t xml:space="preserve">WHO, </w:t>
      </w:r>
      <w:r w:rsidRPr="00A25CC3">
        <w:rPr>
          <w:i/>
        </w:rPr>
        <w:t>Ottawa Charter for Health Promotion.</w:t>
      </w:r>
      <w:r w:rsidRPr="00A25CC3">
        <w:t xml:space="preserve"> 1986.</w:t>
      </w:r>
    </w:p>
    <w:p w14:paraId="43F18E8F" w14:textId="77777777" w:rsidR="00A25CC3" w:rsidRPr="00A25CC3" w:rsidRDefault="00A25CC3" w:rsidP="00A25CC3">
      <w:pPr>
        <w:pStyle w:val="EndNoteBibliography"/>
        <w:spacing w:after="0"/>
        <w:ind w:left="380" w:hanging="380"/>
      </w:pPr>
      <w:r w:rsidRPr="00A25CC3">
        <w:t>79.</w:t>
      </w:r>
      <w:r w:rsidRPr="00A25CC3">
        <w:tab/>
        <w:t xml:space="preserve">Bluyssen, P.M., et al., </w:t>
      </w:r>
      <w:r w:rsidRPr="00A25CC3">
        <w:rPr>
          <w:i/>
        </w:rPr>
        <w:t>Assessment of wellbeing in an indoor office environment.</w:t>
      </w:r>
      <w:r w:rsidRPr="00A25CC3">
        <w:t xml:space="preserve"> Building and Environment, 2011. </w:t>
      </w:r>
      <w:r w:rsidRPr="00A25CC3">
        <w:rPr>
          <w:b/>
        </w:rPr>
        <w:t>46</w:t>
      </w:r>
      <w:r w:rsidRPr="00A25CC3">
        <w:t>(12): p. 2632–2640.</w:t>
      </w:r>
    </w:p>
    <w:p w14:paraId="2C3A507B" w14:textId="77777777" w:rsidR="00A25CC3" w:rsidRPr="00A25CC3" w:rsidRDefault="00A25CC3" w:rsidP="00A25CC3">
      <w:pPr>
        <w:pStyle w:val="EndNoteBibliography"/>
        <w:spacing w:after="0"/>
        <w:ind w:left="380" w:hanging="380"/>
      </w:pPr>
      <w:r w:rsidRPr="00A25CC3">
        <w:t>80.</w:t>
      </w:r>
      <w:r w:rsidRPr="00A25CC3">
        <w:tab/>
        <w:t xml:space="preserve">Ghaffarianhoseini, A., et al., </w:t>
      </w:r>
      <w:r w:rsidRPr="00A25CC3">
        <w:rPr>
          <w:i/>
        </w:rPr>
        <w:t>Sick building syndrome: are we doing enough?</w:t>
      </w:r>
      <w:r w:rsidRPr="00A25CC3">
        <w:t xml:space="preserve"> Architectural Science Review, 2018. </w:t>
      </w:r>
      <w:r w:rsidRPr="00A25CC3">
        <w:rPr>
          <w:b/>
        </w:rPr>
        <w:t>61</w:t>
      </w:r>
      <w:r w:rsidRPr="00A25CC3">
        <w:t>: p. 99-121.</w:t>
      </w:r>
    </w:p>
    <w:p w14:paraId="6590CEBF" w14:textId="304DB1C6" w:rsidR="00A25CC3" w:rsidRPr="00A25CC3" w:rsidRDefault="00A25CC3" w:rsidP="00A25CC3">
      <w:pPr>
        <w:pStyle w:val="EndNoteBibliography"/>
        <w:spacing w:after="0"/>
        <w:ind w:left="380" w:hanging="380"/>
      </w:pPr>
      <w:r w:rsidRPr="00A25CC3">
        <w:t>81.</w:t>
      </w:r>
      <w:r w:rsidRPr="00A25CC3">
        <w:tab/>
        <w:t xml:space="preserve">Anderson, J., M. French, and K. Steemers, </w:t>
      </w:r>
      <w:r w:rsidRPr="00A25CC3">
        <w:rPr>
          <w:i/>
        </w:rPr>
        <w:t>Sustainability as promoting well-being: psychological dimensions of thermal comfort.</w:t>
      </w:r>
      <w:r w:rsidRPr="00A25CC3">
        <w:t xml:space="preserve"> Available at: </w:t>
      </w:r>
      <w:hyperlink r:id="rId19" w:history="1">
        <w:r w:rsidRPr="00A25CC3">
          <w:rPr>
            <w:rStyle w:val="Hyperlink"/>
          </w:rPr>
          <w:t>https://www.irbnet.de/daten/iconda/CIB20934.pdf</w:t>
        </w:r>
      </w:hyperlink>
      <w:r w:rsidRPr="00A25CC3">
        <w:t>, 2010.</w:t>
      </w:r>
    </w:p>
    <w:p w14:paraId="12DAEBE5" w14:textId="77777777" w:rsidR="00A25CC3" w:rsidRPr="00A25CC3" w:rsidRDefault="00A25CC3" w:rsidP="00A25CC3">
      <w:pPr>
        <w:pStyle w:val="EndNoteBibliography"/>
        <w:spacing w:after="0"/>
        <w:ind w:left="380" w:hanging="380"/>
      </w:pPr>
      <w:r w:rsidRPr="00A25CC3">
        <w:t>82.</w:t>
      </w:r>
      <w:r w:rsidRPr="00A25CC3">
        <w:tab/>
        <w:t xml:space="preserve">Wang, F. and D. Wang, </w:t>
      </w:r>
      <w:r w:rsidRPr="00A25CC3">
        <w:rPr>
          <w:i/>
        </w:rPr>
        <w:t>Place, Geopraphical Context and Subjective Wellbeing: State of Art and Future Directions</w:t>
      </w:r>
      <w:r w:rsidRPr="00A25CC3">
        <w:t xml:space="preserve">, in </w:t>
      </w:r>
      <w:r w:rsidRPr="00A25CC3">
        <w:rPr>
          <w:i/>
        </w:rPr>
        <w:t xml:space="preserve">Mobility, Sociability and Well-Being of Urban Living </w:t>
      </w:r>
      <w:r w:rsidRPr="00A25CC3">
        <w:t>D. Wang and S. He, Editors. 2015, Heidelberg: Springer Berlin. p. 189-230.</w:t>
      </w:r>
    </w:p>
    <w:p w14:paraId="72C0E35A" w14:textId="77777777" w:rsidR="00A25CC3" w:rsidRPr="00A25CC3" w:rsidRDefault="00A25CC3" w:rsidP="00A25CC3">
      <w:pPr>
        <w:pStyle w:val="EndNoteBibliography"/>
        <w:spacing w:after="0"/>
        <w:ind w:left="380" w:hanging="380"/>
      </w:pPr>
      <w:r w:rsidRPr="00A25CC3">
        <w:t>83.</w:t>
      </w:r>
      <w:r w:rsidRPr="00A25CC3">
        <w:tab/>
        <w:t xml:space="preserve">Lee, J., H. Je, and J. Byun, </w:t>
      </w:r>
      <w:r w:rsidRPr="00A25CC3">
        <w:rPr>
          <w:i/>
        </w:rPr>
        <w:t>Well-Being index of super tall residential buildings in Korea.</w:t>
      </w:r>
      <w:r w:rsidRPr="00A25CC3">
        <w:t xml:space="preserve"> Building and Environment, 2011. </w:t>
      </w:r>
      <w:r w:rsidRPr="00A25CC3">
        <w:rPr>
          <w:b/>
        </w:rPr>
        <w:t>46</w:t>
      </w:r>
      <w:r w:rsidRPr="00A25CC3">
        <w:t>(5): p. 1184-1194.</w:t>
      </w:r>
    </w:p>
    <w:p w14:paraId="3E4E46C0" w14:textId="77777777" w:rsidR="00A25CC3" w:rsidRPr="00A25CC3" w:rsidRDefault="00A25CC3" w:rsidP="00A25CC3">
      <w:pPr>
        <w:pStyle w:val="EndNoteBibliography"/>
        <w:spacing w:after="0"/>
        <w:ind w:left="380" w:hanging="380"/>
      </w:pPr>
      <w:r w:rsidRPr="00A25CC3">
        <w:t>84.</w:t>
      </w:r>
      <w:r w:rsidRPr="00A25CC3">
        <w:tab/>
        <w:t xml:space="preserve">Steemers, K., </w:t>
      </w:r>
      <w:r w:rsidRPr="00A25CC3">
        <w:rPr>
          <w:i/>
        </w:rPr>
        <w:t>Architecture for well-being and health.</w:t>
      </w:r>
      <w:r w:rsidRPr="00A25CC3">
        <w:t xml:space="preserve"> Daylight &amp; Architecture, 2015. </w:t>
      </w:r>
      <w:r w:rsidRPr="00A25CC3">
        <w:rPr>
          <w:b/>
        </w:rPr>
        <w:t>23</w:t>
      </w:r>
      <w:r w:rsidRPr="00A25CC3">
        <w:t>: p. 1-9.</w:t>
      </w:r>
    </w:p>
    <w:p w14:paraId="306876EF" w14:textId="77777777" w:rsidR="00A25CC3" w:rsidRPr="00A25CC3" w:rsidRDefault="00A25CC3" w:rsidP="00A25CC3">
      <w:pPr>
        <w:pStyle w:val="EndNoteBibliography"/>
        <w:spacing w:after="0"/>
        <w:ind w:left="380" w:hanging="380"/>
      </w:pPr>
      <w:r w:rsidRPr="00A25CC3">
        <w:t>85.</w:t>
      </w:r>
      <w:r w:rsidRPr="00A25CC3">
        <w:tab/>
        <w:t xml:space="preserve">Watson, K.J., </w:t>
      </w:r>
      <w:r w:rsidRPr="00A25CC3">
        <w:rPr>
          <w:i/>
        </w:rPr>
        <w:t>Establishing psychological wellbeing metrics for the built environment.</w:t>
      </w:r>
      <w:r w:rsidRPr="00A25CC3">
        <w:t xml:space="preserve"> Building Services Engineering Research and Technology, 2018. </w:t>
      </w:r>
      <w:r w:rsidRPr="00A25CC3">
        <w:rPr>
          <w:b/>
        </w:rPr>
        <w:t>39</w:t>
      </w:r>
      <w:r w:rsidRPr="00A25CC3">
        <w:t>(2): p. 232-243.</w:t>
      </w:r>
    </w:p>
    <w:p w14:paraId="5CA93C2A" w14:textId="77777777" w:rsidR="00A25CC3" w:rsidRPr="00A25CC3" w:rsidRDefault="00A25CC3" w:rsidP="00A25CC3">
      <w:pPr>
        <w:pStyle w:val="EndNoteBibliography"/>
        <w:spacing w:after="0"/>
        <w:ind w:left="380" w:hanging="380"/>
      </w:pPr>
      <w:r w:rsidRPr="00A25CC3">
        <w:t>86.</w:t>
      </w:r>
      <w:r w:rsidRPr="00A25CC3">
        <w:tab/>
        <w:t xml:space="preserve">Bond, L., et al., </w:t>
      </w:r>
      <w:r w:rsidRPr="00A25CC3">
        <w:rPr>
          <w:i/>
        </w:rPr>
        <w:t>Exploring the relationships between housing, neighbourhoods and mental wellbeing for residents of deprived areas.</w:t>
      </w:r>
      <w:r w:rsidRPr="00A25CC3">
        <w:t xml:space="preserve"> BMC Public Health, 2012. </w:t>
      </w:r>
      <w:r w:rsidRPr="00A25CC3">
        <w:rPr>
          <w:b/>
        </w:rPr>
        <w:t>12</w:t>
      </w:r>
      <w:r w:rsidRPr="00A25CC3">
        <w:t>(48): p. 1–14.</w:t>
      </w:r>
    </w:p>
    <w:p w14:paraId="156E4642" w14:textId="77777777" w:rsidR="00A25CC3" w:rsidRPr="00A25CC3" w:rsidRDefault="00A25CC3" w:rsidP="00A25CC3">
      <w:pPr>
        <w:pStyle w:val="EndNoteBibliography"/>
        <w:spacing w:after="0"/>
        <w:ind w:left="380" w:hanging="380"/>
      </w:pPr>
      <w:r w:rsidRPr="00A25CC3">
        <w:lastRenderedPageBreak/>
        <w:t>87.</w:t>
      </w:r>
      <w:r w:rsidRPr="00A25CC3">
        <w:tab/>
        <w:t xml:space="preserve">Western, M. and W. Tomaszewski, </w:t>
      </w:r>
      <w:r w:rsidRPr="00A25CC3">
        <w:rPr>
          <w:i/>
        </w:rPr>
        <w:t>Subjective wellbeing, objective wellbeing and inequality in Australia.</w:t>
      </w:r>
      <w:r w:rsidRPr="00A25CC3">
        <w:t xml:space="preserve"> PLoS ONE, 2016. </w:t>
      </w:r>
      <w:r w:rsidRPr="00A25CC3">
        <w:rPr>
          <w:b/>
        </w:rPr>
        <w:t>11</w:t>
      </w:r>
      <w:r w:rsidRPr="00A25CC3">
        <w:t>(10).</w:t>
      </w:r>
    </w:p>
    <w:p w14:paraId="67911292" w14:textId="77777777" w:rsidR="00A25CC3" w:rsidRPr="00A25CC3" w:rsidRDefault="00A25CC3" w:rsidP="00A25CC3">
      <w:pPr>
        <w:pStyle w:val="EndNoteBibliography"/>
        <w:spacing w:after="0"/>
        <w:ind w:left="380" w:hanging="380"/>
      </w:pPr>
      <w:r w:rsidRPr="00A25CC3">
        <w:t>88.</w:t>
      </w:r>
      <w:r w:rsidRPr="00A25CC3">
        <w:tab/>
        <w:t xml:space="preserve">Diener, E.D. and E. Suh, </w:t>
      </w:r>
      <w:r w:rsidRPr="00A25CC3">
        <w:rPr>
          <w:i/>
        </w:rPr>
        <w:t>Measuring Quality of Life: Economic, social, and subjective indicators.</w:t>
      </w:r>
      <w:r w:rsidRPr="00A25CC3">
        <w:t xml:space="preserve"> Social Indicators Research, 1997. </w:t>
      </w:r>
      <w:r w:rsidRPr="00A25CC3">
        <w:rPr>
          <w:b/>
        </w:rPr>
        <w:t>40</w:t>
      </w:r>
      <w:r w:rsidRPr="00A25CC3">
        <w:t>(1-2): p. 189–216.</w:t>
      </w:r>
    </w:p>
    <w:p w14:paraId="7C6A65ED" w14:textId="77777777" w:rsidR="00A25CC3" w:rsidRPr="00A25CC3" w:rsidRDefault="00A25CC3" w:rsidP="00A25CC3">
      <w:pPr>
        <w:pStyle w:val="EndNoteBibliography"/>
        <w:spacing w:after="0"/>
        <w:ind w:left="380" w:hanging="380"/>
      </w:pPr>
      <w:r w:rsidRPr="00A25CC3">
        <w:t>89.</w:t>
      </w:r>
      <w:r w:rsidRPr="00A25CC3">
        <w:tab/>
        <w:t xml:space="preserve">Bradburn, N., </w:t>
      </w:r>
      <w:r w:rsidRPr="00A25CC3">
        <w:rPr>
          <w:i/>
        </w:rPr>
        <w:t>The Structure of Psychological Well-Being</w:t>
      </w:r>
      <w:r w:rsidRPr="00A25CC3">
        <w:t xml:space="preserve">. 1969: Aldine Publishing </w:t>
      </w:r>
    </w:p>
    <w:p w14:paraId="45DDC322" w14:textId="77777777" w:rsidR="00A25CC3" w:rsidRPr="00A25CC3" w:rsidRDefault="00A25CC3" w:rsidP="00A25CC3">
      <w:pPr>
        <w:pStyle w:val="EndNoteBibliography"/>
        <w:spacing w:after="0"/>
        <w:ind w:left="380" w:hanging="380"/>
      </w:pPr>
      <w:r w:rsidRPr="00A25CC3">
        <w:t>90.</w:t>
      </w:r>
      <w:r w:rsidRPr="00A25CC3">
        <w:tab/>
        <w:t xml:space="preserve">Dodge, R., et al., </w:t>
      </w:r>
      <w:r w:rsidRPr="00A25CC3">
        <w:rPr>
          <w:i/>
        </w:rPr>
        <w:t>The challenge of defining wellbeing.</w:t>
      </w:r>
      <w:r w:rsidRPr="00A25CC3">
        <w:t xml:space="preserve"> International Journal of Wellbeing, 2012. </w:t>
      </w:r>
      <w:r w:rsidRPr="00A25CC3">
        <w:rPr>
          <w:b/>
        </w:rPr>
        <w:t>2</w:t>
      </w:r>
      <w:r w:rsidRPr="00A25CC3">
        <w:t>(3): p. 222–235.</w:t>
      </w:r>
    </w:p>
    <w:p w14:paraId="78C634E2" w14:textId="77777777" w:rsidR="00A25CC3" w:rsidRPr="00A25CC3" w:rsidRDefault="00A25CC3" w:rsidP="00A25CC3">
      <w:pPr>
        <w:pStyle w:val="EndNoteBibliography"/>
        <w:spacing w:after="0"/>
        <w:ind w:left="380" w:hanging="380"/>
      </w:pPr>
      <w:r w:rsidRPr="00A25CC3">
        <w:t>91.</w:t>
      </w:r>
      <w:r w:rsidRPr="00A25CC3">
        <w:tab/>
        <w:t xml:space="preserve">Marks, N. and H. Shah, </w:t>
      </w:r>
      <w:r w:rsidRPr="00A25CC3">
        <w:rPr>
          <w:i/>
        </w:rPr>
        <w:t>A well‐being manifesto for a flourishing society.</w:t>
      </w:r>
      <w:r w:rsidRPr="00A25CC3">
        <w:t xml:space="preserve"> Journal of Public Mental Health, 2004. </w:t>
      </w:r>
      <w:r w:rsidRPr="00A25CC3">
        <w:rPr>
          <w:b/>
        </w:rPr>
        <w:t>3</w:t>
      </w:r>
      <w:r w:rsidRPr="00A25CC3">
        <w:t>(4): p. 9-15.</w:t>
      </w:r>
    </w:p>
    <w:p w14:paraId="428C96AC" w14:textId="77777777" w:rsidR="00A25CC3" w:rsidRPr="00A25CC3" w:rsidRDefault="00A25CC3" w:rsidP="00A25CC3">
      <w:pPr>
        <w:pStyle w:val="EndNoteBibliography"/>
        <w:spacing w:after="0"/>
        <w:ind w:left="380" w:hanging="380"/>
      </w:pPr>
      <w:r w:rsidRPr="00A25CC3">
        <w:t>92.</w:t>
      </w:r>
      <w:r w:rsidRPr="00A25CC3">
        <w:tab/>
        <w:t xml:space="preserve">Frontczak, M. and P. Wargocki, </w:t>
      </w:r>
      <w:r w:rsidRPr="00A25CC3">
        <w:rPr>
          <w:i/>
        </w:rPr>
        <w:t>Literature survey on how different factors influence human comfort in indoor environments.</w:t>
      </w:r>
      <w:r w:rsidRPr="00A25CC3">
        <w:t xml:space="preserve"> Building and Environment, 2011. </w:t>
      </w:r>
      <w:r w:rsidRPr="00A25CC3">
        <w:rPr>
          <w:b/>
        </w:rPr>
        <w:t>46</w:t>
      </w:r>
      <w:r w:rsidRPr="00A25CC3">
        <w:t>(4): p. 922-937.</w:t>
      </w:r>
    </w:p>
    <w:p w14:paraId="25E20BC7" w14:textId="77777777" w:rsidR="00A25CC3" w:rsidRPr="00A25CC3" w:rsidRDefault="00A25CC3" w:rsidP="00A25CC3">
      <w:pPr>
        <w:pStyle w:val="EndNoteBibliography"/>
        <w:spacing w:after="0"/>
        <w:ind w:left="380" w:hanging="380"/>
      </w:pPr>
      <w:r w:rsidRPr="00A25CC3">
        <w:t>93.</w:t>
      </w:r>
      <w:r w:rsidRPr="00A25CC3">
        <w:tab/>
        <w:t xml:space="preserve">Wei, W., O. Ramalho, and C. Mandin, </w:t>
      </w:r>
      <w:r w:rsidRPr="00A25CC3">
        <w:rPr>
          <w:i/>
        </w:rPr>
        <w:t>Indoor air quality requirements in green building certifications.</w:t>
      </w:r>
      <w:r w:rsidRPr="00A25CC3">
        <w:t xml:space="preserve"> Building and Environment, 2015. </w:t>
      </w:r>
      <w:r w:rsidRPr="00A25CC3">
        <w:rPr>
          <w:b/>
        </w:rPr>
        <w:t>92</w:t>
      </w:r>
      <w:r w:rsidRPr="00A25CC3">
        <w:t>: p. 10-19.</w:t>
      </w:r>
    </w:p>
    <w:p w14:paraId="6CE39507" w14:textId="77777777" w:rsidR="00A25CC3" w:rsidRPr="00A25CC3" w:rsidRDefault="00A25CC3" w:rsidP="00A25CC3">
      <w:pPr>
        <w:pStyle w:val="EndNoteBibliography"/>
        <w:spacing w:after="0"/>
        <w:ind w:left="380" w:hanging="380"/>
      </w:pPr>
      <w:r w:rsidRPr="00A25CC3">
        <w:t>94.</w:t>
      </w:r>
      <w:r w:rsidRPr="00A25CC3">
        <w:tab/>
        <w:t xml:space="preserve">Yu, S., </w:t>
      </w:r>
      <w:r w:rsidRPr="00A25CC3">
        <w:rPr>
          <w:i/>
        </w:rPr>
        <w:t>Agent-based modelling using survey data to simulate occupancy patterns and occupant interactions for workplace design.</w:t>
      </w:r>
      <w:r w:rsidRPr="00A25CC3">
        <w:t xml:space="preserve"> Building and Environment, 2022. </w:t>
      </w:r>
      <w:r w:rsidRPr="00A25CC3">
        <w:rPr>
          <w:b/>
        </w:rPr>
        <w:t>224</w:t>
      </w:r>
      <w:r w:rsidRPr="00A25CC3">
        <w:t>.</w:t>
      </w:r>
    </w:p>
    <w:p w14:paraId="16A7DED1" w14:textId="77777777" w:rsidR="00A25CC3" w:rsidRPr="00A25CC3" w:rsidRDefault="00A25CC3" w:rsidP="00A25CC3">
      <w:pPr>
        <w:pStyle w:val="EndNoteBibliography"/>
        <w:spacing w:after="0"/>
        <w:ind w:left="380" w:hanging="380"/>
      </w:pPr>
      <w:r w:rsidRPr="00A25CC3">
        <w:t>95.</w:t>
      </w:r>
      <w:r w:rsidRPr="00A25CC3">
        <w:tab/>
        <w:t xml:space="preserve">Masoudinejad, S. and J.A. Veitch, </w:t>
      </w:r>
      <w:r w:rsidRPr="00A25CC3">
        <w:rPr>
          <w:i/>
        </w:rPr>
        <w:t>The effects of activity-based workplaces on contributors to organizational productivity: A systematic review.</w:t>
      </w:r>
      <w:r w:rsidRPr="00A25CC3">
        <w:t xml:space="preserve"> Journal of Environmental Psychology, 2023. </w:t>
      </w:r>
      <w:r w:rsidRPr="00A25CC3">
        <w:rPr>
          <w:b/>
        </w:rPr>
        <w:t>86</w:t>
      </w:r>
      <w:r w:rsidRPr="00A25CC3">
        <w:t>.</w:t>
      </w:r>
    </w:p>
    <w:p w14:paraId="5F03EF26" w14:textId="77777777" w:rsidR="00A25CC3" w:rsidRPr="00A25CC3" w:rsidRDefault="00A25CC3" w:rsidP="00A25CC3">
      <w:pPr>
        <w:pStyle w:val="EndNoteBibliography"/>
        <w:spacing w:after="0"/>
        <w:ind w:left="380" w:hanging="380"/>
      </w:pPr>
      <w:r w:rsidRPr="00A25CC3">
        <w:t>96.</w:t>
      </w:r>
      <w:r w:rsidRPr="00A25CC3">
        <w:tab/>
        <w:t xml:space="preserve">ANSI/ASHRAE, </w:t>
      </w:r>
      <w:r w:rsidRPr="00A25CC3">
        <w:rPr>
          <w:i/>
        </w:rPr>
        <w:t>ANSI/ASHRAE Standard 62.1-2022 Ventilation for Acceptable Indoor Air Quality</w:t>
      </w:r>
      <w:r w:rsidRPr="00A25CC3">
        <w:t>. 2022, American Society of Heating, Refrigerating and Air-Conditioning Engineers.</w:t>
      </w:r>
    </w:p>
    <w:p w14:paraId="168FE421" w14:textId="77777777" w:rsidR="00A25CC3" w:rsidRPr="00A25CC3" w:rsidRDefault="00A25CC3" w:rsidP="00A25CC3">
      <w:pPr>
        <w:pStyle w:val="EndNoteBibliography"/>
        <w:spacing w:after="0"/>
        <w:ind w:left="380" w:hanging="380"/>
      </w:pPr>
      <w:r w:rsidRPr="00A25CC3">
        <w:t>97.</w:t>
      </w:r>
      <w:r w:rsidRPr="00A25CC3">
        <w:tab/>
        <w:t xml:space="preserve">CEN, </w:t>
      </w:r>
      <w:r w:rsidRPr="00A25CC3">
        <w:rPr>
          <w:i/>
        </w:rPr>
        <w:t>EN 16798-1:2019 Energy performance of buildings - Ventilation for buildings - Part 1: Indoor environmental input parameters for design and assessment of energy performance of buildings addressing indoor air quality, thermal environment, lighting and acoustics</w:t>
      </w:r>
      <w:r w:rsidRPr="00A25CC3">
        <w:t>. 2019.</w:t>
      </w:r>
    </w:p>
    <w:p w14:paraId="569F82C8" w14:textId="77777777" w:rsidR="00A25CC3" w:rsidRPr="00A25CC3" w:rsidRDefault="00A25CC3" w:rsidP="00A25CC3">
      <w:pPr>
        <w:pStyle w:val="EndNoteBibliography"/>
        <w:spacing w:after="0"/>
        <w:ind w:left="380" w:hanging="380"/>
      </w:pPr>
      <w:r w:rsidRPr="00A25CC3">
        <w:t>98.</w:t>
      </w:r>
      <w:r w:rsidRPr="00A25CC3">
        <w:tab/>
        <w:t xml:space="preserve">CIBSE, </w:t>
      </w:r>
      <w:r w:rsidRPr="00A25CC3">
        <w:rPr>
          <w:i/>
        </w:rPr>
        <w:t xml:space="preserve">CIBSE Guide A: Environmental design </w:t>
      </w:r>
      <w:r w:rsidRPr="00A25CC3">
        <w:t>8ed. 2015: CIBSE.</w:t>
      </w:r>
    </w:p>
    <w:p w14:paraId="198CD040" w14:textId="77777777" w:rsidR="00A25CC3" w:rsidRPr="00A25CC3" w:rsidRDefault="00A25CC3" w:rsidP="00A25CC3">
      <w:pPr>
        <w:pStyle w:val="EndNoteBibliography"/>
        <w:spacing w:after="0"/>
        <w:ind w:left="380" w:hanging="380"/>
      </w:pPr>
      <w:r w:rsidRPr="00A25CC3">
        <w:t>99.</w:t>
      </w:r>
      <w:r w:rsidRPr="00A25CC3">
        <w:tab/>
        <w:t xml:space="preserve">BRE, </w:t>
      </w:r>
      <w:r w:rsidRPr="00A25CC3">
        <w:rPr>
          <w:i/>
        </w:rPr>
        <w:t>BREEAM International New Construction - Technical Manual SD233 1.0</w:t>
      </w:r>
      <w:r w:rsidRPr="00A25CC3">
        <w:t>. 2016, BRE Global Limited.</w:t>
      </w:r>
    </w:p>
    <w:p w14:paraId="787C2ACC" w14:textId="77777777" w:rsidR="00A25CC3" w:rsidRPr="00A25CC3" w:rsidRDefault="00A25CC3" w:rsidP="00A25CC3">
      <w:pPr>
        <w:pStyle w:val="EndNoteBibliography"/>
        <w:spacing w:after="0"/>
        <w:ind w:left="380" w:hanging="380"/>
      </w:pPr>
      <w:r w:rsidRPr="00A25CC3">
        <w:t>100.</w:t>
      </w:r>
      <w:r w:rsidRPr="00A25CC3">
        <w:tab/>
        <w:t xml:space="preserve">BCA, </w:t>
      </w:r>
      <w:r w:rsidRPr="00A25CC3">
        <w:rPr>
          <w:i/>
        </w:rPr>
        <w:t xml:space="preserve">BCA Green Mark Certification - Verification Workflow </w:t>
      </w:r>
      <w:r w:rsidRPr="00A25CC3">
        <w:t>2018, Building and Construction Authority (BCA).</w:t>
      </w:r>
    </w:p>
    <w:p w14:paraId="2EB97708" w14:textId="5D8AE329" w:rsidR="00A25CC3" w:rsidRPr="00A25CC3" w:rsidRDefault="00A25CC3" w:rsidP="00A25CC3">
      <w:pPr>
        <w:pStyle w:val="EndNoteBibliography"/>
        <w:spacing w:after="0"/>
        <w:ind w:left="380" w:hanging="380"/>
      </w:pPr>
      <w:r w:rsidRPr="00A25CC3">
        <w:t>101.</w:t>
      </w:r>
      <w:r w:rsidRPr="00A25CC3">
        <w:tab/>
        <w:t xml:space="preserve">USGBC, </w:t>
      </w:r>
      <w:r w:rsidRPr="00A25CC3">
        <w:rPr>
          <w:i/>
        </w:rPr>
        <w:t>LEEDv4.1 for Building Design and Construction.</w:t>
      </w:r>
      <w:r w:rsidRPr="00A25CC3">
        <w:t xml:space="preserve"> </w:t>
      </w:r>
      <w:hyperlink r:id="rId20" w:history="1">
        <w:r w:rsidRPr="00A25CC3">
          <w:rPr>
            <w:rStyle w:val="Hyperlink"/>
          </w:rPr>
          <w:t>https://www.usgbc.org/leed/v41</w:t>
        </w:r>
      </w:hyperlink>
      <w:r w:rsidRPr="00A25CC3">
        <w:t>, 2022.</w:t>
      </w:r>
    </w:p>
    <w:p w14:paraId="6A010201" w14:textId="77777777" w:rsidR="00A25CC3" w:rsidRPr="00A25CC3" w:rsidRDefault="00A25CC3" w:rsidP="00A25CC3">
      <w:pPr>
        <w:pStyle w:val="EndNoteBibliography"/>
        <w:spacing w:after="0"/>
        <w:ind w:left="380" w:hanging="380"/>
      </w:pPr>
      <w:r w:rsidRPr="00A25CC3">
        <w:t>102.</w:t>
      </w:r>
      <w:r w:rsidRPr="00A25CC3">
        <w:tab/>
        <w:t xml:space="preserve">Parsons, K.C., </w:t>
      </w:r>
      <w:r w:rsidRPr="00A25CC3">
        <w:rPr>
          <w:i/>
        </w:rPr>
        <w:t>Environmental ergonomics: a review of principles, methods and models.</w:t>
      </w:r>
      <w:r w:rsidRPr="00A25CC3">
        <w:t xml:space="preserve"> Applied Ergonomics, 2000. </w:t>
      </w:r>
      <w:r w:rsidRPr="00A25CC3">
        <w:rPr>
          <w:b/>
        </w:rPr>
        <w:t>31</w:t>
      </w:r>
      <w:r w:rsidRPr="00A25CC3">
        <w:t>(6): p. 581-594.</w:t>
      </w:r>
    </w:p>
    <w:p w14:paraId="637E07A8" w14:textId="77777777" w:rsidR="00A25CC3" w:rsidRPr="00A25CC3" w:rsidRDefault="00A25CC3" w:rsidP="00A25CC3">
      <w:pPr>
        <w:pStyle w:val="EndNoteBibliography"/>
        <w:spacing w:after="0"/>
        <w:ind w:left="380" w:hanging="380"/>
      </w:pPr>
      <w:r w:rsidRPr="00A25CC3">
        <w:t>103.</w:t>
      </w:r>
      <w:r w:rsidRPr="00A25CC3">
        <w:tab/>
        <w:t xml:space="preserve">Olesen, B. and G. Brager, </w:t>
      </w:r>
      <w:r w:rsidRPr="00A25CC3">
        <w:rPr>
          <w:i/>
        </w:rPr>
        <w:t>A better way to predict comfort: the new ASHRAE standard 55-2004. .</w:t>
      </w:r>
      <w:r w:rsidRPr="00A25CC3">
        <w:t xml:space="preserve"> ASHRAE Journal, 2004. </w:t>
      </w:r>
      <w:r w:rsidRPr="00A25CC3">
        <w:rPr>
          <w:b/>
        </w:rPr>
        <w:t>46</w:t>
      </w:r>
      <w:r w:rsidRPr="00A25CC3">
        <w:t>(8): p. 20-26.</w:t>
      </w:r>
    </w:p>
    <w:p w14:paraId="00FDB2CC" w14:textId="77777777" w:rsidR="00A25CC3" w:rsidRPr="00A25CC3" w:rsidRDefault="00A25CC3" w:rsidP="00A25CC3">
      <w:pPr>
        <w:pStyle w:val="EndNoteBibliography"/>
        <w:spacing w:after="0"/>
        <w:ind w:left="380" w:hanging="380"/>
      </w:pPr>
      <w:r w:rsidRPr="00A25CC3">
        <w:t>104.</w:t>
      </w:r>
      <w:r w:rsidRPr="00A25CC3">
        <w:tab/>
        <w:t xml:space="preserve">de Dear, R. and G. Brager, </w:t>
      </w:r>
      <w:r w:rsidRPr="00A25CC3">
        <w:rPr>
          <w:i/>
        </w:rPr>
        <w:t>Developing an adaptive model of thermal comfort and preference.</w:t>
      </w:r>
      <w:r w:rsidRPr="00A25CC3">
        <w:t xml:space="preserve"> ASHRAE Transactions, 1998. </w:t>
      </w:r>
      <w:r w:rsidRPr="00A25CC3">
        <w:rPr>
          <w:b/>
        </w:rPr>
        <w:t>104</w:t>
      </w:r>
      <w:r w:rsidRPr="00A25CC3">
        <w:t>: p. 1-18.</w:t>
      </w:r>
    </w:p>
    <w:p w14:paraId="38CF7C76" w14:textId="77777777" w:rsidR="00A25CC3" w:rsidRPr="00A25CC3" w:rsidRDefault="00A25CC3" w:rsidP="00A25CC3">
      <w:pPr>
        <w:pStyle w:val="EndNoteBibliography"/>
        <w:spacing w:after="0"/>
        <w:ind w:left="380" w:hanging="380"/>
      </w:pPr>
      <w:r w:rsidRPr="00A25CC3">
        <w:t>105.</w:t>
      </w:r>
      <w:r w:rsidRPr="00A25CC3">
        <w:tab/>
        <w:t xml:space="preserve">Auliciems, A., </w:t>
      </w:r>
      <w:r w:rsidRPr="00A25CC3">
        <w:rPr>
          <w:i/>
        </w:rPr>
        <w:t>Towards a Psycho-Physiological Model of Thermal Perception.</w:t>
      </w:r>
      <w:r w:rsidRPr="00A25CC3">
        <w:t xml:space="preserve"> Int. J. Biometeorol. , 1981. </w:t>
      </w:r>
      <w:r w:rsidRPr="00A25CC3">
        <w:rPr>
          <w:b/>
        </w:rPr>
        <w:t>25</w:t>
      </w:r>
      <w:r w:rsidRPr="00A25CC3">
        <w:t>(2): p. 109-122.</w:t>
      </w:r>
    </w:p>
    <w:p w14:paraId="4AAD17E2" w14:textId="77777777" w:rsidR="00A25CC3" w:rsidRPr="00A25CC3" w:rsidRDefault="00A25CC3" w:rsidP="00A25CC3">
      <w:pPr>
        <w:pStyle w:val="EndNoteBibliography"/>
        <w:spacing w:after="0"/>
        <w:ind w:left="380" w:hanging="380"/>
      </w:pPr>
      <w:r w:rsidRPr="00A25CC3">
        <w:t>106.</w:t>
      </w:r>
      <w:r w:rsidRPr="00A25CC3">
        <w:tab/>
        <w:t xml:space="preserve">Nicol, J.F. and M.A. Humphreys, </w:t>
      </w:r>
      <w:r w:rsidRPr="00A25CC3">
        <w:rPr>
          <w:i/>
        </w:rPr>
        <w:t>Thermal comfort as part of a self-regulating system.</w:t>
      </w:r>
      <w:r w:rsidRPr="00A25CC3">
        <w:t xml:space="preserve"> Building Research and Practice, 1973. </w:t>
      </w:r>
      <w:r w:rsidRPr="00A25CC3">
        <w:rPr>
          <w:b/>
        </w:rPr>
        <w:t>1</w:t>
      </w:r>
      <w:r w:rsidRPr="00A25CC3">
        <w:t>(3): p. 174-179.</w:t>
      </w:r>
    </w:p>
    <w:p w14:paraId="37988D88" w14:textId="77777777" w:rsidR="00A25CC3" w:rsidRPr="00A25CC3" w:rsidRDefault="00A25CC3" w:rsidP="00A25CC3">
      <w:pPr>
        <w:pStyle w:val="EndNoteBibliography"/>
        <w:spacing w:after="0"/>
        <w:ind w:left="380" w:hanging="380"/>
      </w:pPr>
      <w:r w:rsidRPr="00A25CC3">
        <w:t>107.</w:t>
      </w:r>
      <w:r w:rsidRPr="00A25CC3">
        <w:tab/>
        <w:t xml:space="preserve">ISO, </w:t>
      </w:r>
      <w:r w:rsidRPr="00A25CC3">
        <w:rPr>
          <w:i/>
        </w:rPr>
        <w:t>ISO 7730:2005 Ergonomics of the thermal environment — Analytical determination and interpretation of thermal comfort using calculation of the PMV and PPD indices and local thermal comfort criteria</w:t>
      </w:r>
      <w:r w:rsidRPr="00A25CC3">
        <w:t>. 2005, International Organization for Standardization (ISO).</w:t>
      </w:r>
    </w:p>
    <w:p w14:paraId="5EF2A4BF" w14:textId="77777777" w:rsidR="00A25CC3" w:rsidRPr="00A25CC3" w:rsidRDefault="00A25CC3" w:rsidP="00A25CC3">
      <w:pPr>
        <w:pStyle w:val="EndNoteBibliography"/>
        <w:spacing w:after="0"/>
        <w:ind w:left="380" w:hanging="380"/>
      </w:pPr>
      <w:r w:rsidRPr="00A25CC3">
        <w:t>108.</w:t>
      </w:r>
      <w:r w:rsidRPr="00A25CC3">
        <w:tab/>
        <w:t xml:space="preserve">Kim, J., et al., </w:t>
      </w:r>
      <w:r w:rsidRPr="00A25CC3">
        <w:rPr>
          <w:i/>
        </w:rPr>
        <w:t>Occupant comfort and behavior: High-resolution data from a 6-month field study of personal comfort systems with 37 real office workers.</w:t>
      </w:r>
      <w:r w:rsidRPr="00A25CC3">
        <w:t xml:space="preserve"> Building and Environment, 2019. </w:t>
      </w:r>
      <w:r w:rsidRPr="00A25CC3">
        <w:rPr>
          <w:b/>
        </w:rPr>
        <w:t>148</w:t>
      </w:r>
      <w:r w:rsidRPr="00A25CC3">
        <w:t>: p. 348-360.</w:t>
      </w:r>
    </w:p>
    <w:p w14:paraId="473E564C" w14:textId="77777777" w:rsidR="00A25CC3" w:rsidRPr="00F146DC" w:rsidRDefault="00A25CC3" w:rsidP="00A25CC3">
      <w:pPr>
        <w:pStyle w:val="EndNoteBibliography"/>
        <w:spacing w:after="0"/>
        <w:ind w:left="380" w:hanging="380"/>
        <w:rPr>
          <w:lang w:val="fr-BE"/>
        </w:rPr>
      </w:pPr>
      <w:r w:rsidRPr="00A25CC3">
        <w:t>109.</w:t>
      </w:r>
      <w:r w:rsidRPr="00A25CC3">
        <w:tab/>
        <w:t xml:space="preserve">Wright, J., </w:t>
      </w:r>
      <w:r w:rsidRPr="00A25CC3">
        <w:rPr>
          <w:i/>
        </w:rPr>
        <w:t>Chronic and occult carbon monoxide poisoning: we don’t know what we’re missing.</w:t>
      </w:r>
      <w:r w:rsidRPr="00A25CC3">
        <w:t xml:space="preserve"> </w:t>
      </w:r>
      <w:r w:rsidRPr="00F146DC">
        <w:rPr>
          <w:lang w:val="fr-BE"/>
        </w:rPr>
        <w:t xml:space="preserve">Emergency Medicine Journal, 2002. </w:t>
      </w:r>
      <w:r w:rsidRPr="00F146DC">
        <w:rPr>
          <w:b/>
          <w:lang w:val="fr-BE"/>
        </w:rPr>
        <w:t>19</w:t>
      </w:r>
      <w:r w:rsidRPr="00F146DC">
        <w:rPr>
          <w:lang w:val="fr-BE"/>
        </w:rPr>
        <w:t>: p. 386-390.</w:t>
      </w:r>
    </w:p>
    <w:p w14:paraId="2C191490" w14:textId="77777777" w:rsidR="00A25CC3" w:rsidRPr="00A25CC3" w:rsidRDefault="00A25CC3" w:rsidP="00A25CC3">
      <w:pPr>
        <w:pStyle w:val="EndNoteBibliography"/>
        <w:spacing w:after="0"/>
        <w:ind w:left="380" w:hanging="380"/>
      </w:pPr>
      <w:r w:rsidRPr="00F146DC">
        <w:rPr>
          <w:lang w:val="fr-BE"/>
        </w:rPr>
        <w:t>110.</w:t>
      </w:r>
      <w:r w:rsidRPr="00F146DC">
        <w:rPr>
          <w:lang w:val="fr-BE"/>
        </w:rPr>
        <w:tab/>
        <w:t xml:space="preserve">Fraser, D.W., et al., </w:t>
      </w:r>
      <w:r w:rsidRPr="00F146DC">
        <w:rPr>
          <w:i/>
          <w:lang w:val="fr-BE"/>
        </w:rPr>
        <w:t>Legionnaires' Disease.</w:t>
      </w:r>
      <w:r w:rsidRPr="00F146DC">
        <w:rPr>
          <w:lang w:val="fr-BE"/>
        </w:rPr>
        <w:t xml:space="preserve"> </w:t>
      </w:r>
      <w:r w:rsidRPr="00A25CC3">
        <w:t xml:space="preserve">New England Journal of Medicine, 1977. </w:t>
      </w:r>
      <w:r w:rsidRPr="00A25CC3">
        <w:rPr>
          <w:b/>
        </w:rPr>
        <w:t>297</w:t>
      </w:r>
      <w:r w:rsidRPr="00A25CC3">
        <w:t>(22): p. 1189-1197.</w:t>
      </w:r>
    </w:p>
    <w:p w14:paraId="73E8AE17" w14:textId="77777777" w:rsidR="00A25CC3" w:rsidRPr="00A25CC3" w:rsidRDefault="00A25CC3" w:rsidP="00A25CC3">
      <w:pPr>
        <w:pStyle w:val="EndNoteBibliography"/>
        <w:spacing w:after="0"/>
        <w:ind w:left="380" w:hanging="380"/>
      </w:pPr>
      <w:r w:rsidRPr="00A25CC3">
        <w:t>111.</w:t>
      </w:r>
      <w:r w:rsidRPr="00A25CC3">
        <w:tab/>
        <w:t xml:space="preserve">Wargocki, P., et al., </w:t>
      </w:r>
      <w:r w:rsidRPr="00A25CC3">
        <w:rPr>
          <w:i/>
        </w:rPr>
        <w:t>Ventilation and health in non-industrial indoor environments: report from a European multidisciplinary scientific consensus meeting (EUROVEN).</w:t>
      </w:r>
      <w:r w:rsidRPr="00A25CC3">
        <w:t xml:space="preserve"> Indoor Air, 2002. </w:t>
      </w:r>
      <w:r w:rsidRPr="00A25CC3">
        <w:rPr>
          <w:b/>
        </w:rPr>
        <w:t>12</w:t>
      </w:r>
      <w:r w:rsidRPr="00A25CC3">
        <w:t>(2): p. 113-28.</w:t>
      </w:r>
    </w:p>
    <w:p w14:paraId="61E6DF05" w14:textId="77777777" w:rsidR="00A25CC3" w:rsidRPr="00A25CC3" w:rsidRDefault="00A25CC3" w:rsidP="00A25CC3">
      <w:pPr>
        <w:pStyle w:val="EndNoteBibliography"/>
        <w:spacing w:after="0"/>
        <w:ind w:left="380" w:hanging="380"/>
      </w:pPr>
      <w:r w:rsidRPr="00A25CC3">
        <w:t>112.</w:t>
      </w:r>
      <w:r w:rsidRPr="00A25CC3">
        <w:tab/>
        <w:t xml:space="preserve">Seppanen, O., W.J. Fisk, and Q.H. Lei, </w:t>
      </w:r>
      <w:r w:rsidRPr="00A25CC3">
        <w:rPr>
          <w:i/>
        </w:rPr>
        <w:t>Ventilation and performance in office work.</w:t>
      </w:r>
      <w:r w:rsidRPr="00A25CC3">
        <w:t xml:space="preserve"> Indoor Air, 2006. </w:t>
      </w:r>
      <w:r w:rsidRPr="00A25CC3">
        <w:rPr>
          <w:b/>
        </w:rPr>
        <w:t>16</w:t>
      </w:r>
      <w:r w:rsidRPr="00A25CC3">
        <w:t>(1): p. 28-36.</w:t>
      </w:r>
    </w:p>
    <w:p w14:paraId="2586ACC6" w14:textId="77777777" w:rsidR="00A25CC3" w:rsidRPr="00A25CC3" w:rsidRDefault="00A25CC3" w:rsidP="00A25CC3">
      <w:pPr>
        <w:pStyle w:val="EndNoteBibliography"/>
        <w:spacing w:after="0"/>
        <w:ind w:left="380" w:hanging="380"/>
      </w:pPr>
      <w:r w:rsidRPr="00A25CC3">
        <w:t>113.</w:t>
      </w:r>
      <w:r w:rsidRPr="00A25CC3">
        <w:tab/>
        <w:t xml:space="preserve">Fisk, W.J., D. Black, and G. Brunner, </w:t>
      </w:r>
      <w:r w:rsidRPr="00A25CC3">
        <w:rPr>
          <w:i/>
        </w:rPr>
        <w:t>Benefits and costs of improved IEQ in U.S. offices.</w:t>
      </w:r>
      <w:r w:rsidRPr="00A25CC3">
        <w:t xml:space="preserve"> Indoor Air, 2011. </w:t>
      </w:r>
      <w:r w:rsidRPr="00A25CC3">
        <w:rPr>
          <w:b/>
        </w:rPr>
        <w:t>21</w:t>
      </w:r>
      <w:r w:rsidRPr="00A25CC3">
        <w:t>(5): p. 357-67.</w:t>
      </w:r>
    </w:p>
    <w:p w14:paraId="2B4129BC" w14:textId="77777777" w:rsidR="00A25CC3" w:rsidRPr="00A25CC3" w:rsidRDefault="00A25CC3" w:rsidP="00A25CC3">
      <w:pPr>
        <w:pStyle w:val="EndNoteBibliography"/>
        <w:spacing w:after="0"/>
        <w:ind w:left="380" w:hanging="380"/>
      </w:pPr>
      <w:r w:rsidRPr="00A25CC3">
        <w:t>114.</w:t>
      </w:r>
      <w:r w:rsidRPr="00A25CC3">
        <w:tab/>
        <w:t xml:space="preserve">Weschler, C.J., </w:t>
      </w:r>
      <w:r w:rsidRPr="00A25CC3">
        <w:rPr>
          <w:i/>
        </w:rPr>
        <w:t>Changes in indoor pollutants since the 1950s.</w:t>
      </w:r>
      <w:r w:rsidRPr="00A25CC3">
        <w:t xml:space="preserve"> Atmospheric Environment, 2009. </w:t>
      </w:r>
      <w:r w:rsidRPr="00A25CC3">
        <w:rPr>
          <w:b/>
        </w:rPr>
        <w:t>43</w:t>
      </w:r>
      <w:r w:rsidRPr="00A25CC3">
        <w:t>(1): p. 153-169.</w:t>
      </w:r>
    </w:p>
    <w:p w14:paraId="340160CA" w14:textId="77777777" w:rsidR="00A25CC3" w:rsidRPr="00A25CC3" w:rsidRDefault="00A25CC3" w:rsidP="00A25CC3">
      <w:pPr>
        <w:pStyle w:val="EndNoteBibliography"/>
        <w:spacing w:after="0"/>
        <w:ind w:left="380" w:hanging="380"/>
      </w:pPr>
      <w:r w:rsidRPr="00A25CC3">
        <w:t>115.</w:t>
      </w:r>
      <w:r w:rsidRPr="00A25CC3">
        <w:tab/>
        <w:t xml:space="preserve">Torgal, F.P., S. Jalali, and A. Fucic, eds. </w:t>
      </w:r>
      <w:r w:rsidRPr="00A25CC3">
        <w:rPr>
          <w:i/>
        </w:rPr>
        <w:t>Toxicity of Building Materials</w:t>
      </w:r>
      <w:r w:rsidRPr="00A25CC3">
        <w:t>. 2012, Woodhead Publishing: Cambridge.</w:t>
      </w:r>
    </w:p>
    <w:p w14:paraId="4B97FC51" w14:textId="77777777" w:rsidR="00A25CC3" w:rsidRPr="00A25CC3" w:rsidRDefault="00A25CC3" w:rsidP="00A25CC3">
      <w:pPr>
        <w:pStyle w:val="EndNoteBibliography"/>
        <w:spacing w:after="0"/>
        <w:ind w:left="380" w:hanging="380"/>
      </w:pPr>
      <w:r w:rsidRPr="00A25CC3">
        <w:t>116.</w:t>
      </w:r>
      <w:r w:rsidRPr="00A25CC3">
        <w:tab/>
        <w:t xml:space="preserve">Wallace, L., </w:t>
      </w:r>
      <w:r w:rsidRPr="00A25CC3">
        <w:rPr>
          <w:i/>
        </w:rPr>
        <w:t>Correlations of Personal Exposure to Particles with Outdoor Air Measurements: A Review of Recent Studies.</w:t>
      </w:r>
      <w:r w:rsidRPr="00A25CC3">
        <w:t xml:space="preserve"> Aerosol Science and Technology, 2000. </w:t>
      </w:r>
      <w:r w:rsidRPr="00A25CC3">
        <w:rPr>
          <w:b/>
        </w:rPr>
        <w:t>32</w:t>
      </w:r>
      <w:r w:rsidRPr="00A25CC3">
        <w:t>(1): p. 15-25.</w:t>
      </w:r>
    </w:p>
    <w:p w14:paraId="57E13BA6" w14:textId="77777777" w:rsidR="00A25CC3" w:rsidRPr="00A25CC3" w:rsidRDefault="00A25CC3" w:rsidP="00A25CC3">
      <w:pPr>
        <w:pStyle w:val="EndNoteBibliography"/>
        <w:spacing w:after="0"/>
        <w:ind w:left="380" w:hanging="380"/>
      </w:pPr>
      <w:r w:rsidRPr="00A25CC3">
        <w:lastRenderedPageBreak/>
        <w:t>117.</w:t>
      </w:r>
      <w:r w:rsidRPr="00A25CC3">
        <w:tab/>
        <w:t xml:space="preserve">Weisel, C.P., et al., </w:t>
      </w:r>
      <w:r w:rsidRPr="00A25CC3">
        <w:rPr>
          <w:i/>
        </w:rPr>
        <w:t>Relationship of Indoor, Outdoor and Personal Air (RIOPA) study: study design, methods and quality assurance/control results.</w:t>
      </w:r>
      <w:r w:rsidRPr="00A25CC3">
        <w:t xml:space="preserve"> J Expo Anal Environ Epidemiol, 2005. </w:t>
      </w:r>
      <w:r w:rsidRPr="00A25CC3">
        <w:rPr>
          <w:b/>
        </w:rPr>
        <w:t>15</w:t>
      </w:r>
      <w:r w:rsidRPr="00A25CC3">
        <w:t>(2): p. 123-37.</w:t>
      </w:r>
    </w:p>
    <w:p w14:paraId="225924D9" w14:textId="77777777" w:rsidR="00A25CC3" w:rsidRPr="00A25CC3" w:rsidRDefault="00A25CC3" w:rsidP="00A25CC3">
      <w:pPr>
        <w:pStyle w:val="EndNoteBibliography"/>
        <w:spacing w:after="0"/>
        <w:ind w:left="380" w:hanging="380"/>
      </w:pPr>
      <w:r w:rsidRPr="00A25CC3">
        <w:t>118.</w:t>
      </w:r>
      <w:r w:rsidRPr="00A25CC3">
        <w:tab/>
        <w:t xml:space="preserve">Erdmann, C.A. and M.G. Apte, </w:t>
      </w:r>
      <w:r w:rsidRPr="00A25CC3">
        <w:rPr>
          <w:i/>
        </w:rPr>
        <w:t>Mucous membrane and lower respiratory building related symptoms in relation to indoor carbon dioxide concentrations in the 100-building BASE dataset.</w:t>
      </w:r>
      <w:r w:rsidRPr="00A25CC3">
        <w:t xml:space="preserve"> Indoor Air, Supplement, 2004. </w:t>
      </w:r>
      <w:r w:rsidRPr="00A25CC3">
        <w:rPr>
          <w:b/>
        </w:rPr>
        <w:t>14</w:t>
      </w:r>
      <w:r w:rsidRPr="00A25CC3">
        <w:t>: p. 127-134.</w:t>
      </w:r>
    </w:p>
    <w:p w14:paraId="5789404A" w14:textId="77777777" w:rsidR="00A25CC3" w:rsidRPr="00A25CC3" w:rsidRDefault="00A25CC3" w:rsidP="00A25CC3">
      <w:pPr>
        <w:pStyle w:val="EndNoteBibliography"/>
        <w:spacing w:after="0"/>
        <w:ind w:left="380" w:hanging="380"/>
      </w:pPr>
      <w:r w:rsidRPr="00A25CC3">
        <w:t>119.</w:t>
      </w:r>
      <w:r w:rsidRPr="00A25CC3">
        <w:tab/>
        <w:t xml:space="preserve">Seppänen, O. and M. Fisk, </w:t>
      </w:r>
      <w:r w:rsidRPr="00A25CC3">
        <w:rPr>
          <w:i/>
        </w:rPr>
        <w:t>Association of Ventilation Rates and CO2 Concentrations with Health and Other Responses in Commercial and Institutional Buildings.</w:t>
      </w:r>
      <w:r w:rsidRPr="00A25CC3">
        <w:t xml:space="preserve"> Indoor Air, 1999. </w:t>
      </w:r>
      <w:r w:rsidRPr="00A25CC3">
        <w:rPr>
          <w:b/>
        </w:rPr>
        <w:t>9</w:t>
      </w:r>
      <w:r w:rsidRPr="00A25CC3">
        <w:t>: p. 226-252.</w:t>
      </w:r>
    </w:p>
    <w:p w14:paraId="0F881C26" w14:textId="77777777" w:rsidR="00A25CC3" w:rsidRPr="00A25CC3" w:rsidRDefault="00A25CC3" w:rsidP="00A25CC3">
      <w:pPr>
        <w:pStyle w:val="EndNoteBibliography"/>
        <w:spacing w:after="0"/>
        <w:ind w:left="380" w:hanging="380"/>
      </w:pPr>
      <w:r w:rsidRPr="00A25CC3">
        <w:t>120.</w:t>
      </w:r>
      <w:r w:rsidRPr="00A25CC3">
        <w:tab/>
        <w:t xml:space="preserve">Tham, K.W., </w:t>
      </w:r>
      <w:r w:rsidRPr="00A25CC3">
        <w:rPr>
          <w:i/>
        </w:rPr>
        <w:t>Effects of temperature and outdoor air supply rate on the performance of call center operators in the tropics.</w:t>
      </w:r>
      <w:r w:rsidRPr="00A25CC3">
        <w:t xml:space="preserve"> Indoor Air, 2004. </w:t>
      </w:r>
      <w:r w:rsidRPr="00A25CC3">
        <w:rPr>
          <w:b/>
        </w:rPr>
        <w:t>14 Suppl 7</w:t>
      </w:r>
      <w:r w:rsidRPr="00A25CC3">
        <w:t>: p. 119-125.</w:t>
      </w:r>
    </w:p>
    <w:p w14:paraId="7A0B466E" w14:textId="77777777" w:rsidR="00A25CC3" w:rsidRPr="00A25CC3" w:rsidRDefault="00A25CC3" w:rsidP="00A25CC3">
      <w:pPr>
        <w:pStyle w:val="EndNoteBibliography"/>
        <w:spacing w:after="0"/>
        <w:ind w:left="380" w:hanging="380"/>
      </w:pPr>
      <w:r w:rsidRPr="00A25CC3">
        <w:t>121.</w:t>
      </w:r>
      <w:r w:rsidRPr="00A25CC3">
        <w:tab/>
        <w:t xml:space="preserve">Wargocki, P., D. Wyon, and P. Fanger, </w:t>
      </w:r>
      <w:r w:rsidRPr="00A25CC3">
        <w:rPr>
          <w:i/>
        </w:rPr>
        <w:t>The performance and subjective responses of call-center operators with new and used supply air filters at two outdoor air supply rates.</w:t>
      </w:r>
      <w:r w:rsidRPr="00A25CC3">
        <w:t xml:space="preserve"> Indoor Air, Supplement, 2004. </w:t>
      </w:r>
      <w:r w:rsidRPr="00A25CC3">
        <w:rPr>
          <w:b/>
        </w:rPr>
        <w:t>14</w:t>
      </w:r>
      <w:r w:rsidRPr="00A25CC3">
        <w:t>: p. 7-16.</w:t>
      </w:r>
    </w:p>
    <w:p w14:paraId="328E580A" w14:textId="77777777" w:rsidR="00A25CC3" w:rsidRPr="00A25CC3" w:rsidRDefault="00A25CC3" w:rsidP="00A25CC3">
      <w:pPr>
        <w:pStyle w:val="EndNoteBibliography"/>
        <w:spacing w:after="0"/>
        <w:ind w:left="380" w:hanging="380"/>
      </w:pPr>
      <w:r w:rsidRPr="00A25CC3">
        <w:t>122.</w:t>
      </w:r>
      <w:r w:rsidRPr="00A25CC3">
        <w:tab/>
        <w:t xml:space="preserve">Sundell, J., et al., </w:t>
      </w:r>
      <w:r w:rsidRPr="00A25CC3">
        <w:rPr>
          <w:i/>
        </w:rPr>
        <w:t>Ventilation rates and health: multidisciplinary review of the scientific literature.</w:t>
      </w:r>
      <w:r w:rsidRPr="00A25CC3">
        <w:t xml:space="preserve"> Indoor Air, 2011. </w:t>
      </w:r>
      <w:r w:rsidRPr="00A25CC3">
        <w:rPr>
          <w:b/>
        </w:rPr>
        <w:t>21</w:t>
      </w:r>
      <w:r w:rsidRPr="00A25CC3">
        <w:t>(3): p. 191-204.</w:t>
      </w:r>
    </w:p>
    <w:p w14:paraId="09C9A32E" w14:textId="77777777" w:rsidR="00A25CC3" w:rsidRPr="00A25CC3" w:rsidRDefault="00A25CC3" w:rsidP="00A25CC3">
      <w:pPr>
        <w:pStyle w:val="EndNoteBibliography"/>
        <w:spacing w:after="0"/>
        <w:ind w:left="380" w:hanging="380"/>
      </w:pPr>
      <w:r w:rsidRPr="00A25CC3">
        <w:t>123.</w:t>
      </w:r>
      <w:r w:rsidRPr="00A25CC3">
        <w:tab/>
        <w:t xml:space="preserve">Zhang, H., et al., </w:t>
      </w:r>
      <w:r w:rsidRPr="00A25CC3">
        <w:rPr>
          <w:i/>
        </w:rPr>
        <w:t>Comfort, perceived air quality, and work performance in a low-power task-ambient conditioning system.</w:t>
      </w:r>
      <w:r w:rsidRPr="00A25CC3">
        <w:t xml:space="preserve"> Building and Environment, 2010. </w:t>
      </w:r>
      <w:r w:rsidRPr="00A25CC3">
        <w:rPr>
          <w:b/>
        </w:rPr>
        <w:t>45</w:t>
      </w:r>
      <w:r w:rsidRPr="00A25CC3">
        <w:t>(1): p. 29-39.</w:t>
      </w:r>
    </w:p>
    <w:p w14:paraId="789D9752" w14:textId="77777777" w:rsidR="00A25CC3" w:rsidRPr="00A25CC3" w:rsidRDefault="00A25CC3" w:rsidP="00A25CC3">
      <w:pPr>
        <w:pStyle w:val="EndNoteBibliography"/>
        <w:spacing w:after="0"/>
        <w:ind w:left="380" w:hanging="380"/>
      </w:pPr>
      <w:r w:rsidRPr="00A25CC3">
        <w:t>124.</w:t>
      </w:r>
      <w:r w:rsidRPr="00A25CC3">
        <w:tab/>
        <w:t xml:space="preserve">Yang, B., et al., </w:t>
      </w:r>
      <w:r w:rsidRPr="00A25CC3">
        <w:rPr>
          <w:i/>
        </w:rPr>
        <w:t>A review of advanced air distribution methods - theory, practice, limitations and solutions.</w:t>
      </w:r>
      <w:r w:rsidRPr="00A25CC3">
        <w:t xml:space="preserve"> Energy and Buildings, 2019. </w:t>
      </w:r>
      <w:r w:rsidRPr="00A25CC3">
        <w:rPr>
          <w:b/>
        </w:rPr>
        <w:t>202</w:t>
      </w:r>
      <w:r w:rsidRPr="00A25CC3">
        <w:t>.</w:t>
      </w:r>
    </w:p>
    <w:p w14:paraId="6884B085" w14:textId="77777777" w:rsidR="00A25CC3" w:rsidRPr="00A25CC3" w:rsidRDefault="00A25CC3" w:rsidP="00A25CC3">
      <w:pPr>
        <w:pStyle w:val="EndNoteBibliography"/>
        <w:spacing w:after="0"/>
        <w:ind w:left="380" w:hanging="380"/>
      </w:pPr>
      <w:r w:rsidRPr="00A25CC3">
        <w:t>125.</w:t>
      </w:r>
      <w:r w:rsidRPr="00A25CC3">
        <w:tab/>
        <w:t xml:space="preserve">Licina, D., et al., </w:t>
      </w:r>
      <w:r w:rsidRPr="00A25CC3">
        <w:rPr>
          <w:i/>
        </w:rPr>
        <w:t>Human convective boundary layer and its interaction with room ventilation flow.</w:t>
      </w:r>
      <w:r w:rsidRPr="00A25CC3">
        <w:t xml:space="preserve"> Indoor Air, 2015. </w:t>
      </w:r>
      <w:r w:rsidRPr="00A25CC3">
        <w:rPr>
          <w:b/>
        </w:rPr>
        <w:t>25</w:t>
      </w:r>
      <w:r w:rsidRPr="00A25CC3">
        <w:t>(1): p. 21-35.</w:t>
      </w:r>
    </w:p>
    <w:p w14:paraId="27B94B98" w14:textId="77777777" w:rsidR="00A25CC3" w:rsidRPr="00A25CC3" w:rsidRDefault="00A25CC3" w:rsidP="00A25CC3">
      <w:pPr>
        <w:pStyle w:val="EndNoteBibliography"/>
        <w:spacing w:after="0"/>
        <w:ind w:left="380" w:hanging="380"/>
      </w:pPr>
      <w:r w:rsidRPr="00A25CC3">
        <w:t>126.</w:t>
      </w:r>
      <w:r w:rsidRPr="00A25CC3">
        <w:tab/>
        <w:t xml:space="preserve">Parkinson, T. and R. de Dear, </w:t>
      </w:r>
      <w:r w:rsidRPr="00A25CC3">
        <w:rPr>
          <w:i/>
        </w:rPr>
        <w:t>Thermal pleasure in built environments: spatial alliesthesia from air movement.</w:t>
      </w:r>
      <w:r w:rsidRPr="00A25CC3">
        <w:t xml:space="preserve"> Building Research &amp; Information, 2017. </w:t>
      </w:r>
      <w:r w:rsidRPr="00A25CC3">
        <w:rPr>
          <w:b/>
        </w:rPr>
        <w:t>45</w:t>
      </w:r>
      <w:r w:rsidRPr="00A25CC3">
        <w:t>(3): p. 320-335.</w:t>
      </w:r>
    </w:p>
    <w:p w14:paraId="77696B15" w14:textId="77777777" w:rsidR="00A25CC3" w:rsidRPr="00A25CC3" w:rsidRDefault="00A25CC3" w:rsidP="00A25CC3">
      <w:pPr>
        <w:pStyle w:val="EndNoteBibliography"/>
        <w:spacing w:after="0"/>
        <w:ind w:left="380" w:hanging="380"/>
      </w:pPr>
      <w:r w:rsidRPr="00A25CC3">
        <w:t>127.</w:t>
      </w:r>
      <w:r w:rsidRPr="00A25CC3">
        <w:tab/>
        <w:t xml:space="preserve">Pantelic, J., K.W. Tham, and D. Licina, </w:t>
      </w:r>
      <w:r w:rsidRPr="00A25CC3">
        <w:rPr>
          <w:i/>
        </w:rPr>
        <w:t>Effectiveness of a personalized ventilation system in reducing personal exposure against directly released simulated cough droplets.</w:t>
      </w:r>
      <w:r w:rsidRPr="00A25CC3">
        <w:t xml:space="preserve"> Indoor Air, 2015. </w:t>
      </w:r>
      <w:r w:rsidRPr="00A25CC3">
        <w:rPr>
          <w:b/>
        </w:rPr>
        <w:t>25</w:t>
      </w:r>
      <w:r w:rsidRPr="00A25CC3">
        <w:t>(6): p. 683-93.</w:t>
      </w:r>
    </w:p>
    <w:p w14:paraId="407D0EDA" w14:textId="77777777" w:rsidR="00A25CC3" w:rsidRPr="00A25CC3" w:rsidRDefault="00A25CC3" w:rsidP="00A25CC3">
      <w:pPr>
        <w:pStyle w:val="EndNoteBibliography"/>
        <w:spacing w:after="0"/>
        <w:ind w:left="380" w:hanging="380"/>
      </w:pPr>
      <w:r w:rsidRPr="00A25CC3">
        <w:t>128.</w:t>
      </w:r>
      <w:r w:rsidRPr="00A25CC3">
        <w:tab/>
        <w:t xml:space="preserve">Schiavon, S. and A.K. Melikov, </w:t>
      </w:r>
      <w:r w:rsidRPr="00A25CC3">
        <w:rPr>
          <w:i/>
        </w:rPr>
        <w:t>Energy saving and improved comfort by increased air movement.</w:t>
      </w:r>
      <w:r w:rsidRPr="00A25CC3">
        <w:t xml:space="preserve"> Energy and Buildings, 2008. </w:t>
      </w:r>
      <w:r w:rsidRPr="00A25CC3">
        <w:rPr>
          <w:b/>
        </w:rPr>
        <w:t>40</w:t>
      </w:r>
      <w:r w:rsidRPr="00A25CC3">
        <w:t>(10): p. 1954-1960.</w:t>
      </w:r>
    </w:p>
    <w:p w14:paraId="76B640DD" w14:textId="77777777" w:rsidR="00A25CC3" w:rsidRPr="00A25CC3" w:rsidRDefault="00A25CC3" w:rsidP="00A25CC3">
      <w:pPr>
        <w:pStyle w:val="EndNoteBibliography"/>
        <w:spacing w:after="0"/>
        <w:ind w:left="380" w:hanging="380"/>
      </w:pPr>
      <w:r w:rsidRPr="00A25CC3">
        <w:t>129.</w:t>
      </w:r>
      <w:r w:rsidRPr="00A25CC3">
        <w:tab/>
        <w:t xml:space="preserve">Schiavon, S., et al., </w:t>
      </w:r>
      <w:r w:rsidRPr="00A25CC3">
        <w:rPr>
          <w:i/>
        </w:rPr>
        <w:t>Thermal comfort, perceived air quality, and cognitive performance when personally controlled air movement is used by tropically acclimatized persons.</w:t>
      </w:r>
      <w:r w:rsidRPr="00A25CC3">
        <w:t xml:space="preserve"> Indoor Air, 2017. </w:t>
      </w:r>
      <w:r w:rsidRPr="00A25CC3">
        <w:rPr>
          <w:b/>
        </w:rPr>
        <w:t>27</w:t>
      </w:r>
      <w:r w:rsidRPr="00A25CC3">
        <w:t>(3): p. 690-702.</w:t>
      </w:r>
    </w:p>
    <w:p w14:paraId="5011A971" w14:textId="77777777" w:rsidR="00A25CC3" w:rsidRPr="00A25CC3" w:rsidRDefault="00A25CC3" w:rsidP="00A25CC3">
      <w:pPr>
        <w:pStyle w:val="EndNoteBibliography"/>
        <w:spacing w:after="0"/>
        <w:ind w:left="380" w:hanging="380"/>
      </w:pPr>
      <w:r w:rsidRPr="00A25CC3">
        <w:t>130.</w:t>
      </w:r>
      <w:r w:rsidRPr="00A25CC3">
        <w:tab/>
        <w:t xml:space="preserve">Melikov, A.K. and J. Kaczmarczyk, </w:t>
      </w:r>
      <w:r w:rsidRPr="00A25CC3">
        <w:rPr>
          <w:i/>
        </w:rPr>
        <w:t>Air movement and perceived air quality.</w:t>
      </w:r>
      <w:r w:rsidRPr="00A25CC3">
        <w:t xml:space="preserve"> Building and Environment, 2012. </w:t>
      </w:r>
      <w:r w:rsidRPr="00A25CC3">
        <w:rPr>
          <w:b/>
        </w:rPr>
        <w:t>47</w:t>
      </w:r>
      <w:r w:rsidRPr="00A25CC3">
        <w:t>: p. 400-409.</w:t>
      </w:r>
    </w:p>
    <w:p w14:paraId="60110CF6" w14:textId="77777777" w:rsidR="00A25CC3" w:rsidRPr="00A25CC3" w:rsidRDefault="00A25CC3" w:rsidP="00A25CC3">
      <w:pPr>
        <w:pStyle w:val="EndNoteBibliography"/>
        <w:spacing w:after="0"/>
        <w:ind w:left="380" w:hanging="380"/>
      </w:pPr>
      <w:r w:rsidRPr="00A25CC3">
        <w:t>131.</w:t>
      </w:r>
      <w:r w:rsidRPr="00A25CC3">
        <w:tab/>
        <w:t xml:space="preserve">O'Leary, C., et al., </w:t>
      </w:r>
      <w:r w:rsidRPr="00A25CC3">
        <w:rPr>
          <w:i/>
        </w:rPr>
        <w:t>Investigating measurements of fine particle (PM(2.5) ) emissions from the cooking of meals and mitigating exposure using a cooker hood.</w:t>
      </w:r>
      <w:r w:rsidRPr="00A25CC3">
        <w:t xml:space="preserve"> Indoor Air, 2019. </w:t>
      </w:r>
      <w:r w:rsidRPr="00A25CC3">
        <w:rPr>
          <w:b/>
        </w:rPr>
        <w:t>29</w:t>
      </w:r>
      <w:r w:rsidRPr="00A25CC3">
        <w:t>(3): p. 423-438.</w:t>
      </w:r>
    </w:p>
    <w:p w14:paraId="59E60831" w14:textId="77777777" w:rsidR="00A25CC3" w:rsidRPr="00A25CC3" w:rsidRDefault="00A25CC3" w:rsidP="00A25CC3">
      <w:pPr>
        <w:pStyle w:val="EndNoteBibliography"/>
        <w:spacing w:after="0"/>
        <w:ind w:left="380" w:hanging="380"/>
      </w:pPr>
      <w:r w:rsidRPr="00A25CC3">
        <w:t>132.</w:t>
      </w:r>
      <w:r w:rsidRPr="00A25CC3">
        <w:tab/>
        <w:t xml:space="preserve">Morantes, G., et al., </w:t>
      </w:r>
      <w:r w:rsidRPr="00A25CC3">
        <w:rPr>
          <w:i/>
        </w:rPr>
        <w:t>A preliminary assessment of the health impacts of indoor air contaminants determined using the DALY metric.</w:t>
      </w:r>
      <w:r w:rsidRPr="00A25CC3">
        <w:t xml:space="preserve"> International Journal of Ventilation, 2023: p. 1-10.</w:t>
      </w:r>
    </w:p>
    <w:p w14:paraId="171DE209" w14:textId="77777777" w:rsidR="00A25CC3" w:rsidRPr="00A25CC3" w:rsidRDefault="00A25CC3" w:rsidP="00A25CC3">
      <w:pPr>
        <w:pStyle w:val="EndNoteBibliography"/>
        <w:spacing w:after="0"/>
        <w:ind w:left="380" w:hanging="380"/>
      </w:pPr>
      <w:r w:rsidRPr="00A25CC3">
        <w:t>133.</w:t>
      </w:r>
      <w:r w:rsidRPr="00A25CC3">
        <w:tab/>
        <w:t xml:space="preserve">CEN, </w:t>
      </w:r>
      <w:r w:rsidRPr="00A25CC3">
        <w:rPr>
          <w:i/>
        </w:rPr>
        <w:t>EN 12464-1:2021 Light and lighting. Lighting of work places Indoor work places</w:t>
      </w:r>
      <w:r w:rsidRPr="00A25CC3">
        <w:t>. 2021, European Committee for Standardization: Brussels.</w:t>
      </w:r>
    </w:p>
    <w:p w14:paraId="5D10D461" w14:textId="77777777" w:rsidR="00A25CC3" w:rsidRPr="00A25CC3" w:rsidRDefault="00A25CC3" w:rsidP="00A25CC3">
      <w:pPr>
        <w:pStyle w:val="EndNoteBibliography"/>
        <w:spacing w:after="0"/>
        <w:ind w:left="380" w:hanging="380"/>
      </w:pPr>
      <w:r w:rsidRPr="00A25CC3">
        <w:t>134.</w:t>
      </w:r>
      <w:r w:rsidRPr="00A25CC3">
        <w:tab/>
        <w:t xml:space="preserve">CEN, </w:t>
      </w:r>
      <w:r w:rsidRPr="00A25CC3">
        <w:rPr>
          <w:i/>
        </w:rPr>
        <w:t>EN 17037:2018 Daylight in buildings</w:t>
      </w:r>
      <w:r w:rsidRPr="00A25CC3">
        <w:t>. 2018, European Committee for Standardization: Brussels.</w:t>
      </w:r>
    </w:p>
    <w:p w14:paraId="3D456967" w14:textId="77777777" w:rsidR="00A25CC3" w:rsidRPr="00A25CC3" w:rsidRDefault="00A25CC3" w:rsidP="00A25CC3">
      <w:pPr>
        <w:pStyle w:val="EndNoteBibliography"/>
        <w:spacing w:after="0"/>
        <w:ind w:left="380" w:hanging="380"/>
      </w:pPr>
      <w:r w:rsidRPr="00A25CC3">
        <w:t>135.</w:t>
      </w:r>
      <w:r w:rsidRPr="00A25CC3">
        <w:tab/>
        <w:t xml:space="preserve">Maskarenj, M., B. Deroisy, and S. Altomonte, </w:t>
      </w:r>
      <w:r w:rsidRPr="00A25CC3">
        <w:rPr>
          <w:i/>
        </w:rPr>
        <w:t>A new tool and workflow for the simulation of the non-image forming effects of light.</w:t>
      </w:r>
      <w:r w:rsidRPr="00A25CC3">
        <w:t xml:space="preserve"> Energy and Buildings, 2022. </w:t>
      </w:r>
      <w:r w:rsidRPr="00A25CC3">
        <w:rPr>
          <w:b/>
        </w:rPr>
        <w:t>262</w:t>
      </w:r>
      <w:r w:rsidRPr="00A25CC3">
        <w:t>.</w:t>
      </w:r>
    </w:p>
    <w:p w14:paraId="54B9B3DE" w14:textId="77777777" w:rsidR="00A25CC3" w:rsidRPr="00A25CC3" w:rsidRDefault="00A25CC3" w:rsidP="00A25CC3">
      <w:pPr>
        <w:pStyle w:val="EndNoteBibliography"/>
        <w:spacing w:after="0"/>
        <w:ind w:left="380" w:hanging="380"/>
      </w:pPr>
      <w:r w:rsidRPr="00A25CC3">
        <w:t>136.</w:t>
      </w:r>
      <w:r w:rsidRPr="00A25CC3">
        <w:tab/>
        <w:t xml:space="preserve">CIE, </w:t>
      </w:r>
      <w:r w:rsidRPr="00A25CC3">
        <w:rPr>
          <w:i/>
        </w:rPr>
        <w:t>CIE S026:2018 System for metrology of optical radiation for ipRGC-influenced responses to light</w:t>
      </w:r>
      <w:r w:rsidRPr="00A25CC3">
        <w:t>. 2018, Commission Internationale de l’Eclairage: Vienna.</w:t>
      </w:r>
    </w:p>
    <w:p w14:paraId="201E3CE6" w14:textId="77777777" w:rsidR="00A25CC3" w:rsidRPr="00A25CC3" w:rsidRDefault="00A25CC3" w:rsidP="00A25CC3">
      <w:pPr>
        <w:pStyle w:val="EndNoteBibliography"/>
        <w:spacing w:after="0"/>
        <w:ind w:left="380" w:hanging="380"/>
      </w:pPr>
      <w:r w:rsidRPr="00A25CC3">
        <w:t>137.</w:t>
      </w:r>
      <w:r w:rsidRPr="00A25CC3">
        <w:tab/>
        <w:t xml:space="preserve">Basner, M., et al., </w:t>
      </w:r>
      <w:r w:rsidRPr="00A25CC3">
        <w:rPr>
          <w:i/>
        </w:rPr>
        <w:t>Auditory and non-auditory effects of noise on health.</w:t>
      </w:r>
      <w:r w:rsidRPr="00A25CC3">
        <w:t xml:space="preserve"> Lancet, 2014. </w:t>
      </w:r>
      <w:r w:rsidRPr="00A25CC3">
        <w:rPr>
          <w:b/>
        </w:rPr>
        <w:t>383</w:t>
      </w:r>
      <w:r w:rsidRPr="00A25CC3">
        <w:t>(9925): p. 1325-1332.</w:t>
      </w:r>
    </w:p>
    <w:p w14:paraId="7017101F" w14:textId="77777777" w:rsidR="00A25CC3" w:rsidRPr="00A25CC3" w:rsidRDefault="00A25CC3" w:rsidP="00A25CC3">
      <w:pPr>
        <w:pStyle w:val="EndNoteBibliography"/>
        <w:spacing w:after="0"/>
        <w:ind w:left="380" w:hanging="380"/>
      </w:pPr>
      <w:r w:rsidRPr="00A25CC3">
        <w:t>138.</w:t>
      </w:r>
      <w:r w:rsidRPr="00A25CC3">
        <w:tab/>
        <w:t xml:space="preserve">Smith, K.H., V.R. Anderson, and L.M. Wang, </w:t>
      </w:r>
      <w:r w:rsidRPr="00A25CC3">
        <w:rPr>
          <w:i/>
        </w:rPr>
        <w:t>Characterization of restaurant soundscapes based on logged sound levels and occupancy measurements.</w:t>
      </w:r>
      <w:r w:rsidRPr="00A25CC3">
        <w:t xml:space="preserve"> J Acoust Soc Am, 2019. </w:t>
      </w:r>
      <w:r w:rsidRPr="00A25CC3">
        <w:rPr>
          <w:b/>
        </w:rPr>
        <w:t>145</w:t>
      </w:r>
      <w:r w:rsidRPr="00A25CC3">
        <w:t>: p. 1918.</w:t>
      </w:r>
    </w:p>
    <w:p w14:paraId="05AC821B" w14:textId="77777777" w:rsidR="00A25CC3" w:rsidRPr="00A25CC3" w:rsidRDefault="00A25CC3" w:rsidP="00A25CC3">
      <w:pPr>
        <w:pStyle w:val="EndNoteBibliography"/>
        <w:spacing w:after="0"/>
        <w:ind w:left="380" w:hanging="380"/>
      </w:pPr>
      <w:r w:rsidRPr="00A25CC3">
        <w:t>139.</w:t>
      </w:r>
      <w:r w:rsidRPr="00A25CC3">
        <w:tab/>
        <w:t xml:space="preserve">Valente, D.L., et al., </w:t>
      </w:r>
      <w:r w:rsidRPr="00A25CC3">
        <w:rPr>
          <w:i/>
        </w:rPr>
        <w:t>Experimental investigation of the effects of the acoustical conditions in a simulated classroom on speech recognition and learning in children.</w:t>
      </w:r>
      <w:r w:rsidRPr="00A25CC3">
        <w:t xml:space="preserve"> J Acoust Soc Am, 2012. </w:t>
      </w:r>
      <w:r w:rsidRPr="00A25CC3">
        <w:rPr>
          <w:b/>
        </w:rPr>
        <w:t>131</w:t>
      </w:r>
      <w:r w:rsidRPr="00A25CC3">
        <w:t>: p. 232-246.</w:t>
      </w:r>
    </w:p>
    <w:p w14:paraId="432B7584" w14:textId="77777777" w:rsidR="00A25CC3" w:rsidRPr="00A25CC3" w:rsidRDefault="00A25CC3" w:rsidP="00A25CC3">
      <w:pPr>
        <w:pStyle w:val="EndNoteBibliography"/>
        <w:spacing w:after="0"/>
        <w:ind w:left="380" w:hanging="380"/>
      </w:pPr>
      <w:r w:rsidRPr="00A25CC3">
        <w:t>140.</w:t>
      </w:r>
      <w:r w:rsidRPr="00A25CC3">
        <w:tab/>
        <w:t xml:space="preserve">Preis, A., et al., </w:t>
      </w:r>
      <w:r w:rsidRPr="00A25CC3">
        <w:rPr>
          <w:i/>
        </w:rPr>
        <w:t>Audio-visual interactions in environment assessment.</w:t>
      </w:r>
      <w:r w:rsidRPr="00A25CC3">
        <w:t xml:space="preserve"> Sci Total Environ, 2015. </w:t>
      </w:r>
      <w:r w:rsidRPr="00A25CC3">
        <w:rPr>
          <w:b/>
        </w:rPr>
        <w:t>523</w:t>
      </w:r>
      <w:r w:rsidRPr="00A25CC3">
        <w:t>: p. 191-200.</w:t>
      </w:r>
    </w:p>
    <w:p w14:paraId="13A9D6DC" w14:textId="77777777" w:rsidR="00A25CC3" w:rsidRPr="00A25CC3" w:rsidRDefault="00A25CC3" w:rsidP="00A25CC3">
      <w:pPr>
        <w:pStyle w:val="EndNoteBibliography"/>
        <w:spacing w:after="0"/>
        <w:ind w:left="380" w:hanging="380"/>
      </w:pPr>
      <w:r w:rsidRPr="00A25CC3">
        <w:t>141.</w:t>
      </w:r>
      <w:r w:rsidRPr="00A25CC3">
        <w:tab/>
        <w:t xml:space="preserve">Medvedev, O., D. Shepherd, and M.J. Hautus, </w:t>
      </w:r>
      <w:r w:rsidRPr="00A25CC3">
        <w:rPr>
          <w:i/>
        </w:rPr>
        <w:t>The restorative potential of soundscapes: A physiological investigation.</w:t>
      </w:r>
      <w:r w:rsidRPr="00A25CC3">
        <w:t xml:space="preserve"> Applied Acoustics, 2015. </w:t>
      </w:r>
      <w:r w:rsidRPr="00A25CC3">
        <w:rPr>
          <w:b/>
        </w:rPr>
        <w:t>96</w:t>
      </w:r>
      <w:r w:rsidRPr="00A25CC3">
        <w:t>: p. 20-26.</w:t>
      </w:r>
    </w:p>
    <w:p w14:paraId="3EEDC56B" w14:textId="77777777" w:rsidR="00A25CC3" w:rsidRPr="00A25CC3" w:rsidRDefault="00A25CC3" w:rsidP="00A25CC3">
      <w:pPr>
        <w:pStyle w:val="EndNoteBibliography"/>
        <w:spacing w:after="0"/>
        <w:ind w:left="380" w:hanging="380"/>
      </w:pPr>
      <w:r w:rsidRPr="00A25CC3">
        <w:t>142.</w:t>
      </w:r>
      <w:r w:rsidRPr="00A25CC3">
        <w:tab/>
        <w:t xml:space="preserve">Brown, A.L., </w:t>
      </w:r>
      <w:r w:rsidRPr="00A25CC3">
        <w:rPr>
          <w:i/>
        </w:rPr>
        <w:t>Soundscapes and environmental noise management.</w:t>
      </w:r>
      <w:r w:rsidRPr="00A25CC3">
        <w:t xml:space="preserve"> Noise Control Engineering Journal, 2010. </w:t>
      </w:r>
      <w:r w:rsidRPr="00A25CC3">
        <w:rPr>
          <w:b/>
        </w:rPr>
        <w:t>58</w:t>
      </w:r>
      <w:r w:rsidRPr="00A25CC3">
        <w:t>(5).</w:t>
      </w:r>
    </w:p>
    <w:p w14:paraId="7A9E3483" w14:textId="77777777" w:rsidR="00A25CC3" w:rsidRPr="00A25CC3" w:rsidRDefault="00A25CC3" w:rsidP="00A25CC3">
      <w:pPr>
        <w:pStyle w:val="EndNoteBibliography"/>
        <w:spacing w:after="0"/>
        <w:ind w:left="380" w:hanging="380"/>
      </w:pPr>
      <w:r w:rsidRPr="00A25CC3">
        <w:t>143.</w:t>
      </w:r>
      <w:r w:rsidRPr="00A25CC3">
        <w:tab/>
        <w:t xml:space="preserve">Jensen, H.A.R., B. Rasmussen, and O. Ekholm, </w:t>
      </w:r>
      <w:r w:rsidRPr="00A25CC3">
        <w:rPr>
          <w:i/>
        </w:rPr>
        <w:t>Neighbour and traffic noise annoyance: a nationwide study of associated mental health and perceived stress.</w:t>
      </w:r>
      <w:r w:rsidRPr="00A25CC3">
        <w:t xml:space="preserve"> The European Journal of Public Health,, 2018. </w:t>
      </w:r>
      <w:r w:rsidRPr="00A25CC3">
        <w:rPr>
          <w:b/>
        </w:rPr>
        <w:t>28</w:t>
      </w:r>
      <w:r w:rsidRPr="00A25CC3">
        <w:t>(6): p. 1050-1055.</w:t>
      </w:r>
    </w:p>
    <w:p w14:paraId="700E19F7" w14:textId="77777777" w:rsidR="00A25CC3" w:rsidRPr="00A25CC3" w:rsidRDefault="00A25CC3" w:rsidP="00A25CC3">
      <w:pPr>
        <w:pStyle w:val="EndNoteBibliography"/>
        <w:spacing w:after="0"/>
        <w:ind w:left="380" w:hanging="380"/>
      </w:pPr>
      <w:r w:rsidRPr="00A25CC3">
        <w:lastRenderedPageBreak/>
        <w:t>144.</w:t>
      </w:r>
      <w:r w:rsidRPr="00A25CC3">
        <w:tab/>
        <w:t xml:space="preserve">Hygge, S. and I. Knez, </w:t>
      </w:r>
      <w:r w:rsidRPr="00A25CC3">
        <w:rPr>
          <w:i/>
        </w:rPr>
        <w:t>Effects of noise, heat and indoor lighting on cognitive performance and self-reported affect.</w:t>
      </w:r>
      <w:r w:rsidRPr="00A25CC3">
        <w:t xml:space="preserve"> Journal of Environmental Psychology, 2001. </w:t>
      </w:r>
      <w:r w:rsidRPr="00A25CC3">
        <w:rPr>
          <w:b/>
        </w:rPr>
        <w:t>21</w:t>
      </w:r>
      <w:r w:rsidRPr="00A25CC3">
        <w:t>: p. 291-299.</w:t>
      </w:r>
    </w:p>
    <w:p w14:paraId="7434907B" w14:textId="77777777" w:rsidR="00A25CC3" w:rsidRPr="00A25CC3" w:rsidRDefault="00A25CC3" w:rsidP="00A25CC3">
      <w:pPr>
        <w:pStyle w:val="EndNoteBibliography"/>
        <w:spacing w:after="0"/>
        <w:ind w:left="380" w:hanging="380"/>
      </w:pPr>
      <w:r w:rsidRPr="00A25CC3">
        <w:t>145.</w:t>
      </w:r>
      <w:r w:rsidRPr="00A25CC3">
        <w:tab/>
        <w:t xml:space="preserve">Bluyssen, P.M., </w:t>
      </w:r>
      <w:r w:rsidRPr="00A25CC3">
        <w:rPr>
          <w:i/>
        </w:rPr>
        <w:t>Towards an integrated analysis of the indoor environmental factors and its effects on occupants.</w:t>
      </w:r>
      <w:r w:rsidRPr="00A25CC3">
        <w:t xml:space="preserve"> Intelligent Buildings International, 2020. </w:t>
      </w:r>
      <w:r w:rsidRPr="00A25CC3">
        <w:rPr>
          <w:b/>
        </w:rPr>
        <w:t>12</w:t>
      </w:r>
      <w:r w:rsidRPr="00A25CC3">
        <w:t>(3): p. 199-207.</w:t>
      </w:r>
    </w:p>
    <w:p w14:paraId="6ED5C1CD" w14:textId="77777777" w:rsidR="00A25CC3" w:rsidRPr="00A25CC3" w:rsidRDefault="00A25CC3" w:rsidP="00A25CC3">
      <w:pPr>
        <w:pStyle w:val="EndNoteBibliography"/>
        <w:spacing w:after="0"/>
        <w:ind w:left="380" w:hanging="380"/>
      </w:pPr>
      <w:r w:rsidRPr="00A25CC3">
        <w:t>146.</w:t>
      </w:r>
      <w:r w:rsidRPr="00A25CC3">
        <w:tab/>
        <w:t xml:space="preserve">Altomonte, S. and S. Schiavon, </w:t>
      </w:r>
      <w:r w:rsidRPr="00A25CC3">
        <w:rPr>
          <w:i/>
        </w:rPr>
        <w:t>Occupant satisfaction in LEED and non-LEED certified buildings.</w:t>
      </w:r>
      <w:r w:rsidRPr="00A25CC3">
        <w:t xml:space="preserve"> Building and Environment, 2013. </w:t>
      </w:r>
      <w:r w:rsidRPr="00A25CC3">
        <w:rPr>
          <w:b/>
        </w:rPr>
        <w:t>68</w:t>
      </w:r>
      <w:r w:rsidRPr="00A25CC3">
        <w:t>: p. 66-76.</w:t>
      </w:r>
    </w:p>
    <w:p w14:paraId="2B954A0A" w14:textId="77777777" w:rsidR="00A25CC3" w:rsidRPr="00A25CC3" w:rsidRDefault="00A25CC3" w:rsidP="00A25CC3">
      <w:pPr>
        <w:pStyle w:val="EndNoteBibliography"/>
        <w:spacing w:after="0"/>
        <w:ind w:left="380" w:hanging="380"/>
      </w:pPr>
      <w:r w:rsidRPr="00A25CC3">
        <w:t>147.</w:t>
      </w:r>
      <w:r w:rsidRPr="00A25CC3">
        <w:tab/>
        <w:t xml:space="preserve">Schiavon, S. and S. Altomonte, </w:t>
      </w:r>
      <w:r w:rsidRPr="00A25CC3">
        <w:rPr>
          <w:i/>
        </w:rPr>
        <w:t>Influence of factors unrelated to environmental quality on occupant satisfaction in LEED and non-LEED certified buildings.</w:t>
      </w:r>
      <w:r w:rsidRPr="00A25CC3">
        <w:t xml:space="preserve"> Building and Environment, 2014. </w:t>
      </w:r>
      <w:r w:rsidRPr="00A25CC3">
        <w:rPr>
          <w:b/>
        </w:rPr>
        <w:t>77</w:t>
      </w:r>
      <w:r w:rsidRPr="00A25CC3">
        <w:t>: p. 148-159.</w:t>
      </w:r>
    </w:p>
    <w:p w14:paraId="07412431" w14:textId="77777777" w:rsidR="00A25CC3" w:rsidRPr="00A25CC3" w:rsidRDefault="00A25CC3" w:rsidP="00A25CC3">
      <w:pPr>
        <w:pStyle w:val="EndNoteBibliography"/>
        <w:spacing w:after="0"/>
        <w:ind w:left="380" w:hanging="380"/>
      </w:pPr>
      <w:r w:rsidRPr="00A25CC3">
        <w:t>148.</w:t>
      </w:r>
      <w:r w:rsidRPr="00A25CC3">
        <w:tab/>
        <w:t xml:space="preserve">Licina, D. and S. Yildirim, </w:t>
      </w:r>
      <w:r w:rsidRPr="00A25CC3">
        <w:rPr>
          <w:i/>
        </w:rPr>
        <w:t>Occupant satisfaction with indoor environmental quality, sick building syndrome (SBS) symptoms and self-reported productivity before and after relocation into WELL-certified office buildings.</w:t>
      </w:r>
      <w:r w:rsidRPr="00A25CC3">
        <w:t xml:space="preserve"> Building and Environment, 2021. </w:t>
      </w:r>
      <w:r w:rsidRPr="00A25CC3">
        <w:rPr>
          <w:b/>
        </w:rPr>
        <w:t>204</w:t>
      </w:r>
      <w:r w:rsidRPr="00A25CC3">
        <w:t>.</w:t>
      </w:r>
    </w:p>
    <w:p w14:paraId="10789B71" w14:textId="77777777" w:rsidR="00A25CC3" w:rsidRPr="00A25CC3" w:rsidRDefault="00A25CC3" w:rsidP="00A25CC3">
      <w:pPr>
        <w:pStyle w:val="EndNoteBibliography"/>
        <w:spacing w:after="0"/>
        <w:ind w:left="380" w:hanging="380"/>
      </w:pPr>
      <w:r w:rsidRPr="00A25CC3">
        <w:t>149.</w:t>
      </w:r>
      <w:r w:rsidRPr="00A25CC3">
        <w:tab/>
        <w:t xml:space="preserve">Bell, P.A., et al., </w:t>
      </w:r>
      <w:r w:rsidRPr="00A25CC3">
        <w:rPr>
          <w:i/>
        </w:rPr>
        <w:t xml:space="preserve">Environmental Psychology </w:t>
      </w:r>
      <w:r w:rsidRPr="00A25CC3">
        <w:t>5ed. 2001: Routledge.</w:t>
      </w:r>
    </w:p>
    <w:p w14:paraId="7BB51B52" w14:textId="77777777" w:rsidR="00A25CC3" w:rsidRPr="00A25CC3" w:rsidRDefault="00A25CC3" w:rsidP="00A25CC3">
      <w:pPr>
        <w:pStyle w:val="EndNoteBibliography"/>
        <w:spacing w:after="0"/>
        <w:ind w:left="380" w:hanging="380"/>
      </w:pPr>
      <w:r w:rsidRPr="00A25CC3">
        <w:t>150.</w:t>
      </w:r>
      <w:r w:rsidRPr="00A25CC3">
        <w:tab/>
        <w:t xml:space="preserve">Craik, K. and N. Feimer, </w:t>
      </w:r>
      <w:r w:rsidRPr="00A25CC3">
        <w:rPr>
          <w:i/>
        </w:rPr>
        <w:t>Environmental assessment</w:t>
      </w:r>
      <w:r w:rsidRPr="00A25CC3">
        <w:t>. 1987, Wiley: New York. p. 891-918.</w:t>
      </w:r>
    </w:p>
    <w:p w14:paraId="1BB4CC77" w14:textId="77777777" w:rsidR="00A25CC3" w:rsidRPr="00A25CC3" w:rsidRDefault="00A25CC3" w:rsidP="00A25CC3">
      <w:pPr>
        <w:pStyle w:val="EndNoteBibliography"/>
        <w:spacing w:after="0"/>
        <w:ind w:left="380" w:hanging="380"/>
      </w:pPr>
      <w:r w:rsidRPr="00A25CC3">
        <w:t>151.</w:t>
      </w:r>
      <w:r w:rsidRPr="00A25CC3">
        <w:tab/>
        <w:t xml:space="preserve">Wohlwill, J., </w:t>
      </w:r>
      <w:r w:rsidRPr="00A25CC3">
        <w:rPr>
          <w:i/>
        </w:rPr>
        <w:t>Human response to levels of environmental stimulation.</w:t>
      </w:r>
      <w:r w:rsidRPr="00A25CC3">
        <w:t xml:space="preserve"> Human Ecology, 1974. </w:t>
      </w:r>
      <w:r w:rsidRPr="00A25CC3">
        <w:rPr>
          <w:b/>
        </w:rPr>
        <w:t>25</w:t>
      </w:r>
      <w:r w:rsidRPr="00A25CC3">
        <w:t>: p. 127-147.</w:t>
      </w:r>
    </w:p>
    <w:p w14:paraId="565ECDE4" w14:textId="77777777" w:rsidR="00A25CC3" w:rsidRPr="00A25CC3" w:rsidRDefault="00A25CC3" w:rsidP="00A25CC3">
      <w:pPr>
        <w:pStyle w:val="EndNoteBibliography"/>
        <w:spacing w:after="0"/>
        <w:ind w:left="380" w:hanging="380"/>
      </w:pPr>
      <w:r w:rsidRPr="00A25CC3">
        <w:t>152.</w:t>
      </w:r>
      <w:r w:rsidRPr="00A25CC3">
        <w:tab/>
        <w:t xml:space="preserve">Dolcos, F., et al., </w:t>
      </w:r>
      <w:r w:rsidRPr="00A25CC3">
        <w:rPr>
          <w:i/>
        </w:rPr>
        <w:t>Neural correlates of emotion-attention interactions: From perception, learning, and memory to social cognition, individual differences, and training interventions.</w:t>
      </w:r>
      <w:r w:rsidRPr="00A25CC3">
        <w:t xml:space="preserve"> Neuroscience and Biobehavioral Reviews, 2020. </w:t>
      </w:r>
      <w:r w:rsidRPr="00A25CC3">
        <w:rPr>
          <w:b/>
        </w:rPr>
        <w:t>108</w:t>
      </w:r>
      <w:r w:rsidRPr="00A25CC3">
        <w:t>: p. 559–601.</w:t>
      </w:r>
    </w:p>
    <w:p w14:paraId="35812778" w14:textId="77777777" w:rsidR="00A25CC3" w:rsidRPr="00A25CC3" w:rsidRDefault="00A25CC3" w:rsidP="00A25CC3">
      <w:pPr>
        <w:pStyle w:val="EndNoteBibliography"/>
        <w:spacing w:after="0"/>
        <w:ind w:left="380" w:hanging="380"/>
      </w:pPr>
      <w:r w:rsidRPr="00A25CC3">
        <w:t>153.</w:t>
      </w:r>
      <w:r w:rsidRPr="00A25CC3">
        <w:tab/>
        <w:t xml:space="preserve">Handel, S., </w:t>
      </w:r>
      <w:r w:rsidRPr="00A25CC3">
        <w:rPr>
          <w:i/>
        </w:rPr>
        <w:t>Perceptual Organization: An Integrated Multisensory Approach</w:t>
      </w:r>
      <w:r w:rsidRPr="00A25CC3">
        <w:t>. 2019: Palgrave Macmillan.</w:t>
      </w:r>
    </w:p>
    <w:p w14:paraId="10354225" w14:textId="77777777" w:rsidR="00A25CC3" w:rsidRPr="00A25CC3" w:rsidRDefault="00A25CC3" w:rsidP="00A25CC3">
      <w:pPr>
        <w:pStyle w:val="EndNoteBibliography"/>
        <w:spacing w:after="0"/>
        <w:ind w:left="380" w:hanging="380"/>
      </w:pPr>
      <w:r w:rsidRPr="00A25CC3">
        <w:t>154.</w:t>
      </w:r>
      <w:r w:rsidRPr="00A25CC3">
        <w:tab/>
        <w:t xml:space="preserve">Postle, B.R., </w:t>
      </w:r>
      <w:r w:rsidRPr="00A25CC3">
        <w:rPr>
          <w:i/>
        </w:rPr>
        <w:t>Essentials of cognitive neuroscience</w:t>
      </w:r>
      <w:r w:rsidRPr="00A25CC3">
        <w:t>. 2015: Wiley Blackwell.</w:t>
      </w:r>
    </w:p>
    <w:p w14:paraId="71278EAD" w14:textId="77777777" w:rsidR="00A25CC3" w:rsidRPr="00A25CC3" w:rsidRDefault="00A25CC3" w:rsidP="00A25CC3">
      <w:pPr>
        <w:pStyle w:val="EndNoteBibliography"/>
        <w:spacing w:after="0"/>
        <w:ind w:left="380" w:hanging="380"/>
      </w:pPr>
      <w:r w:rsidRPr="00A25CC3">
        <w:t>155.</w:t>
      </w:r>
      <w:r w:rsidRPr="00A25CC3">
        <w:tab/>
        <w:t xml:space="preserve">Levine, M. and J. Shefner, </w:t>
      </w:r>
      <w:r w:rsidRPr="00A25CC3">
        <w:rPr>
          <w:i/>
        </w:rPr>
        <w:t>Fundamentals of Sensation and Perception</w:t>
      </w:r>
      <w:r w:rsidRPr="00A25CC3">
        <w:t>. 1981, New York: Addison-Wesley.</w:t>
      </w:r>
    </w:p>
    <w:p w14:paraId="3BBE6D0F" w14:textId="77777777" w:rsidR="00A25CC3" w:rsidRPr="00A25CC3" w:rsidRDefault="00A25CC3" w:rsidP="00A25CC3">
      <w:pPr>
        <w:pStyle w:val="EndNoteBibliography"/>
        <w:spacing w:after="0"/>
        <w:ind w:left="380" w:hanging="380"/>
      </w:pPr>
      <w:r w:rsidRPr="00A25CC3">
        <w:t>156.</w:t>
      </w:r>
      <w:r w:rsidRPr="00A25CC3">
        <w:tab/>
        <w:t xml:space="preserve">Boeree, C., </w:t>
      </w:r>
      <w:r w:rsidRPr="00A25CC3">
        <w:rPr>
          <w:i/>
        </w:rPr>
        <w:t>General Psychology</w:t>
      </w:r>
      <w:r w:rsidRPr="00A25CC3">
        <w:t>. 2006, Shippensburg: University of Pennsylvania.</w:t>
      </w:r>
    </w:p>
    <w:p w14:paraId="245C6D55" w14:textId="77777777" w:rsidR="00A25CC3" w:rsidRPr="00A25CC3" w:rsidRDefault="00A25CC3" w:rsidP="00A25CC3">
      <w:pPr>
        <w:pStyle w:val="EndNoteBibliography"/>
        <w:spacing w:after="0"/>
        <w:ind w:left="380" w:hanging="380"/>
      </w:pPr>
      <w:r w:rsidRPr="00A25CC3">
        <w:t>157.</w:t>
      </w:r>
      <w:r w:rsidRPr="00A25CC3">
        <w:tab/>
        <w:t xml:space="preserve">Kellman, P.J. and C.M. Massey, </w:t>
      </w:r>
      <w:r w:rsidRPr="00A25CC3">
        <w:rPr>
          <w:i/>
        </w:rPr>
        <w:t>Chapter Four - Perceptual Learning, Cognition, and Expertise</w:t>
      </w:r>
      <w:r w:rsidRPr="00A25CC3">
        <w:t xml:space="preserve">, in </w:t>
      </w:r>
      <w:r w:rsidRPr="00A25CC3">
        <w:rPr>
          <w:i/>
        </w:rPr>
        <w:t>Psychology of Learning and Motivation</w:t>
      </w:r>
      <w:r w:rsidRPr="00A25CC3">
        <w:t>, B.H. Ross, Editor. 2013, Academic Press. p. 117-165.</w:t>
      </w:r>
    </w:p>
    <w:p w14:paraId="596C926A" w14:textId="77777777" w:rsidR="00A25CC3" w:rsidRPr="00A25CC3" w:rsidRDefault="00A25CC3" w:rsidP="00A25CC3">
      <w:pPr>
        <w:pStyle w:val="EndNoteBibliography"/>
        <w:spacing w:after="0"/>
        <w:ind w:left="380" w:hanging="380"/>
      </w:pPr>
      <w:r w:rsidRPr="00A25CC3">
        <w:t>158.</w:t>
      </w:r>
      <w:r w:rsidRPr="00A25CC3">
        <w:tab/>
        <w:t xml:space="preserve">Neisser, U., </w:t>
      </w:r>
      <w:r w:rsidRPr="00A25CC3">
        <w:rPr>
          <w:i/>
        </w:rPr>
        <w:t>Cognition and Reality</w:t>
      </w:r>
      <w:r w:rsidRPr="00A25CC3">
        <w:t>. 1976, San Francisco: W.H. Freeman.</w:t>
      </w:r>
    </w:p>
    <w:p w14:paraId="3BCA4F2B" w14:textId="77777777" w:rsidR="00A25CC3" w:rsidRPr="00A25CC3" w:rsidRDefault="00A25CC3" w:rsidP="00A25CC3">
      <w:pPr>
        <w:pStyle w:val="EndNoteBibliography"/>
        <w:spacing w:after="0"/>
        <w:ind w:left="380" w:hanging="380"/>
      </w:pPr>
      <w:r w:rsidRPr="00A25CC3">
        <w:t>159.</w:t>
      </w:r>
      <w:r w:rsidRPr="00A25CC3">
        <w:tab/>
        <w:t xml:space="preserve">Kihlstrom, J.F. and L. Park, </w:t>
      </w:r>
      <w:r w:rsidRPr="00A25CC3">
        <w:rPr>
          <w:i/>
        </w:rPr>
        <w:t>Cognitive Psychology, Overview</w:t>
      </w:r>
      <w:r w:rsidRPr="00A25CC3">
        <w:t xml:space="preserve">, in </w:t>
      </w:r>
      <w:r w:rsidRPr="00A25CC3">
        <w:rPr>
          <w:i/>
        </w:rPr>
        <w:t>Encyclopedia of the Human Brain</w:t>
      </w:r>
      <w:r w:rsidRPr="00A25CC3">
        <w:t>, V.S. Ramachandran, Editor. 2002, Academic Press. p. 839–853.</w:t>
      </w:r>
    </w:p>
    <w:p w14:paraId="09BC1117" w14:textId="77777777" w:rsidR="00A25CC3" w:rsidRPr="00A25CC3" w:rsidRDefault="00A25CC3" w:rsidP="00A25CC3">
      <w:pPr>
        <w:pStyle w:val="EndNoteBibliography"/>
        <w:spacing w:after="0"/>
        <w:ind w:left="380" w:hanging="380"/>
      </w:pPr>
      <w:r w:rsidRPr="00A25CC3">
        <w:t>160.</w:t>
      </w:r>
      <w:r w:rsidRPr="00A25CC3">
        <w:tab/>
        <w:t xml:space="preserve">Mesulam, M.M., </w:t>
      </w:r>
      <w:r w:rsidRPr="00A25CC3">
        <w:rPr>
          <w:i/>
        </w:rPr>
        <w:t xml:space="preserve">From sensation to cognition </w:t>
      </w:r>
      <w:r w:rsidRPr="00A25CC3">
        <w:t xml:space="preserve">Brain, 1998. </w:t>
      </w:r>
      <w:r w:rsidRPr="00A25CC3">
        <w:rPr>
          <w:b/>
        </w:rPr>
        <w:t>121</w:t>
      </w:r>
      <w:r w:rsidRPr="00A25CC3">
        <w:t>: p. 1013-1052.</w:t>
      </w:r>
    </w:p>
    <w:p w14:paraId="51CBBEA2" w14:textId="77777777" w:rsidR="00A25CC3" w:rsidRPr="00A25CC3" w:rsidRDefault="00A25CC3" w:rsidP="00A25CC3">
      <w:pPr>
        <w:pStyle w:val="EndNoteBibliography"/>
        <w:spacing w:after="0"/>
        <w:ind w:left="380" w:hanging="380"/>
      </w:pPr>
      <w:r w:rsidRPr="00A25CC3">
        <w:t>161.</w:t>
      </w:r>
      <w:r w:rsidRPr="00A25CC3">
        <w:tab/>
        <w:t xml:space="preserve">Daffin, L., </w:t>
      </w:r>
      <w:r w:rsidRPr="00A25CC3">
        <w:rPr>
          <w:i/>
        </w:rPr>
        <w:t>Principles of Learning and Behavior</w:t>
      </w:r>
      <w:r w:rsidRPr="00A25CC3">
        <w:t>. 1st ed. Discovering Psychology Series. 2019, Pullman, WA: Washington State University.</w:t>
      </w:r>
    </w:p>
    <w:p w14:paraId="748D3B62" w14:textId="77777777" w:rsidR="00A25CC3" w:rsidRPr="00A25CC3" w:rsidRDefault="00A25CC3" w:rsidP="00A25CC3">
      <w:pPr>
        <w:pStyle w:val="EndNoteBibliography"/>
        <w:spacing w:after="0"/>
        <w:ind w:left="380" w:hanging="380"/>
      </w:pPr>
      <w:r w:rsidRPr="00A25CC3">
        <w:t>162.</w:t>
      </w:r>
      <w:r w:rsidRPr="00A25CC3">
        <w:tab/>
        <w:t xml:space="preserve">Strominger, N.L., R.J. Demarest, and L.B. Laemle, </w:t>
      </w:r>
      <w:r w:rsidRPr="00A25CC3">
        <w:rPr>
          <w:i/>
        </w:rPr>
        <w:t>Noback’s Human Nervous System: Structure and Function</w:t>
      </w:r>
      <w:r w:rsidRPr="00A25CC3">
        <w:t>. 7th ed. 2012, New York Humana Press (part of Springer Science+Business Media).</w:t>
      </w:r>
    </w:p>
    <w:p w14:paraId="5967DC08" w14:textId="77777777" w:rsidR="00A25CC3" w:rsidRPr="00A25CC3" w:rsidRDefault="00A25CC3" w:rsidP="00A25CC3">
      <w:pPr>
        <w:pStyle w:val="EndNoteBibliography"/>
        <w:spacing w:after="0"/>
        <w:ind w:left="380" w:hanging="380"/>
      </w:pPr>
      <w:r w:rsidRPr="00A25CC3">
        <w:t>163.</w:t>
      </w:r>
      <w:r w:rsidRPr="00A25CC3">
        <w:tab/>
        <w:t xml:space="preserve">Miller, E.K., </w:t>
      </w:r>
      <w:r w:rsidRPr="00A25CC3">
        <w:rPr>
          <w:i/>
        </w:rPr>
        <w:t>The prefontral cortex and cognitive control.</w:t>
      </w:r>
      <w:r w:rsidRPr="00A25CC3">
        <w:t xml:space="preserve"> Nature Reviews Neuroscience, 2000. </w:t>
      </w:r>
      <w:r w:rsidRPr="00A25CC3">
        <w:rPr>
          <w:b/>
        </w:rPr>
        <w:t>1</w:t>
      </w:r>
      <w:r w:rsidRPr="00A25CC3">
        <w:t>(1): p. 59-65.</w:t>
      </w:r>
    </w:p>
    <w:p w14:paraId="5983D5A5" w14:textId="77777777" w:rsidR="00A25CC3" w:rsidRPr="00A25CC3" w:rsidRDefault="00A25CC3" w:rsidP="00A25CC3">
      <w:pPr>
        <w:pStyle w:val="EndNoteBibliography"/>
        <w:spacing w:after="0"/>
        <w:ind w:left="380" w:hanging="380"/>
      </w:pPr>
      <w:r w:rsidRPr="00A25CC3">
        <w:t>164.</w:t>
      </w:r>
      <w:r w:rsidRPr="00A25CC3">
        <w:tab/>
        <w:t xml:space="preserve">Morecraft, R.J. and E.H. Yeterian, </w:t>
      </w:r>
      <w:r w:rsidRPr="00A25CC3">
        <w:rPr>
          <w:i/>
        </w:rPr>
        <w:t>Prefrontal Cortex</w:t>
      </w:r>
      <w:r w:rsidRPr="00A25CC3">
        <w:t xml:space="preserve">, in </w:t>
      </w:r>
      <w:r w:rsidRPr="00A25CC3">
        <w:rPr>
          <w:i/>
        </w:rPr>
        <w:t>Encyclopedia of the Human Brain</w:t>
      </w:r>
      <w:r w:rsidRPr="00A25CC3">
        <w:t>, V.S. Ramachandran, Editor. 2002, Academic Press: New York. p. 11-26.</w:t>
      </w:r>
    </w:p>
    <w:p w14:paraId="13483FBA" w14:textId="77777777" w:rsidR="00A25CC3" w:rsidRPr="00A25CC3" w:rsidRDefault="00A25CC3" w:rsidP="00A25CC3">
      <w:pPr>
        <w:pStyle w:val="EndNoteBibliography"/>
        <w:spacing w:after="0"/>
        <w:ind w:left="380" w:hanging="380"/>
      </w:pPr>
      <w:r w:rsidRPr="00A25CC3">
        <w:t>165.</w:t>
      </w:r>
      <w:r w:rsidRPr="00A25CC3">
        <w:tab/>
        <w:t xml:space="preserve">Gibson, J., </w:t>
      </w:r>
      <w:r w:rsidRPr="00A25CC3">
        <w:rPr>
          <w:i/>
        </w:rPr>
        <w:t>An ecological approach to visual perception</w:t>
      </w:r>
      <w:r w:rsidRPr="00A25CC3">
        <w:t>. 1979, Boston: Houghton Mifflin.</w:t>
      </w:r>
    </w:p>
    <w:p w14:paraId="7B0B2E52" w14:textId="77777777" w:rsidR="00A25CC3" w:rsidRPr="00A25CC3" w:rsidRDefault="00A25CC3" w:rsidP="00A25CC3">
      <w:pPr>
        <w:pStyle w:val="EndNoteBibliography"/>
        <w:spacing w:after="0"/>
        <w:ind w:left="380" w:hanging="380"/>
      </w:pPr>
      <w:r w:rsidRPr="00A25CC3">
        <w:t>166.</w:t>
      </w:r>
      <w:r w:rsidRPr="00A25CC3">
        <w:tab/>
        <w:t xml:space="preserve">Goldstein, E., </w:t>
      </w:r>
      <w:r w:rsidRPr="00A25CC3">
        <w:rPr>
          <w:i/>
        </w:rPr>
        <w:t>Sensation and Perception</w:t>
      </w:r>
      <w:r w:rsidRPr="00A25CC3">
        <w:t>. 1999, CA: Brooks.</w:t>
      </w:r>
    </w:p>
    <w:p w14:paraId="1FE08F8E" w14:textId="77777777" w:rsidR="00A25CC3" w:rsidRPr="00A25CC3" w:rsidRDefault="00A25CC3" w:rsidP="00A25CC3">
      <w:pPr>
        <w:pStyle w:val="EndNoteBibliography"/>
        <w:spacing w:after="0"/>
        <w:ind w:left="380" w:hanging="380"/>
      </w:pPr>
      <w:r w:rsidRPr="00A25CC3">
        <w:t>167.</w:t>
      </w:r>
      <w:r w:rsidRPr="00A25CC3">
        <w:tab/>
        <w:t xml:space="preserve">Koffka, K., </w:t>
      </w:r>
      <w:r w:rsidRPr="00A25CC3">
        <w:rPr>
          <w:i/>
        </w:rPr>
        <w:t>Principles of Gestalt Psychology</w:t>
      </w:r>
      <w:r w:rsidRPr="00A25CC3">
        <w:t>. 1935, London: Lund Humphries.</w:t>
      </w:r>
    </w:p>
    <w:p w14:paraId="080799E3" w14:textId="77777777" w:rsidR="00A25CC3" w:rsidRPr="00F146DC" w:rsidRDefault="00A25CC3" w:rsidP="00A25CC3">
      <w:pPr>
        <w:pStyle w:val="EndNoteBibliography"/>
        <w:spacing w:after="0"/>
        <w:ind w:left="380" w:hanging="380"/>
        <w:rPr>
          <w:lang w:val="fr-BE"/>
        </w:rPr>
      </w:pPr>
      <w:r w:rsidRPr="00A25CC3">
        <w:t>168.</w:t>
      </w:r>
      <w:r w:rsidRPr="00A25CC3">
        <w:tab/>
        <w:t xml:space="preserve">Cabanac, M., </w:t>
      </w:r>
      <w:r w:rsidRPr="00A25CC3">
        <w:rPr>
          <w:i/>
        </w:rPr>
        <w:t>Physiological Role of Pleasure.</w:t>
      </w:r>
      <w:r w:rsidRPr="00A25CC3">
        <w:t xml:space="preserve"> </w:t>
      </w:r>
      <w:r w:rsidRPr="00F146DC">
        <w:rPr>
          <w:lang w:val="fr-BE"/>
        </w:rPr>
        <w:t xml:space="preserve">Science, 1971. </w:t>
      </w:r>
      <w:r w:rsidRPr="00F146DC">
        <w:rPr>
          <w:b/>
          <w:lang w:val="fr-BE"/>
        </w:rPr>
        <w:t>173</w:t>
      </w:r>
      <w:r w:rsidRPr="00F146DC">
        <w:rPr>
          <w:lang w:val="fr-BE"/>
        </w:rPr>
        <w:t>(4002): p. 1103-1107.</w:t>
      </w:r>
    </w:p>
    <w:p w14:paraId="4FADC5FD" w14:textId="77777777" w:rsidR="00A25CC3" w:rsidRPr="00A25CC3" w:rsidRDefault="00A25CC3" w:rsidP="00A25CC3">
      <w:pPr>
        <w:pStyle w:val="EndNoteBibliography"/>
        <w:spacing w:after="0"/>
        <w:ind w:left="380" w:hanging="380"/>
      </w:pPr>
      <w:r w:rsidRPr="00F146DC">
        <w:rPr>
          <w:lang w:val="fr-BE"/>
        </w:rPr>
        <w:t>169.</w:t>
      </w:r>
      <w:r w:rsidRPr="00F146DC">
        <w:rPr>
          <w:lang w:val="fr-BE"/>
        </w:rPr>
        <w:tab/>
        <w:t xml:space="preserve">Cabanac, M., ed. </w:t>
      </w:r>
      <w:r w:rsidRPr="00A25CC3">
        <w:rPr>
          <w:i/>
        </w:rPr>
        <w:t>Alliesthesis</w:t>
      </w:r>
      <w:r w:rsidRPr="00A25CC3">
        <w:t>. Sensory Systems II: Readings from th Encyclopedia of Neuroscience, ed. G. Adelman. 1988, Birkhauser: Boston. 1-2.</w:t>
      </w:r>
    </w:p>
    <w:p w14:paraId="5C5B852D" w14:textId="77777777" w:rsidR="00A25CC3" w:rsidRPr="00A25CC3" w:rsidRDefault="00A25CC3" w:rsidP="00A25CC3">
      <w:pPr>
        <w:pStyle w:val="EndNoteBibliography"/>
        <w:spacing w:after="0"/>
        <w:ind w:left="380" w:hanging="380"/>
      </w:pPr>
      <w:r w:rsidRPr="00A25CC3">
        <w:t>170.</w:t>
      </w:r>
      <w:r w:rsidRPr="00A25CC3">
        <w:tab/>
        <w:t xml:space="preserve">Brondel, L. and M. Cabanac, </w:t>
      </w:r>
      <w:r w:rsidRPr="00A25CC3">
        <w:rPr>
          <w:i/>
        </w:rPr>
        <w:t>Alliesthesia in visual and auditory sensations from environmental signals.</w:t>
      </w:r>
      <w:r w:rsidRPr="00A25CC3">
        <w:t xml:space="preserve"> Physiology &amp; Behavior 2007. </w:t>
      </w:r>
      <w:r w:rsidRPr="00A25CC3">
        <w:rPr>
          <w:b/>
        </w:rPr>
        <w:t>91</w:t>
      </w:r>
      <w:r w:rsidRPr="00A25CC3">
        <w:t>: p. 196-201.</w:t>
      </w:r>
    </w:p>
    <w:p w14:paraId="542472EA" w14:textId="77777777" w:rsidR="00A25CC3" w:rsidRPr="00A25CC3" w:rsidRDefault="00A25CC3" w:rsidP="00A25CC3">
      <w:pPr>
        <w:pStyle w:val="EndNoteBibliography"/>
        <w:spacing w:after="0"/>
        <w:ind w:left="380" w:hanging="380"/>
      </w:pPr>
      <w:r w:rsidRPr="00A25CC3">
        <w:t>171.</w:t>
      </w:r>
      <w:r w:rsidRPr="00A25CC3">
        <w:tab/>
        <w:t xml:space="preserve">Cabanac, M., </w:t>
      </w:r>
      <w:r w:rsidRPr="00A25CC3">
        <w:rPr>
          <w:i/>
        </w:rPr>
        <w:t>What is sensation?</w:t>
      </w:r>
      <w:r w:rsidRPr="00A25CC3">
        <w:t xml:space="preserve">, in </w:t>
      </w:r>
      <w:r w:rsidRPr="00A25CC3">
        <w:rPr>
          <w:i/>
        </w:rPr>
        <w:t>Biological Perspectives on Motivation Activities</w:t>
      </w:r>
      <w:r w:rsidRPr="00A25CC3">
        <w:t>, R. Wong, Editor. 1994, Ablex: Norwood, NJ. p. 409-428.</w:t>
      </w:r>
    </w:p>
    <w:p w14:paraId="20916990" w14:textId="77777777" w:rsidR="00A25CC3" w:rsidRPr="00A25CC3" w:rsidRDefault="00A25CC3" w:rsidP="00A25CC3">
      <w:pPr>
        <w:pStyle w:val="EndNoteBibliography"/>
        <w:spacing w:after="0"/>
        <w:ind w:left="380" w:hanging="380"/>
      </w:pPr>
      <w:r w:rsidRPr="00A25CC3">
        <w:t>172.</w:t>
      </w:r>
      <w:r w:rsidRPr="00A25CC3">
        <w:tab/>
        <w:t xml:space="preserve">de Dear, R., </w:t>
      </w:r>
      <w:r w:rsidRPr="00A25CC3">
        <w:rPr>
          <w:i/>
        </w:rPr>
        <w:t>Revisiting an old hypothesis of human thermal perception: alliesthesia.</w:t>
      </w:r>
      <w:r w:rsidRPr="00A25CC3">
        <w:t xml:space="preserve"> Building Research &amp; Information, 2011. </w:t>
      </w:r>
      <w:r w:rsidRPr="00A25CC3">
        <w:rPr>
          <w:b/>
        </w:rPr>
        <w:t>39</w:t>
      </w:r>
      <w:r w:rsidRPr="00A25CC3">
        <w:t>(2): p. 108-117.</w:t>
      </w:r>
    </w:p>
    <w:p w14:paraId="43541832" w14:textId="77777777" w:rsidR="00A25CC3" w:rsidRPr="00A25CC3" w:rsidRDefault="00A25CC3" w:rsidP="00A25CC3">
      <w:pPr>
        <w:pStyle w:val="EndNoteBibliography"/>
        <w:spacing w:after="0"/>
        <w:ind w:left="380" w:hanging="380"/>
      </w:pPr>
      <w:r w:rsidRPr="00A25CC3">
        <w:t>173.</w:t>
      </w:r>
      <w:r w:rsidRPr="00A25CC3">
        <w:tab/>
        <w:t xml:space="preserve">Parkinson, T. and R. de Dear, </w:t>
      </w:r>
      <w:r w:rsidRPr="00A25CC3">
        <w:rPr>
          <w:i/>
        </w:rPr>
        <w:t>Thermal pleasure in built environments: physiology of alliesthesia.</w:t>
      </w:r>
      <w:r w:rsidRPr="00A25CC3">
        <w:t xml:space="preserve"> Building Research &amp; Information, 2015. </w:t>
      </w:r>
      <w:r w:rsidRPr="00A25CC3">
        <w:rPr>
          <w:b/>
        </w:rPr>
        <w:t>43</w:t>
      </w:r>
      <w:r w:rsidRPr="00A25CC3">
        <w:t>(3): p. 288-301.</w:t>
      </w:r>
    </w:p>
    <w:p w14:paraId="52D7F5AC" w14:textId="77777777" w:rsidR="00A25CC3" w:rsidRPr="00A25CC3" w:rsidRDefault="00A25CC3" w:rsidP="00A25CC3">
      <w:pPr>
        <w:pStyle w:val="EndNoteBibliography"/>
        <w:spacing w:after="0"/>
        <w:ind w:left="380" w:hanging="380"/>
      </w:pPr>
      <w:r w:rsidRPr="00A25CC3">
        <w:t>174.</w:t>
      </w:r>
      <w:r w:rsidRPr="00A25CC3">
        <w:tab/>
        <w:t xml:space="preserve">He, Y., et al., </w:t>
      </w:r>
      <w:r w:rsidRPr="00A25CC3">
        <w:rPr>
          <w:i/>
        </w:rPr>
        <w:t>Creating alliesthesia in cool environments using personal comfort systems.</w:t>
      </w:r>
      <w:r w:rsidRPr="00A25CC3">
        <w:t xml:space="preserve"> Building and Environment, 2022. </w:t>
      </w:r>
      <w:r w:rsidRPr="00A25CC3">
        <w:rPr>
          <w:b/>
        </w:rPr>
        <w:t>209</w:t>
      </w:r>
      <w:r w:rsidRPr="00A25CC3">
        <w:t>.</w:t>
      </w:r>
    </w:p>
    <w:p w14:paraId="17AA3CEA" w14:textId="77777777" w:rsidR="00A25CC3" w:rsidRPr="00A25CC3" w:rsidRDefault="00A25CC3" w:rsidP="00A25CC3">
      <w:pPr>
        <w:pStyle w:val="EndNoteBibliography"/>
        <w:spacing w:after="0"/>
        <w:ind w:left="380" w:hanging="380"/>
      </w:pPr>
      <w:r w:rsidRPr="00A25CC3">
        <w:t>175.</w:t>
      </w:r>
      <w:r w:rsidRPr="00A25CC3">
        <w:tab/>
        <w:t xml:space="preserve">Spence, C., D. Senkowski, and B. Roder, </w:t>
      </w:r>
      <w:r w:rsidRPr="00A25CC3">
        <w:rPr>
          <w:i/>
        </w:rPr>
        <w:t>Crossmodal processing.</w:t>
      </w:r>
      <w:r w:rsidRPr="00A25CC3">
        <w:t xml:space="preserve"> Exp Brain Res, 2009. </w:t>
      </w:r>
      <w:r w:rsidRPr="00A25CC3">
        <w:rPr>
          <w:b/>
        </w:rPr>
        <w:t>198</w:t>
      </w:r>
      <w:r w:rsidRPr="00A25CC3">
        <w:t>(2-3): p. 107-11.</w:t>
      </w:r>
    </w:p>
    <w:p w14:paraId="1BA8DE26" w14:textId="77777777" w:rsidR="00A25CC3" w:rsidRPr="00A25CC3" w:rsidRDefault="00A25CC3" w:rsidP="00A25CC3">
      <w:pPr>
        <w:pStyle w:val="EndNoteBibliography"/>
        <w:spacing w:after="0"/>
        <w:ind w:left="380" w:hanging="380"/>
      </w:pPr>
      <w:r w:rsidRPr="00A25CC3">
        <w:t>176.</w:t>
      </w:r>
      <w:r w:rsidRPr="00A25CC3">
        <w:tab/>
        <w:t xml:space="preserve">Lachs, L., ed. </w:t>
      </w:r>
      <w:r w:rsidRPr="00A25CC3">
        <w:rPr>
          <w:i/>
        </w:rPr>
        <w:t>Multi-modal perception</w:t>
      </w:r>
      <w:r w:rsidRPr="00A25CC3">
        <w:t>. Noba textbook series: Psychology, ed. R. Biswas-Diener and E. Diener. 2023, DEF publishers  Champaign, IL.</w:t>
      </w:r>
    </w:p>
    <w:p w14:paraId="17EB000B" w14:textId="77777777" w:rsidR="00A25CC3" w:rsidRPr="00A25CC3" w:rsidRDefault="00A25CC3" w:rsidP="00A25CC3">
      <w:pPr>
        <w:pStyle w:val="EndNoteBibliography"/>
        <w:spacing w:after="0"/>
        <w:ind w:left="380" w:hanging="380"/>
      </w:pPr>
      <w:r w:rsidRPr="00A25CC3">
        <w:lastRenderedPageBreak/>
        <w:t>177.</w:t>
      </w:r>
      <w:r w:rsidRPr="00A25CC3">
        <w:tab/>
        <w:t xml:space="preserve">Stein, B.E. and T.R. Stanford, </w:t>
      </w:r>
      <w:r w:rsidRPr="00A25CC3">
        <w:rPr>
          <w:i/>
        </w:rPr>
        <w:t>Multisensory integration: current issues from the perspective of the single neuron.</w:t>
      </w:r>
      <w:r w:rsidRPr="00A25CC3">
        <w:t xml:space="preserve"> Nature Reviews Neuroscience, 2008. </w:t>
      </w:r>
      <w:r w:rsidRPr="00A25CC3">
        <w:rPr>
          <w:b/>
        </w:rPr>
        <w:t>9</w:t>
      </w:r>
      <w:r w:rsidRPr="00A25CC3">
        <w:t>(4): p. 255-266.</w:t>
      </w:r>
    </w:p>
    <w:p w14:paraId="02CFA2F9" w14:textId="77777777" w:rsidR="00A25CC3" w:rsidRPr="00A25CC3" w:rsidRDefault="00A25CC3" w:rsidP="00A25CC3">
      <w:pPr>
        <w:pStyle w:val="EndNoteBibliography"/>
        <w:spacing w:after="0"/>
        <w:ind w:left="380" w:hanging="380"/>
      </w:pPr>
      <w:r w:rsidRPr="00A25CC3">
        <w:t>178.</w:t>
      </w:r>
      <w:r w:rsidRPr="00A25CC3">
        <w:tab/>
        <w:t xml:space="preserve">Vosshall, L.B. and M. Carandini, </w:t>
      </w:r>
      <w:r w:rsidRPr="00A25CC3">
        <w:rPr>
          <w:i/>
        </w:rPr>
        <w:t>Sensory systems.</w:t>
      </w:r>
      <w:r w:rsidRPr="00A25CC3">
        <w:t xml:space="preserve"> Current Opinion in Neurobiology, 2009. </w:t>
      </w:r>
      <w:r w:rsidRPr="00A25CC3">
        <w:rPr>
          <w:b/>
        </w:rPr>
        <w:t>19</w:t>
      </w:r>
      <w:r w:rsidRPr="00A25CC3">
        <w:t>(4): p. 343-344.</w:t>
      </w:r>
    </w:p>
    <w:p w14:paraId="4457438E" w14:textId="77777777" w:rsidR="00A25CC3" w:rsidRPr="00A25CC3" w:rsidRDefault="00A25CC3" w:rsidP="00A25CC3">
      <w:pPr>
        <w:pStyle w:val="EndNoteBibliography"/>
        <w:spacing w:after="0"/>
        <w:ind w:left="380" w:hanging="380"/>
      </w:pPr>
      <w:r w:rsidRPr="00A25CC3">
        <w:t>179.</w:t>
      </w:r>
      <w:r w:rsidRPr="00A25CC3">
        <w:tab/>
        <w:t xml:space="preserve">Chinazzo, G., et al., </w:t>
      </w:r>
      <w:r w:rsidRPr="00A25CC3">
        <w:rPr>
          <w:i/>
        </w:rPr>
        <w:t>Quality criteria for multi-domain studies in the indoor environment: Critical review towards research guidelines and recommendations.</w:t>
      </w:r>
      <w:r w:rsidRPr="00A25CC3">
        <w:t xml:space="preserve"> Building and Environment, 2022. </w:t>
      </w:r>
      <w:r w:rsidRPr="00A25CC3">
        <w:rPr>
          <w:b/>
        </w:rPr>
        <w:t>226</w:t>
      </w:r>
      <w:r w:rsidRPr="00A25CC3">
        <w:t>.</w:t>
      </w:r>
    </w:p>
    <w:p w14:paraId="5E2A9382" w14:textId="77777777" w:rsidR="00A25CC3" w:rsidRPr="00A25CC3" w:rsidRDefault="00A25CC3" w:rsidP="00A25CC3">
      <w:pPr>
        <w:pStyle w:val="EndNoteBibliography"/>
        <w:spacing w:after="0"/>
        <w:ind w:left="380" w:hanging="380"/>
      </w:pPr>
      <w:r w:rsidRPr="00A25CC3">
        <w:t>180.</w:t>
      </w:r>
      <w:r w:rsidRPr="00A25CC3">
        <w:tab/>
        <w:t xml:space="preserve">Meredith, M.A. and B.E. Stein, </w:t>
      </w:r>
      <w:r w:rsidRPr="00A25CC3">
        <w:rPr>
          <w:i/>
        </w:rPr>
        <w:t>Interactions Among Converging Sensory Inputs in the Superior Colliculus.</w:t>
      </w:r>
      <w:r w:rsidRPr="00A25CC3">
        <w:t xml:space="preserve"> Science, 1983. </w:t>
      </w:r>
      <w:r w:rsidRPr="00A25CC3">
        <w:rPr>
          <w:b/>
        </w:rPr>
        <w:t>221</w:t>
      </w:r>
      <w:r w:rsidRPr="00A25CC3">
        <w:t>(4608): p. 389-391.</w:t>
      </w:r>
    </w:p>
    <w:p w14:paraId="1BAAFE80" w14:textId="77777777" w:rsidR="00A25CC3" w:rsidRPr="00A25CC3" w:rsidRDefault="00A25CC3" w:rsidP="00A25CC3">
      <w:pPr>
        <w:pStyle w:val="EndNoteBibliography"/>
        <w:spacing w:after="0"/>
        <w:ind w:left="380" w:hanging="380"/>
      </w:pPr>
      <w:r w:rsidRPr="00A25CC3">
        <w:t>181.</w:t>
      </w:r>
      <w:r w:rsidRPr="00A25CC3">
        <w:tab/>
        <w:t xml:space="preserve">Angelaki, D.E., Y. Gu, and G.C. DeAngelis, </w:t>
      </w:r>
      <w:r w:rsidRPr="00A25CC3">
        <w:rPr>
          <w:i/>
        </w:rPr>
        <w:t>Multisensory integration: psychophysics, neurophysiology, and computation.</w:t>
      </w:r>
      <w:r w:rsidRPr="00A25CC3">
        <w:t xml:space="preserve"> Curr Opin Neurobiol, 2009. </w:t>
      </w:r>
      <w:r w:rsidRPr="00A25CC3">
        <w:rPr>
          <w:b/>
        </w:rPr>
        <w:t>19</w:t>
      </w:r>
      <w:r w:rsidRPr="00A25CC3">
        <w:t>(4): p. 452-8.</w:t>
      </w:r>
    </w:p>
    <w:p w14:paraId="2C7E1644" w14:textId="77777777" w:rsidR="00A25CC3" w:rsidRPr="00A25CC3" w:rsidRDefault="00A25CC3" w:rsidP="00A25CC3">
      <w:pPr>
        <w:pStyle w:val="EndNoteBibliography"/>
        <w:spacing w:after="0"/>
        <w:ind w:left="380" w:hanging="380"/>
      </w:pPr>
      <w:r w:rsidRPr="00A25CC3">
        <w:t>182.</w:t>
      </w:r>
      <w:r w:rsidRPr="00A25CC3">
        <w:tab/>
        <w:t xml:space="preserve">Candas, V. and A. Dufour, </w:t>
      </w:r>
      <w:r w:rsidRPr="00A25CC3">
        <w:rPr>
          <w:i/>
        </w:rPr>
        <w:t>Thermal Comfort: Multisensory Interactions?</w:t>
      </w:r>
      <w:r w:rsidRPr="00A25CC3">
        <w:t xml:space="preserve">, in </w:t>
      </w:r>
      <w:r w:rsidRPr="00A25CC3">
        <w:rPr>
          <w:i/>
        </w:rPr>
        <w:t>Journal of PHYSIOLOGICAL ANTHROPOLOGY and Applied Human Science</w:t>
      </w:r>
      <w:r w:rsidRPr="00A25CC3">
        <w:t>. 2005. p. 33-36.</w:t>
      </w:r>
    </w:p>
    <w:p w14:paraId="735AA957" w14:textId="77777777" w:rsidR="00A25CC3" w:rsidRPr="00A25CC3" w:rsidRDefault="00A25CC3" w:rsidP="00A25CC3">
      <w:pPr>
        <w:pStyle w:val="EndNoteBibliography"/>
        <w:spacing w:after="0"/>
        <w:ind w:left="380" w:hanging="380"/>
      </w:pPr>
      <w:r w:rsidRPr="00A25CC3">
        <w:t>183.</w:t>
      </w:r>
      <w:r w:rsidRPr="00A25CC3">
        <w:tab/>
        <w:t xml:space="preserve">Chinazzo, G., J. Wienold, and M. Andersen, </w:t>
      </w:r>
      <w:r w:rsidRPr="00A25CC3">
        <w:rPr>
          <w:i/>
        </w:rPr>
        <w:t>Daylight affects human thermal perception.</w:t>
      </w:r>
      <w:r w:rsidRPr="00A25CC3">
        <w:t xml:space="preserve"> Scientific Reports, 2019. </w:t>
      </w:r>
      <w:r w:rsidRPr="00A25CC3">
        <w:rPr>
          <w:b/>
        </w:rPr>
        <w:t>9</w:t>
      </w:r>
      <w:r w:rsidRPr="00A25CC3">
        <w:t>(1): p. 13690.</w:t>
      </w:r>
    </w:p>
    <w:p w14:paraId="3698A3C2" w14:textId="77777777" w:rsidR="00A25CC3" w:rsidRPr="00A25CC3" w:rsidRDefault="00A25CC3" w:rsidP="00A25CC3">
      <w:pPr>
        <w:pStyle w:val="EndNoteBibliography"/>
        <w:spacing w:after="0"/>
        <w:ind w:left="380" w:hanging="380"/>
      </w:pPr>
      <w:r w:rsidRPr="00A25CC3">
        <w:t>184.</w:t>
      </w:r>
      <w:r w:rsidRPr="00A25CC3">
        <w:tab/>
        <w:t xml:space="preserve">Huebner, G.M., et al., </w:t>
      </w:r>
      <w:r w:rsidRPr="00A25CC3">
        <w:rPr>
          <w:i/>
        </w:rPr>
        <w:t>Saving energy with light? Experimental studies assessing the impact of colour temperature on thermal comfort.</w:t>
      </w:r>
      <w:r w:rsidRPr="00A25CC3">
        <w:t xml:space="preserve"> Energy Research and Social Science, 2016. </w:t>
      </w:r>
      <w:r w:rsidRPr="00A25CC3">
        <w:rPr>
          <w:b/>
        </w:rPr>
        <w:t>15</w:t>
      </w:r>
      <w:r w:rsidRPr="00A25CC3">
        <w:t>: p. 45-57.</w:t>
      </w:r>
    </w:p>
    <w:p w14:paraId="5C0C5D4C" w14:textId="77777777" w:rsidR="00A25CC3" w:rsidRPr="00A25CC3" w:rsidRDefault="00A25CC3" w:rsidP="00A25CC3">
      <w:pPr>
        <w:pStyle w:val="EndNoteBibliography"/>
        <w:spacing w:after="0"/>
        <w:ind w:left="380" w:hanging="380"/>
      </w:pPr>
      <w:r w:rsidRPr="00A25CC3">
        <w:t>185.</w:t>
      </w:r>
      <w:r w:rsidRPr="00A25CC3">
        <w:tab/>
        <w:t xml:space="preserve">Yang, W. and H.J. Moon, </w:t>
      </w:r>
      <w:r w:rsidRPr="00A25CC3">
        <w:rPr>
          <w:i/>
        </w:rPr>
        <w:t>Cross-modal effects of noise and thermal conditions on indoor environmental perception and speech recognition.</w:t>
      </w:r>
      <w:r w:rsidRPr="00A25CC3">
        <w:t xml:space="preserve"> Applied Acoustics, 2018. </w:t>
      </w:r>
      <w:r w:rsidRPr="00A25CC3">
        <w:rPr>
          <w:b/>
        </w:rPr>
        <w:t>141</w:t>
      </w:r>
      <w:r w:rsidRPr="00A25CC3">
        <w:t>: p. 1-8.</w:t>
      </w:r>
    </w:p>
    <w:p w14:paraId="71B5D6BF" w14:textId="77777777" w:rsidR="00A25CC3" w:rsidRPr="00A25CC3" w:rsidRDefault="00A25CC3" w:rsidP="00A25CC3">
      <w:pPr>
        <w:pStyle w:val="EndNoteBibliography"/>
        <w:spacing w:after="0"/>
        <w:ind w:left="380" w:hanging="380"/>
      </w:pPr>
      <w:r w:rsidRPr="00A25CC3">
        <w:t>186.</w:t>
      </w:r>
      <w:r w:rsidRPr="00A25CC3">
        <w:tab/>
        <w:t xml:space="preserve">Yang, W. and H.J. Moon, </w:t>
      </w:r>
      <w:r w:rsidRPr="00A25CC3">
        <w:rPr>
          <w:i/>
        </w:rPr>
        <w:t>Combined effects of acoustic, thermal, and illumination conditions on the comfort of discrete senses and overall indoor environment.</w:t>
      </w:r>
      <w:r w:rsidRPr="00A25CC3">
        <w:t xml:space="preserve"> Building and Environment, 2019. </w:t>
      </w:r>
      <w:r w:rsidRPr="00A25CC3">
        <w:rPr>
          <w:b/>
        </w:rPr>
        <w:t>148</w:t>
      </w:r>
      <w:r w:rsidRPr="00A25CC3">
        <w:t>: p. 623-633.</w:t>
      </w:r>
    </w:p>
    <w:p w14:paraId="71321B25" w14:textId="77777777" w:rsidR="00A25CC3" w:rsidRPr="00A25CC3" w:rsidRDefault="00A25CC3" w:rsidP="00A25CC3">
      <w:pPr>
        <w:pStyle w:val="EndNoteBibliography"/>
        <w:spacing w:after="0"/>
        <w:ind w:left="380" w:hanging="380"/>
      </w:pPr>
      <w:r w:rsidRPr="00A25CC3">
        <w:t>187.</w:t>
      </w:r>
      <w:r w:rsidRPr="00A25CC3">
        <w:tab/>
        <w:t xml:space="preserve">Nagano, K. and T. Horikoshi, </w:t>
      </w:r>
      <w:r w:rsidRPr="00A25CC3">
        <w:rPr>
          <w:i/>
        </w:rPr>
        <w:t>New comfort index during combined conditions of moderate low ambient temperature and traffic noise.</w:t>
      </w:r>
      <w:r w:rsidRPr="00A25CC3">
        <w:t xml:space="preserve"> Energy and Buildings, 2005. </w:t>
      </w:r>
      <w:r w:rsidRPr="00A25CC3">
        <w:rPr>
          <w:b/>
        </w:rPr>
        <w:t>37</w:t>
      </w:r>
      <w:r w:rsidRPr="00A25CC3">
        <w:t>(3): p. 287-294.</w:t>
      </w:r>
    </w:p>
    <w:p w14:paraId="3490C047" w14:textId="77777777" w:rsidR="00A25CC3" w:rsidRPr="00A25CC3" w:rsidRDefault="00A25CC3" w:rsidP="00A25CC3">
      <w:pPr>
        <w:pStyle w:val="EndNoteBibliography"/>
        <w:spacing w:after="0"/>
        <w:ind w:left="380" w:hanging="380"/>
      </w:pPr>
      <w:r w:rsidRPr="00A25CC3">
        <w:t>188.</w:t>
      </w:r>
      <w:r w:rsidRPr="00A25CC3">
        <w:tab/>
        <w:t xml:space="preserve">Pellerin, N. and V. Candas, </w:t>
      </w:r>
      <w:r w:rsidRPr="00A25CC3">
        <w:rPr>
          <w:i/>
        </w:rPr>
        <w:t>Combined effects of temperature and noise on human discomfort.</w:t>
      </w:r>
      <w:r w:rsidRPr="00A25CC3">
        <w:t xml:space="preserve"> Physiology &amp; Behavior, 2003. </w:t>
      </w:r>
      <w:r w:rsidRPr="00A25CC3">
        <w:rPr>
          <w:b/>
        </w:rPr>
        <w:t>78</w:t>
      </w:r>
      <w:r w:rsidRPr="00A25CC3">
        <w:t>(1): p. 99-106.</w:t>
      </w:r>
    </w:p>
    <w:p w14:paraId="5FBA2F3A" w14:textId="77777777" w:rsidR="00A25CC3" w:rsidRPr="00A25CC3" w:rsidRDefault="00A25CC3" w:rsidP="00A25CC3">
      <w:pPr>
        <w:pStyle w:val="EndNoteBibliography"/>
        <w:spacing w:after="0"/>
        <w:ind w:left="380" w:hanging="380"/>
      </w:pPr>
      <w:r w:rsidRPr="00A25CC3">
        <w:t>189.</w:t>
      </w:r>
      <w:r w:rsidRPr="00A25CC3">
        <w:tab/>
        <w:t xml:space="preserve">Licina, D. and S. Langer, </w:t>
      </w:r>
      <w:r w:rsidRPr="00A25CC3">
        <w:rPr>
          <w:i/>
        </w:rPr>
        <w:t>Indoor air quality investigation before and after relocation to WELL-certified office buildings.</w:t>
      </w:r>
      <w:r w:rsidRPr="00A25CC3">
        <w:t xml:space="preserve"> Building and Environment, 2021. </w:t>
      </w:r>
      <w:r w:rsidRPr="00A25CC3">
        <w:rPr>
          <w:b/>
        </w:rPr>
        <w:t>204</w:t>
      </w:r>
      <w:r w:rsidRPr="00A25CC3">
        <w:t>.</w:t>
      </w:r>
    </w:p>
    <w:p w14:paraId="0333C5A3" w14:textId="77777777" w:rsidR="00A25CC3" w:rsidRPr="00A25CC3" w:rsidRDefault="00A25CC3" w:rsidP="00A25CC3">
      <w:pPr>
        <w:pStyle w:val="EndNoteBibliography"/>
        <w:spacing w:after="0"/>
        <w:ind w:left="380" w:hanging="380"/>
      </w:pPr>
      <w:r w:rsidRPr="00A25CC3">
        <w:t>190.</w:t>
      </w:r>
      <w:r w:rsidRPr="00A25CC3">
        <w:tab/>
        <w:t xml:space="preserve">Fang, L., et al., </w:t>
      </w:r>
      <w:r w:rsidRPr="00A25CC3">
        <w:rPr>
          <w:i/>
        </w:rPr>
        <w:t>Impact of indoor air temperature and humidity in an office on perceived air quality, SBS symptoms and performance.</w:t>
      </w:r>
      <w:r w:rsidRPr="00A25CC3">
        <w:t xml:space="preserve"> Indoor Air, 2004. </w:t>
      </w:r>
      <w:r w:rsidRPr="00A25CC3">
        <w:rPr>
          <w:b/>
        </w:rPr>
        <w:t>14 Suppl 7</w:t>
      </w:r>
      <w:r w:rsidRPr="00A25CC3">
        <w:t>: p. 74-81.</w:t>
      </w:r>
    </w:p>
    <w:p w14:paraId="324C7B89" w14:textId="77777777" w:rsidR="00A25CC3" w:rsidRPr="00A25CC3" w:rsidRDefault="00A25CC3" w:rsidP="00A25CC3">
      <w:pPr>
        <w:pStyle w:val="EndNoteBibliography"/>
        <w:spacing w:after="0"/>
        <w:ind w:left="380" w:hanging="380"/>
      </w:pPr>
      <w:r w:rsidRPr="00A25CC3">
        <w:t>191.</w:t>
      </w:r>
      <w:r w:rsidRPr="00A25CC3">
        <w:tab/>
        <w:t xml:space="preserve">Clausen, G. and D. Wyon, </w:t>
      </w:r>
      <w:r w:rsidRPr="00A25CC3">
        <w:rPr>
          <w:i/>
        </w:rPr>
        <w:t>The Combined Effects of Many Different Indoor Environmental Factors on Acceptability and Office Work Performance.</w:t>
      </w:r>
      <w:r w:rsidRPr="00A25CC3">
        <w:t xml:space="preserve"> HVAC&amp;R Research, 2008. </w:t>
      </w:r>
      <w:r w:rsidRPr="00A25CC3">
        <w:rPr>
          <w:b/>
        </w:rPr>
        <w:t>14</w:t>
      </w:r>
      <w:r w:rsidRPr="00A25CC3">
        <w:t>(1): p. 103-113.</w:t>
      </w:r>
    </w:p>
    <w:p w14:paraId="4452FD92" w14:textId="77777777" w:rsidR="00A25CC3" w:rsidRPr="00A25CC3" w:rsidRDefault="00A25CC3" w:rsidP="00A25CC3">
      <w:pPr>
        <w:pStyle w:val="EndNoteBibliography"/>
        <w:spacing w:after="0"/>
        <w:ind w:left="380" w:hanging="380"/>
      </w:pPr>
      <w:r w:rsidRPr="00A25CC3">
        <w:t>192.</w:t>
      </w:r>
      <w:r w:rsidRPr="00A25CC3">
        <w:tab/>
        <w:t xml:space="preserve">Liu, S., et al., </w:t>
      </w:r>
      <w:r w:rsidRPr="00A25CC3">
        <w:rPr>
          <w:i/>
        </w:rPr>
        <w:t>Neural Correlates of the Conscious Perception of Visual Location Lie Outside Visual Cortex.</w:t>
      </w:r>
      <w:r w:rsidRPr="00A25CC3">
        <w:t xml:space="preserve"> Curr Biol, 2019. </w:t>
      </w:r>
      <w:r w:rsidRPr="00A25CC3">
        <w:rPr>
          <w:b/>
        </w:rPr>
        <w:t>29</w:t>
      </w:r>
      <w:r w:rsidRPr="00A25CC3">
        <w:t>(23): p. 4036-4044 e4.</w:t>
      </w:r>
    </w:p>
    <w:p w14:paraId="2373EB97" w14:textId="77777777" w:rsidR="00A25CC3" w:rsidRPr="00A25CC3" w:rsidRDefault="00A25CC3" w:rsidP="00A25CC3">
      <w:pPr>
        <w:pStyle w:val="EndNoteBibliography"/>
        <w:spacing w:after="0"/>
        <w:ind w:left="380" w:hanging="380"/>
      </w:pPr>
      <w:r w:rsidRPr="00A25CC3">
        <w:t>193.</w:t>
      </w:r>
      <w:r w:rsidRPr="00A25CC3">
        <w:tab/>
        <w:t xml:space="preserve">Liebl, A., et al., </w:t>
      </w:r>
      <w:r w:rsidRPr="00A25CC3">
        <w:rPr>
          <w:i/>
        </w:rPr>
        <w:t>Combined effects of acoustic and visual distraction on cognitive performance and well-being.</w:t>
      </w:r>
      <w:r w:rsidRPr="00A25CC3">
        <w:t xml:space="preserve"> Applied Ergonomics, 2012. </w:t>
      </w:r>
      <w:r w:rsidRPr="00A25CC3">
        <w:rPr>
          <w:b/>
        </w:rPr>
        <w:t>43</w:t>
      </w:r>
      <w:r w:rsidRPr="00A25CC3">
        <w:t>(2): p. 424-434.</w:t>
      </w:r>
    </w:p>
    <w:p w14:paraId="79B7DE32" w14:textId="77777777" w:rsidR="00A25CC3" w:rsidRPr="00A25CC3" w:rsidRDefault="00A25CC3" w:rsidP="00A25CC3">
      <w:pPr>
        <w:pStyle w:val="EndNoteBibliography"/>
        <w:spacing w:after="0"/>
        <w:ind w:left="380" w:hanging="380"/>
      </w:pPr>
      <w:r w:rsidRPr="00A25CC3">
        <w:t>194.</w:t>
      </w:r>
      <w:r w:rsidRPr="00A25CC3">
        <w:tab/>
        <w:t xml:space="preserve">Frassinetti, F., N. Bolognini, and E. Ladavas, </w:t>
      </w:r>
      <w:r w:rsidRPr="00A25CC3">
        <w:rPr>
          <w:i/>
        </w:rPr>
        <w:t>Enhancement of visual perception by crossmodal visuo-auditory interaction.</w:t>
      </w:r>
      <w:r w:rsidRPr="00A25CC3">
        <w:t xml:space="preserve"> Exp Brain Res, 2002. </w:t>
      </w:r>
      <w:r w:rsidRPr="00A25CC3">
        <w:rPr>
          <w:b/>
        </w:rPr>
        <w:t>147</w:t>
      </w:r>
      <w:r w:rsidRPr="00A25CC3">
        <w:t>(3): p. 332-43.</w:t>
      </w:r>
    </w:p>
    <w:p w14:paraId="6E09DBE4" w14:textId="77777777" w:rsidR="00A25CC3" w:rsidRPr="00A25CC3" w:rsidRDefault="00A25CC3" w:rsidP="00A25CC3">
      <w:pPr>
        <w:pStyle w:val="EndNoteBibliography"/>
        <w:spacing w:after="0"/>
        <w:ind w:left="380" w:hanging="380"/>
      </w:pPr>
      <w:r w:rsidRPr="00A25CC3">
        <w:t>195.</w:t>
      </w:r>
      <w:r w:rsidRPr="00A25CC3">
        <w:tab/>
        <w:t xml:space="preserve">Kaposvari, P., et al., </w:t>
      </w:r>
      <w:r w:rsidRPr="00A25CC3">
        <w:rPr>
          <w:i/>
        </w:rPr>
        <w:t>Audio-visual integration through the parallel visual pathways.</w:t>
      </w:r>
      <w:r w:rsidRPr="00A25CC3">
        <w:t xml:space="preserve"> Brain Res, 2015. </w:t>
      </w:r>
      <w:r w:rsidRPr="00A25CC3">
        <w:rPr>
          <w:b/>
        </w:rPr>
        <w:t>1624</w:t>
      </w:r>
      <w:r w:rsidRPr="00A25CC3">
        <w:t>: p. 71-77.</w:t>
      </w:r>
    </w:p>
    <w:p w14:paraId="1463F0B6" w14:textId="77777777" w:rsidR="00A25CC3" w:rsidRPr="00A25CC3" w:rsidRDefault="00A25CC3" w:rsidP="00A25CC3">
      <w:pPr>
        <w:pStyle w:val="EndNoteBibliography"/>
        <w:spacing w:after="0"/>
        <w:ind w:left="380" w:hanging="380"/>
      </w:pPr>
      <w:r w:rsidRPr="00A25CC3">
        <w:t>196.</w:t>
      </w:r>
      <w:r w:rsidRPr="00A25CC3">
        <w:tab/>
        <w:t xml:space="preserve">Pisello, A.L., et al., </w:t>
      </w:r>
      <w:r w:rsidRPr="00A25CC3">
        <w:rPr>
          <w:i/>
        </w:rPr>
        <w:t>Test rooms to study human comfort in buildings: A review of controlled experiments and facilities.</w:t>
      </w:r>
      <w:r w:rsidRPr="00A25CC3">
        <w:t xml:space="preserve"> Renewable and Sustainable Energy Reviews, 2021. </w:t>
      </w:r>
      <w:r w:rsidRPr="00A25CC3">
        <w:rPr>
          <w:b/>
        </w:rPr>
        <w:t>149</w:t>
      </w:r>
      <w:r w:rsidRPr="00A25CC3">
        <w:t>: p. 111359.</w:t>
      </w:r>
    </w:p>
    <w:p w14:paraId="414F4903" w14:textId="77777777" w:rsidR="00A25CC3" w:rsidRPr="00A25CC3" w:rsidRDefault="00A25CC3" w:rsidP="00A25CC3">
      <w:pPr>
        <w:pStyle w:val="EndNoteBibliography"/>
        <w:spacing w:after="0"/>
        <w:ind w:left="380" w:hanging="380"/>
      </w:pPr>
      <w:r w:rsidRPr="00A25CC3">
        <w:t>197.</w:t>
      </w:r>
      <w:r w:rsidRPr="00A25CC3">
        <w:tab/>
        <w:t xml:space="preserve">Knill, D.C. and A. Pouget, </w:t>
      </w:r>
      <w:r w:rsidRPr="00A25CC3">
        <w:rPr>
          <w:i/>
        </w:rPr>
        <w:t>The Bayesian brain: the role of uncertainty in neural coding and computation.</w:t>
      </w:r>
      <w:r w:rsidRPr="00A25CC3">
        <w:t xml:space="preserve"> Trends Neurosci, 2004. </w:t>
      </w:r>
      <w:r w:rsidRPr="00A25CC3">
        <w:rPr>
          <w:b/>
        </w:rPr>
        <w:t>27</w:t>
      </w:r>
      <w:r w:rsidRPr="00A25CC3">
        <w:t>(12): p. 712-9.</w:t>
      </w:r>
    </w:p>
    <w:p w14:paraId="4B20120F" w14:textId="77777777" w:rsidR="00A25CC3" w:rsidRPr="00A25CC3" w:rsidRDefault="00A25CC3" w:rsidP="00A25CC3">
      <w:pPr>
        <w:pStyle w:val="EndNoteBibliography"/>
        <w:spacing w:after="0"/>
        <w:ind w:left="380" w:hanging="380"/>
      </w:pPr>
      <w:r w:rsidRPr="00A25CC3">
        <w:t>198.</w:t>
      </w:r>
      <w:r w:rsidRPr="00A25CC3">
        <w:tab/>
        <w:t xml:space="preserve">Humphreys, M.A., </w:t>
      </w:r>
      <w:r w:rsidRPr="00A25CC3">
        <w:rPr>
          <w:i/>
        </w:rPr>
        <w:t>Quantifying occupant comfort: are combined indices of the indoor environment practicable? .</w:t>
      </w:r>
      <w:r w:rsidRPr="00A25CC3">
        <w:t xml:space="preserve"> Building Research &amp; Information, 2005. </w:t>
      </w:r>
      <w:r w:rsidRPr="00A25CC3">
        <w:rPr>
          <w:b/>
        </w:rPr>
        <w:t>33</w:t>
      </w:r>
      <w:r w:rsidRPr="00A25CC3">
        <w:t>(4): p. 317-325.</w:t>
      </w:r>
    </w:p>
    <w:p w14:paraId="43C80ACE" w14:textId="77777777" w:rsidR="00A25CC3" w:rsidRPr="00A25CC3" w:rsidRDefault="00A25CC3" w:rsidP="00A25CC3">
      <w:pPr>
        <w:pStyle w:val="EndNoteBibliography"/>
        <w:spacing w:after="0"/>
        <w:ind w:left="380" w:hanging="380"/>
      </w:pPr>
      <w:r w:rsidRPr="00A25CC3">
        <w:t>199.</w:t>
      </w:r>
      <w:r w:rsidRPr="00A25CC3">
        <w:tab/>
        <w:t xml:space="preserve">Kawamura, A., et al., </w:t>
      </w:r>
      <w:r w:rsidRPr="00A25CC3">
        <w:rPr>
          <w:i/>
        </w:rPr>
        <w:t>Evaluation method for effects of improvement of indoor environmental quality on productivity</w:t>
      </w:r>
      <w:r w:rsidRPr="00A25CC3">
        <w:t xml:space="preserve">, in </w:t>
      </w:r>
      <w:r w:rsidRPr="00A25CC3">
        <w:rPr>
          <w:i/>
        </w:rPr>
        <w:t>Clima 2007 WellBeing Indoors</w:t>
      </w:r>
      <w:r w:rsidRPr="00A25CC3">
        <w:t>. 2007: Helsinki.</w:t>
      </w:r>
    </w:p>
    <w:p w14:paraId="1E543316" w14:textId="77777777" w:rsidR="00A25CC3" w:rsidRPr="00A25CC3" w:rsidRDefault="00A25CC3" w:rsidP="00A25CC3">
      <w:pPr>
        <w:pStyle w:val="EndNoteBibliography"/>
        <w:spacing w:after="0"/>
        <w:ind w:left="380" w:hanging="380"/>
      </w:pPr>
      <w:r w:rsidRPr="00A25CC3">
        <w:t>200.</w:t>
      </w:r>
      <w:r w:rsidRPr="00A25CC3">
        <w:tab/>
        <w:t xml:space="preserve">Wong, L.T., K.W. Mui, and P.S. Hui, </w:t>
      </w:r>
      <w:r w:rsidRPr="00A25CC3">
        <w:rPr>
          <w:i/>
        </w:rPr>
        <w:t>A multivariate-logistic model for acceptance of indoor environmental quality (IEQ) in offices.</w:t>
      </w:r>
      <w:r w:rsidRPr="00A25CC3">
        <w:t xml:space="preserve"> Building and Environment, 2008. </w:t>
      </w:r>
      <w:r w:rsidRPr="00A25CC3">
        <w:rPr>
          <w:b/>
        </w:rPr>
        <w:t>43</w:t>
      </w:r>
      <w:r w:rsidRPr="00A25CC3">
        <w:t>(1): p. 1-6.</w:t>
      </w:r>
    </w:p>
    <w:p w14:paraId="4B4EF45E" w14:textId="77777777" w:rsidR="00A25CC3" w:rsidRPr="00A25CC3" w:rsidRDefault="00A25CC3" w:rsidP="00A25CC3">
      <w:pPr>
        <w:pStyle w:val="EndNoteBibliography"/>
        <w:spacing w:after="0"/>
        <w:ind w:left="380" w:hanging="380"/>
      </w:pPr>
      <w:r w:rsidRPr="00A25CC3">
        <w:t>201.</w:t>
      </w:r>
      <w:r w:rsidRPr="00A25CC3">
        <w:tab/>
        <w:t xml:space="preserve">Huang, L., et al., </w:t>
      </w:r>
      <w:r w:rsidRPr="00A25CC3">
        <w:rPr>
          <w:i/>
        </w:rPr>
        <w:t>A study on the effects of thermal, luminous, and acoustic environments on indoor environmental comfort in offices.</w:t>
      </w:r>
      <w:r w:rsidRPr="00A25CC3">
        <w:t xml:space="preserve"> Building and Environment, 2012. </w:t>
      </w:r>
      <w:r w:rsidRPr="00A25CC3">
        <w:rPr>
          <w:b/>
        </w:rPr>
        <w:t>49</w:t>
      </w:r>
      <w:r w:rsidRPr="00A25CC3">
        <w:t>: p. 304-309.</w:t>
      </w:r>
    </w:p>
    <w:p w14:paraId="1D4002D0" w14:textId="77777777" w:rsidR="00A25CC3" w:rsidRPr="00A25CC3" w:rsidRDefault="00A25CC3" w:rsidP="00A25CC3">
      <w:pPr>
        <w:pStyle w:val="EndNoteBibliography"/>
        <w:spacing w:after="0"/>
        <w:ind w:left="380" w:hanging="380"/>
      </w:pPr>
      <w:r w:rsidRPr="00A25CC3">
        <w:t>202.</w:t>
      </w:r>
      <w:r w:rsidRPr="00A25CC3">
        <w:tab/>
        <w:t xml:space="preserve">Zhao, Y. and D. Li, </w:t>
      </w:r>
      <w:r w:rsidRPr="00A25CC3">
        <w:rPr>
          <w:i/>
        </w:rPr>
        <w:t>Multi-domain indoor environmental quality in buildings: A review of their interaction and combined effects on occupant satisfaction.</w:t>
      </w:r>
      <w:r w:rsidRPr="00A25CC3">
        <w:t xml:space="preserve"> Building and Environment, 2023. </w:t>
      </w:r>
      <w:r w:rsidRPr="00A25CC3">
        <w:rPr>
          <w:b/>
        </w:rPr>
        <w:t>228</w:t>
      </w:r>
      <w:r w:rsidRPr="00A25CC3">
        <w:t>: p. 109844.</w:t>
      </w:r>
    </w:p>
    <w:p w14:paraId="3349EC83" w14:textId="77777777" w:rsidR="00A25CC3" w:rsidRPr="00A25CC3" w:rsidRDefault="00A25CC3" w:rsidP="00A25CC3">
      <w:pPr>
        <w:pStyle w:val="EndNoteBibliography"/>
        <w:spacing w:after="0"/>
        <w:ind w:left="380" w:hanging="380"/>
      </w:pPr>
      <w:r w:rsidRPr="00A25CC3">
        <w:t>203.</w:t>
      </w:r>
      <w:r w:rsidRPr="00A25CC3">
        <w:tab/>
        <w:t xml:space="preserve">Quintana, M., et al., </w:t>
      </w:r>
      <w:r w:rsidRPr="00A25CC3">
        <w:rPr>
          <w:i/>
        </w:rPr>
        <w:t>Cohort comfort models — Using occupant’s similarity to predict personal thermal preference with less data.</w:t>
      </w:r>
      <w:r w:rsidRPr="00A25CC3">
        <w:t xml:space="preserve"> Building and Environment, 2023. </w:t>
      </w:r>
      <w:r w:rsidRPr="00A25CC3">
        <w:rPr>
          <w:b/>
        </w:rPr>
        <w:t>227</w:t>
      </w:r>
      <w:r w:rsidRPr="00A25CC3">
        <w:t>.</w:t>
      </w:r>
    </w:p>
    <w:p w14:paraId="7FB3E426" w14:textId="77777777" w:rsidR="00A25CC3" w:rsidRPr="00A25CC3" w:rsidRDefault="00A25CC3" w:rsidP="00A25CC3">
      <w:pPr>
        <w:pStyle w:val="EndNoteBibliography"/>
        <w:spacing w:after="0"/>
        <w:ind w:left="380" w:hanging="380"/>
      </w:pPr>
      <w:r w:rsidRPr="00A25CC3">
        <w:lastRenderedPageBreak/>
        <w:t>204.</w:t>
      </w:r>
      <w:r w:rsidRPr="00A25CC3">
        <w:tab/>
        <w:t xml:space="preserve">Martins Gnecco, V., I. Pigliautile, and A.L. Pisello, </w:t>
      </w:r>
      <w:r w:rsidRPr="00A25CC3">
        <w:rPr>
          <w:i/>
        </w:rPr>
        <w:t>Long-Term Thermal Comfort Monitoring via Wearable Sensing Techniques: Correlation between Environmental Metrics and Subjective Perception.</w:t>
      </w:r>
      <w:r w:rsidRPr="00A25CC3">
        <w:t xml:space="preserve"> Sensors (Basel), 2023. </w:t>
      </w:r>
      <w:r w:rsidRPr="00A25CC3">
        <w:rPr>
          <w:b/>
        </w:rPr>
        <w:t>23</w:t>
      </w:r>
      <w:r w:rsidRPr="00A25CC3">
        <w:t>(2).</w:t>
      </w:r>
    </w:p>
    <w:p w14:paraId="436424A9" w14:textId="77777777" w:rsidR="00A25CC3" w:rsidRPr="00A25CC3" w:rsidRDefault="00A25CC3" w:rsidP="00A25CC3">
      <w:pPr>
        <w:pStyle w:val="EndNoteBibliography"/>
        <w:spacing w:after="0"/>
        <w:ind w:left="380" w:hanging="380"/>
      </w:pPr>
      <w:r w:rsidRPr="00A25CC3">
        <w:t>205.</w:t>
      </w:r>
      <w:r w:rsidRPr="00A25CC3">
        <w:tab/>
        <w:t xml:space="preserve">Cosoli, G., et al., </w:t>
      </w:r>
      <w:r w:rsidRPr="00A25CC3">
        <w:rPr>
          <w:i/>
        </w:rPr>
        <w:t>Enhancing personal comfort: A machine learning approach using physiological and environmental signals measurements.</w:t>
      </w:r>
      <w:r w:rsidRPr="00A25CC3">
        <w:t xml:space="preserve"> Measurement, 2023. </w:t>
      </w:r>
      <w:r w:rsidRPr="00A25CC3">
        <w:rPr>
          <w:b/>
        </w:rPr>
        <w:t>217</w:t>
      </w:r>
      <w:r w:rsidRPr="00A25CC3">
        <w:t>.</w:t>
      </w:r>
    </w:p>
    <w:p w14:paraId="4C2F8C62" w14:textId="77777777" w:rsidR="00A25CC3" w:rsidRPr="00A25CC3" w:rsidRDefault="00A25CC3" w:rsidP="00A25CC3">
      <w:pPr>
        <w:pStyle w:val="EndNoteBibliography"/>
        <w:spacing w:after="0"/>
        <w:ind w:left="380" w:hanging="380"/>
      </w:pPr>
      <w:r w:rsidRPr="00A25CC3">
        <w:t>206.</w:t>
      </w:r>
      <w:r w:rsidRPr="00A25CC3">
        <w:tab/>
        <w:t xml:space="preserve">Choi, H., et al., </w:t>
      </w:r>
      <w:r w:rsidRPr="00A25CC3">
        <w:rPr>
          <w:i/>
        </w:rPr>
        <w:t>An individual weightage for indoor environmental quality component to enhance work performance in office buildings.</w:t>
      </w:r>
      <w:r w:rsidRPr="00A25CC3">
        <w:t xml:space="preserve"> Building and Environment, 2023. </w:t>
      </w:r>
      <w:r w:rsidRPr="00A25CC3">
        <w:rPr>
          <w:b/>
        </w:rPr>
        <w:t>236</w:t>
      </w:r>
      <w:r w:rsidRPr="00A25CC3">
        <w:t>.</w:t>
      </w:r>
    </w:p>
    <w:p w14:paraId="67E3ABB7" w14:textId="77777777" w:rsidR="00A25CC3" w:rsidRPr="00A25CC3" w:rsidRDefault="00A25CC3" w:rsidP="00A25CC3">
      <w:pPr>
        <w:pStyle w:val="EndNoteBibliography"/>
        <w:spacing w:after="0"/>
        <w:ind w:left="380" w:hanging="380"/>
      </w:pPr>
      <w:r w:rsidRPr="00A25CC3">
        <w:t>207.</w:t>
      </w:r>
      <w:r w:rsidRPr="00A25CC3">
        <w:tab/>
        <w:t xml:space="preserve">Heinzerling, D., et al., </w:t>
      </w:r>
      <w:r w:rsidRPr="00A25CC3">
        <w:rPr>
          <w:i/>
        </w:rPr>
        <w:t>Indoor environmental quality assessment models: A literature review and a proposed weighting and classification scheme.</w:t>
      </w:r>
      <w:r w:rsidRPr="00A25CC3">
        <w:t xml:space="preserve"> Building and Environment, 2013. </w:t>
      </w:r>
      <w:r w:rsidRPr="00A25CC3">
        <w:rPr>
          <w:b/>
        </w:rPr>
        <w:t>70</w:t>
      </w:r>
      <w:r w:rsidRPr="00A25CC3">
        <w:t>: p. 210-222.</w:t>
      </w:r>
    </w:p>
    <w:p w14:paraId="3B477DC9" w14:textId="77777777" w:rsidR="00A25CC3" w:rsidRPr="00A25CC3" w:rsidRDefault="00A25CC3" w:rsidP="00A25CC3">
      <w:pPr>
        <w:pStyle w:val="EndNoteBibliography"/>
        <w:spacing w:after="0"/>
        <w:ind w:left="380" w:hanging="380"/>
      </w:pPr>
      <w:r w:rsidRPr="00A25CC3">
        <w:t>208.</w:t>
      </w:r>
      <w:r w:rsidRPr="00A25CC3">
        <w:tab/>
        <w:t xml:space="preserve">Wargocki, P., et al., </w:t>
      </w:r>
      <w:r w:rsidRPr="00A25CC3">
        <w:rPr>
          <w:i/>
        </w:rPr>
        <w:t>TAIL, a new scheme for rating indoor environmental quality in offices and hotels undergoing deep energy renovation (EU ALDREN project).</w:t>
      </w:r>
      <w:r w:rsidRPr="00A25CC3">
        <w:t xml:space="preserve"> Energy and Buildings, 2021. </w:t>
      </w:r>
      <w:r w:rsidRPr="00A25CC3">
        <w:rPr>
          <w:b/>
        </w:rPr>
        <w:t>244</w:t>
      </w:r>
      <w:r w:rsidRPr="00A25CC3">
        <w:t>.</w:t>
      </w:r>
    </w:p>
    <w:p w14:paraId="28D49922" w14:textId="77777777" w:rsidR="00A25CC3" w:rsidRPr="00A25CC3" w:rsidRDefault="00A25CC3" w:rsidP="00A25CC3">
      <w:pPr>
        <w:pStyle w:val="EndNoteBibliography"/>
        <w:spacing w:after="0"/>
        <w:ind w:left="380" w:hanging="380"/>
      </w:pPr>
      <w:r w:rsidRPr="00A25CC3">
        <w:t>209.</w:t>
      </w:r>
      <w:r w:rsidRPr="00A25CC3">
        <w:tab/>
        <w:t xml:space="preserve">Geng, Y., et al., </w:t>
      </w:r>
      <w:r w:rsidRPr="00A25CC3">
        <w:rPr>
          <w:i/>
        </w:rPr>
        <w:t>An Intelligent IEQ Monitoring and Feedback System: Development and Applications.</w:t>
      </w:r>
      <w:r w:rsidRPr="00A25CC3">
        <w:t xml:space="preserve"> Engineering, 2022. </w:t>
      </w:r>
      <w:r w:rsidRPr="00A25CC3">
        <w:rPr>
          <w:b/>
        </w:rPr>
        <w:t>18</w:t>
      </w:r>
      <w:r w:rsidRPr="00A25CC3">
        <w:t>: p. 218-231.</w:t>
      </w:r>
    </w:p>
    <w:p w14:paraId="439A492A" w14:textId="77777777" w:rsidR="00A25CC3" w:rsidRPr="00A25CC3" w:rsidRDefault="00A25CC3" w:rsidP="00A25CC3">
      <w:pPr>
        <w:pStyle w:val="EndNoteBibliography"/>
        <w:spacing w:after="0"/>
        <w:ind w:left="380" w:hanging="380"/>
      </w:pPr>
      <w:r w:rsidRPr="00A25CC3">
        <w:t>210.</w:t>
      </w:r>
      <w:r w:rsidRPr="00A25CC3">
        <w:tab/>
        <w:t xml:space="preserve">Heydarian, A., et al., </w:t>
      </w:r>
      <w:r w:rsidRPr="00A25CC3">
        <w:rPr>
          <w:i/>
        </w:rPr>
        <w:t>What drives our behaviors in buildings? A review on occupant interactions with building systems from the lens of behavioral theories.</w:t>
      </w:r>
      <w:r w:rsidRPr="00A25CC3">
        <w:t xml:space="preserve"> Building and Environment, 2020. </w:t>
      </w:r>
      <w:r w:rsidRPr="00A25CC3">
        <w:rPr>
          <w:b/>
        </w:rPr>
        <w:t>179</w:t>
      </w:r>
      <w:r w:rsidRPr="00A25CC3">
        <w:t>.</w:t>
      </w:r>
    </w:p>
    <w:p w14:paraId="0C409D72" w14:textId="77777777" w:rsidR="00A25CC3" w:rsidRPr="00A25CC3" w:rsidRDefault="00A25CC3" w:rsidP="00A25CC3">
      <w:pPr>
        <w:pStyle w:val="EndNoteBibliography"/>
        <w:spacing w:after="0"/>
        <w:ind w:left="380" w:hanging="380"/>
      </w:pPr>
      <w:r w:rsidRPr="00A25CC3">
        <w:t>211.</w:t>
      </w:r>
      <w:r w:rsidRPr="00A25CC3">
        <w:tab/>
        <w:t xml:space="preserve">ASHRAE, </w:t>
      </w:r>
      <w:r w:rsidRPr="00A25CC3">
        <w:rPr>
          <w:i/>
        </w:rPr>
        <w:t xml:space="preserve">ASHRAE Guideline 10-2023: Interactions Affecting The Achievement Of Acceptable Indoor Environments. </w:t>
      </w:r>
      <w:r w:rsidRPr="00A25CC3">
        <w:t>. 2023, American Society of Heating, Refrigerating and Air-Conditioning Engineers.</w:t>
      </w:r>
    </w:p>
    <w:p w14:paraId="7472D58A" w14:textId="77777777" w:rsidR="00A25CC3" w:rsidRPr="00A25CC3" w:rsidRDefault="00A25CC3" w:rsidP="00A25CC3">
      <w:pPr>
        <w:pStyle w:val="EndNoteBibliography"/>
        <w:spacing w:after="0"/>
        <w:ind w:left="380" w:hanging="380"/>
      </w:pPr>
      <w:r w:rsidRPr="00A25CC3">
        <w:t>212.</w:t>
      </w:r>
      <w:r w:rsidRPr="00A25CC3">
        <w:tab/>
        <w:t xml:space="preserve">Mahdavi, A., et al., </w:t>
      </w:r>
      <w:r w:rsidRPr="00A25CC3">
        <w:rPr>
          <w:i/>
        </w:rPr>
        <w:t>Necessary Conditions for Multi-Domain Indoor Environmental Quality Standards.</w:t>
      </w:r>
      <w:r w:rsidRPr="00A25CC3">
        <w:t xml:space="preserve"> Sustainability, 2020. </w:t>
      </w:r>
      <w:r w:rsidRPr="00A25CC3">
        <w:rPr>
          <w:b/>
        </w:rPr>
        <w:t>12</w:t>
      </w:r>
      <w:r w:rsidRPr="00A25CC3">
        <w:t>(20).</w:t>
      </w:r>
    </w:p>
    <w:p w14:paraId="4B264B7E" w14:textId="77777777" w:rsidR="00A25CC3" w:rsidRPr="00A25CC3" w:rsidRDefault="00A25CC3" w:rsidP="00A25CC3">
      <w:pPr>
        <w:pStyle w:val="EndNoteBibliography"/>
        <w:spacing w:after="0"/>
        <w:ind w:left="380" w:hanging="380"/>
      </w:pPr>
      <w:r w:rsidRPr="00A25CC3">
        <w:t>213.</w:t>
      </w:r>
      <w:r w:rsidRPr="00A25CC3">
        <w:tab/>
        <w:t xml:space="preserve">Pannier, M.-L., et al., </w:t>
      </w:r>
      <w:r w:rsidRPr="00A25CC3">
        <w:rPr>
          <w:i/>
        </w:rPr>
        <w:t>Multidisciplinary post-occupancy evaluation of a multifamily house: An example linking sociological, energy and LCA studies.</w:t>
      </w:r>
      <w:r w:rsidRPr="00A25CC3">
        <w:t xml:space="preserve"> Journal of Building Engineering, 2021. </w:t>
      </w:r>
      <w:r w:rsidRPr="00A25CC3">
        <w:rPr>
          <w:b/>
        </w:rPr>
        <w:t>37</w:t>
      </w:r>
      <w:r w:rsidRPr="00A25CC3">
        <w:t>: p. 102139.</w:t>
      </w:r>
    </w:p>
    <w:p w14:paraId="67BA80BF" w14:textId="77777777" w:rsidR="00A25CC3" w:rsidRPr="00A25CC3" w:rsidRDefault="00A25CC3" w:rsidP="00A25CC3">
      <w:pPr>
        <w:pStyle w:val="EndNoteBibliography"/>
        <w:spacing w:after="0"/>
        <w:ind w:left="380" w:hanging="380"/>
      </w:pPr>
      <w:r w:rsidRPr="00A25CC3">
        <w:t>214.</w:t>
      </w:r>
      <w:r w:rsidRPr="00A25CC3">
        <w:tab/>
        <w:t xml:space="preserve">Da Silva, M.B.C., et al., </w:t>
      </w:r>
      <w:r w:rsidRPr="00A25CC3">
        <w:rPr>
          <w:i/>
        </w:rPr>
        <w:t>Perceived quality of built environment, service, satisfaction and value in use, in the context of residential buildings.</w:t>
      </w:r>
      <w:r w:rsidRPr="00A25CC3">
        <w:t xml:space="preserve"> Journal of Facilities Management, 2020. </w:t>
      </w:r>
      <w:r w:rsidRPr="00A25CC3">
        <w:rPr>
          <w:b/>
        </w:rPr>
        <w:t>18</w:t>
      </w:r>
      <w:r w:rsidRPr="00A25CC3">
        <w:t>(4): p. 451-468.</w:t>
      </w:r>
    </w:p>
    <w:p w14:paraId="2DC0DB5D" w14:textId="77777777" w:rsidR="00A25CC3" w:rsidRPr="00A25CC3" w:rsidRDefault="00A25CC3" w:rsidP="00A25CC3">
      <w:pPr>
        <w:pStyle w:val="EndNoteBibliography"/>
        <w:spacing w:after="0"/>
        <w:ind w:left="380" w:hanging="380"/>
      </w:pPr>
      <w:r w:rsidRPr="00A25CC3">
        <w:t>215.</w:t>
      </w:r>
      <w:r w:rsidRPr="00A25CC3">
        <w:tab/>
        <w:t xml:space="preserve">Yun, G.Y., </w:t>
      </w:r>
      <w:r w:rsidRPr="00A25CC3">
        <w:rPr>
          <w:i/>
        </w:rPr>
        <w:t>Influences of perceived control on thermal comfort and energy use in buildings.</w:t>
      </w:r>
      <w:r w:rsidRPr="00A25CC3">
        <w:t xml:space="preserve"> Energy and Buildings, 2018. </w:t>
      </w:r>
      <w:r w:rsidRPr="00A25CC3">
        <w:rPr>
          <w:b/>
        </w:rPr>
        <w:t>158</w:t>
      </w:r>
      <w:r w:rsidRPr="00A25CC3">
        <w:t>: p. 822-830.</w:t>
      </w:r>
    </w:p>
    <w:p w14:paraId="0E508292" w14:textId="77777777" w:rsidR="00A25CC3" w:rsidRPr="00A25CC3" w:rsidRDefault="00A25CC3" w:rsidP="00A25CC3">
      <w:pPr>
        <w:pStyle w:val="EndNoteBibliography"/>
        <w:spacing w:after="0"/>
        <w:ind w:left="380" w:hanging="380"/>
      </w:pPr>
      <w:r w:rsidRPr="00A25CC3">
        <w:t>216.</w:t>
      </w:r>
      <w:r w:rsidRPr="00A25CC3">
        <w:tab/>
        <w:t xml:space="preserve">Brager, G., H. Zhang, and E. Arens, </w:t>
      </w:r>
      <w:r w:rsidRPr="00A25CC3">
        <w:rPr>
          <w:i/>
        </w:rPr>
        <w:t>Evolving opportunities for providing thermal comfort.</w:t>
      </w:r>
      <w:r w:rsidRPr="00A25CC3">
        <w:t xml:space="preserve"> Building Research &amp; Information, 2015. </w:t>
      </w:r>
      <w:r w:rsidRPr="00A25CC3">
        <w:rPr>
          <w:b/>
        </w:rPr>
        <w:t>43</w:t>
      </w:r>
      <w:r w:rsidRPr="00A25CC3">
        <w:t>(3): p. 274-287.</w:t>
      </w:r>
    </w:p>
    <w:p w14:paraId="43E9AED9" w14:textId="77777777" w:rsidR="00A25CC3" w:rsidRPr="00A25CC3" w:rsidRDefault="00A25CC3" w:rsidP="00A25CC3">
      <w:pPr>
        <w:pStyle w:val="EndNoteBibliography"/>
        <w:spacing w:after="0"/>
        <w:ind w:left="380" w:hanging="380"/>
      </w:pPr>
      <w:r w:rsidRPr="00A25CC3">
        <w:t>217.</w:t>
      </w:r>
      <w:r w:rsidRPr="00A25CC3">
        <w:tab/>
        <w:t xml:space="preserve">van Marken Lichtenbelt, W., et al., </w:t>
      </w:r>
      <w:r w:rsidRPr="00A25CC3">
        <w:rPr>
          <w:i/>
        </w:rPr>
        <w:t>Healthy excursions outside the thermal comfort zone.</w:t>
      </w:r>
      <w:r w:rsidRPr="00A25CC3">
        <w:t xml:space="preserve"> Building Research &amp; Information, 2017. </w:t>
      </w:r>
      <w:r w:rsidRPr="00A25CC3">
        <w:rPr>
          <w:b/>
        </w:rPr>
        <w:t>45</w:t>
      </w:r>
      <w:r w:rsidRPr="00A25CC3">
        <w:t>(7): p. 819-827.</w:t>
      </w:r>
    </w:p>
    <w:p w14:paraId="479610D4" w14:textId="77777777" w:rsidR="00A25CC3" w:rsidRPr="00A25CC3" w:rsidRDefault="00A25CC3" w:rsidP="00A25CC3">
      <w:pPr>
        <w:pStyle w:val="EndNoteBibliography"/>
        <w:spacing w:after="0"/>
        <w:ind w:left="380" w:hanging="380"/>
      </w:pPr>
      <w:r w:rsidRPr="00A25CC3">
        <w:t>218.</w:t>
      </w:r>
      <w:r w:rsidRPr="00A25CC3">
        <w:tab/>
        <w:t xml:space="preserve">Miura, M. and T. Ikaga, </w:t>
      </w:r>
      <w:r w:rsidRPr="00A25CC3">
        <w:rPr>
          <w:i/>
        </w:rPr>
        <w:t>Human response to the indoor environment under fluctuating temperature.</w:t>
      </w:r>
      <w:r w:rsidRPr="00A25CC3">
        <w:t xml:space="preserve"> Science and Technology for the Built Environment, 2016. </w:t>
      </w:r>
      <w:r w:rsidRPr="00A25CC3">
        <w:rPr>
          <w:b/>
        </w:rPr>
        <w:t>22</w:t>
      </w:r>
      <w:r w:rsidRPr="00A25CC3">
        <w:t>(6): p. 820-830.</w:t>
      </w:r>
    </w:p>
    <w:p w14:paraId="0734C7D9" w14:textId="77777777" w:rsidR="00A25CC3" w:rsidRPr="00A25CC3" w:rsidRDefault="00A25CC3" w:rsidP="00A25CC3">
      <w:pPr>
        <w:pStyle w:val="EndNoteBibliography"/>
        <w:spacing w:after="0"/>
        <w:ind w:left="380" w:hanging="380"/>
      </w:pPr>
      <w:r w:rsidRPr="00A25CC3">
        <w:t>219.</w:t>
      </w:r>
      <w:r w:rsidRPr="00A25CC3">
        <w:tab/>
        <w:t xml:space="preserve">Diener, E., et al., </w:t>
      </w:r>
      <w:r w:rsidRPr="00A25CC3">
        <w:rPr>
          <w:i/>
        </w:rPr>
        <w:t>The Satisfaction With Life Scale.</w:t>
      </w:r>
      <w:r w:rsidRPr="00A25CC3">
        <w:t xml:space="preserve"> J Pers Assess, 1985. </w:t>
      </w:r>
      <w:r w:rsidRPr="00A25CC3">
        <w:rPr>
          <w:b/>
        </w:rPr>
        <w:t>49</w:t>
      </w:r>
      <w:r w:rsidRPr="00A25CC3">
        <w:t>(1): p. 71-5.</w:t>
      </w:r>
    </w:p>
    <w:p w14:paraId="0139DBCC" w14:textId="77777777" w:rsidR="00A25CC3" w:rsidRPr="00A25CC3" w:rsidRDefault="00A25CC3" w:rsidP="00A25CC3">
      <w:pPr>
        <w:pStyle w:val="EndNoteBibliography"/>
        <w:spacing w:after="0"/>
        <w:ind w:left="380" w:hanging="380"/>
      </w:pPr>
      <w:r w:rsidRPr="00A25CC3">
        <w:t>220.</w:t>
      </w:r>
      <w:r w:rsidRPr="00A25CC3">
        <w:tab/>
        <w:t xml:space="preserve">Zagreus, L., et al., </w:t>
      </w:r>
      <w:r w:rsidRPr="00A25CC3">
        <w:rPr>
          <w:i/>
        </w:rPr>
        <w:t>Listening to the occupants: a Web-based indoor environmental quality survey.</w:t>
      </w:r>
      <w:r w:rsidRPr="00A25CC3">
        <w:t xml:space="preserve"> Indoor Air, 2004. </w:t>
      </w:r>
      <w:r w:rsidRPr="00A25CC3">
        <w:rPr>
          <w:b/>
        </w:rPr>
        <w:t>14 Suppl 8</w:t>
      </w:r>
      <w:r w:rsidRPr="00A25CC3">
        <w:t>: p. 65-74.</w:t>
      </w:r>
    </w:p>
    <w:p w14:paraId="7A1DFA2D" w14:textId="77777777" w:rsidR="00A25CC3" w:rsidRPr="00A25CC3" w:rsidRDefault="00A25CC3" w:rsidP="00A25CC3">
      <w:pPr>
        <w:pStyle w:val="EndNoteBibliography"/>
        <w:spacing w:after="0"/>
        <w:ind w:left="380" w:hanging="380"/>
      </w:pPr>
      <w:r w:rsidRPr="00A25CC3">
        <w:t>221.</w:t>
      </w:r>
      <w:r w:rsidRPr="00A25CC3">
        <w:tab/>
        <w:t xml:space="preserve">Candido, C., et al., </w:t>
      </w:r>
      <w:r w:rsidRPr="00A25CC3">
        <w:rPr>
          <w:i/>
        </w:rPr>
        <w:t>BOSSA: a multidimensional post-occupancy evaluation tool.</w:t>
      </w:r>
      <w:r w:rsidRPr="00A25CC3">
        <w:t xml:space="preserve"> Building Research &amp; Information, 2015. </w:t>
      </w:r>
      <w:r w:rsidRPr="00A25CC3">
        <w:rPr>
          <w:b/>
        </w:rPr>
        <w:t>44</w:t>
      </w:r>
      <w:r w:rsidRPr="00A25CC3">
        <w:t>(2): p. 214-228.</w:t>
      </w:r>
    </w:p>
    <w:p w14:paraId="44D709FC" w14:textId="77777777" w:rsidR="00A25CC3" w:rsidRPr="00A25CC3" w:rsidRDefault="00A25CC3" w:rsidP="00A25CC3">
      <w:pPr>
        <w:pStyle w:val="EndNoteBibliography"/>
        <w:spacing w:after="0"/>
        <w:ind w:left="380" w:hanging="380"/>
      </w:pPr>
      <w:r w:rsidRPr="00A25CC3">
        <w:t>222.</w:t>
      </w:r>
      <w:r w:rsidRPr="00A25CC3">
        <w:tab/>
        <w:t xml:space="preserve">Cohen, R., et al., </w:t>
      </w:r>
      <w:r w:rsidRPr="00A25CC3">
        <w:rPr>
          <w:i/>
        </w:rPr>
        <w:t>Assessing building performance in use 1: the Probe process.</w:t>
      </w:r>
      <w:r w:rsidRPr="00A25CC3">
        <w:t xml:space="preserve"> Building Research &amp; Information, 2010. </w:t>
      </w:r>
      <w:r w:rsidRPr="00A25CC3">
        <w:rPr>
          <w:b/>
        </w:rPr>
        <w:t>29</w:t>
      </w:r>
      <w:r w:rsidRPr="00A25CC3">
        <w:t>(2): p. 85-102.</w:t>
      </w:r>
    </w:p>
    <w:p w14:paraId="48186E08" w14:textId="77777777" w:rsidR="00A25CC3" w:rsidRPr="00A25CC3" w:rsidRDefault="00A25CC3" w:rsidP="00A25CC3">
      <w:pPr>
        <w:pStyle w:val="EndNoteBibliography"/>
        <w:spacing w:after="0"/>
        <w:ind w:left="380" w:hanging="380"/>
      </w:pPr>
      <w:r w:rsidRPr="00A25CC3">
        <w:t>223.</w:t>
      </w:r>
      <w:r w:rsidRPr="00A25CC3">
        <w:tab/>
        <w:t xml:space="preserve">Duarte, R.C., S. Schiavon, and T. Parkinson, </w:t>
      </w:r>
      <w:r w:rsidRPr="00A25CC3">
        <w:rPr>
          <w:i/>
        </w:rPr>
        <w:t>Targeted occupant surveys: A novel method to effectively relate occupant feedback with environmental conditions.</w:t>
      </w:r>
      <w:r w:rsidRPr="00A25CC3">
        <w:t xml:space="preserve"> Building and Environment, 2020. </w:t>
      </w:r>
      <w:r w:rsidRPr="00A25CC3">
        <w:rPr>
          <w:b/>
        </w:rPr>
        <w:t>184</w:t>
      </w:r>
      <w:r w:rsidRPr="00A25CC3">
        <w:t>.</w:t>
      </w:r>
    </w:p>
    <w:p w14:paraId="3DFF8D93" w14:textId="77777777" w:rsidR="00A25CC3" w:rsidRPr="00A25CC3" w:rsidRDefault="00A25CC3" w:rsidP="00A25CC3">
      <w:pPr>
        <w:pStyle w:val="EndNoteBibliography"/>
        <w:spacing w:after="0"/>
        <w:ind w:left="380" w:hanging="380"/>
      </w:pPr>
      <w:r w:rsidRPr="00A25CC3">
        <w:t>224.</w:t>
      </w:r>
      <w:r w:rsidRPr="00A25CC3">
        <w:tab/>
        <w:t xml:space="preserve">Liu, S., et al., </w:t>
      </w:r>
      <w:r w:rsidRPr="00A25CC3">
        <w:rPr>
          <w:i/>
        </w:rPr>
        <w:t>Personal thermal comfort models with wearable sensors.</w:t>
      </w:r>
      <w:r w:rsidRPr="00A25CC3">
        <w:t xml:space="preserve"> Building and Environment, 2019. </w:t>
      </w:r>
      <w:r w:rsidRPr="00A25CC3">
        <w:rPr>
          <w:b/>
        </w:rPr>
        <w:t>162</w:t>
      </w:r>
      <w:r w:rsidRPr="00A25CC3">
        <w:t>.</w:t>
      </w:r>
    </w:p>
    <w:p w14:paraId="7480098A" w14:textId="77777777" w:rsidR="00A25CC3" w:rsidRPr="00A25CC3" w:rsidRDefault="00A25CC3" w:rsidP="00A25CC3">
      <w:pPr>
        <w:pStyle w:val="EndNoteBibliography"/>
        <w:spacing w:after="0"/>
        <w:ind w:left="380" w:hanging="380"/>
      </w:pPr>
      <w:r w:rsidRPr="00A25CC3">
        <w:t>225.</w:t>
      </w:r>
      <w:r w:rsidRPr="00A25CC3">
        <w:tab/>
        <w:t xml:space="preserve">van den Bogerd, N., et al., </w:t>
      </w:r>
      <w:r w:rsidRPr="00A25CC3">
        <w:rPr>
          <w:i/>
        </w:rPr>
        <w:t>Greening the classroom: Three field experiments on the effects of indoor nature on students' attention, well-being, and perceived environmental quality.</w:t>
      </w:r>
      <w:r w:rsidRPr="00A25CC3">
        <w:t xml:space="preserve"> Building and Environment, 2020. </w:t>
      </w:r>
      <w:r w:rsidRPr="00A25CC3">
        <w:rPr>
          <w:b/>
        </w:rPr>
        <w:t>171</w:t>
      </w:r>
      <w:r w:rsidRPr="00A25CC3">
        <w:t>.</w:t>
      </w:r>
    </w:p>
    <w:p w14:paraId="7B75E06D" w14:textId="77777777" w:rsidR="00A25CC3" w:rsidRPr="00A25CC3" w:rsidRDefault="00A25CC3" w:rsidP="00A25CC3">
      <w:pPr>
        <w:pStyle w:val="EndNoteBibliography"/>
        <w:spacing w:after="0"/>
        <w:ind w:left="380" w:hanging="380"/>
      </w:pPr>
      <w:r w:rsidRPr="00A25CC3">
        <w:t>226.</w:t>
      </w:r>
      <w:r w:rsidRPr="00A25CC3">
        <w:tab/>
        <w:t xml:space="preserve">Al horr, Y., et al., </w:t>
      </w:r>
      <w:r w:rsidRPr="00A25CC3">
        <w:rPr>
          <w:i/>
        </w:rPr>
        <w:t>Impact of indoor environmental quality on occupant well-being and comfort: A review of the literature.</w:t>
      </w:r>
      <w:r w:rsidRPr="00A25CC3">
        <w:t xml:space="preserve"> International Journal of Sustainable Built Environment, 2016. </w:t>
      </w:r>
      <w:r w:rsidRPr="00A25CC3">
        <w:rPr>
          <w:b/>
        </w:rPr>
        <w:t>5</w:t>
      </w:r>
      <w:r w:rsidRPr="00A25CC3">
        <w:t>(1): p. 1-11.</w:t>
      </w:r>
    </w:p>
    <w:p w14:paraId="6497F437" w14:textId="77777777" w:rsidR="00A25CC3" w:rsidRPr="00A25CC3" w:rsidRDefault="00A25CC3" w:rsidP="00A25CC3">
      <w:pPr>
        <w:pStyle w:val="EndNoteBibliography"/>
        <w:spacing w:after="0"/>
        <w:ind w:left="380" w:hanging="380"/>
      </w:pPr>
      <w:r w:rsidRPr="00A25CC3">
        <w:t>227.</w:t>
      </w:r>
      <w:r w:rsidRPr="00A25CC3">
        <w:tab/>
        <w:t xml:space="preserve">Pavot, W. and E. Diener, </w:t>
      </w:r>
      <w:r w:rsidRPr="00A25CC3">
        <w:rPr>
          <w:i/>
        </w:rPr>
        <w:t>The Satisfaction With Life Scale and the emerging construct of life satisfaction.</w:t>
      </w:r>
      <w:r w:rsidRPr="00A25CC3">
        <w:t xml:space="preserve"> The Journal of Positive Psychology, 2008. </w:t>
      </w:r>
      <w:r w:rsidRPr="00A25CC3">
        <w:rPr>
          <w:b/>
        </w:rPr>
        <w:t>3</w:t>
      </w:r>
      <w:r w:rsidRPr="00A25CC3">
        <w:t>(2): p. 137-152.</w:t>
      </w:r>
    </w:p>
    <w:p w14:paraId="311233E6" w14:textId="77777777" w:rsidR="00A25CC3" w:rsidRPr="00A25CC3" w:rsidRDefault="00A25CC3" w:rsidP="00A25CC3">
      <w:pPr>
        <w:pStyle w:val="EndNoteBibliography"/>
        <w:spacing w:after="0"/>
        <w:ind w:left="380" w:hanging="380"/>
      </w:pPr>
      <w:r w:rsidRPr="00A25CC3">
        <w:t>228.</w:t>
      </w:r>
      <w:r w:rsidRPr="00A25CC3">
        <w:tab/>
        <w:t xml:space="preserve">Yu, K., et al., </w:t>
      </w:r>
      <w:r w:rsidRPr="00A25CC3">
        <w:rPr>
          <w:i/>
        </w:rPr>
        <w:t>Causality-based Feature Selection: Methods and Evaluations.</w:t>
      </w:r>
      <w:r w:rsidRPr="00A25CC3">
        <w:t xml:space="preserve"> arXiv: 1911.07147v1 2019.</w:t>
      </w:r>
    </w:p>
    <w:p w14:paraId="59CA81BE" w14:textId="77777777" w:rsidR="00A25CC3" w:rsidRPr="00A25CC3" w:rsidRDefault="00A25CC3" w:rsidP="00A25CC3">
      <w:pPr>
        <w:pStyle w:val="EndNoteBibliography"/>
        <w:spacing w:after="0"/>
        <w:ind w:left="380" w:hanging="380"/>
      </w:pPr>
      <w:r w:rsidRPr="00A25CC3">
        <w:t>229.</w:t>
      </w:r>
      <w:r w:rsidRPr="00A25CC3">
        <w:tab/>
        <w:t xml:space="preserve">CIE, </w:t>
      </w:r>
      <w:r w:rsidRPr="00A25CC3">
        <w:rPr>
          <w:i/>
        </w:rPr>
        <w:t>CIE 227:2017. Lighting for older people and people with visual impairment in buildings</w:t>
      </w:r>
      <w:r w:rsidRPr="00A25CC3">
        <w:t>. 2017, International Commission on Illumination: Vienna.</w:t>
      </w:r>
    </w:p>
    <w:p w14:paraId="5D76447E" w14:textId="77777777" w:rsidR="00A25CC3" w:rsidRPr="00A25CC3" w:rsidRDefault="00A25CC3" w:rsidP="00A25CC3">
      <w:pPr>
        <w:pStyle w:val="EndNoteBibliography"/>
        <w:spacing w:after="0"/>
        <w:ind w:left="380" w:hanging="380"/>
      </w:pPr>
      <w:r w:rsidRPr="00A25CC3">
        <w:t>230.</w:t>
      </w:r>
      <w:r w:rsidRPr="00A25CC3">
        <w:tab/>
        <w:t xml:space="preserve">de Dear, R., J. Kim, and T. Parkinson, </w:t>
      </w:r>
      <w:r w:rsidRPr="00A25CC3">
        <w:rPr>
          <w:i/>
        </w:rPr>
        <w:t>Residential adaptive comfort in a humid subtropical climate—Sydney Australia.</w:t>
      </w:r>
      <w:r w:rsidRPr="00A25CC3">
        <w:t xml:space="preserve"> Energy and Buildings, 2018. </w:t>
      </w:r>
      <w:r w:rsidRPr="00A25CC3">
        <w:rPr>
          <w:b/>
        </w:rPr>
        <w:t>158</w:t>
      </w:r>
      <w:r w:rsidRPr="00A25CC3">
        <w:t>: p. 1296-1305.</w:t>
      </w:r>
    </w:p>
    <w:p w14:paraId="358D22A1" w14:textId="77777777" w:rsidR="00A25CC3" w:rsidRPr="00A25CC3" w:rsidRDefault="00A25CC3" w:rsidP="00A25CC3">
      <w:pPr>
        <w:pStyle w:val="EndNoteBibliography"/>
        <w:spacing w:after="0"/>
        <w:ind w:left="380" w:hanging="380"/>
      </w:pPr>
      <w:r w:rsidRPr="00A25CC3">
        <w:t>231.</w:t>
      </w:r>
      <w:r w:rsidRPr="00A25CC3">
        <w:tab/>
        <w:t xml:space="preserve">Williamson, T. and L. Daniel, </w:t>
      </w:r>
      <w:r w:rsidRPr="00A25CC3">
        <w:rPr>
          <w:i/>
        </w:rPr>
        <w:t>A new adaptive thermal comfort model for homes in temperate climates of Australia.</w:t>
      </w:r>
      <w:r w:rsidRPr="00A25CC3">
        <w:t xml:space="preserve"> Energy and Buildings, 2020. </w:t>
      </w:r>
      <w:r w:rsidRPr="00A25CC3">
        <w:rPr>
          <w:b/>
        </w:rPr>
        <w:t>210</w:t>
      </w:r>
      <w:r w:rsidRPr="00A25CC3">
        <w:t>.</w:t>
      </w:r>
    </w:p>
    <w:p w14:paraId="0C831AC0" w14:textId="77777777" w:rsidR="00A25CC3" w:rsidRPr="00A25CC3" w:rsidRDefault="00A25CC3" w:rsidP="00A25CC3">
      <w:pPr>
        <w:pStyle w:val="EndNoteBibliography"/>
        <w:spacing w:after="0"/>
        <w:ind w:left="380" w:hanging="380"/>
      </w:pPr>
      <w:r w:rsidRPr="00A25CC3">
        <w:lastRenderedPageBreak/>
        <w:t>232.</w:t>
      </w:r>
      <w:r w:rsidRPr="00A25CC3">
        <w:tab/>
        <w:t xml:space="preserve">Parkinson, T., et al., </w:t>
      </w:r>
      <w:r w:rsidRPr="00A25CC3">
        <w:rPr>
          <w:i/>
        </w:rPr>
        <w:t>Predicting thermal pleasure experienced in dynamic environments from simulated cutaneous thermoreceptor activity.</w:t>
      </w:r>
      <w:r w:rsidRPr="00A25CC3">
        <w:t xml:space="preserve"> Indoor Air, 2021. </w:t>
      </w:r>
      <w:r w:rsidRPr="00A25CC3">
        <w:rPr>
          <w:b/>
        </w:rPr>
        <w:t>31</w:t>
      </w:r>
      <w:r w:rsidRPr="00A25CC3">
        <w:t>(6): p. 2266-2280.</w:t>
      </w:r>
    </w:p>
    <w:p w14:paraId="04A032C4" w14:textId="77777777" w:rsidR="00A25CC3" w:rsidRPr="00A25CC3" w:rsidRDefault="00A25CC3" w:rsidP="00A25CC3">
      <w:pPr>
        <w:pStyle w:val="EndNoteBibliography"/>
        <w:spacing w:after="0"/>
        <w:ind w:left="380" w:hanging="380"/>
      </w:pPr>
      <w:r w:rsidRPr="00A25CC3">
        <w:t>233.</w:t>
      </w:r>
      <w:r w:rsidRPr="00A25CC3">
        <w:tab/>
        <w:t xml:space="preserve">Rupp, R.F., et al., </w:t>
      </w:r>
      <w:r w:rsidRPr="00A25CC3">
        <w:rPr>
          <w:i/>
        </w:rPr>
        <w:t>The impact of occupant's thermal sensitivity on adaptive thermal comfort model.</w:t>
      </w:r>
      <w:r w:rsidRPr="00A25CC3">
        <w:t xml:space="preserve"> Building and Environment, 2022. </w:t>
      </w:r>
      <w:r w:rsidRPr="00A25CC3">
        <w:rPr>
          <w:b/>
        </w:rPr>
        <w:t>207</w:t>
      </w:r>
      <w:r w:rsidRPr="00A25CC3">
        <w:t>.</w:t>
      </w:r>
    </w:p>
    <w:p w14:paraId="04178D5E" w14:textId="77777777" w:rsidR="00A25CC3" w:rsidRPr="00A25CC3" w:rsidRDefault="00A25CC3" w:rsidP="00A25CC3">
      <w:pPr>
        <w:pStyle w:val="EndNoteBibliography"/>
        <w:spacing w:after="0"/>
        <w:ind w:left="380" w:hanging="380"/>
      </w:pPr>
      <w:r w:rsidRPr="00A25CC3">
        <w:t>234.</w:t>
      </w:r>
      <w:r w:rsidRPr="00A25CC3">
        <w:tab/>
        <w:t xml:space="preserve">Carter, S., et al., </w:t>
      </w:r>
      <w:r w:rsidRPr="00A25CC3">
        <w:rPr>
          <w:i/>
        </w:rPr>
        <w:t>A comparison of air temperature thresholds for warm thermal discomfort between pre- and post-menopausal women.</w:t>
      </w:r>
      <w:r w:rsidRPr="00A25CC3">
        <w:t xml:space="preserve"> Building and Environment, 2023. </w:t>
      </w:r>
      <w:r w:rsidRPr="00A25CC3">
        <w:rPr>
          <w:b/>
        </w:rPr>
        <w:t>239</w:t>
      </w:r>
      <w:r w:rsidRPr="00A25CC3">
        <w:t>.</w:t>
      </w:r>
    </w:p>
    <w:p w14:paraId="3D07065F" w14:textId="77777777" w:rsidR="00A25CC3" w:rsidRPr="00A25CC3" w:rsidRDefault="00A25CC3" w:rsidP="00A25CC3">
      <w:pPr>
        <w:pStyle w:val="EndNoteBibliography"/>
        <w:spacing w:after="0"/>
        <w:ind w:left="380" w:hanging="380"/>
      </w:pPr>
      <w:r w:rsidRPr="00A25CC3">
        <w:t>235.</w:t>
      </w:r>
      <w:r w:rsidRPr="00A25CC3">
        <w:tab/>
        <w:t xml:space="preserve">Pollard, B., et al., </w:t>
      </w:r>
      <w:r w:rsidRPr="00A25CC3">
        <w:rPr>
          <w:i/>
        </w:rPr>
        <w:t>Associations between spatial attributes, IEQ exposures and occupant movement behaviour in an open-plan office.</w:t>
      </w:r>
      <w:r w:rsidRPr="00A25CC3">
        <w:t xml:space="preserve"> Building and Environment, 2022. </w:t>
      </w:r>
      <w:r w:rsidRPr="00A25CC3">
        <w:rPr>
          <w:b/>
        </w:rPr>
        <w:t>212</w:t>
      </w:r>
      <w:r w:rsidRPr="00A25CC3">
        <w:t>.</w:t>
      </w:r>
    </w:p>
    <w:p w14:paraId="425841FD" w14:textId="77777777" w:rsidR="00A25CC3" w:rsidRPr="00A25CC3" w:rsidRDefault="00A25CC3" w:rsidP="00A25CC3">
      <w:pPr>
        <w:pStyle w:val="EndNoteBibliography"/>
        <w:spacing w:after="0"/>
        <w:ind w:left="380" w:hanging="380"/>
      </w:pPr>
      <w:r w:rsidRPr="00A25CC3">
        <w:t>236.</w:t>
      </w:r>
      <w:r w:rsidRPr="00A25CC3">
        <w:tab/>
        <w:t xml:space="preserve">McArthur, J.J. and C. Powell, </w:t>
      </w:r>
      <w:r w:rsidRPr="00A25CC3">
        <w:rPr>
          <w:i/>
        </w:rPr>
        <w:t>Health and wellness in commercial buildings: Systematic review of sustainable building rating systems and alignment with contemporary research.</w:t>
      </w:r>
      <w:r w:rsidRPr="00A25CC3">
        <w:t xml:space="preserve"> Building and Environment, 2020. </w:t>
      </w:r>
      <w:r w:rsidRPr="00A25CC3">
        <w:rPr>
          <w:b/>
        </w:rPr>
        <w:t>171</w:t>
      </w:r>
      <w:r w:rsidRPr="00A25CC3">
        <w:t>.</w:t>
      </w:r>
    </w:p>
    <w:p w14:paraId="7E03E8D7" w14:textId="77777777" w:rsidR="00A25CC3" w:rsidRPr="00A25CC3" w:rsidRDefault="00A25CC3" w:rsidP="00A25CC3">
      <w:pPr>
        <w:pStyle w:val="EndNoteBibliography"/>
        <w:spacing w:after="0"/>
        <w:ind w:left="380" w:hanging="380"/>
      </w:pPr>
      <w:r w:rsidRPr="00A25CC3">
        <w:t>237.</w:t>
      </w:r>
      <w:r w:rsidRPr="00A25CC3">
        <w:tab/>
        <w:t xml:space="preserve">Ivanova, Y.M., et al., </w:t>
      </w:r>
      <w:r w:rsidRPr="00A25CC3">
        <w:rPr>
          <w:i/>
        </w:rPr>
        <w:t>The influence of a moderate temperature drift on thermal physiology and perception.</w:t>
      </w:r>
      <w:r w:rsidRPr="00A25CC3">
        <w:t xml:space="preserve"> Physiol Behav, 2021. </w:t>
      </w:r>
      <w:r w:rsidRPr="00A25CC3">
        <w:rPr>
          <w:b/>
        </w:rPr>
        <w:t>229</w:t>
      </w:r>
      <w:r w:rsidRPr="00A25CC3">
        <w:t>: p. 113257.</w:t>
      </w:r>
    </w:p>
    <w:p w14:paraId="1CD47AC6" w14:textId="77777777" w:rsidR="00A25CC3" w:rsidRPr="00A25CC3" w:rsidRDefault="00A25CC3" w:rsidP="00A25CC3">
      <w:pPr>
        <w:pStyle w:val="EndNoteBibliography"/>
        <w:spacing w:after="0"/>
        <w:ind w:left="380" w:hanging="380"/>
      </w:pPr>
      <w:r w:rsidRPr="00A25CC3">
        <w:t>238.</w:t>
      </w:r>
      <w:r w:rsidRPr="00A25CC3">
        <w:tab/>
        <w:t xml:space="preserve">Kompier, M.E., et al., </w:t>
      </w:r>
      <w:r w:rsidRPr="00A25CC3">
        <w:rPr>
          <w:i/>
        </w:rPr>
        <w:t>Contrasting dynamic light scenarios in an operational office: Effects on visual experience, alertness, cognitive performance, and sleep.</w:t>
      </w:r>
      <w:r w:rsidRPr="00A25CC3">
        <w:t xml:space="preserve"> Building and Environment, 2022. </w:t>
      </w:r>
      <w:r w:rsidRPr="00A25CC3">
        <w:rPr>
          <w:b/>
        </w:rPr>
        <w:t>212</w:t>
      </w:r>
      <w:r w:rsidRPr="00A25CC3">
        <w:t>.</w:t>
      </w:r>
    </w:p>
    <w:p w14:paraId="4B8648AF" w14:textId="77777777" w:rsidR="00A25CC3" w:rsidRPr="00A25CC3" w:rsidRDefault="00A25CC3" w:rsidP="00A25CC3">
      <w:pPr>
        <w:pStyle w:val="EndNoteBibliography"/>
        <w:spacing w:after="0"/>
        <w:ind w:left="380" w:hanging="380"/>
      </w:pPr>
      <w:r w:rsidRPr="00A25CC3">
        <w:t>239.</w:t>
      </w:r>
      <w:r w:rsidRPr="00A25CC3">
        <w:tab/>
        <w:t xml:space="preserve">Kovach, F.J., </w:t>
      </w:r>
      <w:r w:rsidRPr="00A25CC3">
        <w:rPr>
          <w:i/>
        </w:rPr>
        <w:t>The Role of the Senses in the Aesthetic Experience.</w:t>
      </w:r>
      <w:r w:rsidRPr="00A25CC3">
        <w:t xml:space="preserve"> The Southwestern Journal of Philosophy, 1970. </w:t>
      </w:r>
      <w:r w:rsidRPr="00A25CC3">
        <w:rPr>
          <w:b/>
        </w:rPr>
        <w:t>1</w:t>
      </w:r>
      <w:r w:rsidRPr="00A25CC3">
        <w:t>(3): p. 91-102.</w:t>
      </w:r>
    </w:p>
    <w:p w14:paraId="3CC88B42" w14:textId="77777777" w:rsidR="00A25CC3" w:rsidRPr="00A25CC3" w:rsidRDefault="00A25CC3" w:rsidP="00A25CC3">
      <w:pPr>
        <w:pStyle w:val="EndNoteBibliography"/>
        <w:spacing w:after="0"/>
        <w:ind w:left="380" w:hanging="380"/>
      </w:pPr>
      <w:r w:rsidRPr="00A25CC3">
        <w:t>240.</w:t>
      </w:r>
      <w:r w:rsidRPr="00A25CC3">
        <w:tab/>
        <w:t xml:space="preserve">Konis, K. and S. Selkowitz, </w:t>
      </w:r>
      <w:r w:rsidRPr="00A25CC3">
        <w:rPr>
          <w:i/>
        </w:rPr>
        <w:t>Effective Daylighting with High-Performance Facades: Emerging Design Practices</w:t>
      </w:r>
      <w:r w:rsidRPr="00A25CC3">
        <w:t>. 2017: Switzerland: Springer Nature.</w:t>
      </w:r>
    </w:p>
    <w:p w14:paraId="4F407338" w14:textId="77777777" w:rsidR="00A25CC3" w:rsidRPr="00A25CC3" w:rsidRDefault="00A25CC3" w:rsidP="00A25CC3">
      <w:pPr>
        <w:pStyle w:val="EndNoteBibliography"/>
        <w:spacing w:after="0"/>
        <w:ind w:left="380" w:hanging="380"/>
      </w:pPr>
      <w:r w:rsidRPr="00A25CC3">
        <w:t>241.</w:t>
      </w:r>
      <w:r w:rsidRPr="00A25CC3">
        <w:tab/>
        <w:t xml:space="preserve">Ledford, H. and E. Callaway, </w:t>
      </w:r>
      <w:r w:rsidRPr="00A25CC3">
        <w:rPr>
          <w:i/>
        </w:rPr>
        <w:t>Medicine Nobel For Duo Who Discovered Biology Of Senses.</w:t>
      </w:r>
      <w:r w:rsidRPr="00A25CC3">
        <w:t xml:space="preserve"> Nature, 2021. </w:t>
      </w:r>
      <w:r w:rsidRPr="00A25CC3">
        <w:rPr>
          <w:b/>
        </w:rPr>
        <w:t>598</w:t>
      </w:r>
      <w:r w:rsidRPr="00A25CC3">
        <w:t>: p. 246.</w:t>
      </w:r>
    </w:p>
    <w:p w14:paraId="479651ED" w14:textId="77777777" w:rsidR="00A25CC3" w:rsidRPr="00A25CC3" w:rsidRDefault="00A25CC3" w:rsidP="00A25CC3">
      <w:pPr>
        <w:pStyle w:val="EndNoteBibliography"/>
        <w:spacing w:after="0"/>
        <w:ind w:left="380" w:hanging="380"/>
      </w:pPr>
      <w:r w:rsidRPr="00A25CC3">
        <w:t>242.</w:t>
      </w:r>
      <w:r w:rsidRPr="00A25CC3">
        <w:tab/>
        <w:t xml:space="preserve">Van Laake, L.W., T.F. Luscher, and M.E. Young, </w:t>
      </w:r>
      <w:r w:rsidRPr="00A25CC3">
        <w:rPr>
          <w:i/>
        </w:rPr>
        <w:t>The circadian clock in cardiovascular regulation and disease: Lessons from the Nobel Prize in Physiology or Medicine 2017.</w:t>
      </w:r>
      <w:r w:rsidRPr="00A25CC3">
        <w:t xml:space="preserve"> Eur Heart J, 2018. </w:t>
      </w:r>
      <w:r w:rsidRPr="00A25CC3">
        <w:rPr>
          <w:b/>
        </w:rPr>
        <w:t>39</w:t>
      </w:r>
      <w:r w:rsidRPr="00A25CC3">
        <w:t>(24): p. 2326-2329.</w:t>
      </w:r>
    </w:p>
    <w:p w14:paraId="47BC46DA" w14:textId="77777777" w:rsidR="00A25CC3" w:rsidRPr="00A25CC3" w:rsidRDefault="00A25CC3" w:rsidP="00A25CC3">
      <w:pPr>
        <w:pStyle w:val="EndNoteBibliography"/>
        <w:ind w:left="380" w:hanging="380"/>
      </w:pPr>
      <w:r w:rsidRPr="00A25CC3">
        <w:t>243.</w:t>
      </w:r>
      <w:r w:rsidRPr="00A25CC3">
        <w:tab/>
        <w:t xml:space="preserve">Quinn, D., </w:t>
      </w:r>
      <w:r w:rsidRPr="00A25CC3">
        <w:rPr>
          <w:i/>
        </w:rPr>
        <w:t>Beyond Civilization: Humanity’s Next Great Adventure</w:t>
      </w:r>
      <w:r w:rsidRPr="00A25CC3">
        <w:t>. 1999, New York: Harmony.</w:t>
      </w:r>
    </w:p>
    <w:p w14:paraId="5B1B038C" w14:textId="6CD1CD42" w:rsidR="002F5DA5" w:rsidRPr="00535274" w:rsidRDefault="00F8653F" w:rsidP="00AE29A6">
      <w:pPr>
        <w:spacing w:line="240" w:lineRule="auto"/>
        <w:ind w:left="284" w:hanging="284"/>
        <w:jc w:val="both"/>
        <w:rPr>
          <w:rFonts w:asciiTheme="minorHAnsi" w:hAnsiTheme="minorHAnsi" w:cstheme="minorHAnsi"/>
          <w:lang w:val="fr-FR"/>
        </w:rPr>
      </w:pPr>
      <w:r w:rsidRPr="00535274">
        <w:rPr>
          <w:rFonts w:asciiTheme="minorHAnsi" w:hAnsiTheme="minorHAnsi" w:cstheme="minorHAnsi"/>
          <w:lang w:val="fr-FR"/>
        </w:rPr>
        <w:fldChar w:fldCharType="end"/>
      </w:r>
    </w:p>
    <w:sectPr w:rsidR="002F5DA5" w:rsidRPr="00535274">
      <w:footerReference w:type="default" r:id="rId21"/>
      <w:pgSz w:w="12240" w:h="15840"/>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9AD50" w14:textId="77777777" w:rsidR="00CA531F" w:rsidRDefault="00CA531F" w:rsidP="00685C7A">
      <w:pPr>
        <w:spacing w:after="0" w:line="240" w:lineRule="auto"/>
      </w:pPr>
      <w:r>
        <w:separator/>
      </w:r>
    </w:p>
  </w:endnote>
  <w:endnote w:type="continuationSeparator" w:id="0">
    <w:p w14:paraId="52CDECDD" w14:textId="77777777" w:rsidR="00CA531F" w:rsidRDefault="00CA531F" w:rsidP="00685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FF51" w14:textId="5E19E91D" w:rsidR="00E3067C" w:rsidRDefault="00E3067C" w:rsidP="007C66A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1964920158"/>
      <w:docPartObj>
        <w:docPartGallery w:val="Page Numbers (Bottom of Page)"/>
        <w:docPartUnique/>
      </w:docPartObj>
    </w:sdtPr>
    <w:sdtEndPr>
      <w:rPr>
        <w:noProof/>
      </w:rPr>
    </w:sdtEndPr>
    <w:sdtContent>
      <w:p w14:paraId="3AD5725E" w14:textId="77777777" w:rsidR="00E3067C" w:rsidRPr="00A413DD" w:rsidRDefault="00E3067C" w:rsidP="007C66A6">
        <w:pPr>
          <w:pStyle w:val="Footer"/>
          <w:jc w:val="right"/>
          <w:rPr>
            <w:rFonts w:asciiTheme="minorHAnsi" w:hAnsiTheme="minorHAnsi" w:cstheme="minorHAnsi"/>
            <w:sz w:val="20"/>
            <w:szCs w:val="20"/>
          </w:rPr>
        </w:pPr>
        <w:r w:rsidRPr="00A413DD">
          <w:rPr>
            <w:rFonts w:asciiTheme="minorHAnsi" w:hAnsiTheme="minorHAnsi" w:cstheme="minorHAnsi"/>
            <w:sz w:val="20"/>
            <w:szCs w:val="20"/>
          </w:rPr>
          <w:fldChar w:fldCharType="begin"/>
        </w:r>
        <w:r w:rsidRPr="00A413DD">
          <w:rPr>
            <w:rFonts w:asciiTheme="minorHAnsi" w:hAnsiTheme="minorHAnsi" w:cstheme="minorHAnsi"/>
            <w:sz w:val="20"/>
            <w:szCs w:val="20"/>
          </w:rPr>
          <w:instrText xml:space="preserve"> PAGE   \* MERGEFORMAT </w:instrText>
        </w:r>
        <w:r w:rsidRPr="00A413DD">
          <w:rPr>
            <w:rFonts w:asciiTheme="minorHAnsi" w:hAnsiTheme="minorHAnsi" w:cstheme="minorHAnsi"/>
            <w:sz w:val="20"/>
            <w:szCs w:val="20"/>
          </w:rPr>
          <w:fldChar w:fldCharType="separate"/>
        </w:r>
        <w:r w:rsidRPr="00A413DD">
          <w:rPr>
            <w:rFonts w:asciiTheme="minorHAnsi" w:hAnsiTheme="minorHAnsi" w:cstheme="minorHAnsi"/>
            <w:noProof/>
            <w:sz w:val="20"/>
            <w:szCs w:val="20"/>
          </w:rPr>
          <w:t>2</w:t>
        </w:r>
        <w:r w:rsidRPr="00A413DD">
          <w:rPr>
            <w:rFonts w:asciiTheme="minorHAnsi" w:hAnsiTheme="minorHAnsi" w:cstheme="minorHAnsi"/>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E056" w14:textId="3F898DBD" w:rsidR="00E3067C" w:rsidRPr="00C91543" w:rsidRDefault="00E3067C" w:rsidP="00C91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DEDBE" w14:textId="77777777" w:rsidR="00CA531F" w:rsidRDefault="00CA531F" w:rsidP="00685C7A">
      <w:pPr>
        <w:spacing w:after="0" w:line="240" w:lineRule="auto"/>
      </w:pPr>
      <w:r>
        <w:separator/>
      </w:r>
    </w:p>
  </w:footnote>
  <w:footnote w:type="continuationSeparator" w:id="0">
    <w:p w14:paraId="5A9F111E" w14:textId="77777777" w:rsidR="00CA531F" w:rsidRDefault="00CA531F" w:rsidP="00685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47C" w14:textId="02DA786A" w:rsidR="00A809DF" w:rsidRDefault="00A809DF">
    <w:pPr>
      <w:pStyle w:val="Header"/>
    </w:pPr>
    <w:r>
      <w:t>Post-print Self Archived Manuscript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B7876"/>
    <w:multiLevelType w:val="hybridMultilevel"/>
    <w:tmpl w:val="95D49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07412"/>
    <w:multiLevelType w:val="hybridMultilevel"/>
    <w:tmpl w:val="C7685590"/>
    <w:lvl w:ilvl="0" w:tplc="2C2AC6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B362D3"/>
    <w:multiLevelType w:val="hybridMultilevel"/>
    <w:tmpl w:val="02F25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557F6A"/>
    <w:multiLevelType w:val="multilevel"/>
    <w:tmpl w:val="CCD818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C1182F"/>
    <w:multiLevelType w:val="hybridMultilevel"/>
    <w:tmpl w:val="17743380"/>
    <w:lvl w:ilvl="0" w:tplc="05EC7CA6">
      <w:start w:val="1"/>
      <w:numFmt w:val="bullet"/>
      <w:lvlText w:val="●"/>
      <w:lvlJc w:val="left"/>
      <w:pPr>
        <w:ind w:left="1080" w:hanging="72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2E5D7C"/>
    <w:multiLevelType w:val="hybridMultilevel"/>
    <w:tmpl w:val="57747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1590E"/>
    <w:multiLevelType w:val="hybridMultilevel"/>
    <w:tmpl w:val="639CE304"/>
    <w:lvl w:ilvl="0" w:tplc="2C2AC6F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4252101">
    <w:abstractNumId w:val="3"/>
  </w:num>
  <w:num w:numId="2" w16cid:durableId="1812405514">
    <w:abstractNumId w:val="2"/>
  </w:num>
  <w:num w:numId="3" w16cid:durableId="1590843005">
    <w:abstractNumId w:val="1"/>
  </w:num>
  <w:num w:numId="4" w16cid:durableId="1096361298">
    <w:abstractNumId w:val="6"/>
  </w:num>
  <w:num w:numId="5" w16cid:durableId="291444186">
    <w:abstractNumId w:val="4"/>
  </w:num>
  <w:num w:numId="6" w16cid:durableId="1999576382">
    <w:abstractNumId w:val="0"/>
  </w:num>
  <w:num w:numId="7" w16cid:durableId="1627421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39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0vtdsx2wtw09eftdkx5vx29xfwf50r25fe&quot;&gt;NExT&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record-ids&gt;&lt;/item&gt;&lt;/Libraries&gt;"/>
  </w:docVars>
  <w:rsids>
    <w:rsidRoot w:val="002640FC"/>
    <w:rsid w:val="00001960"/>
    <w:rsid w:val="00004DBF"/>
    <w:rsid w:val="00006EEE"/>
    <w:rsid w:val="00010E48"/>
    <w:rsid w:val="00012944"/>
    <w:rsid w:val="00013951"/>
    <w:rsid w:val="0001417B"/>
    <w:rsid w:val="00014C73"/>
    <w:rsid w:val="00016ED3"/>
    <w:rsid w:val="000209AF"/>
    <w:rsid w:val="0002195F"/>
    <w:rsid w:val="00022B7D"/>
    <w:rsid w:val="00022FF4"/>
    <w:rsid w:val="0002652A"/>
    <w:rsid w:val="00033648"/>
    <w:rsid w:val="00035D1D"/>
    <w:rsid w:val="000369B6"/>
    <w:rsid w:val="00037F41"/>
    <w:rsid w:val="000407A3"/>
    <w:rsid w:val="000455BC"/>
    <w:rsid w:val="00045839"/>
    <w:rsid w:val="00045F83"/>
    <w:rsid w:val="000468C8"/>
    <w:rsid w:val="00047D70"/>
    <w:rsid w:val="00047E13"/>
    <w:rsid w:val="00050FB8"/>
    <w:rsid w:val="00051065"/>
    <w:rsid w:val="0005432A"/>
    <w:rsid w:val="00054984"/>
    <w:rsid w:val="000637F7"/>
    <w:rsid w:val="0006595E"/>
    <w:rsid w:val="000661F2"/>
    <w:rsid w:val="0006746E"/>
    <w:rsid w:val="00067CD2"/>
    <w:rsid w:val="00071E24"/>
    <w:rsid w:val="00076089"/>
    <w:rsid w:val="00077665"/>
    <w:rsid w:val="0008168D"/>
    <w:rsid w:val="00083CC3"/>
    <w:rsid w:val="0008443B"/>
    <w:rsid w:val="0008459B"/>
    <w:rsid w:val="00084A99"/>
    <w:rsid w:val="0008538D"/>
    <w:rsid w:val="000857FD"/>
    <w:rsid w:val="000869A3"/>
    <w:rsid w:val="00086A6D"/>
    <w:rsid w:val="00095BF1"/>
    <w:rsid w:val="00097BCE"/>
    <w:rsid w:val="000A05C4"/>
    <w:rsid w:val="000A0731"/>
    <w:rsid w:val="000A1EBF"/>
    <w:rsid w:val="000A3A9A"/>
    <w:rsid w:val="000A458E"/>
    <w:rsid w:val="000A51DA"/>
    <w:rsid w:val="000A61B2"/>
    <w:rsid w:val="000B1E25"/>
    <w:rsid w:val="000B26FE"/>
    <w:rsid w:val="000B3973"/>
    <w:rsid w:val="000B4C60"/>
    <w:rsid w:val="000B4E4D"/>
    <w:rsid w:val="000B6BBF"/>
    <w:rsid w:val="000C07A8"/>
    <w:rsid w:val="000C10B6"/>
    <w:rsid w:val="000D547E"/>
    <w:rsid w:val="000E11B8"/>
    <w:rsid w:val="000E2D84"/>
    <w:rsid w:val="000E6EA8"/>
    <w:rsid w:val="000E7AA6"/>
    <w:rsid w:val="000E7C0B"/>
    <w:rsid w:val="000F0F99"/>
    <w:rsid w:val="000F34DD"/>
    <w:rsid w:val="000F3A5A"/>
    <w:rsid w:val="000F6F81"/>
    <w:rsid w:val="000F7C61"/>
    <w:rsid w:val="00101650"/>
    <w:rsid w:val="001057F6"/>
    <w:rsid w:val="001060E4"/>
    <w:rsid w:val="00112F35"/>
    <w:rsid w:val="00113B98"/>
    <w:rsid w:val="00113E6F"/>
    <w:rsid w:val="0012116D"/>
    <w:rsid w:val="00131209"/>
    <w:rsid w:val="001318EA"/>
    <w:rsid w:val="00132087"/>
    <w:rsid w:val="00137BD7"/>
    <w:rsid w:val="001408A7"/>
    <w:rsid w:val="00140BD4"/>
    <w:rsid w:val="00140F76"/>
    <w:rsid w:val="001433F0"/>
    <w:rsid w:val="001448A5"/>
    <w:rsid w:val="00144D55"/>
    <w:rsid w:val="00146A06"/>
    <w:rsid w:val="00153CEA"/>
    <w:rsid w:val="00154102"/>
    <w:rsid w:val="00157E4B"/>
    <w:rsid w:val="00160625"/>
    <w:rsid w:val="00160EA4"/>
    <w:rsid w:val="001654BE"/>
    <w:rsid w:val="00165791"/>
    <w:rsid w:val="00166CB8"/>
    <w:rsid w:val="001722A5"/>
    <w:rsid w:val="001725CD"/>
    <w:rsid w:val="001734ED"/>
    <w:rsid w:val="00174181"/>
    <w:rsid w:val="00175249"/>
    <w:rsid w:val="00177194"/>
    <w:rsid w:val="0017735B"/>
    <w:rsid w:val="001863BA"/>
    <w:rsid w:val="00187145"/>
    <w:rsid w:val="001904F6"/>
    <w:rsid w:val="0019261D"/>
    <w:rsid w:val="00195B16"/>
    <w:rsid w:val="00196378"/>
    <w:rsid w:val="001A1BE8"/>
    <w:rsid w:val="001A2A9A"/>
    <w:rsid w:val="001A6AA8"/>
    <w:rsid w:val="001B549A"/>
    <w:rsid w:val="001B644C"/>
    <w:rsid w:val="001C01A6"/>
    <w:rsid w:val="001C1E40"/>
    <w:rsid w:val="001C3475"/>
    <w:rsid w:val="001C5C16"/>
    <w:rsid w:val="001C6831"/>
    <w:rsid w:val="001D051A"/>
    <w:rsid w:val="001D2A83"/>
    <w:rsid w:val="001D2D9F"/>
    <w:rsid w:val="001D5B92"/>
    <w:rsid w:val="001D5D75"/>
    <w:rsid w:val="001D708A"/>
    <w:rsid w:val="001E099A"/>
    <w:rsid w:val="001E4779"/>
    <w:rsid w:val="001E4FB9"/>
    <w:rsid w:val="001F0A77"/>
    <w:rsid w:val="001F13E9"/>
    <w:rsid w:val="001F50A9"/>
    <w:rsid w:val="00203F6C"/>
    <w:rsid w:val="002129BE"/>
    <w:rsid w:val="002141E5"/>
    <w:rsid w:val="002155FC"/>
    <w:rsid w:val="00216290"/>
    <w:rsid w:val="00216DB1"/>
    <w:rsid w:val="002178E1"/>
    <w:rsid w:val="00220BBA"/>
    <w:rsid w:val="00224D29"/>
    <w:rsid w:val="00225D2C"/>
    <w:rsid w:val="0022613D"/>
    <w:rsid w:val="0023038B"/>
    <w:rsid w:val="00230D5A"/>
    <w:rsid w:val="0023186A"/>
    <w:rsid w:val="00231BDA"/>
    <w:rsid w:val="00234A4D"/>
    <w:rsid w:val="00235EA8"/>
    <w:rsid w:val="00236509"/>
    <w:rsid w:val="002413F3"/>
    <w:rsid w:val="0024286F"/>
    <w:rsid w:val="00245333"/>
    <w:rsid w:val="002453D7"/>
    <w:rsid w:val="0025067E"/>
    <w:rsid w:val="00250A07"/>
    <w:rsid w:val="00254B74"/>
    <w:rsid w:val="002557DD"/>
    <w:rsid w:val="0025614A"/>
    <w:rsid w:val="0025788B"/>
    <w:rsid w:val="002605F2"/>
    <w:rsid w:val="0026174C"/>
    <w:rsid w:val="002625CD"/>
    <w:rsid w:val="002640FC"/>
    <w:rsid w:val="0026440F"/>
    <w:rsid w:val="0026556A"/>
    <w:rsid w:val="00266B63"/>
    <w:rsid w:val="00267D8B"/>
    <w:rsid w:val="0027095F"/>
    <w:rsid w:val="00271FF9"/>
    <w:rsid w:val="0027351A"/>
    <w:rsid w:val="002737A1"/>
    <w:rsid w:val="002759AE"/>
    <w:rsid w:val="00277ADE"/>
    <w:rsid w:val="00285876"/>
    <w:rsid w:val="0028598C"/>
    <w:rsid w:val="00292F0E"/>
    <w:rsid w:val="00296EC6"/>
    <w:rsid w:val="002A028B"/>
    <w:rsid w:val="002A3708"/>
    <w:rsid w:val="002A4BDE"/>
    <w:rsid w:val="002A63A5"/>
    <w:rsid w:val="002B047B"/>
    <w:rsid w:val="002B1B28"/>
    <w:rsid w:val="002B2CE8"/>
    <w:rsid w:val="002B4604"/>
    <w:rsid w:val="002B745D"/>
    <w:rsid w:val="002C1C29"/>
    <w:rsid w:val="002C1D71"/>
    <w:rsid w:val="002C3266"/>
    <w:rsid w:val="002C3EC1"/>
    <w:rsid w:val="002C692B"/>
    <w:rsid w:val="002C751D"/>
    <w:rsid w:val="002C7C93"/>
    <w:rsid w:val="002D2A64"/>
    <w:rsid w:val="002D39B2"/>
    <w:rsid w:val="002D3C9D"/>
    <w:rsid w:val="002D7F4E"/>
    <w:rsid w:val="002E14D8"/>
    <w:rsid w:val="002E1BC0"/>
    <w:rsid w:val="002E499D"/>
    <w:rsid w:val="002F0091"/>
    <w:rsid w:val="002F02C6"/>
    <w:rsid w:val="002F04A6"/>
    <w:rsid w:val="002F399B"/>
    <w:rsid w:val="002F535C"/>
    <w:rsid w:val="002F5DA5"/>
    <w:rsid w:val="002F6196"/>
    <w:rsid w:val="002F7939"/>
    <w:rsid w:val="00305260"/>
    <w:rsid w:val="00307EA0"/>
    <w:rsid w:val="0031055F"/>
    <w:rsid w:val="00311430"/>
    <w:rsid w:val="00312C7F"/>
    <w:rsid w:val="003130D3"/>
    <w:rsid w:val="00313576"/>
    <w:rsid w:val="003136EE"/>
    <w:rsid w:val="00315100"/>
    <w:rsid w:val="0031527C"/>
    <w:rsid w:val="003226CB"/>
    <w:rsid w:val="003238BB"/>
    <w:rsid w:val="003240DD"/>
    <w:rsid w:val="00327492"/>
    <w:rsid w:val="0032776F"/>
    <w:rsid w:val="00327B1E"/>
    <w:rsid w:val="00327DE7"/>
    <w:rsid w:val="003320D9"/>
    <w:rsid w:val="003326BE"/>
    <w:rsid w:val="0033796B"/>
    <w:rsid w:val="00343DAB"/>
    <w:rsid w:val="0034412A"/>
    <w:rsid w:val="0034522A"/>
    <w:rsid w:val="003473CC"/>
    <w:rsid w:val="00350397"/>
    <w:rsid w:val="0035068F"/>
    <w:rsid w:val="00351003"/>
    <w:rsid w:val="00352083"/>
    <w:rsid w:val="00353568"/>
    <w:rsid w:val="00355A05"/>
    <w:rsid w:val="0036031B"/>
    <w:rsid w:val="00361D8D"/>
    <w:rsid w:val="00362A2A"/>
    <w:rsid w:val="003637F2"/>
    <w:rsid w:val="00363B85"/>
    <w:rsid w:val="00364CC6"/>
    <w:rsid w:val="00366583"/>
    <w:rsid w:val="003668C8"/>
    <w:rsid w:val="0037044C"/>
    <w:rsid w:val="00372E15"/>
    <w:rsid w:val="003737EE"/>
    <w:rsid w:val="0037621A"/>
    <w:rsid w:val="003765EE"/>
    <w:rsid w:val="00376AF5"/>
    <w:rsid w:val="0037712D"/>
    <w:rsid w:val="00377621"/>
    <w:rsid w:val="003806A8"/>
    <w:rsid w:val="00382FEE"/>
    <w:rsid w:val="00385B75"/>
    <w:rsid w:val="00386233"/>
    <w:rsid w:val="00387A16"/>
    <w:rsid w:val="00391704"/>
    <w:rsid w:val="00393013"/>
    <w:rsid w:val="00393473"/>
    <w:rsid w:val="00393BDF"/>
    <w:rsid w:val="003953AD"/>
    <w:rsid w:val="0039564E"/>
    <w:rsid w:val="003968A4"/>
    <w:rsid w:val="0039722C"/>
    <w:rsid w:val="003A276E"/>
    <w:rsid w:val="003A66DF"/>
    <w:rsid w:val="003B4C09"/>
    <w:rsid w:val="003B5AFC"/>
    <w:rsid w:val="003B6407"/>
    <w:rsid w:val="003C1AB4"/>
    <w:rsid w:val="003C4F5B"/>
    <w:rsid w:val="003C7DE5"/>
    <w:rsid w:val="003D02ED"/>
    <w:rsid w:val="003E0292"/>
    <w:rsid w:val="003E075C"/>
    <w:rsid w:val="003E0898"/>
    <w:rsid w:val="003E1006"/>
    <w:rsid w:val="003E1DD7"/>
    <w:rsid w:val="003E4693"/>
    <w:rsid w:val="003E71E7"/>
    <w:rsid w:val="003E770A"/>
    <w:rsid w:val="003E7899"/>
    <w:rsid w:val="003F26F4"/>
    <w:rsid w:val="003F72CD"/>
    <w:rsid w:val="003F7915"/>
    <w:rsid w:val="003F7ABC"/>
    <w:rsid w:val="00400DB2"/>
    <w:rsid w:val="00401708"/>
    <w:rsid w:val="004029AB"/>
    <w:rsid w:val="004048BE"/>
    <w:rsid w:val="0040615B"/>
    <w:rsid w:val="004063E9"/>
    <w:rsid w:val="00411AB6"/>
    <w:rsid w:val="004123D1"/>
    <w:rsid w:val="00412FFD"/>
    <w:rsid w:val="004154EC"/>
    <w:rsid w:val="004179E6"/>
    <w:rsid w:val="00425CBA"/>
    <w:rsid w:val="00425EAD"/>
    <w:rsid w:val="004266D7"/>
    <w:rsid w:val="00430E1D"/>
    <w:rsid w:val="004313F1"/>
    <w:rsid w:val="004319E7"/>
    <w:rsid w:val="00432DCD"/>
    <w:rsid w:val="004438DF"/>
    <w:rsid w:val="00444564"/>
    <w:rsid w:val="00445DEA"/>
    <w:rsid w:val="00445E1A"/>
    <w:rsid w:val="00446158"/>
    <w:rsid w:val="0044682E"/>
    <w:rsid w:val="00454B5D"/>
    <w:rsid w:val="00454D96"/>
    <w:rsid w:val="004562E9"/>
    <w:rsid w:val="004563F6"/>
    <w:rsid w:val="00456E41"/>
    <w:rsid w:val="00460EC0"/>
    <w:rsid w:val="00464B84"/>
    <w:rsid w:val="0046536E"/>
    <w:rsid w:val="00466B54"/>
    <w:rsid w:val="00470035"/>
    <w:rsid w:val="0047006B"/>
    <w:rsid w:val="00473C73"/>
    <w:rsid w:val="00475279"/>
    <w:rsid w:val="004755A9"/>
    <w:rsid w:val="004808A9"/>
    <w:rsid w:val="0048105A"/>
    <w:rsid w:val="00481C35"/>
    <w:rsid w:val="004829E0"/>
    <w:rsid w:val="0048511C"/>
    <w:rsid w:val="004859CF"/>
    <w:rsid w:val="004873E3"/>
    <w:rsid w:val="0048741E"/>
    <w:rsid w:val="0049105A"/>
    <w:rsid w:val="00493204"/>
    <w:rsid w:val="00493424"/>
    <w:rsid w:val="00493CA9"/>
    <w:rsid w:val="00493E7F"/>
    <w:rsid w:val="00494410"/>
    <w:rsid w:val="0049670D"/>
    <w:rsid w:val="004968EF"/>
    <w:rsid w:val="004A0306"/>
    <w:rsid w:val="004A06A9"/>
    <w:rsid w:val="004A13E1"/>
    <w:rsid w:val="004A4791"/>
    <w:rsid w:val="004A5A58"/>
    <w:rsid w:val="004A618D"/>
    <w:rsid w:val="004A6673"/>
    <w:rsid w:val="004A7D52"/>
    <w:rsid w:val="004B29DB"/>
    <w:rsid w:val="004B3C06"/>
    <w:rsid w:val="004D5565"/>
    <w:rsid w:val="004D5948"/>
    <w:rsid w:val="004D6A91"/>
    <w:rsid w:val="004D6E13"/>
    <w:rsid w:val="004D7809"/>
    <w:rsid w:val="004E3157"/>
    <w:rsid w:val="004E5A3A"/>
    <w:rsid w:val="004E7ABB"/>
    <w:rsid w:val="004F08DF"/>
    <w:rsid w:val="004F0A93"/>
    <w:rsid w:val="004F0E2B"/>
    <w:rsid w:val="004F1871"/>
    <w:rsid w:val="004F1E25"/>
    <w:rsid w:val="004F3506"/>
    <w:rsid w:val="004F4465"/>
    <w:rsid w:val="004F71A2"/>
    <w:rsid w:val="005028C4"/>
    <w:rsid w:val="005035EC"/>
    <w:rsid w:val="005052A5"/>
    <w:rsid w:val="00511D90"/>
    <w:rsid w:val="00513123"/>
    <w:rsid w:val="00513CC7"/>
    <w:rsid w:val="00522B1F"/>
    <w:rsid w:val="00522D8A"/>
    <w:rsid w:val="00524E00"/>
    <w:rsid w:val="005267FC"/>
    <w:rsid w:val="00526CED"/>
    <w:rsid w:val="005306F7"/>
    <w:rsid w:val="00532170"/>
    <w:rsid w:val="00535274"/>
    <w:rsid w:val="0053668C"/>
    <w:rsid w:val="00536769"/>
    <w:rsid w:val="00536B83"/>
    <w:rsid w:val="00540777"/>
    <w:rsid w:val="00543724"/>
    <w:rsid w:val="0054399C"/>
    <w:rsid w:val="00545CC2"/>
    <w:rsid w:val="005503E4"/>
    <w:rsid w:val="00551134"/>
    <w:rsid w:val="00553014"/>
    <w:rsid w:val="00555B53"/>
    <w:rsid w:val="00556315"/>
    <w:rsid w:val="00556AF9"/>
    <w:rsid w:val="00560580"/>
    <w:rsid w:val="0056060D"/>
    <w:rsid w:val="005649F4"/>
    <w:rsid w:val="00566174"/>
    <w:rsid w:val="0056763E"/>
    <w:rsid w:val="0057019D"/>
    <w:rsid w:val="00575C4B"/>
    <w:rsid w:val="005801C4"/>
    <w:rsid w:val="005815EB"/>
    <w:rsid w:val="00581601"/>
    <w:rsid w:val="0058187C"/>
    <w:rsid w:val="0059103F"/>
    <w:rsid w:val="00591380"/>
    <w:rsid w:val="00592EF1"/>
    <w:rsid w:val="00592F60"/>
    <w:rsid w:val="00592FA4"/>
    <w:rsid w:val="00593B8B"/>
    <w:rsid w:val="005953CE"/>
    <w:rsid w:val="00596044"/>
    <w:rsid w:val="005976ED"/>
    <w:rsid w:val="005A2D6C"/>
    <w:rsid w:val="005A3C9E"/>
    <w:rsid w:val="005A468E"/>
    <w:rsid w:val="005A6196"/>
    <w:rsid w:val="005A6215"/>
    <w:rsid w:val="005A650B"/>
    <w:rsid w:val="005A6BA8"/>
    <w:rsid w:val="005B04BB"/>
    <w:rsid w:val="005B5790"/>
    <w:rsid w:val="005B633D"/>
    <w:rsid w:val="005B7008"/>
    <w:rsid w:val="005C0D03"/>
    <w:rsid w:val="005C2B81"/>
    <w:rsid w:val="005C6461"/>
    <w:rsid w:val="005D123E"/>
    <w:rsid w:val="005D1886"/>
    <w:rsid w:val="005D3AC5"/>
    <w:rsid w:val="005D4692"/>
    <w:rsid w:val="005D72EC"/>
    <w:rsid w:val="005E2A3B"/>
    <w:rsid w:val="005E2FEC"/>
    <w:rsid w:val="005E302A"/>
    <w:rsid w:val="005E3187"/>
    <w:rsid w:val="005E33E7"/>
    <w:rsid w:val="005E3DC1"/>
    <w:rsid w:val="005E4265"/>
    <w:rsid w:val="005E5F2B"/>
    <w:rsid w:val="005E7E30"/>
    <w:rsid w:val="005F3B71"/>
    <w:rsid w:val="005F663B"/>
    <w:rsid w:val="005F7A6C"/>
    <w:rsid w:val="0060092F"/>
    <w:rsid w:val="00601746"/>
    <w:rsid w:val="006034E0"/>
    <w:rsid w:val="00603979"/>
    <w:rsid w:val="00606F45"/>
    <w:rsid w:val="006106EC"/>
    <w:rsid w:val="00610847"/>
    <w:rsid w:val="006143C3"/>
    <w:rsid w:val="00614A46"/>
    <w:rsid w:val="00617A7E"/>
    <w:rsid w:val="00622F89"/>
    <w:rsid w:val="00624B0E"/>
    <w:rsid w:val="00630F53"/>
    <w:rsid w:val="006322FD"/>
    <w:rsid w:val="006344EB"/>
    <w:rsid w:val="006347F7"/>
    <w:rsid w:val="00634929"/>
    <w:rsid w:val="00636636"/>
    <w:rsid w:val="00640E09"/>
    <w:rsid w:val="00640F9D"/>
    <w:rsid w:val="00640F9F"/>
    <w:rsid w:val="00643291"/>
    <w:rsid w:val="0064443E"/>
    <w:rsid w:val="0064615C"/>
    <w:rsid w:val="006467C4"/>
    <w:rsid w:val="00650547"/>
    <w:rsid w:val="00650AF4"/>
    <w:rsid w:val="00651D01"/>
    <w:rsid w:val="006533AA"/>
    <w:rsid w:val="0065395F"/>
    <w:rsid w:val="00664FC3"/>
    <w:rsid w:val="00665036"/>
    <w:rsid w:val="006650F2"/>
    <w:rsid w:val="0066777A"/>
    <w:rsid w:val="0067185F"/>
    <w:rsid w:val="00672F86"/>
    <w:rsid w:val="00675AD0"/>
    <w:rsid w:val="00681643"/>
    <w:rsid w:val="00685C7A"/>
    <w:rsid w:val="0068627D"/>
    <w:rsid w:val="00687D20"/>
    <w:rsid w:val="00687D85"/>
    <w:rsid w:val="00690746"/>
    <w:rsid w:val="00691D64"/>
    <w:rsid w:val="00692C67"/>
    <w:rsid w:val="00695736"/>
    <w:rsid w:val="0069624D"/>
    <w:rsid w:val="00696674"/>
    <w:rsid w:val="006A212E"/>
    <w:rsid w:val="006A347F"/>
    <w:rsid w:val="006A6E46"/>
    <w:rsid w:val="006A7904"/>
    <w:rsid w:val="006B732E"/>
    <w:rsid w:val="006B7B82"/>
    <w:rsid w:val="006C3895"/>
    <w:rsid w:val="006C56F1"/>
    <w:rsid w:val="006C59B4"/>
    <w:rsid w:val="006C71B4"/>
    <w:rsid w:val="006D2397"/>
    <w:rsid w:val="006D316B"/>
    <w:rsid w:val="006D7477"/>
    <w:rsid w:val="006D7D2B"/>
    <w:rsid w:val="006E1823"/>
    <w:rsid w:val="006E24BD"/>
    <w:rsid w:val="006E5BF9"/>
    <w:rsid w:val="006E79D0"/>
    <w:rsid w:val="006F116D"/>
    <w:rsid w:val="006F12FB"/>
    <w:rsid w:val="006F2ABA"/>
    <w:rsid w:val="006F4F61"/>
    <w:rsid w:val="006F739F"/>
    <w:rsid w:val="00700C2F"/>
    <w:rsid w:val="00701860"/>
    <w:rsid w:val="00701FD4"/>
    <w:rsid w:val="007048A8"/>
    <w:rsid w:val="007070A5"/>
    <w:rsid w:val="00707368"/>
    <w:rsid w:val="00710DAE"/>
    <w:rsid w:val="00717237"/>
    <w:rsid w:val="00720512"/>
    <w:rsid w:val="00722D10"/>
    <w:rsid w:val="00732078"/>
    <w:rsid w:val="00733E04"/>
    <w:rsid w:val="007345B2"/>
    <w:rsid w:val="00737038"/>
    <w:rsid w:val="007378BB"/>
    <w:rsid w:val="00740EDA"/>
    <w:rsid w:val="00743868"/>
    <w:rsid w:val="007455F8"/>
    <w:rsid w:val="0074681B"/>
    <w:rsid w:val="00747C36"/>
    <w:rsid w:val="0075285A"/>
    <w:rsid w:val="0075512C"/>
    <w:rsid w:val="00755968"/>
    <w:rsid w:val="00756492"/>
    <w:rsid w:val="00756984"/>
    <w:rsid w:val="00756A76"/>
    <w:rsid w:val="00760048"/>
    <w:rsid w:val="0076181A"/>
    <w:rsid w:val="00765141"/>
    <w:rsid w:val="00765C6E"/>
    <w:rsid w:val="00770388"/>
    <w:rsid w:val="00774D45"/>
    <w:rsid w:val="00776F49"/>
    <w:rsid w:val="00777C08"/>
    <w:rsid w:val="007811D6"/>
    <w:rsid w:val="00781DB0"/>
    <w:rsid w:val="00781F42"/>
    <w:rsid w:val="0078226A"/>
    <w:rsid w:val="007836DF"/>
    <w:rsid w:val="0078659E"/>
    <w:rsid w:val="00790BD0"/>
    <w:rsid w:val="00791694"/>
    <w:rsid w:val="00792E74"/>
    <w:rsid w:val="00793A20"/>
    <w:rsid w:val="0079584E"/>
    <w:rsid w:val="00797B4F"/>
    <w:rsid w:val="007A0A59"/>
    <w:rsid w:val="007A113E"/>
    <w:rsid w:val="007A1C68"/>
    <w:rsid w:val="007A507E"/>
    <w:rsid w:val="007A5106"/>
    <w:rsid w:val="007A561D"/>
    <w:rsid w:val="007B06A3"/>
    <w:rsid w:val="007B3C06"/>
    <w:rsid w:val="007B61E1"/>
    <w:rsid w:val="007B6949"/>
    <w:rsid w:val="007C04EA"/>
    <w:rsid w:val="007C14C4"/>
    <w:rsid w:val="007C1DB3"/>
    <w:rsid w:val="007C4ED3"/>
    <w:rsid w:val="007C62F2"/>
    <w:rsid w:val="007C66A6"/>
    <w:rsid w:val="007C76CC"/>
    <w:rsid w:val="007D4A3A"/>
    <w:rsid w:val="007D4DB2"/>
    <w:rsid w:val="007D528E"/>
    <w:rsid w:val="007D70E7"/>
    <w:rsid w:val="007D765B"/>
    <w:rsid w:val="007E0018"/>
    <w:rsid w:val="007E0D43"/>
    <w:rsid w:val="007E22AC"/>
    <w:rsid w:val="007F6950"/>
    <w:rsid w:val="007F7301"/>
    <w:rsid w:val="0080016D"/>
    <w:rsid w:val="00804DFE"/>
    <w:rsid w:val="00804E3A"/>
    <w:rsid w:val="008056B1"/>
    <w:rsid w:val="0081119E"/>
    <w:rsid w:val="008115C7"/>
    <w:rsid w:val="008133C6"/>
    <w:rsid w:val="00813488"/>
    <w:rsid w:val="008143F2"/>
    <w:rsid w:val="008174F6"/>
    <w:rsid w:val="00817F38"/>
    <w:rsid w:val="00825BAB"/>
    <w:rsid w:val="00825E36"/>
    <w:rsid w:val="0082614D"/>
    <w:rsid w:val="0082631E"/>
    <w:rsid w:val="00830177"/>
    <w:rsid w:val="00830447"/>
    <w:rsid w:val="008359D9"/>
    <w:rsid w:val="00835EB5"/>
    <w:rsid w:val="00836C2D"/>
    <w:rsid w:val="008446B3"/>
    <w:rsid w:val="008458D3"/>
    <w:rsid w:val="00850742"/>
    <w:rsid w:val="0085202B"/>
    <w:rsid w:val="0085226F"/>
    <w:rsid w:val="00855B2D"/>
    <w:rsid w:val="00855E79"/>
    <w:rsid w:val="00856367"/>
    <w:rsid w:val="00860823"/>
    <w:rsid w:val="00861170"/>
    <w:rsid w:val="00861986"/>
    <w:rsid w:val="00862841"/>
    <w:rsid w:val="00862C58"/>
    <w:rsid w:val="00870A4C"/>
    <w:rsid w:val="008717C4"/>
    <w:rsid w:val="00871C17"/>
    <w:rsid w:val="008723DE"/>
    <w:rsid w:val="008742ED"/>
    <w:rsid w:val="00874E02"/>
    <w:rsid w:val="00876B6E"/>
    <w:rsid w:val="00876B87"/>
    <w:rsid w:val="0087712E"/>
    <w:rsid w:val="00877388"/>
    <w:rsid w:val="00881E40"/>
    <w:rsid w:val="00882179"/>
    <w:rsid w:val="008833DC"/>
    <w:rsid w:val="00883B92"/>
    <w:rsid w:val="00884701"/>
    <w:rsid w:val="00884A9E"/>
    <w:rsid w:val="00886121"/>
    <w:rsid w:val="00886409"/>
    <w:rsid w:val="0088765E"/>
    <w:rsid w:val="00890450"/>
    <w:rsid w:val="00890614"/>
    <w:rsid w:val="00890A0C"/>
    <w:rsid w:val="0089270B"/>
    <w:rsid w:val="0089499B"/>
    <w:rsid w:val="00894CCF"/>
    <w:rsid w:val="00897CED"/>
    <w:rsid w:val="008A093A"/>
    <w:rsid w:val="008A2C88"/>
    <w:rsid w:val="008A343E"/>
    <w:rsid w:val="008A6AC1"/>
    <w:rsid w:val="008B242B"/>
    <w:rsid w:val="008B254A"/>
    <w:rsid w:val="008B631B"/>
    <w:rsid w:val="008B6646"/>
    <w:rsid w:val="008B7770"/>
    <w:rsid w:val="008B7B86"/>
    <w:rsid w:val="008C07AB"/>
    <w:rsid w:val="008C6F28"/>
    <w:rsid w:val="008C7C2B"/>
    <w:rsid w:val="008D0B31"/>
    <w:rsid w:val="008D4C59"/>
    <w:rsid w:val="008D514B"/>
    <w:rsid w:val="008D7689"/>
    <w:rsid w:val="008E0CF7"/>
    <w:rsid w:val="008E2271"/>
    <w:rsid w:val="008E2D62"/>
    <w:rsid w:val="008E5805"/>
    <w:rsid w:val="008E6B90"/>
    <w:rsid w:val="008E7E6C"/>
    <w:rsid w:val="008F14F0"/>
    <w:rsid w:val="008F19C1"/>
    <w:rsid w:val="008F2743"/>
    <w:rsid w:val="008F46AB"/>
    <w:rsid w:val="008F65A5"/>
    <w:rsid w:val="00903B73"/>
    <w:rsid w:val="00904271"/>
    <w:rsid w:val="00904457"/>
    <w:rsid w:val="00905E9D"/>
    <w:rsid w:val="0091099E"/>
    <w:rsid w:val="00925E83"/>
    <w:rsid w:val="00925EE7"/>
    <w:rsid w:val="009265A0"/>
    <w:rsid w:val="009279CA"/>
    <w:rsid w:val="00930C5E"/>
    <w:rsid w:val="00932774"/>
    <w:rsid w:val="009335C8"/>
    <w:rsid w:val="009365B1"/>
    <w:rsid w:val="009369D7"/>
    <w:rsid w:val="00940186"/>
    <w:rsid w:val="0094399B"/>
    <w:rsid w:val="00944059"/>
    <w:rsid w:val="00950933"/>
    <w:rsid w:val="00953CE2"/>
    <w:rsid w:val="009550A3"/>
    <w:rsid w:val="0095515A"/>
    <w:rsid w:val="00955B1C"/>
    <w:rsid w:val="0095754D"/>
    <w:rsid w:val="00960175"/>
    <w:rsid w:val="0096271C"/>
    <w:rsid w:val="00963CEB"/>
    <w:rsid w:val="009657CF"/>
    <w:rsid w:val="00967508"/>
    <w:rsid w:val="0097227C"/>
    <w:rsid w:val="0097378D"/>
    <w:rsid w:val="009847C1"/>
    <w:rsid w:val="0098683A"/>
    <w:rsid w:val="009903A7"/>
    <w:rsid w:val="00995F10"/>
    <w:rsid w:val="00996868"/>
    <w:rsid w:val="009972A7"/>
    <w:rsid w:val="009A1983"/>
    <w:rsid w:val="009A2FA4"/>
    <w:rsid w:val="009A6A4B"/>
    <w:rsid w:val="009B2E86"/>
    <w:rsid w:val="009B77CC"/>
    <w:rsid w:val="009C0A9E"/>
    <w:rsid w:val="009C0C06"/>
    <w:rsid w:val="009C3123"/>
    <w:rsid w:val="009C3409"/>
    <w:rsid w:val="009C3922"/>
    <w:rsid w:val="009C64B0"/>
    <w:rsid w:val="009C6FBF"/>
    <w:rsid w:val="009C72AB"/>
    <w:rsid w:val="009C755A"/>
    <w:rsid w:val="009D1B84"/>
    <w:rsid w:val="009D1CC1"/>
    <w:rsid w:val="009D236E"/>
    <w:rsid w:val="009D3070"/>
    <w:rsid w:val="009D4907"/>
    <w:rsid w:val="009D4967"/>
    <w:rsid w:val="009D4BAD"/>
    <w:rsid w:val="009D5F81"/>
    <w:rsid w:val="009D67FB"/>
    <w:rsid w:val="009E153F"/>
    <w:rsid w:val="009E3556"/>
    <w:rsid w:val="009E57AB"/>
    <w:rsid w:val="009E688E"/>
    <w:rsid w:val="009F056C"/>
    <w:rsid w:val="009F06B4"/>
    <w:rsid w:val="009F08AD"/>
    <w:rsid w:val="009F0D61"/>
    <w:rsid w:val="009F150E"/>
    <w:rsid w:val="009F166A"/>
    <w:rsid w:val="009F67DA"/>
    <w:rsid w:val="00A063E7"/>
    <w:rsid w:val="00A103EA"/>
    <w:rsid w:val="00A15FA6"/>
    <w:rsid w:val="00A17341"/>
    <w:rsid w:val="00A20BEA"/>
    <w:rsid w:val="00A22768"/>
    <w:rsid w:val="00A22E5F"/>
    <w:rsid w:val="00A2393A"/>
    <w:rsid w:val="00A23BC5"/>
    <w:rsid w:val="00A25CC3"/>
    <w:rsid w:val="00A2693C"/>
    <w:rsid w:val="00A26A75"/>
    <w:rsid w:val="00A330BA"/>
    <w:rsid w:val="00A34AB3"/>
    <w:rsid w:val="00A413DD"/>
    <w:rsid w:val="00A425DE"/>
    <w:rsid w:val="00A42AFE"/>
    <w:rsid w:val="00A42D5B"/>
    <w:rsid w:val="00A43BC7"/>
    <w:rsid w:val="00A46144"/>
    <w:rsid w:val="00A46905"/>
    <w:rsid w:val="00A46C26"/>
    <w:rsid w:val="00A5191B"/>
    <w:rsid w:val="00A52B96"/>
    <w:rsid w:val="00A5304F"/>
    <w:rsid w:val="00A548B6"/>
    <w:rsid w:val="00A54FC4"/>
    <w:rsid w:val="00A55335"/>
    <w:rsid w:val="00A553B9"/>
    <w:rsid w:val="00A575A3"/>
    <w:rsid w:val="00A61960"/>
    <w:rsid w:val="00A621C0"/>
    <w:rsid w:val="00A62348"/>
    <w:rsid w:val="00A62555"/>
    <w:rsid w:val="00A63CE4"/>
    <w:rsid w:val="00A64DE6"/>
    <w:rsid w:val="00A74F80"/>
    <w:rsid w:val="00A7666A"/>
    <w:rsid w:val="00A7676B"/>
    <w:rsid w:val="00A77F5D"/>
    <w:rsid w:val="00A803AF"/>
    <w:rsid w:val="00A809DF"/>
    <w:rsid w:val="00A80D87"/>
    <w:rsid w:val="00A8158D"/>
    <w:rsid w:val="00A815E9"/>
    <w:rsid w:val="00A85309"/>
    <w:rsid w:val="00A85C93"/>
    <w:rsid w:val="00A862D1"/>
    <w:rsid w:val="00A87DA9"/>
    <w:rsid w:val="00A87ECF"/>
    <w:rsid w:val="00A920DA"/>
    <w:rsid w:val="00A96DA4"/>
    <w:rsid w:val="00AA0A83"/>
    <w:rsid w:val="00AA15F3"/>
    <w:rsid w:val="00AB1C33"/>
    <w:rsid w:val="00AB3A73"/>
    <w:rsid w:val="00AB5C2B"/>
    <w:rsid w:val="00AB6876"/>
    <w:rsid w:val="00AB7F2D"/>
    <w:rsid w:val="00AC3760"/>
    <w:rsid w:val="00AC4897"/>
    <w:rsid w:val="00AD1144"/>
    <w:rsid w:val="00AD1257"/>
    <w:rsid w:val="00AD19A4"/>
    <w:rsid w:val="00AD1DAB"/>
    <w:rsid w:val="00AD241B"/>
    <w:rsid w:val="00AD5944"/>
    <w:rsid w:val="00AD79AD"/>
    <w:rsid w:val="00AD7A3E"/>
    <w:rsid w:val="00AD7C5C"/>
    <w:rsid w:val="00AE09F3"/>
    <w:rsid w:val="00AE0C17"/>
    <w:rsid w:val="00AE1C31"/>
    <w:rsid w:val="00AE29A6"/>
    <w:rsid w:val="00AE2E4C"/>
    <w:rsid w:val="00AE6137"/>
    <w:rsid w:val="00AE6805"/>
    <w:rsid w:val="00AF1E41"/>
    <w:rsid w:val="00AF238F"/>
    <w:rsid w:val="00AF41FC"/>
    <w:rsid w:val="00AF6745"/>
    <w:rsid w:val="00AF6F4A"/>
    <w:rsid w:val="00AF7EF7"/>
    <w:rsid w:val="00B00455"/>
    <w:rsid w:val="00B00C59"/>
    <w:rsid w:val="00B01224"/>
    <w:rsid w:val="00B042CF"/>
    <w:rsid w:val="00B04E76"/>
    <w:rsid w:val="00B0748C"/>
    <w:rsid w:val="00B07B97"/>
    <w:rsid w:val="00B11050"/>
    <w:rsid w:val="00B1216C"/>
    <w:rsid w:val="00B158C4"/>
    <w:rsid w:val="00B17564"/>
    <w:rsid w:val="00B201E2"/>
    <w:rsid w:val="00B21950"/>
    <w:rsid w:val="00B21F46"/>
    <w:rsid w:val="00B25ECB"/>
    <w:rsid w:val="00B275C3"/>
    <w:rsid w:val="00B31113"/>
    <w:rsid w:val="00B33C6B"/>
    <w:rsid w:val="00B41445"/>
    <w:rsid w:val="00B4424F"/>
    <w:rsid w:val="00B453C6"/>
    <w:rsid w:val="00B45782"/>
    <w:rsid w:val="00B460EE"/>
    <w:rsid w:val="00B46493"/>
    <w:rsid w:val="00B55CE0"/>
    <w:rsid w:val="00B569B0"/>
    <w:rsid w:val="00B57E80"/>
    <w:rsid w:val="00B61869"/>
    <w:rsid w:val="00B637F5"/>
    <w:rsid w:val="00B63BE0"/>
    <w:rsid w:val="00B645FC"/>
    <w:rsid w:val="00B646C8"/>
    <w:rsid w:val="00B66EA4"/>
    <w:rsid w:val="00B67622"/>
    <w:rsid w:val="00B67B37"/>
    <w:rsid w:val="00B718D0"/>
    <w:rsid w:val="00B72099"/>
    <w:rsid w:val="00B73B83"/>
    <w:rsid w:val="00B745DD"/>
    <w:rsid w:val="00B81E35"/>
    <w:rsid w:val="00B826F6"/>
    <w:rsid w:val="00B86552"/>
    <w:rsid w:val="00B91B00"/>
    <w:rsid w:val="00B95557"/>
    <w:rsid w:val="00B9574F"/>
    <w:rsid w:val="00BA0022"/>
    <w:rsid w:val="00BA0716"/>
    <w:rsid w:val="00BA2143"/>
    <w:rsid w:val="00BA3B74"/>
    <w:rsid w:val="00BA416B"/>
    <w:rsid w:val="00BA7ABF"/>
    <w:rsid w:val="00BA7EF7"/>
    <w:rsid w:val="00BA7FB4"/>
    <w:rsid w:val="00BB0521"/>
    <w:rsid w:val="00BB3CAB"/>
    <w:rsid w:val="00BB45F5"/>
    <w:rsid w:val="00BB5EA2"/>
    <w:rsid w:val="00BB69CC"/>
    <w:rsid w:val="00BC088C"/>
    <w:rsid w:val="00BC1810"/>
    <w:rsid w:val="00BC1D1D"/>
    <w:rsid w:val="00BC246E"/>
    <w:rsid w:val="00BC6A1F"/>
    <w:rsid w:val="00BD0ED9"/>
    <w:rsid w:val="00BD2849"/>
    <w:rsid w:val="00BD2C04"/>
    <w:rsid w:val="00BD3CC3"/>
    <w:rsid w:val="00BD5C09"/>
    <w:rsid w:val="00BD6C39"/>
    <w:rsid w:val="00BE0320"/>
    <w:rsid w:val="00BE1489"/>
    <w:rsid w:val="00BE2FA7"/>
    <w:rsid w:val="00BE3340"/>
    <w:rsid w:val="00BE4688"/>
    <w:rsid w:val="00BE581A"/>
    <w:rsid w:val="00BE6A60"/>
    <w:rsid w:val="00BE70CB"/>
    <w:rsid w:val="00BF40BA"/>
    <w:rsid w:val="00BF4A9B"/>
    <w:rsid w:val="00C00B59"/>
    <w:rsid w:val="00C026C3"/>
    <w:rsid w:val="00C032FC"/>
    <w:rsid w:val="00C06D17"/>
    <w:rsid w:val="00C07B1A"/>
    <w:rsid w:val="00C10EF3"/>
    <w:rsid w:val="00C14393"/>
    <w:rsid w:val="00C148D2"/>
    <w:rsid w:val="00C16222"/>
    <w:rsid w:val="00C1684A"/>
    <w:rsid w:val="00C16F48"/>
    <w:rsid w:val="00C17AE9"/>
    <w:rsid w:val="00C21033"/>
    <w:rsid w:val="00C2665C"/>
    <w:rsid w:val="00C32851"/>
    <w:rsid w:val="00C32A23"/>
    <w:rsid w:val="00C32D18"/>
    <w:rsid w:val="00C342C2"/>
    <w:rsid w:val="00C348A4"/>
    <w:rsid w:val="00C34C23"/>
    <w:rsid w:val="00C35E5F"/>
    <w:rsid w:val="00C3772D"/>
    <w:rsid w:val="00C40389"/>
    <w:rsid w:val="00C429F0"/>
    <w:rsid w:val="00C4468F"/>
    <w:rsid w:val="00C45099"/>
    <w:rsid w:val="00C46B05"/>
    <w:rsid w:val="00C51E70"/>
    <w:rsid w:val="00C51EF6"/>
    <w:rsid w:val="00C53FD5"/>
    <w:rsid w:val="00C5426F"/>
    <w:rsid w:val="00C562EF"/>
    <w:rsid w:val="00C5722A"/>
    <w:rsid w:val="00C62408"/>
    <w:rsid w:val="00C62BAA"/>
    <w:rsid w:val="00C647A0"/>
    <w:rsid w:val="00C67BF6"/>
    <w:rsid w:val="00C70726"/>
    <w:rsid w:val="00C73081"/>
    <w:rsid w:val="00C75097"/>
    <w:rsid w:val="00C75A53"/>
    <w:rsid w:val="00C77B88"/>
    <w:rsid w:val="00C907D3"/>
    <w:rsid w:val="00C91543"/>
    <w:rsid w:val="00C921E3"/>
    <w:rsid w:val="00C95501"/>
    <w:rsid w:val="00C95ED0"/>
    <w:rsid w:val="00C96133"/>
    <w:rsid w:val="00C966D9"/>
    <w:rsid w:val="00C96DA6"/>
    <w:rsid w:val="00C97265"/>
    <w:rsid w:val="00CA3137"/>
    <w:rsid w:val="00CA34AC"/>
    <w:rsid w:val="00CA37C8"/>
    <w:rsid w:val="00CA3ECC"/>
    <w:rsid w:val="00CA531F"/>
    <w:rsid w:val="00CA6FC8"/>
    <w:rsid w:val="00CB4673"/>
    <w:rsid w:val="00CB6F0E"/>
    <w:rsid w:val="00CB7A58"/>
    <w:rsid w:val="00CC10E8"/>
    <w:rsid w:val="00CC119C"/>
    <w:rsid w:val="00CC1C78"/>
    <w:rsid w:val="00CC245A"/>
    <w:rsid w:val="00CC53B4"/>
    <w:rsid w:val="00CC67EA"/>
    <w:rsid w:val="00CD3BC5"/>
    <w:rsid w:val="00CD60C2"/>
    <w:rsid w:val="00CD6131"/>
    <w:rsid w:val="00CD7216"/>
    <w:rsid w:val="00CD7377"/>
    <w:rsid w:val="00CD7794"/>
    <w:rsid w:val="00CE1089"/>
    <w:rsid w:val="00CE2819"/>
    <w:rsid w:val="00CE631B"/>
    <w:rsid w:val="00CE700A"/>
    <w:rsid w:val="00CF01A0"/>
    <w:rsid w:val="00CF01FB"/>
    <w:rsid w:val="00CF05E4"/>
    <w:rsid w:val="00CF2E41"/>
    <w:rsid w:val="00CF6019"/>
    <w:rsid w:val="00CF7651"/>
    <w:rsid w:val="00D00BBB"/>
    <w:rsid w:val="00D0586A"/>
    <w:rsid w:val="00D06757"/>
    <w:rsid w:val="00D06872"/>
    <w:rsid w:val="00D06CEA"/>
    <w:rsid w:val="00D07026"/>
    <w:rsid w:val="00D072DE"/>
    <w:rsid w:val="00D11046"/>
    <w:rsid w:val="00D110A3"/>
    <w:rsid w:val="00D17DFD"/>
    <w:rsid w:val="00D20DF3"/>
    <w:rsid w:val="00D24220"/>
    <w:rsid w:val="00D24B59"/>
    <w:rsid w:val="00D26AD9"/>
    <w:rsid w:val="00D323BD"/>
    <w:rsid w:val="00D37EC4"/>
    <w:rsid w:val="00D44BC0"/>
    <w:rsid w:val="00D462D3"/>
    <w:rsid w:val="00D46AB2"/>
    <w:rsid w:val="00D4762D"/>
    <w:rsid w:val="00D50A41"/>
    <w:rsid w:val="00D515F3"/>
    <w:rsid w:val="00D52B4C"/>
    <w:rsid w:val="00D530E7"/>
    <w:rsid w:val="00D537B1"/>
    <w:rsid w:val="00D53869"/>
    <w:rsid w:val="00D544A9"/>
    <w:rsid w:val="00D55461"/>
    <w:rsid w:val="00D573BD"/>
    <w:rsid w:val="00D6196C"/>
    <w:rsid w:val="00D61F02"/>
    <w:rsid w:val="00D62002"/>
    <w:rsid w:val="00D6289C"/>
    <w:rsid w:val="00D669FF"/>
    <w:rsid w:val="00D67A2A"/>
    <w:rsid w:val="00D67C66"/>
    <w:rsid w:val="00D7101B"/>
    <w:rsid w:val="00D805A6"/>
    <w:rsid w:val="00D80F13"/>
    <w:rsid w:val="00D82FDB"/>
    <w:rsid w:val="00D83A32"/>
    <w:rsid w:val="00D85B8C"/>
    <w:rsid w:val="00D8606F"/>
    <w:rsid w:val="00D86C9D"/>
    <w:rsid w:val="00D9204D"/>
    <w:rsid w:val="00D943D7"/>
    <w:rsid w:val="00DA4EBE"/>
    <w:rsid w:val="00DA5DF1"/>
    <w:rsid w:val="00DA6446"/>
    <w:rsid w:val="00DA784E"/>
    <w:rsid w:val="00DB1584"/>
    <w:rsid w:val="00DB1E8D"/>
    <w:rsid w:val="00DB288C"/>
    <w:rsid w:val="00DB2D9F"/>
    <w:rsid w:val="00DB2F0D"/>
    <w:rsid w:val="00DB309A"/>
    <w:rsid w:val="00DB3116"/>
    <w:rsid w:val="00DC0316"/>
    <w:rsid w:val="00DC14E1"/>
    <w:rsid w:val="00DC5BDC"/>
    <w:rsid w:val="00DC6657"/>
    <w:rsid w:val="00DD4DA6"/>
    <w:rsid w:val="00DE190B"/>
    <w:rsid w:val="00DE3152"/>
    <w:rsid w:val="00DE3A08"/>
    <w:rsid w:val="00DE50D3"/>
    <w:rsid w:val="00DE50E7"/>
    <w:rsid w:val="00DE5EAA"/>
    <w:rsid w:val="00DE7FF8"/>
    <w:rsid w:val="00DF12CC"/>
    <w:rsid w:val="00DF5D89"/>
    <w:rsid w:val="00E02D74"/>
    <w:rsid w:val="00E0548B"/>
    <w:rsid w:val="00E073C7"/>
    <w:rsid w:val="00E11E83"/>
    <w:rsid w:val="00E13283"/>
    <w:rsid w:val="00E144CD"/>
    <w:rsid w:val="00E14EC4"/>
    <w:rsid w:val="00E150DF"/>
    <w:rsid w:val="00E15226"/>
    <w:rsid w:val="00E16568"/>
    <w:rsid w:val="00E17741"/>
    <w:rsid w:val="00E21DD3"/>
    <w:rsid w:val="00E24B4E"/>
    <w:rsid w:val="00E24F7B"/>
    <w:rsid w:val="00E24FB0"/>
    <w:rsid w:val="00E26B5E"/>
    <w:rsid w:val="00E26FAF"/>
    <w:rsid w:val="00E271BE"/>
    <w:rsid w:val="00E301C9"/>
    <w:rsid w:val="00E3067C"/>
    <w:rsid w:val="00E32FD5"/>
    <w:rsid w:val="00E332FE"/>
    <w:rsid w:val="00E34D2D"/>
    <w:rsid w:val="00E35DDE"/>
    <w:rsid w:val="00E4038F"/>
    <w:rsid w:val="00E426E8"/>
    <w:rsid w:val="00E44F67"/>
    <w:rsid w:val="00E462A2"/>
    <w:rsid w:val="00E53A63"/>
    <w:rsid w:val="00E53BFF"/>
    <w:rsid w:val="00E545E3"/>
    <w:rsid w:val="00E57863"/>
    <w:rsid w:val="00E57BF6"/>
    <w:rsid w:val="00E60103"/>
    <w:rsid w:val="00E62E1C"/>
    <w:rsid w:val="00E63805"/>
    <w:rsid w:val="00E64333"/>
    <w:rsid w:val="00E64D58"/>
    <w:rsid w:val="00E663D7"/>
    <w:rsid w:val="00E66ED0"/>
    <w:rsid w:val="00E67A3C"/>
    <w:rsid w:val="00E72767"/>
    <w:rsid w:val="00E7289D"/>
    <w:rsid w:val="00E7300D"/>
    <w:rsid w:val="00E7589F"/>
    <w:rsid w:val="00E75D4D"/>
    <w:rsid w:val="00E767F6"/>
    <w:rsid w:val="00E828C9"/>
    <w:rsid w:val="00E84CEF"/>
    <w:rsid w:val="00E84DFE"/>
    <w:rsid w:val="00E85194"/>
    <w:rsid w:val="00E91C21"/>
    <w:rsid w:val="00E922AE"/>
    <w:rsid w:val="00E94810"/>
    <w:rsid w:val="00E9502E"/>
    <w:rsid w:val="00EA054C"/>
    <w:rsid w:val="00EA4776"/>
    <w:rsid w:val="00EA4D96"/>
    <w:rsid w:val="00EA67CA"/>
    <w:rsid w:val="00EB0F2F"/>
    <w:rsid w:val="00EB2636"/>
    <w:rsid w:val="00EB5FA6"/>
    <w:rsid w:val="00EB618F"/>
    <w:rsid w:val="00EB77D0"/>
    <w:rsid w:val="00EB781E"/>
    <w:rsid w:val="00EC12BB"/>
    <w:rsid w:val="00EC3B37"/>
    <w:rsid w:val="00EC5C8B"/>
    <w:rsid w:val="00EC6415"/>
    <w:rsid w:val="00ED1DE4"/>
    <w:rsid w:val="00ED6C87"/>
    <w:rsid w:val="00EE1F51"/>
    <w:rsid w:val="00EE2ED8"/>
    <w:rsid w:val="00EE345D"/>
    <w:rsid w:val="00EE35AE"/>
    <w:rsid w:val="00EE4B94"/>
    <w:rsid w:val="00EF10BB"/>
    <w:rsid w:val="00EF2A11"/>
    <w:rsid w:val="00EF4BCC"/>
    <w:rsid w:val="00F000DE"/>
    <w:rsid w:val="00F00741"/>
    <w:rsid w:val="00F0497E"/>
    <w:rsid w:val="00F04C56"/>
    <w:rsid w:val="00F05D6A"/>
    <w:rsid w:val="00F06057"/>
    <w:rsid w:val="00F06943"/>
    <w:rsid w:val="00F07469"/>
    <w:rsid w:val="00F1120E"/>
    <w:rsid w:val="00F146DC"/>
    <w:rsid w:val="00F16376"/>
    <w:rsid w:val="00F16638"/>
    <w:rsid w:val="00F166AD"/>
    <w:rsid w:val="00F27210"/>
    <w:rsid w:val="00F37114"/>
    <w:rsid w:val="00F377F5"/>
    <w:rsid w:val="00F43E07"/>
    <w:rsid w:val="00F452E2"/>
    <w:rsid w:val="00F45C9B"/>
    <w:rsid w:val="00F508D5"/>
    <w:rsid w:val="00F56221"/>
    <w:rsid w:val="00F62E6C"/>
    <w:rsid w:val="00F64578"/>
    <w:rsid w:val="00F66245"/>
    <w:rsid w:val="00F66FE0"/>
    <w:rsid w:val="00F673A0"/>
    <w:rsid w:val="00F72290"/>
    <w:rsid w:val="00F7231E"/>
    <w:rsid w:val="00F73155"/>
    <w:rsid w:val="00F7523B"/>
    <w:rsid w:val="00F75C4A"/>
    <w:rsid w:val="00F7667E"/>
    <w:rsid w:val="00F80FE4"/>
    <w:rsid w:val="00F84138"/>
    <w:rsid w:val="00F8470D"/>
    <w:rsid w:val="00F853CA"/>
    <w:rsid w:val="00F8653F"/>
    <w:rsid w:val="00F86FF6"/>
    <w:rsid w:val="00F90311"/>
    <w:rsid w:val="00F9272E"/>
    <w:rsid w:val="00F95F59"/>
    <w:rsid w:val="00F97DE9"/>
    <w:rsid w:val="00FA04E8"/>
    <w:rsid w:val="00FA0EC7"/>
    <w:rsid w:val="00FA5D01"/>
    <w:rsid w:val="00FA6065"/>
    <w:rsid w:val="00FB0551"/>
    <w:rsid w:val="00FB398F"/>
    <w:rsid w:val="00FB4191"/>
    <w:rsid w:val="00FB479A"/>
    <w:rsid w:val="00FB5E95"/>
    <w:rsid w:val="00FB72DF"/>
    <w:rsid w:val="00FB7B82"/>
    <w:rsid w:val="00FC184C"/>
    <w:rsid w:val="00FC27E5"/>
    <w:rsid w:val="00FC3F79"/>
    <w:rsid w:val="00FC4E1F"/>
    <w:rsid w:val="00FC642A"/>
    <w:rsid w:val="00FD02AA"/>
    <w:rsid w:val="00FD4188"/>
    <w:rsid w:val="00FD4277"/>
    <w:rsid w:val="00FD4546"/>
    <w:rsid w:val="00FD4CF0"/>
    <w:rsid w:val="00FD71D9"/>
    <w:rsid w:val="00FE0699"/>
    <w:rsid w:val="00FE18AC"/>
    <w:rsid w:val="00FE2266"/>
    <w:rsid w:val="00FE24D3"/>
    <w:rsid w:val="00FE2BE9"/>
    <w:rsid w:val="00FE2D4F"/>
    <w:rsid w:val="00FE45B5"/>
    <w:rsid w:val="00FE7C85"/>
    <w:rsid w:val="00FE7D23"/>
    <w:rsid w:val="00FF0E45"/>
    <w:rsid w:val="00FF2368"/>
    <w:rsid w:val="00FF245C"/>
    <w:rsid w:val="00FF2EA5"/>
    <w:rsid w:val="00FF434C"/>
    <w:rsid w:val="00FF551A"/>
    <w:rsid w:val="00FF6E7E"/>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C088B"/>
  <w15:docId w15:val="{569A318D-096F-4046-8852-D4A4357C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215"/>
  </w:style>
  <w:style w:type="paragraph" w:styleId="Heading1">
    <w:name w:val="heading 1"/>
    <w:basedOn w:val="Normal"/>
    <w:next w:val="Normal"/>
    <w:link w:val="Heading1Char"/>
    <w:uiPriority w:val="9"/>
    <w:qFormat/>
    <w:rsid w:val="00B30608"/>
    <w:pPr>
      <w:keepNext/>
      <w:keepLines/>
      <w:spacing w:before="240"/>
      <w:jc w:val="both"/>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571DDE"/>
    <w:pPr>
      <w:keepNext/>
      <w:keepLines/>
      <w:spacing w:before="60" w:after="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5210F"/>
    <w:pPr>
      <w:keepNext/>
      <w:keepLines/>
      <w:spacing w:before="60" w:after="60"/>
      <w:outlineLvl w:val="2"/>
    </w:pPr>
    <w:rPr>
      <w:rFonts w:eastAsiaTheme="majorEastAsia" w:cstheme="majorBidi"/>
      <w:b/>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3524"/>
    <w:pPr>
      <w:spacing w:after="0" w:line="240" w:lineRule="auto"/>
      <w:contextualSpacing/>
    </w:pPr>
    <w:rPr>
      <w:rFonts w:eastAsiaTheme="majorEastAsia" w:cstheme="majorBidi"/>
      <w:b/>
      <w:color w:val="000000" w:themeColor="text1"/>
      <w:spacing w:val="-10"/>
      <w:kern w:val="28"/>
      <w:sz w:val="28"/>
      <w:szCs w:val="56"/>
    </w:rPr>
  </w:style>
  <w:style w:type="character" w:customStyle="1" w:styleId="Heading1Char">
    <w:name w:val="Heading 1 Char"/>
    <w:basedOn w:val="DefaultParagraphFont"/>
    <w:link w:val="Heading1"/>
    <w:uiPriority w:val="9"/>
    <w:rsid w:val="00B30608"/>
    <w:rPr>
      <w:rFonts w:ascii="Arial" w:eastAsiaTheme="majorEastAsia" w:hAnsi="Arial" w:cstheme="majorBidi"/>
      <w:b/>
      <w:sz w:val="24"/>
      <w:szCs w:val="32"/>
      <w:lang w:val="en-GB"/>
    </w:rPr>
  </w:style>
  <w:style w:type="character" w:customStyle="1" w:styleId="TitleChar">
    <w:name w:val="Title Char"/>
    <w:basedOn w:val="DefaultParagraphFont"/>
    <w:link w:val="Title"/>
    <w:uiPriority w:val="10"/>
    <w:rsid w:val="00D23524"/>
    <w:rPr>
      <w:rFonts w:ascii="Arial" w:eastAsiaTheme="majorEastAsia" w:hAnsi="Arial" w:cstheme="majorBidi"/>
      <w:b/>
      <w:color w:val="000000" w:themeColor="text1"/>
      <w:spacing w:val="-10"/>
      <w:kern w:val="28"/>
      <w:sz w:val="28"/>
      <w:szCs w:val="56"/>
      <w:lang w:val="en-GB"/>
    </w:rPr>
  </w:style>
  <w:style w:type="character" w:styleId="Hyperlink">
    <w:name w:val="Hyperlink"/>
    <w:basedOn w:val="DefaultParagraphFont"/>
    <w:uiPriority w:val="99"/>
    <w:unhideWhenUsed/>
    <w:rsid w:val="00D23524"/>
    <w:rPr>
      <w:color w:val="0563C1" w:themeColor="hyperlink"/>
      <w:u w:val="single"/>
    </w:rPr>
  </w:style>
  <w:style w:type="paragraph" w:styleId="TOCHeading">
    <w:name w:val="TOC Heading"/>
    <w:basedOn w:val="Heading1"/>
    <w:next w:val="Normal"/>
    <w:uiPriority w:val="39"/>
    <w:unhideWhenUsed/>
    <w:qFormat/>
    <w:rsid w:val="00D23524"/>
    <w:pPr>
      <w:outlineLvl w:val="9"/>
    </w:pPr>
    <w:rPr>
      <w:rFonts w:asciiTheme="majorHAnsi" w:hAnsiTheme="majorHAnsi"/>
      <w:b w:val="0"/>
      <w:sz w:val="32"/>
      <w:lang w:val="en-US"/>
    </w:rPr>
  </w:style>
  <w:style w:type="paragraph" w:styleId="TOC1">
    <w:name w:val="toc 1"/>
    <w:basedOn w:val="Normal"/>
    <w:next w:val="Normal"/>
    <w:autoRedefine/>
    <w:uiPriority w:val="39"/>
    <w:unhideWhenUsed/>
    <w:rsid w:val="00D23524"/>
    <w:pPr>
      <w:spacing w:after="100"/>
    </w:pPr>
  </w:style>
  <w:style w:type="paragraph" w:customStyle="1" w:styleId="EndNoteBibliographyTitle">
    <w:name w:val="EndNote Bibliography Title"/>
    <w:basedOn w:val="Normal"/>
    <w:link w:val="EndNoteBibliographyTitleChar"/>
    <w:rsid w:val="00497AAF"/>
    <w:pPr>
      <w:spacing w:after="0"/>
      <w:jc w:val="center"/>
    </w:pPr>
    <w:rPr>
      <w:rFonts w:ascii="Calibri" w:hAnsi="Calibri" w:cs="Calibri"/>
      <w:noProof/>
      <w:sz w:val="20"/>
      <w:lang w:val="en-US"/>
    </w:rPr>
  </w:style>
  <w:style w:type="character" w:customStyle="1" w:styleId="EndNoteBibliographyTitleChar">
    <w:name w:val="EndNote Bibliography Title Char"/>
    <w:basedOn w:val="DefaultParagraphFont"/>
    <w:link w:val="EndNoteBibliographyTitle"/>
    <w:rsid w:val="00497AAF"/>
    <w:rPr>
      <w:rFonts w:ascii="Calibri" w:hAnsi="Calibri" w:cs="Calibri"/>
      <w:noProof/>
      <w:sz w:val="20"/>
      <w:lang w:val="en-US"/>
    </w:rPr>
  </w:style>
  <w:style w:type="paragraph" w:customStyle="1" w:styleId="EndNoteBibliography">
    <w:name w:val="EndNote Bibliography"/>
    <w:basedOn w:val="Normal"/>
    <w:link w:val="EndNoteBibliographyChar"/>
    <w:rsid w:val="00497AAF"/>
    <w:pPr>
      <w:spacing w:line="240" w:lineRule="auto"/>
      <w:jc w:val="both"/>
    </w:pPr>
    <w:rPr>
      <w:rFonts w:ascii="Calibri" w:hAnsi="Calibri" w:cs="Calibri"/>
      <w:noProof/>
      <w:sz w:val="20"/>
      <w:lang w:val="en-US"/>
    </w:rPr>
  </w:style>
  <w:style w:type="character" w:customStyle="1" w:styleId="EndNoteBibliographyChar">
    <w:name w:val="EndNote Bibliography Char"/>
    <w:basedOn w:val="DefaultParagraphFont"/>
    <w:link w:val="EndNoteBibliography"/>
    <w:rsid w:val="00497AAF"/>
    <w:rPr>
      <w:rFonts w:ascii="Calibri" w:hAnsi="Calibri" w:cs="Calibri"/>
      <w:noProof/>
      <w:sz w:val="20"/>
      <w:lang w:val="en-US"/>
    </w:rPr>
  </w:style>
  <w:style w:type="character" w:customStyle="1" w:styleId="UnresolvedMention1">
    <w:name w:val="Unresolved Mention1"/>
    <w:basedOn w:val="DefaultParagraphFont"/>
    <w:uiPriority w:val="99"/>
    <w:semiHidden/>
    <w:unhideWhenUsed/>
    <w:rsid w:val="00497AAF"/>
    <w:rPr>
      <w:color w:val="605E5C"/>
      <w:shd w:val="clear" w:color="auto" w:fill="E1DFDD"/>
    </w:rPr>
  </w:style>
  <w:style w:type="character" w:styleId="CommentReference">
    <w:name w:val="annotation reference"/>
    <w:basedOn w:val="DefaultParagraphFont"/>
    <w:semiHidden/>
    <w:unhideWhenUsed/>
    <w:rsid w:val="00B4249B"/>
    <w:rPr>
      <w:sz w:val="16"/>
      <w:szCs w:val="16"/>
    </w:rPr>
  </w:style>
  <w:style w:type="paragraph" w:styleId="CommentText">
    <w:name w:val="annotation text"/>
    <w:basedOn w:val="Normal"/>
    <w:link w:val="CommentTextChar"/>
    <w:uiPriority w:val="99"/>
    <w:unhideWhenUsed/>
    <w:rsid w:val="00B4249B"/>
    <w:pPr>
      <w:spacing w:line="240" w:lineRule="auto"/>
    </w:pPr>
    <w:rPr>
      <w:sz w:val="20"/>
      <w:szCs w:val="20"/>
    </w:rPr>
  </w:style>
  <w:style w:type="character" w:customStyle="1" w:styleId="CommentTextChar">
    <w:name w:val="Comment Text Char"/>
    <w:basedOn w:val="DefaultParagraphFont"/>
    <w:link w:val="CommentText"/>
    <w:uiPriority w:val="99"/>
    <w:rsid w:val="00B4249B"/>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B4249B"/>
    <w:rPr>
      <w:b/>
      <w:bCs/>
    </w:rPr>
  </w:style>
  <w:style w:type="character" w:customStyle="1" w:styleId="CommentSubjectChar">
    <w:name w:val="Comment Subject Char"/>
    <w:basedOn w:val="CommentTextChar"/>
    <w:link w:val="CommentSubject"/>
    <w:uiPriority w:val="99"/>
    <w:semiHidden/>
    <w:rsid w:val="00B4249B"/>
    <w:rPr>
      <w:rFonts w:ascii="Arial" w:hAnsi="Arial"/>
      <w:b/>
      <w:bCs/>
      <w:sz w:val="20"/>
      <w:szCs w:val="20"/>
      <w:lang w:val="en-GB"/>
    </w:rPr>
  </w:style>
  <w:style w:type="paragraph" w:styleId="BalloonText">
    <w:name w:val="Balloon Text"/>
    <w:basedOn w:val="Normal"/>
    <w:link w:val="BalloonTextChar"/>
    <w:uiPriority w:val="99"/>
    <w:semiHidden/>
    <w:unhideWhenUsed/>
    <w:rsid w:val="00B424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49B"/>
    <w:rPr>
      <w:rFonts w:ascii="Segoe UI" w:hAnsi="Segoe UI" w:cs="Segoe UI"/>
      <w:sz w:val="18"/>
      <w:szCs w:val="18"/>
      <w:lang w:val="en-GB"/>
    </w:rPr>
  </w:style>
  <w:style w:type="character" w:customStyle="1" w:styleId="Heading2Char">
    <w:name w:val="Heading 2 Char"/>
    <w:basedOn w:val="DefaultParagraphFont"/>
    <w:link w:val="Heading2"/>
    <w:uiPriority w:val="9"/>
    <w:rsid w:val="00571DDE"/>
    <w:rPr>
      <w:rFonts w:ascii="Arial" w:eastAsiaTheme="majorEastAsia" w:hAnsi="Arial" w:cstheme="majorBidi"/>
      <w:b/>
      <w:szCs w:val="26"/>
      <w:lang w:val="en-GB"/>
    </w:rPr>
  </w:style>
  <w:style w:type="character" w:customStyle="1" w:styleId="Heading3Char">
    <w:name w:val="Heading 3 Char"/>
    <w:basedOn w:val="DefaultParagraphFont"/>
    <w:link w:val="Heading3"/>
    <w:uiPriority w:val="9"/>
    <w:rsid w:val="00A5210F"/>
    <w:rPr>
      <w:rFonts w:ascii="Arial" w:eastAsiaTheme="majorEastAsia" w:hAnsi="Arial" w:cstheme="majorBidi"/>
      <w:b/>
      <w:szCs w:val="24"/>
      <w:lang w:val="en-GB"/>
    </w:rPr>
  </w:style>
  <w:style w:type="table" w:styleId="TableGrid">
    <w:name w:val="Table Grid"/>
    <w:basedOn w:val="TableNormal"/>
    <w:uiPriority w:val="39"/>
    <w:rsid w:val="00EF3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EF39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EF39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EF39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0446"/>
    <w:pPr>
      <w:spacing w:after="0" w:line="240" w:lineRule="auto"/>
    </w:pPr>
  </w:style>
  <w:style w:type="character" w:styleId="FollowedHyperlink">
    <w:name w:val="FollowedHyperlink"/>
    <w:basedOn w:val="DefaultParagraphFont"/>
    <w:uiPriority w:val="99"/>
    <w:semiHidden/>
    <w:unhideWhenUsed/>
    <w:rsid w:val="00330684"/>
    <w:rPr>
      <w:color w:val="954F72" w:themeColor="followedHyperlink"/>
      <w:u w:val="single"/>
    </w:rPr>
  </w:style>
  <w:style w:type="paragraph" w:styleId="TOC2">
    <w:name w:val="toc 2"/>
    <w:basedOn w:val="Normal"/>
    <w:next w:val="Normal"/>
    <w:autoRedefine/>
    <w:uiPriority w:val="39"/>
    <w:unhideWhenUsed/>
    <w:rsid w:val="007B2EB6"/>
    <w:pPr>
      <w:spacing w:after="100"/>
      <w:ind w:left="220"/>
    </w:pPr>
  </w:style>
  <w:style w:type="paragraph" w:styleId="TOC3">
    <w:name w:val="toc 3"/>
    <w:basedOn w:val="Normal"/>
    <w:next w:val="Normal"/>
    <w:autoRedefine/>
    <w:uiPriority w:val="39"/>
    <w:unhideWhenUsed/>
    <w:rsid w:val="007B2EB6"/>
    <w:pPr>
      <w:spacing w:after="100"/>
      <w:ind w:left="440"/>
    </w:pPr>
  </w:style>
  <w:style w:type="paragraph" w:styleId="NoSpacing">
    <w:name w:val="No Spacing"/>
    <w:link w:val="NoSpacingChar"/>
    <w:uiPriority w:val="1"/>
    <w:qFormat/>
    <w:rsid w:val="00E2237C"/>
    <w:pPr>
      <w:spacing w:after="0" w:line="240" w:lineRule="auto"/>
    </w:pPr>
    <w:rPr>
      <w:rFonts w:eastAsiaTheme="minorEastAsia" w:cs="Times New Roman"/>
      <w:sz w:val="20"/>
      <w:lang w:eastAsia="es-CL"/>
    </w:rPr>
  </w:style>
  <w:style w:type="character" w:customStyle="1" w:styleId="NoSpacingChar">
    <w:name w:val="No Spacing Char"/>
    <w:basedOn w:val="DefaultParagraphFont"/>
    <w:link w:val="NoSpacing"/>
    <w:uiPriority w:val="1"/>
    <w:rsid w:val="00E2237C"/>
    <w:rPr>
      <w:rFonts w:eastAsiaTheme="minorEastAsia" w:cs="Times New Roman"/>
      <w:sz w:val="20"/>
      <w:lang w:eastAsia="es-CL"/>
    </w:rPr>
  </w:style>
  <w:style w:type="paragraph" w:styleId="ListParagraph">
    <w:name w:val="List Paragraph"/>
    <w:basedOn w:val="Normal"/>
    <w:uiPriority w:val="34"/>
    <w:qFormat/>
    <w:rsid w:val="00B27075"/>
    <w:pPr>
      <w:ind w:left="720"/>
      <w:contextualSpacing/>
    </w:pPr>
  </w:style>
  <w:style w:type="character" w:styleId="UnresolvedMention">
    <w:name w:val="Unresolved Mention"/>
    <w:basedOn w:val="DefaultParagraphFont"/>
    <w:uiPriority w:val="99"/>
    <w:semiHidden/>
    <w:unhideWhenUsed/>
    <w:rsid w:val="00BF149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6">
    <w:name w:val="16"/>
    <w:basedOn w:val="TableNormal"/>
    <w:pPr>
      <w:spacing w:after="0" w:line="240" w:lineRule="auto"/>
    </w:pPr>
    <w:tblPr>
      <w:tblStyleRowBandSize w:val="1"/>
      <w:tblStyleColBandSize w:val="1"/>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pPr>
      <w:spacing w:after="0" w:line="240" w:lineRule="auto"/>
    </w:pPr>
    <w:tblPr>
      <w:tblStyleRowBandSize w:val="1"/>
      <w:tblStyleColBandSize w:val="1"/>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customStyle="1" w:styleId="pf0">
    <w:name w:val="pf0"/>
    <w:basedOn w:val="Normal"/>
    <w:rsid w:val="00622F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22F89"/>
    <w:rPr>
      <w:rFonts w:ascii="Segoe UI" w:hAnsi="Segoe UI" w:cs="Segoe UI" w:hint="default"/>
      <w:sz w:val="18"/>
      <w:szCs w:val="18"/>
    </w:rPr>
  </w:style>
  <w:style w:type="character" w:customStyle="1" w:styleId="cf11">
    <w:name w:val="cf11"/>
    <w:basedOn w:val="DefaultParagraphFont"/>
    <w:rsid w:val="003C7DE5"/>
    <w:rPr>
      <w:rFonts w:ascii="Segoe UI" w:hAnsi="Segoe UI" w:cs="Segoe UI" w:hint="default"/>
      <w:color w:val="211D1E"/>
      <w:sz w:val="18"/>
      <w:szCs w:val="18"/>
    </w:rPr>
  </w:style>
  <w:style w:type="character" w:customStyle="1" w:styleId="cf21">
    <w:name w:val="cf21"/>
    <w:basedOn w:val="DefaultParagraphFont"/>
    <w:rsid w:val="003C7DE5"/>
    <w:rPr>
      <w:rFonts w:ascii="Segoe UI" w:hAnsi="Segoe UI" w:cs="Segoe UI" w:hint="default"/>
      <w:i/>
      <w:iCs/>
      <w:color w:val="211D1E"/>
      <w:sz w:val="18"/>
      <w:szCs w:val="18"/>
    </w:rPr>
  </w:style>
  <w:style w:type="character" w:customStyle="1" w:styleId="cf31">
    <w:name w:val="cf31"/>
    <w:basedOn w:val="DefaultParagraphFont"/>
    <w:rsid w:val="003C7DE5"/>
    <w:rPr>
      <w:rFonts w:ascii="Segoe UI" w:hAnsi="Segoe UI" w:cs="Segoe UI" w:hint="default"/>
      <w:i/>
      <w:iCs/>
      <w:color w:val="302C6E"/>
      <w:sz w:val="18"/>
      <w:szCs w:val="18"/>
    </w:rPr>
  </w:style>
  <w:style w:type="paragraph" w:styleId="Header">
    <w:name w:val="header"/>
    <w:basedOn w:val="Normal"/>
    <w:link w:val="HeaderChar"/>
    <w:uiPriority w:val="99"/>
    <w:unhideWhenUsed/>
    <w:rsid w:val="00685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C7A"/>
  </w:style>
  <w:style w:type="paragraph" w:styleId="Footer">
    <w:name w:val="footer"/>
    <w:basedOn w:val="Normal"/>
    <w:link w:val="FooterChar"/>
    <w:uiPriority w:val="99"/>
    <w:unhideWhenUsed/>
    <w:rsid w:val="00685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C7A"/>
  </w:style>
  <w:style w:type="character" w:styleId="LineNumber">
    <w:name w:val="line number"/>
    <w:basedOn w:val="DefaultParagraphFont"/>
    <w:uiPriority w:val="99"/>
    <w:semiHidden/>
    <w:unhideWhenUsed/>
    <w:rsid w:val="00936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4385">
      <w:bodyDiv w:val="1"/>
      <w:marLeft w:val="0"/>
      <w:marRight w:val="0"/>
      <w:marTop w:val="0"/>
      <w:marBottom w:val="0"/>
      <w:divBdr>
        <w:top w:val="none" w:sz="0" w:space="0" w:color="auto"/>
        <w:left w:val="none" w:sz="0" w:space="0" w:color="auto"/>
        <w:bottom w:val="none" w:sz="0" w:space="0" w:color="auto"/>
        <w:right w:val="none" w:sz="0" w:space="0" w:color="auto"/>
      </w:divBdr>
    </w:div>
    <w:div w:id="344409409">
      <w:bodyDiv w:val="1"/>
      <w:marLeft w:val="0"/>
      <w:marRight w:val="0"/>
      <w:marTop w:val="0"/>
      <w:marBottom w:val="0"/>
      <w:divBdr>
        <w:top w:val="none" w:sz="0" w:space="0" w:color="auto"/>
        <w:left w:val="none" w:sz="0" w:space="0" w:color="auto"/>
        <w:bottom w:val="none" w:sz="0" w:space="0" w:color="auto"/>
        <w:right w:val="none" w:sz="0" w:space="0" w:color="auto"/>
      </w:divBdr>
    </w:div>
    <w:div w:id="415058261">
      <w:bodyDiv w:val="1"/>
      <w:marLeft w:val="0"/>
      <w:marRight w:val="0"/>
      <w:marTop w:val="0"/>
      <w:marBottom w:val="0"/>
      <w:divBdr>
        <w:top w:val="none" w:sz="0" w:space="0" w:color="auto"/>
        <w:left w:val="none" w:sz="0" w:space="0" w:color="auto"/>
        <w:bottom w:val="none" w:sz="0" w:space="0" w:color="auto"/>
        <w:right w:val="none" w:sz="0" w:space="0" w:color="auto"/>
      </w:divBdr>
      <w:divsChild>
        <w:div w:id="156456219">
          <w:marLeft w:val="0"/>
          <w:marRight w:val="0"/>
          <w:marTop w:val="0"/>
          <w:marBottom w:val="0"/>
          <w:divBdr>
            <w:top w:val="none" w:sz="0" w:space="0" w:color="auto"/>
            <w:left w:val="none" w:sz="0" w:space="0" w:color="auto"/>
            <w:bottom w:val="none" w:sz="0" w:space="0" w:color="auto"/>
            <w:right w:val="none" w:sz="0" w:space="0" w:color="auto"/>
          </w:divBdr>
          <w:divsChild>
            <w:div w:id="44306084">
              <w:marLeft w:val="0"/>
              <w:marRight w:val="0"/>
              <w:marTop w:val="0"/>
              <w:marBottom w:val="0"/>
              <w:divBdr>
                <w:top w:val="none" w:sz="0" w:space="0" w:color="auto"/>
                <w:left w:val="none" w:sz="0" w:space="0" w:color="auto"/>
                <w:bottom w:val="none" w:sz="0" w:space="0" w:color="auto"/>
                <w:right w:val="none" w:sz="0" w:space="0" w:color="auto"/>
              </w:divBdr>
            </w:div>
            <w:div w:id="952396210">
              <w:marLeft w:val="0"/>
              <w:marRight w:val="0"/>
              <w:marTop w:val="0"/>
              <w:marBottom w:val="0"/>
              <w:divBdr>
                <w:top w:val="none" w:sz="0" w:space="0" w:color="auto"/>
                <w:left w:val="none" w:sz="0" w:space="0" w:color="auto"/>
                <w:bottom w:val="none" w:sz="0" w:space="0" w:color="auto"/>
                <w:right w:val="none" w:sz="0" w:space="0" w:color="auto"/>
              </w:divBdr>
            </w:div>
          </w:divsChild>
        </w:div>
        <w:div w:id="1042628530">
          <w:marLeft w:val="0"/>
          <w:marRight w:val="0"/>
          <w:marTop w:val="0"/>
          <w:marBottom w:val="0"/>
          <w:divBdr>
            <w:top w:val="none" w:sz="0" w:space="0" w:color="auto"/>
            <w:left w:val="none" w:sz="0" w:space="0" w:color="auto"/>
            <w:bottom w:val="none" w:sz="0" w:space="0" w:color="auto"/>
            <w:right w:val="none" w:sz="0" w:space="0" w:color="auto"/>
          </w:divBdr>
          <w:divsChild>
            <w:div w:id="118188995">
              <w:marLeft w:val="0"/>
              <w:marRight w:val="0"/>
              <w:marTop w:val="0"/>
              <w:marBottom w:val="0"/>
              <w:divBdr>
                <w:top w:val="none" w:sz="0" w:space="0" w:color="auto"/>
                <w:left w:val="none" w:sz="0" w:space="0" w:color="auto"/>
                <w:bottom w:val="none" w:sz="0" w:space="0" w:color="auto"/>
                <w:right w:val="none" w:sz="0" w:space="0" w:color="auto"/>
              </w:divBdr>
            </w:div>
            <w:div w:id="3427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161142">
      <w:bodyDiv w:val="1"/>
      <w:marLeft w:val="0"/>
      <w:marRight w:val="0"/>
      <w:marTop w:val="0"/>
      <w:marBottom w:val="0"/>
      <w:divBdr>
        <w:top w:val="none" w:sz="0" w:space="0" w:color="auto"/>
        <w:left w:val="none" w:sz="0" w:space="0" w:color="auto"/>
        <w:bottom w:val="none" w:sz="0" w:space="0" w:color="auto"/>
        <w:right w:val="none" w:sz="0" w:space="0" w:color="auto"/>
      </w:divBdr>
    </w:div>
    <w:div w:id="814950504">
      <w:bodyDiv w:val="1"/>
      <w:marLeft w:val="0"/>
      <w:marRight w:val="0"/>
      <w:marTop w:val="0"/>
      <w:marBottom w:val="0"/>
      <w:divBdr>
        <w:top w:val="none" w:sz="0" w:space="0" w:color="auto"/>
        <w:left w:val="none" w:sz="0" w:space="0" w:color="auto"/>
        <w:bottom w:val="none" w:sz="0" w:space="0" w:color="auto"/>
        <w:right w:val="none" w:sz="0" w:space="0" w:color="auto"/>
      </w:divBdr>
    </w:div>
    <w:div w:id="1228884945">
      <w:bodyDiv w:val="1"/>
      <w:marLeft w:val="0"/>
      <w:marRight w:val="0"/>
      <w:marTop w:val="0"/>
      <w:marBottom w:val="0"/>
      <w:divBdr>
        <w:top w:val="none" w:sz="0" w:space="0" w:color="auto"/>
        <w:left w:val="none" w:sz="0" w:space="0" w:color="auto"/>
        <w:bottom w:val="none" w:sz="0" w:space="0" w:color="auto"/>
        <w:right w:val="none" w:sz="0" w:space="0" w:color="auto"/>
      </w:divBdr>
    </w:div>
    <w:div w:id="1321226711">
      <w:bodyDiv w:val="1"/>
      <w:marLeft w:val="0"/>
      <w:marRight w:val="0"/>
      <w:marTop w:val="0"/>
      <w:marBottom w:val="0"/>
      <w:divBdr>
        <w:top w:val="none" w:sz="0" w:space="0" w:color="auto"/>
        <w:left w:val="none" w:sz="0" w:space="0" w:color="auto"/>
        <w:bottom w:val="none" w:sz="0" w:space="0" w:color="auto"/>
        <w:right w:val="none" w:sz="0" w:space="0" w:color="auto"/>
      </w:divBdr>
    </w:div>
    <w:div w:id="1401707350">
      <w:bodyDiv w:val="1"/>
      <w:marLeft w:val="0"/>
      <w:marRight w:val="0"/>
      <w:marTop w:val="0"/>
      <w:marBottom w:val="0"/>
      <w:divBdr>
        <w:top w:val="none" w:sz="0" w:space="0" w:color="auto"/>
        <w:left w:val="none" w:sz="0" w:space="0" w:color="auto"/>
        <w:bottom w:val="none" w:sz="0" w:space="0" w:color="auto"/>
        <w:right w:val="none" w:sz="0" w:space="0" w:color="auto"/>
      </w:divBdr>
    </w:div>
    <w:div w:id="1425806828">
      <w:bodyDiv w:val="1"/>
      <w:marLeft w:val="0"/>
      <w:marRight w:val="0"/>
      <w:marTop w:val="0"/>
      <w:marBottom w:val="0"/>
      <w:divBdr>
        <w:top w:val="none" w:sz="0" w:space="0" w:color="auto"/>
        <w:left w:val="none" w:sz="0" w:space="0" w:color="auto"/>
        <w:bottom w:val="none" w:sz="0" w:space="0" w:color="auto"/>
        <w:right w:val="none" w:sz="0" w:space="0" w:color="auto"/>
      </w:divBdr>
      <w:divsChild>
        <w:div w:id="210918892">
          <w:marLeft w:val="300"/>
          <w:marRight w:val="0"/>
          <w:marTop w:val="120"/>
          <w:marBottom w:val="120"/>
          <w:divBdr>
            <w:top w:val="none" w:sz="0" w:space="0" w:color="auto"/>
            <w:left w:val="none" w:sz="0" w:space="0" w:color="auto"/>
            <w:bottom w:val="none" w:sz="0" w:space="0" w:color="auto"/>
            <w:right w:val="none" w:sz="0" w:space="0" w:color="auto"/>
          </w:divBdr>
        </w:div>
      </w:divsChild>
    </w:div>
    <w:div w:id="1467316666">
      <w:bodyDiv w:val="1"/>
      <w:marLeft w:val="0"/>
      <w:marRight w:val="0"/>
      <w:marTop w:val="0"/>
      <w:marBottom w:val="0"/>
      <w:divBdr>
        <w:top w:val="none" w:sz="0" w:space="0" w:color="auto"/>
        <w:left w:val="none" w:sz="0" w:space="0" w:color="auto"/>
        <w:bottom w:val="none" w:sz="0" w:space="0" w:color="auto"/>
        <w:right w:val="none" w:sz="0" w:space="0" w:color="auto"/>
      </w:divBdr>
    </w:div>
    <w:div w:id="1554652410">
      <w:bodyDiv w:val="1"/>
      <w:marLeft w:val="0"/>
      <w:marRight w:val="0"/>
      <w:marTop w:val="0"/>
      <w:marBottom w:val="0"/>
      <w:divBdr>
        <w:top w:val="none" w:sz="0" w:space="0" w:color="auto"/>
        <w:left w:val="none" w:sz="0" w:space="0" w:color="auto"/>
        <w:bottom w:val="none" w:sz="0" w:space="0" w:color="auto"/>
        <w:right w:val="none" w:sz="0" w:space="0" w:color="auto"/>
      </w:divBdr>
      <w:divsChild>
        <w:div w:id="625896294">
          <w:marLeft w:val="0"/>
          <w:marRight w:val="0"/>
          <w:marTop w:val="0"/>
          <w:marBottom w:val="0"/>
          <w:divBdr>
            <w:top w:val="none" w:sz="0" w:space="0" w:color="auto"/>
            <w:left w:val="none" w:sz="0" w:space="0" w:color="auto"/>
            <w:bottom w:val="none" w:sz="0" w:space="0" w:color="auto"/>
            <w:right w:val="none" w:sz="0" w:space="0" w:color="auto"/>
          </w:divBdr>
          <w:divsChild>
            <w:div w:id="1617717178">
              <w:marLeft w:val="0"/>
              <w:marRight w:val="0"/>
              <w:marTop w:val="0"/>
              <w:marBottom w:val="0"/>
              <w:divBdr>
                <w:top w:val="none" w:sz="0" w:space="0" w:color="auto"/>
                <w:left w:val="none" w:sz="0" w:space="0" w:color="auto"/>
                <w:bottom w:val="none" w:sz="0" w:space="0" w:color="auto"/>
                <w:right w:val="none" w:sz="0" w:space="0" w:color="auto"/>
              </w:divBdr>
            </w:div>
            <w:div w:id="1896039226">
              <w:marLeft w:val="0"/>
              <w:marRight w:val="0"/>
              <w:marTop w:val="0"/>
              <w:marBottom w:val="0"/>
              <w:divBdr>
                <w:top w:val="none" w:sz="0" w:space="0" w:color="auto"/>
                <w:left w:val="none" w:sz="0" w:space="0" w:color="auto"/>
                <w:bottom w:val="none" w:sz="0" w:space="0" w:color="auto"/>
                <w:right w:val="none" w:sz="0" w:space="0" w:color="auto"/>
              </w:divBdr>
            </w:div>
          </w:divsChild>
        </w:div>
        <w:div w:id="1915361457">
          <w:marLeft w:val="0"/>
          <w:marRight w:val="0"/>
          <w:marTop w:val="0"/>
          <w:marBottom w:val="0"/>
          <w:divBdr>
            <w:top w:val="none" w:sz="0" w:space="0" w:color="auto"/>
            <w:left w:val="none" w:sz="0" w:space="0" w:color="auto"/>
            <w:bottom w:val="none" w:sz="0" w:space="0" w:color="auto"/>
            <w:right w:val="none" w:sz="0" w:space="0" w:color="auto"/>
          </w:divBdr>
          <w:divsChild>
            <w:div w:id="241380034">
              <w:marLeft w:val="0"/>
              <w:marRight w:val="0"/>
              <w:marTop w:val="0"/>
              <w:marBottom w:val="0"/>
              <w:divBdr>
                <w:top w:val="none" w:sz="0" w:space="0" w:color="auto"/>
                <w:left w:val="none" w:sz="0" w:space="0" w:color="auto"/>
                <w:bottom w:val="none" w:sz="0" w:space="0" w:color="auto"/>
                <w:right w:val="none" w:sz="0" w:space="0" w:color="auto"/>
              </w:divBdr>
            </w:div>
            <w:div w:id="11546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5858">
      <w:bodyDiv w:val="1"/>
      <w:marLeft w:val="0"/>
      <w:marRight w:val="0"/>
      <w:marTop w:val="0"/>
      <w:marBottom w:val="0"/>
      <w:divBdr>
        <w:top w:val="none" w:sz="0" w:space="0" w:color="auto"/>
        <w:left w:val="none" w:sz="0" w:space="0" w:color="auto"/>
        <w:bottom w:val="none" w:sz="0" w:space="0" w:color="auto"/>
        <w:right w:val="none" w:sz="0" w:space="0" w:color="auto"/>
      </w:divBdr>
    </w:div>
    <w:div w:id="2032805245">
      <w:bodyDiv w:val="1"/>
      <w:marLeft w:val="0"/>
      <w:marRight w:val="0"/>
      <w:marTop w:val="0"/>
      <w:marBottom w:val="0"/>
      <w:divBdr>
        <w:top w:val="none" w:sz="0" w:space="0" w:color="auto"/>
        <w:left w:val="none" w:sz="0" w:space="0" w:color="auto"/>
        <w:bottom w:val="none" w:sz="0" w:space="0" w:color="auto"/>
        <w:right w:val="none" w:sz="0" w:space="0" w:color="auto"/>
      </w:divBdr>
    </w:div>
    <w:div w:id="2052071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yperlink" Target="https://v2.wellcertified.com/v/en/overview"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dictionary.apa.org" TargetMode="External"/><Relationship Id="rId2" Type="http://schemas.openxmlformats.org/officeDocument/2006/relationships/customXml" Target="../customXml/item2.xml"/><Relationship Id="rId16" Type="http://schemas.openxmlformats.org/officeDocument/2006/relationships/hyperlink" Target="https://www.oecdbetterlifeindex.org/topics/life-satisfaction/" TargetMode="External"/><Relationship Id="rId20" Type="http://schemas.openxmlformats.org/officeDocument/2006/relationships/hyperlink" Target="https://www.usgbc.org/leed/v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merriam-webster.com/" TargetMode="External"/><Relationship Id="rId23" Type="http://schemas.openxmlformats.org/officeDocument/2006/relationships/theme" Target="theme/theme1.xml"/><Relationship Id="rId10" Type="http://schemas.openxmlformats.org/officeDocument/2006/relationships/hyperlink" Target="https://doi.org/10.1016/j.buildenv.2024.111234" TargetMode="External"/><Relationship Id="rId19" Type="http://schemas.openxmlformats.org/officeDocument/2006/relationships/hyperlink" Target="https://www.irbnet.de/daten/iconda/CIB20934.pdf" TargetMode="External"/><Relationship Id="rId4" Type="http://schemas.openxmlformats.org/officeDocument/2006/relationships/styles" Target="styles.xml"/><Relationship Id="rId9" Type="http://schemas.openxmlformats.org/officeDocument/2006/relationships/hyperlink" Target="mailto:sergio.altomonte@uclouvain.be"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Gha18</b:Tag>
    <b:SourceType>JournalArticle</b:SourceType>
    <b:Guid>{7EA1679D-66C9-47A2-A25D-2ECAFEB9A101}</b:Guid>
    <b:Author>
      <b:Author>
        <b:NameList>
          <b:Person>
            <b:Last>Ghaffarianhoseini</b:Last>
            <b:First>A</b:First>
          </b:Person>
          <b:Person>
            <b:Last>AlWaer</b:Last>
            <b:First>H</b:First>
          </b:Person>
          <b:Person>
            <b:Last>Omrany</b:Last>
            <b:First>H</b:First>
          </b:Person>
          <b:Person>
            <b:Last>Ghaffarianhoseini</b:Last>
            <b:First>A</b:First>
          </b:Person>
          <b:Person>
            <b:Last>Alalouch</b:Last>
            <b:First>C</b:First>
          </b:Person>
          <b:Person>
            <b:Last>Clements-Croome</b:Last>
            <b:First>D</b:First>
          </b:Person>
          <b:Person>
            <b:Last>Tookey</b:Last>
            <b:First>J</b:First>
          </b:Person>
        </b:NameList>
      </b:Author>
    </b:Author>
    <b:Title>Sick building syndrome: are we doing enough?</b:Title>
    <b:JournalName>Architectural Science Review</b:JournalName>
    <b:Year>2018</b:Year>
    <b:Pages>99-121</b:Pages>
    <b:Volume>61</b:Volume>
    <b:Issue>3</b:Issue>
    <b:RefOrder>3</b:RefOrder>
  </b:Source>
  <b:Source>
    <b:Tag>Hup131</b:Tag>
    <b:SourceType>JournalArticle</b:SourceType>
    <b:Guid>{73B0BEFC-3872-4F2D-8BDA-705BAD3345E1}</b:Guid>
    <b:Author>
      <b:Author>
        <b:NameList>
          <b:Person>
            <b:Last>Huppert</b:Last>
            <b:First>FA</b:First>
          </b:Person>
          <b:Person>
            <b:Last>So</b:Last>
            <b:First>TTC</b:First>
          </b:Person>
        </b:NameList>
      </b:Author>
    </b:Author>
    <b:Title>Flourishing across Europe: application of a new conceptual framework for defining well-being</b:Title>
    <b:JournalName>Social Indicators Research</b:JournalName>
    <b:Year>2013</b:Year>
    <b:Pages>837-861</b:Pages>
    <b:Volume>110</b:Volume>
    <b:Issue>3</b:Issue>
    <b:RefOrder>4</b:RefOrder>
  </b:Source>
  <b:Source>
    <b:Tag>Wie18</b:Tag>
    <b:SourceType>JournalArticle</b:SourceType>
    <b:Guid>{45509BAF-1C30-464B-969C-98CAD8C12D5A}</b:Guid>
    <b:Author>
      <b:Author>
        <b:NameList>
          <b:Person>
            <b:Last>Wierzbicka</b:Last>
            <b:First>A</b:First>
          </b:Person>
          <b:Person>
            <b:Last>Pedersen</b:Last>
            <b:First>E</b:First>
          </b:Person>
          <b:Person>
            <b:Last>Persson</b:Last>
            <b:First>R</b:First>
          </b:Person>
          <b:Person>
            <b:Last>Nordquist</b:Last>
            <b:First>B</b:First>
          </b:Person>
          <b:Person>
            <b:Last>Stålne</b:Last>
            <b:First>K</b:First>
          </b:Person>
          <b:Person>
            <b:Last>Gao</b:Last>
            <b:First>C</b:First>
          </b:Person>
          <b:Person>
            <b:Last>Harderup</b:Last>
            <b:First>LE</b:First>
          </b:Person>
          <b:Person>
            <b:Last>Borell</b:Last>
            <b:First>J</b:First>
          </b:Person>
          <b:Person>
            <b:Last>Caltenco</b:Last>
            <b:First>H</b:First>
          </b:Person>
          <b:Person>
            <b:Last>Ness</b:Last>
            <b:First>B</b:First>
          </b:Person>
          <b:Person>
            <b:Last>Stroh</b:Last>
            <b:First>E</b:First>
          </b:Person>
          <b:Person>
            <b:Last>Li</b:Last>
            <b:First>Y</b:First>
          </b:Person>
          <b:Person>
            <b:Last>Dahlblom</b:Last>
            <b:First>M</b:First>
          </b:Person>
          <b:Person>
            <b:Last>Lundgren-Kownacki</b:Last>
            <b:First>K</b:First>
          </b:Person>
          <b:Person>
            <b:Last>Isaxon</b:Last>
            <b:First>C</b:First>
          </b:Person>
          <b:Person>
            <b:Last>Gudmundsson</b:Last>
            <b:First>A</b:First>
          </b:Person>
          <b:Person>
            <b:Last>Wargocki</b:Last>
            <b:First>P</b:First>
          </b:Person>
        </b:NameList>
      </b:Author>
    </b:Author>
    <b:Title>Healthy  indoor environments: the need for a holistic approach</b:Title>
    <b:JournalName>International Journal of Environmental Research and Public Health</b:JournalName>
    <b:Year>2018</b:Year>
    <b:Pages>1-13</b:Pages>
    <b:Volume>15</b:Volume>
    <b:Issue>9</b:Issue>
    <b:RefOrder>5</b:RefOrder>
  </b:Source>
  <b:Source>
    <b:Tag>Blu13</b:Tag>
    <b:SourceType>Book</b:SourceType>
    <b:Guid>{31AB0FC3-74CA-4CA2-8958-76B0BE971218}</b:Guid>
    <b:Author>
      <b:Author>
        <b:NameList>
          <b:Person>
            <b:Last>Bluyssen</b:Last>
            <b:First>PM</b:First>
          </b:Person>
        </b:NameList>
      </b:Author>
    </b:Author>
    <b:Title>The Healthy Indoor Environment: How to assess occupants' wellbeing in buildings</b:Title>
    <b:Year>2014</b:Year>
    <b:City>Oxon</b:City>
    <b:Publisher>Routledge</b:Publisher>
    <b:RefOrder>6</b:RefOrder>
  </b:Source>
  <b:Source>
    <b:Tag>Blu19</b:Tag>
    <b:SourceType>JournalArticle</b:SourceType>
    <b:Guid>{5F3F4086-6C1F-4140-A561-93F154A3C6A4}</b:Guid>
    <b:Author>
      <b:Author>
        <b:NameList>
          <b:Person>
            <b:Last>Bluyssen</b:Last>
            <b:First>PM</b:First>
          </b:Person>
        </b:NameList>
      </b:Author>
    </b:Author>
    <b:Title>Towards an integrated analysis of the indoor environmental factors and its effects on occupants</b:Title>
    <b:JournalName>Intelligent Building International</b:JournalName>
    <b:Year>2019</b:Year>
    <b:DOI>doi.org/10.1080/17508975.2019.1599318</b:DOI>
    <b:Volume>doi.org/10.1080/17508975.2019.1599318</b:Volume>
    <b:RefOrder>7</b:RefOrder>
  </b:Source>
  <b:Source>
    <b:Tag>Blu15</b:Tag>
    <b:SourceType>JournalArticle</b:SourceType>
    <b:Guid>{89414B3D-78BD-4359-B049-20D20D309F35}</b:Guid>
    <b:Author>
      <b:Author>
        <b:NameList>
          <b:Person>
            <b:Last>Bluyssen</b:Last>
            <b:First>PM</b:First>
          </b:Person>
          <b:Person>
            <b:Last>Roda</b:Last>
            <b:First>C</b:First>
          </b:Person>
          <b:Person>
            <b:Last>Mandin</b:Last>
            <b:First>C</b:First>
          </b:Person>
          <b:Person>
            <b:Last>Fossati</b:Last>
            <b:First>S</b:First>
          </b:Person>
          <b:Person>
            <b:Last>Carrer</b:Last>
            <b:First>P</b:First>
          </b:Person>
          <b:Person>
            <b:Last>de Kluizenaar</b:Last>
            <b:First>Y</b:First>
          </b:Person>
          <b:Person>
            <b:Last>Mihucz</b:Last>
            <b:First>VG</b:First>
          </b:Person>
          <b:Person>
            <b:Last>de Oliveira Fernandes</b:Last>
            <b:First>E</b:First>
          </b:Person>
          <b:Person>
            <b:Last>Bartzis</b:Last>
            <b:First>J</b:First>
          </b:Person>
        </b:NameList>
      </b:Author>
    </b:Author>
    <b:Title>Self-reported health and comfort in ‘modern’ office buildings: first results from the European OFFICAIR study</b:Title>
    <b:JournalName>Indoor Air</b:JournalName>
    <b:Year>2016</b:Year>
    <b:Pages>298-317</b:Pages>
    <b:Volume>26</b:Volume>
    <b:Issue>2</b:Issue>
    <b:RefOrder>8</b:RefOrder>
  </b:Source>
  <b:Source>
    <b:Tag>Blu16</b:Tag>
    <b:SourceType>JournalArticle</b:SourceType>
    <b:Guid>{990A6B3C-1BCD-4A95-97FA-4DBE819F96B9}</b:Guid>
    <b:Author>
      <b:Author>
        <b:NameList>
          <b:Person>
            <b:Last>Bluyssen</b:Last>
            <b:First>PM</b:First>
          </b:Person>
          <b:Person>
            <b:Last>Ortiz</b:Last>
            <b:First>M</b:First>
          </b:Person>
          <b:Person>
            <b:Last>Roda</b:Last>
            <b:First>C</b:First>
          </b:Person>
        </b:NameList>
      </b:Author>
    </b:Author>
    <b:Title>Self-reported rhinitis of students from different universities in the Netherlands and its association with their home environment</b:Title>
    <b:JournalName>Building and Environment</b:JournalName>
    <b:Year>2016</b:Year>
    <b:Pages>36-45</b:Pages>
    <b:Volume>110</b:Volume>
    <b:RefOrder>9</b:RefOrder>
  </b:Source>
  <b:Source>
    <b:Tag>Blu18</b:Tag>
    <b:SourceType>JournalArticle</b:SourceType>
    <b:Guid>{DE836AFA-5656-463E-B950-D156B4570D49}</b:Guid>
    <b:Author>
      <b:Author>
        <b:NameList>
          <b:Person>
            <b:Last>Bluyssen</b:Last>
            <b:First>PM</b:First>
          </b:Person>
          <b:Person>
            <b:Last>Zhang</b:Last>
            <b:First>D</b:First>
          </b:Person>
          <b:Person>
            <b:Last>Kurvers</b:Last>
            <b:First>S</b:First>
          </b:Person>
          <b:Person>
            <b:Last>Overtoom</b:Last>
            <b:First>M</b:First>
          </b:Person>
          <b:Person>
            <b:Last>Ortiz</b:Last>
            <b:First>M</b:First>
          </b:Person>
        </b:NameList>
      </b:Author>
    </b:Author>
    <b:Title>Self-reported health and comfort of school children in 54 classrooms of 21 Dutch school buildings</b:Title>
    <b:JournalName>Building and Environment</b:JournalName>
    <b:Year>2018</b:Year>
    <b:Pages>106-123</b:Pages>
    <b:Volume>138</b:Volume>
    <b:RefOrder>10</b:RefOrder>
  </b:Source>
  <b:Source>
    <b:Tag>Zha193</b:Tag>
    <b:SourceType>JournalArticle</b:SourceType>
    <b:Guid>{6A6D1C18-8DB9-4FD7-9E9F-7F748FBCBEA1}</b:Guid>
    <b:Author>
      <b:Author>
        <b:NameList>
          <b:Person>
            <b:Last>Zhang</b:Last>
            <b:First>D</b:First>
          </b:Person>
          <b:Person>
            <b:Last>Ortiz</b:Last>
            <b:First>M</b:First>
          </b:Person>
          <b:Person>
            <b:Last>Bluyssen</b:Last>
            <b:First>PM</b:First>
          </b:Person>
        </b:NameList>
      </b:Author>
    </b:Author>
    <b:Title>Clustering of Dutch school children based on their preferences and needs of the IEQ in classrooms</b:Title>
    <b:JournalName>Building and Environment</b:JournalName>
    <b:Year>2019</b:Year>
    <b:Pages>258-266</b:Pages>
    <b:Volume>147</b:Volume>
    <b:RefOrder>11</b:RefOrder>
  </b:Source>
  <b:Source>
    <b:Tag>Ort</b:Tag>
    <b:SourceType>JournalArticle</b:SourceType>
    <b:Guid>{0238AD55-0324-4F67-B780-20961A09BFD4}</b:Guid>
    <b:Author>
      <b:Author>
        <b:NameList>
          <b:Person>
            <b:Last>Ortiz</b:Last>
            <b:First>M</b:First>
          </b:Person>
          <b:Person>
            <b:Last>Bluyssen</b:Last>
            <b:First>PM</b:First>
          </b:Person>
        </b:NameList>
      </b:Author>
    </b:Author>
    <b:Title>Proof-of-concept of a questionnaire to understand occupants’ comfort and energy behaviours: first results on home occupant archetypes</b:Title>
    <b:JournalName>Building and Environment</b:JournalName>
    <b:Year>2018</b:Year>
    <b:Pages>47-58</b:Pages>
    <b:Volume>134</b:Volume>
    <b:RefOrder>12</b:RefOrder>
  </b:Source>
  <b:Source>
    <b:Tag>Fro11</b:Tag>
    <b:SourceType>JournalArticle</b:SourceType>
    <b:Guid>{F97BB670-62DB-4F55-BC7E-A1AA9F667992}</b:Guid>
    <b:Author>
      <b:Author>
        <b:NameList>
          <b:Person>
            <b:Last>Frontczak</b:Last>
            <b:First>M.</b:First>
          </b:Person>
          <b:Person>
            <b:Last>Wargocki</b:Last>
            <b:First>P.</b:First>
          </b:Person>
        </b:NameList>
      </b:Author>
    </b:Author>
    <b:Title>Literature survey on how different factors influence human comfort</b:Title>
    <b:JournalName>Building and Environment</b:JournalName>
    <b:Year>2011</b:Year>
    <b:Pages>922-937</b:Pages>
    <b:Volume>46</b:Volume>
    <b:RefOrder>13</b:RefOrder>
  </b:Source>
  <b:Source>
    <b:Tag>Blu181</b:Tag>
    <b:SourceType>JournalArticle</b:SourceType>
    <b:Guid>{FB20D0C9-8019-4A03-8589-3497175CE44C}</b:Guid>
    <b:Author>
      <b:Author>
        <b:NameList>
          <b:Person>
            <b:Last>Bluyssen</b:Last>
            <b:First>PM</b:First>
          </b:Person>
          <b:Person>
            <b:Last>van Zeist</b:Last>
            <b:First>F</b:First>
          </b:Person>
          <b:Person>
            <b:Last>Kurvers</b:Last>
            <b:First>S</b:First>
          </b:Person>
          <b:Person>
            <b:Last>Tenpierik</b:Last>
            <b:First>M</b:First>
          </b:Person>
          <b:Person>
            <b:Last>Pont</b:Last>
            <b:First>S</b:First>
          </b:Person>
          <b:Person>
            <b:Last>Wolters</b:Last>
            <b:First>B</b:First>
          </b:Person>
          <b:Person>
            <b:Last>van Hulst</b:Last>
            <b:First>L</b:First>
          </b:Person>
          <b:Person>
            <b:Last>Meertins</b:Last>
            <b:First>D</b:First>
          </b:Person>
        </b:NameList>
      </b:Author>
    </b:Author>
    <b:Title>The creation of SenseLab: A laboratory for testing and experiencing single and combinations of indoor environmental conditions</b:Title>
    <b:JournalName>Intelligent Building International</b:JournalName>
    <b:Year>2018</b:Year>
    <b:Pages>5-18</b:Pages>
    <b:Volume>10</b:Volume>
    <b:Issue>1</b:Issue>
    <b:RefOrder>14</b:RefOrder>
  </b:Source>
  <b:Source>
    <b:Tag>Blu191</b:Tag>
    <b:SourceType>JournalArticle</b:SourceType>
    <b:Guid>{A07212C5-42D6-453A-A4C9-0CD2B5CEDFAB}</b:Guid>
    <b:Author>
      <b:Author>
        <b:NameList>
          <b:Person>
            <b:Last>Bluyssen</b:Last>
            <b:First>PM</b:First>
          </b:Person>
          <b:Person>
            <b:Last>Zhang</b:Last>
            <b:First>D</b:First>
          </b:Person>
          <b:Person>
            <b:Last>Kim</b:Last>
            <b:First>DH</b:First>
          </b:Person>
          <b:Person>
            <b:Last>Eijkelenboom</b:Last>
            <b:First>A</b:First>
          </b:Person>
          <b:Person>
            <b:Last>Ortiz</b:Last>
            <b:First>M</b:First>
          </b:Person>
        </b:NameList>
      </b:Author>
    </b:Author>
    <b:Title>First SenseLab studies with primary school children: exposure to different environmental configurations in the Experience room</b:Title>
    <b:JournalName>Intelligent Buildings International</b:JournalName>
    <b:Year>2019</b:Year>
    <b:Volume>doi: 10.1080/17508975.2019.1661220</b:Volume>
    <b:RefOrder>15</b:RefOrder>
  </b:Source>
  <b:Source>
    <b:Tag>Alt23</b:Tag>
    <b:SourceType>JournalArticle</b:SourceType>
    <b:Guid>{34EE7FFB-903D-4E83-BAD0-6C6FA680B571}</b:Guid>
    <b:Author>
      <b:Author>
        <b:NameList>
          <b:Person>
            <b:Last>Altomonte</b:Last>
            <b:First>S</b:First>
          </b:Person>
          <b:Person>
            <b:Last>Schiavon</b:Last>
            <b:First>S</b:First>
          </b:Person>
        </b:NameList>
      </b:Author>
    </b:Author>
    <b:Title>Occupant satisfaction in LEED and non-LEED certified buildings</b:Title>
    <b:JournalName>Building and Environment</b:JournalName>
    <b:Year>2013</b:Year>
    <b:Pages>66-76</b:Pages>
    <b:Volume>68</b:Volume>
    <b:LCID>en-GB</b:LCID>
    <b:RefOrder>16</b:RefOrder>
  </b:Source>
  <b:Source>
    <b:Tag>Sch14</b:Tag>
    <b:SourceType>JournalArticle</b:SourceType>
    <b:Guid>{0C604C82-D230-496A-8758-1367177E1CD0}</b:Guid>
    <b:Author>
      <b:Author>
        <b:NameList>
          <b:Person>
            <b:Last>Schiavon</b:Last>
            <b:First>S</b:First>
          </b:Person>
          <b:Person>
            <b:Last>Altomonte</b:Last>
            <b:First>S</b:First>
          </b:Person>
        </b:NameList>
      </b:Author>
    </b:Author>
    <b:Title>Influence of factors unrelated to environmental quality on occupant satisfaction in LEED and non-LEED certified buildings</b:Title>
    <b:JournalName>Building and Environment</b:JournalName>
    <b:Year>2014</b:Year>
    <b:Pages>148-159</b:Pages>
    <b:Volume>77</b:Volume>
    <b:RefOrder>17</b:RefOrder>
  </b:Source>
  <b:Source>
    <b:Tag>Roa06</b:Tag>
    <b:SourceType>JournalArticle</b:SourceType>
    <b:Guid>{80D39067-C1D3-470C-A8D7-B8F2B5C9420C}</b:Guid>
    <b:Author>
      <b:Author>
        <b:NameList>
          <b:Person>
            <b:Last>Roach</b:Last>
            <b:First>NW</b:First>
          </b:Person>
          <b:Person>
            <b:Last>Heron</b:Last>
            <b:First>J</b:First>
          </b:Person>
          <b:Person>
            <b:Last>McGraw</b:Last>
            <b:First>PV</b:First>
          </b:Person>
        </b:NameList>
      </b:Author>
    </b:Author>
    <b:Title>Resolving multisensory conflict: a strategy for balancing the costs and benefits of audio-visual integration</b:Title>
    <b:JournalName>Proceedings of the Royal Society </b:JournalName>
    <b:Year>2006</b:Year>
    <b:Pages>2159-2168</b:Pages>
    <b:Volume>273</b:Volume>
    <b:Issue>1598</b:Issue>
    <b:RefOrder>18</b:RefOrder>
  </b:Source>
  <b:Source>
    <b:Tag>ASH13</b:Tag>
    <b:SourceType>Book</b:SourceType>
    <b:Guid>{B62A72D5-B9E1-4BC5-8F7B-4CF64A8C24C9}</b:Guid>
    <b:Author>
      <b:Author>
        <b:Corporate>ASHRAE</b:Corporate>
      </b:Author>
    </b:Author>
    <b:Title>Standard 55 - Thermal Environmental Conditions for Human Occupancy</b:Title>
    <b:Year>2013</b:Year>
    <b:City>Atlanta</b:City>
    <b:Publisher>ASHRAE</b:Publisher>
    <b:RefOrder>19</b:RefOrder>
  </b:Source>
  <b:Source>
    <b:Tag>Zha</b:Tag>
    <b:SourceType>JournalArticle</b:SourceType>
    <b:Guid>{DE5B0521-BE1A-4C6F-9E48-1F484954975E}</b:Guid>
    <b:Author>
      <b:Author>
        <b:NameList>
          <b:Person>
            <b:Last>Zhang</b:Last>
            <b:First>H</b:First>
          </b:Person>
          <b:Person>
            <b:Last>Arens</b:Last>
            <b:First>E</b:First>
          </b:Person>
          <b:Person>
            <b:Last>Kim</b:Last>
            <b:First>DE</b:First>
          </b:Person>
          <b:Person>
            <b:Last>Buchberger</b:Last>
            <b:First>E</b:First>
          </b:Person>
          <b:Person>
            <b:Last>Bauman</b:Last>
            <b:First>F</b:First>
          </b:Person>
          <b:Person>
            <b:Last>Huizenga</b:Last>
            <b:First>C</b:First>
          </b:Person>
        </b:NameList>
      </b:Author>
    </b:Author>
    <b:Title>Comfort, perceived air quality, and work performance in a low-power task–ambient conditioning system</b:Title>
    <b:JournalName>Building and Environment</b:JournalName>
    <b:Year>2010</b:Year>
    <b:Pages>29-39</b:Pages>
    <b:Volume>45</b:Volume>
    <b:Issue>1</b:Issue>
    <b:RefOrder>20</b:RefOrder>
  </b:Source>
  <b:Source>
    <b:Tag>Par001</b:Tag>
    <b:SourceType>JournalArticle</b:SourceType>
    <b:Guid>{658F6AAC-EDB3-431F-93DE-42382BAF7EAB}</b:Guid>
    <b:Title>Environmental ergonomics: a review of principles, methods and models</b:Title>
    <b:Year>2000</b:Year>
    <b:Pages>581-594</b:Pages>
    <b:Author>
      <b:Author>
        <b:NameList>
          <b:Person>
            <b:Last>Parsons</b:Last>
            <b:First>KC</b:First>
          </b:Person>
        </b:NameList>
      </b:Author>
    </b:Author>
    <b:JournalName>Applied Ergonimics</b:JournalName>
    <b:Volume>31</b:Volume>
    <b:RefOrder>21</b:RefOrder>
  </b:Source>
  <b:Source>
    <b:Tag>Ole04</b:Tag>
    <b:SourceType>JournalArticle</b:SourceType>
    <b:Guid>{029EDF05-F514-4A73-8737-09D85F499821}</b:Guid>
    <b:Author>
      <b:Author>
        <b:NameList>
          <b:Person>
            <b:Last>Olesen</b:Last>
            <b:First>BW</b:First>
          </b:Person>
          <b:Person>
            <b:Last>Brager</b:Last>
            <b:First>G</b:First>
          </b:Person>
        </b:NameList>
      </b:Author>
    </b:Author>
    <b:Title>A better way to predict comfort</b:Title>
    <b:JournalName>ASHRAE Journal</b:JournalName>
    <b:Year>2004</b:Year>
    <b:Pages>20-28</b:Pages>
    <b:Volume>46</b:Volume>
    <b:Issue>8</b:Issue>
    <b:RefOrder>22</b:RefOrder>
  </b:Source>
  <b:Source>
    <b:Tag>Fan70</b:Tag>
    <b:SourceType>Book</b:SourceType>
    <b:Guid>{74C87EB5-39C0-4334-856D-DDA3E72E3FF9}</b:Guid>
    <b:Title>Thermal Comfort</b:Title>
    <b:Year>1970</b:Year>
    <b:Author>
      <b:Author>
        <b:NameList>
          <b:Person>
            <b:Last>Fanger</b:Last>
            <b:First>PO</b:First>
          </b:Person>
        </b:NameList>
      </b:Author>
    </b:Author>
    <b:City>Copenhagen</b:City>
    <b:Publisher>Danish Technical Press</b:Publisher>
    <b:RefOrder>23</b:RefOrder>
  </b:Source>
  <b:Source>
    <b:Tag>deD98</b:Tag>
    <b:SourceType>JournalArticle</b:SourceType>
    <b:Guid>{2385C3C5-8688-48A0-ACDF-0E472419C705}</b:Guid>
    <b:Title>Developing an adaptive model of thermal comfort</b:Title>
    <b:Year>1998</b:Year>
    <b:Author>
      <b:Author>
        <b:NameList>
          <b:Person>
            <b:Last>de Dear</b:Last>
            <b:First>R</b:First>
          </b:Person>
          <b:Person>
            <b:Last>Brager</b:Last>
            <b:First>G</b:First>
          </b:Person>
        </b:NameList>
      </b:Author>
    </b:Author>
    <b:JournalName>ASHRAE Transactions</b:JournalName>
    <b:Pages>145-167</b:Pages>
    <b:Volume>104</b:Volume>
    <b:Issue>1</b:Issue>
    <b:RefOrder>24</b:RefOrder>
  </b:Source>
  <b:Source>
    <b:Tag>Aul81</b:Tag>
    <b:SourceType>JournalArticle</b:SourceType>
    <b:Guid>{5BF6584B-54E0-46BD-BC31-2ADC05A5CCDC}</b:Guid>
    <b:Author>
      <b:Author>
        <b:NameList>
          <b:Person>
            <b:Last>Auliciems</b:Last>
            <b:First>A</b:First>
          </b:Person>
        </b:NameList>
      </b:Author>
    </b:Author>
    <b:Title>Towards a psycho-physiological model of thermal perception</b:Title>
    <b:JournalName>International Journal of Biometeorology</b:JournalName>
    <b:Year>1981</b:Year>
    <b:Pages>109-122</b:Pages>
    <b:Volume>25</b:Volume>
    <b:Issue>2</b:Issue>
    <b:RefOrder>25</b:RefOrder>
  </b:Source>
  <b:Source>
    <b:Tag>Nic73</b:Tag>
    <b:SourceType>JournalArticle</b:SourceType>
    <b:Guid>{C4007409-BE85-4816-B663-0779514DB6EB}</b:Guid>
    <b:Author>
      <b:Author>
        <b:NameList>
          <b:Person>
            <b:Last>Nicol</b:Last>
            <b:First>JF</b:First>
          </b:Person>
          <b:Person>
            <b:Last>Humphreys</b:Last>
            <b:First>M</b:First>
          </b:Person>
        </b:NameList>
      </b:Author>
    </b:Author>
    <b:Title>Thermal comfort as part of a self-regulating system</b:Title>
    <b:JournalName>Building Research and Practice</b:JournalName>
    <b:Year>1973</b:Year>
    <b:Pages>174-179</b:Pages>
    <b:Volume>1</b:Volume>
    <b:Issue>3</b:Issue>
    <b:RefOrder>26</b:RefOrder>
  </b:Source>
  <b:Source>
    <b:Tag>Hed00</b:Tag>
    <b:SourceType>JournalArticle</b:SourceType>
    <b:Guid>{9FEE4EB6-2171-4F09-8499-28EE9D17EA04}</b:Guid>
    <b:Author>
      <b:Author>
        <b:NameList>
          <b:Person>
            <b:Last>Hedge</b:Last>
            <b:First>A</b:First>
          </b:Person>
        </b:NameList>
      </b:Author>
    </b:Author>
    <b:Title>Where are we in understanding the effects of where we are?</b:Title>
    <b:JournalName>Ergonomics</b:JournalName>
    <b:Year>2000</b:Year>
    <b:Pages>1019-1029</b:Pages>
    <b:Volume>43</b:Volume>
    <b:Issue>7</b:Issue>
    <b:RefOrder>27</b:RefOrder>
  </b:Source>
  <b:Source>
    <b:Tag>Sch08</b:Tag>
    <b:SourceType>JournalArticle</b:SourceType>
    <b:Guid>{BBFD87C4-077B-43B9-938D-068A952B2579}</b:Guid>
    <b:Author>
      <b:Author>
        <b:NameList>
          <b:Person>
            <b:Last>Schiavon</b:Last>
            <b:First>S</b:First>
          </b:Person>
          <b:Person>
            <b:Last>Melikov</b:Last>
            <b:First>A</b:First>
          </b:Person>
        </b:NameList>
      </b:Author>
    </b:Author>
    <b:Title>Energy saving and improved comfort by increased air movement</b:Title>
    <b:JournalName>Energy and Buildings</b:JournalName>
    <b:Year>2008</b:Year>
    <b:Pages>1954-1960</b:Pages>
    <b:Volume>40</b:Volume>
    <b:Issue>10</b:Issue>
    <b:RefOrder>28</b:RefOrder>
  </b:Source>
  <b:Source>
    <b:Tag>Placeholder1</b:Tag>
    <b:SourceType>Book</b:SourceType>
    <b:Guid>{D14B98A2-07A9-4A46-85A2-569BA1BDBE76}</b:Guid>
    <b:Author>
      <b:Author>
        <b:NameList>
          <b:Person>
            <b:Last>Bluyssen</b:Last>
            <b:First>P</b:First>
          </b:Person>
        </b:NameList>
      </b:Author>
    </b:Author>
    <b:Title>The Healthy Indoor Environment: How to assess occupants' wellbeing in buildings</b:Title>
    <b:Year>2014</b:Year>
    <b:City>Oxon</b:City>
    <b:Publisher>Routledge</b:Publisher>
    <b:RefOrder>29</b:RefOrder>
  </b:Source>
  <b:Source>
    <b:Tag>Ham15</b:Tag>
    <b:SourceType>JournalArticle</b:SourceType>
    <b:Guid>{A0BA0121-39FE-4D1B-9CBD-B68373FC9F4E}</b:Guid>
    <b:Author>
      <b:Author>
        <b:NameList>
          <b:Person>
            <b:Last>Hamilton</b:Last>
            <b:First>I</b:First>
          </b:Person>
          <b:Person>
            <b:Last>Milner</b:Last>
            <b:First>J</b:First>
          </b:Person>
          <b:Person>
            <b:Last>Chalabi</b:Last>
            <b:First>Z</b:First>
          </b:Person>
          <b:Person>
            <b:Last>Das</b:Last>
            <b:First>P</b:First>
          </b:Person>
          <b:Person>
            <b:Last>Jones</b:Last>
            <b:First>B</b:First>
          </b:Person>
          <b:Person>
            <b:Last>Schribsole</b:Last>
            <b:First>C</b:First>
          </b:Person>
          <b:Person>
            <b:Last>Davies</b:Last>
            <b:First>M</b:First>
          </b:Person>
          <b:Person>
            <b:Last>Wilkinson</b:Last>
            <b:First>P</b:First>
          </b:Person>
        </b:NameList>
      </b:Author>
    </b:Author>
    <b:Title>Health effects of home energy efficiency interventions in England: a modelling study</b:Title>
    <b:JournalName>BMJ Open</b:JournalName>
    <b:Year>2015</b:Year>
    <b:Pages>1-11</b:Pages>
    <b:Volume>5</b:Volume>
    <b:Issue>4</b:Issue>
    <b:RefOrder>30</b:RefOrder>
  </b:Source>
  <b:Source>
    <b:Tag>Par00</b:Tag>
    <b:SourceType>JournalArticle</b:SourceType>
    <b:Guid>{88132855-C6F3-4123-B1A1-088803216383}</b:Guid>
    <b:Author>
      <b:Author>
        <b:NameList>
          <b:Person>
            <b:Last>Parsons</b:Last>
            <b:First>KC</b:First>
          </b:Person>
        </b:NameList>
      </b:Author>
    </b:Author>
    <b:Title>Environmental ergonomics: a review of principles, methods and models</b:Title>
    <b:JournalName>Applied Ergonomics</b:JournalName>
    <b:Year>2000</b:Year>
    <b:Pages>581-594</b:Pages>
    <b:Volume>31</b:Volume>
    <b:Issue>6</b:Issue>
    <b:RefOrder>31</b:RefOrder>
  </b:Source>
  <b:Source>
    <b:Tag>Pre15</b:Tag>
    <b:SourceType>JournalArticle</b:SourceType>
    <b:Guid>{00FC8216-5F2F-4D94-AD5D-1FB8838D09E7}</b:Guid>
    <b:Author>
      <b:Author>
        <b:NameList>
          <b:Person>
            <b:Last>Preis</b:Last>
            <b:First>A</b:First>
          </b:Person>
          <b:Person>
            <b:Last>Kociński</b:Last>
            <b:First>J</b:First>
          </b:Person>
          <b:Person>
            <b:Last>Hafke-Dys</b:Last>
            <b:First>H</b:First>
          </b:Person>
          <b:Person>
            <b:Last>Wrzosek</b:Last>
            <b:First>M</b:First>
          </b:Person>
        </b:NameList>
      </b:Author>
    </b:Author>
    <b:Title>Audio-visual interactions in environment assessment</b:Title>
    <b:JournalName>Science of the Total Environment</b:JournalName>
    <b:Year>2015</b:Year>
    <b:Pages>191-200</b:Pages>
    <b:Volume>523</b:Volume>
    <b:RefOrder>32</b:RefOrder>
  </b:Source>
  <b:Source>
    <b:Tag>Med15</b:Tag>
    <b:SourceType>JournalArticle</b:SourceType>
    <b:Guid>{A93F20F8-867E-4BE1-AC57-1085676EE05C}</b:Guid>
    <b:Title>The restorative potential of soundscapes: A physiological investigation</b:Title>
    <b:Year>2015</b:Year>
    <b:Pages>20-26</b:Pages>
    <b:Author>
      <b:Author>
        <b:NameList>
          <b:Person>
            <b:Last>Medvedev</b:Last>
            <b:First>O</b:First>
          </b:Person>
          <b:Person>
            <b:Last>Shepherd</b:Last>
            <b:First>D</b:First>
          </b:Person>
          <b:Person>
            <b:Last>MJ</b:Last>
            <b:First>Hautus</b:First>
          </b:Person>
        </b:NameList>
      </b:Author>
    </b:Author>
    <b:JournalName>Applied Acoustics</b:JournalName>
    <b:Volume>96</b:Volume>
    <b:RefOrder>33</b:RefOrder>
  </b:Source>
  <b:Source>
    <b:Tag>Bro10</b:Tag>
    <b:SourceType>JournalArticle</b:SourceType>
    <b:Guid>{32B728A3-6479-4F41-A53B-78F5F469FFA4}</b:Guid>
    <b:Author>
      <b:Author>
        <b:NameList>
          <b:Person>
            <b:Last>Brown</b:Last>
            <b:First>AL</b:First>
          </b:Person>
        </b:NameList>
      </b:Author>
    </b:Author>
    <b:Title>Soundscapes and environmental noisemanagement</b:Title>
    <b:JournalName>Noise Control Engineering</b:JournalName>
    <b:Year>2010</b:Year>
    <b:Pages>1-8</b:Pages>
    <b:Volume>58</b:Volume>
    <b:Issue>5</b:Issue>
    <b:RefOrder>34</b:RefOrder>
  </b:Source>
  <b:Source>
    <b:Tag>Dav13</b:Tag>
    <b:SourceType>JournalArticle</b:SourceType>
    <b:Guid>{8BC292C8-3336-4FD3-B65C-6BBF6B9089AE}</b:Guid>
    <b:Author>
      <b:Author>
        <b:NameList>
          <b:Person>
            <b:Last>Davies</b:Last>
            <b:First>WJ</b:First>
          </b:Person>
          <b:Person>
            <b:Last>Adams</b:Last>
            <b:First>MD</b:First>
          </b:Person>
          <b:Person>
            <b:Last>Bruce</b:Last>
            <b:First>NS</b:First>
          </b:Person>
          <b:Person>
            <b:Last>Cain</b:Last>
            <b:First>R</b:First>
          </b:Person>
          <b:Person>
            <b:Last>Carlyle</b:Last>
            <b:First>A</b:First>
          </b:Person>
          <b:Person>
            <b:Last>Cusack</b:Last>
            <b:First>P</b:First>
          </b:Person>
          <b:Person>
            <b:Last>Hall</b:Last>
            <b:First>DA</b:First>
          </b:Person>
          <b:Person>
            <b:Last>Hume</b:Last>
            <b:First>KI</b:First>
          </b:Person>
          <b:Person>
            <b:Last>Irwin</b:Last>
            <b:First>A</b:First>
          </b:Person>
          <b:Person>
            <b:Last>Jennings</b:Last>
            <b:First>P</b:First>
          </b:Person>
          <b:Person>
            <b:Last>Marselle</b:Last>
            <b:First>M</b:First>
          </b:Person>
          <b:Person>
            <b:Last>Plack</b:Last>
            <b:First>CJ</b:First>
          </b:Person>
          <b:Person>
            <b:Last>Poxon</b:Last>
            <b:First>J</b:First>
          </b:Person>
        </b:NameList>
      </b:Author>
    </b:Author>
    <b:Title>Perception of soundscapes: An interdisciplinary approach</b:Title>
    <b:JournalName>Applied Acoustics</b:JournalName>
    <b:Year>2013</b:Year>
    <b:Pages>224-231</b:Pages>
    <b:Volume>74</b:Volume>
    <b:RefOrder>35</b:RefOrder>
  </b:Source>
  <b:Source>
    <b:Tag>Cra87</b:Tag>
    <b:SourceType>BookSection</b:SourceType>
    <b:Guid>{028BB19D-115F-432A-BA32-556C6C33921B}</b:Guid>
    <b:Title>Environmental assessment</b:Title>
    <b:Year>1987</b:Year>
    <b:City>New York</b:City>
    <b:Publisher>Wiley</b:Publisher>
    <b:Author>
      <b:Author>
        <b:NameList>
          <b:Person>
            <b:Last>Craik</b:Last>
            <b:First>KH</b:First>
          </b:Person>
          <b:Person>
            <b:Last>Feimer</b:Last>
            <b:First>NR</b:First>
          </b:Person>
        </b:NameList>
      </b:Author>
      <b:Editor>
        <b:NameList>
          <b:Person>
            <b:Last>Stokols</b:Last>
            <b:First>D</b:First>
          </b:Person>
          <b:Person>
            <b:Last>Altman</b:Last>
            <b:First>I</b:First>
          </b:Person>
        </b:NameList>
      </b:Editor>
    </b:Author>
    <b:BookTitle>Handbook of environmental psychology</b:BookTitle>
    <b:Pages>891-918</b:Pages>
    <b:RefOrder>36</b:RefOrder>
  </b:Source>
  <b:Source>
    <b:Tag>Bel01</b:Tag>
    <b:SourceType>Book</b:SourceType>
    <b:Guid>{BB8BD61C-4EEA-4310-93C9-A3F188A27550}</b:Guid>
    <b:Title>Environmental Psychology</b:Title>
    <b:Year>2001</b:Year>
    <b:Author>
      <b:Author>
        <b:NameList>
          <b:Person>
            <b:Last>Bell</b:Last>
            <b:First>PA</b:First>
          </b:Person>
          <b:Person>
            <b:Last>Greene</b:Last>
            <b:First>TC</b:First>
          </b:Person>
          <b:Person>
            <b:Last>Fisher</b:Last>
            <b:First>JD</b:First>
          </b:Person>
          <b:Person>
            <b:Last>Baum</b:Last>
            <b:First>A</b:First>
          </b:Person>
        </b:NameList>
      </b:Author>
    </b:Author>
    <b:City>New York</b:City>
    <b:Publisher>Taylor &amp; Francis</b:Publisher>
    <b:Edition>5th</b:Edition>
    <b:RefOrder>37</b:RefOrder>
  </b:Source>
  <b:Source>
    <b:Tag>Lev81</b:Tag>
    <b:SourceType>Book</b:SourceType>
    <b:Guid>{0E6B897A-34B9-4DA8-8E62-17C74541C114}</b:Guid>
    <b:Title>Fundamentals of Sensation and Perception</b:Title>
    <b:Year>1981</b:Year>
    <b:City>New York</b:City>
    <b:Publisher>Addison-Wesley</b:Publisher>
    <b:Author>
      <b:Author>
        <b:NameList>
          <b:Person>
            <b:Last>Levine</b:Last>
            <b:First>MW</b:First>
          </b:Person>
          <b:Person>
            <b:Last>Shefner</b:Last>
            <b:First>JM</b:First>
          </b:Person>
        </b:NameList>
      </b:Author>
    </b:Author>
    <b:RefOrder>38</b:RefOrder>
  </b:Source>
  <b:Source>
    <b:Tag>Boe09</b:Tag>
    <b:SourceType>Report</b:SourceType>
    <b:Guid>{6C6F7309-9A28-49F5-8E84-C99D8EAABE29}</b:Guid>
    <b:Title>General Psychology</b:Title>
    <b:Year>2006</b:Year>
    <b:Publisher>University of Pennsylvania</b:Publisher>
    <b:City>Shippensburg</b:City>
    <b:Author>
      <b:Author>
        <b:NameList>
          <b:Person>
            <b:Last>Boeree</b:Last>
            <b:First>CG</b:First>
          </b:Person>
        </b:NameList>
      </b:Author>
    </b:Author>
    <b:RefOrder>39</b:RefOrder>
  </b:Source>
  <b:Source>
    <b:Tag>Nei76</b:Tag>
    <b:SourceType>Book</b:SourceType>
    <b:Guid>{ECF3D074-9C54-4B30-A607-7084B8209DED}</b:Guid>
    <b:Author>
      <b:Author>
        <b:NameList>
          <b:Person>
            <b:Last>Neisser</b:Last>
            <b:First>U</b:First>
          </b:Person>
        </b:NameList>
      </b:Author>
    </b:Author>
    <b:Title>Cognition and Reality</b:Title>
    <b:Year>1976</b:Year>
    <b:City>San Francisco</b:City>
    <b:Publisher>W.H. Freeman</b:Publisher>
    <b:RefOrder>40</b:RefOrder>
  </b:Source>
  <b:Source>
    <b:Tag>Gol99</b:Tag>
    <b:SourceType>Book</b:SourceType>
    <b:Guid>{4676FAE7-37C8-4A79-B470-974BABFDDE5E}</b:Guid>
    <b:Title>Sensation and perception</b:Title>
    <b:Year>1999</b:Year>
    <b:Author>
      <b:Author>
        <b:NameList>
          <b:Person>
            <b:Last>Goldstein</b:Last>
            <b:First>EB</b:First>
          </b:Person>
        </b:NameList>
      </b:Author>
    </b:Author>
    <b:City>Pacific Grove, CA</b:City>
    <b:Publisher>Brooks</b:Publisher>
    <b:RefOrder>41</b:RefOrder>
  </b:Source>
  <b:Source>
    <b:Tag>Kof35</b:Tag>
    <b:SourceType>Book</b:SourceType>
    <b:Guid>{FC60FBDC-164B-4DCD-822B-3D981D0F0A80}</b:Guid>
    <b:Title>Principles of Gestalt Psychology</b:Title>
    <b:Year>1935</b:Year>
    <b:Publisher>Lund Humphries</b:Publisher>
    <b:City>London</b:City>
    <b:Author>
      <b:Author>
        <b:NameList>
          <b:Person>
            <b:Last>Koffka</b:Last>
            <b:First>K</b:First>
          </b:Person>
        </b:NameList>
      </b:Author>
    </b:Author>
    <b:RefOrder>42</b:RefOrder>
  </b:Source>
  <b:Source>
    <b:Tag>Boy14</b:Tag>
    <b:SourceType>Book</b:SourceType>
    <b:Guid>{D23513FF-02E1-4297-AE68-3B3B53C38C5B}</b:Guid>
    <b:Author>
      <b:Author>
        <b:NameList>
          <b:Person>
            <b:Last>Boyce</b:Last>
            <b:First>P</b:First>
          </b:Person>
        </b:NameList>
      </b:Author>
    </b:Author>
    <b:Title>Human factors factors in lighting</b:Title>
    <b:Year>2014</b:Year>
    <b:City>New York</b:City>
    <b:Publisher>CRC Press</b:Publisher>
    <b:Edition>3rd Edition</b:Edition>
    <b:RefOrder>43</b:RefOrder>
  </b:Source>
  <b:Source>
    <b:Tag>Rea02</b:Tag>
    <b:SourceType>JournalArticle</b:SourceType>
    <b:Guid>{1FA94601-9EF2-486C-8E59-4F6E5798F501}</b:Guid>
    <b:Author>
      <b:Author>
        <b:NameList>
          <b:Person>
            <b:Last>Rea</b:Last>
            <b:First>M</b:First>
          </b:Person>
          <b:Person>
            <b:Last>Figueiro</b:Last>
            <b:First>MG</b:First>
          </b:Person>
          <b:Person>
            <b:Last>Bullogh</b:Last>
            <b:First>JD</b:First>
          </b:Person>
        </b:NameList>
      </b:Author>
    </b:Author>
    <b:Title>Circadian photobiology: an emerging framework for lighting practice and research</b:Title>
    <b:JournalName>Lighting Research &amp; Technology</b:JournalName>
    <b:Year>2002</b:Year>
    <b:Pages>177-187</b:Pages>
    <b:Volume>34</b:Volume>
    <b:Issue>3</b:Issue>
    <b:RefOrder>44</b:RefOrder>
  </b:Source>
  <b:Source>
    <b:Tag>CIE04</b:Tag>
    <b:SourceType>Report</b:SourceType>
    <b:Guid>{B9765377-8551-40CB-AC53-41CE33A50A5B}</b:Guid>
    <b:Title>Ocular Lighting Effects on Human Physiology, Mood and Behaviour</b:Title>
    <b:Year>2004</b:Year>
    <b:City>Vienna</b:City>
    <b:Publisher>Commission Internationale de l'Eclairage</b:Publisher>
    <b:Author>
      <b:Author>
        <b:Corporate>CIE</b:Corporate>
      </b:Author>
    </b:Author>
    <b:RefOrder>45</b:RefOrder>
  </b:Source>
  <b:Source>
    <b:Tag>Fon13</b:Tag>
    <b:SourceType>JournalArticle</b:SourceType>
    <b:Guid>{1E9E542C-93A7-4366-9EA9-3BF69718CD12}</b:Guid>
    <b:Title>A linear mixed model approach to compare the evolution of multiple biological rhythms</b:Title>
    <b:Year>2013</b:Year>
    <b:Author>
      <b:Author>
        <b:NameList>
          <b:Person>
            <b:Last>Fontana</b:Last>
            <b:First>A</b:First>
          </b:Person>
          <b:Person>
            <b:Last>Copetti</b:Last>
            <b:First>M</b:First>
          </b:Person>
          <b:Person>
            <b:Last>Mazzoccoli</b:Last>
            <b:First>G</b:First>
          </b:Person>
          <b:Person>
            <b:Last>Kypraios</b:Last>
            <b:First>T</b:First>
          </b:Person>
          <b:Person>
            <b:Last>Pellegrini</b:Last>
            <b:First>F</b:First>
          </b:Person>
        </b:NameList>
      </b:Author>
    </b:Author>
    <b:JournalName>Statistics in Medecine</b:JournalName>
    <b:Pages>1125-1135</b:Pages>
    <b:Volume>32</b:Volume>
    <b:RefOrder>46</b:RefOrder>
  </b:Source>
  <b:Source>
    <b:Tag>Ebl15</b:Tag>
    <b:SourceType>JournalArticle</b:SourceType>
    <b:Guid>{499E8672-A37D-432F-A0F5-745A88739697}</b:Guid>
    <b:Author>
      <b:Author>
        <b:NameList>
          <b:Person>
            <b:Last>Ebling</b:Last>
            <b:First>FJP</b:First>
          </b:Person>
        </b:NameList>
      </b:Author>
    </b:Author>
    <b:Title>Hypothalamic control of seasonal changes in food intake and body weight</b:Title>
    <b:JournalName>Frontiers in Neuroendocrinology</b:JournalName>
    <b:Year>2015</b:Year>
    <b:Pages>97-107</b:Pages>
    <b:Volume>37</b:Volume>
    <b:RefOrder>47</b:RefOrder>
  </b:Source>
  <b:Source>
    <b:Tag>deD11</b:Tag>
    <b:SourceType>JournalArticle</b:SourceType>
    <b:Guid>{DD2CED96-3243-4479-838E-1B611D1DEE9B}</b:Guid>
    <b:Title>Revisiting an old hypothesis of human thermal perception: alliesthesia</b:Title>
    <b:Year>2011</b:Year>
    <b:Pages>108-117</b:Pages>
    <b:Author>
      <b:Author>
        <b:NameList>
          <b:Person>
            <b:Last>de Dear</b:Last>
            <b:First>R</b:First>
          </b:Person>
        </b:NameList>
      </b:Author>
    </b:Author>
    <b:JournalName>Building Research &amp; Information</b:JournalName>
    <b:Volume>39</b:Volume>
    <b:Issue>2</b:Issue>
    <b:RefOrder>48</b:RefOrder>
  </b:Source>
  <b:Source>
    <b:Tag>par15</b:Tag>
    <b:SourceType>JournalArticle</b:SourceType>
    <b:Guid>{3CA68B6C-D214-4B91-A905-66D395858773}</b:Guid>
    <b:Author>
      <b:Author>
        <b:NameList>
          <b:Person>
            <b:Last>Parkinson</b:Last>
            <b:First>T</b:First>
          </b:Person>
          <b:Person>
            <b:Last>de Dear</b:Last>
            <b:First>R</b:First>
          </b:Person>
        </b:NameList>
      </b:Author>
    </b:Author>
    <b:Title>Thermal pleasure in built environments: physiology of alliesthesia</b:Title>
    <b:JournalName>Building Research &amp; Information</b:JournalName>
    <b:Year>2015</b:Year>
    <b:Pages>288-301</b:Pages>
    <b:Volume>43</b:Volume>
    <b:Issue>3</b:Issue>
    <b:RefOrder>49</b:RefOrder>
  </b:Source>
  <b:Source>
    <b:Tag>Bro07</b:Tag>
    <b:SourceType>JournalArticle</b:SourceType>
    <b:Guid>{DC1D453D-9497-47A6-92E3-D8117F136BEB}</b:Guid>
    <b:Author>
      <b:Author>
        <b:NameList>
          <b:Person>
            <b:Last>Brondel</b:Last>
            <b:First>L</b:First>
          </b:Person>
          <b:Person>
            <b:Last>Cabanac</b:Last>
            <b:First>M</b:First>
          </b:Person>
        </b:NameList>
      </b:Author>
    </b:Author>
    <b:Title>Alliesthesia in visual and auditory sensations from environmental signals</b:Title>
    <b:JournalName>Physiology &amp; Bahaviour</b:JournalName>
    <b:Year>2007</b:Year>
    <b:Pages>196-201</b:Pages>
    <b:Volume>91</b:Volume>
    <b:RefOrder>50</b:RefOrder>
  </b:Source>
  <b:Source>
    <b:Tag>Cab94</b:Tag>
    <b:SourceType>BookSection</b:SourceType>
    <b:Guid>{DF192F9C-5B1B-42CE-BD96-71D6C915D4D1}</b:Guid>
    <b:Title>What is sensation?</b:Title>
    <b:Year>1994</b:Year>
    <b:Pages>409-428</b:Pages>
    <b:Author>
      <b:Author>
        <b:NameList>
          <b:Person>
            <b:Last>Cabanac</b:Last>
            <b:First>M</b:First>
          </b:Person>
        </b:NameList>
      </b:Author>
      <b:Editor>
        <b:NameList>
          <b:Person>
            <b:Last>Wong</b:Last>
            <b:First>R</b:First>
          </b:Person>
        </b:NameList>
      </b:Editor>
    </b:Author>
    <b:BookTitle>Biological Perspectives ion Motivated Activities</b:BookTitle>
    <b:City>Norwood, NJ</b:City>
    <b:Publisher>Ablex</b:Publisher>
    <b:RefOrder>51</b:RefOrder>
  </b:Source>
  <b:Source>
    <b:Tag>Cab88</b:Tag>
    <b:SourceType>BookSection</b:SourceType>
    <b:Guid>{B6B970D1-AD7C-4E6F-B9C7-A2D26D597B3E}</b:Guid>
    <b:Title>Alliesthesis</b:Title>
    <b:Year>1988</b:Year>
    <b:Pages>1-2</b:Pages>
    <b:Author>
      <b:Author>
        <b:NameList>
          <b:Person>
            <b:Last>Cabanac</b:Last>
            <b:First>M</b:First>
          </b:Person>
        </b:NameList>
      </b:Author>
      <b:Editor>
        <b:NameList>
          <b:Person>
            <b:Last>Adelman</b:Last>
            <b:First>G</b:First>
          </b:Person>
        </b:NameList>
      </b:Editor>
    </b:Author>
    <b:BookTitle>Sensory Systems II: Readings from th Encyclopedia of Neuroscience</b:BookTitle>
    <b:City>Boston</b:City>
    <b:Publisher>Birkhauser</b:Publisher>
    <b:RefOrder>52</b:RefOrder>
  </b:Source>
  <b:Source>
    <b:Tag>Hum05</b:Tag>
    <b:SourceType>JournalArticle</b:SourceType>
    <b:Guid>{872CCC46-8872-435A-B865-AFD4259B18F3}</b:Guid>
    <b:Title>Quantifying occupant comfort: are combined indices of the indoor environment practicable?</b:Title>
    <b:Year>2005</b:Year>
    <b:Author>
      <b:Author>
        <b:NameList>
          <b:Person>
            <b:Last>Humphreys</b:Last>
            <b:First>MA</b:First>
          </b:Person>
        </b:NameList>
      </b:Author>
    </b:Author>
    <b:JournalName>Building Research &amp; Information</b:JournalName>
    <b:Pages>317-325</b:Pages>
    <b:Volume>33</b:Volume>
    <b:Issue>4</b:Issue>
    <b:RefOrder>1</b:RefOrder>
  </b:Source>
  <b:Source>
    <b:Tag>Placeholder2</b:Tag>
    <b:SourceType>JournalArticle</b:SourceType>
    <b:Guid>{3569E044-F1E0-4FE2-9797-AEB427F2A3A4}</b:Guid>
    <b:Author>
      <b:Author>
        <b:NameList>
          <b:Person>
            <b:Last>Frontczak</b:Last>
            <b:First>M</b:First>
          </b:Person>
          <b:Person>
            <b:Last>Wargocki</b:Last>
            <b:First>P</b:First>
          </b:Person>
        </b:NameList>
      </b:Author>
    </b:Author>
    <b:Title>Literature survey on how different factors influence human comfort</b:Title>
    <b:JournalName>Building and Environment</b:JournalName>
    <b:Year>2011</b:Year>
    <b:Pages>922-937</b:Pages>
    <b:Volume>46</b:Volume>
    <b:RefOrder>2</b:RefOrder>
  </b:Source>
  <b:Source>
    <b:Tag>Fro12</b:Tag>
    <b:SourceType>JournalArticle</b:SourceType>
    <b:Guid>{54EB2FEA-EB24-4643-9518-5E68E5BD228E}</b:Guid>
    <b:Author>
      <b:Author>
        <b:NameList>
          <b:Person>
            <b:Last>Frontczak</b:Last>
            <b:First>M</b:First>
          </b:Person>
          <b:Person>
            <b:Last>Schiavon</b:Last>
            <b:First>S</b:First>
          </b:Person>
          <b:Person>
            <b:Last>Goins</b:Last>
            <b:First>J</b:First>
          </b:Person>
          <b:Person>
            <b:Last>Arens</b:Last>
            <b:First>E</b:First>
          </b:Person>
          <b:Person>
            <b:Last>Zhang</b:Last>
            <b:First>H</b:First>
          </b:Person>
          <b:Person>
            <b:Last>Wargocki</b:Last>
            <b:First>P</b:First>
          </b:Person>
        </b:NameList>
      </b:Author>
    </b:Author>
    <b:Title>Quantitative relationships between occupant satisfaction and satisfaction aspects of indoor environmental quality and building design</b:Title>
    <b:JournalName>Indoor Air</b:JournalName>
    <b:Year>2012</b:Year>
    <b:Pages>119-131</b:Pages>
    <b:Volume>22</b:Volume>
    <b:Issue>2</b:Issue>
    <b:RefOrder>36</b:RefOrder>
  </b:Source>
  <b:Source>
    <b:Tag>Alt15</b:Tag>
    <b:SourceType>JournalArticle</b:SourceType>
    <b:Guid>{9162FA4D-1B91-4B0D-B91C-F43D3D1B6692}</b:Guid>
    <b:Author>
      <b:Author>
        <b:NameList>
          <b:Person>
            <b:Last>Altomonte</b:Last>
            <b:First>S</b:First>
          </b:Person>
          <b:Person>
            <b:Last>Rutherford</b:Last>
            <b:First>P</b:First>
          </b:Person>
          <b:Person>
            <b:Last>Wilson</b:Last>
            <b:First>R</b:First>
          </b:Person>
        </b:NameList>
      </b:Author>
    </b:Author>
    <b:Title>Human factors in the design of sustainable built environments: Special Issue: Workspaces Promoting Wellbeing</b:Title>
    <b:JournalName>Intelligent Building International</b:JournalName>
    <b:Year>2015</b:Year>
    <b:Pages>224-241</b:Pages>
    <b:Volume>7</b:Volume>
    <b:Issue>4</b:Issue>
    <b:RefOrder>37</b:RefOrder>
  </b:Source>
  <b:Source>
    <b:Tag>Vos09</b:Tag>
    <b:SourceType>JournalArticle</b:SourceType>
    <b:Guid>{5D5F4BA0-2294-408A-BB6E-E3C80E6B1F74}</b:Guid>
    <b:Author>
      <b:Author>
        <b:NameList>
          <b:Person>
            <b:Last>Vosshall</b:Last>
            <b:First>LB</b:First>
          </b:Person>
          <b:Person>
            <b:Last>Carandini</b:Last>
            <b:First>M</b:First>
          </b:Person>
        </b:NameList>
      </b:Author>
    </b:Author>
    <b:Title>Sensory systems</b:Title>
    <b:JournalName>Curent Opinion in Neurobiology</b:JournalName>
    <b:Year>2009</b:Year>
    <b:Pages>343-344</b:Pages>
    <b:Volume>19</b:Volume>
    <b:RefOrder>269</b:RefOrder>
  </b:Source>
  <b:Source>
    <b:Tag>Ste08</b:Tag>
    <b:SourceType>JournalArticle</b:SourceType>
    <b:Guid>{52F330A9-9541-4156-8444-6C9AFCC7089D}</b:Guid>
    <b:Author>
      <b:Author>
        <b:NameList>
          <b:Person>
            <b:Last>Stein</b:Last>
            <b:First>BE</b:First>
          </b:Person>
          <b:Person>
            <b:Last>Stanford</b:Last>
            <b:First>TR</b:First>
          </b:Person>
        </b:NameList>
      </b:Author>
    </b:Author>
    <b:Title>Multisensory integration: current issues from the perspective of the single neuron</b:Title>
    <b:JournalName>Nature Reviews Neuroscience</b:JournalName>
    <b:Year>2008</b:Year>
    <b:Pages>255-266</b:Pages>
    <b:Volume>9</b:Volume>
    <b:RefOrder>270</b:RefOrder>
  </b:Source>
  <b:Source>
    <b:Tag>Ang09</b:Tag>
    <b:SourceType>JournalArticle</b:SourceType>
    <b:Guid>{9716D84F-8FA0-461A-8380-F1F3E82FC41E}</b:Guid>
    <b:Title>Multisensory integration: psychophysics, neurophysiology, and computation</b:Title>
    <b:Year>2009</b:Year>
    <b:Author>
      <b:Author>
        <b:NameList>
          <b:Person>
            <b:Last>Angelaki</b:Last>
            <b:First>DE</b:First>
          </b:Person>
          <b:Person>
            <b:Last>Gu</b:Last>
            <b:First>Y</b:First>
          </b:Person>
          <b:Person>
            <b:Last>De Angelis</b:Last>
            <b:First>GC</b:First>
          </b:Person>
        </b:NameList>
      </b:Author>
    </b:Author>
    <b:JournalName>Current Opinion in Neurobiology</b:JournalName>
    <b:Pages>452-458</b:Pages>
    <b:Volume>19</b:Volume>
    <b:RefOrder>271</b:RefOrder>
  </b:Source>
  <b:Source>
    <b:Tag>Mer83</b:Tag>
    <b:SourceType>JournalArticle</b:SourceType>
    <b:Guid>{E40AF536-B185-4DCF-9F0C-CAD343B264D6}</b:Guid>
    <b:Author>
      <b:Author>
        <b:NameList>
          <b:Person>
            <b:Last>Meredith</b:Last>
            <b:First>MA</b:First>
          </b:Person>
          <b:Person>
            <b:Last>Stein</b:Last>
            <b:First>BE</b:First>
          </b:Person>
        </b:NameList>
      </b:Author>
    </b:Author>
    <b:Title>Interactions among converging sensory inputs in the superior colliculus</b:Title>
    <b:JournalName>Science</b:JournalName>
    <b:Year>1983</b:Year>
    <b:Pages>389-391</b:Pages>
    <b:Volume>221</b:Volume>
    <b:RefOrder>272</b:RefOrder>
  </b:Source>
  <b:Source>
    <b:Tag>Kni04</b:Tag>
    <b:SourceType>JournalArticle</b:SourceType>
    <b:Guid>{136F36EB-60AA-4BF9-8527-B2D9E98D8339}</b:Guid>
    <b:Author>
      <b:Author>
        <b:NameList>
          <b:Person>
            <b:Last>Knill</b:Last>
            <b:First>DC</b:First>
          </b:Person>
          <b:Person>
            <b:Last>Pouget</b:Last>
            <b:First>A</b:First>
          </b:Person>
        </b:NameList>
      </b:Author>
    </b:Author>
    <b:Title>The Bayesian brain: the role of uncertainty in neural coding and computation</b:Title>
    <b:JournalName>Trends in Neuroscience</b:JournalName>
    <b:Year>2004</b:Year>
    <b:Pages>712-719</b:Pages>
    <b:Volume>27</b:Volume>
    <b:Issue>12</b:Issue>
    <b:RefOrder>273</b:RefOrder>
  </b:Source>
  <b:Source>
    <b:Tag>Ten96</b:Tag>
    <b:SourceType>Book</b:SourceType>
    <b:Guid>{BA79A0B1-60FB-4116-9B5C-9ED6E2E9B0E3}</b:Guid>
    <b:Title>Why things bite back: New technology and the revenge effect</b:Title>
    <b:Year>1996</b:Year>
    <b:Author>
      <b:Author>
        <b:NameList>
          <b:Person>
            <b:Last>Tenner</b:Last>
            <b:First>E</b:First>
          </b:Person>
        </b:NameList>
      </b:Author>
    </b:Author>
    <b:City>London</b:City>
    <b:Publisher>Fourth Estate</b:Publisher>
    <b:RefOrder>248</b:RefOrder>
  </b:Source>
  <b:Source>
    <b:Tag>Lea</b:Tag>
    <b:SourceType>JournalArticle</b:SourceType>
    <b:Guid>{7EDF380D-0A36-4CDF-B774-3A1A702E94F1}</b:Guid>
    <b:Author>
      <b:Author>
        <b:NameList>
          <b:Person>
            <b:Last>Leaman</b:Last>
            <b:First>A</b:First>
          </b:Person>
          <b:Person>
            <b:Last>Bordass</b:Last>
            <b:First>B</b:First>
          </b:Person>
        </b:NameList>
      </b:Author>
    </b:Author>
    <b:Title>Productivity in buildings: The 'killer' variables</b:Title>
    <b:PeriodicalTitle>Ecolibrium</b:PeriodicalTitle>
    <b:Year>2010</b:Year>
    <b:Pages>4-19</b:Pages>
    <b:JournalName>Building Research and Information</b:JournalName>
    <b:Volume>1</b:Volume>
    <b:Issue>1</b:Issue>
    <b:RefOrder>249</b:RefOrder>
  </b:Source>
  <b:Source>
    <b:Tag>ASH11</b:Tag>
    <b:SourceType>Report</b:SourceType>
    <b:Guid>{57EE14EE-ADA6-4927-8BB0-6E0B210D005B}</b:Guid>
    <b:Title>Guideline 10 - Interactions affecting the achievement of acceptable indoor environments</b:Title>
    <b:Year>2011</b:Year>
    <b:Author>
      <b:Author>
        <b:Corporate>ASHRAE</b:Corporate>
      </b:Author>
    </b:Author>
    <b:Publisher>American Society of Heating, Refrigerating and Air-Conditioning Engineers</b:Publisher>
    <b:City>Atlanta</b:City>
    <b:RefOrder>250</b:RefOrder>
  </b:Source>
  <b:Source>
    <b:Tag>Hua12</b:Tag>
    <b:SourceType>JournalArticle</b:SourceType>
    <b:Guid>{43CBC472-1CFD-49F1-BCD3-48625042D6CA}</b:Guid>
    <b:Title>A study on the effects of thermal, luminous, and acoustic environments on indoor environmental comfort in offices</b:Title>
    <b:Year>2012</b:Year>
    <b:Pages>304-309</b:Pages>
    <b:Author>
      <b:Author>
        <b:NameList>
          <b:Person>
            <b:Last>Huang</b:Last>
            <b:First>L</b:First>
          </b:Person>
          <b:Person>
            <b:Last>Zhu</b:Last>
            <b:First>Y</b:First>
          </b:Person>
          <b:Person>
            <b:Last>Ouyang</b:Last>
            <b:First>Q</b:First>
          </b:Person>
          <b:Person>
            <b:Last>Cao</b:Last>
            <b:First>B</b:First>
          </b:Person>
        </b:NameList>
      </b:Author>
    </b:Author>
    <b:JournalName>Building and Environment</b:JournalName>
    <b:Volume>49</b:Volume>
    <b:RefOrder>251</b:RefOrder>
  </b:Source>
  <b:Source>
    <b:Tag>Won08</b:Tag>
    <b:SourceType>JournalArticle</b:SourceType>
    <b:Guid>{257AC5C8-CD4A-4AD9-80AF-326EAD699FAF}</b:Guid>
    <b:Author>
      <b:Author>
        <b:NameList>
          <b:Person>
            <b:Last>Wong</b:Last>
            <b:First>LT</b:First>
          </b:Person>
          <b:Person>
            <b:Last>Mui</b:Last>
            <b:First>KW</b:First>
          </b:Person>
          <b:Person>
            <b:Last>Hui</b:Last>
            <b:First>PS</b:First>
          </b:Person>
        </b:NameList>
      </b:Author>
    </b:Author>
    <b:Title>A multivariate-logistic model for acceptance of indoor environmental quality (IEQ) in offices</b:Title>
    <b:JournalName>Building and Environment</b:JournalName>
    <b:Year>2008</b:Year>
    <b:Pages>1-6</b:Pages>
    <b:Volume>43</b:Volume>
    <b:Issue>1</b:Issue>
    <b:RefOrder>252</b:RefOrder>
  </b:Source>
  <b:Source xmlns:b="http://schemas.openxmlformats.org/officeDocument/2006/bibliography">
    <b:Tag>Kaw07</b:Tag>
    <b:SourceType>ConferenceProceedings</b:SourceType>
    <b:Guid>{DF41B1D0-34D1-40ED-877E-6412F66BAEFB}</b:Guid>
    <b:Title>Evaluation method for effects of improvement of indoor environmental quality on productivity </b:Title>
    <b:Year>2007</b:Year>
    <b:Author>
      <b:Author>
        <b:NameList>
          <b:Person>
            <b:Last>Kawamura</b:Last>
            <b:First>A</b:First>
          </b:Person>
          <b:Person>
            <b:Last>Tanabe</b:Last>
            <b:First>S</b:First>
          </b:Person>
          <b:Person>
            <b:Last>Nishihara</b:Last>
            <b:First>N</b:First>
          </b:Person>
          <b:Person>
            <b:Last>Haneda</b:Last>
            <b:First>M</b:First>
          </b:Person>
        </b:NameList>
      </b:Author>
    </b:Author>
    <b:City>Helsinki</b:City>
    <b:Publisher>Clima 2007 WellBeing Indoors</b:Publisher>
    <b:RefOrder>253</b:RefOrder>
  </b:Source>
  <b:Source>
    <b:Tag>Jin12</b:Tag>
    <b:SourceType>JournalArticle</b:SourceType>
    <b:Guid>{444D6C3A-B35F-40E7-AF89-A570BCEB8021}</b:Guid>
    <b:Title>Towards productivity indicators for performance-based façade design in buildings</b:Title>
    <b:Year>2012</b:Year>
    <b:Author>
      <b:Author>
        <b:NameList>
          <b:Person>
            <b:Last>Jin</b:Last>
            <b:First>Q</b:First>
          </b:Person>
          <b:Person>
            <b:Last>Overend</b:Last>
            <b:First>M</b:First>
          </b:Person>
          <b:Person>
            <b:Last>Thompson</b:Last>
            <b:First>P</b:First>
          </b:Person>
        </b:NameList>
      </b:Author>
    </b:Author>
    <b:JournalName>Building and Environment</b:JournalName>
    <b:Pages>271-281</b:Pages>
    <b:Volume>57</b:Volume>
    <b:RefOrder>254</b:RefOrder>
  </b:Source>
  <b:Source>
    <b:Tag>Cha05</b:Tag>
    <b:SourceType>JournalArticle</b:SourceType>
    <b:Guid>{524BFB16-CCEC-4A73-92E6-F52B9A13280F}</b:Guid>
    <b:Title>Debating the future of comfort: environmental sustainability, energy consumption and the indoor environment</b:Title>
    <b:Year>2005</b:Year>
    <b:Author>
      <b:Author>
        <b:NameList>
          <b:Person>
            <b:Last>Chappells</b:Last>
            <b:First>H</b:First>
          </b:Person>
          <b:Person>
            <b:Last>Shove</b:Last>
            <b:First>E</b:First>
          </b:Person>
        </b:NameList>
      </b:Author>
    </b:Author>
    <b:JournalName>Building Research &amp; Information</b:JournalName>
    <b:Pages>32-40</b:Pages>
    <b:Volume>33</b:Volume>
    <b:Issue>1</b:Issue>
    <b:RefOrder>255</b:RefOrder>
  </b:Source>
  <b:Source>
    <b:Tag>Bro71</b:Tag>
    <b:SourceType>Book</b:SourceType>
    <b:Guid>{76F3FD62-3600-4BBD-8A70-7AAFE0136F46}</b:Guid>
    <b:Author>
      <b:Author>
        <b:NameList>
          <b:Person>
            <b:Last>Broadbent</b:Last>
            <b:First>D</b:First>
          </b:Person>
        </b:NameList>
      </b:Author>
    </b:Author>
    <b:Title>Decision and Stress</b:Title>
    <b:Year>1971</b:Year>
    <b:City>New York</b:City>
    <b:Publisher>Academic Press</b:Publisher>
    <b:RefOrder>205</b:RefOrder>
  </b:Source>
  <b:Source>
    <b:Tag>Wyo78</b:Tag>
    <b:SourceType>BookSection</b:SourceType>
    <b:Guid>{445316F4-F338-4FA4-8DDB-BBFDB7B7FE25}</b:Guid>
    <b:Title>Combined noise and heat stress e¡ects on human performance</b:Title>
    <b:Year>1978</b:Year>
    <b:Pages>857-881</b:Pages>
    <b:Author>
      <b:Author>
        <b:NameList>
          <b:Person>
            <b:Last>Wyon</b:Last>
            <b:First>DP</b:First>
          </b:Person>
          <b:Person>
            <b:Last>Kok</b:Last>
            <b:First>R</b:First>
          </b:Person>
          <b:Person>
            <b:Last>Lewis</b:Last>
            <b:First>MI</b:First>
          </b:Person>
          <b:Person>
            <b:Last>Meese</b:Last>
            <b:First>GB</b:First>
          </b:Person>
        </b:NameList>
      </b:Author>
      <b:Editor>
        <b:NameList>
          <b:Person>
            <b:Last>Fanger</b:Last>
            <b:First>PO</b:First>
          </b:Person>
          <b:Person>
            <b:Last>Valbjorn</b:Last>
            <b:First>O</b:First>
          </b:Person>
        </b:NameList>
      </b:Editor>
    </b:Author>
    <b:BookTitle>Indoor Climate</b:BookTitle>
    <b:City>Copenhagen</b:City>
    <b:Publisher>Danish Building Research Institute</b:Publisher>
    <b:RefOrder>256</b:RefOrder>
  </b:Source>
  <b:Source>
    <b:Tag>Hyg91</b:Tag>
    <b:SourceType>JournalArticle</b:SourceType>
    <b:Guid>{4CB103F1-D45F-459A-9910-1F6CAD544753}</b:Guid>
    <b:Title>The interaction of noise and mild heat on congitive performance and serial reaction time</b:Title>
    <b:Year>1991</b:Year>
    <b:Author>
      <b:Author>
        <b:NameList>
          <b:Person>
            <b:Last>Hygge</b:Last>
            <b:First>S</b:First>
          </b:Person>
        </b:NameList>
      </b:Author>
    </b:Author>
    <b:JournalName>Environment International</b:JournalName>
    <b:Pages>229-234</b:Pages>
    <b:Volume>17</b:Volume>
    <b:RefOrder>257</b:RefOrder>
  </b:Source>
  <b:Source>
    <b:Tag>Vei90</b:Tag>
    <b:SourceType>JournalArticle</b:SourceType>
    <b:Guid>{F0F68A25-0DC2-4038-A42A-67F209E3D2F5}</b:Guid>
    <b:Author>
      <b:Author>
        <b:NameList>
          <b:Person>
            <b:Last>Veitch</b:Last>
            <b:First>JA</b:First>
          </b:Person>
        </b:NameList>
      </b:Author>
    </b:Author>
    <b:Title>Office noise and illumination effects on reading comprehension</b:Title>
    <b:JournalName>Journal of Environmental Psychology</b:JournalName>
    <b:Year>1990</b:Year>
    <b:Pages>209-217</b:Pages>
    <b:Volume>10</b:Volume>
    <b:RefOrder>258</b:RefOrder>
  </b:Source>
  <b:Source>
    <b:Tag>Lie12</b:Tag>
    <b:SourceType>JournalArticle</b:SourceType>
    <b:Guid>{A2E7B603-9957-4DCF-B898-276608DD4485}</b:Guid>
    <b:Author>
      <b:Author>
        <b:NameList>
          <b:Person>
            <b:Last>Liebl</b:Last>
            <b:First>A</b:First>
          </b:Person>
          <b:Person>
            <b:Last>Haller</b:Last>
            <b:First>J</b:First>
          </b:Person>
          <b:Person>
            <b:Last>Jödicke</b:Last>
            <b:First>B</b:First>
          </b:Person>
          <b:Person>
            <b:Last>Baumgartner</b:Last>
            <b:First>H</b:First>
          </b:Person>
        </b:NameList>
      </b:Author>
    </b:Author>
    <b:Title>Combined effects of acoustic and visual distraction on cognitive performance and well-being</b:Title>
    <b:JournalName>Applied Ergonomics</b:JournalName>
    <b:Year>2012</b:Year>
    <b:Pages>424-434</b:Pages>
    <b:Volume>43</b:Volume>
    <b:RefOrder>259</b:RefOrder>
  </b:Source>
  <b:Source>
    <b:Tag>Dav131</b:Tag>
    <b:SourceType>JournalArticle</b:SourceType>
    <b:Guid>{2A222146-E8AA-432D-AD7D-E6BA6C5DA1E8}</b:Guid>
    <b:Author>
      <b:Author>
        <b:NameList>
          <b:Person>
            <b:Last>Davies</b:Last>
            <b:First>WJ</b:First>
          </b:Person>
          <b:Person>
            <b:Last>Adams</b:Last>
            <b:First>MD</b:First>
          </b:Person>
          <b:Person>
            <b:Last>Bruce</b:Last>
            <b:First>NS</b:First>
          </b:Person>
          <b:Person>
            <b:Last>Cain</b:Last>
            <b:First>R</b:First>
          </b:Person>
          <b:Person>
            <b:Last>Carlyle</b:Last>
            <b:First>A</b:First>
          </b:Person>
          <b:Person>
            <b:Last>Cusack</b:Last>
            <b:First>P</b:First>
          </b:Person>
          <b:Person>
            <b:Last>Hall</b:Last>
            <b:First>DA</b:First>
          </b:Person>
          <b:Person>
            <b:Last>Hume</b:Last>
            <b:First>KI</b:First>
          </b:Person>
          <b:Person>
            <b:Last>Irwind</b:Last>
            <b:First>I</b:First>
          </b:Person>
          <b:Person>
            <b:Last>Jennings</b:Last>
            <b:First>P</b:First>
          </b:Person>
          <b:Person>
            <b:Last>Marselle</b:Last>
            <b:First>M</b:First>
          </b:Person>
          <b:Person>
            <b:Last>Plack</b:Last>
            <b:First>CJ</b:First>
          </b:Person>
          <b:Person>
            <b:Last>Poxon</b:Last>
            <b:First>J</b:First>
          </b:Person>
        </b:NameList>
      </b:Author>
    </b:Author>
    <b:Title>Perception of soundscapes: An interdisciplinary approach</b:Title>
    <b:JournalName>Applied Acoustics</b:JournalName>
    <b:Year>2013</b:Year>
    <b:Pages>224-231</b:Pages>
    <b:Volume>74</b:Volume>
    <b:Issue>2</b:Issue>
    <b:RefOrder>260</b:RefOrder>
  </b:Source>
  <b:Source>
    <b:Tag>Fra02</b:Tag>
    <b:SourceType>JournalArticle</b:SourceType>
    <b:Guid>{545B147C-BF98-4BAB-913F-108EDECFFAB5}</b:Guid>
    <b:Title>Enhancement of visual perception by crossmodal visuo-auditory interaction</b:Title>
    <b:Year>2002</b:Year>
    <b:Author>
      <b:Author>
        <b:NameList>
          <b:Person>
            <b:Last>Frassinetti</b:Last>
            <b:First>F</b:First>
          </b:Person>
          <b:Person>
            <b:Last>Bolognini</b:Last>
            <b:First>N</b:First>
          </b:Person>
          <b:Person>
            <b:Last>Ladavas</b:Last>
            <b:First>E</b:First>
          </b:Person>
        </b:NameList>
      </b:Author>
    </b:Author>
    <b:JournalName>Experimental Brain Research</b:JournalName>
    <b:Pages>332-343</b:Pages>
    <b:Volume>147</b:Volume>
    <b:Issue>3</b:Issue>
    <b:RefOrder>261</b:RefOrder>
  </b:Source>
  <b:Source>
    <b:Tag>Kap15</b:Tag>
    <b:SourceType>JournalArticle</b:SourceType>
    <b:Guid>{A3A1F9AD-207B-438E-B771-78743CB486EB}</b:Guid>
    <b:Author>
      <b:Author>
        <b:NameList>
          <b:Person>
            <b:Last>Kaposvari</b:Last>
            <b:First>P</b:First>
          </b:Person>
          <b:Person>
            <b:Last>Csete</b:Last>
            <b:First>G</b:First>
          </b:Person>
          <b:Person>
            <b:Last>Bognar</b:Last>
            <b:First>A</b:First>
          </b:Person>
          <b:Person>
            <b:Last>Csibri</b:Last>
            <b:First>P</b:First>
          </b:Person>
          <b:Person>
            <b:Last>Toth</b:Last>
            <b:First>E</b:First>
          </b:Person>
          <b:Person>
            <b:Last>Szabo</b:Last>
            <b:First>N</b:First>
          </b:Person>
          <b:Person>
            <b:Last>Vecsei</b:Last>
            <b:First>L</b:First>
          </b:Person>
          <b:Person>
            <b:Last>Sarya</b:Last>
            <b:First>G</b:First>
          </b:Person>
          <b:Person>
            <b:Last>Kincses</b:Last>
            <b:First>ZT</b:First>
          </b:Person>
        </b:NameList>
      </b:Author>
    </b:Author>
    <b:Title>Audio-visual integration through the parallel visual pathways</b:Title>
    <b:JournalName>Brian Research</b:JournalName>
    <b:Year>2015</b:Year>
    <b:Pages>71-77</b:Pages>
    <b:Volume>1624</b:Volume>
    <b:RefOrder>262</b:RefOrder>
  </b:Source>
  <b:Source>
    <b:Tag>Cla08</b:Tag>
    <b:SourceType>JournalArticle</b:SourceType>
    <b:Guid>{34EF7B3E-7468-450B-912D-C167F7895C55}</b:Guid>
    <b:Author>
      <b:Author>
        <b:NameList>
          <b:Person>
            <b:Last>Clausen</b:Last>
            <b:First>G</b:First>
          </b:Person>
          <b:Person>
            <b:Last>Wyon</b:Last>
            <b:First>DP</b:First>
          </b:Person>
        </b:NameList>
      </b:Author>
    </b:Author>
    <b:Title>The combined effects of many different indoor environmental factors on acceptability and office work performance</b:Title>
    <b:JournalName>HVAC&amp;R Research</b:JournalName>
    <b:Year>2008</b:Year>
    <b:Pages>103-113</b:Pages>
    <b:Volume>14</b:Volume>
    <b:Issue>1</b:Issue>
    <b:RefOrder>263</b:RefOrder>
  </b:Source>
  <b:Source>
    <b:Tag>Hyg01</b:Tag>
    <b:SourceType>JournalArticle</b:SourceType>
    <b:Guid>{6C17FE5F-165A-411C-80D0-6576318069CB}</b:Guid>
    <b:Author>
      <b:Author>
        <b:NameList>
          <b:Person>
            <b:Last>Hygge</b:Last>
            <b:First>S</b:First>
          </b:Person>
          <b:Person>
            <b:Last>Knez</b:Last>
            <b:First>I</b:First>
          </b:Person>
        </b:NameList>
      </b:Author>
    </b:Author>
    <b:Title>Effects of noise, heat and indoor lighting on cognitive performance and self-reported affect</b:Title>
    <b:JournalName>Journal of Environmental Psychology</b:JournalName>
    <b:Year>2001</b:Year>
    <b:Pages>291-299</b:Pages>
    <b:Volume>21</b:Volume>
    <b:Issue>3</b:Issue>
    <b:RefOrder>206</b:RefOrder>
  </b:Source>
  <b:Source>
    <b:Tag>Hoc83</b:Tag>
    <b:SourceType>Book</b:SourceType>
    <b:Guid>{5E22444A-FCAD-48C2-9EB3-03068031D9C2}</b:Guid>
    <b:Title>Stress and Fatigue in Human Performance</b:Title>
    <b:Year>1983</b:Year>
    <b:Author>
      <b:Author>
        <b:NameList>
          <b:Person>
            <b:Last>Hockey</b:Last>
            <b:First>R</b:First>
          </b:Person>
        </b:NameList>
      </b:Author>
    </b:Author>
    <b:City>New York</b:City>
    <b:Publisher>Wiley</b:Publisher>
    <b:RefOrder>264</b:RefOrder>
  </b:Source>
  <b:Source>
    <b:Tag>Lam16</b:Tag>
    <b:SourceType>JournalArticle</b:SourceType>
    <b:Guid>{D7FB47A8-F2C4-4161-B003-7B90E23DFC7B}</b:Guid>
    <b:Author>
      <b:Author>
        <b:NameList>
          <b:Person>
            <b:Last>Lamb</b:Last>
            <b:First>S</b:First>
          </b:Person>
          <b:Person>
            <b:Last>Kwok</b:Last>
            <b:First>KCS</b:First>
          </b:Person>
        </b:NameList>
      </b:Author>
    </b:Author>
    <b:Title>A longitudinal investigation of work environment stressors on the performance and wellbeing of office workers</b:Title>
    <b:JournalName>Applied Ergonomics</b:JournalName>
    <b:Year>2016</b:Year>
    <b:Pages>104-111</b:Pages>
    <b:Volume>52</b:Volume>
    <b:RefOrder>9</b:RefOrder>
  </b:Source>
  <b:Source>
    <b:Tag>McA20</b:Tag>
    <b:SourceType>JournalArticle</b:SourceType>
    <b:Guid>{57ABAAEB-9597-41D6-B3FA-280A04F86354}</b:Guid>
    <b:Author>
      <b:Author>
        <b:NameList>
          <b:Person>
            <b:Last>McArthur</b:Last>
            <b:First>JJ</b:First>
          </b:Person>
          <b:Person>
            <b:Last>Powell</b:Last>
            <b:First>C</b:First>
          </b:Person>
        </b:NameList>
      </b:Author>
    </b:Author>
    <b:Title>Health and wellness in commercial buildings: Systematic review of sustainable building rating systems and alignment with contemporary research</b:Title>
    <b:JournalName>Building and Environment</b:JournalName>
    <b:Year>2020</b:Year>
    <b:Pages>doi.org/10.1016/j.buildenv.2019.106635</b:Pages>
    <b:Volume>171</b:Volume>
    <b:RefOrder>25</b:RefOrder>
  </b:Source>
  <b:Source>
    <b:Tag>Luo18</b:Tag>
    <b:SourceType>JournalArticle</b:SourceType>
    <b:Guid>{917736A3-0155-4D69-8DB5-E8E77FDDE43F}</b:Guid>
    <b:Title>Well-being and anticipation for future positive events: evidences from an fMRI study</b:Title>
    <b:Year>2018</b:Year>
    <b:Author>
      <b:Author>
        <b:NameList>
          <b:Person>
            <b:Last>Luo</b:Last>
            <b:First>Y</b:First>
          </b:Person>
          <b:Person>
            <b:Last>Chen</b:Last>
            <b:First>X</b:First>
          </b:Person>
          <b:Person>
            <b:Last>Qi</b:Last>
            <b:First>S</b:First>
          </b:Person>
          <b:Person>
            <b:Last>You</b:Last>
            <b:First>X</b:First>
          </b:Person>
          <b:Person>
            <b:Last>Huang</b:Last>
            <b:First>X</b:First>
          </b:Person>
        </b:NameList>
      </b:Author>
    </b:Author>
    <b:JournalName>Frontiers in Psychology</b:JournalName>
    <b:Pages>1-8</b:Pages>
    <b:Volume>8</b:Volume>
    <b:RefOrder>41</b:RefOrder>
  </b:Source>
  <b:Source>
    <b:Tag>Man14</b:Tag>
    <b:SourceType>JournalArticle</b:SourceType>
    <b:Guid>{4E067464-AA5C-4A27-AA16-7F34BF8DD10B}</b:Guid>
    <b:Author>
      <b:Author>
        <b:NameList>
          <b:Person>
            <b:Last>Mangone</b:Last>
            <b:First>G</b:First>
          </b:Person>
          <b:Person>
            <b:Last>Kurvers</b:Last>
            <b:First>SR</b:First>
          </b:Person>
          <b:Person>
            <b:Last>Luscuere</b:Last>
            <b:First>PG</b:First>
          </b:Person>
        </b:NameList>
      </b:Author>
    </b:Author>
    <b:Title>Constructing thermal comfort: investigating the effect of vegetation on indoor thermal comfort through a four season thermal comfort quasi-experiment</b:Title>
    <b:JournalName>Building and Environment</b:JournalName>
    <b:Year>2014</b:Year>
    <b:Pages>410-426</b:Pages>
    <b:Volume>81</b:Volume>
    <b:RefOrder>42</b:RefOrder>
  </b:Source>
  <b:Source>
    <b:Tag>Bar90</b:Tag>
    <b:SourceType>JournalArticle</b:SourceType>
    <b:Guid>{85AF0AC0-156C-46E2-8B8F-29EDC9B00857}</b:Guid>
    <b:Author>
      <b:Author>
        <b:NameList>
          <b:Person>
            <b:Last>Baron</b:Last>
            <b:First>RA</b:First>
          </b:Person>
        </b:NameList>
      </b:Author>
    </b:Author>
    <b:Title>Environmentally induced positive affect: Its impact on self-efficacy, task performance, negotiation, and conflict</b:Title>
    <b:JournalName>Journal of Applied Social Psychology</b:JournalName>
    <b:Year>1990</b:Year>
    <b:Pages>368-384</b:Pages>
    <b:Volume>20</b:Volume>
    <b:Issue>5</b:Issue>
    <b:RefOrder>43</b:RefOrder>
  </b:Source>
  <b:Source>
    <b:Tag>Tua07</b:Tag>
    <b:SourceType>JournalArticle</b:SourceType>
    <b:Guid>{9E8CB1F0-DE6D-4C14-99A5-B2AA9FDA1616}</b:Guid>
    <b:Author>
      <b:Author>
        <b:NameList>
          <b:Person>
            <b:Last>Tuaycharoen</b:Last>
            <b:First>N</b:First>
          </b:Person>
          <b:Person>
            <b:Last>Tregenza</b:Last>
            <b:First>PR</b:First>
          </b:Person>
        </b:NameList>
      </b:Author>
    </b:Author>
    <b:Title>View and discomfort glare from windows</b:Title>
    <b:JournalName>Lighting Research &amp; Technology</b:JournalName>
    <b:Year>2007</b:Year>
    <b:Pages>185-200</b:Pages>
    <b:Volume>39</b:Volume>
    <b:Issue>2</b:Issue>
    <b:RefOrder>44</b:RefOrder>
  </b:Source>
  <b:Source>
    <b:Tag>Kap95</b:Tag>
    <b:SourceType>JournalArticle</b:SourceType>
    <b:Guid>{81B7C43F-E7C3-43BC-80C4-FFCA7E5E73C2}</b:Guid>
    <b:Author>
      <b:Author>
        <b:NameList>
          <b:Person>
            <b:Last>Kaplan</b:Last>
            <b:First>S.</b:First>
          </b:Person>
        </b:NameList>
      </b:Author>
    </b:Author>
    <b:Title>The restorative benefits of nature: towards an integrative framework</b:Title>
    <b:JournalName>Journal of Environmental Psychology</b:JournalName>
    <b:Year>1995</b:Year>
    <b:Pages>169-182</b:Pages>
    <b:Volume>15</b:Volume>
    <b:RefOrder>45</b:RefOrder>
  </b:Source>
  <b:Source>
    <b:Tag>Chu43</b:Tag>
    <b:SourceType>Report</b:SourceType>
    <b:Guid>{D1F73917-8DD0-4885-BD63-DEF7F46E5F94}</b:Guid>
    <b:Title>House of Commons Rebuilding</b:Title>
    <b:Year>28 October 1943</b:Year>
    <b:Author>
      <b:Interviewee>
        <b:NameList>
          <b:Person>
            <b:Last>Churchill</b:Last>
            <b:First>W.</b:First>
          </b:Person>
        </b:NameList>
      </b:Interviewee>
      <b:Composer>
        <b:NameList>
          <b:Person>
            <b:Last>Churchill</b:Last>
            <b:First>W</b:First>
          </b:Person>
        </b:NameList>
      </b:Composer>
      <b:Author>
        <b:NameList>
          <b:Person>
            <b:Last>Churchill</b:Last>
            <b:First>W</b:First>
          </b:Person>
        </b:NameList>
      </b:Author>
    </b:Author>
    <b:Month>October</b:Month>
    <b:Day>28</b:Day>
    <b:RefOrder>173</b:RefOrder>
  </b:Source>
  <b:Source>
    <b:Tag>Lee20</b:Tag>
    <b:SourceType>JournalArticle</b:SourceType>
    <b:Guid>{1BD50D0F-6DCF-40C3-BDAC-6246291180F5}</b:Guid>
    <b:Title>Epidemic preparedness in urban settings: new challenges and opportunities</b:Title>
    <b:Year>27 March 2020, doi.org/10.1016/S1473-3099(20)30249-8</b:Year>
    <b:Author>
      <b:Author>
        <b:NameList>
          <b:Person>
            <b:Last>Lee</b:Last>
            <b:First>Vj</b:First>
          </b:Person>
          <b:Person>
            <b:Last>Ho</b:Last>
            <b:First>M</b:First>
          </b:Person>
          <b:Person>
            <b:Last>Kai</b:Last>
            <b:First>CW</b:First>
          </b:Person>
          <b:Person>
            <b:Last>Aguilera</b:Last>
            <b:First>X</b:First>
          </b:Person>
        </b:NameList>
      </b:Author>
    </b:Author>
    <b:JournalName>The Lancet - Infectious Diseases</b:JournalName>
    <b:RefOrder>174</b:RefOrder>
  </b:Source>
  <b:Source>
    <b:Tag>UN15</b:Tag>
    <b:SourceType>InternetSite</b:SourceType>
    <b:Guid>{0E305120-FE72-4DFC-86F9-F767387817AA}</b:Guid>
    <b:Title>Sustainable Development Goals</b:Title>
    <b:Year>2015</b:Year>
    <b:Author>
      <b:Author>
        <b:Corporate>UN</b:Corporate>
      </b:Author>
    </b:Author>
    <b:ProductionCompany>United Nations</b:ProductionCompany>
    <b:YearAccessed>2020</b:YearAccessed>
    <b:MonthAccessed>April</b:MonthAccessed>
    <b:DayAccessed>22</b:DayAccessed>
    <b:URL>https://www.un.org/sustainabledevelopment/sustainable-development-goals/</b:URL>
    <b:RefOrder>175</b:RefOrder>
  </b:Source>
  <b:Source>
    <b:Tag>Kuh62</b:Tag>
    <b:SourceType>BookSection</b:SourceType>
    <b:Guid>{774CE3A4-246A-49F9-9564-BDAF7240E40E}</b:Guid>
    <b:Author>
      <b:Author>
        <b:NameList>
          <b:Person>
            <b:Last>Kuhn</b:Last>
            <b:First>TS</b:First>
          </b:Person>
        </b:NameList>
      </b:Author>
    </b:Author>
    <b:Title>The Structure of Scientific Revolutions</b:Title>
    <b:BookTitle>International Encyclopedia of Unified Science</b:BookTitle>
    <b:Year>1962</b:Year>
    <b:City>Chicago</b:City>
    <b:Publisher>The University of Chicago Press</b:Publisher>
    <b:Volume>II</b:Volume>
    <b:NumberVolumes>2</b:NumberVolumes>
    <b:RefOrder>176</b:RefOrder>
  </b:Source>
  <b:Source>
    <b:Tag>CIB15</b:Tag>
    <b:SourceType>Book</b:SourceType>
    <b:Guid>{309E11B2-60DF-44F4-AB4E-FE8A399BF0F3}</b:Guid>
    <b:Author>
      <b:Author>
        <b:Corporate>CIBSE</b:Corporate>
      </b:Author>
    </b:Author>
    <b:Title>Environmental Design - CIBSE Guide A</b:Title>
    <b:Year>2015</b:Year>
    <b:City>London</b:City>
    <b:Publisher>CIBSE</b:Publisher>
    <b:Edition>8th Edition</b:Edition>
    <b:RefOrder>35</b:RefOrder>
  </b:Source>
  <b:Source>
    <b:Tag>Alt17</b:Tag>
    <b:SourceType>JournalArticle</b:SourceType>
    <b:Guid>{F0BEE86D-ED09-42B9-B944-D553652837E9}</b:Guid>
    <b:Author>
      <b:Author>
        <b:NameList>
          <b:Person>
            <b:Last>Altomonte</b:Last>
            <b:First>S.</b:First>
          </b:Person>
          <b:Person>
            <b:Last>Schiavon</b:Last>
            <b:First>S.</b:First>
          </b:Person>
          <b:Person>
            <b:Last>Kent</b:Last>
            <b:First>M.</b:First>
          </b:Person>
          <b:Person>
            <b:Last>Brager</b:Last>
            <b:First>G.</b:First>
          </b:Person>
        </b:NameList>
      </b:Author>
    </b:Author>
    <b:Title>Indoor environmental quality and occupant satisfaction in green-certified buildings</b:Title>
    <b:JournalName>Building Research and Information</b:JournalName>
    <b:Year>2019</b:Year>
    <b:DOI>10.1080/09613218.2018.1383715</b:DOI>
    <b:Pages>255-274</b:Pages>
    <b:Volume>47</b:Volume>
    <b:RefOrder>36</b:RefOrder>
  </b:Source>
  <b:Source>
    <b:Tag>Jen18</b:Tag>
    <b:SourceType>JournalArticle</b:SourceType>
    <b:Guid>{B0DB338D-C54B-45C0-9B13-2CD446D1D59B}</b:Guid>
    <b:Author>
      <b:Author>
        <b:NameList>
          <b:Person>
            <b:Last>Jensen</b:Last>
            <b:First>HAR</b:First>
          </b:Person>
          <b:Person>
            <b:Last>Rasmussen</b:Last>
            <b:First>B</b:First>
          </b:Person>
          <b:Person>
            <b:Last>Ekholm</b:Last>
            <b:First>O</b:First>
          </b:Person>
        </b:NameList>
      </b:Author>
    </b:Author>
    <b:Title>Neighbour and traffic noise annoyance: A nationwide study of associated mental health and perceived stress</b:Title>
    <b:JournalName>European Journal of Public Health</b:JournalName>
    <b:Year>2018</b:Year>
    <b:Pages>1050-1055</b:Pages>
    <b:Volume>28</b:Volume>
    <b:Issue>6</b:Issue>
    <b:RefOrder>97</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imZ08HpTb9QqzI6/b0DiqgojYcvg==">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</go:docsCustomData>
</go:gDocsCustomXmlDataStorage>
</file>

<file path=customXml/itemProps1.xml><?xml version="1.0" encoding="utf-8"?>
<ds:datastoreItem xmlns:ds="http://schemas.openxmlformats.org/officeDocument/2006/customXml" ds:itemID="{789F8F86-A4FB-4B24-A638-475F8B61EF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54649</Words>
  <Characters>311505</Characters>
  <Application>Microsoft Office Word</Application>
  <DocSecurity>0</DocSecurity>
  <Lines>2595</Lines>
  <Paragraphs>730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Kacel</dc:creator>
  <cp:keywords/>
  <dc:description/>
  <cp:lastModifiedBy>Sergio Altomonte</cp:lastModifiedBy>
  <cp:revision>2</cp:revision>
  <cp:lastPrinted>2024-03-13T11:33:00Z</cp:lastPrinted>
  <dcterms:created xsi:type="dcterms:W3CDTF">2024-03-13T11:33:00Z</dcterms:created>
  <dcterms:modified xsi:type="dcterms:W3CDTF">2024-03-13T11:33:00Z</dcterms:modified>
</cp:coreProperties>
</file>