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CAB84" w14:textId="73E1A08D" w:rsidR="00CD5616" w:rsidRDefault="00CD5616" w:rsidP="00CD5616">
      <w:pPr>
        <w:jc w:val="center"/>
        <w:rPr>
          <w:b/>
          <w:lang w:val="nl-BE"/>
        </w:rPr>
      </w:pPr>
      <w:r>
        <w:rPr>
          <w:b/>
        </w:rPr>
        <w:drawing>
          <wp:inline distT="0" distB="0" distL="0" distR="0" wp14:anchorId="158A5632" wp14:editId="71637891">
            <wp:extent cx="1871133" cy="89598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0234" cy="9051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ECE68F" w14:textId="77777777" w:rsidR="00CD5616" w:rsidRDefault="00CD5616" w:rsidP="00CD5616">
      <w:pPr>
        <w:jc w:val="center"/>
        <w:rPr>
          <w:b/>
          <w:lang w:val="nl-BE"/>
        </w:rPr>
      </w:pPr>
    </w:p>
    <w:p w14:paraId="70A23AA4" w14:textId="77777777" w:rsidR="00D166A7" w:rsidRDefault="0085409B" w:rsidP="00CD5616">
      <w:pPr>
        <w:jc w:val="center"/>
        <w:rPr>
          <w:b/>
          <w:lang w:val="nl-BE"/>
        </w:rPr>
      </w:pPr>
      <w:r w:rsidRPr="0085409B">
        <w:rPr>
          <w:b/>
          <w:lang w:val="nl-BE"/>
        </w:rPr>
        <w:t>Besloten Seminarie “Protocol nr. 16: de Belgische hoogste hoven in dialoog met Straatsburg”</w:t>
      </w:r>
    </w:p>
    <w:p w14:paraId="26D5CCE9" w14:textId="77777777" w:rsidR="00CD5616" w:rsidRDefault="00CD5616" w:rsidP="0085409B">
      <w:pPr>
        <w:jc w:val="center"/>
        <w:rPr>
          <w:b/>
          <w:lang w:val="nl-BE"/>
        </w:rPr>
      </w:pPr>
    </w:p>
    <w:p w14:paraId="02738269" w14:textId="601E3EF9" w:rsidR="0085409B" w:rsidRPr="00CD5616" w:rsidRDefault="0085409B" w:rsidP="0085409B">
      <w:pPr>
        <w:jc w:val="center"/>
        <w:rPr>
          <w:lang w:val="nl-BE"/>
        </w:rPr>
      </w:pPr>
      <w:r w:rsidRPr="00CD5616">
        <w:rPr>
          <w:lang w:val="nl-BE"/>
        </w:rPr>
        <w:t>KU Leuven – Rechtsfaculteit – College De Valk –</w:t>
      </w:r>
      <w:r w:rsidR="00CD5616" w:rsidRPr="00CD5616">
        <w:rPr>
          <w:lang w:val="nl-BE"/>
        </w:rPr>
        <w:t>Tiensestraat 43, 3000 Leuven - Grote Vergaderzaal</w:t>
      </w:r>
    </w:p>
    <w:p w14:paraId="7322CEF3" w14:textId="77777777" w:rsidR="00CD5616" w:rsidRDefault="00CD5616" w:rsidP="0085409B">
      <w:pPr>
        <w:jc w:val="center"/>
        <w:rPr>
          <w:b/>
          <w:lang w:val="nl-BE"/>
        </w:rPr>
      </w:pPr>
    </w:p>
    <w:p w14:paraId="245E9D8F" w14:textId="77777777" w:rsidR="0085409B" w:rsidRPr="00CD5616" w:rsidRDefault="0085409B" w:rsidP="0085409B">
      <w:pPr>
        <w:jc w:val="center"/>
        <w:rPr>
          <w:lang w:val="nl-BE"/>
        </w:rPr>
      </w:pPr>
      <w:r w:rsidRPr="00CD5616">
        <w:rPr>
          <w:lang w:val="nl-BE"/>
        </w:rPr>
        <w:t>23 juni 2023</w:t>
      </w:r>
    </w:p>
    <w:p w14:paraId="5CCF3F42" w14:textId="77777777" w:rsidR="0085409B" w:rsidRDefault="0085409B">
      <w:pPr>
        <w:rPr>
          <w:lang w:val="nl-BE"/>
        </w:rPr>
      </w:pPr>
    </w:p>
    <w:p w14:paraId="196A24FC" w14:textId="77777777" w:rsidR="00CD5616" w:rsidRDefault="00CD5616" w:rsidP="0085409B">
      <w:pPr>
        <w:ind w:firstLine="708"/>
        <w:rPr>
          <w:b/>
          <w:lang w:val="nl-BE"/>
        </w:rPr>
      </w:pPr>
    </w:p>
    <w:p w14:paraId="15BA9C53" w14:textId="77777777" w:rsidR="0085409B" w:rsidRPr="0085409B" w:rsidRDefault="0085409B" w:rsidP="0085409B">
      <w:pPr>
        <w:ind w:firstLine="708"/>
        <w:rPr>
          <w:b/>
          <w:lang w:val="nl-BE"/>
        </w:rPr>
      </w:pPr>
      <w:r w:rsidRPr="0085409B">
        <w:rPr>
          <w:b/>
          <w:lang w:val="nl-BE"/>
        </w:rPr>
        <w:t>Programma</w:t>
      </w:r>
    </w:p>
    <w:p w14:paraId="330BCB5C" w14:textId="77777777" w:rsidR="00CA1260" w:rsidRDefault="00CA1260" w:rsidP="0085409B">
      <w:pPr>
        <w:ind w:firstLine="708"/>
        <w:rPr>
          <w:lang w:val="nl-BE"/>
        </w:rPr>
      </w:pPr>
    </w:p>
    <w:p w14:paraId="66854C88" w14:textId="77777777" w:rsidR="0085409B" w:rsidRDefault="0085409B" w:rsidP="0085409B">
      <w:pPr>
        <w:ind w:firstLine="708"/>
        <w:rPr>
          <w:lang w:val="nl-BE"/>
        </w:rPr>
      </w:pPr>
      <w:r>
        <w:rPr>
          <w:lang w:val="nl-BE"/>
        </w:rPr>
        <w:t xml:space="preserve">13u-14u: </w:t>
      </w:r>
      <w:r w:rsidR="00FA3E48">
        <w:rPr>
          <w:lang w:val="nl-BE"/>
        </w:rPr>
        <w:tab/>
      </w:r>
      <w:r>
        <w:rPr>
          <w:lang w:val="nl-BE"/>
        </w:rPr>
        <w:t>Broodjesbuffet en onthaal</w:t>
      </w:r>
    </w:p>
    <w:p w14:paraId="22D5DB85" w14:textId="33D4D893" w:rsidR="0085409B" w:rsidRDefault="0085409B" w:rsidP="00FA3E48">
      <w:pPr>
        <w:ind w:left="2118" w:hanging="1410"/>
        <w:rPr>
          <w:lang w:val="nl-BE"/>
        </w:rPr>
      </w:pPr>
      <w:r>
        <w:rPr>
          <w:lang w:val="nl-BE"/>
        </w:rPr>
        <w:t xml:space="preserve">14u: </w:t>
      </w:r>
      <w:r w:rsidR="00FA3E48">
        <w:rPr>
          <w:lang w:val="nl-BE"/>
        </w:rPr>
        <w:tab/>
      </w:r>
      <w:r w:rsidR="00FA3E48">
        <w:rPr>
          <w:lang w:val="nl-BE"/>
        </w:rPr>
        <w:tab/>
      </w:r>
      <w:r w:rsidRPr="00CA1260">
        <w:rPr>
          <w:i/>
          <w:lang w:val="nl-BE"/>
        </w:rPr>
        <w:t>Verwelkoming</w:t>
      </w:r>
      <w:r w:rsidR="00CA1260">
        <w:rPr>
          <w:i/>
          <w:lang w:val="nl-BE"/>
        </w:rPr>
        <w:t>,</w:t>
      </w:r>
      <w:r w:rsidRPr="00CA1260">
        <w:rPr>
          <w:i/>
          <w:lang w:val="nl-BE"/>
        </w:rPr>
        <w:t xml:space="preserve"> </w:t>
      </w:r>
      <w:r>
        <w:rPr>
          <w:lang w:val="nl-BE"/>
        </w:rPr>
        <w:t>Koen Lemmens</w:t>
      </w:r>
      <w:r w:rsidR="00FA3E48">
        <w:rPr>
          <w:lang w:val="nl-BE"/>
        </w:rPr>
        <w:t xml:space="preserve">, hoogleraar KU Leuven en voorzitter </w:t>
      </w:r>
      <w:r w:rsidR="00A400FC">
        <w:rPr>
          <w:lang w:val="nl-BE"/>
        </w:rPr>
        <w:t>Federaal Instituut voor de Rechten van de Mens</w:t>
      </w:r>
    </w:p>
    <w:p w14:paraId="01533631" w14:textId="77777777" w:rsidR="00FA3E48" w:rsidRDefault="00FA3E48" w:rsidP="00FA3E48">
      <w:pPr>
        <w:ind w:left="2118" w:hanging="1410"/>
        <w:rPr>
          <w:lang w:val="nl-BE"/>
        </w:rPr>
      </w:pPr>
    </w:p>
    <w:p w14:paraId="7052A41B" w14:textId="77777777" w:rsidR="00740BD4" w:rsidRDefault="00FA3E48" w:rsidP="00387AC6">
      <w:pPr>
        <w:ind w:left="2118" w:hanging="1410"/>
        <w:rPr>
          <w:lang w:val="nl-BE"/>
        </w:rPr>
      </w:pPr>
      <w:r>
        <w:rPr>
          <w:lang w:val="nl-BE"/>
        </w:rPr>
        <w:t>14u10:</w:t>
      </w:r>
      <w:r>
        <w:rPr>
          <w:lang w:val="nl-BE"/>
        </w:rPr>
        <w:tab/>
      </w:r>
      <w:r>
        <w:rPr>
          <w:lang w:val="nl-BE"/>
        </w:rPr>
        <w:tab/>
      </w:r>
      <w:r w:rsidR="0085409B">
        <w:rPr>
          <w:lang w:val="nl-BE"/>
        </w:rPr>
        <w:t>Jolien Schukking, rechter in het Europees Hof voor</w:t>
      </w:r>
      <w:r w:rsidR="00387AC6">
        <w:rPr>
          <w:lang w:val="nl-BE"/>
        </w:rPr>
        <w:t xml:space="preserve"> de Rechten van de Mens en </w:t>
      </w:r>
      <w:r w:rsidR="0085409B">
        <w:rPr>
          <w:lang w:val="nl-BE"/>
        </w:rPr>
        <w:t>Frédéric Krenc, rechter in het Europees Hof voor de Rechten van de Mens</w:t>
      </w:r>
      <w:r w:rsidR="00740BD4">
        <w:rPr>
          <w:lang w:val="nl-BE"/>
        </w:rPr>
        <w:t>:</w:t>
      </w:r>
    </w:p>
    <w:p w14:paraId="2D6E8364" w14:textId="77777777" w:rsidR="00FA3E48" w:rsidRPr="00387AC6" w:rsidRDefault="00FA3E48" w:rsidP="00740BD4">
      <w:pPr>
        <w:ind w:left="1416" w:firstLine="708"/>
        <w:rPr>
          <w:lang w:val="nl-BE"/>
        </w:rPr>
      </w:pPr>
      <w:r w:rsidRPr="00387AC6">
        <w:rPr>
          <w:lang w:val="nl-BE"/>
        </w:rPr>
        <w:t>“</w:t>
      </w:r>
      <w:r w:rsidR="00387AC6" w:rsidRPr="00387AC6">
        <w:rPr>
          <w:i/>
          <w:lang w:val="nl-BE"/>
        </w:rPr>
        <w:t>De werking van Protocol nr. 16: een Straatsburgs perspectief</w:t>
      </w:r>
      <w:r w:rsidR="00387AC6">
        <w:rPr>
          <w:i/>
          <w:lang w:val="nl-BE"/>
        </w:rPr>
        <w:t>”</w:t>
      </w:r>
    </w:p>
    <w:p w14:paraId="03B361C8" w14:textId="77777777" w:rsidR="0085409B" w:rsidRPr="00387AC6" w:rsidRDefault="0085409B">
      <w:pPr>
        <w:rPr>
          <w:lang w:val="nl-BE"/>
        </w:rPr>
      </w:pPr>
    </w:p>
    <w:p w14:paraId="13BAEFF4" w14:textId="77777777" w:rsidR="00387AC6" w:rsidRDefault="00387AC6" w:rsidP="00FA3E48">
      <w:pPr>
        <w:ind w:firstLine="708"/>
        <w:rPr>
          <w:lang w:val="nl-BE"/>
        </w:rPr>
      </w:pPr>
      <w:r>
        <w:rPr>
          <w:lang w:val="nl-BE"/>
        </w:rPr>
        <w:t>15u00</w:t>
      </w:r>
      <w:r w:rsidR="00FA3E48">
        <w:rPr>
          <w:lang w:val="nl-BE"/>
        </w:rPr>
        <w:tab/>
      </w:r>
      <w:r w:rsidR="00FA3E48">
        <w:rPr>
          <w:lang w:val="nl-BE"/>
        </w:rPr>
        <w:tab/>
      </w:r>
      <w:r w:rsidRPr="00CA1260">
        <w:rPr>
          <w:i/>
          <w:lang w:val="nl-BE"/>
        </w:rPr>
        <w:t>Vragen</w:t>
      </w:r>
      <w:r w:rsidR="00CA1260" w:rsidRPr="00CA1260">
        <w:rPr>
          <w:i/>
          <w:lang w:val="nl-BE"/>
        </w:rPr>
        <w:t>sessie en</w:t>
      </w:r>
      <w:r w:rsidRPr="00CA1260">
        <w:rPr>
          <w:i/>
          <w:lang w:val="nl-BE"/>
        </w:rPr>
        <w:t xml:space="preserve"> debat met aanwezigen</w:t>
      </w:r>
    </w:p>
    <w:p w14:paraId="05942342" w14:textId="77777777" w:rsidR="00387AC6" w:rsidRDefault="00387AC6" w:rsidP="00FA3E48">
      <w:pPr>
        <w:ind w:firstLine="708"/>
        <w:rPr>
          <w:lang w:val="nl-BE"/>
        </w:rPr>
      </w:pPr>
    </w:p>
    <w:p w14:paraId="1F19569F" w14:textId="77777777" w:rsidR="00387AC6" w:rsidRDefault="00387AC6" w:rsidP="00387AC6">
      <w:pPr>
        <w:ind w:firstLine="708"/>
        <w:rPr>
          <w:lang w:val="nl-BE"/>
        </w:rPr>
      </w:pPr>
      <w:r>
        <w:rPr>
          <w:lang w:val="nl-BE"/>
        </w:rPr>
        <w:t xml:space="preserve">15u20: </w:t>
      </w:r>
      <w:r>
        <w:rPr>
          <w:lang w:val="nl-BE"/>
        </w:rPr>
        <w:tab/>
      </w:r>
      <w:r>
        <w:rPr>
          <w:lang w:val="nl-BE"/>
        </w:rPr>
        <w:tab/>
      </w:r>
      <w:r w:rsidRPr="00CA1260">
        <w:rPr>
          <w:b/>
          <w:lang w:val="nl-BE"/>
        </w:rPr>
        <w:t>Koffiepauze</w:t>
      </w:r>
    </w:p>
    <w:p w14:paraId="2A1CDBB8" w14:textId="77777777" w:rsidR="00740BD4" w:rsidRDefault="00740BD4" w:rsidP="00740BD4">
      <w:pPr>
        <w:rPr>
          <w:lang w:val="nl-BE"/>
        </w:rPr>
      </w:pPr>
    </w:p>
    <w:p w14:paraId="3025E009" w14:textId="77777777" w:rsidR="00387AC6" w:rsidRPr="00387AC6" w:rsidRDefault="00387AC6" w:rsidP="00387AC6">
      <w:pPr>
        <w:ind w:left="2118" w:hanging="1410"/>
        <w:rPr>
          <w:i/>
          <w:lang w:val="nl-BE"/>
        </w:rPr>
      </w:pPr>
      <w:r>
        <w:rPr>
          <w:lang w:val="nl-BE"/>
        </w:rPr>
        <w:t>15u4</w:t>
      </w:r>
      <w:r w:rsidR="00740BD4">
        <w:rPr>
          <w:lang w:val="nl-BE"/>
        </w:rPr>
        <w:t>0:</w:t>
      </w:r>
      <w:r w:rsidR="00740BD4">
        <w:rPr>
          <w:lang w:val="nl-BE"/>
        </w:rPr>
        <w:tab/>
      </w:r>
      <w:r w:rsidR="00740BD4">
        <w:rPr>
          <w:lang w:val="nl-BE"/>
        </w:rPr>
        <w:tab/>
      </w:r>
      <w:r w:rsidRPr="00387AC6">
        <w:rPr>
          <w:i/>
          <w:lang w:val="nl-BE"/>
        </w:rPr>
        <w:t>Panelgesprek: Protocol nr. 16 als uitdaging voor de Belgische hoogste rechtscolleges</w:t>
      </w:r>
    </w:p>
    <w:p w14:paraId="381089F8" w14:textId="77777777" w:rsidR="00387AC6" w:rsidRDefault="00387AC6" w:rsidP="00387AC6">
      <w:pPr>
        <w:ind w:firstLine="708"/>
        <w:rPr>
          <w:lang w:val="nl-BE"/>
        </w:rPr>
      </w:pPr>
    </w:p>
    <w:p w14:paraId="6D89BA9E" w14:textId="77777777" w:rsidR="00387AC6" w:rsidRDefault="00387AC6" w:rsidP="00387AC6">
      <w:pPr>
        <w:ind w:left="1416" w:firstLine="708"/>
        <w:rPr>
          <w:lang w:val="nl-BE"/>
        </w:rPr>
      </w:pPr>
      <w:r>
        <w:rPr>
          <w:lang w:val="nl-BE"/>
        </w:rPr>
        <w:t>Geert Joqué, raadsheer in het Hof van Cassatie en hoogleraar KU Leuven</w:t>
      </w:r>
    </w:p>
    <w:p w14:paraId="57C94332" w14:textId="078549A9" w:rsidR="00FA3E48" w:rsidRDefault="00FA3E48" w:rsidP="00387AC6">
      <w:pPr>
        <w:ind w:left="1416" w:firstLine="708"/>
        <w:rPr>
          <w:lang w:val="nl-BE"/>
        </w:rPr>
      </w:pPr>
      <w:r>
        <w:rPr>
          <w:lang w:val="nl-BE"/>
        </w:rPr>
        <w:t>Luc Vermeire, auditeur-generaal Raad van State</w:t>
      </w:r>
      <w:r w:rsidR="00C85D22">
        <w:rPr>
          <w:lang w:val="nl-BE"/>
        </w:rPr>
        <w:t xml:space="preserve"> </w:t>
      </w:r>
    </w:p>
    <w:p w14:paraId="5F23C27C" w14:textId="1F678C19" w:rsidR="00FA3E48" w:rsidRDefault="00C85D22" w:rsidP="00C85D22">
      <w:pPr>
        <w:ind w:firstLine="708"/>
        <w:rPr>
          <w:lang w:val="nl-BE"/>
        </w:rPr>
      </w:pPr>
      <w:r>
        <w:rPr>
          <w:lang w:val="nl-BE"/>
        </w:rPr>
        <w:tab/>
      </w:r>
      <w:r w:rsidR="00387AC6">
        <w:rPr>
          <w:lang w:val="nl-BE"/>
        </w:rPr>
        <w:tab/>
      </w:r>
      <w:r w:rsidR="00FA3E48">
        <w:rPr>
          <w:lang w:val="nl-BE"/>
        </w:rPr>
        <w:t>Sarah Lambrecht, referendaris Grondwettelijk Hof</w:t>
      </w:r>
    </w:p>
    <w:p w14:paraId="79E8E968" w14:textId="77777777" w:rsidR="00C85D22" w:rsidRDefault="00C85D22" w:rsidP="00FA3E48">
      <w:pPr>
        <w:rPr>
          <w:lang w:val="nl-BE"/>
        </w:rPr>
      </w:pPr>
      <w:r>
        <w:rPr>
          <w:lang w:val="nl-BE"/>
        </w:rPr>
        <w:tab/>
      </w:r>
    </w:p>
    <w:p w14:paraId="774F3D3A" w14:textId="77777777" w:rsidR="00FA3E48" w:rsidRDefault="00CA1260" w:rsidP="00C85D22">
      <w:pPr>
        <w:ind w:firstLine="708"/>
        <w:rPr>
          <w:lang w:val="nl-BE"/>
        </w:rPr>
      </w:pPr>
      <w:r>
        <w:rPr>
          <w:lang w:val="nl-BE"/>
        </w:rPr>
        <w:lastRenderedPageBreak/>
        <w:t>16u30</w:t>
      </w:r>
      <w:r w:rsidR="00C85D22">
        <w:rPr>
          <w:lang w:val="nl-BE"/>
        </w:rPr>
        <w:t>:</w:t>
      </w:r>
      <w:r w:rsidR="00C85D22">
        <w:rPr>
          <w:lang w:val="nl-BE"/>
        </w:rPr>
        <w:tab/>
      </w:r>
      <w:r w:rsidR="00C85D22">
        <w:rPr>
          <w:lang w:val="nl-BE"/>
        </w:rPr>
        <w:tab/>
      </w:r>
      <w:r w:rsidRPr="00CA1260">
        <w:rPr>
          <w:i/>
          <w:lang w:val="nl-BE"/>
        </w:rPr>
        <w:t>Vragensessie en debat met aanwezigen</w:t>
      </w:r>
      <w:r w:rsidR="00C85D22">
        <w:rPr>
          <w:lang w:val="nl-BE"/>
        </w:rPr>
        <w:t xml:space="preserve"> </w:t>
      </w:r>
    </w:p>
    <w:p w14:paraId="35ECE36A" w14:textId="77777777" w:rsidR="00CA1260" w:rsidRDefault="00CA1260" w:rsidP="00FA3E48">
      <w:pPr>
        <w:rPr>
          <w:lang w:val="nl-BE"/>
        </w:rPr>
      </w:pPr>
    </w:p>
    <w:p w14:paraId="5BDD3166" w14:textId="77777777" w:rsidR="00CA1260" w:rsidRDefault="00CA1260" w:rsidP="00CA1260">
      <w:pPr>
        <w:ind w:left="2124" w:hanging="1414"/>
        <w:rPr>
          <w:lang w:val="nl-BE"/>
        </w:rPr>
      </w:pPr>
      <w:r>
        <w:rPr>
          <w:lang w:val="nl-BE"/>
        </w:rPr>
        <w:t>16u50:</w:t>
      </w:r>
      <w:r>
        <w:rPr>
          <w:lang w:val="nl-BE"/>
        </w:rPr>
        <w:tab/>
        <w:t>Afsluitende bedenkingen, Paul Lemmens, Staatsraad, gewezen Rechter in het Europees Hof voor de Rechten van de Mens, Emeritus hoogleraar KU Leuven</w:t>
      </w:r>
    </w:p>
    <w:p w14:paraId="4FBCF25E" w14:textId="77777777" w:rsidR="00CA1260" w:rsidRDefault="00285ED3" w:rsidP="00FA3E48">
      <w:pPr>
        <w:rPr>
          <w:lang w:val="nl-BE"/>
        </w:rPr>
      </w:pPr>
      <w:r>
        <w:rPr>
          <w:lang w:val="nl-BE"/>
        </w:rPr>
        <w:tab/>
      </w:r>
    </w:p>
    <w:p w14:paraId="1A379F12" w14:textId="4388B0F8" w:rsidR="00285ED3" w:rsidRDefault="00285ED3" w:rsidP="00CD5616">
      <w:pPr>
        <w:ind w:firstLine="708"/>
        <w:rPr>
          <w:lang w:val="nl-BE"/>
        </w:rPr>
      </w:pPr>
      <w:r>
        <w:rPr>
          <w:lang w:val="nl-BE"/>
        </w:rPr>
        <w:t>17u:</w:t>
      </w:r>
      <w:r>
        <w:rPr>
          <w:lang w:val="nl-BE"/>
        </w:rPr>
        <w:tab/>
      </w:r>
      <w:r>
        <w:rPr>
          <w:lang w:val="nl-BE"/>
        </w:rPr>
        <w:tab/>
        <w:t>Afsluitende receptie</w:t>
      </w:r>
      <w:r>
        <w:rPr>
          <w:lang w:val="nl-BE"/>
        </w:rPr>
        <w:tab/>
      </w:r>
    </w:p>
    <w:p w14:paraId="62DE29C3" w14:textId="77777777" w:rsidR="00FA3E48" w:rsidRPr="0085409B" w:rsidRDefault="00FA3E48" w:rsidP="00FA3E48">
      <w:pPr>
        <w:rPr>
          <w:lang w:val="nl-BE"/>
        </w:rPr>
      </w:pPr>
    </w:p>
    <w:sectPr w:rsidR="00FA3E48" w:rsidRPr="008540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409B"/>
    <w:rsid w:val="000B6603"/>
    <w:rsid w:val="001E1B76"/>
    <w:rsid w:val="00285ED3"/>
    <w:rsid w:val="00387AC6"/>
    <w:rsid w:val="00545ACA"/>
    <w:rsid w:val="00740BD4"/>
    <w:rsid w:val="007F5D26"/>
    <w:rsid w:val="0085409B"/>
    <w:rsid w:val="00976120"/>
    <w:rsid w:val="009A744E"/>
    <w:rsid w:val="00A400FC"/>
    <w:rsid w:val="00C85D22"/>
    <w:rsid w:val="00CA1260"/>
    <w:rsid w:val="00CD5616"/>
    <w:rsid w:val="00D166A7"/>
    <w:rsid w:val="00FA3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46D7EB"/>
  <w15:chartTrackingRefBased/>
  <w15:docId w15:val="{3DBA4B02-98BA-48D7-866C-97BCD8F9C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A400FC"/>
    <w:pPr>
      <w:spacing w:after="0" w:line="240" w:lineRule="auto"/>
    </w:pPr>
    <w:rPr>
      <w:noProof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400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400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400FC"/>
    <w:rPr>
      <w:noProof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00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00FC"/>
    <w:rPr>
      <w:b/>
      <w:bCs/>
      <w:noProof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56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5616"/>
    <w:rPr>
      <w:rFonts w:ascii="Segoe UI" w:hAnsi="Segoe UI" w:cs="Segoe UI"/>
      <w:noProof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178</Words>
  <Characters>982</Characters>
  <Application>Microsoft Office Word</Application>
  <DocSecurity>4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KU Leuven</Company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Koen Lemmens</dc:creator>
  <cp:keywords/>
  <dc:description/>
  <cp:lastModifiedBy>Krenc, Frederic</cp:lastModifiedBy>
  <cp:revision>2</cp:revision>
  <dcterms:created xsi:type="dcterms:W3CDTF">2024-07-12T10:31:00Z</dcterms:created>
  <dcterms:modified xsi:type="dcterms:W3CDTF">2024-07-12T10:31:00Z</dcterms:modified>
</cp:coreProperties>
</file>