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758C83" w14:textId="77777777" w:rsidR="003020C1" w:rsidRPr="00E454A5" w:rsidRDefault="003020C1" w:rsidP="003020C1">
      <w:pPr>
        <w:spacing w:after="160" w:line="278" w:lineRule="auto"/>
        <w:jc w:val="both"/>
        <w:rPr>
          <w:rFonts w:ascii="Times New Roman" w:hAnsi="Times New Roman" w:cs="Times New Roman"/>
          <w:lang w:val="fr-FR"/>
        </w:rPr>
      </w:pPr>
      <w:r w:rsidRPr="00E454A5">
        <w:rPr>
          <w:rFonts w:ascii="Times New Roman" w:hAnsi="Times New Roman" w:cs="Times New Roman"/>
          <w:lang w:val="fr-FR"/>
        </w:rPr>
        <w:t>Yu-Tse LEE</w:t>
      </w:r>
    </w:p>
    <w:p w14:paraId="1C9C4C1E" w14:textId="77777777" w:rsidR="003020C1" w:rsidRPr="00E454A5" w:rsidRDefault="003020C1" w:rsidP="003020C1">
      <w:pPr>
        <w:spacing w:after="160" w:line="278" w:lineRule="auto"/>
        <w:jc w:val="both"/>
        <w:rPr>
          <w:rFonts w:ascii="Times New Roman" w:hAnsi="Times New Roman" w:cs="Times New Roman"/>
          <w:lang w:val="fr-FR"/>
        </w:rPr>
      </w:pPr>
      <w:r w:rsidRPr="00E454A5">
        <w:rPr>
          <w:rFonts w:ascii="Times New Roman" w:hAnsi="Times New Roman" w:cs="Times New Roman"/>
          <w:lang w:val="fr-FR"/>
        </w:rPr>
        <w:t>VALIBEL</w:t>
      </w:r>
      <w:r>
        <w:rPr>
          <w:rFonts w:ascii="Times New Roman" w:hAnsi="Times New Roman" w:cs="Times New Roman"/>
          <w:lang w:val="fr-FR"/>
        </w:rPr>
        <w:t xml:space="preserve"> (</w:t>
      </w:r>
      <w:r w:rsidRPr="00E454A5">
        <w:rPr>
          <w:rFonts w:ascii="Times New Roman" w:hAnsi="Times New Roman" w:cs="Times New Roman"/>
          <w:lang w:val="fr-FR"/>
        </w:rPr>
        <w:t>Université catholique de Louvain</w:t>
      </w:r>
      <w:r>
        <w:rPr>
          <w:rFonts w:ascii="Times New Roman" w:hAnsi="Times New Roman" w:cs="Times New Roman"/>
          <w:lang w:val="fr-FR"/>
        </w:rPr>
        <w:t>)</w:t>
      </w:r>
    </w:p>
    <w:p w14:paraId="3320DC29" w14:textId="77777777" w:rsidR="003020C1" w:rsidRDefault="003020C1" w:rsidP="003020C1">
      <w:pPr>
        <w:spacing w:after="160" w:line="278" w:lineRule="auto"/>
        <w:jc w:val="both"/>
        <w:rPr>
          <w:rFonts w:ascii="Times New Roman" w:hAnsi="Times New Roman" w:cs="Times New Roman"/>
          <w:lang w:val="fr-FR"/>
        </w:rPr>
      </w:pPr>
      <w:r w:rsidRPr="00ED1E56">
        <w:rPr>
          <w:rFonts w:ascii="Times New Roman" w:hAnsi="Times New Roman" w:cs="Times New Roman"/>
          <w:lang w:val="fr-FR"/>
        </w:rPr>
        <w:t>yu-tse.lee@uclouvain.be</w:t>
      </w:r>
    </w:p>
    <w:p w14:paraId="0EAAF2C1" w14:textId="77777777" w:rsidR="003020C1" w:rsidRDefault="003020C1" w:rsidP="003020C1">
      <w:pPr>
        <w:spacing w:after="160" w:line="278" w:lineRule="auto"/>
        <w:jc w:val="both"/>
        <w:rPr>
          <w:rFonts w:ascii="Times New Roman" w:hAnsi="Times New Roman" w:cs="Times New Roman"/>
          <w:lang w:val="fr-FR"/>
        </w:rPr>
      </w:pPr>
    </w:p>
    <w:p w14:paraId="4F2F9221" w14:textId="77777777" w:rsidR="003020C1" w:rsidRPr="00E454A5" w:rsidRDefault="003020C1" w:rsidP="003020C1">
      <w:pPr>
        <w:spacing w:after="160" w:line="278" w:lineRule="auto"/>
        <w:jc w:val="both"/>
        <w:rPr>
          <w:rFonts w:ascii="Times New Roman" w:hAnsi="Times New Roman" w:cs="Times New Roman"/>
          <w:b/>
          <w:bCs/>
          <w:lang w:val="fr-FR"/>
        </w:rPr>
      </w:pPr>
      <w:r>
        <w:rPr>
          <w:rFonts w:ascii="Times New Roman" w:hAnsi="Times New Roman" w:cs="Times New Roman"/>
          <w:lang w:val="fr-FR"/>
        </w:rPr>
        <w:t>Anne-Catherine SIMON</w:t>
      </w:r>
    </w:p>
    <w:p w14:paraId="6F05E8C8" w14:textId="77777777" w:rsidR="003020C1" w:rsidRPr="00E454A5" w:rsidRDefault="003020C1" w:rsidP="003020C1">
      <w:pPr>
        <w:spacing w:after="160" w:line="278" w:lineRule="auto"/>
        <w:jc w:val="both"/>
        <w:rPr>
          <w:rFonts w:ascii="Times New Roman" w:hAnsi="Times New Roman" w:cs="Times New Roman"/>
          <w:lang w:val="fr-FR"/>
        </w:rPr>
      </w:pPr>
      <w:r w:rsidRPr="00E454A5">
        <w:rPr>
          <w:rFonts w:ascii="Times New Roman" w:hAnsi="Times New Roman" w:cs="Times New Roman"/>
          <w:lang w:val="fr-FR"/>
        </w:rPr>
        <w:t>VALIBEL</w:t>
      </w:r>
      <w:r>
        <w:rPr>
          <w:rFonts w:ascii="Times New Roman" w:hAnsi="Times New Roman" w:cs="Times New Roman"/>
          <w:lang w:val="fr-FR"/>
        </w:rPr>
        <w:t xml:space="preserve"> (</w:t>
      </w:r>
      <w:r w:rsidRPr="00E454A5">
        <w:rPr>
          <w:rFonts w:ascii="Times New Roman" w:hAnsi="Times New Roman" w:cs="Times New Roman"/>
          <w:lang w:val="fr-FR"/>
        </w:rPr>
        <w:t>Université catholique de Louvain</w:t>
      </w:r>
      <w:r>
        <w:rPr>
          <w:rFonts w:ascii="Times New Roman" w:hAnsi="Times New Roman" w:cs="Times New Roman"/>
          <w:lang w:val="fr-FR"/>
        </w:rPr>
        <w:t>)</w:t>
      </w:r>
    </w:p>
    <w:p w14:paraId="50C036F8" w14:textId="77777777" w:rsidR="003020C1" w:rsidRDefault="003020C1" w:rsidP="003020C1">
      <w:pPr>
        <w:spacing w:after="160" w:line="278" w:lineRule="auto"/>
        <w:jc w:val="both"/>
        <w:rPr>
          <w:rFonts w:ascii="Times New Roman" w:hAnsi="Times New Roman" w:cs="Times New Roman"/>
          <w:lang w:val="fr-FR"/>
        </w:rPr>
      </w:pPr>
      <w:r w:rsidRPr="00ED1E56">
        <w:rPr>
          <w:rFonts w:ascii="Times New Roman" w:hAnsi="Times New Roman" w:cs="Times New Roman"/>
          <w:lang w:val="fr-FR"/>
        </w:rPr>
        <w:t>anne-catherine.simon@uclouvain.be</w:t>
      </w:r>
    </w:p>
    <w:p w14:paraId="79099ABD" w14:textId="77777777" w:rsidR="003020C1" w:rsidRDefault="003020C1" w:rsidP="003020C1">
      <w:pPr>
        <w:spacing w:after="160" w:line="278" w:lineRule="auto"/>
        <w:jc w:val="both"/>
        <w:rPr>
          <w:rFonts w:ascii="Times New Roman" w:hAnsi="Times New Roman" w:cs="Times New Roman"/>
          <w:lang w:val="fr-FR"/>
        </w:rPr>
      </w:pPr>
    </w:p>
    <w:p w14:paraId="00822BEA" w14:textId="77777777" w:rsidR="003020C1" w:rsidRPr="00563D7E" w:rsidRDefault="003020C1" w:rsidP="003020C1">
      <w:pPr>
        <w:spacing w:after="160" w:line="278" w:lineRule="auto"/>
        <w:jc w:val="both"/>
        <w:rPr>
          <w:rFonts w:ascii="Times New Roman" w:hAnsi="Times New Roman" w:cs="Times New Roman"/>
          <w:lang w:val="fr-FR"/>
        </w:rPr>
      </w:pPr>
      <w:r w:rsidRPr="00563D7E">
        <w:rPr>
          <w:rFonts w:ascii="Times New Roman" w:hAnsi="Times New Roman" w:cs="Times New Roman"/>
          <w:lang w:val="fr-FR"/>
        </w:rPr>
        <w:t xml:space="preserve">Aron ARNOLD </w:t>
      </w:r>
    </w:p>
    <w:p w14:paraId="1CDB6F06" w14:textId="77777777" w:rsidR="003020C1" w:rsidRPr="00563D7E" w:rsidRDefault="003020C1" w:rsidP="003020C1">
      <w:pPr>
        <w:spacing w:after="160" w:line="278" w:lineRule="auto"/>
        <w:rPr>
          <w:rFonts w:ascii="Times New Roman" w:hAnsi="Times New Roman" w:cs="Times New Roman"/>
          <w:lang w:val="fr-FR"/>
        </w:rPr>
      </w:pPr>
      <w:r w:rsidRPr="00563D7E">
        <w:rPr>
          <w:rFonts w:ascii="Times New Roman" w:hAnsi="Times New Roman" w:cs="Times New Roman"/>
          <w:lang w:val="fr-FR"/>
        </w:rPr>
        <w:t>Laboratoire de linguistique formelle (UMR 7110 - CNRS / Université Paris Cité)</w:t>
      </w:r>
    </w:p>
    <w:p w14:paraId="3BBBF367" w14:textId="293F09CE" w:rsidR="003020C1" w:rsidRDefault="003020C1" w:rsidP="003020C1">
      <w:pPr>
        <w:spacing w:after="160" w:line="278" w:lineRule="auto"/>
        <w:rPr>
          <w:rFonts w:ascii="Times New Roman" w:hAnsi="Times New Roman" w:cs="Times New Roman"/>
          <w:lang w:val="fr-FR"/>
        </w:rPr>
      </w:pPr>
      <w:r w:rsidRPr="00563D7E">
        <w:rPr>
          <w:rFonts w:ascii="Times New Roman" w:eastAsiaTheme="minorEastAsia" w:hAnsi="Times New Roman" w:cs="Times New Roman"/>
          <w:lang w:val="fr-FR"/>
          <w14:ligatures w14:val="standardContextual"/>
        </w:rPr>
        <w:t>aron.arnold@u-paris.fr</w:t>
      </w:r>
    </w:p>
    <w:p w14:paraId="64B9A176" w14:textId="32DF4DE4" w:rsidR="003020C1" w:rsidRDefault="003020C1">
      <w:pPr>
        <w:spacing w:after="160" w:line="278" w:lineRule="auto"/>
        <w:rPr>
          <w:rFonts w:ascii="Times New Roman" w:hAnsi="Times New Roman" w:cs="Times New Roman"/>
          <w:lang w:val="fr-FR"/>
        </w:rPr>
      </w:pPr>
      <w:r>
        <w:rPr>
          <w:rFonts w:ascii="Times New Roman" w:hAnsi="Times New Roman" w:cs="Times New Roman"/>
          <w:lang w:val="fr-FR"/>
        </w:rPr>
        <w:br w:type="page"/>
      </w:r>
    </w:p>
    <w:p w14:paraId="002C329F" w14:textId="56017542" w:rsidR="00C346D8" w:rsidRPr="00A23D83" w:rsidRDefault="00C346D8" w:rsidP="00F35D1C">
      <w:pPr>
        <w:spacing w:after="160" w:line="278" w:lineRule="auto"/>
        <w:jc w:val="both"/>
        <w:rPr>
          <w:rFonts w:ascii="Times New Roman" w:hAnsi="Times New Roman" w:cs="Times New Roman"/>
          <w:lang w:val="fr-FR"/>
        </w:rPr>
      </w:pPr>
      <w:r w:rsidRPr="00A23D83">
        <w:rPr>
          <w:rFonts w:ascii="Times New Roman" w:hAnsi="Times New Roman" w:cs="Times New Roman"/>
          <w:lang w:val="fr-FR"/>
        </w:rPr>
        <w:lastRenderedPageBreak/>
        <w:t xml:space="preserve">Titre : </w:t>
      </w:r>
      <w:r w:rsidR="00904CB6" w:rsidRPr="00A23D83">
        <w:rPr>
          <w:rFonts w:ascii="Times New Roman" w:hAnsi="Times New Roman" w:cs="Times New Roman"/>
          <w:lang w:val="fr-FR"/>
        </w:rPr>
        <w:t xml:space="preserve">Au-delà de la </w:t>
      </w:r>
      <w:r w:rsidR="1E990A37" w:rsidRPr="16DB0FD1">
        <w:rPr>
          <w:rFonts w:ascii="Times New Roman" w:hAnsi="Times New Roman" w:cs="Times New Roman"/>
          <w:lang w:val="fr-FR"/>
        </w:rPr>
        <w:t>f</w:t>
      </w:r>
      <w:r w:rsidR="00904CB6" w:rsidRPr="16DB0FD1">
        <w:rPr>
          <w:rFonts w:ascii="Times New Roman" w:hAnsi="Times New Roman" w:cs="Times New Roman"/>
          <w:lang w:val="fr-FR"/>
        </w:rPr>
        <w:t>éminité</w:t>
      </w:r>
      <w:r w:rsidR="00904CB6" w:rsidRPr="00A23D83">
        <w:rPr>
          <w:rFonts w:ascii="Times New Roman" w:hAnsi="Times New Roman" w:cs="Times New Roman"/>
          <w:lang w:val="fr-FR"/>
        </w:rPr>
        <w:t xml:space="preserve"> : </w:t>
      </w:r>
      <w:r w:rsidR="43D83678" w:rsidRPr="16DB0FD1">
        <w:rPr>
          <w:rFonts w:ascii="Times New Roman" w:hAnsi="Times New Roman" w:cs="Times New Roman"/>
          <w:lang w:val="fr-FR"/>
        </w:rPr>
        <w:t>n</w:t>
      </w:r>
      <w:r w:rsidR="00904CB6" w:rsidRPr="16DB0FD1">
        <w:rPr>
          <w:rFonts w:ascii="Times New Roman" w:hAnsi="Times New Roman" w:cs="Times New Roman"/>
          <w:lang w:val="fr-FR"/>
        </w:rPr>
        <w:t xml:space="preserve">ouveaux </w:t>
      </w:r>
      <w:r w:rsidR="67C6CEC2" w:rsidRPr="16DB0FD1">
        <w:rPr>
          <w:rFonts w:ascii="Times New Roman" w:hAnsi="Times New Roman" w:cs="Times New Roman"/>
          <w:lang w:val="fr-FR"/>
        </w:rPr>
        <w:t>h</w:t>
      </w:r>
      <w:r w:rsidR="00904CB6" w:rsidRPr="16DB0FD1">
        <w:rPr>
          <w:rFonts w:ascii="Times New Roman" w:hAnsi="Times New Roman" w:cs="Times New Roman"/>
          <w:lang w:val="fr-FR"/>
        </w:rPr>
        <w:t>orizons</w:t>
      </w:r>
      <w:r w:rsidR="00904CB6" w:rsidRPr="00A23D83">
        <w:rPr>
          <w:rFonts w:ascii="Times New Roman" w:hAnsi="Times New Roman" w:cs="Times New Roman"/>
          <w:lang w:val="fr-FR"/>
        </w:rPr>
        <w:t xml:space="preserve"> du </w:t>
      </w:r>
      <w:r w:rsidR="5BFC5B78" w:rsidRPr="16DB0FD1">
        <w:rPr>
          <w:rFonts w:ascii="Times New Roman" w:hAnsi="Times New Roman" w:cs="Times New Roman"/>
          <w:i/>
          <w:iCs/>
          <w:lang w:val="fr-FR"/>
        </w:rPr>
        <w:t>s</w:t>
      </w:r>
      <w:r w:rsidR="009E4550" w:rsidRPr="16DB0FD1">
        <w:rPr>
          <w:rFonts w:ascii="Times New Roman" w:hAnsi="Times New Roman" w:cs="Times New Roman"/>
          <w:i/>
          <w:iCs/>
          <w:lang w:val="fr-FR"/>
        </w:rPr>
        <w:t>ajiao</w:t>
      </w:r>
      <w:r w:rsidR="00904CB6" w:rsidRPr="00A23D83">
        <w:rPr>
          <w:rFonts w:ascii="Times New Roman" w:hAnsi="Times New Roman" w:cs="Times New Roman"/>
          <w:lang w:val="fr-FR"/>
        </w:rPr>
        <w:t xml:space="preserve"> dans la </w:t>
      </w:r>
      <w:r w:rsidR="562FD429" w:rsidRPr="16DB0FD1">
        <w:rPr>
          <w:rFonts w:ascii="Times New Roman" w:hAnsi="Times New Roman" w:cs="Times New Roman"/>
          <w:lang w:val="fr-FR"/>
        </w:rPr>
        <w:t>s</w:t>
      </w:r>
      <w:r w:rsidR="00904CB6" w:rsidRPr="16DB0FD1">
        <w:rPr>
          <w:rFonts w:ascii="Times New Roman" w:hAnsi="Times New Roman" w:cs="Times New Roman"/>
          <w:lang w:val="fr-FR"/>
        </w:rPr>
        <w:t xml:space="preserve">ociété </w:t>
      </w:r>
      <w:r w:rsidR="01208774" w:rsidRPr="16DB0FD1">
        <w:rPr>
          <w:rFonts w:ascii="Times New Roman" w:hAnsi="Times New Roman" w:cs="Times New Roman"/>
          <w:lang w:val="fr-FR"/>
        </w:rPr>
        <w:t>t</w:t>
      </w:r>
      <w:r w:rsidR="00904CB6" w:rsidRPr="16DB0FD1">
        <w:rPr>
          <w:rFonts w:ascii="Times New Roman" w:hAnsi="Times New Roman" w:cs="Times New Roman"/>
          <w:lang w:val="fr-FR"/>
        </w:rPr>
        <w:t>aïwanaise</w:t>
      </w:r>
    </w:p>
    <w:p w14:paraId="6FF1A505" w14:textId="66679522" w:rsidR="00E75850" w:rsidRDefault="00AB0021" w:rsidP="00F35D1C">
      <w:pPr>
        <w:spacing w:after="160" w:line="278" w:lineRule="auto"/>
        <w:jc w:val="both"/>
        <w:rPr>
          <w:rFonts w:ascii="Times New Roman" w:hAnsi="Times New Roman" w:cs="Times New Roman"/>
          <w:lang w:val="fr-FR"/>
        </w:rPr>
      </w:pPr>
      <w:r w:rsidRPr="00A23D83">
        <w:rPr>
          <w:rFonts w:ascii="Times New Roman" w:hAnsi="Times New Roman" w:cs="Times New Roman"/>
          <w:lang w:val="fr-FR"/>
        </w:rPr>
        <w:t>Résumé</w:t>
      </w:r>
      <w:r w:rsidR="00C346D8" w:rsidRPr="00A23D83">
        <w:rPr>
          <w:rFonts w:ascii="Times New Roman" w:hAnsi="Times New Roman" w:cs="Times New Roman"/>
          <w:lang w:val="fr-FR"/>
        </w:rPr>
        <w:t xml:space="preserve"> </w:t>
      </w:r>
      <w:r w:rsidRPr="00A23D83">
        <w:rPr>
          <w:rFonts w:ascii="Times New Roman" w:hAnsi="Times New Roman" w:cs="Times New Roman"/>
          <w:lang w:val="fr-FR"/>
        </w:rPr>
        <w:t>:</w:t>
      </w:r>
    </w:p>
    <w:p w14:paraId="7CBFCC21" w14:textId="3B64C643" w:rsidR="00050AF5" w:rsidRPr="00D063A6" w:rsidRDefault="00050AF5" w:rsidP="00D063A6">
      <w:pPr>
        <w:spacing w:before="100" w:beforeAutospacing="1" w:after="100" w:afterAutospacing="1"/>
        <w:jc w:val="both"/>
        <w:rPr>
          <w:rFonts w:ascii="Times New Roman" w:hAnsi="Times New Roman" w:cs="Times New Roman"/>
          <w:color w:val="000000"/>
          <w:lang w:val="fr-FR"/>
        </w:rPr>
      </w:pPr>
      <w:r w:rsidRPr="00D063A6">
        <w:rPr>
          <w:rFonts w:ascii="Times New Roman" w:hAnsi="Times New Roman" w:cs="Times New Roman"/>
          <w:color w:val="000000"/>
          <w:lang w:val="fr-FR"/>
        </w:rPr>
        <w:t>Cette étude explore le</w:t>
      </w:r>
      <w:r w:rsidR="000576B0">
        <w:rPr>
          <w:rFonts w:ascii="Times New Roman" w:hAnsi="Times New Roman" w:cs="Times New Roman"/>
          <w:color w:val="000000"/>
          <w:lang w:val="fr-FR"/>
        </w:rPr>
        <w:t xml:space="preserve"> </w:t>
      </w:r>
      <w:r w:rsidRPr="00D063A6">
        <w:rPr>
          <w:rFonts w:ascii="Times New Roman" w:hAnsi="Times New Roman" w:cs="Times New Roman"/>
          <w:i/>
          <w:iCs/>
          <w:color w:val="000000"/>
          <w:lang w:val="fr-FR"/>
        </w:rPr>
        <w:t>sajiao</w:t>
      </w:r>
      <w:r w:rsidR="00535BEE">
        <w:rPr>
          <w:rFonts w:ascii="Times New Roman" w:hAnsi="Times New Roman" w:cs="Times New Roman"/>
          <w:color w:val="000000"/>
          <w:lang w:val="fr-FR"/>
        </w:rPr>
        <w:t xml:space="preserve"> pratiqué à Taiwan. Pratique</w:t>
      </w:r>
      <w:r w:rsidRPr="00D063A6">
        <w:rPr>
          <w:rFonts w:ascii="Times New Roman" w:hAnsi="Times New Roman" w:cs="Times New Roman"/>
          <w:color w:val="000000"/>
          <w:lang w:val="fr-FR"/>
        </w:rPr>
        <w:t xml:space="preserve"> principalement associée aux femmes, caractérisée par une voix et </w:t>
      </w:r>
      <w:r w:rsidR="000576B0" w:rsidRPr="000576B0">
        <w:rPr>
          <w:rFonts w:ascii="Times New Roman" w:hAnsi="Times New Roman" w:cs="Times New Roman"/>
          <w:color w:val="000000"/>
          <w:lang w:val="fr-FR"/>
        </w:rPr>
        <w:t>un comportement enfantin</w:t>
      </w:r>
      <w:r w:rsidRPr="00D063A6">
        <w:rPr>
          <w:rFonts w:ascii="Times New Roman" w:hAnsi="Times New Roman" w:cs="Times New Roman"/>
          <w:color w:val="000000"/>
          <w:lang w:val="fr-FR"/>
        </w:rPr>
        <w:t>. Traditionnellement utilisé dans des contextes intimes, le</w:t>
      </w:r>
      <w:r w:rsidR="000576B0">
        <w:rPr>
          <w:rFonts w:ascii="Times New Roman" w:hAnsi="Times New Roman" w:cs="Times New Roman"/>
          <w:color w:val="000000"/>
          <w:lang w:val="fr-FR"/>
        </w:rPr>
        <w:t xml:space="preserve"> </w:t>
      </w:r>
      <w:r w:rsidRPr="00D063A6">
        <w:rPr>
          <w:rFonts w:ascii="Times New Roman" w:hAnsi="Times New Roman" w:cs="Times New Roman"/>
          <w:i/>
          <w:iCs/>
          <w:color w:val="000000"/>
          <w:lang w:val="fr-FR"/>
        </w:rPr>
        <w:t>sajiao</w:t>
      </w:r>
      <w:r w:rsidR="000576B0">
        <w:rPr>
          <w:rFonts w:ascii="Times New Roman" w:hAnsi="Times New Roman" w:cs="Times New Roman"/>
          <w:i/>
          <w:iCs/>
          <w:color w:val="000000"/>
          <w:lang w:val="fr-FR"/>
        </w:rPr>
        <w:t xml:space="preserve"> </w:t>
      </w:r>
      <w:r w:rsidRPr="00D063A6">
        <w:rPr>
          <w:rFonts w:ascii="Times New Roman" w:hAnsi="Times New Roman" w:cs="Times New Roman"/>
          <w:color w:val="000000"/>
          <w:lang w:val="fr-FR"/>
        </w:rPr>
        <w:t>renforce une image de féminité et de dépendance, tout en agissant comme une stratégie de politesse pour subvertir les dynamiques de pouvoir et obtenir des faveurs. Depuis plus d’une décennie, son usage s’étend aux hommes, y compris dans des contextes professionnels, reflétant des changements sociétaux significatifs.</w:t>
      </w:r>
      <w:r w:rsidR="00C43790">
        <w:rPr>
          <w:rFonts w:ascii="Times New Roman" w:hAnsi="Times New Roman" w:cs="Times New Roman"/>
          <w:color w:val="000000"/>
          <w:lang w:val="fr-FR"/>
        </w:rPr>
        <w:t xml:space="preserve"> </w:t>
      </w:r>
      <w:r w:rsidRPr="00D063A6">
        <w:rPr>
          <w:rFonts w:ascii="Times New Roman" w:hAnsi="Times New Roman" w:cs="Times New Roman"/>
          <w:color w:val="000000"/>
          <w:lang w:val="fr-FR"/>
        </w:rPr>
        <w:t>L’étude examine empiriquement comment cette pratique persiste et s’adapte dans une société en évolution. Les résultats confirment que le</w:t>
      </w:r>
      <w:r w:rsidR="000576B0">
        <w:rPr>
          <w:rFonts w:ascii="Times New Roman" w:hAnsi="Times New Roman" w:cs="Times New Roman"/>
          <w:color w:val="000000"/>
          <w:lang w:val="fr-FR"/>
        </w:rPr>
        <w:t xml:space="preserve"> </w:t>
      </w:r>
      <w:r w:rsidRPr="00D063A6">
        <w:rPr>
          <w:rFonts w:ascii="Times New Roman" w:hAnsi="Times New Roman" w:cs="Times New Roman"/>
          <w:i/>
          <w:iCs/>
          <w:color w:val="000000"/>
          <w:lang w:val="fr-FR"/>
        </w:rPr>
        <w:t>sajiao</w:t>
      </w:r>
      <w:r w:rsidR="000576B0">
        <w:rPr>
          <w:rFonts w:ascii="Times New Roman" w:hAnsi="Times New Roman" w:cs="Times New Roman"/>
          <w:color w:val="000000"/>
          <w:lang w:val="fr-FR"/>
        </w:rPr>
        <w:t xml:space="preserve"> </w:t>
      </w:r>
      <w:r w:rsidRPr="00D063A6">
        <w:rPr>
          <w:rFonts w:ascii="Times New Roman" w:hAnsi="Times New Roman" w:cs="Times New Roman"/>
          <w:color w:val="000000"/>
          <w:lang w:val="fr-FR"/>
        </w:rPr>
        <w:t xml:space="preserve">est adopté </w:t>
      </w:r>
      <w:r w:rsidR="00C43790">
        <w:rPr>
          <w:rFonts w:ascii="Times New Roman" w:hAnsi="Times New Roman" w:cs="Times New Roman"/>
          <w:color w:val="000000"/>
          <w:lang w:val="fr-FR"/>
        </w:rPr>
        <w:t>quel que soit</w:t>
      </w:r>
      <w:r w:rsidRPr="00D063A6">
        <w:rPr>
          <w:rFonts w:ascii="Times New Roman" w:hAnsi="Times New Roman" w:cs="Times New Roman"/>
          <w:color w:val="000000"/>
          <w:lang w:val="fr-FR"/>
        </w:rPr>
        <w:t xml:space="preserve"> le genre</w:t>
      </w:r>
      <w:r w:rsidR="00C43790">
        <w:rPr>
          <w:rFonts w:ascii="Times New Roman" w:hAnsi="Times New Roman" w:cs="Times New Roman"/>
          <w:color w:val="000000"/>
          <w:lang w:val="fr-FR"/>
        </w:rPr>
        <w:t xml:space="preserve"> ou l’orientation sexuelle – </w:t>
      </w:r>
      <w:r w:rsidRPr="00D063A6">
        <w:rPr>
          <w:rFonts w:ascii="Times New Roman" w:hAnsi="Times New Roman" w:cs="Times New Roman"/>
          <w:color w:val="000000"/>
          <w:lang w:val="fr-FR"/>
        </w:rPr>
        <w:t xml:space="preserve">il transcende </w:t>
      </w:r>
      <w:r w:rsidR="00C43790">
        <w:rPr>
          <w:rFonts w:ascii="Times New Roman" w:hAnsi="Times New Roman" w:cs="Times New Roman"/>
          <w:color w:val="000000"/>
          <w:lang w:val="fr-FR"/>
        </w:rPr>
        <w:t xml:space="preserve">ainsi </w:t>
      </w:r>
      <w:r w:rsidRPr="00D063A6">
        <w:rPr>
          <w:rFonts w:ascii="Times New Roman" w:hAnsi="Times New Roman" w:cs="Times New Roman"/>
          <w:color w:val="000000"/>
          <w:lang w:val="fr-FR"/>
        </w:rPr>
        <w:t>les frontières</w:t>
      </w:r>
      <w:r w:rsidR="00C43790">
        <w:rPr>
          <w:rFonts w:ascii="Times New Roman" w:hAnsi="Times New Roman" w:cs="Times New Roman"/>
          <w:color w:val="000000"/>
          <w:lang w:val="fr-FR"/>
        </w:rPr>
        <w:t>.</w:t>
      </w:r>
    </w:p>
    <w:p w14:paraId="1D0F3229" w14:textId="77777777" w:rsidR="00050AF5" w:rsidRPr="00A23D83" w:rsidRDefault="00050AF5" w:rsidP="00F35D1C">
      <w:pPr>
        <w:spacing w:after="160" w:line="278" w:lineRule="auto"/>
        <w:jc w:val="both"/>
        <w:rPr>
          <w:rFonts w:ascii="Times New Roman" w:hAnsi="Times New Roman" w:cs="Times New Roman"/>
          <w:lang w:val="fr-FR"/>
        </w:rPr>
      </w:pPr>
    </w:p>
    <w:p w14:paraId="23D1B92B" w14:textId="77777777" w:rsidR="00C648C6" w:rsidRDefault="00904CB6" w:rsidP="00F35D1C">
      <w:pPr>
        <w:spacing w:after="160" w:line="278" w:lineRule="auto"/>
        <w:jc w:val="both"/>
        <w:rPr>
          <w:rFonts w:ascii="Times New Roman" w:hAnsi="Times New Roman" w:cs="Times New Roman"/>
          <w:lang w:val="fr-FR"/>
        </w:rPr>
      </w:pPr>
      <w:r w:rsidRPr="00D063A6">
        <w:rPr>
          <w:rFonts w:ascii="Times New Roman" w:hAnsi="Times New Roman" w:cs="Times New Roman"/>
          <w:lang w:val="fr-FR"/>
        </w:rPr>
        <w:t>Mot</w:t>
      </w:r>
      <w:r w:rsidR="002519B8" w:rsidRPr="00D063A6">
        <w:rPr>
          <w:rFonts w:ascii="Times New Roman" w:hAnsi="Times New Roman" w:cs="Times New Roman"/>
          <w:lang w:val="fr-FR"/>
        </w:rPr>
        <w:t xml:space="preserve">s clés : </w:t>
      </w:r>
      <w:r w:rsidR="00085F8E" w:rsidRPr="00D063A6">
        <w:rPr>
          <w:rFonts w:ascii="Times New Roman" w:hAnsi="Times New Roman" w:cs="Times New Roman"/>
          <w:lang w:val="fr-FR"/>
        </w:rPr>
        <w:t xml:space="preserve">sociophonétique, </w:t>
      </w:r>
      <w:r w:rsidR="00AF6E23" w:rsidRPr="00D063A6">
        <w:rPr>
          <w:rFonts w:ascii="Times New Roman" w:hAnsi="Times New Roman" w:cs="Times New Roman"/>
          <w:lang w:val="fr-FR"/>
        </w:rPr>
        <w:t xml:space="preserve">pratique langagière, genre, </w:t>
      </w:r>
      <w:r w:rsidR="00150481" w:rsidRPr="00D063A6">
        <w:rPr>
          <w:rFonts w:ascii="Times New Roman" w:hAnsi="Times New Roman" w:cs="Times New Roman"/>
          <w:lang w:val="fr-FR"/>
        </w:rPr>
        <w:t>politesse, stéréotype, Taïwan</w:t>
      </w:r>
    </w:p>
    <w:p w14:paraId="668A3DFE" w14:textId="042F40B3" w:rsidR="00A23D83" w:rsidRPr="00D063A6" w:rsidRDefault="00A23D83" w:rsidP="00F35D1C">
      <w:pPr>
        <w:spacing w:after="160" w:line="278" w:lineRule="auto"/>
        <w:jc w:val="both"/>
        <w:rPr>
          <w:rFonts w:ascii="Times New Roman" w:hAnsi="Times New Roman" w:cs="Times New Roman"/>
          <w:lang w:val="fr-FR"/>
        </w:rPr>
      </w:pPr>
      <w:r w:rsidRPr="00D063A6">
        <w:rPr>
          <w:rFonts w:ascii="Times New Roman" w:hAnsi="Times New Roman" w:cs="Times New Roman"/>
          <w:lang w:val="fr-FR"/>
        </w:rPr>
        <w:br/>
      </w:r>
      <w:proofErr w:type="spellStart"/>
      <w:proofErr w:type="gramStart"/>
      <w:r w:rsidRPr="00D063A6">
        <w:rPr>
          <w:rFonts w:ascii="Times New Roman" w:hAnsi="Times New Roman" w:cs="Times New Roman"/>
          <w:lang w:val="fr-FR"/>
        </w:rPr>
        <w:t>Title</w:t>
      </w:r>
      <w:proofErr w:type="spellEnd"/>
      <w:r w:rsidRPr="00D063A6">
        <w:rPr>
          <w:rFonts w:ascii="Times New Roman" w:hAnsi="Times New Roman" w:cs="Times New Roman"/>
          <w:lang w:val="fr-FR"/>
        </w:rPr>
        <w:t>:</w:t>
      </w:r>
      <w:proofErr w:type="gramEnd"/>
      <w:r w:rsidRPr="00D063A6">
        <w:rPr>
          <w:rFonts w:ascii="Times New Roman" w:hAnsi="Times New Roman" w:cs="Times New Roman"/>
          <w:lang w:val="fr-FR"/>
        </w:rPr>
        <w:t xml:space="preserve"> Beyond </w:t>
      </w:r>
      <w:proofErr w:type="spellStart"/>
      <w:r w:rsidRPr="00D063A6">
        <w:rPr>
          <w:rFonts w:ascii="Times New Roman" w:hAnsi="Times New Roman" w:cs="Times New Roman"/>
          <w:lang w:val="fr-FR"/>
        </w:rPr>
        <w:t>Femininity</w:t>
      </w:r>
      <w:proofErr w:type="spellEnd"/>
      <w:r w:rsidRPr="00D063A6">
        <w:rPr>
          <w:rFonts w:ascii="Times New Roman" w:hAnsi="Times New Roman" w:cs="Times New Roman"/>
          <w:lang w:val="fr-FR"/>
        </w:rPr>
        <w:t xml:space="preserve">: New Horizons of </w:t>
      </w:r>
      <w:r w:rsidR="009E4550" w:rsidRPr="00D063A6">
        <w:rPr>
          <w:rFonts w:ascii="Times New Roman" w:hAnsi="Times New Roman" w:cs="Times New Roman"/>
          <w:i/>
          <w:lang w:val="fr-FR"/>
        </w:rPr>
        <w:t>Sajiao</w:t>
      </w:r>
      <w:r w:rsidRPr="00D063A6">
        <w:rPr>
          <w:rFonts w:ascii="Times New Roman" w:hAnsi="Times New Roman" w:cs="Times New Roman"/>
          <w:lang w:val="fr-FR"/>
        </w:rPr>
        <w:t xml:space="preserve"> in </w:t>
      </w:r>
      <w:proofErr w:type="spellStart"/>
      <w:r w:rsidRPr="00D063A6">
        <w:rPr>
          <w:rFonts w:ascii="Times New Roman" w:hAnsi="Times New Roman" w:cs="Times New Roman"/>
          <w:lang w:val="fr-FR"/>
        </w:rPr>
        <w:t>Taiwanese</w:t>
      </w:r>
      <w:proofErr w:type="spellEnd"/>
      <w:r w:rsidRPr="00D063A6">
        <w:rPr>
          <w:rFonts w:ascii="Times New Roman" w:hAnsi="Times New Roman" w:cs="Times New Roman"/>
          <w:lang w:val="fr-FR"/>
        </w:rPr>
        <w:t xml:space="preserve"> Society</w:t>
      </w:r>
    </w:p>
    <w:p w14:paraId="607919A1" w14:textId="64C55867" w:rsidR="00A23D83" w:rsidRPr="00D063A6" w:rsidRDefault="00D063A6" w:rsidP="00F35D1C">
      <w:pPr>
        <w:spacing w:after="160" w:line="278" w:lineRule="auto"/>
        <w:jc w:val="both"/>
        <w:rPr>
          <w:rFonts w:ascii="Times New Roman" w:hAnsi="Times New Roman" w:cs="Times New Roman"/>
          <w:lang w:val="fr-FR"/>
        </w:rPr>
      </w:pPr>
      <w:r w:rsidRPr="00D063A6">
        <w:rPr>
          <w:rFonts w:ascii="Times New Roman" w:hAnsi="Times New Roman" w:cs="Times New Roman"/>
          <w:lang w:val="fr-FR"/>
        </w:rPr>
        <w:t>Abstract :</w:t>
      </w:r>
      <w:r w:rsidR="00A23D83" w:rsidRPr="00D063A6">
        <w:rPr>
          <w:rFonts w:ascii="Times New Roman" w:hAnsi="Times New Roman" w:cs="Times New Roman"/>
          <w:lang w:val="fr-FR"/>
        </w:rPr>
        <w:t xml:space="preserve"> </w:t>
      </w:r>
    </w:p>
    <w:p w14:paraId="384E2222" w14:textId="6DD822A0" w:rsidR="00050AF5" w:rsidRPr="00D063A6" w:rsidRDefault="00050AF5" w:rsidP="00D063A6">
      <w:pPr>
        <w:spacing w:before="100" w:beforeAutospacing="1" w:after="100" w:afterAutospacing="1"/>
        <w:jc w:val="both"/>
        <w:rPr>
          <w:rFonts w:ascii="Times New Roman" w:hAnsi="Times New Roman" w:cs="Times New Roman"/>
          <w:color w:val="000000"/>
        </w:rPr>
      </w:pPr>
      <w:r w:rsidRPr="00D063A6">
        <w:rPr>
          <w:rFonts w:ascii="Times New Roman" w:hAnsi="Times New Roman" w:cs="Times New Roman"/>
          <w:color w:val="000000"/>
        </w:rPr>
        <w:t>This study explores</w:t>
      </w:r>
      <w:r w:rsidR="000576B0" w:rsidRPr="00D063A6">
        <w:rPr>
          <w:rFonts w:ascii="Times New Roman" w:hAnsi="Times New Roman" w:cs="Times New Roman"/>
          <w:color w:val="000000"/>
        </w:rPr>
        <w:t xml:space="preserve"> </w:t>
      </w:r>
      <w:r w:rsidRPr="00D063A6">
        <w:rPr>
          <w:rFonts w:ascii="Times New Roman" w:hAnsi="Times New Roman" w:cs="Times New Roman"/>
          <w:i/>
          <w:iCs/>
          <w:color w:val="000000"/>
        </w:rPr>
        <w:t>sajiao</w:t>
      </w:r>
      <w:r w:rsidR="004A0CF1">
        <w:rPr>
          <w:rFonts w:ascii="Times New Roman" w:hAnsi="Times New Roman" w:cs="Times New Roman"/>
          <w:i/>
          <w:iCs/>
          <w:color w:val="000000"/>
        </w:rPr>
        <w:t xml:space="preserve"> </w:t>
      </w:r>
      <w:r w:rsidR="004A0CF1" w:rsidRPr="00D063A6">
        <w:rPr>
          <w:rFonts w:ascii="Times New Roman" w:hAnsi="Times New Roman" w:cs="Times New Roman"/>
          <w:color w:val="000000"/>
        </w:rPr>
        <w:t>practiced in</w:t>
      </w:r>
      <w:r w:rsidR="004A0CF1" w:rsidRPr="004A0CF1">
        <w:rPr>
          <w:rFonts w:ascii="Times New Roman" w:hAnsi="Times New Roman" w:cs="Times New Roman"/>
          <w:color w:val="000000"/>
        </w:rPr>
        <w:t xml:space="preserve"> </w:t>
      </w:r>
      <w:r w:rsidRPr="00D063A6">
        <w:rPr>
          <w:rFonts w:ascii="Times New Roman" w:hAnsi="Times New Roman" w:cs="Times New Roman"/>
          <w:color w:val="000000"/>
        </w:rPr>
        <w:t>Taiwan</w:t>
      </w:r>
      <w:r w:rsidR="004A0CF1">
        <w:rPr>
          <w:rFonts w:ascii="Times New Roman" w:hAnsi="Times New Roman" w:cs="Times New Roman"/>
          <w:color w:val="000000"/>
        </w:rPr>
        <w:t xml:space="preserve">. Sajiao is a </w:t>
      </w:r>
      <w:r w:rsidRPr="00D063A6">
        <w:rPr>
          <w:rFonts w:ascii="Times New Roman" w:hAnsi="Times New Roman" w:cs="Times New Roman"/>
          <w:color w:val="000000"/>
        </w:rPr>
        <w:t>linguistic practice primarily associated with women, characterized by a childish voice and behavior. Traditionally used in intimate contexts, </w:t>
      </w:r>
      <w:r w:rsidRPr="00D063A6">
        <w:rPr>
          <w:rFonts w:ascii="Times New Roman" w:hAnsi="Times New Roman" w:cs="Times New Roman"/>
          <w:i/>
          <w:iCs/>
          <w:color w:val="000000"/>
        </w:rPr>
        <w:t>sajiao</w:t>
      </w:r>
      <w:r w:rsidRPr="00D063A6">
        <w:rPr>
          <w:rFonts w:ascii="Times New Roman" w:hAnsi="Times New Roman" w:cs="Times New Roman"/>
          <w:color w:val="000000"/>
        </w:rPr>
        <w:t> reinforces an image of femininity and dependence while serving as a politeness strategy to subvert power dynamics and gain favors. Over the past decade, its use has expanded to include men, even in professional contexts, reflecting significant societal changes.</w:t>
      </w:r>
      <w:r w:rsidR="004A0CF1">
        <w:rPr>
          <w:rFonts w:ascii="Times New Roman" w:hAnsi="Times New Roman" w:cs="Times New Roman"/>
          <w:color w:val="000000"/>
        </w:rPr>
        <w:t xml:space="preserve"> </w:t>
      </w:r>
      <w:r w:rsidRPr="00D063A6">
        <w:rPr>
          <w:rFonts w:ascii="Times New Roman" w:hAnsi="Times New Roman" w:cs="Times New Roman"/>
          <w:color w:val="000000"/>
        </w:rPr>
        <w:t>The study empirically examines how this practice</w:t>
      </w:r>
      <w:r w:rsidR="004A0CF1">
        <w:rPr>
          <w:rFonts w:ascii="Times New Roman" w:hAnsi="Times New Roman" w:cs="Times New Roman"/>
          <w:color w:val="000000"/>
        </w:rPr>
        <w:t xml:space="preserve"> </w:t>
      </w:r>
      <w:r w:rsidRPr="00D063A6">
        <w:rPr>
          <w:rFonts w:ascii="Times New Roman" w:hAnsi="Times New Roman" w:cs="Times New Roman"/>
          <w:color w:val="000000"/>
        </w:rPr>
        <w:t>persists and adapts in an evolving society. The findings confirm that</w:t>
      </w:r>
      <w:r w:rsidR="000576B0">
        <w:rPr>
          <w:rFonts w:ascii="Times New Roman" w:hAnsi="Times New Roman" w:cs="Times New Roman"/>
          <w:color w:val="000000"/>
        </w:rPr>
        <w:t xml:space="preserve"> </w:t>
      </w:r>
      <w:r w:rsidRPr="00D063A6">
        <w:rPr>
          <w:rFonts w:ascii="Times New Roman" w:hAnsi="Times New Roman" w:cs="Times New Roman"/>
          <w:i/>
          <w:iCs/>
          <w:color w:val="000000"/>
        </w:rPr>
        <w:t>sajiao</w:t>
      </w:r>
      <w:r w:rsidR="000576B0">
        <w:rPr>
          <w:rFonts w:ascii="Times New Roman" w:hAnsi="Times New Roman" w:cs="Times New Roman"/>
          <w:color w:val="000000"/>
        </w:rPr>
        <w:t xml:space="preserve"> </w:t>
      </w:r>
      <w:r w:rsidRPr="00D063A6">
        <w:rPr>
          <w:rFonts w:ascii="Times New Roman" w:hAnsi="Times New Roman" w:cs="Times New Roman"/>
          <w:color w:val="000000"/>
        </w:rPr>
        <w:t>is adopted by people of all genders</w:t>
      </w:r>
      <w:r w:rsidR="004A0CF1">
        <w:rPr>
          <w:rFonts w:ascii="Times New Roman" w:hAnsi="Times New Roman" w:cs="Times New Roman"/>
          <w:color w:val="000000"/>
        </w:rPr>
        <w:t xml:space="preserve"> and sexual orientations – in this sense, it </w:t>
      </w:r>
      <w:r w:rsidRPr="00D063A6">
        <w:rPr>
          <w:rFonts w:ascii="Times New Roman" w:hAnsi="Times New Roman" w:cs="Times New Roman"/>
          <w:color w:val="000000"/>
        </w:rPr>
        <w:t>transcends boundaries</w:t>
      </w:r>
      <w:r w:rsidR="004A0CF1">
        <w:rPr>
          <w:rFonts w:ascii="Times New Roman" w:hAnsi="Times New Roman" w:cs="Times New Roman"/>
          <w:color w:val="000000"/>
        </w:rPr>
        <w:t>.</w:t>
      </w:r>
    </w:p>
    <w:p w14:paraId="6C6CDEF6" w14:textId="1C147352" w:rsidR="00D063A6" w:rsidRDefault="00A23D83" w:rsidP="00F35D1C">
      <w:pPr>
        <w:spacing w:after="160" w:line="278" w:lineRule="auto"/>
        <w:jc w:val="both"/>
        <w:rPr>
          <w:rFonts w:ascii="Times New Roman" w:hAnsi="Times New Roman" w:cs="Times New Roman"/>
        </w:rPr>
      </w:pPr>
      <w:r w:rsidRPr="00A23D83">
        <w:rPr>
          <w:rFonts w:ascii="Times New Roman" w:hAnsi="Times New Roman" w:cs="Times New Roman"/>
        </w:rPr>
        <w:t xml:space="preserve">Keywords: </w:t>
      </w:r>
      <w:proofErr w:type="spellStart"/>
      <w:r w:rsidRPr="00A23D83">
        <w:rPr>
          <w:rFonts w:ascii="Times New Roman" w:hAnsi="Times New Roman" w:cs="Times New Roman"/>
        </w:rPr>
        <w:t>Sociophonetics</w:t>
      </w:r>
      <w:proofErr w:type="spellEnd"/>
      <w:r w:rsidRPr="00A23D83">
        <w:rPr>
          <w:rFonts w:ascii="Times New Roman" w:hAnsi="Times New Roman" w:cs="Times New Roman"/>
        </w:rPr>
        <w:t>, Linguistic Practice, Gender, Politeness, Stereotype, Taiwan</w:t>
      </w:r>
    </w:p>
    <w:p w14:paraId="78739EE5" w14:textId="7925AA05" w:rsidR="00D063A6" w:rsidRPr="001E032F" w:rsidRDefault="00D063A6" w:rsidP="00D063A6">
      <w:pPr>
        <w:pStyle w:val="5"/>
        <w:numPr>
          <w:ilvl w:val="0"/>
          <w:numId w:val="9"/>
        </w:numPr>
      </w:pPr>
      <w:r w:rsidRPr="00C648C6">
        <w:rPr>
          <w:lang w:val="en-US"/>
        </w:rPr>
        <w:br w:type="page"/>
      </w:r>
      <w:r w:rsidRPr="001E032F">
        <w:lastRenderedPageBreak/>
        <w:t>Introduction</w:t>
      </w:r>
    </w:p>
    <w:p w14:paraId="05B036C6" w14:textId="214F3321" w:rsidR="00AF5A48" w:rsidRPr="00387E1C" w:rsidRDefault="00F430F5" w:rsidP="00F35D1C">
      <w:pPr>
        <w:jc w:val="both"/>
        <w:rPr>
          <w:rFonts w:ascii="Times New Roman" w:hAnsi="Times New Roman" w:cs="Times New Roman"/>
          <w:lang w:val="fr-FR"/>
        </w:rPr>
      </w:pPr>
      <w:r w:rsidRPr="00F430F5">
        <w:rPr>
          <w:rFonts w:ascii="Times New Roman" w:hAnsi="Times New Roman" w:cs="Times New Roman"/>
          <w:lang w:val="fr-FR"/>
        </w:rPr>
        <w:t>Pourquoi adopter une voix enfantine, surtout avec un partenaire amoureux ?</w:t>
      </w:r>
      <w:r w:rsidR="00B15B76">
        <w:rPr>
          <w:rFonts w:ascii="Times New Roman" w:hAnsi="Times New Roman" w:cs="Times New Roman"/>
          <w:lang w:val="fr-FR"/>
        </w:rPr>
        <w:t xml:space="preserve"> L</w:t>
      </w:r>
      <w:r w:rsidRPr="00F430F5">
        <w:rPr>
          <w:rFonts w:ascii="Times New Roman" w:hAnsi="Times New Roman" w:cs="Times New Roman"/>
          <w:lang w:val="fr-FR"/>
        </w:rPr>
        <w:t>e sajiao (</w:t>
      </w:r>
      <w:r w:rsidRPr="000008CD">
        <w:rPr>
          <w:rFonts w:ascii="Times New Roman" w:hAnsi="Times New Roman" w:cs="Times New Roman"/>
          <w:sz w:val="20"/>
          <w:szCs w:val="20"/>
        </w:rPr>
        <w:t>撒嬌</w:t>
      </w:r>
      <w:r w:rsidRPr="00F430F5">
        <w:rPr>
          <w:rFonts w:ascii="Times New Roman" w:hAnsi="Times New Roman" w:cs="Times New Roman"/>
          <w:lang w:val="fr-FR"/>
        </w:rPr>
        <w:t>)</w:t>
      </w:r>
      <w:r w:rsidR="00B15B76">
        <w:rPr>
          <w:rFonts w:ascii="Times New Roman" w:hAnsi="Times New Roman" w:cs="Times New Roman"/>
          <w:lang w:val="fr-FR"/>
        </w:rPr>
        <w:t xml:space="preserve">, </w:t>
      </w:r>
      <w:r w:rsidRPr="00F430F5">
        <w:rPr>
          <w:rFonts w:ascii="Times New Roman" w:hAnsi="Times New Roman" w:cs="Times New Roman"/>
          <w:lang w:val="fr-FR"/>
        </w:rPr>
        <w:t xml:space="preserve">une pratique </w:t>
      </w:r>
      <w:r w:rsidR="00B15B76">
        <w:rPr>
          <w:rFonts w:ascii="Times New Roman" w:hAnsi="Times New Roman" w:cs="Times New Roman"/>
          <w:lang w:val="fr-FR"/>
        </w:rPr>
        <w:t xml:space="preserve">qui </w:t>
      </w:r>
      <w:r w:rsidR="00D278D4" w:rsidRPr="00D063A6">
        <w:rPr>
          <w:rFonts w:ascii="Times New Roman" w:hAnsi="Times New Roman" w:cs="Times New Roman"/>
          <w:lang w:val="fr-FR"/>
        </w:rPr>
        <w:t>se caractérise par l’adoption d’une voix aiguë et d’un comportement enfantin</w:t>
      </w:r>
      <w:r w:rsidRPr="00F430F5">
        <w:rPr>
          <w:rFonts w:ascii="Times New Roman" w:hAnsi="Times New Roman" w:cs="Times New Roman"/>
          <w:lang w:val="fr-FR"/>
        </w:rPr>
        <w:t xml:space="preserve"> </w:t>
      </w:r>
      <w:r w:rsidR="00D278D4">
        <w:rPr>
          <w:rFonts w:ascii="Times New Roman" w:hAnsi="Times New Roman" w:cs="Times New Roman"/>
          <w:lang w:val="fr-FR"/>
        </w:rPr>
        <w:t xml:space="preserve">pour </w:t>
      </w:r>
      <w:r w:rsidRPr="00F430F5">
        <w:rPr>
          <w:rFonts w:ascii="Times New Roman" w:hAnsi="Times New Roman" w:cs="Times New Roman"/>
          <w:lang w:val="fr-FR"/>
        </w:rPr>
        <w:t>obtenir une faveur (</w:t>
      </w:r>
      <w:proofErr w:type="spellStart"/>
      <w:r w:rsidRPr="00F430F5">
        <w:rPr>
          <w:rFonts w:ascii="Times New Roman" w:hAnsi="Times New Roman" w:cs="Times New Roman"/>
          <w:lang w:val="fr-FR"/>
        </w:rPr>
        <w:t>Farris</w:t>
      </w:r>
      <w:proofErr w:type="spellEnd"/>
      <w:r w:rsidRPr="00F430F5">
        <w:rPr>
          <w:rFonts w:ascii="Times New Roman" w:hAnsi="Times New Roman" w:cs="Times New Roman"/>
          <w:lang w:val="fr-FR"/>
        </w:rPr>
        <w:t>, 1995), offre des réponses</w:t>
      </w:r>
      <w:r w:rsidR="00B15B76">
        <w:rPr>
          <w:rFonts w:ascii="Times New Roman" w:hAnsi="Times New Roman" w:cs="Times New Roman"/>
          <w:lang w:val="fr-FR"/>
        </w:rPr>
        <w:t xml:space="preserve"> à cette question</w:t>
      </w:r>
      <w:r w:rsidRPr="00F430F5">
        <w:rPr>
          <w:rFonts w:ascii="Times New Roman" w:hAnsi="Times New Roman" w:cs="Times New Roman"/>
          <w:lang w:val="fr-FR"/>
        </w:rPr>
        <w:t>.</w:t>
      </w:r>
      <w:r w:rsidR="000576B0">
        <w:rPr>
          <w:rFonts w:ascii="Times New Roman" w:hAnsi="Times New Roman" w:cs="Times New Roman"/>
          <w:lang w:val="fr-FR"/>
        </w:rPr>
        <w:t xml:space="preserve"> </w:t>
      </w:r>
      <w:r w:rsidR="004C2DFE">
        <w:rPr>
          <w:rFonts w:ascii="Times New Roman" w:hAnsi="Times New Roman" w:cs="Times New Roman"/>
          <w:lang w:val="fr-FR"/>
        </w:rPr>
        <w:t>D</w:t>
      </w:r>
      <w:r w:rsidR="00D278D4" w:rsidRPr="00D063A6">
        <w:rPr>
          <w:rFonts w:ascii="Times New Roman" w:hAnsi="Times New Roman" w:cs="Times New Roman"/>
          <w:lang w:val="fr-FR"/>
        </w:rPr>
        <w:t>ans le cadre de la théorie de la</w:t>
      </w:r>
      <w:r w:rsidR="000576B0">
        <w:rPr>
          <w:rFonts w:ascii="Times New Roman" w:hAnsi="Times New Roman" w:cs="Times New Roman"/>
          <w:lang w:val="fr-FR"/>
        </w:rPr>
        <w:t xml:space="preserve"> </w:t>
      </w:r>
      <w:r w:rsidR="00D278D4" w:rsidRPr="00D063A6">
        <w:rPr>
          <w:rFonts w:ascii="Times New Roman" w:hAnsi="Times New Roman" w:cs="Times New Roman"/>
          <w:i/>
          <w:iCs/>
          <w:lang w:val="fr-FR"/>
        </w:rPr>
        <w:t>face</w:t>
      </w:r>
      <w:r w:rsidR="000576B0">
        <w:rPr>
          <w:rFonts w:ascii="Times New Roman" w:hAnsi="Times New Roman" w:cs="Times New Roman"/>
          <w:lang w:val="fr-FR"/>
        </w:rPr>
        <w:t xml:space="preserve"> </w:t>
      </w:r>
      <w:r w:rsidR="00D278D4" w:rsidRPr="00D063A6">
        <w:rPr>
          <w:rFonts w:ascii="Times New Roman" w:hAnsi="Times New Roman" w:cs="Times New Roman"/>
          <w:lang w:val="fr-FR"/>
        </w:rPr>
        <w:t xml:space="preserve">de Brown et Levinson (1987), </w:t>
      </w:r>
      <w:r w:rsidR="004C2DFE">
        <w:rPr>
          <w:rFonts w:ascii="Times New Roman" w:hAnsi="Times New Roman" w:cs="Times New Roman"/>
          <w:lang w:val="fr-FR"/>
        </w:rPr>
        <w:t>il peut être</w:t>
      </w:r>
      <w:r w:rsidR="004C2DFE" w:rsidRPr="004C2DFE">
        <w:rPr>
          <w:rFonts w:ascii="Times New Roman" w:hAnsi="Times New Roman" w:cs="Times New Roman"/>
          <w:lang w:val="fr-FR"/>
        </w:rPr>
        <w:t xml:space="preserve"> </w:t>
      </w:r>
      <w:r w:rsidR="004C2DFE">
        <w:rPr>
          <w:rFonts w:ascii="Times New Roman" w:hAnsi="Times New Roman" w:cs="Times New Roman"/>
          <w:lang w:val="fr-FR"/>
        </w:rPr>
        <w:t>d</w:t>
      </w:r>
      <w:r w:rsidR="004C2DFE" w:rsidRPr="000F1628">
        <w:rPr>
          <w:rFonts w:ascii="Times New Roman" w:hAnsi="Times New Roman" w:cs="Times New Roman"/>
          <w:lang w:val="fr-FR"/>
        </w:rPr>
        <w:t>écrit comme une stratégie de politesse</w:t>
      </w:r>
      <w:r w:rsidR="004C2DFE" w:rsidRPr="004C2DFE">
        <w:rPr>
          <w:rFonts w:ascii="Times New Roman" w:hAnsi="Times New Roman" w:cs="Times New Roman"/>
          <w:lang w:val="fr-FR"/>
        </w:rPr>
        <w:t xml:space="preserve"> </w:t>
      </w:r>
      <w:r w:rsidR="00D278D4" w:rsidRPr="00D063A6">
        <w:rPr>
          <w:rFonts w:ascii="Times New Roman" w:hAnsi="Times New Roman" w:cs="Times New Roman"/>
          <w:lang w:val="fr-FR"/>
        </w:rPr>
        <w:t>visant à préserver la face positive de l’interlocuteur tout en minimisant les menaces à sa face négative. En projetant une image douce et féminine, le </w:t>
      </w:r>
      <w:r w:rsidR="00D278D4" w:rsidRPr="00D063A6">
        <w:rPr>
          <w:rFonts w:ascii="Times New Roman" w:hAnsi="Times New Roman" w:cs="Times New Roman"/>
          <w:i/>
          <w:iCs/>
          <w:lang w:val="fr-FR"/>
        </w:rPr>
        <w:t>sajiao</w:t>
      </w:r>
      <w:r w:rsidR="00D278D4" w:rsidRPr="00D063A6">
        <w:rPr>
          <w:rFonts w:ascii="Times New Roman" w:hAnsi="Times New Roman" w:cs="Times New Roman"/>
          <w:lang w:val="fr-FR"/>
        </w:rPr>
        <w:t> joue sur la vulnérabilité perçue pour naviguer ou subvertir les dynamiques de pouvoir</w:t>
      </w:r>
    </w:p>
    <w:p w14:paraId="1DB3865E" w14:textId="540052BC" w:rsidR="00AF5A48" w:rsidRPr="00D13F18" w:rsidRDefault="00AF5A48" w:rsidP="00F35D1C">
      <w:pPr>
        <w:jc w:val="both"/>
        <w:rPr>
          <w:rFonts w:ascii="Times New Roman" w:hAnsi="Times New Roman" w:cs="Times New Roman"/>
          <w:lang w:val="fr-FR"/>
        </w:rPr>
      </w:pPr>
      <w:r w:rsidRPr="00387E1C">
        <w:rPr>
          <w:rFonts w:ascii="Times New Roman" w:hAnsi="Times New Roman" w:cs="Times New Roman"/>
          <w:lang w:val="fr-FR"/>
        </w:rPr>
        <w:t xml:space="preserve">Le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est</w:t>
      </w:r>
      <w:r w:rsidR="004C2DFE">
        <w:rPr>
          <w:rFonts w:ascii="Times New Roman" w:hAnsi="Times New Roman" w:cs="Times New Roman"/>
          <w:lang w:val="fr-FR"/>
        </w:rPr>
        <w:t xml:space="preserve"> régulièrement</w:t>
      </w:r>
      <w:r w:rsidRPr="00387E1C">
        <w:rPr>
          <w:rFonts w:ascii="Times New Roman" w:hAnsi="Times New Roman" w:cs="Times New Roman"/>
          <w:lang w:val="fr-FR"/>
        </w:rPr>
        <w:t xml:space="preserve"> décrit comme un </w:t>
      </w:r>
      <w:r w:rsidR="00C400EE">
        <w:rPr>
          <w:rFonts w:ascii="Times New Roman" w:hAnsi="Times New Roman" w:cs="Times New Roman"/>
          <w:lang w:val="fr-FR"/>
        </w:rPr>
        <w:t>« </w:t>
      </w:r>
      <w:r w:rsidRPr="00387E1C">
        <w:rPr>
          <w:rFonts w:ascii="Times New Roman" w:hAnsi="Times New Roman" w:cs="Times New Roman"/>
          <w:lang w:val="fr-FR"/>
        </w:rPr>
        <w:t>style féminin</w:t>
      </w:r>
      <w:r w:rsidR="00C400EE">
        <w:rPr>
          <w:rFonts w:ascii="Times New Roman" w:hAnsi="Times New Roman" w:cs="Times New Roman"/>
          <w:lang w:val="fr-FR"/>
        </w:rPr>
        <w:t> »</w:t>
      </w:r>
      <w:r w:rsidRPr="00387E1C">
        <w:rPr>
          <w:rFonts w:ascii="Times New Roman" w:hAnsi="Times New Roman" w:cs="Times New Roman"/>
          <w:lang w:val="fr-FR"/>
        </w:rPr>
        <w:t xml:space="preserve"> ou une </w:t>
      </w:r>
      <w:r w:rsidR="00C400EE">
        <w:rPr>
          <w:rFonts w:ascii="Times New Roman" w:hAnsi="Times New Roman" w:cs="Times New Roman"/>
          <w:lang w:val="fr-FR"/>
        </w:rPr>
        <w:t>« </w:t>
      </w:r>
      <w:r w:rsidRPr="00387E1C">
        <w:rPr>
          <w:rFonts w:ascii="Times New Roman" w:hAnsi="Times New Roman" w:cs="Times New Roman"/>
          <w:lang w:val="fr-FR"/>
        </w:rPr>
        <w:t>stratégie de communication féminine</w:t>
      </w:r>
      <w:r w:rsidR="00C400EE">
        <w:rPr>
          <w:rFonts w:ascii="Times New Roman" w:hAnsi="Times New Roman" w:cs="Times New Roman"/>
          <w:lang w:val="fr-FR"/>
        </w:rPr>
        <w:t> »</w:t>
      </w:r>
      <w:r w:rsidRPr="00387E1C">
        <w:rPr>
          <w:rFonts w:ascii="Times New Roman" w:hAnsi="Times New Roman" w:cs="Times New Roman"/>
          <w:lang w:val="fr-FR"/>
        </w:rPr>
        <w:t xml:space="preserve"> (Chan, 1998 ; </w:t>
      </w:r>
      <w:proofErr w:type="spellStart"/>
      <w:r w:rsidRPr="00387E1C">
        <w:rPr>
          <w:rFonts w:ascii="Times New Roman" w:hAnsi="Times New Roman" w:cs="Times New Roman"/>
          <w:lang w:val="fr-FR"/>
        </w:rPr>
        <w:t>Chuang</w:t>
      </w:r>
      <w:proofErr w:type="spellEnd"/>
      <w:r w:rsidRPr="00387E1C">
        <w:rPr>
          <w:rFonts w:ascii="Times New Roman" w:hAnsi="Times New Roman" w:cs="Times New Roman"/>
          <w:lang w:val="fr-FR"/>
        </w:rPr>
        <w:t>, 2005) en raison de ses caractéristiques acoustiques.</w:t>
      </w:r>
      <w:r w:rsidR="004C2DFE">
        <w:rPr>
          <w:rFonts w:ascii="Times New Roman" w:hAnsi="Times New Roman" w:cs="Times New Roman"/>
          <w:lang w:val="fr-FR"/>
        </w:rPr>
        <w:t xml:space="preserve"> Il</w:t>
      </w:r>
      <w:r w:rsidRPr="00387E1C">
        <w:rPr>
          <w:rFonts w:ascii="Times New Roman" w:hAnsi="Times New Roman" w:cs="Times New Roman"/>
          <w:lang w:val="fr-FR"/>
        </w:rPr>
        <w:t xml:space="preserve"> se caractérise par des éléments paraverbaux</w:t>
      </w:r>
      <w:r w:rsidR="06426083" w:rsidRPr="00387E1C">
        <w:rPr>
          <w:rFonts w:ascii="Times New Roman" w:hAnsi="Times New Roman" w:cs="Times New Roman"/>
          <w:lang w:val="fr-FR"/>
        </w:rPr>
        <w:t xml:space="preserve"> (</w:t>
      </w:r>
      <w:r w:rsidRPr="00387E1C">
        <w:rPr>
          <w:rFonts w:ascii="Times New Roman" w:hAnsi="Times New Roman" w:cs="Times New Roman"/>
          <w:lang w:val="fr-FR"/>
        </w:rPr>
        <w:t>une voix aig</w:t>
      </w:r>
      <w:r w:rsidR="5D8C9A49" w:rsidRPr="00387E1C">
        <w:rPr>
          <w:rFonts w:ascii="Times New Roman" w:hAnsi="Times New Roman" w:cs="Times New Roman"/>
          <w:lang w:val="fr-FR"/>
        </w:rPr>
        <w:t>üe</w:t>
      </w:r>
      <w:r w:rsidRPr="00387E1C">
        <w:rPr>
          <w:rFonts w:ascii="Times New Roman" w:hAnsi="Times New Roman" w:cs="Times New Roman"/>
          <w:lang w:val="fr-FR"/>
        </w:rPr>
        <w:t xml:space="preserve"> </w:t>
      </w:r>
      <w:r w:rsidR="0099241E">
        <w:rPr>
          <w:rFonts w:ascii="Times New Roman" w:hAnsi="Times New Roman" w:cs="Times New Roman"/>
          <w:lang w:val="fr-FR"/>
        </w:rPr>
        <w:t xml:space="preserve">et </w:t>
      </w:r>
      <w:r w:rsidRPr="00387E1C">
        <w:rPr>
          <w:rFonts w:ascii="Times New Roman" w:hAnsi="Times New Roman" w:cs="Times New Roman"/>
          <w:lang w:val="fr-FR"/>
        </w:rPr>
        <w:t>nasalisée</w:t>
      </w:r>
      <w:r w:rsidR="0099241E">
        <w:rPr>
          <w:rFonts w:ascii="Times New Roman" w:hAnsi="Times New Roman" w:cs="Times New Roman"/>
          <w:lang w:val="fr-FR"/>
        </w:rPr>
        <w:t xml:space="preserve"> </w:t>
      </w:r>
      <w:r w:rsidR="5B6AD853" w:rsidRPr="00387E1C">
        <w:rPr>
          <w:rFonts w:ascii="Times New Roman" w:hAnsi="Times New Roman" w:cs="Times New Roman"/>
          <w:lang w:val="fr-FR"/>
        </w:rPr>
        <w:t>;</w:t>
      </w:r>
      <w:r w:rsidR="313E3D85" w:rsidRPr="00387E1C">
        <w:rPr>
          <w:rFonts w:ascii="Times New Roman" w:hAnsi="Times New Roman" w:cs="Times New Roman"/>
          <w:lang w:val="fr-FR"/>
        </w:rPr>
        <w:t xml:space="preserve"> </w:t>
      </w:r>
      <w:proofErr w:type="spellStart"/>
      <w:r w:rsidR="313E3D85" w:rsidRPr="00387E1C">
        <w:rPr>
          <w:rFonts w:ascii="Times New Roman" w:hAnsi="Times New Roman" w:cs="Times New Roman"/>
          <w:lang w:val="fr-FR"/>
        </w:rPr>
        <w:t>H</w:t>
      </w:r>
      <w:r w:rsidRPr="00387E1C">
        <w:rPr>
          <w:rFonts w:ascii="Times New Roman" w:hAnsi="Times New Roman" w:cs="Times New Roman"/>
          <w:lang w:val="fr-FR"/>
        </w:rPr>
        <w:t>ardeman</w:t>
      </w:r>
      <w:proofErr w:type="spellEnd"/>
      <w:r w:rsidRPr="00387E1C">
        <w:rPr>
          <w:rFonts w:ascii="Times New Roman" w:hAnsi="Times New Roman" w:cs="Times New Roman"/>
          <w:lang w:val="fr-FR"/>
        </w:rPr>
        <w:t xml:space="preserve">, 2013) </w:t>
      </w:r>
      <w:r w:rsidR="04390330" w:rsidRPr="00387E1C">
        <w:rPr>
          <w:rFonts w:ascii="Times New Roman" w:hAnsi="Times New Roman" w:cs="Times New Roman"/>
          <w:lang w:val="fr-FR"/>
        </w:rPr>
        <w:t>qui</w:t>
      </w:r>
      <w:r w:rsidRPr="00387E1C">
        <w:rPr>
          <w:rFonts w:ascii="Times New Roman" w:hAnsi="Times New Roman" w:cs="Times New Roman"/>
          <w:lang w:val="fr-FR"/>
        </w:rPr>
        <w:t xml:space="preserve"> </w:t>
      </w:r>
      <w:r w:rsidR="004E500C" w:rsidRPr="16DB0FD1">
        <w:rPr>
          <w:rFonts w:ascii="Times New Roman" w:hAnsi="Times New Roman" w:cs="Times New Roman"/>
          <w:lang w:val="fr-FR"/>
        </w:rPr>
        <w:t>participe</w:t>
      </w:r>
      <w:r w:rsidR="106E3B33" w:rsidRPr="16DB0FD1">
        <w:rPr>
          <w:rFonts w:ascii="Times New Roman" w:hAnsi="Times New Roman" w:cs="Times New Roman"/>
          <w:lang w:val="fr-FR"/>
        </w:rPr>
        <w:t>nt</w:t>
      </w:r>
      <w:r w:rsidR="004E500C">
        <w:rPr>
          <w:rFonts w:ascii="Times New Roman" w:hAnsi="Times New Roman" w:cs="Times New Roman"/>
          <w:lang w:val="fr-FR"/>
        </w:rPr>
        <w:t xml:space="preserve"> à</w:t>
      </w:r>
      <w:r w:rsidR="004E500C" w:rsidRPr="00387E1C">
        <w:rPr>
          <w:rFonts w:ascii="Times New Roman" w:hAnsi="Times New Roman" w:cs="Times New Roman"/>
          <w:lang w:val="fr-FR"/>
        </w:rPr>
        <w:t xml:space="preserve"> </w:t>
      </w:r>
      <w:r w:rsidRPr="00387E1C">
        <w:rPr>
          <w:rFonts w:ascii="Times New Roman" w:hAnsi="Times New Roman" w:cs="Times New Roman"/>
          <w:lang w:val="fr-FR"/>
        </w:rPr>
        <w:t>la construction d</w:t>
      </w:r>
      <w:r w:rsidR="007131C4">
        <w:rPr>
          <w:rFonts w:ascii="Times New Roman" w:hAnsi="Times New Roman" w:cs="Times New Roman"/>
          <w:lang w:val="fr-FR"/>
        </w:rPr>
        <w:t>’</w:t>
      </w:r>
      <w:r w:rsidRPr="00387E1C">
        <w:rPr>
          <w:rFonts w:ascii="Times New Roman" w:hAnsi="Times New Roman" w:cs="Times New Roman"/>
          <w:lang w:val="fr-FR"/>
        </w:rPr>
        <w:t xml:space="preserve">une identité féminine. </w:t>
      </w:r>
      <w:r w:rsidR="046A8EE7" w:rsidRPr="16DB0FD1">
        <w:rPr>
          <w:rFonts w:ascii="Times New Roman" w:hAnsi="Times New Roman" w:cs="Times New Roman"/>
          <w:lang w:val="fr-FR"/>
        </w:rPr>
        <w:t>U</w:t>
      </w:r>
      <w:r w:rsidRPr="16DB0FD1">
        <w:rPr>
          <w:rFonts w:ascii="Times New Roman" w:hAnsi="Times New Roman" w:cs="Times New Roman"/>
          <w:lang w:val="fr-FR"/>
        </w:rPr>
        <w:t>ne</w:t>
      </w:r>
      <w:r w:rsidRPr="00387E1C">
        <w:rPr>
          <w:rFonts w:ascii="Times New Roman" w:hAnsi="Times New Roman" w:cs="Times New Roman"/>
          <w:lang w:val="fr-FR"/>
        </w:rPr>
        <w:t xml:space="preserve"> voix aig</w:t>
      </w:r>
      <w:r w:rsidR="00F31246">
        <w:rPr>
          <w:rFonts w:ascii="Times New Roman" w:hAnsi="Times New Roman" w:cs="Times New Roman"/>
          <w:lang w:val="fr-FR"/>
        </w:rPr>
        <w:t>üe</w:t>
      </w:r>
      <w:r w:rsidRPr="00387E1C">
        <w:rPr>
          <w:rFonts w:ascii="Times New Roman" w:hAnsi="Times New Roman" w:cs="Times New Roman"/>
          <w:lang w:val="fr-FR"/>
        </w:rPr>
        <w:t xml:space="preserve"> est </w:t>
      </w:r>
      <w:r w:rsidR="633658FB" w:rsidRPr="16DB0FD1">
        <w:rPr>
          <w:rFonts w:ascii="Times New Roman" w:hAnsi="Times New Roman" w:cs="Times New Roman"/>
          <w:lang w:val="fr-FR"/>
        </w:rPr>
        <w:t xml:space="preserve">régulièrement </w:t>
      </w:r>
      <w:r w:rsidRPr="00387E1C">
        <w:rPr>
          <w:rFonts w:ascii="Times New Roman" w:hAnsi="Times New Roman" w:cs="Times New Roman"/>
          <w:lang w:val="fr-FR"/>
        </w:rPr>
        <w:t>a</w:t>
      </w:r>
      <w:r w:rsidR="2E745046" w:rsidRPr="00387E1C">
        <w:rPr>
          <w:rFonts w:ascii="Times New Roman" w:hAnsi="Times New Roman" w:cs="Times New Roman"/>
          <w:lang w:val="fr-FR"/>
        </w:rPr>
        <w:t xml:space="preserve">ssociée </w:t>
      </w:r>
      <w:r w:rsidRPr="00387E1C">
        <w:rPr>
          <w:rFonts w:ascii="Times New Roman" w:hAnsi="Times New Roman" w:cs="Times New Roman"/>
          <w:lang w:val="fr-FR"/>
        </w:rPr>
        <w:t xml:space="preserve">à </w:t>
      </w:r>
      <w:r w:rsidR="1E2B86C0" w:rsidRPr="00387E1C">
        <w:rPr>
          <w:rFonts w:ascii="Times New Roman" w:hAnsi="Times New Roman" w:cs="Times New Roman"/>
          <w:lang w:val="fr-FR"/>
        </w:rPr>
        <w:t xml:space="preserve">une </w:t>
      </w:r>
      <w:r w:rsidRPr="00387E1C">
        <w:rPr>
          <w:rFonts w:ascii="Times New Roman" w:hAnsi="Times New Roman" w:cs="Times New Roman"/>
          <w:lang w:val="fr-FR"/>
        </w:rPr>
        <w:t>voix de femme</w:t>
      </w:r>
      <w:r w:rsidR="1115F3F6" w:rsidRPr="00387E1C">
        <w:rPr>
          <w:rFonts w:ascii="Times New Roman" w:hAnsi="Times New Roman" w:cs="Times New Roman"/>
          <w:lang w:val="fr-FR"/>
        </w:rPr>
        <w:t xml:space="preserve">, même si </w:t>
      </w:r>
      <w:r w:rsidRPr="00387E1C">
        <w:rPr>
          <w:rFonts w:ascii="Times New Roman" w:hAnsi="Times New Roman" w:cs="Times New Roman"/>
          <w:lang w:val="fr-FR"/>
        </w:rPr>
        <w:t>l</w:t>
      </w:r>
      <w:r w:rsidR="007131C4">
        <w:rPr>
          <w:rFonts w:ascii="Times New Roman" w:hAnsi="Times New Roman" w:cs="Times New Roman"/>
          <w:lang w:val="fr-FR"/>
        </w:rPr>
        <w:t>’</w:t>
      </w:r>
      <w:r w:rsidRPr="00387E1C">
        <w:rPr>
          <w:rFonts w:ascii="Times New Roman" w:hAnsi="Times New Roman" w:cs="Times New Roman"/>
          <w:lang w:val="fr-FR"/>
        </w:rPr>
        <w:t xml:space="preserve">identité genrée </w:t>
      </w:r>
      <w:r w:rsidR="00B81FE2">
        <w:rPr>
          <w:rFonts w:ascii="Times New Roman" w:hAnsi="Times New Roman" w:cs="Times New Roman"/>
          <w:lang w:val="fr-FR"/>
        </w:rPr>
        <w:t xml:space="preserve">peut se </w:t>
      </w:r>
      <w:r w:rsidR="1722B8CF" w:rsidRPr="16DB0FD1">
        <w:rPr>
          <w:rFonts w:ascii="Times New Roman" w:hAnsi="Times New Roman" w:cs="Times New Roman"/>
          <w:lang w:val="fr-FR"/>
        </w:rPr>
        <w:t xml:space="preserve">réaliser </w:t>
      </w:r>
      <w:r w:rsidR="00B81FE2">
        <w:rPr>
          <w:rFonts w:ascii="Times New Roman" w:hAnsi="Times New Roman" w:cs="Times New Roman"/>
          <w:lang w:val="fr-FR"/>
        </w:rPr>
        <w:t>différemment en fonction de</w:t>
      </w:r>
      <w:r w:rsidRPr="00387E1C">
        <w:rPr>
          <w:rFonts w:ascii="Times New Roman" w:hAnsi="Times New Roman" w:cs="Times New Roman"/>
          <w:lang w:val="fr-FR"/>
        </w:rPr>
        <w:t xml:space="preserve"> facteurs comme la classe sociale, l</w:t>
      </w:r>
      <w:r w:rsidR="007131C4">
        <w:rPr>
          <w:rFonts w:ascii="Times New Roman" w:hAnsi="Times New Roman" w:cs="Times New Roman"/>
          <w:lang w:val="fr-FR"/>
        </w:rPr>
        <w:t>’</w:t>
      </w:r>
      <w:r w:rsidRPr="00387E1C">
        <w:rPr>
          <w:rFonts w:ascii="Times New Roman" w:hAnsi="Times New Roman" w:cs="Times New Roman"/>
          <w:lang w:val="fr-FR"/>
        </w:rPr>
        <w:t>âge, l</w:t>
      </w:r>
      <w:r w:rsidR="007131C4">
        <w:rPr>
          <w:rFonts w:ascii="Times New Roman" w:hAnsi="Times New Roman" w:cs="Times New Roman"/>
          <w:lang w:val="fr-FR"/>
        </w:rPr>
        <w:t>’</w:t>
      </w:r>
      <w:r w:rsidRPr="00387E1C">
        <w:rPr>
          <w:rFonts w:ascii="Times New Roman" w:hAnsi="Times New Roman" w:cs="Times New Roman"/>
          <w:lang w:val="fr-FR"/>
        </w:rPr>
        <w:t>ethnie, etc.</w:t>
      </w:r>
      <w:r w:rsidR="00B81FE2">
        <w:rPr>
          <w:rFonts w:ascii="Times New Roman" w:hAnsi="Times New Roman" w:cs="Times New Roman"/>
          <w:lang w:val="fr-FR"/>
        </w:rPr>
        <w:t xml:space="preserve"> – facteurs qui s</w:t>
      </w:r>
      <w:r w:rsidR="007131C4">
        <w:rPr>
          <w:rFonts w:ascii="Times New Roman" w:hAnsi="Times New Roman" w:cs="Times New Roman"/>
          <w:lang w:val="fr-FR"/>
        </w:rPr>
        <w:t>’</w:t>
      </w:r>
      <w:r w:rsidR="00B81FE2">
        <w:rPr>
          <w:rFonts w:ascii="Times New Roman" w:hAnsi="Times New Roman" w:cs="Times New Roman"/>
          <w:lang w:val="fr-FR"/>
        </w:rPr>
        <w:t>articulent aussi entre eux</w:t>
      </w:r>
      <w:r w:rsidRPr="00387E1C">
        <w:rPr>
          <w:rFonts w:ascii="Times New Roman" w:hAnsi="Times New Roman" w:cs="Times New Roman"/>
          <w:lang w:val="fr-FR"/>
        </w:rPr>
        <w:t xml:space="preserve"> </w:t>
      </w:r>
      <w:r w:rsidRPr="00D13F18">
        <w:rPr>
          <w:rFonts w:ascii="Times New Roman" w:hAnsi="Times New Roman" w:cs="Times New Roman"/>
          <w:lang w:val="fr-FR"/>
        </w:rPr>
        <w:t>(</w:t>
      </w:r>
      <w:proofErr w:type="spellStart"/>
      <w:r w:rsidRPr="00D13F18">
        <w:rPr>
          <w:rFonts w:ascii="Times New Roman" w:hAnsi="Times New Roman" w:cs="Times New Roman"/>
          <w:lang w:val="fr-FR"/>
        </w:rPr>
        <w:t>Bereni</w:t>
      </w:r>
      <w:proofErr w:type="spellEnd"/>
      <w:r w:rsidRPr="00D13F18">
        <w:rPr>
          <w:rFonts w:ascii="Times New Roman" w:hAnsi="Times New Roman" w:cs="Times New Roman"/>
          <w:lang w:val="fr-FR"/>
        </w:rPr>
        <w:t xml:space="preserve"> et al., 2020).</w:t>
      </w:r>
    </w:p>
    <w:p w14:paraId="0B368F01" w14:textId="6BD6FE35" w:rsidR="00AF5A48" w:rsidRPr="00387E1C" w:rsidRDefault="1A0FBD85" w:rsidP="00F35D1C">
      <w:pPr>
        <w:jc w:val="both"/>
        <w:rPr>
          <w:rFonts w:ascii="Times New Roman" w:hAnsi="Times New Roman" w:cs="Times New Roman"/>
          <w:lang w:val="fr-FR"/>
        </w:rPr>
      </w:pPr>
      <w:r w:rsidRPr="00D13F18">
        <w:rPr>
          <w:rFonts w:ascii="Times New Roman" w:hAnsi="Times New Roman" w:cs="Times New Roman"/>
          <w:lang w:val="fr-FR"/>
        </w:rPr>
        <w:t>Récemment</w:t>
      </w:r>
      <w:r w:rsidR="00AF5A48" w:rsidRPr="00D13F18">
        <w:rPr>
          <w:rFonts w:ascii="Times New Roman" w:hAnsi="Times New Roman" w:cs="Times New Roman"/>
          <w:lang w:val="fr-FR"/>
        </w:rPr>
        <w:t xml:space="preserve">, les </w:t>
      </w:r>
      <w:r w:rsidR="3643FF74" w:rsidRPr="00D13F18">
        <w:rPr>
          <w:rFonts w:ascii="Times New Roman" w:hAnsi="Times New Roman" w:cs="Times New Roman"/>
          <w:lang w:val="fr-FR"/>
        </w:rPr>
        <w:t xml:space="preserve">études de </w:t>
      </w:r>
      <w:proofErr w:type="spellStart"/>
      <w:r w:rsidR="00AF5A48" w:rsidRPr="00D13F18">
        <w:rPr>
          <w:rFonts w:ascii="Times New Roman" w:hAnsi="Times New Roman" w:cs="Times New Roman"/>
          <w:lang w:val="fr-FR"/>
        </w:rPr>
        <w:t>Yueh</w:t>
      </w:r>
      <w:proofErr w:type="spellEnd"/>
      <w:r w:rsidR="00AF5A48" w:rsidRPr="00D13F18">
        <w:rPr>
          <w:rFonts w:ascii="Times New Roman" w:hAnsi="Times New Roman" w:cs="Times New Roman"/>
          <w:lang w:val="fr-FR"/>
        </w:rPr>
        <w:t xml:space="preserve"> (2012</w:t>
      </w:r>
      <w:r w:rsidR="001E51DB" w:rsidRPr="00D13F18">
        <w:rPr>
          <w:rFonts w:ascii="Times New Roman" w:hAnsi="Times New Roman" w:cs="Times New Roman"/>
          <w:lang w:val="fr-FR"/>
        </w:rPr>
        <w:t xml:space="preserve">, p. </w:t>
      </w:r>
      <w:r w:rsidR="00BB6522" w:rsidRPr="00D13F18">
        <w:rPr>
          <w:rFonts w:ascii="Times New Roman" w:hAnsi="Times New Roman" w:cs="Times New Roman"/>
          <w:lang w:val="fr-FR"/>
        </w:rPr>
        <w:t>225</w:t>
      </w:r>
      <w:r w:rsidR="00AF5A48" w:rsidRPr="00D13F18">
        <w:rPr>
          <w:rFonts w:ascii="Times New Roman" w:hAnsi="Times New Roman" w:cs="Times New Roman"/>
          <w:lang w:val="fr-FR"/>
        </w:rPr>
        <w:t xml:space="preserve">) </w:t>
      </w:r>
      <w:r w:rsidR="3BD4F763" w:rsidRPr="00D13F18">
        <w:rPr>
          <w:rFonts w:ascii="Times New Roman" w:hAnsi="Times New Roman" w:cs="Times New Roman"/>
          <w:lang w:val="fr-FR"/>
        </w:rPr>
        <w:t xml:space="preserve">ou </w:t>
      </w:r>
      <w:proofErr w:type="spellStart"/>
      <w:r w:rsidR="00AF5A48" w:rsidRPr="00D13F18">
        <w:rPr>
          <w:rFonts w:ascii="Times New Roman" w:hAnsi="Times New Roman" w:cs="Times New Roman"/>
          <w:lang w:val="fr-FR"/>
        </w:rPr>
        <w:t>Hardeman</w:t>
      </w:r>
      <w:proofErr w:type="spellEnd"/>
      <w:r w:rsidR="00AF5A48" w:rsidRPr="00D13F18">
        <w:rPr>
          <w:rFonts w:ascii="Times New Roman" w:hAnsi="Times New Roman" w:cs="Times New Roman"/>
          <w:lang w:val="fr-FR"/>
        </w:rPr>
        <w:t xml:space="preserve"> (2013) </w:t>
      </w:r>
      <w:r w:rsidR="1B8B9599" w:rsidRPr="16DB0FD1">
        <w:rPr>
          <w:rFonts w:ascii="Times New Roman" w:hAnsi="Times New Roman" w:cs="Times New Roman"/>
          <w:lang w:val="fr-FR"/>
        </w:rPr>
        <w:t xml:space="preserve">ont </w:t>
      </w:r>
      <w:r w:rsidR="7A31398F" w:rsidRPr="00D13F18">
        <w:rPr>
          <w:rFonts w:ascii="Times New Roman" w:hAnsi="Times New Roman" w:cs="Times New Roman"/>
          <w:lang w:val="fr-FR"/>
        </w:rPr>
        <w:t>également</w:t>
      </w:r>
      <w:r w:rsidR="7A31398F" w:rsidRPr="16DB0FD1">
        <w:rPr>
          <w:rFonts w:ascii="Times New Roman" w:hAnsi="Times New Roman" w:cs="Times New Roman"/>
          <w:lang w:val="fr-FR"/>
        </w:rPr>
        <w:t xml:space="preserve"> </w:t>
      </w:r>
      <w:r w:rsidR="1BA0D0D2" w:rsidRPr="16DB0FD1">
        <w:rPr>
          <w:rFonts w:ascii="Times New Roman" w:hAnsi="Times New Roman" w:cs="Times New Roman"/>
          <w:lang w:val="fr-FR"/>
        </w:rPr>
        <w:t>décrit</w:t>
      </w:r>
      <w:r w:rsidR="7A31398F" w:rsidRPr="00D13F18">
        <w:rPr>
          <w:rFonts w:ascii="Times New Roman" w:hAnsi="Times New Roman" w:cs="Times New Roman"/>
          <w:lang w:val="fr-FR"/>
        </w:rPr>
        <w:t xml:space="preserve"> </w:t>
      </w:r>
      <w:r w:rsidR="00AF5A48" w:rsidRPr="00D13F18">
        <w:rPr>
          <w:rFonts w:ascii="Times New Roman" w:hAnsi="Times New Roman" w:cs="Times New Roman"/>
          <w:lang w:val="fr-FR"/>
        </w:rPr>
        <w:t xml:space="preserve">le </w:t>
      </w:r>
      <w:r w:rsidR="009E4550" w:rsidRPr="009E4550">
        <w:rPr>
          <w:rFonts w:ascii="Times New Roman" w:hAnsi="Times New Roman" w:cs="Times New Roman"/>
          <w:i/>
          <w:lang w:val="fr-FR"/>
        </w:rPr>
        <w:t>sajiao</w:t>
      </w:r>
      <w:r w:rsidR="00AF5A48" w:rsidRPr="00D13F18">
        <w:rPr>
          <w:rFonts w:ascii="Times New Roman" w:hAnsi="Times New Roman" w:cs="Times New Roman"/>
          <w:lang w:val="fr-FR"/>
        </w:rPr>
        <w:t xml:space="preserve"> comme </w:t>
      </w:r>
      <w:r w:rsidR="00BB6522" w:rsidRPr="00D13F18">
        <w:rPr>
          <w:rFonts w:ascii="Times New Roman" w:hAnsi="Times New Roman" w:cs="Times New Roman"/>
          <w:lang w:val="fr-FR"/>
        </w:rPr>
        <w:t>« </w:t>
      </w:r>
      <w:r w:rsidR="00AF5A48" w:rsidRPr="00D13F18">
        <w:rPr>
          <w:rFonts w:ascii="Times New Roman" w:hAnsi="Times New Roman" w:cs="Times New Roman"/>
          <w:lang w:val="fr-FR"/>
        </w:rPr>
        <w:t xml:space="preserve">une stratégie de faibles ». </w:t>
      </w:r>
      <w:r w:rsidR="00AF5A48" w:rsidRPr="00387E1C">
        <w:rPr>
          <w:rFonts w:ascii="Times New Roman" w:hAnsi="Times New Roman" w:cs="Times New Roman"/>
          <w:lang w:val="fr-FR"/>
        </w:rPr>
        <w:t xml:space="preserve">En </w:t>
      </w:r>
      <w:r w:rsidR="004C2DFE">
        <w:rPr>
          <w:rFonts w:ascii="Times New Roman" w:hAnsi="Times New Roman" w:cs="Times New Roman"/>
          <w:lang w:val="fr-FR"/>
        </w:rPr>
        <w:t xml:space="preserve">le </w:t>
      </w:r>
      <w:r w:rsidR="00AF5A48" w:rsidRPr="00387E1C">
        <w:rPr>
          <w:rFonts w:ascii="Times New Roman" w:hAnsi="Times New Roman" w:cs="Times New Roman"/>
          <w:lang w:val="fr-FR"/>
        </w:rPr>
        <w:t xml:space="preserve">pratiquant, </w:t>
      </w:r>
      <w:r w:rsidR="1DC39D37" w:rsidRPr="00387E1C">
        <w:rPr>
          <w:rFonts w:ascii="Times New Roman" w:hAnsi="Times New Roman" w:cs="Times New Roman"/>
          <w:lang w:val="fr-FR"/>
        </w:rPr>
        <w:t>les locut</w:t>
      </w:r>
      <w:r w:rsidR="43CBDDD3" w:rsidRPr="00387E1C">
        <w:rPr>
          <w:rFonts w:ascii="Times New Roman" w:hAnsi="Times New Roman" w:cs="Times New Roman"/>
          <w:lang w:val="fr-FR"/>
        </w:rPr>
        <w:t>rices</w:t>
      </w:r>
      <w:r w:rsidR="00033761">
        <w:rPr>
          <w:rFonts w:ascii="Times New Roman" w:hAnsi="Times New Roman" w:cs="Times New Roman"/>
          <w:lang w:val="fr-FR"/>
        </w:rPr>
        <w:t xml:space="preserve"> et locuteurs</w:t>
      </w:r>
      <w:r w:rsidR="00AF5A48" w:rsidRPr="00387E1C">
        <w:rPr>
          <w:rFonts w:ascii="Times New Roman" w:hAnsi="Times New Roman" w:cs="Times New Roman"/>
          <w:lang w:val="fr-FR"/>
        </w:rPr>
        <w:t xml:space="preserve"> se positionne</w:t>
      </w:r>
      <w:r w:rsidR="530017C9" w:rsidRPr="00387E1C">
        <w:rPr>
          <w:rFonts w:ascii="Times New Roman" w:hAnsi="Times New Roman" w:cs="Times New Roman"/>
          <w:lang w:val="fr-FR"/>
        </w:rPr>
        <w:t>raient</w:t>
      </w:r>
      <w:r w:rsidR="00AF5A48" w:rsidRPr="00387E1C">
        <w:rPr>
          <w:rFonts w:ascii="Times New Roman" w:hAnsi="Times New Roman" w:cs="Times New Roman"/>
          <w:lang w:val="fr-FR"/>
        </w:rPr>
        <w:t xml:space="preserve"> comme inférieurs dans une hiérarchie du pouvoir</w:t>
      </w:r>
      <w:r w:rsidR="1FC8268B" w:rsidRPr="00387E1C">
        <w:rPr>
          <w:rFonts w:ascii="Times New Roman" w:hAnsi="Times New Roman" w:cs="Times New Roman"/>
          <w:lang w:val="fr-FR"/>
        </w:rPr>
        <w:t xml:space="preserve">, afin </w:t>
      </w:r>
      <w:r w:rsidR="00AF5A48" w:rsidRPr="00387E1C">
        <w:rPr>
          <w:rFonts w:ascii="Times New Roman" w:hAnsi="Times New Roman" w:cs="Times New Roman"/>
          <w:lang w:val="fr-FR"/>
        </w:rPr>
        <w:t>d</w:t>
      </w:r>
      <w:r w:rsidR="007131C4">
        <w:rPr>
          <w:rFonts w:ascii="Times New Roman" w:hAnsi="Times New Roman" w:cs="Times New Roman"/>
          <w:lang w:val="fr-FR"/>
        </w:rPr>
        <w:t>’</w:t>
      </w:r>
      <w:r w:rsidR="00AF5A48" w:rsidRPr="00387E1C">
        <w:rPr>
          <w:rFonts w:ascii="Times New Roman" w:hAnsi="Times New Roman" w:cs="Times New Roman"/>
          <w:lang w:val="fr-FR"/>
        </w:rPr>
        <w:t xml:space="preserve">atteindre certains buts communicatifs. Bien que les hommes puissent utiliser </w:t>
      </w:r>
      <w:r w:rsidR="007D2250">
        <w:rPr>
          <w:rFonts w:ascii="Times New Roman" w:hAnsi="Times New Roman" w:cs="Times New Roman"/>
          <w:lang w:val="fr-FR"/>
        </w:rPr>
        <w:t>le</w:t>
      </w:r>
      <w:r w:rsidR="007D2250" w:rsidRPr="00387E1C">
        <w:rPr>
          <w:rFonts w:ascii="Times New Roman" w:hAnsi="Times New Roman" w:cs="Times New Roman"/>
          <w:lang w:val="fr-FR"/>
        </w:rPr>
        <w:t xml:space="preserv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il est davantage adopté par les femmes, reflétant leur position subalterne dans une société patriarcale.</w:t>
      </w:r>
    </w:p>
    <w:p w14:paraId="114588B0" w14:textId="343BBF87" w:rsidR="00D57234" w:rsidRPr="00EF577B" w:rsidRDefault="00D57234" w:rsidP="00F35D1C">
      <w:pPr>
        <w:jc w:val="both"/>
        <w:rPr>
          <w:rFonts w:ascii="Times New Roman" w:hAnsi="Times New Roman" w:cs="Times New Roman"/>
          <w:lang w:val="fr-FR"/>
        </w:rPr>
      </w:pPr>
      <w:r w:rsidRPr="00387E1C">
        <w:rPr>
          <w:rFonts w:ascii="Times New Roman" w:hAnsi="Times New Roman" w:cs="Times New Roman"/>
          <w:lang w:val="fr-FR"/>
        </w:rPr>
        <w:t>Malgré l</w:t>
      </w:r>
      <w:r w:rsidR="007131C4">
        <w:rPr>
          <w:rFonts w:ascii="Times New Roman" w:hAnsi="Times New Roman" w:cs="Times New Roman"/>
          <w:lang w:val="fr-FR"/>
        </w:rPr>
        <w:t>’</w:t>
      </w:r>
      <w:r w:rsidRPr="00387E1C">
        <w:rPr>
          <w:rFonts w:ascii="Times New Roman" w:hAnsi="Times New Roman" w:cs="Times New Roman"/>
          <w:lang w:val="fr-FR"/>
        </w:rPr>
        <w:t>existence d</w:t>
      </w:r>
      <w:r w:rsidR="007131C4">
        <w:rPr>
          <w:rFonts w:ascii="Times New Roman" w:hAnsi="Times New Roman" w:cs="Times New Roman"/>
          <w:lang w:val="fr-FR"/>
        </w:rPr>
        <w:t>’</w:t>
      </w:r>
      <w:r w:rsidRPr="00387E1C">
        <w:rPr>
          <w:rFonts w:ascii="Times New Roman" w:hAnsi="Times New Roman" w:cs="Times New Roman"/>
          <w:lang w:val="fr-FR"/>
        </w:rPr>
        <w:t xml:space="preserve">études universitaires sur le </w:t>
      </w:r>
      <w:r w:rsidRPr="009E4550">
        <w:rPr>
          <w:rFonts w:ascii="Times New Roman" w:hAnsi="Times New Roman" w:cs="Times New Roman"/>
          <w:i/>
          <w:lang w:val="fr-FR"/>
        </w:rPr>
        <w:t>sajiao</w:t>
      </w:r>
      <w:r w:rsidRPr="00387E1C">
        <w:rPr>
          <w:rFonts w:ascii="Times New Roman" w:hAnsi="Times New Roman" w:cs="Times New Roman"/>
          <w:lang w:val="fr-FR"/>
        </w:rPr>
        <w:t xml:space="preserve">, </w:t>
      </w:r>
      <w:r w:rsidR="0063609A">
        <w:rPr>
          <w:rFonts w:ascii="Times New Roman" w:hAnsi="Times New Roman" w:cs="Times New Roman"/>
          <w:lang w:val="fr-FR"/>
        </w:rPr>
        <w:t xml:space="preserve">peu ont </w:t>
      </w:r>
      <w:r w:rsidR="41388929" w:rsidRPr="16DB0FD1">
        <w:rPr>
          <w:rFonts w:ascii="Times New Roman" w:hAnsi="Times New Roman" w:cs="Times New Roman"/>
          <w:lang w:val="fr-FR"/>
        </w:rPr>
        <w:t xml:space="preserve">décrit systématiquement </w:t>
      </w:r>
      <w:r w:rsidR="004C2DFE">
        <w:rPr>
          <w:rFonts w:ascii="Times New Roman" w:hAnsi="Times New Roman" w:cs="Times New Roman"/>
          <w:lang w:val="fr-FR"/>
        </w:rPr>
        <w:t>ses usages</w:t>
      </w:r>
      <w:r w:rsidR="0060499E">
        <w:rPr>
          <w:rFonts w:ascii="Times New Roman" w:hAnsi="Times New Roman" w:cs="Times New Roman"/>
          <w:lang w:val="fr-FR"/>
        </w:rPr>
        <w:t xml:space="preserve">. </w:t>
      </w:r>
      <w:r w:rsidR="004C2DFE">
        <w:rPr>
          <w:rFonts w:ascii="Times New Roman" w:hAnsi="Times New Roman" w:cs="Times New Roman"/>
          <w:lang w:val="fr-FR"/>
        </w:rPr>
        <w:t>L</w:t>
      </w:r>
      <w:r w:rsidR="007131C4">
        <w:rPr>
          <w:rFonts w:ascii="Times New Roman" w:hAnsi="Times New Roman" w:cs="Times New Roman"/>
          <w:lang w:val="fr-FR"/>
        </w:rPr>
        <w:t>’</w:t>
      </w:r>
      <w:r w:rsidR="00D03185" w:rsidRPr="00D03185">
        <w:rPr>
          <w:rFonts w:ascii="Times New Roman" w:hAnsi="Times New Roman" w:cs="Times New Roman"/>
          <w:lang w:val="fr-FR"/>
        </w:rPr>
        <w:t>objet de notre étude, réalisée à partir d</w:t>
      </w:r>
      <w:r w:rsidR="007131C4">
        <w:rPr>
          <w:rFonts w:ascii="Times New Roman" w:hAnsi="Times New Roman" w:cs="Times New Roman"/>
          <w:lang w:val="fr-FR"/>
        </w:rPr>
        <w:t>’</w:t>
      </w:r>
      <w:r w:rsidR="00D03185" w:rsidRPr="00D03185">
        <w:rPr>
          <w:rFonts w:ascii="Times New Roman" w:hAnsi="Times New Roman" w:cs="Times New Roman"/>
          <w:lang w:val="fr-FR"/>
        </w:rPr>
        <w:t>un corpus original</w:t>
      </w:r>
      <w:r w:rsidR="004C2DFE">
        <w:rPr>
          <w:rFonts w:ascii="Times New Roman" w:hAnsi="Times New Roman" w:cs="Times New Roman"/>
          <w:lang w:val="fr-FR"/>
        </w:rPr>
        <w:t>,</w:t>
      </w:r>
      <w:r w:rsidR="00D03185" w:rsidRPr="00D03185">
        <w:rPr>
          <w:rFonts w:ascii="Times New Roman" w:hAnsi="Times New Roman" w:cs="Times New Roman"/>
          <w:lang w:val="fr-FR"/>
        </w:rPr>
        <w:t xml:space="preserve"> vis</w:t>
      </w:r>
      <w:r w:rsidR="004C2DFE">
        <w:rPr>
          <w:rFonts w:ascii="Times New Roman" w:hAnsi="Times New Roman" w:cs="Times New Roman"/>
          <w:lang w:val="fr-FR"/>
        </w:rPr>
        <w:t>e</w:t>
      </w:r>
      <w:r w:rsidR="00D03185" w:rsidRPr="00D03185">
        <w:rPr>
          <w:rFonts w:ascii="Times New Roman" w:hAnsi="Times New Roman" w:cs="Times New Roman"/>
          <w:lang w:val="fr-FR"/>
        </w:rPr>
        <w:t xml:space="preserve"> à répondre aux questions suivantes :</w:t>
      </w:r>
      <w:r w:rsidR="00116819">
        <w:rPr>
          <w:rFonts w:ascii="Times New Roman" w:hAnsi="Times New Roman" w:cs="Times New Roman"/>
          <w:lang w:val="fr-FR"/>
        </w:rPr>
        <w:t xml:space="preserve"> </w:t>
      </w:r>
      <w:r w:rsidR="350A5A7A" w:rsidRPr="16DB0FD1">
        <w:rPr>
          <w:rFonts w:ascii="Times New Roman" w:hAnsi="Times New Roman" w:cs="Times New Roman"/>
          <w:lang w:val="fr-FR"/>
        </w:rPr>
        <w:t xml:space="preserve">Le fait que </w:t>
      </w:r>
      <w:r w:rsidR="004B122F">
        <w:rPr>
          <w:rFonts w:ascii="Times New Roman" w:hAnsi="Times New Roman" w:cs="Times New Roman"/>
          <w:lang w:val="fr-FR"/>
        </w:rPr>
        <w:t xml:space="preserve">le </w:t>
      </w:r>
      <w:r w:rsidR="00B6418B" w:rsidRPr="008F6424">
        <w:rPr>
          <w:rFonts w:ascii="Times New Roman" w:hAnsi="Times New Roman" w:cs="Times New Roman"/>
          <w:i/>
          <w:iCs/>
          <w:lang w:val="fr-FR"/>
        </w:rPr>
        <w:t>sajiao</w:t>
      </w:r>
      <w:r w:rsidR="00B6418B">
        <w:rPr>
          <w:rFonts w:ascii="Times New Roman" w:hAnsi="Times New Roman" w:cs="Times New Roman"/>
          <w:lang w:val="fr-FR"/>
        </w:rPr>
        <w:t xml:space="preserve"> </w:t>
      </w:r>
      <w:r w:rsidR="234FC71F" w:rsidRPr="16DB0FD1">
        <w:rPr>
          <w:rFonts w:ascii="Times New Roman" w:hAnsi="Times New Roman" w:cs="Times New Roman"/>
          <w:lang w:val="fr-FR"/>
        </w:rPr>
        <w:t>emploie</w:t>
      </w:r>
      <w:r w:rsidR="001866D3">
        <w:rPr>
          <w:rFonts w:ascii="Times New Roman" w:hAnsi="Times New Roman" w:cs="Times New Roman"/>
          <w:lang w:val="fr-FR"/>
        </w:rPr>
        <w:t xml:space="preserve"> une voix plus aigüe </w:t>
      </w:r>
      <w:r w:rsidR="004B122F">
        <w:rPr>
          <w:rFonts w:ascii="Times New Roman" w:hAnsi="Times New Roman" w:cs="Times New Roman"/>
          <w:lang w:val="fr-FR"/>
        </w:rPr>
        <w:t xml:space="preserve">et </w:t>
      </w:r>
      <w:r w:rsidR="571793E2" w:rsidRPr="16DB0FD1">
        <w:rPr>
          <w:rFonts w:ascii="Times New Roman" w:hAnsi="Times New Roman" w:cs="Times New Roman"/>
          <w:lang w:val="fr-FR"/>
        </w:rPr>
        <w:t>s</w:t>
      </w:r>
      <w:r w:rsidR="007131C4">
        <w:rPr>
          <w:rFonts w:ascii="Times New Roman" w:hAnsi="Times New Roman" w:cs="Times New Roman"/>
          <w:lang w:val="fr-FR"/>
        </w:rPr>
        <w:t>’</w:t>
      </w:r>
      <w:r w:rsidR="004B122F" w:rsidRPr="16DB0FD1">
        <w:rPr>
          <w:rFonts w:ascii="Times New Roman" w:hAnsi="Times New Roman" w:cs="Times New Roman"/>
          <w:lang w:val="fr-FR"/>
        </w:rPr>
        <w:t>accompagn</w:t>
      </w:r>
      <w:r w:rsidR="6007CFF5" w:rsidRPr="16DB0FD1">
        <w:rPr>
          <w:rFonts w:ascii="Times New Roman" w:hAnsi="Times New Roman" w:cs="Times New Roman"/>
          <w:lang w:val="fr-FR"/>
        </w:rPr>
        <w:t>e</w:t>
      </w:r>
      <w:r w:rsidR="004B122F">
        <w:rPr>
          <w:rFonts w:ascii="Times New Roman" w:hAnsi="Times New Roman" w:cs="Times New Roman"/>
          <w:lang w:val="fr-FR"/>
        </w:rPr>
        <w:t xml:space="preserve"> avec plus de particules modales</w:t>
      </w:r>
      <w:r w:rsidR="043D40DE" w:rsidRPr="16DB0FD1">
        <w:rPr>
          <w:rFonts w:ascii="Times New Roman" w:hAnsi="Times New Roman" w:cs="Times New Roman"/>
          <w:lang w:val="fr-FR"/>
        </w:rPr>
        <w:t xml:space="preserve"> se vérifie-t-il empiriquement</w:t>
      </w:r>
      <w:r w:rsidR="004B122F" w:rsidRPr="16DB0FD1">
        <w:rPr>
          <w:rFonts w:ascii="Times New Roman" w:hAnsi="Times New Roman" w:cs="Times New Roman"/>
          <w:lang w:val="fr-FR"/>
        </w:rPr>
        <w:t> ?</w:t>
      </w:r>
      <w:r w:rsidR="004B122F">
        <w:rPr>
          <w:rFonts w:ascii="Times New Roman" w:hAnsi="Times New Roman" w:cs="Times New Roman"/>
          <w:lang w:val="fr-FR"/>
        </w:rPr>
        <w:t xml:space="preserve"> </w:t>
      </w:r>
      <w:r w:rsidR="00E57556" w:rsidRPr="00387E1C">
        <w:rPr>
          <w:rFonts w:ascii="Times New Roman" w:hAnsi="Times New Roman" w:cs="Times New Roman"/>
          <w:lang w:val="fr-FR"/>
        </w:rPr>
        <w:t>Les hommes</w:t>
      </w:r>
      <w:r w:rsidR="00087A5E">
        <w:rPr>
          <w:rFonts w:ascii="Times New Roman" w:hAnsi="Times New Roman" w:cs="Times New Roman"/>
          <w:lang w:val="fr-FR"/>
        </w:rPr>
        <w:t xml:space="preserve">, notamment les hétérosexuels </w:t>
      </w:r>
      <w:r w:rsidR="00E57556" w:rsidRPr="00387E1C">
        <w:rPr>
          <w:rFonts w:ascii="Times New Roman" w:hAnsi="Times New Roman" w:cs="Times New Roman"/>
          <w:lang w:val="fr-FR"/>
        </w:rPr>
        <w:t xml:space="preserve">adoptent-ils également la pratique du </w:t>
      </w:r>
      <w:r w:rsidR="008F6424" w:rsidRPr="009E4550">
        <w:rPr>
          <w:rFonts w:ascii="Times New Roman" w:hAnsi="Times New Roman" w:cs="Times New Roman"/>
          <w:i/>
          <w:lang w:val="fr-FR"/>
        </w:rPr>
        <w:t>sajiao</w:t>
      </w:r>
      <w:r w:rsidR="008F6424">
        <w:rPr>
          <w:rFonts w:ascii="Times New Roman" w:hAnsi="Times New Roman" w:cs="Times New Roman"/>
          <w:lang w:val="fr-FR"/>
        </w:rPr>
        <w:t xml:space="preserve">. </w:t>
      </w:r>
      <w:r w:rsidR="008F6424" w:rsidRPr="00387E1C">
        <w:rPr>
          <w:rFonts w:ascii="Times New Roman" w:hAnsi="Times New Roman" w:cs="Times New Roman"/>
          <w:lang w:val="fr-FR"/>
        </w:rPr>
        <w:t>Par</w:t>
      </w:r>
      <w:r w:rsidR="6468E7A0" w:rsidRPr="16DB0FD1">
        <w:rPr>
          <w:rFonts w:ascii="Times New Roman" w:hAnsi="Times New Roman" w:cs="Times New Roman"/>
          <w:lang w:val="fr-FR"/>
        </w:rPr>
        <w:t xml:space="preserve"> conséquent, </w:t>
      </w:r>
      <w:r w:rsidR="00DC0194">
        <w:rPr>
          <w:rFonts w:ascii="Times New Roman" w:hAnsi="Times New Roman" w:cs="Times New Roman"/>
          <w:lang w:val="fr-FR"/>
        </w:rPr>
        <w:t>p</w:t>
      </w:r>
      <w:r w:rsidR="00EF577B" w:rsidRPr="008F6424">
        <w:rPr>
          <w:rFonts w:ascii="Times New Roman" w:hAnsi="Times New Roman" w:cs="Times New Roman"/>
          <w:lang w:val="fr-FR"/>
        </w:rPr>
        <w:t xml:space="preserve">eut-on </w:t>
      </w:r>
      <w:r w:rsidR="00CD2878" w:rsidRPr="00CD2878">
        <w:rPr>
          <w:rFonts w:ascii="Times New Roman" w:hAnsi="Times New Roman" w:cs="Times New Roman"/>
          <w:lang w:val="fr-FR"/>
        </w:rPr>
        <w:t>considérer</w:t>
      </w:r>
      <w:r w:rsidR="00EF577B" w:rsidRPr="008F6424">
        <w:rPr>
          <w:rFonts w:ascii="Times New Roman" w:hAnsi="Times New Roman" w:cs="Times New Roman"/>
          <w:lang w:val="fr-FR"/>
        </w:rPr>
        <w:t xml:space="preserve"> que l</w:t>
      </w:r>
      <w:r w:rsidR="00CD2878">
        <w:rPr>
          <w:rFonts w:ascii="Times New Roman" w:hAnsi="Times New Roman" w:cs="Times New Roman"/>
          <w:lang w:val="fr-FR"/>
        </w:rPr>
        <w:t>e</w:t>
      </w:r>
      <w:r w:rsidR="00EF577B" w:rsidRPr="008F6424">
        <w:rPr>
          <w:rFonts w:ascii="Times New Roman" w:hAnsi="Times New Roman" w:cs="Times New Roman"/>
          <w:lang w:val="fr-FR"/>
        </w:rPr>
        <w:t xml:space="preserve"> </w:t>
      </w:r>
      <w:r w:rsidR="00EF577B" w:rsidRPr="008F6424">
        <w:rPr>
          <w:rFonts w:ascii="Times New Roman" w:hAnsi="Times New Roman" w:cs="Times New Roman"/>
          <w:i/>
          <w:iCs/>
          <w:lang w:val="fr-FR"/>
        </w:rPr>
        <w:t>sajiao</w:t>
      </w:r>
      <w:r w:rsidR="00EF577B" w:rsidRPr="008F6424">
        <w:rPr>
          <w:rFonts w:ascii="Times New Roman" w:hAnsi="Times New Roman" w:cs="Times New Roman"/>
          <w:lang w:val="fr-FR"/>
        </w:rPr>
        <w:t xml:space="preserve"> échappe désormais aux </w:t>
      </w:r>
      <w:r w:rsidR="00CD2878" w:rsidRPr="00CD2878">
        <w:rPr>
          <w:rFonts w:ascii="Times New Roman" w:hAnsi="Times New Roman" w:cs="Times New Roman"/>
          <w:lang w:val="fr-FR"/>
        </w:rPr>
        <w:t>normes</w:t>
      </w:r>
      <w:r w:rsidR="00EF577B" w:rsidRPr="008F6424">
        <w:rPr>
          <w:rFonts w:ascii="Times New Roman" w:hAnsi="Times New Roman" w:cs="Times New Roman"/>
          <w:lang w:val="fr-FR"/>
        </w:rPr>
        <w:t xml:space="preserve"> de genre ?</w:t>
      </w:r>
    </w:p>
    <w:p w14:paraId="193DD191" w14:textId="77777777" w:rsidR="007B4745" w:rsidRDefault="007B4745" w:rsidP="00F35D1C">
      <w:pPr>
        <w:jc w:val="both"/>
        <w:rPr>
          <w:rFonts w:ascii="Times New Roman" w:hAnsi="Times New Roman" w:cs="Times New Roman"/>
          <w:lang w:val="fr-FR"/>
        </w:rPr>
      </w:pPr>
    </w:p>
    <w:p w14:paraId="214B668B" w14:textId="09EA48BD" w:rsidR="00AF5A48" w:rsidRPr="00387E1C" w:rsidRDefault="06DAD9E4" w:rsidP="002B08A3">
      <w:pPr>
        <w:pStyle w:val="5"/>
      </w:pPr>
      <w:r w:rsidRPr="00387E1C">
        <w:t>2. Le</w:t>
      </w:r>
      <w:r w:rsidR="00AF5A48" w:rsidRPr="00387E1C">
        <w:t xml:space="preserve"> </w:t>
      </w:r>
      <w:r w:rsidR="009E4550" w:rsidRPr="009E4550">
        <w:rPr>
          <w:i/>
        </w:rPr>
        <w:t>sajiao</w:t>
      </w:r>
      <w:r w:rsidR="00AF5A48" w:rsidRPr="00387E1C">
        <w:t xml:space="preserve"> en Asie </w:t>
      </w:r>
      <w:r w:rsidR="00EE6772" w:rsidRPr="00387E1C">
        <w:t>orientale</w:t>
      </w:r>
      <w:r w:rsidRPr="29264357">
        <w:rPr>
          <w:rStyle w:val="af5"/>
        </w:rPr>
        <w:footnoteReference w:id="2"/>
      </w:r>
    </w:p>
    <w:p w14:paraId="61C975FC" w14:textId="6B35875D" w:rsidR="00AF5A48" w:rsidRPr="00387E1C" w:rsidRDefault="22A14EA8" w:rsidP="002B08A3">
      <w:pPr>
        <w:pStyle w:val="5"/>
      </w:pPr>
      <w:r w:rsidRPr="00387E1C">
        <w:t xml:space="preserve">2.1. </w:t>
      </w:r>
      <w:r w:rsidR="439EF931" w:rsidRPr="00387E1C">
        <w:t>Définition</w:t>
      </w:r>
    </w:p>
    <w:p w14:paraId="09F3D374" w14:textId="0B45DDF8" w:rsidR="00AF5A48" w:rsidRPr="00AA6B0F" w:rsidRDefault="00CF06E1" w:rsidP="004C2DFE">
      <w:pPr>
        <w:jc w:val="both"/>
        <w:rPr>
          <w:rFonts w:ascii="Times New Roman" w:hAnsi="Times New Roman" w:cs="Times New Roman"/>
          <w:lang w:val="fr-FR"/>
        </w:rPr>
      </w:pPr>
      <w:r w:rsidRPr="00D063A6">
        <w:rPr>
          <w:rFonts w:ascii="Times New Roman" w:hAnsi="Times New Roman" w:cs="Times New Roman"/>
          <w:lang w:val="fr-FR"/>
        </w:rPr>
        <w:t>Le terme </w:t>
      </w:r>
      <w:r w:rsidRPr="00D063A6">
        <w:rPr>
          <w:rFonts w:ascii="Times New Roman" w:hAnsi="Times New Roman" w:cs="Times New Roman"/>
          <w:i/>
          <w:iCs/>
          <w:lang w:val="fr-FR"/>
        </w:rPr>
        <w:t>sajiao</w:t>
      </w:r>
      <w:r w:rsidRPr="00D063A6">
        <w:rPr>
          <w:rFonts w:ascii="Times New Roman" w:hAnsi="Times New Roman" w:cs="Times New Roman"/>
          <w:lang w:val="fr-FR"/>
        </w:rPr>
        <w:t> (</w:t>
      </w:r>
      <w:r w:rsidRPr="003777D4">
        <w:rPr>
          <w:rFonts w:ascii="Times New Roman" w:hAnsi="Times New Roman" w:cs="Times New Roman"/>
          <w:sz w:val="20"/>
          <w:szCs w:val="20"/>
        </w:rPr>
        <w:t>撒嬌</w:t>
      </w:r>
      <w:r w:rsidRPr="00D063A6">
        <w:rPr>
          <w:rFonts w:ascii="Times New Roman" w:hAnsi="Times New Roman" w:cs="Times New Roman"/>
          <w:lang w:val="fr-FR"/>
        </w:rPr>
        <w:t>), selon le </w:t>
      </w:r>
      <w:proofErr w:type="spellStart"/>
      <w:r w:rsidRPr="00D063A6">
        <w:rPr>
          <w:rFonts w:ascii="Times New Roman" w:hAnsi="Times New Roman" w:cs="Times New Roman"/>
          <w:i/>
          <w:iCs/>
          <w:lang w:val="fr-FR"/>
        </w:rPr>
        <w:t>Revised</w:t>
      </w:r>
      <w:proofErr w:type="spellEnd"/>
      <w:r w:rsidRPr="00D063A6">
        <w:rPr>
          <w:rFonts w:ascii="Times New Roman" w:hAnsi="Times New Roman" w:cs="Times New Roman"/>
          <w:i/>
          <w:iCs/>
          <w:lang w:val="fr-FR"/>
        </w:rPr>
        <w:t xml:space="preserve"> Mandarin </w:t>
      </w:r>
      <w:proofErr w:type="spellStart"/>
      <w:r w:rsidRPr="00D063A6">
        <w:rPr>
          <w:rFonts w:ascii="Times New Roman" w:hAnsi="Times New Roman" w:cs="Times New Roman"/>
          <w:i/>
          <w:iCs/>
          <w:lang w:val="fr-FR"/>
        </w:rPr>
        <w:t>Chinese</w:t>
      </w:r>
      <w:proofErr w:type="spellEnd"/>
      <w:r w:rsidRPr="00D063A6">
        <w:rPr>
          <w:rFonts w:ascii="Times New Roman" w:hAnsi="Times New Roman" w:cs="Times New Roman"/>
          <w:i/>
          <w:iCs/>
          <w:lang w:val="fr-FR"/>
        </w:rPr>
        <w:t xml:space="preserve"> </w:t>
      </w:r>
      <w:proofErr w:type="spellStart"/>
      <w:r w:rsidRPr="00D063A6">
        <w:rPr>
          <w:rFonts w:ascii="Times New Roman" w:hAnsi="Times New Roman" w:cs="Times New Roman"/>
          <w:i/>
          <w:iCs/>
          <w:lang w:val="fr-FR"/>
        </w:rPr>
        <w:t>Dictionary</w:t>
      </w:r>
      <w:proofErr w:type="spellEnd"/>
      <w:r w:rsidRPr="00D063A6">
        <w:rPr>
          <w:rFonts w:ascii="Times New Roman" w:hAnsi="Times New Roman" w:cs="Times New Roman"/>
          <w:lang w:val="fr-FR"/>
        </w:rPr>
        <w:t xml:space="preserve"> du Ministère de l’Éducation de Taïwan (2021), désigne une demande de faveur accompagnée d’une </w:t>
      </w:r>
      <w:r w:rsidRPr="00D063A6">
        <w:rPr>
          <w:rFonts w:ascii="Times New Roman" w:hAnsi="Times New Roman" w:cs="Times New Roman"/>
          <w:lang w:val="fr-FR"/>
        </w:rPr>
        <w:lastRenderedPageBreak/>
        <w:t>attitude coquette. Le caractère </w:t>
      </w:r>
      <w:r w:rsidRPr="00D063A6">
        <w:rPr>
          <w:rFonts w:ascii="Times New Roman" w:hAnsi="Times New Roman" w:cs="Times New Roman"/>
          <w:i/>
          <w:iCs/>
          <w:lang w:val="fr-FR"/>
        </w:rPr>
        <w:t>sa</w:t>
      </w:r>
      <w:r w:rsidRPr="00D063A6">
        <w:rPr>
          <w:rFonts w:ascii="Times New Roman" w:hAnsi="Times New Roman" w:cs="Times New Roman"/>
          <w:lang w:val="fr-FR"/>
        </w:rPr>
        <w:t> (</w:t>
      </w:r>
      <w:r w:rsidRPr="000C5773">
        <w:rPr>
          <w:rFonts w:ascii="Times New Roman" w:hAnsi="Times New Roman" w:cs="Times New Roman"/>
          <w:sz w:val="20"/>
          <w:szCs w:val="20"/>
        </w:rPr>
        <w:t>撒</w:t>
      </w:r>
      <w:r w:rsidRPr="00D063A6">
        <w:rPr>
          <w:rFonts w:ascii="Times New Roman" w:hAnsi="Times New Roman" w:cs="Times New Roman"/>
          <w:lang w:val="fr-FR"/>
        </w:rPr>
        <w:t>) évoque l’idée de dispersion, tandis que </w:t>
      </w:r>
      <w:proofErr w:type="spellStart"/>
      <w:r w:rsidRPr="00D063A6">
        <w:rPr>
          <w:rFonts w:ascii="Times New Roman" w:hAnsi="Times New Roman" w:cs="Times New Roman"/>
          <w:i/>
          <w:iCs/>
          <w:lang w:val="fr-FR"/>
        </w:rPr>
        <w:t>jiao</w:t>
      </w:r>
      <w:proofErr w:type="spellEnd"/>
      <w:r w:rsidRPr="00D063A6">
        <w:rPr>
          <w:rFonts w:ascii="Times New Roman" w:hAnsi="Times New Roman" w:cs="Times New Roman"/>
          <w:lang w:val="fr-FR"/>
        </w:rPr>
        <w:t> (</w:t>
      </w:r>
      <w:r w:rsidRPr="000C5773">
        <w:rPr>
          <w:rFonts w:ascii="Times New Roman" w:hAnsi="Times New Roman" w:cs="Times New Roman"/>
          <w:sz w:val="20"/>
          <w:szCs w:val="20"/>
        </w:rPr>
        <w:t>嬌</w:t>
      </w:r>
      <w:r w:rsidRPr="00D063A6">
        <w:rPr>
          <w:rFonts w:ascii="Times New Roman" w:hAnsi="Times New Roman" w:cs="Times New Roman"/>
          <w:lang w:val="fr-FR"/>
        </w:rPr>
        <w:t>) symbolise la féminité et une allure délicate et charmante.</w:t>
      </w:r>
      <w:r w:rsidR="004C2DFE">
        <w:rPr>
          <w:rFonts w:ascii="Times New Roman" w:hAnsi="Times New Roman" w:cs="Times New Roman"/>
          <w:lang w:val="fr-FR"/>
        </w:rPr>
        <w:t xml:space="preserve"> Des</w:t>
      </w:r>
      <w:r w:rsidR="00AF5A48" w:rsidRPr="00387E1C">
        <w:rPr>
          <w:rFonts w:ascii="Times New Roman" w:hAnsi="Times New Roman" w:cs="Times New Roman"/>
          <w:lang w:val="fr-FR"/>
        </w:rPr>
        <w:t xml:space="preserve"> études antérieures ont </w:t>
      </w:r>
      <w:r w:rsidR="2FCC3FF8" w:rsidRPr="00387E1C">
        <w:rPr>
          <w:rFonts w:ascii="Times New Roman" w:hAnsi="Times New Roman" w:cs="Times New Roman"/>
          <w:lang w:val="fr-FR"/>
        </w:rPr>
        <w:t xml:space="preserve">considéré le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comme une </w:t>
      </w:r>
      <w:r w:rsidR="35CDAD83" w:rsidRPr="00387E1C">
        <w:rPr>
          <w:rFonts w:ascii="Times New Roman" w:hAnsi="Times New Roman" w:cs="Times New Roman"/>
          <w:lang w:val="fr-FR"/>
        </w:rPr>
        <w:t>p</w:t>
      </w:r>
      <w:r w:rsidR="00AF5A48" w:rsidRPr="00387E1C">
        <w:rPr>
          <w:rFonts w:ascii="Times New Roman" w:hAnsi="Times New Roman" w:cs="Times New Roman"/>
          <w:lang w:val="fr-FR"/>
        </w:rPr>
        <w:t xml:space="preserve">ratique langagière fortement </w:t>
      </w:r>
      <w:r w:rsidR="004C2DFE">
        <w:rPr>
          <w:rFonts w:ascii="Times New Roman" w:hAnsi="Times New Roman" w:cs="Times New Roman"/>
          <w:lang w:val="fr-FR"/>
        </w:rPr>
        <w:t>associée</w:t>
      </w:r>
      <w:r w:rsidR="004C2DFE" w:rsidRPr="00387E1C">
        <w:rPr>
          <w:rFonts w:ascii="Times New Roman" w:hAnsi="Times New Roman" w:cs="Times New Roman"/>
          <w:lang w:val="fr-FR"/>
        </w:rPr>
        <w:t xml:space="preserve"> </w:t>
      </w:r>
      <w:r w:rsidR="00AF5A48" w:rsidRPr="00387E1C">
        <w:rPr>
          <w:rFonts w:ascii="Times New Roman" w:hAnsi="Times New Roman" w:cs="Times New Roman"/>
          <w:lang w:val="fr-FR"/>
        </w:rPr>
        <w:t xml:space="preserve">à la </w:t>
      </w:r>
      <w:r w:rsidR="28EA8F65" w:rsidRPr="00387E1C">
        <w:rPr>
          <w:rFonts w:ascii="Times New Roman" w:hAnsi="Times New Roman" w:cs="Times New Roman"/>
          <w:lang w:val="fr-FR"/>
        </w:rPr>
        <w:t xml:space="preserve">manifestation de la </w:t>
      </w:r>
      <w:r w:rsidR="00AF5A48" w:rsidRPr="00387E1C">
        <w:rPr>
          <w:rFonts w:ascii="Times New Roman" w:hAnsi="Times New Roman" w:cs="Times New Roman"/>
          <w:lang w:val="fr-FR"/>
        </w:rPr>
        <w:t xml:space="preserve">féminité. </w:t>
      </w:r>
      <w:r w:rsidR="002A2371" w:rsidRPr="00AA6B0F">
        <w:rPr>
          <w:rFonts w:ascii="Times New Roman" w:hAnsi="Times New Roman" w:cs="Times New Roman"/>
          <w:lang w:val="fr-FR"/>
        </w:rPr>
        <w:t>Certaines cherch</w:t>
      </w:r>
      <w:r w:rsidR="17B78D97" w:rsidRPr="00AA6B0F">
        <w:rPr>
          <w:rFonts w:ascii="Times New Roman" w:hAnsi="Times New Roman" w:cs="Times New Roman"/>
          <w:lang w:val="fr-FR"/>
        </w:rPr>
        <w:t>euse</w:t>
      </w:r>
      <w:r w:rsidR="002A2371" w:rsidRPr="00AA6B0F">
        <w:rPr>
          <w:rFonts w:ascii="Times New Roman" w:hAnsi="Times New Roman" w:cs="Times New Roman"/>
          <w:lang w:val="fr-FR"/>
        </w:rPr>
        <w:t>s</w:t>
      </w:r>
      <w:r w:rsidR="00AF5A48" w:rsidRPr="00AA6B0F">
        <w:rPr>
          <w:rFonts w:ascii="Times New Roman" w:hAnsi="Times New Roman" w:cs="Times New Roman"/>
          <w:lang w:val="fr-FR"/>
        </w:rPr>
        <w:t xml:space="preserve"> comme </w:t>
      </w:r>
      <w:proofErr w:type="spellStart"/>
      <w:r w:rsidR="00AF5A48" w:rsidRPr="00AA6B0F">
        <w:rPr>
          <w:rFonts w:ascii="Times New Roman" w:hAnsi="Times New Roman" w:cs="Times New Roman"/>
          <w:lang w:val="fr-FR"/>
        </w:rPr>
        <w:t>Ch</w:t>
      </w:r>
      <w:r w:rsidR="00796302">
        <w:rPr>
          <w:rFonts w:ascii="Times New Roman" w:hAnsi="Times New Roman" w:cs="Times New Roman"/>
          <w:lang w:val="fr-FR"/>
        </w:rPr>
        <w:t>uang</w:t>
      </w:r>
      <w:proofErr w:type="spellEnd"/>
      <w:r w:rsidR="00AF5A48" w:rsidRPr="00AA6B0F">
        <w:rPr>
          <w:rFonts w:ascii="Times New Roman" w:hAnsi="Times New Roman" w:cs="Times New Roman"/>
          <w:lang w:val="fr-FR"/>
        </w:rPr>
        <w:t xml:space="preserve"> (</w:t>
      </w:r>
      <w:r w:rsidR="00796302">
        <w:rPr>
          <w:rFonts w:ascii="Times New Roman" w:hAnsi="Times New Roman" w:cs="Times New Roman"/>
          <w:lang w:val="fr-FR"/>
        </w:rPr>
        <w:t>2005</w:t>
      </w:r>
      <w:r w:rsidR="00AF5A48" w:rsidRPr="00AA6B0F">
        <w:rPr>
          <w:rFonts w:ascii="Times New Roman" w:hAnsi="Times New Roman" w:cs="Times New Roman"/>
          <w:lang w:val="fr-FR"/>
        </w:rPr>
        <w:t xml:space="preserve">), </w:t>
      </w:r>
      <w:proofErr w:type="spellStart"/>
      <w:r w:rsidR="00AF5A48" w:rsidRPr="00AA6B0F">
        <w:rPr>
          <w:rFonts w:ascii="Times New Roman" w:hAnsi="Times New Roman" w:cs="Times New Roman"/>
          <w:lang w:val="fr-FR"/>
        </w:rPr>
        <w:t>Yueh</w:t>
      </w:r>
      <w:proofErr w:type="spellEnd"/>
      <w:r w:rsidR="00AF5A48" w:rsidRPr="00AA6B0F">
        <w:rPr>
          <w:rFonts w:ascii="Times New Roman" w:hAnsi="Times New Roman" w:cs="Times New Roman"/>
          <w:lang w:val="fr-FR"/>
        </w:rPr>
        <w:t xml:space="preserve"> (2012)</w:t>
      </w:r>
      <w:r w:rsidR="00A11825">
        <w:rPr>
          <w:rFonts w:ascii="Times New Roman" w:hAnsi="Times New Roman" w:cs="Times New Roman"/>
          <w:lang w:val="fr-FR"/>
        </w:rPr>
        <w:t xml:space="preserve"> et</w:t>
      </w:r>
      <w:r w:rsidR="00E6477C">
        <w:rPr>
          <w:rFonts w:ascii="Times New Roman" w:hAnsi="Times New Roman" w:cs="Times New Roman"/>
          <w:lang w:val="fr-FR"/>
        </w:rPr>
        <w:t xml:space="preserve"> </w:t>
      </w:r>
      <w:proofErr w:type="spellStart"/>
      <w:r w:rsidR="00AF5A48" w:rsidRPr="00AA6B0F">
        <w:rPr>
          <w:rFonts w:ascii="Times New Roman" w:hAnsi="Times New Roman" w:cs="Times New Roman"/>
          <w:lang w:val="fr-FR"/>
        </w:rPr>
        <w:t>Hardeman</w:t>
      </w:r>
      <w:proofErr w:type="spellEnd"/>
      <w:r w:rsidR="00AF5A48" w:rsidRPr="00AA6B0F">
        <w:rPr>
          <w:rFonts w:ascii="Times New Roman" w:hAnsi="Times New Roman" w:cs="Times New Roman"/>
          <w:lang w:val="fr-FR"/>
        </w:rPr>
        <w:t xml:space="preserve"> (</w:t>
      </w:r>
      <w:r w:rsidR="009B5C57" w:rsidRPr="00AA6B0F">
        <w:rPr>
          <w:rFonts w:ascii="Times New Roman" w:hAnsi="Times New Roman" w:cs="Times New Roman"/>
          <w:lang w:val="fr-FR"/>
        </w:rPr>
        <w:t>2013) l</w:t>
      </w:r>
      <w:r w:rsidR="007131C4">
        <w:rPr>
          <w:rFonts w:ascii="Times New Roman" w:hAnsi="Times New Roman" w:cs="Times New Roman"/>
          <w:lang w:val="fr-FR"/>
        </w:rPr>
        <w:t>’</w:t>
      </w:r>
      <w:r w:rsidR="009B5C57" w:rsidRPr="00AA6B0F">
        <w:rPr>
          <w:rFonts w:ascii="Times New Roman" w:hAnsi="Times New Roman" w:cs="Times New Roman"/>
          <w:lang w:val="fr-FR"/>
        </w:rPr>
        <w:t>ont</w:t>
      </w:r>
      <w:r w:rsidR="00AF5A48" w:rsidRPr="00AA6B0F">
        <w:rPr>
          <w:rFonts w:ascii="Times New Roman" w:hAnsi="Times New Roman" w:cs="Times New Roman"/>
          <w:lang w:val="fr-FR"/>
        </w:rPr>
        <w:t xml:space="preserve"> décrit comme une pratique visant à produire un effet de </w:t>
      </w:r>
      <w:r w:rsidR="00D22D10">
        <w:rPr>
          <w:rFonts w:ascii="Times New Roman" w:hAnsi="Times New Roman" w:cs="Times New Roman"/>
          <w:lang w:val="fr-FR"/>
        </w:rPr>
        <w:t>« </w:t>
      </w:r>
      <w:r w:rsidR="00AF5A48" w:rsidRPr="00AA6B0F">
        <w:rPr>
          <w:rFonts w:ascii="Times New Roman" w:hAnsi="Times New Roman" w:cs="Times New Roman"/>
          <w:lang w:val="fr-FR"/>
        </w:rPr>
        <w:t>mignonnerie</w:t>
      </w:r>
      <w:r w:rsidR="00AF5A48" w:rsidRPr="001E032F">
        <w:rPr>
          <w:rStyle w:val="af5"/>
          <w:rFonts w:ascii="Times New Roman" w:hAnsi="Times New Roman" w:cs="Times New Roman"/>
        </w:rPr>
        <w:footnoteReference w:id="3"/>
      </w:r>
      <w:r w:rsidR="00D22D10">
        <w:rPr>
          <w:rFonts w:ascii="Times New Roman" w:hAnsi="Times New Roman" w:cs="Times New Roman"/>
          <w:lang w:val="fr-FR"/>
        </w:rPr>
        <w:t> »</w:t>
      </w:r>
      <w:r w:rsidR="00AF5A48" w:rsidRPr="00AA6B0F">
        <w:rPr>
          <w:rFonts w:ascii="Times New Roman" w:hAnsi="Times New Roman" w:cs="Times New Roman"/>
          <w:lang w:val="fr-FR"/>
        </w:rPr>
        <w:t xml:space="preserve"> ou parfois de </w:t>
      </w:r>
      <w:r w:rsidR="00D22D10">
        <w:rPr>
          <w:rFonts w:ascii="Times New Roman" w:hAnsi="Times New Roman" w:cs="Times New Roman"/>
          <w:lang w:val="fr-FR"/>
        </w:rPr>
        <w:t>« </w:t>
      </w:r>
      <w:r w:rsidR="004304EF" w:rsidRPr="00AA6B0F">
        <w:rPr>
          <w:rFonts w:ascii="Times New Roman" w:hAnsi="Times New Roman" w:cs="Times New Roman"/>
          <w:lang w:val="fr-FR"/>
        </w:rPr>
        <w:t>vulnérabilité</w:t>
      </w:r>
      <w:r w:rsidR="00D22D10">
        <w:rPr>
          <w:rFonts w:ascii="Times New Roman" w:hAnsi="Times New Roman" w:cs="Times New Roman"/>
          <w:lang w:val="fr-FR"/>
        </w:rPr>
        <w:t> »</w:t>
      </w:r>
      <w:r w:rsidR="00AF5A48" w:rsidRPr="00AA6B0F">
        <w:rPr>
          <w:rFonts w:ascii="Times New Roman" w:hAnsi="Times New Roman" w:cs="Times New Roman"/>
          <w:lang w:val="fr-FR"/>
        </w:rPr>
        <w:t>.</w:t>
      </w:r>
    </w:p>
    <w:p w14:paraId="31E8E229" w14:textId="74B76FAB" w:rsidR="00E47F8D" w:rsidRPr="00D063A6" w:rsidRDefault="00E47F8D" w:rsidP="00D063A6">
      <w:pPr>
        <w:jc w:val="both"/>
        <w:rPr>
          <w:rFonts w:ascii="Times New Roman" w:hAnsi="Times New Roman" w:cs="Times New Roman"/>
          <w:lang w:val="fr-FR"/>
        </w:rPr>
      </w:pPr>
      <w:r w:rsidRPr="00D063A6">
        <w:rPr>
          <w:rFonts w:ascii="Times New Roman" w:hAnsi="Times New Roman" w:cs="Times New Roman"/>
          <w:lang w:val="fr-FR"/>
        </w:rPr>
        <w:t>Le </w:t>
      </w:r>
      <w:r w:rsidRPr="00C648C6">
        <w:rPr>
          <w:rFonts w:ascii="Times New Roman" w:hAnsi="Times New Roman" w:cs="Times New Roman"/>
          <w:i/>
          <w:iCs/>
          <w:lang w:val="fr-FR"/>
        </w:rPr>
        <w:t>sajiao</w:t>
      </w:r>
      <w:r w:rsidRPr="00D063A6">
        <w:rPr>
          <w:rFonts w:ascii="Times New Roman" w:hAnsi="Times New Roman" w:cs="Times New Roman"/>
          <w:lang w:val="fr-FR"/>
        </w:rPr>
        <w:t xml:space="preserve"> est largement </w:t>
      </w:r>
      <w:r w:rsidR="000576B0">
        <w:rPr>
          <w:rFonts w:ascii="Times New Roman" w:hAnsi="Times New Roman" w:cs="Times New Roman"/>
          <w:lang w:val="fr-FR"/>
        </w:rPr>
        <w:t>adopté</w:t>
      </w:r>
      <w:r w:rsidRPr="00D063A6">
        <w:rPr>
          <w:rFonts w:ascii="Times New Roman" w:hAnsi="Times New Roman" w:cs="Times New Roman"/>
          <w:lang w:val="fr-FR"/>
        </w:rPr>
        <w:t xml:space="preserve"> en Asie de l’Est. En Corée, le terme </w:t>
      </w:r>
      <w:proofErr w:type="spellStart"/>
      <w:r w:rsidRPr="00C648C6">
        <w:rPr>
          <w:rFonts w:ascii="Times New Roman" w:hAnsi="Times New Roman" w:cs="Times New Roman"/>
          <w:i/>
          <w:iCs/>
          <w:lang w:val="fr-FR"/>
        </w:rPr>
        <w:t>a</w:t>
      </w:r>
      <w:r w:rsidR="00D063A6">
        <w:rPr>
          <w:rFonts w:ascii="Times New Roman" w:hAnsi="Times New Roman" w:cs="Times New Roman"/>
          <w:i/>
          <w:iCs/>
          <w:lang w:val="fr-FR"/>
        </w:rPr>
        <w:t>e</w:t>
      </w:r>
      <w:r w:rsidRPr="00C648C6">
        <w:rPr>
          <w:rFonts w:ascii="Times New Roman" w:hAnsi="Times New Roman" w:cs="Times New Roman"/>
          <w:i/>
          <w:iCs/>
          <w:lang w:val="fr-FR"/>
        </w:rPr>
        <w:t>gyo</w:t>
      </w:r>
      <w:proofErr w:type="spellEnd"/>
      <w:r w:rsidRPr="00D063A6">
        <w:rPr>
          <w:rFonts w:ascii="Times New Roman" w:hAnsi="Times New Roman" w:cs="Times New Roman"/>
          <w:lang w:val="fr-FR"/>
        </w:rPr>
        <w:t> désigne un comportement enfantin adopté par des adultes, surtout dans des contextes intimes, pour exprimer de l’affection et projeter une image mignonne. Il se manifeste notamment par l’affrication des consonnes ou l’insertion de /j/ entre une fricative et la voyelle suivante (Jang, 2021).</w:t>
      </w:r>
    </w:p>
    <w:p w14:paraId="4E39069A" w14:textId="433D5C20" w:rsidR="00E47F8D" w:rsidRPr="00D063A6" w:rsidRDefault="00E47F8D" w:rsidP="00D063A6">
      <w:pPr>
        <w:jc w:val="both"/>
        <w:rPr>
          <w:rFonts w:ascii="Times New Roman" w:hAnsi="Times New Roman" w:cs="Times New Roman"/>
          <w:lang w:val="fr-FR"/>
        </w:rPr>
      </w:pPr>
      <w:r w:rsidRPr="00D063A6">
        <w:rPr>
          <w:rFonts w:ascii="Times New Roman" w:hAnsi="Times New Roman" w:cs="Times New Roman"/>
          <w:lang w:val="fr-FR"/>
        </w:rPr>
        <w:t>Au Japon, un style similaire est connu sous le nom d’</w:t>
      </w:r>
      <w:proofErr w:type="spellStart"/>
      <w:r w:rsidRPr="00D063A6">
        <w:rPr>
          <w:rFonts w:ascii="Times New Roman" w:hAnsi="Times New Roman" w:cs="Times New Roman"/>
          <w:i/>
          <w:iCs/>
          <w:lang w:val="fr-FR"/>
        </w:rPr>
        <w:t>amae</w:t>
      </w:r>
      <w:proofErr w:type="spellEnd"/>
      <w:r w:rsidR="000576B0">
        <w:rPr>
          <w:rFonts w:ascii="Times New Roman" w:hAnsi="Times New Roman" w:cs="Times New Roman"/>
          <w:lang w:val="fr-FR"/>
        </w:rPr>
        <w:t xml:space="preserve"> </w:t>
      </w:r>
      <w:r w:rsidRPr="00D063A6">
        <w:rPr>
          <w:rFonts w:ascii="Times New Roman" w:hAnsi="Times New Roman" w:cs="Times New Roman"/>
          <w:lang w:val="fr-FR"/>
        </w:rPr>
        <w:t>(‘comportement choyé’) ou</w:t>
      </w:r>
      <w:r w:rsidR="000576B0">
        <w:rPr>
          <w:rFonts w:ascii="Times New Roman" w:hAnsi="Times New Roman" w:cs="Times New Roman"/>
          <w:lang w:val="fr-FR"/>
        </w:rPr>
        <w:t xml:space="preserve"> </w:t>
      </w:r>
      <w:proofErr w:type="spellStart"/>
      <w:r w:rsidRPr="00D063A6">
        <w:rPr>
          <w:rFonts w:ascii="Times New Roman" w:hAnsi="Times New Roman" w:cs="Times New Roman"/>
          <w:i/>
          <w:iCs/>
          <w:lang w:val="fr-FR"/>
        </w:rPr>
        <w:t>amai</w:t>
      </w:r>
      <w:proofErr w:type="spellEnd"/>
      <w:r w:rsidR="000576B0" w:rsidRPr="00D063A6">
        <w:rPr>
          <w:rFonts w:ascii="Times New Roman" w:hAnsi="Times New Roman" w:cs="Times New Roman"/>
          <w:i/>
          <w:iCs/>
          <w:lang w:val="fr-FR"/>
        </w:rPr>
        <w:t> </w:t>
      </w:r>
      <w:proofErr w:type="spellStart"/>
      <w:r w:rsidRPr="00D063A6">
        <w:rPr>
          <w:rFonts w:ascii="Times New Roman" w:hAnsi="Times New Roman" w:cs="Times New Roman"/>
          <w:i/>
          <w:iCs/>
          <w:lang w:val="fr-FR"/>
        </w:rPr>
        <w:t>koe</w:t>
      </w:r>
      <w:proofErr w:type="spellEnd"/>
      <w:r w:rsidR="000576B0">
        <w:rPr>
          <w:rFonts w:ascii="Times New Roman" w:hAnsi="Times New Roman" w:cs="Times New Roman"/>
          <w:lang w:val="fr-FR"/>
        </w:rPr>
        <w:t xml:space="preserve"> </w:t>
      </w:r>
      <w:r w:rsidRPr="00D063A6">
        <w:rPr>
          <w:rFonts w:ascii="Times New Roman" w:hAnsi="Times New Roman" w:cs="Times New Roman"/>
          <w:lang w:val="fr-FR"/>
        </w:rPr>
        <w:t>(‘voix douce’, </w:t>
      </w:r>
      <w:proofErr w:type="spellStart"/>
      <w:r w:rsidRPr="00D063A6">
        <w:rPr>
          <w:rFonts w:ascii="Times New Roman" w:hAnsi="Times New Roman" w:cs="Times New Roman"/>
          <w:i/>
          <w:iCs/>
          <w:lang w:val="fr-FR"/>
        </w:rPr>
        <w:t>amai</w:t>
      </w:r>
      <w:proofErr w:type="spellEnd"/>
      <w:r w:rsidR="000576B0">
        <w:rPr>
          <w:rFonts w:ascii="Times New Roman" w:hAnsi="Times New Roman" w:cs="Times New Roman"/>
          <w:lang w:val="fr-FR"/>
        </w:rPr>
        <w:t xml:space="preserve"> </w:t>
      </w:r>
      <w:r w:rsidRPr="00D063A6">
        <w:rPr>
          <w:rFonts w:ascii="Times New Roman" w:hAnsi="Times New Roman" w:cs="Times New Roman"/>
          <w:lang w:val="fr-FR"/>
        </w:rPr>
        <w:t>signifiant ‘sucré’) (Jang, 2021). L’</w:t>
      </w:r>
      <w:proofErr w:type="spellStart"/>
      <w:r w:rsidRPr="00D063A6">
        <w:rPr>
          <w:rFonts w:ascii="Times New Roman" w:hAnsi="Times New Roman" w:cs="Times New Roman"/>
          <w:i/>
          <w:iCs/>
          <w:lang w:val="fr-FR"/>
        </w:rPr>
        <w:t>amai</w:t>
      </w:r>
      <w:proofErr w:type="spellEnd"/>
      <w:r w:rsidR="000576B0" w:rsidRPr="00D063A6">
        <w:rPr>
          <w:rFonts w:ascii="Times New Roman" w:hAnsi="Times New Roman" w:cs="Times New Roman"/>
          <w:i/>
          <w:iCs/>
          <w:lang w:val="fr-FR"/>
        </w:rPr>
        <w:t> </w:t>
      </w:r>
      <w:proofErr w:type="spellStart"/>
      <w:r w:rsidRPr="00D063A6">
        <w:rPr>
          <w:rFonts w:ascii="Times New Roman" w:hAnsi="Times New Roman" w:cs="Times New Roman"/>
          <w:i/>
          <w:iCs/>
          <w:lang w:val="fr-FR"/>
        </w:rPr>
        <w:t>koe</w:t>
      </w:r>
      <w:proofErr w:type="spellEnd"/>
      <w:r w:rsidR="000576B0">
        <w:rPr>
          <w:rFonts w:ascii="Times New Roman" w:hAnsi="Times New Roman" w:cs="Times New Roman"/>
          <w:lang w:val="fr-FR"/>
        </w:rPr>
        <w:t xml:space="preserve"> </w:t>
      </w:r>
      <w:r w:rsidRPr="00D063A6">
        <w:rPr>
          <w:rFonts w:ascii="Times New Roman" w:hAnsi="Times New Roman" w:cs="Times New Roman"/>
          <w:lang w:val="fr-FR"/>
        </w:rPr>
        <w:t>se caractérise par une voix aigüe et douce (Starr, 2015) et est couramment utilisé par des personnages féminins dans les films d’animation ou par les employées des</w:t>
      </w:r>
      <w:r w:rsidR="000576B0">
        <w:rPr>
          <w:rFonts w:ascii="Times New Roman" w:hAnsi="Times New Roman" w:cs="Times New Roman"/>
          <w:lang w:val="fr-FR"/>
        </w:rPr>
        <w:t xml:space="preserve"> </w:t>
      </w:r>
      <w:proofErr w:type="spellStart"/>
      <w:r w:rsidRPr="00D063A6">
        <w:rPr>
          <w:rFonts w:ascii="Times New Roman" w:hAnsi="Times New Roman" w:cs="Times New Roman"/>
          <w:i/>
          <w:iCs/>
          <w:lang w:val="fr-FR"/>
        </w:rPr>
        <w:t>maid</w:t>
      </w:r>
      <w:proofErr w:type="spellEnd"/>
      <w:r w:rsidR="000576B0">
        <w:rPr>
          <w:rFonts w:ascii="Times New Roman" w:hAnsi="Times New Roman" w:cs="Times New Roman"/>
          <w:i/>
          <w:iCs/>
          <w:lang w:val="fr-FR"/>
        </w:rPr>
        <w:t> </w:t>
      </w:r>
      <w:r w:rsidRPr="00D063A6">
        <w:rPr>
          <w:rFonts w:ascii="Times New Roman" w:hAnsi="Times New Roman" w:cs="Times New Roman"/>
          <w:i/>
          <w:iCs/>
          <w:lang w:val="fr-FR"/>
        </w:rPr>
        <w:t>cafés</w:t>
      </w:r>
      <w:r w:rsidR="008D0B8F">
        <w:rPr>
          <w:rFonts w:ascii="Times New Roman" w:hAnsi="Times New Roman" w:cs="Times New Roman"/>
          <w:lang w:val="fr-FR"/>
        </w:rPr>
        <w:t xml:space="preserve">, dans lesquels </w:t>
      </w:r>
      <w:r w:rsidRPr="00D063A6">
        <w:rPr>
          <w:rFonts w:ascii="Times New Roman" w:hAnsi="Times New Roman" w:cs="Times New Roman"/>
          <w:lang w:val="fr-FR"/>
        </w:rPr>
        <w:t>les serveuses</w:t>
      </w:r>
      <w:r w:rsidR="008D0B8F">
        <w:rPr>
          <w:rFonts w:ascii="Times New Roman" w:hAnsi="Times New Roman" w:cs="Times New Roman"/>
          <w:lang w:val="fr-FR"/>
        </w:rPr>
        <w:t xml:space="preserve"> sont </w:t>
      </w:r>
      <w:r w:rsidRPr="00D063A6">
        <w:rPr>
          <w:rFonts w:ascii="Times New Roman" w:hAnsi="Times New Roman" w:cs="Times New Roman"/>
          <w:lang w:val="fr-FR"/>
        </w:rPr>
        <w:t>habillées en domestiques</w:t>
      </w:r>
      <w:r w:rsidR="008D0B8F">
        <w:rPr>
          <w:rFonts w:ascii="Times New Roman" w:hAnsi="Times New Roman" w:cs="Times New Roman"/>
          <w:lang w:val="fr-FR"/>
        </w:rPr>
        <w:t xml:space="preserve"> et</w:t>
      </w:r>
      <w:r w:rsidRPr="00D063A6">
        <w:rPr>
          <w:rFonts w:ascii="Times New Roman" w:hAnsi="Times New Roman" w:cs="Times New Roman"/>
          <w:lang w:val="fr-FR"/>
        </w:rPr>
        <w:t xml:space="preserve"> interagissent </w:t>
      </w:r>
      <w:r w:rsidR="008D0B8F">
        <w:rPr>
          <w:rFonts w:ascii="Times New Roman" w:hAnsi="Times New Roman" w:cs="Times New Roman"/>
          <w:lang w:val="fr-FR"/>
        </w:rPr>
        <w:t xml:space="preserve">de manière </w:t>
      </w:r>
      <w:r w:rsidRPr="00D063A6">
        <w:rPr>
          <w:rFonts w:ascii="Times New Roman" w:hAnsi="Times New Roman" w:cs="Times New Roman"/>
          <w:lang w:val="fr-FR"/>
        </w:rPr>
        <w:t>théâtra</w:t>
      </w:r>
      <w:r w:rsidR="008D0B8F">
        <w:rPr>
          <w:rFonts w:ascii="Times New Roman" w:hAnsi="Times New Roman" w:cs="Times New Roman"/>
          <w:lang w:val="fr-FR"/>
        </w:rPr>
        <w:t xml:space="preserve">le </w:t>
      </w:r>
      <w:r w:rsidRPr="00D063A6">
        <w:rPr>
          <w:rFonts w:ascii="Times New Roman" w:hAnsi="Times New Roman" w:cs="Times New Roman"/>
          <w:lang w:val="fr-FR"/>
        </w:rPr>
        <w:t>(Galbraith, 2013).</w:t>
      </w:r>
    </w:p>
    <w:p w14:paraId="7F6D1D89" w14:textId="20EFA986" w:rsidR="00AF5A48" w:rsidRPr="00387E1C" w:rsidRDefault="005268E9" w:rsidP="00F35D1C">
      <w:pPr>
        <w:jc w:val="both"/>
        <w:rPr>
          <w:rFonts w:ascii="Times New Roman" w:hAnsi="Times New Roman" w:cs="Times New Roman"/>
          <w:lang w:val="fr-FR"/>
        </w:rPr>
      </w:pPr>
      <w:r w:rsidRPr="003145F3">
        <w:rPr>
          <w:rFonts w:ascii="Times New Roman" w:hAnsi="Times New Roman" w:cs="Times New Roman"/>
          <w:lang w:val="fr-FR"/>
        </w:rPr>
        <w:t xml:space="preserve">Selon la définition de </w:t>
      </w:r>
      <w:proofErr w:type="spellStart"/>
      <w:r w:rsidRPr="003145F3">
        <w:rPr>
          <w:rFonts w:ascii="Times New Roman" w:hAnsi="Times New Roman" w:cs="Times New Roman"/>
          <w:lang w:val="fr-FR"/>
        </w:rPr>
        <w:t>Farris</w:t>
      </w:r>
      <w:proofErr w:type="spellEnd"/>
      <w:r w:rsidR="01C3022A" w:rsidRPr="003145F3">
        <w:rPr>
          <w:rFonts w:ascii="Times New Roman" w:hAnsi="Times New Roman" w:cs="Times New Roman"/>
          <w:lang w:val="fr-FR"/>
        </w:rPr>
        <w:t xml:space="preserve"> (</w:t>
      </w:r>
      <w:r w:rsidR="00BC4094" w:rsidRPr="003145F3">
        <w:rPr>
          <w:rFonts w:ascii="Times New Roman" w:hAnsi="Times New Roman" w:cs="Times New Roman"/>
          <w:lang w:val="fr-FR"/>
        </w:rPr>
        <w:t>1995</w:t>
      </w:r>
      <w:r w:rsidR="002F545B" w:rsidRPr="003145F3">
        <w:rPr>
          <w:rFonts w:ascii="Times New Roman" w:hAnsi="Times New Roman" w:cs="Times New Roman"/>
          <w:lang w:val="fr-FR"/>
        </w:rPr>
        <w:t xml:space="preserve">, p. </w:t>
      </w:r>
      <w:r w:rsidR="00BC4094" w:rsidRPr="003145F3">
        <w:rPr>
          <w:rFonts w:ascii="Times New Roman" w:hAnsi="Times New Roman" w:cs="Times New Roman"/>
          <w:lang w:val="fr-FR"/>
        </w:rPr>
        <w:t>13</w:t>
      </w:r>
      <w:r w:rsidR="01C3022A" w:rsidRPr="003145F3">
        <w:rPr>
          <w:rFonts w:ascii="Times New Roman" w:hAnsi="Times New Roman" w:cs="Times New Roman"/>
          <w:lang w:val="fr-FR"/>
        </w:rPr>
        <w:t>)</w:t>
      </w:r>
      <w:r w:rsidRPr="003145F3">
        <w:rPr>
          <w:rFonts w:ascii="Times New Roman" w:hAnsi="Times New Roman" w:cs="Times New Roman"/>
          <w:lang w:val="fr-FR"/>
        </w:rPr>
        <w:t xml:space="preserve">, </w:t>
      </w:r>
      <w:r w:rsidR="14729334" w:rsidRPr="003145F3">
        <w:rPr>
          <w:rFonts w:ascii="Times New Roman" w:hAnsi="Times New Roman" w:cs="Times New Roman"/>
          <w:lang w:val="fr-FR"/>
        </w:rPr>
        <w:t xml:space="preserve">le </w:t>
      </w:r>
      <w:r w:rsidR="009E4550" w:rsidRPr="003145F3">
        <w:rPr>
          <w:rFonts w:ascii="Times New Roman" w:hAnsi="Times New Roman" w:cs="Times New Roman"/>
          <w:i/>
          <w:lang w:val="fr-FR"/>
        </w:rPr>
        <w:t>sajiao</w:t>
      </w:r>
      <w:r w:rsidRPr="003145F3">
        <w:rPr>
          <w:rFonts w:ascii="Times New Roman" w:hAnsi="Times New Roman" w:cs="Times New Roman"/>
          <w:lang w:val="fr-FR"/>
        </w:rPr>
        <w:t xml:space="preserve"> est</w:t>
      </w:r>
      <w:r w:rsidR="00AF5A48" w:rsidRPr="003145F3">
        <w:rPr>
          <w:rFonts w:ascii="Times New Roman" w:hAnsi="Times New Roman" w:cs="Times New Roman"/>
          <w:lang w:val="fr-FR"/>
        </w:rPr>
        <w:t xml:space="preserve"> « l</w:t>
      </w:r>
      <w:r w:rsidR="007131C4">
        <w:rPr>
          <w:rFonts w:ascii="Times New Roman" w:hAnsi="Times New Roman" w:cs="Times New Roman"/>
          <w:lang w:val="fr-FR"/>
        </w:rPr>
        <w:t>’</w:t>
      </w:r>
      <w:r w:rsidR="00AF5A48" w:rsidRPr="003145F3">
        <w:rPr>
          <w:rFonts w:ascii="Times New Roman" w:hAnsi="Times New Roman" w:cs="Times New Roman"/>
          <w:lang w:val="fr-FR"/>
        </w:rPr>
        <w:t>adorable impertinence d</w:t>
      </w:r>
      <w:r w:rsidR="007131C4">
        <w:rPr>
          <w:rFonts w:ascii="Times New Roman" w:hAnsi="Times New Roman" w:cs="Times New Roman"/>
          <w:lang w:val="fr-FR"/>
        </w:rPr>
        <w:t>’</w:t>
      </w:r>
      <w:r w:rsidR="00AF5A48" w:rsidRPr="003145F3">
        <w:rPr>
          <w:rFonts w:ascii="Times New Roman" w:hAnsi="Times New Roman" w:cs="Times New Roman"/>
          <w:lang w:val="fr-FR"/>
        </w:rPr>
        <w:t>un enfant gâté ou d</w:t>
      </w:r>
      <w:r w:rsidR="007131C4">
        <w:rPr>
          <w:rFonts w:ascii="Times New Roman" w:hAnsi="Times New Roman" w:cs="Times New Roman"/>
          <w:lang w:val="fr-FR"/>
        </w:rPr>
        <w:t>’</w:t>
      </w:r>
      <w:r w:rsidR="00AF5A48" w:rsidRPr="003145F3">
        <w:rPr>
          <w:rFonts w:ascii="Times New Roman" w:hAnsi="Times New Roman" w:cs="Times New Roman"/>
          <w:lang w:val="fr-FR"/>
        </w:rPr>
        <w:t>une jeune femme cherchant à obtenir un avantage matériel ou immatériel d</w:t>
      </w:r>
      <w:r w:rsidR="007131C4">
        <w:rPr>
          <w:rFonts w:ascii="Times New Roman" w:hAnsi="Times New Roman" w:cs="Times New Roman"/>
          <w:lang w:val="fr-FR"/>
        </w:rPr>
        <w:t>’</w:t>
      </w:r>
      <w:r w:rsidR="00AF5A48" w:rsidRPr="003145F3">
        <w:rPr>
          <w:rFonts w:ascii="Times New Roman" w:hAnsi="Times New Roman" w:cs="Times New Roman"/>
          <w:lang w:val="fr-FR"/>
        </w:rPr>
        <w:t>un auditeur réticent</w:t>
      </w:r>
      <w:r w:rsidR="002F7C07" w:rsidRPr="003145F3">
        <w:rPr>
          <w:rFonts w:ascii="Times New Roman" w:hAnsi="Times New Roman" w:cs="Times New Roman"/>
          <w:lang w:val="fr-FR"/>
        </w:rPr>
        <w:t xml:space="preserve"> </w:t>
      </w:r>
      <w:r w:rsidR="00AF5A48" w:rsidRPr="003145F3">
        <w:rPr>
          <w:rFonts w:ascii="Times New Roman" w:hAnsi="Times New Roman" w:cs="Times New Roman"/>
          <w:lang w:val="fr-FR"/>
        </w:rPr>
        <w:t>»</w:t>
      </w:r>
      <w:r w:rsidR="002F7C07">
        <w:rPr>
          <w:rFonts w:ascii="Times New Roman" w:hAnsi="Times New Roman" w:cs="Times New Roman"/>
          <w:lang w:val="fr-FR"/>
        </w:rPr>
        <w:t xml:space="preserve"> (notre traduction)</w:t>
      </w:r>
      <w:r w:rsidR="00AF5A48" w:rsidRPr="00387E1C">
        <w:rPr>
          <w:rFonts w:ascii="Times New Roman" w:hAnsi="Times New Roman" w:cs="Times New Roman"/>
          <w:lang w:val="fr-FR"/>
        </w:rPr>
        <w:t>. D</w:t>
      </w:r>
      <w:r w:rsidR="007131C4">
        <w:rPr>
          <w:rFonts w:ascii="Times New Roman" w:hAnsi="Times New Roman" w:cs="Times New Roman"/>
          <w:lang w:val="fr-FR"/>
        </w:rPr>
        <w:t>’</w:t>
      </w:r>
      <w:r w:rsidR="00AF5A48" w:rsidRPr="00387E1C">
        <w:rPr>
          <w:rFonts w:ascii="Times New Roman" w:hAnsi="Times New Roman" w:cs="Times New Roman"/>
          <w:lang w:val="fr-FR"/>
        </w:rPr>
        <w:t xml:space="preserve">après </w:t>
      </w:r>
      <w:proofErr w:type="spellStart"/>
      <w:r w:rsidR="00AF5A48" w:rsidRPr="00387E1C">
        <w:rPr>
          <w:rFonts w:ascii="Times New Roman" w:hAnsi="Times New Roman" w:cs="Times New Roman"/>
          <w:lang w:val="fr-FR"/>
        </w:rPr>
        <w:t>Farris</w:t>
      </w:r>
      <w:proofErr w:type="spellEnd"/>
      <w:r w:rsidR="00AF5A48" w:rsidRPr="00387E1C">
        <w:rPr>
          <w:rFonts w:ascii="Times New Roman" w:hAnsi="Times New Roman" w:cs="Times New Roman"/>
          <w:lang w:val="fr-FR"/>
        </w:rPr>
        <w:t xml:space="preserve">, le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sert à marquer les distinctions de genre, </w:t>
      </w:r>
      <w:r w:rsidR="4C43333D" w:rsidRPr="00387E1C">
        <w:rPr>
          <w:rFonts w:ascii="Times New Roman" w:hAnsi="Times New Roman" w:cs="Times New Roman"/>
          <w:lang w:val="fr-FR"/>
        </w:rPr>
        <w:t xml:space="preserve">renforçant </w:t>
      </w:r>
      <w:r w:rsidR="00AF5A48" w:rsidRPr="00387E1C">
        <w:rPr>
          <w:rFonts w:ascii="Times New Roman" w:hAnsi="Times New Roman" w:cs="Times New Roman"/>
          <w:lang w:val="fr-FR"/>
        </w:rPr>
        <w:t xml:space="preserve">une relation binaire entre hommes et femmes. Cette notion de séparation genrée est également abordée par Chan (1998) et </w:t>
      </w:r>
      <w:proofErr w:type="spellStart"/>
      <w:r w:rsidR="00AF5A48" w:rsidRPr="00387E1C">
        <w:rPr>
          <w:rFonts w:ascii="Times New Roman" w:hAnsi="Times New Roman" w:cs="Times New Roman"/>
          <w:lang w:val="fr-FR"/>
        </w:rPr>
        <w:t>Chuang</w:t>
      </w:r>
      <w:proofErr w:type="spellEnd"/>
      <w:r w:rsidR="00AF5A48" w:rsidRPr="00387E1C">
        <w:rPr>
          <w:rFonts w:ascii="Times New Roman" w:hAnsi="Times New Roman" w:cs="Times New Roman"/>
          <w:lang w:val="fr-FR"/>
        </w:rPr>
        <w:t xml:space="preserve"> (2005), qui soutiennent que </w:t>
      </w:r>
      <w:r w:rsidR="0AD19511" w:rsidRPr="00387E1C">
        <w:rPr>
          <w:rFonts w:ascii="Times New Roman" w:hAnsi="Times New Roman" w:cs="Times New Roman"/>
          <w:lang w:val="fr-FR"/>
        </w:rPr>
        <w:t>l</w:t>
      </w:r>
      <w:r w:rsidR="007131C4">
        <w:rPr>
          <w:rFonts w:ascii="Times New Roman" w:hAnsi="Times New Roman" w:cs="Times New Roman"/>
          <w:lang w:val="fr-FR"/>
        </w:rPr>
        <w:t>’</w:t>
      </w:r>
      <w:r w:rsidR="0AD19511" w:rsidRPr="00387E1C">
        <w:rPr>
          <w:rFonts w:ascii="Times New Roman" w:hAnsi="Times New Roman" w:cs="Times New Roman"/>
          <w:lang w:val="fr-FR"/>
        </w:rPr>
        <w:t xml:space="preserve">utilisation du </w:t>
      </w:r>
      <w:r w:rsidR="009E4550" w:rsidRPr="009E4550">
        <w:rPr>
          <w:rFonts w:ascii="Times New Roman" w:hAnsi="Times New Roman" w:cs="Times New Roman"/>
          <w:i/>
          <w:lang w:val="fr-FR"/>
        </w:rPr>
        <w:t>sajiao</w:t>
      </w:r>
      <w:r w:rsidR="0AD19511" w:rsidRPr="00387E1C">
        <w:rPr>
          <w:rFonts w:ascii="Times New Roman" w:hAnsi="Times New Roman" w:cs="Times New Roman"/>
          <w:lang w:val="fr-FR"/>
        </w:rPr>
        <w:t xml:space="preserve"> </w:t>
      </w:r>
      <w:r w:rsidR="00AF5A48" w:rsidRPr="00387E1C">
        <w:rPr>
          <w:rFonts w:ascii="Times New Roman" w:hAnsi="Times New Roman" w:cs="Times New Roman"/>
          <w:lang w:val="fr-FR"/>
        </w:rPr>
        <w:t>par les hommes peut être perçue comme efféminée et inappropriée.</w:t>
      </w:r>
    </w:p>
    <w:p w14:paraId="181310F9" w14:textId="2F98ED35" w:rsidR="00AF5A48" w:rsidRPr="00387E1C" w:rsidRDefault="02B5FCF6" w:rsidP="00F35D1C">
      <w:pPr>
        <w:jc w:val="both"/>
        <w:rPr>
          <w:rFonts w:ascii="Times New Roman" w:hAnsi="Times New Roman" w:cs="Times New Roman"/>
          <w:lang w:val="fr-FR"/>
        </w:rPr>
      </w:pPr>
      <w:r w:rsidRPr="00387E1C">
        <w:rPr>
          <w:rFonts w:ascii="Times New Roman" w:hAnsi="Times New Roman" w:cs="Times New Roman"/>
          <w:lang w:val="fr-FR"/>
        </w:rPr>
        <w:t>L</w:t>
      </w:r>
      <w:r w:rsidR="007131C4">
        <w:rPr>
          <w:rFonts w:ascii="Times New Roman" w:hAnsi="Times New Roman" w:cs="Times New Roman"/>
          <w:lang w:val="fr-FR"/>
        </w:rPr>
        <w:t>’</w:t>
      </w:r>
      <w:r w:rsidR="00AF5A48" w:rsidRPr="00387E1C">
        <w:rPr>
          <w:rFonts w:ascii="Times New Roman" w:hAnsi="Times New Roman" w:cs="Times New Roman"/>
          <w:lang w:val="fr-FR"/>
        </w:rPr>
        <w:t xml:space="preserve">utilisation du </w:t>
      </w:r>
      <w:r w:rsidR="009E4550" w:rsidRPr="009E4550">
        <w:rPr>
          <w:rFonts w:ascii="Times New Roman" w:hAnsi="Times New Roman" w:cs="Times New Roman"/>
          <w:i/>
          <w:lang w:val="fr-FR"/>
        </w:rPr>
        <w:t>sajiao</w:t>
      </w:r>
      <w:r w:rsidR="189EC842" w:rsidRPr="00387E1C">
        <w:rPr>
          <w:rFonts w:ascii="Times New Roman" w:hAnsi="Times New Roman" w:cs="Times New Roman"/>
          <w:lang w:val="fr-FR"/>
        </w:rPr>
        <w:t xml:space="preserve"> est </w:t>
      </w:r>
      <w:r w:rsidR="706F3F67" w:rsidRPr="16DB0FD1">
        <w:rPr>
          <w:rFonts w:ascii="Times New Roman" w:hAnsi="Times New Roman" w:cs="Times New Roman"/>
          <w:lang w:val="fr-FR"/>
        </w:rPr>
        <w:t>également</w:t>
      </w:r>
      <w:r w:rsidR="189EC842" w:rsidRPr="16DB0FD1">
        <w:rPr>
          <w:rFonts w:ascii="Times New Roman" w:hAnsi="Times New Roman" w:cs="Times New Roman"/>
          <w:lang w:val="fr-FR"/>
        </w:rPr>
        <w:t xml:space="preserve"> </w:t>
      </w:r>
      <w:r w:rsidR="189EC842" w:rsidRPr="00387E1C">
        <w:rPr>
          <w:rFonts w:ascii="Times New Roman" w:hAnsi="Times New Roman" w:cs="Times New Roman"/>
          <w:lang w:val="fr-FR"/>
        </w:rPr>
        <w:t xml:space="preserve">limitée </w:t>
      </w:r>
      <w:r w:rsidR="29974504" w:rsidRPr="16DB0FD1">
        <w:rPr>
          <w:rFonts w:ascii="Times New Roman" w:hAnsi="Times New Roman" w:cs="Times New Roman"/>
          <w:lang w:val="fr-FR"/>
        </w:rPr>
        <w:t>en fonction des contextes</w:t>
      </w:r>
      <w:r w:rsidR="00AF5A48" w:rsidRPr="16DB0FD1">
        <w:rPr>
          <w:rFonts w:ascii="Times New Roman" w:hAnsi="Times New Roman" w:cs="Times New Roman"/>
          <w:lang w:val="fr-FR"/>
        </w:rPr>
        <w:t>.</w:t>
      </w:r>
      <w:r w:rsidR="00AF5A48" w:rsidRPr="00387E1C">
        <w:rPr>
          <w:rFonts w:ascii="Times New Roman" w:hAnsi="Times New Roman" w:cs="Times New Roman"/>
          <w:lang w:val="fr-FR"/>
        </w:rPr>
        <w:t xml:space="preserve"> Selon Lin (2005), le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w:t>
      </w:r>
      <w:r w:rsidR="0B55C733" w:rsidRPr="00387E1C">
        <w:rPr>
          <w:rFonts w:ascii="Times New Roman" w:hAnsi="Times New Roman" w:cs="Times New Roman"/>
          <w:lang w:val="fr-FR"/>
        </w:rPr>
        <w:t>est une technique de persuasion</w:t>
      </w:r>
      <w:r w:rsidR="00AF5A48" w:rsidRPr="00387E1C">
        <w:rPr>
          <w:rFonts w:ascii="Times New Roman" w:hAnsi="Times New Roman" w:cs="Times New Roman"/>
          <w:lang w:val="fr-FR"/>
        </w:rPr>
        <w:t>, modérant le ton pour montrer la déférence, au sein d</w:t>
      </w:r>
      <w:r w:rsidR="007131C4">
        <w:rPr>
          <w:rFonts w:ascii="Times New Roman" w:hAnsi="Times New Roman" w:cs="Times New Roman"/>
          <w:lang w:val="fr-FR"/>
        </w:rPr>
        <w:t>’</w:t>
      </w:r>
      <w:r w:rsidR="00AF5A48" w:rsidRPr="00387E1C">
        <w:rPr>
          <w:rFonts w:ascii="Times New Roman" w:hAnsi="Times New Roman" w:cs="Times New Roman"/>
          <w:lang w:val="fr-FR"/>
        </w:rPr>
        <w:t xml:space="preserve">un couple, en famille ou entre amis. </w:t>
      </w:r>
      <w:r w:rsidR="00A52753">
        <w:rPr>
          <w:rFonts w:ascii="Times New Roman" w:hAnsi="Times New Roman" w:cs="Times New Roman"/>
          <w:lang w:val="fr-FR"/>
        </w:rPr>
        <w:t>Lin</w:t>
      </w:r>
      <w:r w:rsidR="2B52DA25" w:rsidRPr="00387E1C">
        <w:rPr>
          <w:rFonts w:ascii="Times New Roman" w:hAnsi="Times New Roman" w:cs="Times New Roman"/>
          <w:lang w:val="fr-FR"/>
        </w:rPr>
        <w:t xml:space="preserve"> </w:t>
      </w:r>
      <w:r w:rsidR="00AF5A48" w:rsidRPr="00387E1C">
        <w:rPr>
          <w:rFonts w:ascii="Times New Roman" w:hAnsi="Times New Roman" w:cs="Times New Roman"/>
          <w:lang w:val="fr-FR"/>
        </w:rPr>
        <w:t>insist</w:t>
      </w:r>
      <w:r w:rsidR="1520B90A" w:rsidRPr="16DB0FD1">
        <w:rPr>
          <w:rFonts w:ascii="Times New Roman" w:hAnsi="Times New Roman" w:cs="Times New Roman"/>
          <w:lang w:val="fr-FR"/>
        </w:rPr>
        <w:t>e</w:t>
      </w:r>
      <w:r w:rsidR="00AF5A48" w:rsidRPr="00387E1C">
        <w:rPr>
          <w:rFonts w:ascii="Times New Roman" w:hAnsi="Times New Roman" w:cs="Times New Roman"/>
          <w:lang w:val="fr-FR"/>
        </w:rPr>
        <w:t xml:space="preserve"> sur le fait que le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n</w:t>
      </w:r>
      <w:r w:rsidR="007131C4">
        <w:rPr>
          <w:rFonts w:ascii="Times New Roman" w:hAnsi="Times New Roman" w:cs="Times New Roman"/>
          <w:lang w:val="fr-FR"/>
        </w:rPr>
        <w:t>’</w:t>
      </w:r>
      <w:r w:rsidR="09579A2C" w:rsidRPr="16DB0FD1">
        <w:rPr>
          <w:rFonts w:ascii="Times New Roman" w:hAnsi="Times New Roman" w:cs="Times New Roman"/>
          <w:lang w:val="fr-FR"/>
        </w:rPr>
        <w:t>est</w:t>
      </w:r>
      <w:r w:rsidR="00AF5A48" w:rsidRPr="00387E1C">
        <w:rPr>
          <w:rFonts w:ascii="Times New Roman" w:hAnsi="Times New Roman" w:cs="Times New Roman"/>
          <w:lang w:val="fr-FR"/>
        </w:rPr>
        <w:t xml:space="preserve"> pas approprié dans un contexte public ou professionnel.</w:t>
      </w:r>
    </w:p>
    <w:p w14:paraId="0058A696" w14:textId="77777777" w:rsidR="00D22D10" w:rsidRDefault="00D22D10" w:rsidP="00F35D1C">
      <w:pPr>
        <w:jc w:val="both"/>
        <w:rPr>
          <w:rFonts w:ascii="Times New Roman" w:hAnsi="Times New Roman" w:cs="Times New Roman"/>
          <w:lang w:val="fr-FR"/>
        </w:rPr>
      </w:pPr>
    </w:p>
    <w:p w14:paraId="0A403075" w14:textId="03ECD7BF" w:rsidR="00D868CF" w:rsidRPr="000E5605" w:rsidRDefault="0746B186" w:rsidP="00C038A3">
      <w:pPr>
        <w:pStyle w:val="5"/>
      </w:pPr>
      <w:r w:rsidRPr="00E2354C">
        <w:t xml:space="preserve">2.2. </w:t>
      </w:r>
      <w:r w:rsidR="001B29E2" w:rsidRPr="00E2354C">
        <w:t xml:space="preserve">Renégociations </w:t>
      </w:r>
      <w:r w:rsidR="00101533" w:rsidRPr="00E2354C">
        <w:t>des</w:t>
      </w:r>
      <w:r w:rsidR="008C4B16" w:rsidRPr="00E2354C">
        <w:t xml:space="preserve"> normes d</w:t>
      </w:r>
      <w:r w:rsidR="00154477" w:rsidRPr="00E2354C">
        <w:t>e</w:t>
      </w:r>
      <w:r w:rsidR="008C4B16" w:rsidRPr="00E2354C">
        <w:t xml:space="preserve"> genre</w:t>
      </w:r>
    </w:p>
    <w:p w14:paraId="571E953F" w14:textId="1AF2F80B" w:rsidR="00AF5A48" w:rsidRPr="00387E1C" w:rsidRDefault="00AF5A48" w:rsidP="00F35D1C">
      <w:pPr>
        <w:jc w:val="both"/>
        <w:rPr>
          <w:rFonts w:ascii="Times New Roman" w:hAnsi="Times New Roman" w:cs="Times New Roman"/>
          <w:lang w:val="fr-FR"/>
        </w:rPr>
      </w:pPr>
      <w:r w:rsidRPr="00387E1C">
        <w:rPr>
          <w:rFonts w:ascii="Times New Roman" w:hAnsi="Times New Roman" w:cs="Times New Roman"/>
          <w:lang w:val="fr-FR"/>
        </w:rPr>
        <w:t>La stigmatisation liée à l</w:t>
      </w:r>
      <w:r w:rsidR="007131C4">
        <w:rPr>
          <w:rFonts w:ascii="Times New Roman" w:hAnsi="Times New Roman" w:cs="Times New Roman"/>
          <w:lang w:val="fr-FR"/>
        </w:rPr>
        <w:t>’</w:t>
      </w:r>
      <w:r w:rsidRPr="00387E1C">
        <w:rPr>
          <w:rFonts w:ascii="Times New Roman" w:hAnsi="Times New Roman" w:cs="Times New Roman"/>
          <w:lang w:val="fr-FR"/>
        </w:rPr>
        <w:t xml:space="preserve">emploi du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par les locuteurs masculins </w:t>
      </w:r>
      <w:r w:rsidR="5E5F3F25" w:rsidRPr="00387E1C">
        <w:rPr>
          <w:rFonts w:ascii="Times New Roman" w:hAnsi="Times New Roman" w:cs="Times New Roman"/>
          <w:lang w:val="fr-FR"/>
        </w:rPr>
        <w:t xml:space="preserve">ou </w:t>
      </w:r>
      <w:r w:rsidRPr="00387E1C">
        <w:rPr>
          <w:rFonts w:ascii="Times New Roman" w:hAnsi="Times New Roman" w:cs="Times New Roman"/>
          <w:lang w:val="fr-FR"/>
        </w:rPr>
        <w:t>dans un contexte formel commence</w:t>
      </w:r>
      <w:r w:rsidR="00D82D69">
        <w:rPr>
          <w:rFonts w:ascii="Times New Roman" w:hAnsi="Times New Roman" w:cs="Times New Roman"/>
          <w:lang w:val="fr-FR"/>
        </w:rPr>
        <w:t>rait</w:t>
      </w:r>
      <w:r w:rsidRPr="00387E1C">
        <w:rPr>
          <w:rFonts w:ascii="Times New Roman" w:hAnsi="Times New Roman" w:cs="Times New Roman"/>
          <w:lang w:val="fr-FR"/>
        </w:rPr>
        <w:t xml:space="preserve"> à s</w:t>
      </w:r>
      <w:r w:rsidR="007131C4">
        <w:rPr>
          <w:rFonts w:ascii="Times New Roman" w:hAnsi="Times New Roman" w:cs="Times New Roman"/>
          <w:lang w:val="fr-FR"/>
        </w:rPr>
        <w:t>’</w:t>
      </w:r>
      <w:r w:rsidRPr="00387E1C">
        <w:rPr>
          <w:rFonts w:ascii="Times New Roman" w:hAnsi="Times New Roman" w:cs="Times New Roman"/>
          <w:lang w:val="fr-FR"/>
        </w:rPr>
        <w:t xml:space="preserve">estomper. </w:t>
      </w:r>
      <w:proofErr w:type="spellStart"/>
      <w:r w:rsidRPr="00387E1C">
        <w:rPr>
          <w:rFonts w:ascii="Times New Roman" w:hAnsi="Times New Roman" w:cs="Times New Roman"/>
          <w:lang w:val="fr-FR"/>
        </w:rPr>
        <w:t>Yueh</w:t>
      </w:r>
      <w:proofErr w:type="spellEnd"/>
      <w:r w:rsidRPr="00387E1C">
        <w:rPr>
          <w:rFonts w:ascii="Times New Roman" w:hAnsi="Times New Roman" w:cs="Times New Roman"/>
          <w:lang w:val="fr-FR"/>
        </w:rPr>
        <w:t xml:space="preserve"> (2012)</w:t>
      </w:r>
      <w:r w:rsidR="05EE33C5" w:rsidRPr="00387E1C">
        <w:rPr>
          <w:rFonts w:ascii="Times New Roman" w:hAnsi="Times New Roman" w:cs="Times New Roman"/>
          <w:lang w:val="fr-FR"/>
        </w:rPr>
        <w:t xml:space="preserve"> relève </w:t>
      </w:r>
      <w:r w:rsidRPr="00387E1C">
        <w:rPr>
          <w:rFonts w:ascii="Times New Roman" w:hAnsi="Times New Roman" w:cs="Times New Roman"/>
          <w:lang w:val="fr-FR"/>
        </w:rPr>
        <w:t xml:space="preserve">une évolution dans </w:t>
      </w:r>
      <w:r w:rsidR="2B4D054C" w:rsidRPr="00387E1C">
        <w:rPr>
          <w:rFonts w:ascii="Times New Roman" w:hAnsi="Times New Roman" w:cs="Times New Roman"/>
          <w:lang w:val="fr-FR"/>
        </w:rPr>
        <w:t xml:space="preserve">la </w:t>
      </w:r>
      <w:r w:rsidRPr="00387E1C">
        <w:rPr>
          <w:rFonts w:ascii="Times New Roman" w:hAnsi="Times New Roman" w:cs="Times New Roman"/>
          <w:lang w:val="fr-FR"/>
        </w:rPr>
        <w:t>connotation</w:t>
      </w:r>
      <w:r w:rsidR="5892818E" w:rsidRPr="00387E1C">
        <w:rPr>
          <w:rFonts w:ascii="Times New Roman" w:hAnsi="Times New Roman" w:cs="Times New Roman"/>
          <w:lang w:val="fr-FR"/>
        </w:rPr>
        <w:t xml:space="preserve"> du </w:t>
      </w:r>
      <w:r w:rsidR="00591B8D" w:rsidRPr="009E4550">
        <w:rPr>
          <w:rFonts w:ascii="Times New Roman" w:hAnsi="Times New Roman" w:cs="Times New Roman"/>
          <w:i/>
          <w:lang w:val="fr-FR"/>
        </w:rPr>
        <w:t>sajiao</w:t>
      </w:r>
      <w:r w:rsidR="00591B8D" w:rsidRPr="00387E1C">
        <w:rPr>
          <w:rFonts w:ascii="Times New Roman" w:hAnsi="Times New Roman" w:cs="Times New Roman"/>
          <w:lang w:val="fr-FR"/>
        </w:rPr>
        <w:t>.</w:t>
      </w:r>
      <w:r w:rsidRPr="00387E1C">
        <w:rPr>
          <w:rFonts w:ascii="Times New Roman" w:hAnsi="Times New Roman" w:cs="Times New Roman"/>
          <w:lang w:val="fr-FR"/>
        </w:rPr>
        <w:t xml:space="preserve"> Auparavant considéré comme un comportement rebelle face aux normes sociales, le </w:t>
      </w:r>
      <w:r w:rsidR="009E4550" w:rsidRPr="009E4550">
        <w:rPr>
          <w:rFonts w:ascii="Times New Roman" w:hAnsi="Times New Roman" w:cs="Times New Roman"/>
          <w:i/>
          <w:lang w:val="fr-FR"/>
        </w:rPr>
        <w:t>sajiao</w:t>
      </w:r>
      <w:r w:rsidR="1D042457" w:rsidRPr="00387E1C">
        <w:rPr>
          <w:rFonts w:ascii="Times New Roman" w:hAnsi="Times New Roman" w:cs="Times New Roman"/>
          <w:lang w:val="fr-FR"/>
        </w:rPr>
        <w:t xml:space="preserve"> </w:t>
      </w:r>
      <w:r w:rsidRPr="00387E1C">
        <w:rPr>
          <w:rFonts w:ascii="Times New Roman" w:hAnsi="Times New Roman" w:cs="Times New Roman"/>
          <w:lang w:val="fr-FR"/>
        </w:rPr>
        <w:t xml:space="preserve">était associé à la prostitution et à une attitude coquette </w:t>
      </w:r>
      <w:r w:rsidR="1D45E54F" w:rsidRPr="00387E1C">
        <w:rPr>
          <w:rFonts w:ascii="Times New Roman" w:hAnsi="Times New Roman" w:cs="Times New Roman"/>
          <w:lang w:val="fr-FR"/>
        </w:rPr>
        <w:t xml:space="preserve">de </w:t>
      </w:r>
      <w:r w:rsidRPr="00387E1C">
        <w:rPr>
          <w:rFonts w:ascii="Times New Roman" w:hAnsi="Times New Roman" w:cs="Times New Roman"/>
          <w:lang w:val="fr-FR"/>
        </w:rPr>
        <w:t xml:space="preserve">certaines femmes défavorisées. Cette connotation négative trouvait ses racines dans la </w:t>
      </w:r>
      <w:r w:rsidRPr="00387E1C">
        <w:rPr>
          <w:rFonts w:ascii="Times New Roman" w:hAnsi="Times New Roman" w:cs="Times New Roman"/>
          <w:lang w:val="fr-FR"/>
        </w:rPr>
        <w:lastRenderedPageBreak/>
        <w:t>société confucéenne où l</w:t>
      </w:r>
      <w:r w:rsidR="007131C4">
        <w:rPr>
          <w:rFonts w:ascii="Times New Roman" w:hAnsi="Times New Roman" w:cs="Times New Roman"/>
          <w:lang w:val="fr-FR"/>
        </w:rPr>
        <w:t>’</w:t>
      </w:r>
      <w:r w:rsidRPr="00387E1C">
        <w:rPr>
          <w:rFonts w:ascii="Times New Roman" w:hAnsi="Times New Roman" w:cs="Times New Roman"/>
          <w:lang w:val="fr-FR"/>
        </w:rPr>
        <w:t>on attendait des femmes qu</w:t>
      </w:r>
      <w:r w:rsidR="007131C4">
        <w:rPr>
          <w:rFonts w:ascii="Times New Roman" w:hAnsi="Times New Roman" w:cs="Times New Roman"/>
          <w:lang w:val="fr-FR"/>
        </w:rPr>
        <w:t>’</w:t>
      </w:r>
      <w:r w:rsidRPr="00387E1C">
        <w:rPr>
          <w:rFonts w:ascii="Times New Roman" w:hAnsi="Times New Roman" w:cs="Times New Roman"/>
          <w:lang w:val="fr-FR"/>
        </w:rPr>
        <w:t>elles fassent preuve d</w:t>
      </w:r>
      <w:r w:rsidR="007131C4">
        <w:rPr>
          <w:rFonts w:ascii="Times New Roman" w:hAnsi="Times New Roman" w:cs="Times New Roman"/>
          <w:lang w:val="fr-FR"/>
        </w:rPr>
        <w:t>’</w:t>
      </w:r>
      <w:r w:rsidRPr="00387E1C">
        <w:rPr>
          <w:rFonts w:ascii="Times New Roman" w:hAnsi="Times New Roman" w:cs="Times New Roman"/>
          <w:lang w:val="fr-FR"/>
        </w:rPr>
        <w:t>obéissance et de discrétion.</w:t>
      </w:r>
    </w:p>
    <w:p w14:paraId="4B50825B" w14:textId="136153E6" w:rsidR="00AF5A48" w:rsidRPr="00387E1C" w:rsidRDefault="6938ECBE" w:rsidP="00F35D1C">
      <w:pPr>
        <w:jc w:val="both"/>
        <w:rPr>
          <w:rFonts w:ascii="Times New Roman" w:hAnsi="Times New Roman" w:cs="Times New Roman"/>
          <w:lang w:val="fr-FR"/>
        </w:rPr>
      </w:pPr>
      <w:r w:rsidRPr="00387E1C">
        <w:rPr>
          <w:rFonts w:ascii="Times New Roman" w:hAnsi="Times New Roman" w:cs="Times New Roman"/>
          <w:lang w:val="fr-FR"/>
        </w:rPr>
        <w:t xml:space="preserve">La perception du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w:t>
      </w:r>
      <w:r w:rsidR="00AF5A48" w:rsidRPr="00387E1C">
        <w:rPr>
          <w:rFonts w:ascii="Times New Roman" w:hAnsi="Times New Roman" w:cs="Times New Roman"/>
          <w:lang w:val="fr-FR"/>
        </w:rPr>
        <w:t>a connu une transformation majeure</w:t>
      </w:r>
      <w:r w:rsidR="1091ADC4" w:rsidRPr="00387E1C">
        <w:rPr>
          <w:rFonts w:ascii="Times New Roman" w:hAnsi="Times New Roman" w:cs="Times New Roman"/>
          <w:lang w:val="fr-FR"/>
        </w:rPr>
        <w:t xml:space="preserve"> dans laquelle l</w:t>
      </w:r>
      <w:r w:rsidR="00AF5A48" w:rsidRPr="00387E1C">
        <w:rPr>
          <w:rFonts w:ascii="Times New Roman" w:hAnsi="Times New Roman" w:cs="Times New Roman"/>
          <w:lang w:val="fr-FR"/>
        </w:rPr>
        <w:t>es médias taïwanais ont joué un rôle essentiel</w:t>
      </w:r>
      <w:r w:rsidR="14E88C3C" w:rsidRPr="00387E1C">
        <w:rPr>
          <w:rFonts w:ascii="Times New Roman" w:hAnsi="Times New Roman" w:cs="Times New Roman"/>
          <w:lang w:val="fr-FR"/>
        </w:rPr>
        <w:t>,</w:t>
      </w:r>
      <w:r w:rsidR="00AF5A48" w:rsidRPr="00387E1C">
        <w:rPr>
          <w:rFonts w:ascii="Times New Roman" w:hAnsi="Times New Roman" w:cs="Times New Roman"/>
          <w:lang w:val="fr-FR"/>
        </w:rPr>
        <w:t xml:space="preserve"> en introduisant de nouvelles manières </w:t>
      </w:r>
      <w:r w:rsidR="00D82D69">
        <w:rPr>
          <w:rFonts w:ascii="Times New Roman" w:hAnsi="Times New Roman" w:cs="Times New Roman"/>
          <w:lang w:val="fr-FR"/>
        </w:rPr>
        <w:t>de le pratiquer</w:t>
      </w:r>
      <w:r w:rsidR="00AF5A48" w:rsidRPr="00387E1C">
        <w:rPr>
          <w:rFonts w:ascii="Times New Roman" w:hAnsi="Times New Roman" w:cs="Times New Roman"/>
          <w:lang w:val="fr-FR"/>
        </w:rPr>
        <w:t xml:space="preserve">, notamment pour représenter des enfants (gâtés) demandant des faveurs à leurs parents. Dans les feuilletons télévisés, le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est</w:t>
      </w:r>
      <w:r w:rsidR="62E8F97F" w:rsidRPr="00387E1C">
        <w:rPr>
          <w:rFonts w:ascii="Times New Roman" w:hAnsi="Times New Roman" w:cs="Times New Roman"/>
          <w:lang w:val="fr-FR"/>
        </w:rPr>
        <w:t xml:space="preserve"> également</w:t>
      </w:r>
      <w:r w:rsidR="00AF5A48" w:rsidRPr="00387E1C">
        <w:rPr>
          <w:rFonts w:ascii="Times New Roman" w:hAnsi="Times New Roman" w:cs="Times New Roman"/>
          <w:lang w:val="fr-FR"/>
        </w:rPr>
        <w:t xml:space="preserve"> </w:t>
      </w:r>
      <w:r w:rsidR="468C2825" w:rsidRPr="00387E1C">
        <w:rPr>
          <w:rFonts w:ascii="Times New Roman" w:hAnsi="Times New Roman" w:cs="Times New Roman"/>
          <w:lang w:val="fr-FR"/>
        </w:rPr>
        <w:t xml:space="preserve">devenu </w:t>
      </w:r>
      <w:r w:rsidR="00AF5A48" w:rsidRPr="00387E1C">
        <w:rPr>
          <w:rFonts w:ascii="Times New Roman" w:hAnsi="Times New Roman" w:cs="Times New Roman"/>
          <w:lang w:val="fr-FR"/>
        </w:rPr>
        <w:t>courant dans les scènes entre amoureux. L</w:t>
      </w:r>
      <w:r w:rsidR="007131C4">
        <w:rPr>
          <w:rFonts w:ascii="Times New Roman" w:hAnsi="Times New Roman" w:cs="Times New Roman"/>
          <w:lang w:val="fr-FR"/>
        </w:rPr>
        <w:t>’</w:t>
      </w:r>
      <w:r w:rsidR="00440F2A" w:rsidRPr="00387E1C">
        <w:rPr>
          <w:rFonts w:ascii="Times New Roman" w:hAnsi="Times New Roman" w:cs="Times New Roman"/>
          <w:lang w:val="fr-FR"/>
        </w:rPr>
        <w:t>apparition</w:t>
      </w:r>
      <w:r w:rsidR="00AF5A48" w:rsidRPr="00387E1C">
        <w:rPr>
          <w:rFonts w:ascii="Times New Roman" w:hAnsi="Times New Roman" w:cs="Times New Roman"/>
          <w:lang w:val="fr-FR"/>
        </w:rPr>
        <w:t xml:space="preserve"> de ces nouveaux usages </w:t>
      </w:r>
      <w:r w:rsidR="67F2042E" w:rsidRPr="00387E1C">
        <w:rPr>
          <w:rFonts w:ascii="Times New Roman" w:hAnsi="Times New Roman" w:cs="Times New Roman"/>
          <w:lang w:val="fr-FR"/>
        </w:rPr>
        <w:t xml:space="preserve">a </w:t>
      </w:r>
      <w:r w:rsidR="00AF5A48" w:rsidRPr="00387E1C">
        <w:rPr>
          <w:rFonts w:ascii="Times New Roman" w:hAnsi="Times New Roman" w:cs="Times New Roman"/>
          <w:lang w:val="fr-FR"/>
        </w:rPr>
        <w:t>progressivement</w:t>
      </w:r>
      <w:r w:rsidR="77E13EF4" w:rsidRPr="00387E1C">
        <w:rPr>
          <w:rFonts w:ascii="Times New Roman" w:hAnsi="Times New Roman" w:cs="Times New Roman"/>
          <w:lang w:val="fr-FR"/>
        </w:rPr>
        <w:t xml:space="preserve"> réduit</w:t>
      </w:r>
      <w:r w:rsidR="00AF5A48" w:rsidRPr="00387E1C">
        <w:rPr>
          <w:rFonts w:ascii="Times New Roman" w:hAnsi="Times New Roman" w:cs="Times New Roman"/>
          <w:lang w:val="fr-FR"/>
        </w:rPr>
        <w:t xml:space="preserve"> la stigmatisation liée à cette pratique (</w:t>
      </w:r>
      <w:proofErr w:type="spellStart"/>
      <w:r w:rsidR="00AF5A48" w:rsidRPr="00387E1C">
        <w:rPr>
          <w:rFonts w:ascii="Times New Roman" w:hAnsi="Times New Roman" w:cs="Times New Roman"/>
          <w:lang w:val="fr-FR"/>
        </w:rPr>
        <w:t>Yueh</w:t>
      </w:r>
      <w:proofErr w:type="spellEnd"/>
      <w:r w:rsidR="00AF5A48" w:rsidRPr="00387E1C">
        <w:rPr>
          <w:rFonts w:ascii="Times New Roman" w:hAnsi="Times New Roman" w:cs="Times New Roman"/>
          <w:lang w:val="fr-FR"/>
        </w:rPr>
        <w:t>, 2012 : 24).</w:t>
      </w:r>
    </w:p>
    <w:p w14:paraId="6AA5A92F" w14:textId="12282F14" w:rsidR="00AF5A48" w:rsidRPr="00387E1C" w:rsidRDefault="00AF5A48" w:rsidP="00F35D1C">
      <w:pPr>
        <w:jc w:val="both"/>
        <w:rPr>
          <w:rFonts w:ascii="Times New Roman" w:hAnsi="Times New Roman" w:cs="Times New Roman"/>
          <w:lang w:val="fr-FR"/>
        </w:rPr>
      </w:pPr>
      <w:r w:rsidRPr="00387E1C">
        <w:rPr>
          <w:rFonts w:ascii="Times New Roman" w:hAnsi="Times New Roman" w:cs="Times New Roman"/>
          <w:lang w:val="fr-FR"/>
        </w:rPr>
        <w:t xml:space="preserve">Après les années </w:t>
      </w:r>
      <w:r w:rsidR="6FC5EA45" w:rsidRPr="00387E1C">
        <w:rPr>
          <w:rFonts w:ascii="Times New Roman" w:hAnsi="Times New Roman" w:cs="Times New Roman"/>
          <w:lang w:val="fr-FR"/>
        </w:rPr>
        <w:t>1990</w:t>
      </w:r>
      <w:r w:rsidRPr="00387E1C">
        <w:rPr>
          <w:rFonts w:ascii="Times New Roman" w:hAnsi="Times New Roman" w:cs="Times New Roman"/>
          <w:lang w:val="fr-FR"/>
        </w:rPr>
        <w:t xml:space="preserve">, le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a </w:t>
      </w:r>
      <w:r w:rsidR="7E0A27E5" w:rsidRPr="00387E1C">
        <w:rPr>
          <w:rFonts w:ascii="Times New Roman" w:hAnsi="Times New Roman" w:cs="Times New Roman"/>
          <w:lang w:val="fr-FR"/>
        </w:rPr>
        <w:t>été</w:t>
      </w:r>
      <w:r w:rsidRPr="00387E1C">
        <w:rPr>
          <w:rFonts w:ascii="Times New Roman" w:hAnsi="Times New Roman" w:cs="Times New Roman"/>
          <w:lang w:val="fr-FR"/>
        </w:rPr>
        <w:t xml:space="preserve"> graduellement accepté dans des cadres plus formels et professionnels. </w:t>
      </w:r>
      <w:r w:rsidR="00D82D69">
        <w:rPr>
          <w:rFonts w:ascii="Times New Roman" w:hAnsi="Times New Roman" w:cs="Times New Roman"/>
          <w:lang w:val="fr-FR"/>
        </w:rPr>
        <w:t>Utilisé</w:t>
      </w:r>
      <w:r w:rsidRPr="00387E1C">
        <w:rPr>
          <w:rFonts w:ascii="Times New Roman" w:hAnsi="Times New Roman" w:cs="Times New Roman"/>
          <w:lang w:val="fr-FR"/>
        </w:rPr>
        <w:t xml:space="preserve"> par des animateurs de talk-shows, des politiciens et d</w:t>
      </w:r>
      <w:r w:rsidR="007131C4">
        <w:rPr>
          <w:rFonts w:ascii="Times New Roman" w:hAnsi="Times New Roman" w:cs="Times New Roman"/>
          <w:lang w:val="fr-FR"/>
        </w:rPr>
        <w:t>’</w:t>
      </w:r>
      <w:r w:rsidRPr="00387E1C">
        <w:rPr>
          <w:rFonts w:ascii="Times New Roman" w:hAnsi="Times New Roman" w:cs="Times New Roman"/>
          <w:lang w:val="fr-FR"/>
        </w:rPr>
        <w:t xml:space="preserve">autres figures publiques, </w:t>
      </w:r>
      <w:r w:rsidR="6E589A92" w:rsidRPr="00387E1C">
        <w:rPr>
          <w:rFonts w:ascii="Times New Roman" w:hAnsi="Times New Roman" w:cs="Times New Roman"/>
          <w:lang w:val="fr-FR"/>
        </w:rPr>
        <w:t>il</w:t>
      </w:r>
      <w:r w:rsidRPr="00387E1C">
        <w:rPr>
          <w:rFonts w:ascii="Times New Roman" w:hAnsi="Times New Roman" w:cs="Times New Roman"/>
          <w:lang w:val="fr-FR"/>
        </w:rPr>
        <w:t xml:space="preserve"> n</w:t>
      </w:r>
      <w:r w:rsidR="007131C4">
        <w:rPr>
          <w:rFonts w:ascii="Times New Roman" w:hAnsi="Times New Roman" w:cs="Times New Roman"/>
          <w:lang w:val="fr-FR"/>
        </w:rPr>
        <w:t>’</w:t>
      </w:r>
      <w:r w:rsidR="00D82D69">
        <w:rPr>
          <w:rFonts w:ascii="Times New Roman" w:hAnsi="Times New Roman" w:cs="Times New Roman"/>
          <w:lang w:val="fr-FR"/>
        </w:rPr>
        <w:t>est</w:t>
      </w:r>
      <w:r w:rsidRPr="00387E1C">
        <w:rPr>
          <w:rFonts w:ascii="Times New Roman" w:hAnsi="Times New Roman" w:cs="Times New Roman"/>
          <w:lang w:val="fr-FR"/>
        </w:rPr>
        <w:t xml:space="preserve"> plus confiné à des interactions privées ou informelles.</w:t>
      </w:r>
    </w:p>
    <w:p w14:paraId="00847C88" w14:textId="1E208D62" w:rsidR="00CC0C1A" w:rsidRDefault="00D82D69" w:rsidP="00F35D1C">
      <w:pPr>
        <w:jc w:val="both"/>
        <w:rPr>
          <w:rFonts w:ascii="Times New Roman" w:hAnsi="Times New Roman" w:cs="Times New Roman"/>
          <w:lang w:val="fr-FR"/>
        </w:rPr>
      </w:pPr>
      <w:r>
        <w:rPr>
          <w:rFonts w:ascii="Times New Roman" w:hAnsi="Times New Roman" w:cs="Times New Roman"/>
          <w:lang w:val="fr-FR"/>
        </w:rPr>
        <w:t>L</w:t>
      </w:r>
      <w:r w:rsidR="00AF5A48" w:rsidRPr="00387E1C">
        <w:rPr>
          <w:rFonts w:ascii="Times New Roman" w:hAnsi="Times New Roman" w:cs="Times New Roman"/>
          <w:lang w:val="fr-FR"/>
        </w:rPr>
        <w:t xml:space="preserve">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n</w:t>
      </w:r>
      <w:r w:rsidR="007131C4">
        <w:rPr>
          <w:rFonts w:ascii="Times New Roman" w:hAnsi="Times New Roman" w:cs="Times New Roman"/>
          <w:lang w:val="fr-FR"/>
        </w:rPr>
        <w:t>’</w:t>
      </w:r>
      <w:r w:rsidR="00AF5A48" w:rsidRPr="00387E1C">
        <w:rPr>
          <w:rFonts w:ascii="Times New Roman" w:hAnsi="Times New Roman" w:cs="Times New Roman"/>
          <w:lang w:val="fr-FR"/>
        </w:rPr>
        <w:t xml:space="preserve">est </w:t>
      </w:r>
      <w:r>
        <w:rPr>
          <w:rFonts w:ascii="Times New Roman" w:hAnsi="Times New Roman" w:cs="Times New Roman"/>
          <w:lang w:val="fr-FR"/>
        </w:rPr>
        <w:t xml:space="preserve">d’ailleurs </w:t>
      </w:r>
      <w:r w:rsidR="00AF5A48" w:rsidRPr="00387E1C">
        <w:rPr>
          <w:rFonts w:ascii="Times New Roman" w:hAnsi="Times New Roman" w:cs="Times New Roman"/>
          <w:lang w:val="fr-FR"/>
        </w:rPr>
        <w:t xml:space="preserve">plus exclusivement </w:t>
      </w:r>
      <w:r w:rsidR="25B672D3" w:rsidRPr="16DB0FD1">
        <w:rPr>
          <w:rFonts w:ascii="Times New Roman" w:hAnsi="Times New Roman" w:cs="Times New Roman"/>
          <w:lang w:val="fr-FR"/>
        </w:rPr>
        <w:t>une pratique féminine</w:t>
      </w:r>
      <w:r w:rsidR="00AF5A48" w:rsidRPr="16DB0FD1">
        <w:rPr>
          <w:rFonts w:ascii="Times New Roman" w:hAnsi="Times New Roman" w:cs="Times New Roman"/>
          <w:lang w:val="fr-FR"/>
        </w:rPr>
        <w:t>.</w:t>
      </w:r>
      <w:r w:rsidR="00AF5A48" w:rsidRPr="00387E1C">
        <w:rPr>
          <w:rFonts w:ascii="Times New Roman" w:hAnsi="Times New Roman" w:cs="Times New Roman"/>
          <w:lang w:val="fr-FR"/>
        </w:rPr>
        <w:t xml:space="preserve"> Bien que parfois jugés efféminés lorsqu</w:t>
      </w:r>
      <w:r w:rsidR="007131C4">
        <w:rPr>
          <w:rFonts w:ascii="Times New Roman" w:hAnsi="Times New Roman" w:cs="Times New Roman"/>
          <w:lang w:val="fr-FR"/>
        </w:rPr>
        <w:t>’</w:t>
      </w:r>
      <w:r w:rsidR="00AF5A48" w:rsidRPr="00387E1C">
        <w:rPr>
          <w:rFonts w:ascii="Times New Roman" w:hAnsi="Times New Roman" w:cs="Times New Roman"/>
          <w:lang w:val="fr-FR"/>
        </w:rPr>
        <w:t xml:space="preserve">ils </w:t>
      </w:r>
      <w:r w:rsidR="544D3799" w:rsidRPr="16DB0FD1">
        <w:rPr>
          <w:rFonts w:ascii="Times New Roman" w:hAnsi="Times New Roman" w:cs="Times New Roman"/>
          <w:lang w:val="fr-FR"/>
        </w:rPr>
        <w:t>l</w:t>
      </w:r>
      <w:r w:rsidR="007131C4">
        <w:rPr>
          <w:rFonts w:ascii="Times New Roman" w:hAnsi="Times New Roman" w:cs="Times New Roman"/>
          <w:lang w:val="fr-FR"/>
        </w:rPr>
        <w:t>’</w:t>
      </w:r>
      <w:r w:rsidR="00AF5A48" w:rsidRPr="00387E1C">
        <w:rPr>
          <w:rFonts w:ascii="Times New Roman" w:hAnsi="Times New Roman" w:cs="Times New Roman"/>
          <w:lang w:val="fr-FR"/>
        </w:rPr>
        <w:t>adoptent (</w:t>
      </w:r>
      <w:proofErr w:type="spellStart"/>
      <w:r w:rsidR="00AF5A48" w:rsidRPr="00387E1C">
        <w:rPr>
          <w:rFonts w:ascii="Times New Roman" w:hAnsi="Times New Roman" w:cs="Times New Roman"/>
          <w:lang w:val="fr-FR"/>
        </w:rPr>
        <w:t>Yueh</w:t>
      </w:r>
      <w:proofErr w:type="spellEnd"/>
      <w:r w:rsidR="00AF5A48" w:rsidRPr="00387E1C">
        <w:rPr>
          <w:rFonts w:ascii="Times New Roman" w:hAnsi="Times New Roman" w:cs="Times New Roman"/>
          <w:lang w:val="fr-FR"/>
        </w:rPr>
        <w:t>, 2012), les hommes l</w:t>
      </w:r>
      <w:r w:rsidR="007131C4">
        <w:rPr>
          <w:rFonts w:ascii="Times New Roman" w:hAnsi="Times New Roman" w:cs="Times New Roman"/>
          <w:lang w:val="fr-FR"/>
        </w:rPr>
        <w:t>’</w:t>
      </w:r>
      <w:r w:rsidR="00AF5A48" w:rsidRPr="00387E1C">
        <w:rPr>
          <w:rFonts w:ascii="Times New Roman" w:hAnsi="Times New Roman" w:cs="Times New Roman"/>
          <w:lang w:val="fr-FR"/>
        </w:rPr>
        <w:t xml:space="preserve">ont également intégré dans leurs interactions, en public ou en privé. </w:t>
      </w:r>
      <w:r w:rsidR="22DD1BF7" w:rsidRPr="00387E1C">
        <w:rPr>
          <w:rFonts w:ascii="Times New Roman" w:hAnsi="Times New Roman" w:cs="Times New Roman"/>
          <w:lang w:val="fr-FR"/>
        </w:rPr>
        <w:t xml:space="preserve">Ils </w:t>
      </w:r>
      <w:r w:rsidR="00AF5A48" w:rsidRPr="00387E1C">
        <w:rPr>
          <w:rFonts w:ascii="Times New Roman" w:hAnsi="Times New Roman" w:cs="Times New Roman"/>
          <w:lang w:val="fr-FR"/>
        </w:rPr>
        <w:t xml:space="preserve">se servent du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pour exprimer leur vulnérabilité ou solliciter de l</w:t>
      </w:r>
      <w:r w:rsidR="007131C4">
        <w:rPr>
          <w:rFonts w:ascii="Times New Roman" w:hAnsi="Times New Roman" w:cs="Times New Roman"/>
          <w:lang w:val="fr-FR"/>
        </w:rPr>
        <w:t>’</w:t>
      </w:r>
      <w:r w:rsidR="00AF5A48" w:rsidRPr="00387E1C">
        <w:rPr>
          <w:rFonts w:ascii="Times New Roman" w:hAnsi="Times New Roman" w:cs="Times New Roman"/>
          <w:lang w:val="fr-FR"/>
        </w:rPr>
        <w:t xml:space="preserve">aide. </w:t>
      </w:r>
      <w:proofErr w:type="spellStart"/>
      <w:r w:rsidR="00AF5A48" w:rsidRPr="00387E1C">
        <w:rPr>
          <w:rFonts w:ascii="Times New Roman" w:hAnsi="Times New Roman" w:cs="Times New Roman"/>
          <w:lang w:val="fr-FR"/>
        </w:rPr>
        <w:t>Yueh</w:t>
      </w:r>
      <w:proofErr w:type="spellEnd"/>
      <w:r w:rsidR="41621285" w:rsidRPr="00387E1C">
        <w:rPr>
          <w:rFonts w:ascii="Times New Roman" w:hAnsi="Times New Roman" w:cs="Times New Roman"/>
          <w:lang w:val="fr-FR"/>
        </w:rPr>
        <w:t xml:space="preserve"> (2012) a observé </w:t>
      </w:r>
      <w:r w:rsidR="00AF5A48" w:rsidRPr="00387E1C">
        <w:rPr>
          <w:rFonts w:ascii="Times New Roman" w:hAnsi="Times New Roman" w:cs="Times New Roman"/>
          <w:lang w:val="fr-FR"/>
        </w:rPr>
        <w:t>à Taipei</w:t>
      </w:r>
      <w:r w:rsidR="0FCA6532" w:rsidRPr="00387E1C">
        <w:rPr>
          <w:rFonts w:ascii="Times New Roman" w:hAnsi="Times New Roman" w:cs="Times New Roman"/>
          <w:lang w:val="fr-FR"/>
        </w:rPr>
        <w:t xml:space="preserve"> </w:t>
      </w:r>
      <w:r w:rsidR="00AF5A48" w:rsidRPr="00387E1C">
        <w:rPr>
          <w:rFonts w:ascii="Times New Roman" w:hAnsi="Times New Roman" w:cs="Times New Roman"/>
          <w:lang w:val="fr-FR"/>
        </w:rPr>
        <w:t xml:space="preserve">des hommes pratiquant le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avec leurs partenaires</w:t>
      </w:r>
      <w:r w:rsidR="5B96BB6A" w:rsidRPr="16DB0FD1">
        <w:rPr>
          <w:rFonts w:ascii="Times New Roman" w:hAnsi="Times New Roman" w:cs="Times New Roman"/>
          <w:lang w:val="fr-FR"/>
        </w:rPr>
        <w:t>,</w:t>
      </w:r>
      <w:r w:rsidR="00456642" w:rsidRPr="00387E1C">
        <w:rPr>
          <w:rFonts w:ascii="Times New Roman" w:hAnsi="Times New Roman" w:cs="Times New Roman"/>
          <w:lang w:val="fr-FR"/>
        </w:rPr>
        <w:t xml:space="preserve"> femmes ou hommes</w:t>
      </w:r>
      <w:r w:rsidR="00AF5A48" w:rsidRPr="00387E1C">
        <w:rPr>
          <w:rFonts w:ascii="Times New Roman" w:hAnsi="Times New Roman" w:cs="Times New Roman"/>
          <w:lang w:val="fr-FR"/>
        </w:rPr>
        <w:t>.</w:t>
      </w:r>
    </w:p>
    <w:p w14:paraId="55327FE6" w14:textId="625CC299" w:rsidR="008E1C24" w:rsidRDefault="00E9064C" w:rsidP="00F35D1C">
      <w:pPr>
        <w:jc w:val="both"/>
        <w:rPr>
          <w:rFonts w:ascii="Times New Roman" w:hAnsi="Times New Roman" w:cs="Times New Roman"/>
          <w:lang w:val="fr-FR"/>
        </w:rPr>
      </w:pPr>
      <w:proofErr w:type="spellStart"/>
      <w:r w:rsidRPr="00C038A3">
        <w:rPr>
          <w:rFonts w:ascii="Times New Roman" w:hAnsi="Times New Roman" w:cs="Times New Roman"/>
          <w:lang w:val="fr-FR"/>
        </w:rPr>
        <w:t>Yueh</w:t>
      </w:r>
      <w:proofErr w:type="spellEnd"/>
      <w:r w:rsidRPr="00C038A3">
        <w:rPr>
          <w:rFonts w:ascii="Times New Roman" w:hAnsi="Times New Roman" w:cs="Times New Roman"/>
          <w:lang w:val="fr-FR"/>
        </w:rPr>
        <w:t xml:space="preserve"> (2012) et </w:t>
      </w:r>
      <w:proofErr w:type="spellStart"/>
      <w:r w:rsidRPr="00C038A3">
        <w:rPr>
          <w:rFonts w:ascii="Times New Roman" w:hAnsi="Times New Roman" w:cs="Times New Roman"/>
          <w:lang w:val="fr-FR"/>
        </w:rPr>
        <w:t>Hardman</w:t>
      </w:r>
      <w:proofErr w:type="spellEnd"/>
      <w:r w:rsidRPr="00C038A3">
        <w:rPr>
          <w:rFonts w:ascii="Times New Roman" w:hAnsi="Times New Roman" w:cs="Times New Roman"/>
          <w:lang w:val="fr-FR"/>
        </w:rPr>
        <w:t xml:space="preserve"> (2013) </w:t>
      </w:r>
      <w:r w:rsidR="501C291E" w:rsidRPr="16DB0FD1">
        <w:rPr>
          <w:rFonts w:ascii="Times New Roman" w:hAnsi="Times New Roman" w:cs="Times New Roman"/>
          <w:lang w:val="fr-FR"/>
        </w:rPr>
        <w:t>font l</w:t>
      </w:r>
      <w:r w:rsidR="007131C4">
        <w:rPr>
          <w:rFonts w:ascii="Times New Roman" w:hAnsi="Times New Roman" w:cs="Times New Roman"/>
          <w:lang w:val="fr-FR"/>
        </w:rPr>
        <w:t>’</w:t>
      </w:r>
      <w:r w:rsidR="501C291E" w:rsidRPr="16DB0FD1">
        <w:rPr>
          <w:rFonts w:ascii="Times New Roman" w:hAnsi="Times New Roman" w:cs="Times New Roman"/>
          <w:lang w:val="fr-FR"/>
        </w:rPr>
        <w:t>hypothèse</w:t>
      </w:r>
      <w:r w:rsidRPr="00C038A3">
        <w:rPr>
          <w:rFonts w:ascii="Times New Roman" w:hAnsi="Times New Roman" w:cs="Times New Roman"/>
          <w:lang w:val="fr-FR"/>
        </w:rPr>
        <w:t xml:space="preserve"> que la pratique du </w:t>
      </w:r>
      <w:r w:rsidRPr="00C038A3">
        <w:rPr>
          <w:rFonts w:ascii="Times New Roman" w:hAnsi="Times New Roman" w:cs="Times New Roman"/>
          <w:i/>
          <w:iCs/>
          <w:lang w:val="fr-FR"/>
        </w:rPr>
        <w:t>sajiao</w:t>
      </w:r>
      <w:r w:rsidRPr="00C038A3">
        <w:rPr>
          <w:rFonts w:ascii="Times New Roman" w:hAnsi="Times New Roman" w:cs="Times New Roman"/>
          <w:lang w:val="fr-FR"/>
        </w:rPr>
        <w:t> a dépassé les distinctions traditionnelles entre femmes et hommes. Le </w:t>
      </w:r>
      <w:r w:rsidRPr="00C038A3">
        <w:rPr>
          <w:rFonts w:ascii="Times New Roman" w:hAnsi="Times New Roman" w:cs="Times New Roman"/>
          <w:i/>
          <w:iCs/>
          <w:lang w:val="fr-FR"/>
        </w:rPr>
        <w:t>sajiao</w:t>
      </w:r>
      <w:r w:rsidRPr="00C038A3">
        <w:rPr>
          <w:rFonts w:ascii="Times New Roman" w:hAnsi="Times New Roman" w:cs="Times New Roman"/>
          <w:lang w:val="fr-FR"/>
        </w:rPr>
        <w:t> </w:t>
      </w:r>
      <w:r w:rsidR="2CDBA10F" w:rsidRPr="16DB0FD1">
        <w:rPr>
          <w:rFonts w:ascii="Times New Roman" w:hAnsi="Times New Roman" w:cs="Times New Roman"/>
          <w:lang w:val="fr-FR"/>
        </w:rPr>
        <w:t xml:space="preserve">serait </w:t>
      </w:r>
      <w:r w:rsidRPr="00C038A3">
        <w:rPr>
          <w:rFonts w:ascii="Times New Roman" w:hAnsi="Times New Roman" w:cs="Times New Roman"/>
          <w:lang w:val="fr-FR"/>
        </w:rPr>
        <w:t xml:space="preserve">ainsi devenu </w:t>
      </w:r>
      <w:r w:rsidR="03C483D8" w:rsidRPr="16DB0FD1">
        <w:rPr>
          <w:rFonts w:ascii="Times New Roman" w:hAnsi="Times New Roman" w:cs="Times New Roman"/>
          <w:lang w:val="fr-FR"/>
        </w:rPr>
        <w:t>une stratégie</w:t>
      </w:r>
      <w:r w:rsidRPr="00C038A3">
        <w:rPr>
          <w:rFonts w:ascii="Times New Roman" w:hAnsi="Times New Roman" w:cs="Times New Roman"/>
          <w:lang w:val="fr-FR"/>
        </w:rPr>
        <w:t xml:space="preserve"> de communication incontournable à Taïwan, employé</w:t>
      </w:r>
      <w:r w:rsidR="673E4A54" w:rsidRPr="16DB0FD1">
        <w:rPr>
          <w:rFonts w:ascii="Times New Roman" w:hAnsi="Times New Roman" w:cs="Times New Roman"/>
          <w:lang w:val="fr-FR"/>
        </w:rPr>
        <w:t>e</w:t>
      </w:r>
      <w:r w:rsidRPr="00C038A3">
        <w:rPr>
          <w:rFonts w:ascii="Times New Roman" w:hAnsi="Times New Roman" w:cs="Times New Roman"/>
          <w:lang w:val="fr-FR"/>
        </w:rPr>
        <w:t xml:space="preserve"> par </w:t>
      </w:r>
      <w:r w:rsidR="4506AD8A" w:rsidRPr="16DB0FD1">
        <w:rPr>
          <w:rFonts w:ascii="Times New Roman" w:hAnsi="Times New Roman" w:cs="Times New Roman"/>
          <w:lang w:val="fr-FR"/>
        </w:rPr>
        <w:t xml:space="preserve">des personnes de </w:t>
      </w:r>
      <w:r w:rsidRPr="00C038A3">
        <w:rPr>
          <w:rFonts w:ascii="Times New Roman" w:hAnsi="Times New Roman" w:cs="Times New Roman"/>
          <w:lang w:val="fr-FR"/>
        </w:rPr>
        <w:t xml:space="preserve">tous les genres et dans diverses situations. Sa connotation a évolué du négatif au positif, reflétant les transformations de la société taïwanaise. </w:t>
      </w:r>
      <w:r w:rsidR="7E3F7FFD" w:rsidRPr="16DB0FD1">
        <w:rPr>
          <w:rFonts w:ascii="Times New Roman" w:hAnsi="Times New Roman" w:cs="Times New Roman"/>
          <w:lang w:val="fr-FR"/>
        </w:rPr>
        <w:t xml:space="preserve">Douze ans après que cette hypothèse </w:t>
      </w:r>
      <w:proofErr w:type="gramStart"/>
      <w:r w:rsidR="7E3F7FFD" w:rsidRPr="16DB0FD1">
        <w:rPr>
          <w:rFonts w:ascii="Times New Roman" w:hAnsi="Times New Roman" w:cs="Times New Roman"/>
          <w:lang w:val="fr-FR"/>
        </w:rPr>
        <w:t>ait</w:t>
      </w:r>
      <w:proofErr w:type="gramEnd"/>
      <w:r w:rsidR="7E3F7FFD" w:rsidRPr="16DB0FD1">
        <w:rPr>
          <w:rFonts w:ascii="Times New Roman" w:hAnsi="Times New Roman" w:cs="Times New Roman"/>
          <w:lang w:val="fr-FR"/>
        </w:rPr>
        <w:t xml:space="preserve"> été formulée, nous souhaitons </w:t>
      </w:r>
      <w:r w:rsidR="0059292D">
        <w:rPr>
          <w:rFonts w:ascii="Times New Roman" w:hAnsi="Times New Roman" w:cs="Times New Roman"/>
          <w:lang w:val="fr-FR"/>
        </w:rPr>
        <w:t>la vérifier.</w:t>
      </w:r>
    </w:p>
    <w:p w14:paraId="63C6BE8C" w14:textId="77777777" w:rsidR="0059292D" w:rsidRDefault="0059292D" w:rsidP="00F35D1C">
      <w:pPr>
        <w:jc w:val="both"/>
        <w:rPr>
          <w:rFonts w:ascii="Times New Roman" w:hAnsi="Times New Roman" w:cs="Times New Roman"/>
          <w:lang w:val="fr-FR"/>
        </w:rPr>
      </w:pPr>
    </w:p>
    <w:p w14:paraId="4C42AAA9" w14:textId="4D84FD33" w:rsidR="48D95BDD" w:rsidRPr="00387E1C" w:rsidRDefault="48D95BDD" w:rsidP="00B75B1B">
      <w:pPr>
        <w:pStyle w:val="5"/>
      </w:pPr>
      <w:r w:rsidRPr="00387E1C">
        <w:t>2.3. Contextes d</w:t>
      </w:r>
      <w:r w:rsidR="007131C4">
        <w:t>’</w:t>
      </w:r>
      <w:r w:rsidRPr="00387E1C">
        <w:t xml:space="preserve">emploi du </w:t>
      </w:r>
      <w:r w:rsidR="009E4550" w:rsidRPr="009E4550">
        <w:rPr>
          <w:i/>
        </w:rPr>
        <w:t>sajiao</w:t>
      </w:r>
    </w:p>
    <w:p w14:paraId="28FB3B0B" w14:textId="2E347C23" w:rsidR="003D03BA" w:rsidRPr="00387E1C" w:rsidRDefault="3E27AAC6" w:rsidP="00F35D1C">
      <w:pPr>
        <w:jc w:val="both"/>
        <w:rPr>
          <w:rFonts w:ascii="Times New Roman" w:hAnsi="Times New Roman" w:cs="Times New Roman"/>
          <w:lang w:val="fr-FR"/>
        </w:rPr>
      </w:pPr>
      <w:r w:rsidRPr="00387E1C">
        <w:rPr>
          <w:rFonts w:ascii="Times New Roman" w:hAnsi="Times New Roman" w:cs="Times New Roman"/>
          <w:lang w:val="fr-FR"/>
        </w:rPr>
        <w:t>En tant que</w:t>
      </w:r>
      <w:r w:rsidR="00AF5A48" w:rsidRPr="00387E1C">
        <w:rPr>
          <w:rFonts w:ascii="Times New Roman" w:hAnsi="Times New Roman" w:cs="Times New Roman"/>
          <w:lang w:val="fr-FR"/>
        </w:rPr>
        <w:t xml:space="preserve"> stratégie communicative</w:t>
      </w:r>
      <w:r w:rsidR="1D7A1D5F" w:rsidRPr="00387E1C">
        <w:rPr>
          <w:rFonts w:ascii="Times New Roman" w:hAnsi="Times New Roman" w:cs="Times New Roman"/>
          <w:lang w:val="fr-FR"/>
        </w:rPr>
        <w:t xml:space="preserve">, trois fonctions peuvent être attribuées au </w:t>
      </w:r>
      <w:r w:rsidR="009E4550" w:rsidRPr="009E4550">
        <w:rPr>
          <w:rFonts w:ascii="Times New Roman" w:hAnsi="Times New Roman" w:cs="Times New Roman"/>
          <w:i/>
          <w:lang w:val="fr-FR"/>
        </w:rPr>
        <w:t>sajiao</w:t>
      </w:r>
      <w:r w:rsidR="1D7A1D5F" w:rsidRPr="00387E1C">
        <w:rPr>
          <w:rFonts w:ascii="Times New Roman" w:hAnsi="Times New Roman" w:cs="Times New Roman"/>
          <w:lang w:val="fr-FR"/>
        </w:rPr>
        <w:t xml:space="preserve"> (</w:t>
      </w:r>
      <w:proofErr w:type="spellStart"/>
      <w:r w:rsidR="006F0FB4" w:rsidRPr="00387E1C">
        <w:rPr>
          <w:rFonts w:ascii="Times New Roman" w:hAnsi="Times New Roman" w:cs="Times New Roman"/>
          <w:lang w:val="fr-FR"/>
        </w:rPr>
        <w:t>Yueh</w:t>
      </w:r>
      <w:proofErr w:type="spellEnd"/>
      <w:r w:rsidR="5BF6A7C5" w:rsidRPr="00387E1C">
        <w:rPr>
          <w:rFonts w:ascii="Times New Roman" w:hAnsi="Times New Roman" w:cs="Times New Roman"/>
          <w:lang w:val="fr-FR"/>
        </w:rPr>
        <w:t xml:space="preserve">, </w:t>
      </w:r>
      <w:r w:rsidR="006F0FB4" w:rsidRPr="00387E1C">
        <w:rPr>
          <w:rFonts w:ascii="Times New Roman" w:hAnsi="Times New Roman" w:cs="Times New Roman"/>
          <w:lang w:val="fr-FR"/>
        </w:rPr>
        <w:t>2012) :</w:t>
      </w:r>
    </w:p>
    <w:p w14:paraId="3C4FD9BC" w14:textId="3DE1B20C" w:rsidR="003D03BA" w:rsidRPr="00387E1C" w:rsidRDefault="3EABDCE8" w:rsidP="00D063A6">
      <w:pPr>
        <w:pStyle w:val="a9"/>
        <w:numPr>
          <w:ilvl w:val="0"/>
          <w:numId w:val="13"/>
        </w:numPr>
        <w:jc w:val="both"/>
        <w:rPr>
          <w:rFonts w:ascii="Times New Roman" w:hAnsi="Times New Roman" w:cs="Times New Roman"/>
          <w:lang w:val="fr-FR"/>
        </w:rPr>
      </w:pPr>
      <w:r w:rsidRPr="00387E1C">
        <w:rPr>
          <w:rFonts w:ascii="Times New Roman" w:hAnsi="Times New Roman" w:cs="Times New Roman"/>
          <w:lang w:val="fr-FR"/>
        </w:rPr>
        <w:t>L</w:t>
      </w:r>
      <w:r w:rsidR="00F26300" w:rsidRPr="00387E1C">
        <w:rPr>
          <w:rFonts w:ascii="Times New Roman" w:hAnsi="Times New Roman" w:cs="Times New Roman"/>
          <w:lang w:val="fr-FR"/>
        </w:rPr>
        <w:t xml:space="preserve">e </w:t>
      </w:r>
      <w:r w:rsidR="009E4550" w:rsidRPr="009E4550">
        <w:rPr>
          <w:rFonts w:ascii="Times New Roman" w:hAnsi="Times New Roman" w:cs="Times New Roman"/>
          <w:i/>
          <w:lang w:val="fr-FR"/>
        </w:rPr>
        <w:t>sajiao</w:t>
      </w:r>
      <w:r w:rsidR="00F26300" w:rsidRPr="00387E1C">
        <w:rPr>
          <w:rFonts w:ascii="Times New Roman" w:hAnsi="Times New Roman" w:cs="Times New Roman"/>
          <w:lang w:val="fr-FR"/>
        </w:rPr>
        <w:t xml:space="preserve"> évoque une demande d</w:t>
      </w:r>
      <w:r w:rsidR="007131C4">
        <w:rPr>
          <w:rFonts w:ascii="Times New Roman" w:hAnsi="Times New Roman" w:cs="Times New Roman"/>
          <w:lang w:val="fr-FR"/>
        </w:rPr>
        <w:t>’</w:t>
      </w:r>
      <w:r w:rsidR="00F26300" w:rsidRPr="00387E1C">
        <w:rPr>
          <w:rFonts w:ascii="Times New Roman" w:hAnsi="Times New Roman" w:cs="Times New Roman"/>
          <w:lang w:val="fr-FR"/>
        </w:rPr>
        <w:t xml:space="preserve">affection et de soin, notamment par les enfants </w:t>
      </w:r>
      <w:r w:rsidR="48FEF358" w:rsidRPr="16DB0FD1">
        <w:rPr>
          <w:rFonts w:ascii="Times New Roman" w:hAnsi="Times New Roman" w:cs="Times New Roman"/>
          <w:lang w:val="fr-FR"/>
        </w:rPr>
        <w:t>exprimant un</w:t>
      </w:r>
      <w:r w:rsidR="00F26300" w:rsidRPr="00387E1C">
        <w:rPr>
          <w:rFonts w:ascii="Times New Roman" w:hAnsi="Times New Roman" w:cs="Times New Roman"/>
          <w:lang w:val="fr-FR"/>
        </w:rPr>
        <w:t xml:space="preserve"> besoin de confort, d</w:t>
      </w:r>
      <w:r w:rsidR="007131C4">
        <w:rPr>
          <w:rFonts w:ascii="Times New Roman" w:hAnsi="Times New Roman" w:cs="Times New Roman"/>
          <w:lang w:val="fr-FR"/>
        </w:rPr>
        <w:t>’</w:t>
      </w:r>
      <w:r w:rsidR="00F26300" w:rsidRPr="00387E1C">
        <w:rPr>
          <w:rFonts w:ascii="Times New Roman" w:hAnsi="Times New Roman" w:cs="Times New Roman"/>
          <w:lang w:val="fr-FR"/>
        </w:rPr>
        <w:t>attention ou de faveur.</w:t>
      </w:r>
    </w:p>
    <w:p w14:paraId="149AF8AA" w14:textId="51D5F77B" w:rsidR="006F0FB4" w:rsidRPr="00387E1C" w:rsidRDefault="00CA5B8C" w:rsidP="00D063A6">
      <w:pPr>
        <w:pStyle w:val="a9"/>
        <w:numPr>
          <w:ilvl w:val="0"/>
          <w:numId w:val="13"/>
        </w:numPr>
        <w:jc w:val="both"/>
        <w:rPr>
          <w:rFonts w:ascii="Times New Roman" w:hAnsi="Times New Roman" w:cs="Times New Roman"/>
          <w:lang w:val="fr-FR"/>
        </w:rPr>
      </w:pPr>
      <w:r w:rsidRPr="00387E1C">
        <w:rPr>
          <w:rFonts w:ascii="Times New Roman" w:hAnsi="Times New Roman" w:cs="Times New Roman"/>
          <w:lang w:val="fr-FR"/>
        </w:rPr>
        <w:t xml:space="preserve">Dans </w:t>
      </w:r>
      <w:r w:rsidR="003D03BA" w:rsidRPr="00387E1C">
        <w:rPr>
          <w:rFonts w:ascii="Times New Roman" w:hAnsi="Times New Roman" w:cs="Times New Roman"/>
          <w:lang w:val="fr-FR"/>
        </w:rPr>
        <w:t>la société taiwanaise, sous l</w:t>
      </w:r>
      <w:r w:rsidR="007131C4">
        <w:rPr>
          <w:rFonts w:ascii="Times New Roman" w:hAnsi="Times New Roman" w:cs="Times New Roman"/>
          <w:lang w:val="fr-FR"/>
        </w:rPr>
        <w:t>’</w:t>
      </w:r>
      <w:r w:rsidR="003D03BA" w:rsidRPr="00387E1C">
        <w:rPr>
          <w:rFonts w:ascii="Times New Roman" w:hAnsi="Times New Roman" w:cs="Times New Roman"/>
          <w:lang w:val="fr-FR"/>
        </w:rPr>
        <w:t xml:space="preserve">influence de la culture </w:t>
      </w:r>
      <w:r w:rsidR="003D03BA" w:rsidRPr="00B75B1B">
        <w:rPr>
          <w:rFonts w:ascii="Times New Roman" w:hAnsi="Times New Roman" w:cs="Times New Roman"/>
          <w:i/>
          <w:iCs/>
          <w:lang w:val="fr-FR"/>
        </w:rPr>
        <w:t>kawaii</w:t>
      </w:r>
      <w:r w:rsidR="006F234C">
        <w:rPr>
          <w:rStyle w:val="af5"/>
          <w:rFonts w:ascii="Times New Roman" w:hAnsi="Times New Roman" w:cs="Times New Roman"/>
          <w:i/>
          <w:iCs/>
          <w:lang w:val="fr-FR"/>
        </w:rPr>
        <w:footnoteReference w:id="4"/>
      </w:r>
      <w:r w:rsidR="00073DF3" w:rsidRPr="00387E1C">
        <w:rPr>
          <w:rFonts w:ascii="Times New Roman" w:hAnsi="Times New Roman" w:cs="Times New Roman"/>
          <w:lang w:val="fr-FR"/>
        </w:rPr>
        <w:t>, une facette de la féminité est</w:t>
      </w:r>
      <w:r w:rsidRPr="00387E1C">
        <w:rPr>
          <w:rFonts w:ascii="Times New Roman" w:hAnsi="Times New Roman" w:cs="Times New Roman"/>
          <w:lang w:val="fr-FR"/>
        </w:rPr>
        <w:t xml:space="preserve"> </w:t>
      </w:r>
      <w:r w:rsidR="00073DF3" w:rsidRPr="00387E1C">
        <w:rPr>
          <w:rFonts w:ascii="Times New Roman" w:hAnsi="Times New Roman" w:cs="Times New Roman"/>
          <w:lang w:val="fr-FR"/>
        </w:rPr>
        <w:t>d</w:t>
      </w:r>
      <w:r w:rsidR="007131C4">
        <w:rPr>
          <w:rFonts w:ascii="Times New Roman" w:hAnsi="Times New Roman" w:cs="Times New Roman"/>
          <w:lang w:val="fr-FR"/>
        </w:rPr>
        <w:t>’</w:t>
      </w:r>
      <w:r w:rsidRPr="00387E1C">
        <w:rPr>
          <w:rFonts w:ascii="Times New Roman" w:hAnsi="Times New Roman" w:cs="Times New Roman"/>
          <w:lang w:val="fr-FR"/>
        </w:rPr>
        <w:t xml:space="preserve">être </w:t>
      </w:r>
      <w:r w:rsidR="008E1C24">
        <w:rPr>
          <w:rFonts w:ascii="Times New Roman" w:hAnsi="Times New Roman" w:cs="Times New Roman"/>
          <w:lang w:val="fr-FR"/>
        </w:rPr>
        <w:t>« </w:t>
      </w:r>
      <w:r w:rsidRPr="00387E1C">
        <w:rPr>
          <w:rFonts w:ascii="Times New Roman" w:hAnsi="Times New Roman" w:cs="Times New Roman"/>
          <w:lang w:val="fr-FR"/>
        </w:rPr>
        <w:t>mignonne</w:t>
      </w:r>
      <w:r w:rsidR="008E1C24">
        <w:rPr>
          <w:rFonts w:ascii="Times New Roman" w:hAnsi="Times New Roman" w:cs="Times New Roman"/>
          <w:lang w:val="fr-FR"/>
        </w:rPr>
        <w:t> »</w:t>
      </w:r>
      <w:r w:rsidR="0333265C" w:rsidRPr="00387E1C">
        <w:rPr>
          <w:rFonts w:ascii="Times New Roman" w:hAnsi="Times New Roman" w:cs="Times New Roman"/>
          <w:lang w:val="fr-FR"/>
        </w:rPr>
        <w:t>,</w:t>
      </w:r>
      <w:r w:rsidR="00073DF3" w:rsidRPr="00387E1C">
        <w:rPr>
          <w:rFonts w:ascii="Times New Roman" w:hAnsi="Times New Roman" w:cs="Times New Roman"/>
          <w:lang w:val="fr-FR"/>
        </w:rPr>
        <w:t xml:space="preserve"> ce qui refl</w:t>
      </w:r>
      <w:r w:rsidR="008E1C24">
        <w:rPr>
          <w:rFonts w:ascii="Times New Roman" w:hAnsi="Times New Roman" w:cs="Times New Roman"/>
          <w:lang w:val="fr-FR"/>
        </w:rPr>
        <w:t>è</w:t>
      </w:r>
      <w:r w:rsidR="00073DF3" w:rsidRPr="00387E1C">
        <w:rPr>
          <w:rFonts w:ascii="Times New Roman" w:hAnsi="Times New Roman" w:cs="Times New Roman"/>
          <w:lang w:val="fr-FR"/>
        </w:rPr>
        <w:t>t</w:t>
      </w:r>
      <w:r w:rsidR="008E1C24">
        <w:rPr>
          <w:rFonts w:ascii="Times New Roman" w:hAnsi="Times New Roman" w:cs="Times New Roman"/>
          <w:lang w:val="fr-FR"/>
        </w:rPr>
        <w:t>e</w:t>
      </w:r>
      <w:r w:rsidR="00073DF3" w:rsidRPr="00387E1C">
        <w:rPr>
          <w:rFonts w:ascii="Times New Roman" w:hAnsi="Times New Roman" w:cs="Times New Roman"/>
          <w:lang w:val="fr-FR"/>
        </w:rPr>
        <w:t xml:space="preserve"> les atten</w:t>
      </w:r>
      <w:r w:rsidR="497565B9" w:rsidRPr="00387E1C">
        <w:rPr>
          <w:rFonts w:ascii="Times New Roman" w:hAnsi="Times New Roman" w:cs="Times New Roman"/>
          <w:lang w:val="fr-FR"/>
        </w:rPr>
        <w:t>te</w:t>
      </w:r>
      <w:r w:rsidR="00073DF3" w:rsidRPr="00387E1C">
        <w:rPr>
          <w:rFonts w:ascii="Times New Roman" w:hAnsi="Times New Roman" w:cs="Times New Roman"/>
          <w:lang w:val="fr-FR"/>
        </w:rPr>
        <w:t>s socia</w:t>
      </w:r>
      <w:r w:rsidR="7267C0F9" w:rsidRPr="00387E1C">
        <w:rPr>
          <w:rFonts w:ascii="Times New Roman" w:hAnsi="Times New Roman" w:cs="Times New Roman"/>
          <w:lang w:val="fr-FR"/>
        </w:rPr>
        <w:t>les</w:t>
      </w:r>
      <w:r w:rsidR="00073DF3" w:rsidRPr="00387E1C">
        <w:rPr>
          <w:rFonts w:ascii="Times New Roman" w:hAnsi="Times New Roman" w:cs="Times New Roman"/>
          <w:lang w:val="fr-FR"/>
        </w:rPr>
        <w:t xml:space="preserve"> stéréotypé</w:t>
      </w:r>
      <w:r w:rsidR="7EF3EEF5" w:rsidRPr="00387E1C">
        <w:rPr>
          <w:rFonts w:ascii="Times New Roman" w:hAnsi="Times New Roman" w:cs="Times New Roman"/>
          <w:lang w:val="fr-FR"/>
        </w:rPr>
        <w:t>e</w:t>
      </w:r>
      <w:r w:rsidR="00073DF3" w:rsidRPr="00387E1C">
        <w:rPr>
          <w:rFonts w:ascii="Times New Roman" w:hAnsi="Times New Roman" w:cs="Times New Roman"/>
          <w:lang w:val="fr-FR"/>
        </w:rPr>
        <w:t xml:space="preserve">s de douceur, </w:t>
      </w:r>
      <w:r w:rsidR="7D1C3669" w:rsidRPr="00387E1C">
        <w:rPr>
          <w:rFonts w:ascii="Times New Roman" w:hAnsi="Times New Roman" w:cs="Times New Roman"/>
          <w:lang w:val="fr-FR"/>
        </w:rPr>
        <w:t xml:space="preserve">de </w:t>
      </w:r>
      <w:r w:rsidR="00073DF3" w:rsidRPr="00387E1C">
        <w:rPr>
          <w:rFonts w:ascii="Times New Roman" w:hAnsi="Times New Roman" w:cs="Times New Roman"/>
          <w:lang w:val="fr-FR"/>
        </w:rPr>
        <w:t xml:space="preserve">passivité et </w:t>
      </w:r>
      <w:r w:rsidR="468CBFEB" w:rsidRPr="00387E1C">
        <w:rPr>
          <w:rFonts w:ascii="Times New Roman" w:hAnsi="Times New Roman" w:cs="Times New Roman"/>
          <w:lang w:val="fr-FR"/>
        </w:rPr>
        <w:t xml:space="preserve">de </w:t>
      </w:r>
      <w:r w:rsidR="003D03BA" w:rsidRPr="00387E1C">
        <w:rPr>
          <w:rFonts w:ascii="Times New Roman" w:hAnsi="Times New Roman" w:cs="Times New Roman"/>
          <w:lang w:val="fr-FR"/>
        </w:rPr>
        <w:t>dépendance chez les femmes. L</w:t>
      </w:r>
      <w:r w:rsidR="007131C4">
        <w:rPr>
          <w:rFonts w:ascii="Times New Roman" w:hAnsi="Times New Roman" w:cs="Times New Roman"/>
          <w:lang w:val="fr-FR"/>
        </w:rPr>
        <w:t>’</w:t>
      </w:r>
      <w:r w:rsidR="003D03BA" w:rsidRPr="00387E1C">
        <w:rPr>
          <w:rFonts w:ascii="Times New Roman" w:hAnsi="Times New Roman" w:cs="Times New Roman"/>
          <w:lang w:val="fr-FR"/>
        </w:rPr>
        <w:t>usage d</w:t>
      </w:r>
      <w:r w:rsidR="72ED07BE" w:rsidRPr="00387E1C">
        <w:rPr>
          <w:rFonts w:ascii="Times New Roman" w:hAnsi="Times New Roman" w:cs="Times New Roman"/>
          <w:lang w:val="fr-FR"/>
        </w:rPr>
        <w:t>u</w:t>
      </w:r>
      <w:r w:rsidR="003D03BA" w:rsidRPr="00387E1C">
        <w:rPr>
          <w:rFonts w:ascii="Times New Roman" w:hAnsi="Times New Roman" w:cs="Times New Roman"/>
          <w:lang w:val="fr-FR"/>
        </w:rPr>
        <w:t xml:space="preserve"> </w:t>
      </w:r>
      <w:r w:rsidR="009E4550" w:rsidRPr="009E4550">
        <w:rPr>
          <w:rFonts w:ascii="Times New Roman" w:hAnsi="Times New Roman" w:cs="Times New Roman"/>
          <w:i/>
          <w:lang w:val="fr-FR"/>
        </w:rPr>
        <w:t>sajiao</w:t>
      </w:r>
      <w:r w:rsidR="003D03BA" w:rsidRPr="00387E1C">
        <w:rPr>
          <w:rFonts w:ascii="Times New Roman" w:hAnsi="Times New Roman" w:cs="Times New Roman"/>
          <w:lang w:val="fr-FR"/>
        </w:rPr>
        <w:t xml:space="preserve"> facilite </w:t>
      </w:r>
      <w:r w:rsidR="1AD44010" w:rsidRPr="00387E1C">
        <w:rPr>
          <w:rFonts w:ascii="Times New Roman" w:hAnsi="Times New Roman" w:cs="Times New Roman"/>
          <w:lang w:val="fr-FR"/>
        </w:rPr>
        <w:t xml:space="preserve">la </w:t>
      </w:r>
      <w:r w:rsidR="008440D3" w:rsidRPr="00387E1C">
        <w:rPr>
          <w:rFonts w:ascii="Times New Roman" w:hAnsi="Times New Roman" w:cs="Times New Roman"/>
          <w:lang w:val="fr-FR"/>
        </w:rPr>
        <w:t>projection</w:t>
      </w:r>
      <w:r w:rsidR="1AD44010" w:rsidRPr="00387E1C">
        <w:rPr>
          <w:rFonts w:ascii="Times New Roman" w:hAnsi="Times New Roman" w:cs="Times New Roman"/>
          <w:lang w:val="fr-FR"/>
        </w:rPr>
        <w:t xml:space="preserve"> d</w:t>
      </w:r>
      <w:r w:rsidR="007131C4">
        <w:rPr>
          <w:rFonts w:ascii="Times New Roman" w:hAnsi="Times New Roman" w:cs="Times New Roman"/>
          <w:lang w:val="fr-FR"/>
        </w:rPr>
        <w:t>’</w:t>
      </w:r>
      <w:r w:rsidR="003D03BA" w:rsidRPr="00387E1C">
        <w:rPr>
          <w:rFonts w:ascii="Times New Roman" w:hAnsi="Times New Roman" w:cs="Times New Roman"/>
          <w:lang w:val="fr-FR"/>
        </w:rPr>
        <w:t xml:space="preserve">une image </w:t>
      </w:r>
      <w:r w:rsidR="563C9E4E" w:rsidRPr="00387E1C">
        <w:rPr>
          <w:rFonts w:ascii="Times New Roman" w:hAnsi="Times New Roman" w:cs="Times New Roman"/>
          <w:lang w:val="fr-FR"/>
        </w:rPr>
        <w:t>mignonne ou innocente</w:t>
      </w:r>
      <w:r w:rsidR="00F26300" w:rsidRPr="00387E1C">
        <w:rPr>
          <w:rFonts w:ascii="Times New Roman" w:hAnsi="Times New Roman" w:cs="Times New Roman"/>
          <w:lang w:val="fr-FR"/>
        </w:rPr>
        <w:t>.</w:t>
      </w:r>
    </w:p>
    <w:p w14:paraId="042C55E5" w14:textId="69777CD6" w:rsidR="00F12F79" w:rsidRPr="00612449" w:rsidRDefault="00E71E69" w:rsidP="00D063A6">
      <w:pPr>
        <w:pStyle w:val="a9"/>
        <w:numPr>
          <w:ilvl w:val="0"/>
          <w:numId w:val="13"/>
        </w:numPr>
        <w:jc w:val="both"/>
        <w:rPr>
          <w:rFonts w:ascii="Times New Roman" w:hAnsi="Times New Roman" w:cs="Times New Roman"/>
          <w:lang w:val="fr-FR"/>
        </w:rPr>
      </w:pPr>
      <w:r w:rsidRPr="00387E1C">
        <w:rPr>
          <w:rFonts w:ascii="Times New Roman" w:hAnsi="Times New Roman" w:cs="Times New Roman"/>
          <w:lang w:val="fr-FR"/>
        </w:rPr>
        <w:t xml:space="preserve">Le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est perçu comme une tactique des </w:t>
      </w:r>
      <w:r w:rsidR="7F44B1BF" w:rsidRPr="00387E1C">
        <w:rPr>
          <w:rFonts w:ascii="Times New Roman" w:hAnsi="Times New Roman" w:cs="Times New Roman"/>
          <w:lang w:val="fr-FR"/>
        </w:rPr>
        <w:t>personnes soi-disant vulnérables</w:t>
      </w:r>
      <w:r w:rsidRPr="00387E1C">
        <w:rPr>
          <w:rFonts w:ascii="Times New Roman" w:hAnsi="Times New Roman" w:cs="Times New Roman"/>
          <w:lang w:val="fr-FR"/>
        </w:rPr>
        <w:t xml:space="preserve"> pour exprimer leur dépendance, mais il sert en réalité à subvertir les dynamiques de </w:t>
      </w:r>
      <w:r w:rsidRPr="00387E1C">
        <w:rPr>
          <w:rFonts w:ascii="Times New Roman" w:hAnsi="Times New Roman" w:cs="Times New Roman"/>
          <w:lang w:val="fr-FR"/>
        </w:rPr>
        <w:lastRenderedPageBreak/>
        <w:t>pouvoir. Cette pratique, qui évite la confrontation par la douceur et l</w:t>
      </w:r>
      <w:r w:rsidR="007131C4">
        <w:rPr>
          <w:rFonts w:ascii="Times New Roman" w:hAnsi="Times New Roman" w:cs="Times New Roman"/>
          <w:lang w:val="fr-FR"/>
        </w:rPr>
        <w:t>’</w:t>
      </w:r>
      <w:r w:rsidRPr="00387E1C">
        <w:rPr>
          <w:rFonts w:ascii="Times New Roman" w:hAnsi="Times New Roman" w:cs="Times New Roman"/>
          <w:lang w:val="fr-FR"/>
        </w:rPr>
        <w:t>attrait de la mignonnerie, permet à ceux qui l</w:t>
      </w:r>
      <w:r w:rsidR="007131C4">
        <w:rPr>
          <w:rFonts w:ascii="Times New Roman" w:hAnsi="Times New Roman" w:cs="Times New Roman"/>
          <w:lang w:val="fr-FR"/>
        </w:rPr>
        <w:t>’</w:t>
      </w:r>
      <w:r w:rsidRPr="00387E1C">
        <w:rPr>
          <w:rFonts w:ascii="Times New Roman" w:hAnsi="Times New Roman" w:cs="Times New Roman"/>
          <w:lang w:val="fr-FR"/>
        </w:rPr>
        <w:t xml:space="preserve">emploient de </w:t>
      </w:r>
      <w:r w:rsidR="00F12F79" w:rsidRPr="00387E1C">
        <w:rPr>
          <w:rFonts w:ascii="Times New Roman" w:hAnsi="Times New Roman" w:cs="Times New Roman"/>
          <w:lang w:val="fr-FR"/>
        </w:rPr>
        <w:t>reprendre le pouvoir</w:t>
      </w:r>
      <w:r w:rsidR="008E1C24">
        <w:rPr>
          <w:rFonts w:ascii="Times New Roman" w:hAnsi="Times New Roman" w:cs="Times New Roman"/>
          <w:lang w:val="fr-FR"/>
        </w:rPr>
        <w:t> :</w:t>
      </w:r>
    </w:p>
    <w:p w14:paraId="5C8968A5" w14:textId="77777777" w:rsidR="0039475C" w:rsidRPr="00612449" w:rsidRDefault="0039475C" w:rsidP="0039475C">
      <w:pPr>
        <w:pStyle w:val="a9"/>
        <w:ind w:left="360"/>
        <w:jc w:val="both"/>
        <w:rPr>
          <w:rFonts w:ascii="Times New Roman" w:hAnsi="Times New Roman" w:cs="Times New Roman"/>
          <w:lang w:val="fr-FR"/>
        </w:rPr>
      </w:pPr>
    </w:p>
    <w:p w14:paraId="727AF36B" w14:textId="3FB96B8E" w:rsidR="00F12F79" w:rsidRPr="00387E1C" w:rsidRDefault="00F12F79" w:rsidP="00FC3174">
      <w:pPr>
        <w:jc w:val="both"/>
        <w:rPr>
          <w:rFonts w:ascii="Times New Roman" w:hAnsi="Times New Roman" w:cs="Times New Roman"/>
          <w:lang w:val="fr-FR"/>
        </w:rPr>
      </w:pPr>
      <w:r w:rsidRPr="00005293">
        <w:rPr>
          <w:rFonts w:ascii="Times New Roman" w:hAnsi="Times New Roman" w:cs="Times New Roman"/>
          <w:sz w:val="20"/>
          <w:szCs w:val="20"/>
        </w:rPr>
        <w:t>The display of one</w:t>
      </w:r>
      <w:r w:rsidR="007131C4">
        <w:rPr>
          <w:rFonts w:ascii="Times New Roman" w:hAnsi="Times New Roman" w:cs="Times New Roman"/>
          <w:sz w:val="20"/>
          <w:szCs w:val="20"/>
        </w:rPr>
        <w:t>’</w:t>
      </w:r>
      <w:r w:rsidRPr="00005293">
        <w:rPr>
          <w:rFonts w:ascii="Times New Roman" w:hAnsi="Times New Roman" w:cs="Times New Roman"/>
          <w:sz w:val="20"/>
          <w:szCs w:val="20"/>
        </w:rPr>
        <w:t>s inability in need of others</w:t>
      </w:r>
      <w:r w:rsidR="007131C4">
        <w:rPr>
          <w:rFonts w:ascii="Times New Roman" w:hAnsi="Times New Roman" w:cs="Times New Roman"/>
          <w:sz w:val="20"/>
          <w:szCs w:val="20"/>
        </w:rPr>
        <w:t>’</w:t>
      </w:r>
      <w:r w:rsidRPr="00005293">
        <w:rPr>
          <w:rFonts w:ascii="Times New Roman" w:hAnsi="Times New Roman" w:cs="Times New Roman"/>
          <w:sz w:val="20"/>
          <w:szCs w:val="20"/>
        </w:rPr>
        <w:t xml:space="preserve"> help, such as</w:t>
      </w:r>
      <w:r w:rsidR="004A3E22" w:rsidRPr="00005293">
        <w:rPr>
          <w:rFonts w:ascii="Times New Roman" w:hAnsi="Times New Roman" w:cs="Times New Roman"/>
          <w:sz w:val="20"/>
          <w:szCs w:val="20"/>
        </w:rPr>
        <w:t xml:space="preserve"> </w:t>
      </w:r>
      <w:r w:rsidRPr="00005293">
        <w:rPr>
          <w:rFonts w:ascii="Times New Roman" w:hAnsi="Times New Roman" w:cs="Times New Roman"/>
          <w:sz w:val="20"/>
          <w:szCs w:val="20"/>
        </w:rPr>
        <w:t xml:space="preserve">infantilizing oneself, is </w:t>
      </w:r>
      <w:r w:rsidR="0079233B" w:rsidRPr="00005293">
        <w:rPr>
          <w:rFonts w:ascii="Times New Roman" w:hAnsi="Times New Roman" w:cs="Times New Roman"/>
          <w:sz w:val="20"/>
          <w:szCs w:val="20"/>
        </w:rPr>
        <w:t>… “</w:t>
      </w:r>
      <w:r w:rsidRPr="00005293">
        <w:rPr>
          <w:rFonts w:ascii="Times New Roman" w:hAnsi="Times New Roman" w:cs="Times New Roman"/>
          <w:sz w:val="20"/>
          <w:szCs w:val="20"/>
        </w:rPr>
        <w:t xml:space="preserve">the absence of </w:t>
      </w:r>
      <w:r w:rsidR="00C66267" w:rsidRPr="00005293">
        <w:rPr>
          <w:rFonts w:ascii="Times New Roman" w:hAnsi="Times New Roman" w:cs="Times New Roman"/>
          <w:sz w:val="20"/>
          <w:szCs w:val="20"/>
        </w:rPr>
        <w:t>power” [</w:t>
      </w:r>
      <w:r w:rsidR="004A3E22" w:rsidRPr="00005293">
        <w:rPr>
          <w:rFonts w:ascii="Times New Roman" w:hAnsi="Times New Roman" w:cs="Times New Roman"/>
          <w:sz w:val="20"/>
          <w:szCs w:val="20"/>
        </w:rPr>
        <w:t xml:space="preserve">, </w:t>
      </w:r>
      <w:r w:rsidR="00516AF3" w:rsidRPr="00005293">
        <w:rPr>
          <w:rFonts w:ascii="Times New Roman" w:hAnsi="Times New Roman" w:cs="Times New Roman"/>
          <w:sz w:val="20"/>
          <w:szCs w:val="20"/>
        </w:rPr>
        <w:t>which] …</w:t>
      </w:r>
      <w:r w:rsidRPr="00005293">
        <w:rPr>
          <w:rFonts w:ascii="Times New Roman" w:hAnsi="Times New Roman" w:cs="Times New Roman"/>
          <w:sz w:val="20"/>
          <w:szCs w:val="20"/>
        </w:rPr>
        <w:t xml:space="preserve">disguises the ruses and tricks the weak can practice </w:t>
      </w:r>
      <w:proofErr w:type="gramStart"/>
      <w:r w:rsidRPr="00005293">
        <w:rPr>
          <w:rFonts w:ascii="Times New Roman" w:hAnsi="Times New Roman" w:cs="Times New Roman"/>
          <w:sz w:val="20"/>
          <w:szCs w:val="20"/>
        </w:rPr>
        <w:t>to turn</w:t>
      </w:r>
      <w:proofErr w:type="gramEnd"/>
      <w:r w:rsidRPr="00005293">
        <w:rPr>
          <w:rFonts w:ascii="Times New Roman" w:hAnsi="Times New Roman" w:cs="Times New Roman"/>
          <w:sz w:val="20"/>
          <w:szCs w:val="20"/>
        </w:rPr>
        <w:t xml:space="preserve"> the rules of</w:t>
      </w:r>
      <w:r w:rsidR="004A3E22" w:rsidRPr="00005293">
        <w:rPr>
          <w:rFonts w:ascii="Times New Roman" w:hAnsi="Times New Roman" w:cs="Times New Roman"/>
          <w:sz w:val="20"/>
          <w:szCs w:val="20"/>
        </w:rPr>
        <w:t xml:space="preserve"> </w:t>
      </w:r>
      <w:r w:rsidRPr="00005293">
        <w:rPr>
          <w:rFonts w:ascii="Times New Roman" w:hAnsi="Times New Roman" w:cs="Times New Roman"/>
          <w:sz w:val="20"/>
          <w:szCs w:val="20"/>
        </w:rPr>
        <w:t>the dominant system to their advantage.</w:t>
      </w:r>
      <w:r w:rsidR="5CA334B2" w:rsidRPr="0066793C">
        <w:rPr>
          <w:rFonts w:ascii="Times New Roman" w:hAnsi="Times New Roman" w:cs="Times New Roman"/>
        </w:rPr>
        <w:t xml:space="preserve"> </w:t>
      </w:r>
      <w:r w:rsidR="5CA334B2" w:rsidRPr="0039475C">
        <w:rPr>
          <w:rFonts w:ascii="Times New Roman" w:hAnsi="Times New Roman" w:cs="Times New Roman"/>
          <w:sz w:val="20"/>
          <w:szCs w:val="20"/>
          <w:lang w:val="fr-FR"/>
        </w:rPr>
        <w:t>(</w:t>
      </w:r>
      <w:proofErr w:type="spellStart"/>
      <w:r w:rsidR="5CA334B2" w:rsidRPr="0039475C">
        <w:rPr>
          <w:rFonts w:ascii="Times New Roman" w:hAnsi="Times New Roman" w:cs="Times New Roman"/>
          <w:sz w:val="20"/>
          <w:szCs w:val="20"/>
          <w:lang w:val="fr-FR"/>
        </w:rPr>
        <w:t>Yueh</w:t>
      </w:r>
      <w:proofErr w:type="spellEnd"/>
      <w:r w:rsidR="0066793C" w:rsidRPr="0039475C">
        <w:rPr>
          <w:rFonts w:ascii="Times New Roman" w:hAnsi="Times New Roman" w:cs="Times New Roman"/>
          <w:sz w:val="20"/>
          <w:szCs w:val="20"/>
          <w:lang w:val="fr-FR"/>
        </w:rPr>
        <w:t xml:space="preserve">, </w:t>
      </w:r>
      <w:r w:rsidR="5CA334B2" w:rsidRPr="0039475C">
        <w:rPr>
          <w:rFonts w:ascii="Times New Roman" w:hAnsi="Times New Roman" w:cs="Times New Roman"/>
          <w:sz w:val="20"/>
          <w:szCs w:val="20"/>
          <w:lang w:val="fr-FR"/>
        </w:rPr>
        <w:t>2012</w:t>
      </w:r>
      <w:r w:rsidR="0066793C" w:rsidRPr="0039475C">
        <w:rPr>
          <w:rFonts w:ascii="Times New Roman" w:hAnsi="Times New Roman" w:cs="Times New Roman"/>
          <w:sz w:val="20"/>
          <w:szCs w:val="20"/>
          <w:lang w:val="fr-FR"/>
        </w:rPr>
        <w:t>, p.</w:t>
      </w:r>
      <w:r w:rsidR="0079233B" w:rsidRPr="00387E1C">
        <w:rPr>
          <w:rFonts w:ascii="Times New Roman" w:hAnsi="Times New Roman" w:cs="Times New Roman"/>
          <w:sz w:val="20"/>
          <w:szCs w:val="20"/>
          <w:lang w:val="fr-FR"/>
        </w:rPr>
        <w:t> </w:t>
      </w:r>
      <w:r w:rsidR="5CA334B2" w:rsidRPr="00387E1C">
        <w:rPr>
          <w:rFonts w:ascii="Times New Roman" w:hAnsi="Times New Roman" w:cs="Times New Roman"/>
          <w:sz w:val="20"/>
          <w:szCs w:val="20"/>
          <w:lang w:val="fr-FR"/>
        </w:rPr>
        <w:t>226)</w:t>
      </w:r>
    </w:p>
    <w:p w14:paraId="68BB8760" w14:textId="77777777" w:rsidR="0039475C" w:rsidRPr="00387E1C" w:rsidRDefault="0039475C" w:rsidP="00F35D1C">
      <w:pPr>
        <w:ind w:leftChars="100" w:left="240"/>
        <w:jc w:val="both"/>
        <w:rPr>
          <w:rFonts w:ascii="Times New Roman" w:hAnsi="Times New Roman" w:cs="Times New Roman"/>
          <w:lang w:val="fr-FR"/>
        </w:rPr>
      </w:pPr>
    </w:p>
    <w:p w14:paraId="0C456872" w14:textId="1E2AE114" w:rsidR="00AF5A48" w:rsidRPr="00387E1C" w:rsidRDefault="00AF5A48" w:rsidP="00F35D1C">
      <w:pPr>
        <w:jc w:val="both"/>
        <w:rPr>
          <w:rFonts w:ascii="Times New Roman" w:hAnsi="Times New Roman" w:cs="Times New Roman"/>
          <w:lang w:val="fr-FR"/>
        </w:rPr>
      </w:pPr>
      <w:r w:rsidRPr="00387E1C">
        <w:rPr>
          <w:rFonts w:ascii="Times New Roman" w:hAnsi="Times New Roman" w:cs="Times New Roman"/>
          <w:lang w:val="fr-FR"/>
        </w:rPr>
        <w:t xml:space="preserve">La pratique </w:t>
      </w:r>
      <w:r w:rsidR="00294CAA" w:rsidRPr="00387E1C">
        <w:rPr>
          <w:rFonts w:ascii="Times New Roman" w:hAnsi="Times New Roman" w:cs="Times New Roman"/>
          <w:lang w:val="fr-FR"/>
        </w:rPr>
        <w:t>d</w:t>
      </w:r>
      <w:r w:rsidR="00294CAA">
        <w:rPr>
          <w:rFonts w:ascii="Times New Roman" w:hAnsi="Times New Roman" w:cs="Times New Roman"/>
          <w:lang w:val="fr-FR"/>
        </w:rPr>
        <w:t>u</w:t>
      </w:r>
      <w:r w:rsidR="00294CAA" w:rsidRPr="00387E1C">
        <w:rPr>
          <w:rFonts w:ascii="Times New Roman" w:hAnsi="Times New Roman" w:cs="Times New Roman"/>
          <w:lang w:val="fr-FR"/>
        </w:rPr>
        <w:t xml:space="preserve">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peut être </w:t>
      </w:r>
      <w:r w:rsidR="00766270" w:rsidRPr="00387E1C">
        <w:rPr>
          <w:rFonts w:ascii="Times New Roman" w:hAnsi="Times New Roman" w:cs="Times New Roman"/>
          <w:lang w:val="fr-FR"/>
        </w:rPr>
        <w:t>également</w:t>
      </w:r>
      <w:r w:rsidRPr="00387E1C">
        <w:rPr>
          <w:rFonts w:ascii="Times New Roman" w:hAnsi="Times New Roman" w:cs="Times New Roman"/>
          <w:lang w:val="fr-FR"/>
        </w:rPr>
        <w:t xml:space="preserve"> analysé</w:t>
      </w:r>
      <w:r w:rsidR="00294CAA">
        <w:rPr>
          <w:rFonts w:ascii="Times New Roman" w:hAnsi="Times New Roman" w:cs="Times New Roman"/>
          <w:lang w:val="fr-FR"/>
        </w:rPr>
        <w:t>e</w:t>
      </w:r>
      <w:r w:rsidRPr="00387E1C">
        <w:rPr>
          <w:rFonts w:ascii="Times New Roman" w:hAnsi="Times New Roman" w:cs="Times New Roman"/>
          <w:lang w:val="fr-FR"/>
        </w:rPr>
        <w:t xml:space="preserve"> </w:t>
      </w:r>
      <w:r w:rsidR="2D7378CC" w:rsidRPr="00387E1C">
        <w:rPr>
          <w:rFonts w:ascii="Times New Roman" w:hAnsi="Times New Roman" w:cs="Times New Roman"/>
          <w:lang w:val="fr-FR"/>
        </w:rPr>
        <w:t xml:space="preserve">dans le cadre de la théorie </w:t>
      </w:r>
      <w:r w:rsidR="004978B4">
        <w:rPr>
          <w:rFonts w:ascii="Times New Roman" w:hAnsi="Times New Roman" w:cs="Times New Roman"/>
          <w:lang w:val="fr-FR"/>
        </w:rPr>
        <w:t xml:space="preserve">des </w:t>
      </w:r>
      <w:r w:rsidRPr="00612449">
        <w:rPr>
          <w:rFonts w:ascii="Times New Roman" w:hAnsi="Times New Roman" w:cs="Times New Roman"/>
          <w:i/>
          <w:iCs/>
          <w:lang w:val="fr-FR"/>
        </w:rPr>
        <w:t xml:space="preserve">Face </w:t>
      </w:r>
      <w:proofErr w:type="spellStart"/>
      <w:r w:rsidRPr="00612449">
        <w:rPr>
          <w:rFonts w:ascii="Times New Roman" w:hAnsi="Times New Roman" w:cs="Times New Roman"/>
          <w:i/>
          <w:iCs/>
          <w:lang w:val="fr-FR"/>
        </w:rPr>
        <w:t>Threatening</w:t>
      </w:r>
      <w:proofErr w:type="spellEnd"/>
      <w:r w:rsidRPr="00612449">
        <w:rPr>
          <w:rFonts w:ascii="Times New Roman" w:hAnsi="Times New Roman" w:cs="Times New Roman"/>
          <w:i/>
          <w:iCs/>
          <w:lang w:val="fr-FR"/>
        </w:rPr>
        <w:t xml:space="preserve"> </w:t>
      </w:r>
      <w:proofErr w:type="spellStart"/>
      <w:r w:rsidRPr="00612449">
        <w:rPr>
          <w:rFonts w:ascii="Times New Roman" w:hAnsi="Times New Roman" w:cs="Times New Roman"/>
          <w:i/>
          <w:iCs/>
          <w:lang w:val="fr-FR"/>
        </w:rPr>
        <w:t>Act</w:t>
      </w:r>
      <w:r w:rsidR="004978B4" w:rsidRPr="00612449">
        <w:rPr>
          <w:rFonts w:ascii="Times New Roman" w:hAnsi="Times New Roman" w:cs="Times New Roman"/>
          <w:i/>
          <w:iCs/>
          <w:lang w:val="fr-FR"/>
        </w:rPr>
        <w:t>s</w:t>
      </w:r>
      <w:proofErr w:type="spellEnd"/>
      <w:r w:rsidRPr="00387E1C">
        <w:rPr>
          <w:rFonts w:ascii="Times New Roman" w:hAnsi="Times New Roman" w:cs="Times New Roman"/>
          <w:lang w:val="fr-FR"/>
        </w:rPr>
        <w:t xml:space="preserve"> </w:t>
      </w:r>
      <w:r w:rsidR="6693A05C" w:rsidRPr="00387E1C">
        <w:rPr>
          <w:rFonts w:ascii="Times New Roman" w:hAnsi="Times New Roman" w:cs="Times New Roman"/>
          <w:lang w:val="fr-FR"/>
        </w:rPr>
        <w:t>(</w:t>
      </w:r>
      <w:r w:rsidRPr="00387E1C">
        <w:rPr>
          <w:rFonts w:ascii="Times New Roman" w:hAnsi="Times New Roman" w:cs="Times New Roman"/>
          <w:lang w:val="fr-FR"/>
        </w:rPr>
        <w:t>Brown et Levinson</w:t>
      </w:r>
      <w:r w:rsidR="54C2B89A" w:rsidRPr="00387E1C">
        <w:rPr>
          <w:rFonts w:ascii="Times New Roman" w:hAnsi="Times New Roman" w:cs="Times New Roman"/>
          <w:lang w:val="fr-FR"/>
        </w:rPr>
        <w:t>, 1</w:t>
      </w:r>
      <w:r w:rsidRPr="00387E1C">
        <w:rPr>
          <w:rFonts w:ascii="Times New Roman" w:hAnsi="Times New Roman" w:cs="Times New Roman"/>
          <w:lang w:val="fr-FR"/>
        </w:rPr>
        <w:t xml:space="preserve">987), inspirée du concept de </w:t>
      </w:r>
      <w:r w:rsidR="007CF0BF" w:rsidRPr="00387E1C">
        <w:rPr>
          <w:rFonts w:ascii="Times New Roman" w:hAnsi="Times New Roman" w:cs="Times New Roman"/>
          <w:lang w:val="fr-FR"/>
        </w:rPr>
        <w:t>face chez</w:t>
      </w:r>
      <w:r w:rsidRPr="00387E1C">
        <w:rPr>
          <w:rFonts w:ascii="Times New Roman" w:hAnsi="Times New Roman" w:cs="Times New Roman"/>
          <w:lang w:val="fr-FR"/>
        </w:rPr>
        <w:t xml:space="preserve"> Goffman. Cette théorie repose sur deux types de face</w:t>
      </w:r>
      <w:r w:rsidR="5380E997" w:rsidRPr="00387E1C">
        <w:rPr>
          <w:rFonts w:ascii="Times New Roman" w:hAnsi="Times New Roman" w:cs="Times New Roman"/>
          <w:lang w:val="fr-FR"/>
        </w:rPr>
        <w:t>s</w:t>
      </w:r>
      <w:r w:rsidRPr="00387E1C">
        <w:rPr>
          <w:rFonts w:ascii="Times New Roman" w:hAnsi="Times New Roman" w:cs="Times New Roman"/>
          <w:lang w:val="fr-FR"/>
        </w:rPr>
        <w:t>. La face positive concerne l</w:t>
      </w:r>
      <w:r w:rsidR="007131C4">
        <w:rPr>
          <w:rFonts w:ascii="Times New Roman" w:hAnsi="Times New Roman" w:cs="Times New Roman"/>
          <w:lang w:val="fr-FR"/>
        </w:rPr>
        <w:t>’</w:t>
      </w:r>
      <w:r w:rsidRPr="00387E1C">
        <w:rPr>
          <w:rFonts w:ascii="Times New Roman" w:hAnsi="Times New Roman" w:cs="Times New Roman"/>
          <w:lang w:val="fr-FR"/>
        </w:rPr>
        <w:t>image de soi et le désir d</w:t>
      </w:r>
      <w:r w:rsidR="007131C4">
        <w:rPr>
          <w:rFonts w:ascii="Times New Roman" w:hAnsi="Times New Roman" w:cs="Times New Roman"/>
          <w:lang w:val="fr-FR"/>
        </w:rPr>
        <w:t>’</w:t>
      </w:r>
      <w:r w:rsidRPr="00387E1C">
        <w:rPr>
          <w:rFonts w:ascii="Times New Roman" w:hAnsi="Times New Roman" w:cs="Times New Roman"/>
          <w:lang w:val="fr-FR"/>
        </w:rPr>
        <w:t>appréciation, tandis que la face négative se réfère au souhait de liberté et d</w:t>
      </w:r>
      <w:r w:rsidR="007131C4">
        <w:rPr>
          <w:rFonts w:ascii="Times New Roman" w:hAnsi="Times New Roman" w:cs="Times New Roman"/>
          <w:lang w:val="fr-FR"/>
        </w:rPr>
        <w:t>’</w:t>
      </w:r>
      <w:r w:rsidRPr="00387E1C">
        <w:rPr>
          <w:rFonts w:ascii="Times New Roman" w:hAnsi="Times New Roman" w:cs="Times New Roman"/>
          <w:lang w:val="fr-FR"/>
        </w:rPr>
        <w:t>autonomie sans ingérence d</w:t>
      </w:r>
      <w:r w:rsidR="007131C4">
        <w:rPr>
          <w:rFonts w:ascii="Times New Roman" w:hAnsi="Times New Roman" w:cs="Times New Roman"/>
          <w:lang w:val="fr-FR"/>
        </w:rPr>
        <w:t>’</w:t>
      </w:r>
      <w:r w:rsidRPr="00387E1C">
        <w:rPr>
          <w:rFonts w:ascii="Times New Roman" w:hAnsi="Times New Roman" w:cs="Times New Roman"/>
          <w:lang w:val="fr-FR"/>
        </w:rPr>
        <w:t xml:space="preserve">autrui. Pour </w:t>
      </w:r>
      <w:r w:rsidR="46B2D15C" w:rsidRPr="16DB0FD1">
        <w:rPr>
          <w:rFonts w:ascii="Times New Roman" w:hAnsi="Times New Roman" w:cs="Times New Roman"/>
          <w:lang w:val="fr-FR"/>
        </w:rPr>
        <w:t>préserver</w:t>
      </w:r>
      <w:r w:rsidRPr="00387E1C">
        <w:rPr>
          <w:rFonts w:ascii="Times New Roman" w:hAnsi="Times New Roman" w:cs="Times New Roman"/>
          <w:lang w:val="fr-FR"/>
        </w:rPr>
        <w:t xml:space="preserve"> ces deux types de face, Brown et Levinson ont suggéré </w:t>
      </w:r>
      <w:r w:rsidR="004978B4">
        <w:rPr>
          <w:rFonts w:ascii="Times New Roman" w:hAnsi="Times New Roman" w:cs="Times New Roman"/>
          <w:lang w:val="fr-FR"/>
        </w:rPr>
        <w:t xml:space="preserve">que les acteurs sociaux mobilisent </w:t>
      </w:r>
      <w:r w:rsidRPr="00387E1C">
        <w:rPr>
          <w:rFonts w:ascii="Times New Roman" w:hAnsi="Times New Roman" w:cs="Times New Roman"/>
          <w:lang w:val="fr-FR"/>
        </w:rPr>
        <w:t xml:space="preserve">des stratégies de politesse positive (recherche </w:t>
      </w:r>
      <w:r w:rsidR="0D559091" w:rsidRPr="16DB0FD1">
        <w:rPr>
          <w:rFonts w:ascii="Times New Roman" w:hAnsi="Times New Roman" w:cs="Times New Roman"/>
          <w:lang w:val="fr-FR"/>
        </w:rPr>
        <w:t>d</w:t>
      </w:r>
      <w:r w:rsidR="007131C4">
        <w:rPr>
          <w:rFonts w:ascii="Times New Roman" w:hAnsi="Times New Roman" w:cs="Times New Roman"/>
          <w:lang w:val="fr-FR"/>
        </w:rPr>
        <w:t>’</w:t>
      </w:r>
      <w:r w:rsidR="0D559091" w:rsidRPr="16DB0FD1">
        <w:rPr>
          <w:rFonts w:ascii="Times New Roman" w:hAnsi="Times New Roman" w:cs="Times New Roman"/>
          <w:lang w:val="fr-FR"/>
        </w:rPr>
        <w:t>un</w:t>
      </w:r>
      <w:r w:rsidRPr="00387E1C">
        <w:rPr>
          <w:rFonts w:ascii="Times New Roman" w:hAnsi="Times New Roman" w:cs="Times New Roman"/>
          <w:lang w:val="fr-FR"/>
        </w:rPr>
        <w:t xml:space="preserve"> terrain d</w:t>
      </w:r>
      <w:r w:rsidR="007131C4">
        <w:rPr>
          <w:rFonts w:ascii="Times New Roman" w:hAnsi="Times New Roman" w:cs="Times New Roman"/>
          <w:lang w:val="fr-FR"/>
        </w:rPr>
        <w:t>’</w:t>
      </w:r>
      <w:r w:rsidRPr="00387E1C">
        <w:rPr>
          <w:rFonts w:ascii="Times New Roman" w:hAnsi="Times New Roman" w:cs="Times New Roman"/>
          <w:lang w:val="fr-FR"/>
        </w:rPr>
        <w:t>entente, coopération, satisfaction des besoins de l</w:t>
      </w:r>
      <w:r w:rsidR="007131C4">
        <w:rPr>
          <w:rFonts w:ascii="Times New Roman" w:hAnsi="Times New Roman" w:cs="Times New Roman"/>
          <w:lang w:val="fr-FR"/>
        </w:rPr>
        <w:t>’</w:t>
      </w:r>
      <w:r w:rsidR="7862391C" w:rsidRPr="16DB0FD1">
        <w:rPr>
          <w:rFonts w:ascii="Times New Roman" w:hAnsi="Times New Roman" w:cs="Times New Roman"/>
          <w:lang w:val="fr-FR"/>
        </w:rPr>
        <w:t>interlocuteur</w:t>
      </w:r>
      <w:r w:rsidRPr="00387E1C">
        <w:rPr>
          <w:rFonts w:ascii="Times New Roman" w:hAnsi="Times New Roman" w:cs="Times New Roman"/>
          <w:lang w:val="fr-FR"/>
        </w:rPr>
        <w:t>) et de politesse négative (maintien d</w:t>
      </w:r>
      <w:r w:rsidR="007131C4">
        <w:rPr>
          <w:rFonts w:ascii="Times New Roman" w:hAnsi="Times New Roman" w:cs="Times New Roman"/>
          <w:lang w:val="fr-FR"/>
        </w:rPr>
        <w:t>’</w:t>
      </w:r>
      <w:r w:rsidRPr="00387E1C">
        <w:rPr>
          <w:rFonts w:ascii="Times New Roman" w:hAnsi="Times New Roman" w:cs="Times New Roman"/>
          <w:lang w:val="fr-FR"/>
        </w:rPr>
        <w:t>une distance sociale, actions indirectes).</w:t>
      </w:r>
    </w:p>
    <w:p w14:paraId="5DC496CF" w14:textId="0123040E" w:rsidR="00AF5A48" w:rsidRPr="00387E1C" w:rsidRDefault="00D27785" w:rsidP="00F35D1C">
      <w:pPr>
        <w:jc w:val="both"/>
        <w:rPr>
          <w:rFonts w:ascii="Times New Roman" w:hAnsi="Times New Roman" w:cs="Times New Roman"/>
          <w:lang w:val="fr-FR"/>
        </w:rPr>
      </w:pPr>
      <w:r>
        <w:rPr>
          <w:rFonts w:ascii="Times New Roman" w:hAnsi="Times New Roman" w:cs="Times New Roman"/>
          <w:lang w:val="fr-FR"/>
        </w:rPr>
        <w:t xml:space="preserve">Dans ce cadre, </w:t>
      </w:r>
      <w:r w:rsidR="00AF5A48" w:rsidRPr="00387E1C">
        <w:rPr>
          <w:rFonts w:ascii="Times New Roman" w:hAnsi="Times New Roman" w:cs="Times New Roman"/>
          <w:lang w:val="fr-FR"/>
        </w:rPr>
        <w:t>Lin (200</w:t>
      </w:r>
      <w:r w:rsidR="00A70502" w:rsidRPr="00387E1C">
        <w:rPr>
          <w:rFonts w:ascii="Times New Roman" w:hAnsi="Times New Roman" w:cs="Times New Roman"/>
          <w:lang w:val="fr-FR"/>
        </w:rPr>
        <w:t>5</w:t>
      </w:r>
      <w:r w:rsidR="00AF5A48" w:rsidRPr="00387E1C">
        <w:rPr>
          <w:rFonts w:ascii="Times New Roman" w:hAnsi="Times New Roman" w:cs="Times New Roman"/>
          <w:lang w:val="fr-FR"/>
        </w:rPr>
        <w:t xml:space="preserve">) a analysé le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comme une stratégie de politesse négative par son effet de mitigation</w:t>
      </w:r>
      <w:r w:rsidR="7A9A8C7C" w:rsidRPr="00387E1C">
        <w:rPr>
          <w:rFonts w:ascii="Times New Roman" w:hAnsi="Times New Roman" w:cs="Times New Roman"/>
          <w:lang w:val="fr-FR"/>
        </w:rPr>
        <w:t xml:space="preserve"> (</w:t>
      </w:r>
      <w:proofErr w:type="spellStart"/>
      <w:r w:rsidR="7A9A8C7C" w:rsidRPr="00B75B1B">
        <w:rPr>
          <w:rFonts w:ascii="Times New Roman" w:hAnsi="Times New Roman" w:cs="Times New Roman"/>
          <w:i/>
          <w:iCs/>
          <w:lang w:val="fr-FR"/>
        </w:rPr>
        <w:t>hedge</w:t>
      </w:r>
      <w:proofErr w:type="spellEnd"/>
      <w:r w:rsidR="7A9A8C7C" w:rsidRPr="16DB0FD1">
        <w:rPr>
          <w:rFonts w:ascii="Times New Roman" w:hAnsi="Times New Roman" w:cs="Times New Roman"/>
          <w:lang w:val="fr-FR"/>
        </w:rPr>
        <w:t>)</w:t>
      </w:r>
      <w:r w:rsidR="01B681DC" w:rsidRPr="16DB0FD1">
        <w:rPr>
          <w:rFonts w:ascii="Times New Roman" w:hAnsi="Times New Roman" w:cs="Times New Roman"/>
          <w:lang w:val="fr-FR"/>
        </w:rPr>
        <w:t xml:space="preserve">. </w:t>
      </w:r>
      <w:r w:rsidR="00627DDA">
        <w:rPr>
          <w:rFonts w:ascii="Times New Roman" w:hAnsi="Times New Roman" w:cs="Times New Roman"/>
          <w:lang w:val="fr-FR"/>
        </w:rPr>
        <w:t>Il</w:t>
      </w:r>
      <w:r w:rsidR="00627DDA" w:rsidRPr="16DB0FD1">
        <w:rPr>
          <w:rFonts w:ascii="Times New Roman" w:hAnsi="Times New Roman" w:cs="Times New Roman"/>
          <w:lang w:val="fr-FR"/>
        </w:rPr>
        <w:t xml:space="preserve"> </w:t>
      </w:r>
      <w:r w:rsidR="01B681DC" w:rsidRPr="16DB0FD1">
        <w:rPr>
          <w:rFonts w:ascii="Times New Roman" w:hAnsi="Times New Roman" w:cs="Times New Roman"/>
          <w:lang w:val="fr-FR"/>
        </w:rPr>
        <w:t xml:space="preserve">se </w:t>
      </w:r>
      <w:r w:rsidR="00627DDA">
        <w:rPr>
          <w:rFonts w:ascii="Times New Roman" w:hAnsi="Times New Roman" w:cs="Times New Roman"/>
          <w:lang w:val="fr-FR"/>
        </w:rPr>
        <w:t>dé</w:t>
      </w:r>
      <w:r w:rsidR="01B681DC" w:rsidRPr="16DB0FD1">
        <w:rPr>
          <w:rFonts w:ascii="Times New Roman" w:hAnsi="Times New Roman" w:cs="Times New Roman"/>
          <w:lang w:val="fr-FR"/>
        </w:rPr>
        <w:t>marque</w:t>
      </w:r>
      <w:r w:rsidR="00AF5A48" w:rsidRPr="00387E1C">
        <w:rPr>
          <w:rFonts w:ascii="Times New Roman" w:hAnsi="Times New Roman" w:cs="Times New Roman"/>
          <w:lang w:val="fr-FR"/>
        </w:rPr>
        <w:t xml:space="preserve"> notamment vocalement par </w:t>
      </w:r>
      <w:r w:rsidR="28E72EDD" w:rsidRPr="00387E1C">
        <w:rPr>
          <w:rFonts w:ascii="Times New Roman" w:hAnsi="Times New Roman" w:cs="Times New Roman"/>
          <w:lang w:val="fr-FR"/>
        </w:rPr>
        <w:t xml:space="preserve">une </w:t>
      </w:r>
      <w:r w:rsidR="009F6103">
        <w:rPr>
          <w:rFonts w:ascii="Times New Roman" w:hAnsi="Times New Roman" w:cs="Times New Roman"/>
          <w:lang w:val="fr-FR"/>
        </w:rPr>
        <w:t>voix plus aigüe</w:t>
      </w:r>
      <w:r w:rsidR="00AF5A48" w:rsidRPr="00387E1C">
        <w:rPr>
          <w:rFonts w:ascii="Times New Roman" w:hAnsi="Times New Roman" w:cs="Times New Roman"/>
          <w:lang w:val="fr-FR"/>
        </w:rPr>
        <w:t xml:space="preserve">, </w:t>
      </w:r>
      <w:r w:rsidR="395B08F3" w:rsidRPr="00387E1C">
        <w:rPr>
          <w:rFonts w:ascii="Times New Roman" w:hAnsi="Times New Roman" w:cs="Times New Roman"/>
          <w:lang w:val="fr-FR"/>
        </w:rPr>
        <w:t>un</w:t>
      </w:r>
      <w:r w:rsidR="009F6103">
        <w:rPr>
          <w:rFonts w:ascii="Times New Roman" w:hAnsi="Times New Roman" w:cs="Times New Roman"/>
          <w:lang w:val="fr-FR"/>
        </w:rPr>
        <w:t xml:space="preserve"> débit de parole</w:t>
      </w:r>
      <w:r w:rsidR="00AF5A48" w:rsidRPr="00387E1C">
        <w:rPr>
          <w:rFonts w:ascii="Times New Roman" w:hAnsi="Times New Roman" w:cs="Times New Roman"/>
          <w:lang w:val="fr-FR"/>
        </w:rPr>
        <w:t xml:space="preserve"> plus lent et </w:t>
      </w:r>
      <w:r w:rsidR="75C0ADAC" w:rsidRPr="00387E1C">
        <w:rPr>
          <w:rFonts w:ascii="Times New Roman" w:hAnsi="Times New Roman" w:cs="Times New Roman"/>
          <w:lang w:val="fr-FR"/>
        </w:rPr>
        <w:t xml:space="preserve">une </w:t>
      </w:r>
      <w:r w:rsidR="00AF5A48" w:rsidRPr="00387E1C">
        <w:rPr>
          <w:rFonts w:ascii="Times New Roman" w:hAnsi="Times New Roman" w:cs="Times New Roman"/>
          <w:lang w:val="fr-FR"/>
        </w:rPr>
        <w:t>nasalisation</w:t>
      </w:r>
      <w:r w:rsidR="31686382" w:rsidRPr="00387E1C">
        <w:rPr>
          <w:rFonts w:ascii="Times New Roman" w:hAnsi="Times New Roman" w:cs="Times New Roman"/>
          <w:lang w:val="fr-FR"/>
        </w:rPr>
        <w:t xml:space="preserve"> du timbre</w:t>
      </w:r>
      <w:r w:rsidR="00AF5A48" w:rsidRPr="00454A0C">
        <w:rPr>
          <w:rFonts w:ascii="Times New Roman" w:hAnsi="Times New Roman" w:cs="Times New Roman"/>
          <w:lang w:val="fr-FR"/>
        </w:rPr>
        <w:t xml:space="preserve">. Ces trois caractéristiques acoustiques </w:t>
      </w:r>
      <w:r w:rsidR="59ECFF15" w:rsidRPr="00454A0C">
        <w:rPr>
          <w:rFonts w:ascii="Times New Roman" w:hAnsi="Times New Roman" w:cs="Times New Roman"/>
          <w:lang w:val="fr-FR"/>
        </w:rPr>
        <w:t>principales du</w:t>
      </w:r>
      <w:r w:rsidR="00AF5A48" w:rsidRPr="00454A0C">
        <w:rPr>
          <w:rFonts w:ascii="Times New Roman" w:hAnsi="Times New Roman" w:cs="Times New Roman"/>
          <w:lang w:val="fr-FR"/>
        </w:rPr>
        <w:t xml:space="preserve"> </w:t>
      </w:r>
      <w:r w:rsidR="009E4550" w:rsidRPr="00454A0C">
        <w:rPr>
          <w:rFonts w:ascii="Times New Roman" w:hAnsi="Times New Roman" w:cs="Times New Roman"/>
          <w:i/>
          <w:lang w:val="fr-FR"/>
        </w:rPr>
        <w:t>sajiao</w:t>
      </w:r>
      <w:r w:rsidR="00AF5A48" w:rsidRPr="00454A0C">
        <w:rPr>
          <w:rFonts w:ascii="Times New Roman" w:hAnsi="Times New Roman" w:cs="Times New Roman"/>
          <w:lang w:val="fr-FR"/>
        </w:rPr>
        <w:t xml:space="preserve"> (Faris, 1995) </w:t>
      </w:r>
      <w:r w:rsidR="6B6A0FD4" w:rsidRPr="00454A0C">
        <w:rPr>
          <w:rFonts w:ascii="Times New Roman" w:hAnsi="Times New Roman" w:cs="Times New Roman"/>
          <w:lang w:val="fr-FR"/>
        </w:rPr>
        <w:t xml:space="preserve">sont </w:t>
      </w:r>
      <w:r w:rsidR="00AF5A48" w:rsidRPr="00454A0C">
        <w:rPr>
          <w:rFonts w:ascii="Times New Roman" w:hAnsi="Times New Roman" w:cs="Times New Roman"/>
          <w:lang w:val="fr-FR"/>
        </w:rPr>
        <w:t>perçue</w:t>
      </w:r>
      <w:r w:rsidR="1529030D" w:rsidRPr="00454A0C">
        <w:rPr>
          <w:rFonts w:ascii="Times New Roman" w:hAnsi="Times New Roman" w:cs="Times New Roman"/>
          <w:lang w:val="fr-FR"/>
        </w:rPr>
        <w:t>s</w:t>
      </w:r>
      <w:r w:rsidR="00AF5A48" w:rsidRPr="00454A0C">
        <w:rPr>
          <w:rFonts w:ascii="Times New Roman" w:hAnsi="Times New Roman" w:cs="Times New Roman"/>
          <w:lang w:val="fr-FR"/>
        </w:rPr>
        <w:t xml:space="preserve"> comme une tentative de se montrer subordonné</w:t>
      </w:r>
      <w:r w:rsidR="00617480" w:rsidRPr="00454A0C">
        <w:rPr>
          <w:rFonts w:ascii="Times New Roman" w:hAnsi="Times New Roman" w:cs="Times New Roman"/>
          <w:lang w:val="fr-FR"/>
        </w:rPr>
        <w:t>.</w:t>
      </w:r>
    </w:p>
    <w:p w14:paraId="29F95141" w14:textId="510C7D83" w:rsidR="00AF5A48" w:rsidRPr="00387E1C" w:rsidRDefault="00AF5A48" w:rsidP="00F35D1C">
      <w:pPr>
        <w:jc w:val="both"/>
        <w:rPr>
          <w:rFonts w:ascii="Times New Roman" w:hAnsi="Times New Roman" w:cs="Times New Roman"/>
          <w:lang w:val="fr-FR"/>
        </w:rPr>
      </w:pPr>
      <w:r w:rsidRPr="00387E1C">
        <w:rPr>
          <w:rFonts w:ascii="Times New Roman" w:hAnsi="Times New Roman" w:cs="Times New Roman"/>
          <w:lang w:val="fr-FR"/>
        </w:rPr>
        <w:t xml:space="preserve">Cependant, le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w:t>
      </w:r>
      <w:r w:rsidR="00617480">
        <w:rPr>
          <w:rFonts w:ascii="Times New Roman" w:hAnsi="Times New Roman" w:cs="Times New Roman"/>
          <w:lang w:val="fr-FR"/>
        </w:rPr>
        <w:t>semble</w:t>
      </w:r>
      <w:r w:rsidR="00617480" w:rsidRPr="00387E1C">
        <w:rPr>
          <w:rFonts w:ascii="Times New Roman" w:hAnsi="Times New Roman" w:cs="Times New Roman"/>
          <w:lang w:val="fr-FR"/>
        </w:rPr>
        <w:t xml:space="preserve"> </w:t>
      </w:r>
      <w:r w:rsidRPr="00387E1C">
        <w:rPr>
          <w:rFonts w:ascii="Times New Roman" w:hAnsi="Times New Roman" w:cs="Times New Roman"/>
          <w:lang w:val="fr-FR"/>
        </w:rPr>
        <w:t>plus complexe et diversifié que ce que Lin</w:t>
      </w:r>
      <w:r w:rsidR="4AA90927" w:rsidRPr="00387E1C">
        <w:rPr>
          <w:rFonts w:ascii="Times New Roman" w:hAnsi="Times New Roman" w:cs="Times New Roman"/>
          <w:lang w:val="fr-FR"/>
        </w:rPr>
        <w:t xml:space="preserve"> (200</w:t>
      </w:r>
      <w:r w:rsidR="003C52A5" w:rsidRPr="00387E1C">
        <w:rPr>
          <w:rFonts w:ascii="Times New Roman" w:hAnsi="Times New Roman" w:cs="Times New Roman"/>
          <w:lang w:val="fr-FR"/>
        </w:rPr>
        <w:t>5</w:t>
      </w:r>
      <w:r w:rsidR="4AA90927" w:rsidRPr="00387E1C">
        <w:rPr>
          <w:rFonts w:ascii="Times New Roman" w:hAnsi="Times New Roman" w:cs="Times New Roman"/>
          <w:lang w:val="fr-FR"/>
        </w:rPr>
        <w:t>)</w:t>
      </w:r>
      <w:r w:rsidRPr="00387E1C">
        <w:rPr>
          <w:rFonts w:ascii="Times New Roman" w:hAnsi="Times New Roman" w:cs="Times New Roman"/>
          <w:lang w:val="fr-FR"/>
        </w:rPr>
        <w:t xml:space="preserve"> a présenté. Outre </w:t>
      </w:r>
      <w:r w:rsidR="00627DDA">
        <w:rPr>
          <w:rFonts w:ascii="Times New Roman" w:hAnsi="Times New Roman" w:cs="Times New Roman"/>
          <w:lang w:val="fr-FR"/>
        </w:rPr>
        <w:t>une</w:t>
      </w:r>
      <w:r w:rsidR="00627DDA" w:rsidRPr="00387E1C">
        <w:rPr>
          <w:rFonts w:ascii="Times New Roman" w:hAnsi="Times New Roman" w:cs="Times New Roman"/>
          <w:lang w:val="fr-FR"/>
        </w:rPr>
        <w:t xml:space="preserve"> </w:t>
      </w:r>
      <w:r w:rsidRPr="00387E1C">
        <w:rPr>
          <w:rFonts w:ascii="Times New Roman" w:hAnsi="Times New Roman" w:cs="Times New Roman"/>
          <w:lang w:val="fr-FR"/>
        </w:rPr>
        <w:t xml:space="preserve">stratégie de politesse négative, </w:t>
      </w:r>
      <w:r w:rsidR="00627DDA">
        <w:rPr>
          <w:rFonts w:ascii="Times New Roman" w:hAnsi="Times New Roman" w:cs="Times New Roman"/>
          <w:lang w:val="fr-FR"/>
        </w:rPr>
        <w:t>il</w:t>
      </w:r>
      <w:r w:rsidRPr="00387E1C">
        <w:rPr>
          <w:rFonts w:ascii="Times New Roman" w:hAnsi="Times New Roman" w:cs="Times New Roman"/>
          <w:lang w:val="fr-FR"/>
        </w:rPr>
        <w:t xml:space="preserve"> </w:t>
      </w:r>
      <w:r w:rsidR="00627DDA">
        <w:rPr>
          <w:rFonts w:ascii="Times New Roman" w:hAnsi="Times New Roman" w:cs="Times New Roman"/>
          <w:lang w:val="fr-FR"/>
        </w:rPr>
        <w:t>constitue</w:t>
      </w:r>
      <w:r w:rsidR="00627DDA" w:rsidRPr="00387E1C">
        <w:rPr>
          <w:rFonts w:ascii="Times New Roman" w:hAnsi="Times New Roman" w:cs="Times New Roman"/>
          <w:lang w:val="fr-FR"/>
        </w:rPr>
        <w:t xml:space="preserve"> </w:t>
      </w:r>
      <w:r w:rsidRPr="00387E1C">
        <w:rPr>
          <w:rFonts w:ascii="Times New Roman" w:hAnsi="Times New Roman" w:cs="Times New Roman"/>
          <w:lang w:val="fr-FR"/>
        </w:rPr>
        <w:t xml:space="preserve">également </w:t>
      </w:r>
      <w:r w:rsidR="00627DDA">
        <w:rPr>
          <w:rFonts w:ascii="Times New Roman" w:hAnsi="Times New Roman" w:cs="Times New Roman"/>
          <w:lang w:val="fr-FR"/>
        </w:rPr>
        <w:t>une</w:t>
      </w:r>
      <w:r w:rsidR="00627DDA" w:rsidRPr="00387E1C">
        <w:rPr>
          <w:rFonts w:ascii="Times New Roman" w:hAnsi="Times New Roman" w:cs="Times New Roman"/>
          <w:lang w:val="fr-FR"/>
        </w:rPr>
        <w:t xml:space="preserve"> </w:t>
      </w:r>
      <w:r w:rsidRPr="00387E1C">
        <w:rPr>
          <w:rFonts w:ascii="Times New Roman" w:hAnsi="Times New Roman" w:cs="Times New Roman"/>
          <w:lang w:val="fr-FR"/>
        </w:rPr>
        <w:t>stratégie positive</w:t>
      </w:r>
      <w:r w:rsidR="3D461AC9" w:rsidRPr="00387E1C">
        <w:rPr>
          <w:rFonts w:ascii="Times New Roman" w:hAnsi="Times New Roman" w:cs="Times New Roman"/>
          <w:lang w:val="fr-FR"/>
        </w:rPr>
        <w:t xml:space="preserve">, qui </w:t>
      </w:r>
      <w:r w:rsidRPr="00387E1C">
        <w:rPr>
          <w:rFonts w:ascii="Times New Roman" w:hAnsi="Times New Roman" w:cs="Times New Roman"/>
          <w:lang w:val="fr-FR"/>
        </w:rPr>
        <w:t>s</w:t>
      </w:r>
      <w:r w:rsidR="007131C4">
        <w:rPr>
          <w:rFonts w:ascii="Times New Roman" w:hAnsi="Times New Roman" w:cs="Times New Roman"/>
          <w:lang w:val="fr-FR"/>
        </w:rPr>
        <w:t>’</w:t>
      </w:r>
      <w:r w:rsidRPr="00387E1C">
        <w:rPr>
          <w:rFonts w:ascii="Times New Roman" w:hAnsi="Times New Roman" w:cs="Times New Roman"/>
          <w:lang w:val="fr-FR"/>
        </w:rPr>
        <w:t>exprime notamment à travers l</w:t>
      </w:r>
      <w:r w:rsidR="007131C4">
        <w:rPr>
          <w:rFonts w:ascii="Times New Roman" w:hAnsi="Times New Roman" w:cs="Times New Roman"/>
          <w:lang w:val="fr-FR"/>
        </w:rPr>
        <w:t>’</w:t>
      </w:r>
      <w:r w:rsidRPr="00387E1C">
        <w:rPr>
          <w:rFonts w:ascii="Times New Roman" w:hAnsi="Times New Roman" w:cs="Times New Roman"/>
          <w:lang w:val="fr-FR"/>
        </w:rPr>
        <w:t>emploi d</w:t>
      </w:r>
      <w:r w:rsidR="007131C4">
        <w:rPr>
          <w:rFonts w:ascii="Times New Roman" w:hAnsi="Times New Roman" w:cs="Times New Roman"/>
          <w:lang w:val="fr-FR"/>
        </w:rPr>
        <w:t>’</w:t>
      </w:r>
      <w:r w:rsidRPr="00387E1C">
        <w:rPr>
          <w:rFonts w:ascii="Times New Roman" w:hAnsi="Times New Roman" w:cs="Times New Roman"/>
          <w:lang w:val="fr-FR"/>
        </w:rPr>
        <w:t xml:space="preserve">expressions </w:t>
      </w:r>
      <w:r w:rsidR="00617480">
        <w:rPr>
          <w:rFonts w:ascii="Times New Roman" w:hAnsi="Times New Roman" w:cs="Times New Roman"/>
          <w:lang w:val="fr-FR"/>
        </w:rPr>
        <w:t xml:space="preserve">de </w:t>
      </w:r>
      <w:r w:rsidRPr="00387E1C">
        <w:rPr>
          <w:rFonts w:ascii="Times New Roman" w:hAnsi="Times New Roman" w:cs="Times New Roman"/>
          <w:lang w:val="fr-FR"/>
        </w:rPr>
        <w:t>cajolerie et de flatterie pour établir une relation plus intime. Le rapprochement physique, que ce soit par un contact visuel ou une proximité physique, illustre également ce désir d</w:t>
      </w:r>
      <w:r w:rsidR="007131C4">
        <w:rPr>
          <w:rFonts w:ascii="Times New Roman" w:hAnsi="Times New Roman" w:cs="Times New Roman"/>
          <w:lang w:val="fr-FR"/>
        </w:rPr>
        <w:t>’</w:t>
      </w:r>
      <w:r w:rsidRPr="00387E1C">
        <w:rPr>
          <w:rFonts w:ascii="Times New Roman" w:hAnsi="Times New Roman" w:cs="Times New Roman"/>
          <w:lang w:val="fr-FR"/>
        </w:rPr>
        <w:t>engament et de connexion. De plus, l</w:t>
      </w:r>
      <w:r w:rsidR="007131C4">
        <w:rPr>
          <w:rFonts w:ascii="Times New Roman" w:hAnsi="Times New Roman" w:cs="Times New Roman"/>
          <w:lang w:val="fr-FR"/>
        </w:rPr>
        <w:t>’</w:t>
      </w:r>
      <w:r w:rsidRPr="00387E1C">
        <w:rPr>
          <w:rFonts w:ascii="Times New Roman" w:hAnsi="Times New Roman" w:cs="Times New Roman"/>
          <w:lang w:val="fr-FR"/>
        </w:rPr>
        <w:t xml:space="preserve">utilisation de termes comme </w:t>
      </w:r>
      <w:r w:rsidR="00617480">
        <w:rPr>
          <w:rFonts w:ascii="Times New Roman" w:hAnsi="Times New Roman" w:cs="Times New Roman"/>
          <w:lang w:val="fr-FR"/>
        </w:rPr>
        <w:t>« </w:t>
      </w:r>
      <w:r w:rsidRPr="00580B3C">
        <w:rPr>
          <w:rFonts w:ascii="Courier New" w:hAnsi="Courier New" w:cs="Courier New"/>
          <w:sz w:val="20"/>
          <w:szCs w:val="20"/>
        </w:rPr>
        <w:t>人家</w:t>
      </w:r>
      <w:r w:rsidR="00617480">
        <w:rPr>
          <w:rFonts w:ascii="Times New Roman" w:hAnsi="Times New Roman" w:cs="Times New Roman"/>
          <w:lang w:val="fr-FR"/>
        </w:rPr>
        <w:t> »</w:t>
      </w:r>
      <w:r w:rsidRPr="00387E1C">
        <w:rPr>
          <w:rFonts w:ascii="Times New Roman" w:hAnsi="Times New Roman" w:cs="Times New Roman"/>
          <w:lang w:val="fr-FR"/>
        </w:rPr>
        <w:t xml:space="preserve"> (</w:t>
      </w:r>
      <w:proofErr w:type="spellStart"/>
      <w:r w:rsidR="002A2371" w:rsidRPr="007C10F7">
        <w:rPr>
          <w:rFonts w:ascii="Times New Roman" w:hAnsi="Times New Roman" w:cs="Times New Roman"/>
          <w:i/>
          <w:iCs/>
          <w:lang w:val="fr-FR"/>
        </w:rPr>
        <w:t>renjia</w:t>
      </w:r>
      <w:proofErr w:type="spellEnd"/>
      <w:r w:rsidR="00581FC7">
        <w:rPr>
          <w:rStyle w:val="af5"/>
          <w:rFonts w:ascii="Times New Roman" w:hAnsi="Times New Roman" w:cs="Times New Roman"/>
          <w:i/>
          <w:iCs/>
          <w:lang w:val="fr-FR"/>
        </w:rPr>
        <w:footnoteReference w:id="5"/>
      </w:r>
      <w:r w:rsidRPr="00387E1C">
        <w:rPr>
          <w:rFonts w:ascii="Times New Roman" w:hAnsi="Times New Roman" w:cs="Times New Roman"/>
          <w:lang w:val="fr-FR"/>
        </w:rPr>
        <w:t xml:space="preserve">) évoque une dépendance affective, sollicitant la protection ou le soutien de </w:t>
      </w:r>
      <w:r w:rsidR="1450951F" w:rsidRPr="00387E1C">
        <w:rPr>
          <w:rFonts w:ascii="Times New Roman" w:hAnsi="Times New Roman" w:cs="Times New Roman"/>
          <w:lang w:val="fr-FR"/>
        </w:rPr>
        <w:t>l</w:t>
      </w:r>
      <w:r w:rsidR="007131C4">
        <w:rPr>
          <w:rFonts w:ascii="Times New Roman" w:hAnsi="Times New Roman" w:cs="Times New Roman"/>
          <w:lang w:val="fr-FR"/>
        </w:rPr>
        <w:t>’</w:t>
      </w:r>
      <w:r w:rsidR="1450951F" w:rsidRPr="00387E1C">
        <w:rPr>
          <w:rFonts w:ascii="Times New Roman" w:hAnsi="Times New Roman" w:cs="Times New Roman"/>
          <w:lang w:val="fr-FR"/>
        </w:rPr>
        <w:t>interlocuteur ou l</w:t>
      </w:r>
      <w:r w:rsidR="007131C4">
        <w:rPr>
          <w:rFonts w:ascii="Times New Roman" w:hAnsi="Times New Roman" w:cs="Times New Roman"/>
          <w:lang w:val="fr-FR"/>
        </w:rPr>
        <w:t>’</w:t>
      </w:r>
      <w:r w:rsidR="1450951F" w:rsidRPr="00387E1C">
        <w:rPr>
          <w:rFonts w:ascii="Times New Roman" w:hAnsi="Times New Roman" w:cs="Times New Roman"/>
          <w:lang w:val="fr-FR"/>
        </w:rPr>
        <w:t>interlocutrice</w:t>
      </w:r>
      <w:r w:rsidRPr="00387E1C">
        <w:rPr>
          <w:rFonts w:ascii="Times New Roman" w:hAnsi="Times New Roman" w:cs="Times New Roman"/>
          <w:lang w:val="fr-FR"/>
        </w:rPr>
        <w:t xml:space="preserve">. Cette combinaison crée une interaction riche et nuancée, où </w:t>
      </w:r>
      <w:r w:rsidR="5C242C51" w:rsidRPr="00387E1C">
        <w:rPr>
          <w:rFonts w:ascii="Times New Roman" w:hAnsi="Times New Roman" w:cs="Times New Roman"/>
          <w:lang w:val="fr-FR"/>
        </w:rPr>
        <w:t>on</w:t>
      </w:r>
      <w:r w:rsidRPr="00387E1C">
        <w:rPr>
          <w:rFonts w:ascii="Times New Roman" w:hAnsi="Times New Roman" w:cs="Times New Roman"/>
          <w:lang w:val="fr-FR"/>
        </w:rPr>
        <w:t xml:space="preserve"> navigue habilement entre vulnérabilité et affection pour influencer ou persuader</w:t>
      </w:r>
      <w:r w:rsidR="79895C4A" w:rsidRPr="16DB0FD1">
        <w:rPr>
          <w:rFonts w:ascii="Times New Roman" w:hAnsi="Times New Roman" w:cs="Times New Roman"/>
          <w:lang w:val="fr-FR"/>
        </w:rPr>
        <w:t>.</w:t>
      </w:r>
    </w:p>
    <w:p w14:paraId="5CAEF012" w14:textId="2A2607A8" w:rsidR="00AF5A48" w:rsidRPr="00387E1C" w:rsidRDefault="00475104" w:rsidP="00F35D1C">
      <w:pPr>
        <w:jc w:val="both"/>
        <w:rPr>
          <w:rFonts w:ascii="Times New Roman" w:hAnsi="Times New Roman" w:cs="Times New Roman"/>
          <w:lang w:val="fr-FR"/>
        </w:rPr>
      </w:pPr>
      <w:r>
        <w:rPr>
          <w:rFonts w:ascii="Times New Roman" w:hAnsi="Times New Roman" w:cs="Times New Roman"/>
          <w:lang w:val="fr-FR"/>
        </w:rPr>
        <w:t>La</w:t>
      </w:r>
      <w:r w:rsidRPr="00387E1C">
        <w:rPr>
          <w:rFonts w:ascii="Times New Roman" w:hAnsi="Times New Roman" w:cs="Times New Roman"/>
          <w:lang w:val="fr-FR"/>
        </w:rPr>
        <w:t xml:space="preserve"> </w:t>
      </w:r>
      <w:r w:rsidR="00AF5A48" w:rsidRPr="00387E1C">
        <w:rPr>
          <w:rFonts w:ascii="Times New Roman" w:hAnsi="Times New Roman" w:cs="Times New Roman"/>
          <w:lang w:val="fr-FR"/>
        </w:rPr>
        <w:t>manifestation d</w:t>
      </w:r>
      <w:r w:rsidR="007131C4">
        <w:rPr>
          <w:rFonts w:ascii="Times New Roman" w:hAnsi="Times New Roman" w:cs="Times New Roman"/>
          <w:lang w:val="fr-FR"/>
        </w:rPr>
        <w:t>’</w:t>
      </w:r>
      <w:r w:rsidR="00AF5A48" w:rsidRPr="00387E1C">
        <w:rPr>
          <w:rFonts w:ascii="Times New Roman" w:hAnsi="Times New Roman" w:cs="Times New Roman"/>
          <w:lang w:val="fr-FR"/>
        </w:rPr>
        <w:t>une identité féminine, enfantine ou non</w:t>
      </w:r>
      <w:r w:rsidR="7CDCB180" w:rsidRPr="16DB0FD1">
        <w:rPr>
          <w:rFonts w:ascii="Times New Roman" w:hAnsi="Times New Roman" w:cs="Times New Roman"/>
          <w:lang w:val="fr-FR"/>
        </w:rPr>
        <w:t xml:space="preserve"> </w:t>
      </w:r>
      <w:r w:rsidR="00AF5A48" w:rsidRPr="00387E1C">
        <w:rPr>
          <w:rFonts w:ascii="Times New Roman" w:hAnsi="Times New Roman" w:cs="Times New Roman"/>
          <w:lang w:val="fr-FR"/>
        </w:rPr>
        <w:t>agressive est également attestée dans l</w:t>
      </w:r>
      <w:r w:rsidR="007131C4">
        <w:rPr>
          <w:rFonts w:ascii="Times New Roman" w:hAnsi="Times New Roman" w:cs="Times New Roman"/>
          <w:lang w:val="fr-FR"/>
        </w:rPr>
        <w:t>’</w:t>
      </w:r>
      <w:r w:rsidR="00AF5A48" w:rsidRPr="00387E1C">
        <w:rPr>
          <w:rFonts w:ascii="Times New Roman" w:hAnsi="Times New Roman" w:cs="Times New Roman"/>
          <w:lang w:val="fr-FR"/>
        </w:rPr>
        <w:t>étude de perception d</w:t>
      </w:r>
      <w:r w:rsidR="0C20213C" w:rsidRPr="4507EEC1">
        <w:rPr>
          <w:rFonts w:ascii="Times New Roman" w:hAnsi="Times New Roman" w:cs="Times New Roman"/>
          <w:lang w:val="fr-FR"/>
        </w:rPr>
        <w:t xml:space="preserve">e </w:t>
      </w:r>
      <w:proofErr w:type="spellStart"/>
      <w:r w:rsidR="00AF5A48" w:rsidRPr="00387E1C">
        <w:rPr>
          <w:rFonts w:ascii="Times New Roman" w:hAnsi="Times New Roman" w:cs="Times New Roman"/>
          <w:lang w:val="fr-FR"/>
        </w:rPr>
        <w:t>Hardeman</w:t>
      </w:r>
      <w:proofErr w:type="spellEnd"/>
      <w:r w:rsidR="00AF5A48" w:rsidRPr="00387E1C">
        <w:rPr>
          <w:rFonts w:ascii="Times New Roman" w:hAnsi="Times New Roman" w:cs="Times New Roman"/>
          <w:lang w:val="fr-FR"/>
        </w:rPr>
        <w:t xml:space="preserve"> avec </w:t>
      </w:r>
      <w:r w:rsidR="00617480">
        <w:rPr>
          <w:rFonts w:ascii="Times New Roman" w:hAnsi="Times New Roman" w:cs="Times New Roman"/>
          <w:lang w:val="fr-FR"/>
        </w:rPr>
        <w:t>d</w:t>
      </w:r>
      <w:r w:rsidR="00AF5A48" w:rsidRPr="00387E1C">
        <w:rPr>
          <w:rFonts w:ascii="Times New Roman" w:hAnsi="Times New Roman" w:cs="Times New Roman"/>
          <w:lang w:val="fr-FR"/>
        </w:rPr>
        <w:t xml:space="preserve">es </w:t>
      </w:r>
      <w:r w:rsidR="00033761">
        <w:rPr>
          <w:rFonts w:ascii="Times New Roman" w:hAnsi="Times New Roman" w:cs="Times New Roman"/>
          <w:lang w:val="fr-FR"/>
        </w:rPr>
        <w:t>locut</w:t>
      </w:r>
      <w:r w:rsidR="00612449">
        <w:rPr>
          <w:rFonts w:ascii="Times New Roman" w:hAnsi="Times New Roman" w:cs="Times New Roman"/>
          <w:lang w:val="fr-FR"/>
        </w:rPr>
        <w:t xml:space="preserve">eurs </w:t>
      </w:r>
      <w:r w:rsidR="00AF5A48" w:rsidRPr="00387E1C">
        <w:rPr>
          <w:rFonts w:ascii="Times New Roman" w:hAnsi="Times New Roman" w:cs="Times New Roman"/>
          <w:lang w:val="fr-FR"/>
        </w:rPr>
        <w:t xml:space="preserve">taiwanais et </w:t>
      </w:r>
      <w:r>
        <w:rPr>
          <w:rFonts w:ascii="Times New Roman" w:hAnsi="Times New Roman" w:cs="Times New Roman"/>
          <w:lang w:val="fr-FR"/>
        </w:rPr>
        <w:t>des</w:t>
      </w:r>
      <w:r w:rsidRPr="00387E1C">
        <w:rPr>
          <w:rFonts w:ascii="Times New Roman" w:hAnsi="Times New Roman" w:cs="Times New Roman"/>
          <w:lang w:val="fr-FR"/>
        </w:rPr>
        <w:t xml:space="preserve"> apprenan</w:t>
      </w:r>
      <w:r>
        <w:rPr>
          <w:rFonts w:ascii="Times New Roman" w:hAnsi="Times New Roman" w:cs="Times New Roman"/>
          <w:lang w:val="fr-FR"/>
        </w:rPr>
        <w:t>t</w:t>
      </w:r>
      <w:r w:rsidRPr="00387E1C">
        <w:rPr>
          <w:rFonts w:ascii="Times New Roman" w:hAnsi="Times New Roman" w:cs="Times New Roman"/>
          <w:lang w:val="fr-FR"/>
        </w:rPr>
        <w:t>s</w:t>
      </w:r>
      <w:r w:rsidR="00AF5A48" w:rsidRPr="00387E1C">
        <w:rPr>
          <w:rFonts w:ascii="Times New Roman" w:hAnsi="Times New Roman" w:cs="Times New Roman"/>
          <w:lang w:val="fr-FR"/>
        </w:rPr>
        <w:t xml:space="preserve"> </w:t>
      </w:r>
      <w:r w:rsidRPr="00387E1C">
        <w:rPr>
          <w:rFonts w:ascii="Times New Roman" w:hAnsi="Times New Roman" w:cs="Times New Roman"/>
          <w:lang w:val="fr-FR"/>
        </w:rPr>
        <w:t>américa</w:t>
      </w:r>
      <w:r>
        <w:rPr>
          <w:rFonts w:ascii="Times New Roman" w:hAnsi="Times New Roman" w:cs="Times New Roman"/>
          <w:lang w:val="fr-FR"/>
        </w:rPr>
        <w:t xml:space="preserve">ins </w:t>
      </w:r>
      <w:r w:rsidR="00AF5A48" w:rsidRPr="00387E1C">
        <w:rPr>
          <w:rFonts w:ascii="Times New Roman" w:hAnsi="Times New Roman" w:cs="Times New Roman"/>
          <w:lang w:val="fr-FR"/>
        </w:rPr>
        <w:t>du mandarin</w:t>
      </w:r>
      <w:r>
        <w:rPr>
          <w:rFonts w:ascii="Times New Roman" w:hAnsi="Times New Roman" w:cs="Times New Roman"/>
          <w:lang w:val="fr-FR"/>
        </w:rPr>
        <w:t xml:space="preserve"> </w:t>
      </w:r>
      <w:r w:rsidR="00AF5A48" w:rsidRPr="00387E1C">
        <w:rPr>
          <w:rFonts w:ascii="Times New Roman" w:hAnsi="Times New Roman" w:cs="Times New Roman"/>
          <w:lang w:val="fr-FR"/>
        </w:rPr>
        <w:t xml:space="preserve">(2013). Ses résultats montrent que le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évoque une personne féminine, moins dominante</w:t>
      </w:r>
      <w:r w:rsidR="007356FE">
        <w:rPr>
          <w:rFonts w:ascii="Times New Roman" w:hAnsi="Times New Roman" w:cs="Times New Roman"/>
          <w:lang w:val="fr-FR"/>
        </w:rPr>
        <w:t xml:space="preserve">, </w:t>
      </w:r>
      <w:r w:rsidR="00AF5A48" w:rsidRPr="00387E1C">
        <w:rPr>
          <w:rFonts w:ascii="Times New Roman" w:hAnsi="Times New Roman" w:cs="Times New Roman"/>
          <w:lang w:val="fr-FR"/>
        </w:rPr>
        <w:t xml:space="preserve">mais </w:t>
      </w:r>
      <w:r w:rsidR="007356FE">
        <w:rPr>
          <w:rFonts w:ascii="Times New Roman" w:hAnsi="Times New Roman" w:cs="Times New Roman"/>
          <w:lang w:val="fr-FR"/>
        </w:rPr>
        <w:t xml:space="preserve">aussi </w:t>
      </w:r>
      <w:r w:rsidR="00AF5A48" w:rsidRPr="00387E1C">
        <w:rPr>
          <w:rFonts w:ascii="Times New Roman" w:hAnsi="Times New Roman" w:cs="Times New Roman"/>
          <w:lang w:val="fr-FR"/>
        </w:rPr>
        <w:t xml:space="preserve">moins professionnelle. </w:t>
      </w:r>
      <w:r w:rsidR="00771207">
        <w:rPr>
          <w:rFonts w:ascii="Times New Roman" w:hAnsi="Times New Roman" w:cs="Times New Roman"/>
          <w:lang w:val="fr-FR"/>
        </w:rPr>
        <w:t>L</w:t>
      </w:r>
      <w:r w:rsidR="00AF5A48" w:rsidRPr="00387E1C">
        <w:rPr>
          <w:rFonts w:ascii="Times New Roman" w:hAnsi="Times New Roman" w:cs="Times New Roman"/>
          <w:lang w:val="fr-FR"/>
        </w:rPr>
        <w:t>es natifs per</w:t>
      </w:r>
      <w:r w:rsidR="3E86591B" w:rsidRPr="1B71CB64">
        <w:rPr>
          <w:rFonts w:ascii="Times New Roman" w:hAnsi="Times New Roman" w:cs="Times New Roman"/>
          <w:lang w:val="fr-FR"/>
        </w:rPr>
        <w:t>çoivent</w:t>
      </w:r>
      <w:r w:rsidR="00AF5A48" w:rsidRPr="00387E1C">
        <w:rPr>
          <w:rFonts w:ascii="Times New Roman" w:hAnsi="Times New Roman" w:cs="Times New Roman"/>
          <w:lang w:val="fr-FR"/>
        </w:rPr>
        <w:t xml:space="preserve"> également le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comme plus amical et mignon, surtout lorsqu</w:t>
      </w:r>
      <w:r w:rsidR="007131C4">
        <w:rPr>
          <w:rFonts w:ascii="Times New Roman" w:hAnsi="Times New Roman" w:cs="Times New Roman"/>
          <w:lang w:val="fr-FR"/>
        </w:rPr>
        <w:t>’</w:t>
      </w:r>
      <w:r w:rsidR="00AF5A48" w:rsidRPr="00387E1C">
        <w:rPr>
          <w:rFonts w:ascii="Times New Roman" w:hAnsi="Times New Roman" w:cs="Times New Roman"/>
          <w:lang w:val="fr-FR"/>
        </w:rPr>
        <w:t>il est pratiqué par les femmes</w:t>
      </w:r>
      <w:r w:rsidR="009B5C57">
        <w:rPr>
          <w:rFonts w:ascii="Times New Roman" w:hAnsi="Times New Roman" w:cs="Times New Roman"/>
          <w:lang w:val="fr-FR"/>
        </w:rPr>
        <w:t>.</w:t>
      </w:r>
    </w:p>
    <w:p w14:paraId="3E3CCAFD" w14:textId="60F0E0D4" w:rsidR="00AF5A48" w:rsidRPr="00387E1C" w:rsidRDefault="00AF5A48" w:rsidP="00F35D1C">
      <w:pPr>
        <w:jc w:val="both"/>
        <w:rPr>
          <w:rFonts w:ascii="Times New Roman" w:hAnsi="Times New Roman" w:cs="Times New Roman"/>
          <w:lang w:val="fr-FR"/>
        </w:rPr>
      </w:pPr>
      <w:r w:rsidRPr="00387E1C">
        <w:rPr>
          <w:rFonts w:ascii="Times New Roman" w:hAnsi="Times New Roman" w:cs="Times New Roman"/>
          <w:lang w:val="fr-FR"/>
        </w:rPr>
        <w:lastRenderedPageBreak/>
        <w:t>Ces perceptions sont influencées par des stéréotypes socioculturels sur le genre, la domination masculine et le professionnalisme. Cette relation entre la pratique sociale et sa connotation n</w:t>
      </w:r>
      <w:r w:rsidR="007131C4">
        <w:rPr>
          <w:rFonts w:ascii="Times New Roman" w:hAnsi="Times New Roman" w:cs="Times New Roman"/>
          <w:lang w:val="fr-FR"/>
        </w:rPr>
        <w:t>’</w:t>
      </w:r>
      <w:r w:rsidRPr="00387E1C">
        <w:rPr>
          <w:rFonts w:ascii="Times New Roman" w:hAnsi="Times New Roman" w:cs="Times New Roman"/>
          <w:lang w:val="fr-FR"/>
        </w:rPr>
        <w:t xml:space="preserve">est pas toujours partagée </w:t>
      </w:r>
      <w:r w:rsidR="00771207">
        <w:rPr>
          <w:rFonts w:ascii="Times New Roman" w:hAnsi="Times New Roman" w:cs="Times New Roman"/>
          <w:lang w:val="fr-FR"/>
        </w:rPr>
        <w:t xml:space="preserve">dans </w:t>
      </w:r>
      <w:r w:rsidRPr="00387E1C">
        <w:rPr>
          <w:rFonts w:ascii="Times New Roman" w:hAnsi="Times New Roman" w:cs="Times New Roman"/>
          <w:lang w:val="fr-FR"/>
        </w:rPr>
        <w:t xml:space="preserve">les différentes communautés </w:t>
      </w:r>
      <w:r w:rsidR="006577A1" w:rsidRPr="00387E1C">
        <w:rPr>
          <w:rFonts w:ascii="Times New Roman" w:hAnsi="Times New Roman" w:cs="Times New Roman"/>
          <w:lang w:val="fr-FR"/>
        </w:rPr>
        <w:t>linguistiques</w:t>
      </w:r>
      <w:r w:rsidR="001B3625">
        <w:rPr>
          <w:rFonts w:ascii="Times New Roman" w:hAnsi="Times New Roman" w:cs="Times New Roman"/>
          <w:lang w:val="fr-FR"/>
        </w:rPr>
        <w:t xml:space="preserve"> – </w:t>
      </w:r>
      <w:r w:rsidRPr="00387E1C">
        <w:rPr>
          <w:rFonts w:ascii="Times New Roman" w:hAnsi="Times New Roman" w:cs="Times New Roman"/>
          <w:lang w:val="fr-FR"/>
        </w:rPr>
        <w:t xml:space="preserve">la pratique </w:t>
      </w:r>
      <w:r w:rsidR="001B3625">
        <w:rPr>
          <w:rFonts w:ascii="Times New Roman" w:hAnsi="Times New Roman" w:cs="Times New Roman"/>
          <w:lang w:val="fr-FR"/>
        </w:rPr>
        <w:t xml:space="preserve">peut être vue </w:t>
      </w:r>
      <w:r w:rsidRPr="00387E1C">
        <w:rPr>
          <w:rFonts w:ascii="Times New Roman" w:hAnsi="Times New Roman" w:cs="Times New Roman"/>
          <w:lang w:val="fr-FR"/>
        </w:rPr>
        <w:t>comme moins acceptable ou désirable.</w:t>
      </w:r>
    </w:p>
    <w:p w14:paraId="3D442DB1" w14:textId="7006B0BE" w:rsidR="00AF5A48" w:rsidRPr="00387E1C" w:rsidRDefault="00AF5A48" w:rsidP="00F35D1C">
      <w:pPr>
        <w:jc w:val="both"/>
        <w:rPr>
          <w:rFonts w:ascii="Times New Roman" w:hAnsi="Times New Roman" w:cs="Times New Roman"/>
          <w:lang w:val="fr-FR"/>
        </w:rPr>
      </w:pPr>
      <w:r w:rsidRPr="00387E1C">
        <w:rPr>
          <w:rFonts w:ascii="Times New Roman" w:hAnsi="Times New Roman" w:cs="Times New Roman"/>
          <w:lang w:val="fr-FR"/>
        </w:rPr>
        <w:t xml:space="preserve">Nous voyons que la relation entre </w:t>
      </w:r>
      <w:r w:rsidR="76F78A2E" w:rsidRPr="1BF38124">
        <w:rPr>
          <w:rFonts w:ascii="Times New Roman" w:hAnsi="Times New Roman" w:cs="Times New Roman"/>
          <w:lang w:val="fr-FR"/>
        </w:rPr>
        <w:t>le</w:t>
      </w:r>
      <w:r w:rsidRPr="56BD11C8">
        <w:rPr>
          <w:rFonts w:ascii="Times New Roman" w:hAnsi="Times New Roman" w:cs="Times New Roman"/>
          <w:lang w:val="fr-FR"/>
        </w:rPr>
        <w:t xml:space="preserve">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les traits linguistiques et les significations sociales est complexe et varie en fonction des contextes culturels. Les connotations associées </w:t>
      </w:r>
      <w:r w:rsidR="00BB7008">
        <w:rPr>
          <w:rFonts w:ascii="Times New Roman" w:hAnsi="Times New Roman" w:cs="Times New Roman"/>
          <w:lang w:val="fr-FR"/>
        </w:rPr>
        <w:t>au</w:t>
      </w:r>
      <w:r w:rsidR="00BB7008" w:rsidRPr="00387E1C">
        <w:rPr>
          <w:rFonts w:ascii="Times New Roman" w:hAnsi="Times New Roman" w:cs="Times New Roman"/>
          <w:lang w:val="fr-FR"/>
        </w:rPr>
        <w:t xml:space="preserve">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ont évolué avec le temps, passant d</w:t>
      </w:r>
      <w:r w:rsidR="007131C4">
        <w:rPr>
          <w:rFonts w:ascii="Times New Roman" w:hAnsi="Times New Roman" w:cs="Times New Roman"/>
          <w:lang w:val="fr-FR"/>
        </w:rPr>
        <w:t>’</w:t>
      </w:r>
      <w:r w:rsidRPr="00387E1C">
        <w:rPr>
          <w:rFonts w:ascii="Times New Roman" w:hAnsi="Times New Roman" w:cs="Times New Roman"/>
          <w:lang w:val="fr-FR"/>
        </w:rPr>
        <w:t>une perception négative dans les textes classiques chinois à une perception neutre ou positive à Taïwan.</w:t>
      </w:r>
    </w:p>
    <w:p w14:paraId="7B99BAB6" w14:textId="7A92EDCE" w:rsidR="00AF5A48" w:rsidRPr="00387E1C" w:rsidRDefault="001B3625" w:rsidP="00F35D1C">
      <w:pPr>
        <w:jc w:val="both"/>
        <w:rPr>
          <w:rFonts w:ascii="Times New Roman" w:hAnsi="Times New Roman" w:cs="Times New Roman"/>
          <w:lang w:val="fr-FR"/>
        </w:rPr>
      </w:pPr>
      <w:r>
        <w:rPr>
          <w:rFonts w:ascii="Times New Roman" w:hAnsi="Times New Roman" w:cs="Times New Roman"/>
          <w:lang w:val="fr-FR"/>
        </w:rPr>
        <w:t>Mobilisant</w:t>
      </w:r>
      <w:r w:rsidRPr="00387E1C">
        <w:rPr>
          <w:rFonts w:ascii="Times New Roman" w:hAnsi="Times New Roman" w:cs="Times New Roman"/>
          <w:lang w:val="fr-FR"/>
        </w:rPr>
        <w:t xml:space="preserve"> </w:t>
      </w:r>
      <w:r w:rsidR="00AF5A48" w:rsidRPr="00387E1C">
        <w:rPr>
          <w:rFonts w:ascii="Times New Roman" w:hAnsi="Times New Roman" w:cs="Times New Roman"/>
          <w:lang w:val="fr-FR"/>
        </w:rPr>
        <w:t xml:space="preserve">le concept </w:t>
      </w:r>
      <w:r w:rsidR="00591B8D" w:rsidRPr="00387E1C">
        <w:rPr>
          <w:rFonts w:ascii="Times New Roman" w:hAnsi="Times New Roman" w:cs="Times New Roman"/>
          <w:lang w:val="fr-FR"/>
        </w:rPr>
        <w:t>d</w:t>
      </w:r>
      <w:r w:rsidR="007131C4">
        <w:rPr>
          <w:rFonts w:ascii="Times New Roman" w:hAnsi="Times New Roman" w:cs="Times New Roman"/>
          <w:lang w:val="fr-FR"/>
        </w:rPr>
        <w:t>’</w:t>
      </w:r>
      <w:r w:rsidR="00591B8D" w:rsidRPr="00591B8D">
        <w:rPr>
          <w:rFonts w:ascii="Times New Roman" w:hAnsi="Times New Roman" w:cs="Times New Roman"/>
          <w:i/>
          <w:iCs/>
          <w:lang w:val="fr-FR"/>
        </w:rPr>
        <w:t>indexical</w:t>
      </w:r>
      <w:r w:rsidR="00AF5A48" w:rsidRPr="00415D39">
        <w:rPr>
          <w:rFonts w:ascii="Times New Roman" w:hAnsi="Times New Roman" w:cs="Times New Roman"/>
          <w:i/>
          <w:lang w:val="fr-FR"/>
        </w:rPr>
        <w:t xml:space="preserve"> </w:t>
      </w:r>
      <w:proofErr w:type="spellStart"/>
      <w:r w:rsidR="00AF5A48" w:rsidRPr="00415D39">
        <w:rPr>
          <w:rFonts w:ascii="Times New Roman" w:hAnsi="Times New Roman" w:cs="Times New Roman"/>
          <w:i/>
          <w:lang w:val="fr-FR"/>
        </w:rPr>
        <w:t>field</w:t>
      </w:r>
      <w:proofErr w:type="spellEnd"/>
      <w:r w:rsidR="00AF5A48" w:rsidRPr="00387E1C">
        <w:rPr>
          <w:rFonts w:ascii="Times New Roman" w:hAnsi="Times New Roman" w:cs="Times New Roman"/>
          <w:lang w:val="fr-FR"/>
        </w:rPr>
        <w:t xml:space="preserve"> (</w:t>
      </w:r>
      <w:r w:rsidR="00AF5A48" w:rsidRPr="00387E1C">
        <w:rPr>
          <w:rStyle w:val="Aucun"/>
          <w:rFonts w:ascii="Times New Roman" w:hAnsi="Times New Roman" w:cs="Times New Roman"/>
          <w:lang w:val="fr-FR"/>
        </w:rPr>
        <w:t xml:space="preserve">Eckert, 2008 ; Moore et </w:t>
      </w:r>
      <w:proofErr w:type="spellStart"/>
      <w:r w:rsidR="00AF5A48" w:rsidRPr="00387E1C">
        <w:rPr>
          <w:rStyle w:val="Aucun"/>
          <w:rFonts w:ascii="Times New Roman" w:hAnsi="Times New Roman" w:cs="Times New Roman"/>
          <w:lang w:val="fr-FR"/>
        </w:rPr>
        <w:t>Podesva</w:t>
      </w:r>
      <w:proofErr w:type="spellEnd"/>
      <w:r w:rsidR="00AF5A48" w:rsidRPr="00387E1C">
        <w:rPr>
          <w:rStyle w:val="Aucun"/>
          <w:rFonts w:ascii="Times New Roman" w:hAnsi="Times New Roman" w:cs="Times New Roman"/>
          <w:lang w:val="fr-FR"/>
        </w:rPr>
        <w:t xml:space="preserve">, 2009), </w:t>
      </w:r>
      <w:proofErr w:type="spellStart"/>
      <w:r w:rsidR="00AF5A48" w:rsidRPr="00387E1C">
        <w:rPr>
          <w:rFonts w:ascii="Times New Roman" w:hAnsi="Times New Roman" w:cs="Times New Roman"/>
          <w:lang w:val="fr-FR"/>
        </w:rPr>
        <w:t>Hardeman</w:t>
      </w:r>
      <w:proofErr w:type="spellEnd"/>
      <w:r w:rsidR="00AF5A48" w:rsidRPr="00387E1C">
        <w:rPr>
          <w:rFonts w:ascii="Times New Roman" w:hAnsi="Times New Roman" w:cs="Times New Roman"/>
          <w:lang w:val="fr-FR"/>
        </w:rPr>
        <w:t xml:space="preserve"> suggère que le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n</w:t>
      </w:r>
      <w:r w:rsidR="007131C4">
        <w:rPr>
          <w:rFonts w:ascii="Times New Roman" w:hAnsi="Times New Roman" w:cs="Times New Roman"/>
          <w:lang w:val="fr-FR"/>
        </w:rPr>
        <w:t>’</w:t>
      </w:r>
      <w:r w:rsidR="00AF5A48" w:rsidRPr="00387E1C">
        <w:rPr>
          <w:rFonts w:ascii="Times New Roman" w:hAnsi="Times New Roman" w:cs="Times New Roman"/>
          <w:lang w:val="fr-FR"/>
        </w:rPr>
        <w:t>indique pas directement la féminité, mais est plutôt associé à des significations comme « mignon », « convivial » et « </w:t>
      </w:r>
      <w:r w:rsidR="00BB7008" w:rsidRPr="00387E1C">
        <w:rPr>
          <w:rFonts w:ascii="Times New Roman" w:hAnsi="Times New Roman" w:cs="Times New Roman"/>
          <w:lang w:val="fr-FR"/>
        </w:rPr>
        <w:t>inoffensi</w:t>
      </w:r>
      <w:r w:rsidR="00BB7008">
        <w:rPr>
          <w:rFonts w:ascii="Times New Roman" w:hAnsi="Times New Roman" w:cs="Times New Roman"/>
          <w:lang w:val="fr-FR"/>
        </w:rPr>
        <w:t>f</w:t>
      </w:r>
      <w:r w:rsidR="00BB7008" w:rsidRPr="00387E1C">
        <w:rPr>
          <w:rFonts w:ascii="Times New Roman" w:hAnsi="Times New Roman" w:cs="Times New Roman"/>
          <w:lang w:val="fr-FR"/>
        </w:rPr>
        <w:t> </w:t>
      </w:r>
      <w:r w:rsidR="00AF5A48" w:rsidRPr="00387E1C">
        <w:rPr>
          <w:rFonts w:ascii="Times New Roman" w:hAnsi="Times New Roman" w:cs="Times New Roman"/>
          <w:lang w:val="fr-FR"/>
        </w:rPr>
        <w:t>»</w:t>
      </w:r>
      <w:r>
        <w:rPr>
          <w:rFonts w:ascii="Times New Roman" w:hAnsi="Times New Roman" w:cs="Times New Roman"/>
          <w:lang w:val="fr-FR"/>
        </w:rPr>
        <w:t xml:space="preserve">, qui vont </w:t>
      </w:r>
      <w:r w:rsidR="005E1B54">
        <w:rPr>
          <w:rFonts w:ascii="Times New Roman" w:hAnsi="Times New Roman" w:cs="Times New Roman"/>
          <w:lang w:val="fr-FR"/>
        </w:rPr>
        <w:t>dans certains contextes</w:t>
      </w:r>
      <w:r w:rsidR="00AF5A48" w:rsidRPr="00387E1C">
        <w:rPr>
          <w:rFonts w:ascii="Times New Roman" w:hAnsi="Times New Roman" w:cs="Times New Roman"/>
          <w:lang w:val="fr-FR"/>
        </w:rPr>
        <w:t xml:space="preserve"> </w:t>
      </w:r>
      <w:r w:rsidR="005E1B54">
        <w:rPr>
          <w:rFonts w:ascii="Times New Roman" w:hAnsi="Times New Roman" w:cs="Times New Roman"/>
          <w:lang w:val="fr-FR"/>
        </w:rPr>
        <w:t xml:space="preserve">indexer </w:t>
      </w:r>
      <w:r w:rsidR="00AF5A48" w:rsidRPr="00387E1C">
        <w:rPr>
          <w:rFonts w:ascii="Times New Roman" w:hAnsi="Times New Roman" w:cs="Times New Roman"/>
          <w:lang w:val="fr-FR"/>
        </w:rPr>
        <w:t>la féminité</w:t>
      </w:r>
      <w:r w:rsidR="005E1B54">
        <w:rPr>
          <w:rFonts w:ascii="Times New Roman" w:hAnsi="Times New Roman" w:cs="Times New Roman"/>
          <w:lang w:val="fr-FR"/>
        </w:rPr>
        <w:t xml:space="preserve">. Ceci permet aussi </w:t>
      </w:r>
      <w:r w:rsidR="0693D2E2" w:rsidRPr="0379AD32">
        <w:rPr>
          <w:rFonts w:ascii="Times New Roman" w:hAnsi="Times New Roman" w:cs="Times New Roman"/>
          <w:lang w:val="fr-FR"/>
        </w:rPr>
        <w:t>d</w:t>
      </w:r>
      <w:r w:rsidR="007131C4">
        <w:rPr>
          <w:rFonts w:ascii="Times New Roman" w:hAnsi="Times New Roman" w:cs="Times New Roman"/>
          <w:lang w:val="fr-FR"/>
        </w:rPr>
        <w:t>’</w:t>
      </w:r>
      <w:r w:rsidR="0693D2E2" w:rsidRPr="0379AD32">
        <w:rPr>
          <w:rFonts w:ascii="Times New Roman" w:hAnsi="Times New Roman" w:cs="Times New Roman"/>
          <w:lang w:val="fr-FR"/>
        </w:rPr>
        <w:t xml:space="preserve">expliquer </w:t>
      </w:r>
      <w:r w:rsidR="00AF5A48" w:rsidRPr="00387E1C">
        <w:rPr>
          <w:rFonts w:ascii="Times New Roman" w:hAnsi="Times New Roman" w:cs="Times New Roman"/>
          <w:lang w:val="fr-FR"/>
        </w:rPr>
        <w:t xml:space="preserve">pourquoi certains hommes taïwanais peuvent pratiquer le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sans nécessairement véhiculer </w:t>
      </w:r>
      <w:r w:rsidR="005E1B54">
        <w:rPr>
          <w:rFonts w:ascii="Times New Roman" w:hAnsi="Times New Roman" w:cs="Times New Roman"/>
          <w:lang w:val="fr-FR"/>
        </w:rPr>
        <w:t xml:space="preserve">une image </w:t>
      </w:r>
      <w:r w:rsidR="00D063A6">
        <w:rPr>
          <w:rFonts w:ascii="Times New Roman" w:hAnsi="Times New Roman" w:cs="Times New Roman"/>
          <w:lang w:val="fr-FR"/>
        </w:rPr>
        <w:t>féminine</w:t>
      </w:r>
      <w:r w:rsidR="00AF5A48" w:rsidRPr="00387E1C">
        <w:rPr>
          <w:rFonts w:ascii="Times New Roman" w:hAnsi="Times New Roman" w:cs="Times New Roman"/>
          <w:lang w:val="fr-FR"/>
        </w:rPr>
        <w:t>.</w:t>
      </w:r>
    </w:p>
    <w:p w14:paraId="539CC909" w14:textId="595FFBDD" w:rsidR="00AF5A48" w:rsidRPr="00387E1C" w:rsidRDefault="00AF5A48" w:rsidP="00F35D1C">
      <w:pPr>
        <w:jc w:val="both"/>
        <w:rPr>
          <w:rFonts w:ascii="Times New Roman" w:hAnsi="Times New Roman" w:cs="Times New Roman"/>
          <w:lang w:val="fr-FR"/>
        </w:rPr>
      </w:pPr>
      <w:r w:rsidRPr="00387E1C">
        <w:rPr>
          <w:rFonts w:ascii="Times New Roman" w:hAnsi="Times New Roman" w:cs="Times New Roman"/>
          <w:lang w:val="fr-FR"/>
        </w:rPr>
        <w:t xml:space="preserve">Enfin, le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est plus qu</w:t>
      </w:r>
      <w:r w:rsidR="007131C4">
        <w:rPr>
          <w:rFonts w:ascii="Times New Roman" w:hAnsi="Times New Roman" w:cs="Times New Roman"/>
          <w:lang w:val="fr-FR"/>
        </w:rPr>
        <w:t>’</w:t>
      </w:r>
      <w:r w:rsidRPr="00387E1C">
        <w:rPr>
          <w:rFonts w:ascii="Times New Roman" w:hAnsi="Times New Roman" w:cs="Times New Roman"/>
          <w:lang w:val="fr-FR"/>
        </w:rPr>
        <w:t xml:space="preserve">une simple manifestation de </w:t>
      </w:r>
      <w:r w:rsidR="6F9A9B46" w:rsidRPr="104D1534">
        <w:rPr>
          <w:rFonts w:ascii="Times New Roman" w:hAnsi="Times New Roman" w:cs="Times New Roman"/>
          <w:lang w:val="fr-FR"/>
        </w:rPr>
        <w:t>l</w:t>
      </w:r>
      <w:r w:rsidR="007131C4">
        <w:rPr>
          <w:rFonts w:ascii="Times New Roman" w:hAnsi="Times New Roman" w:cs="Times New Roman"/>
          <w:lang w:val="fr-FR"/>
        </w:rPr>
        <w:t>’</w:t>
      </w:r>
      <w:r w:rsidR="6F9A9B46" w:rsidRPr="05BACD00">
        <w:rPr>
          <w:rFonts w:ascii="Times New Roman" w:hAnsi="Times New Roman" w:cs="Times New Roman"/>
          <w:lang w:val="fr-FR"/>
        </w:rPr>
        <w:t>identité de</w:t>
      </w:r>
      <w:r w:rsidRPr="104D1534">
        <w:rPr>
          <w:rFonts w:ascii="Times New Roman" w:hAnsi="Times New Roman" w:cs="Times New Roman"/>
          <w:lang w:val="fr-FR"/>
        </w:rPr>
        <w:t xml:space="preserve"> </w:t>
      </w:r>
      <w:r w:rsidRPr="00387E1C">
        <w:rPr>
          <w:rFonts w:ascii="Times New Roman" w:hAnsi="Times New Roman" w:cs="Times New Roman"/>
          <w:lang w:val="fr-FR"/>
        </w:rPr>
        <w:t>genre. C</w:t>
      </w:r>
      <w:r w:rsidR="007131C4">
        <w:rPr>
          <w:rFonts w:ascii="Times New Roman" w:hAnsi="Times New Roman" w:cs="Times New Roman"/>
          <w:lang w:val="fr-FR"/>
        </w:rPr>
        <w:t>’</w:t>
      </w:r>
      <w:r w:rsidRPr="00387E1C">
        <w:rPr>
          <w:rFonts w:ascii="Times New Roman" w:hAnsi="Times New Roman" w:cs="Times New Roman"/>
          <w:lang w:val="fr-FR"/>
        </w:rPr>
        <w:t xml:space="preserve">est une expression complexe et nuancée des </w:t>
      </w:r>
      <w:r w:rsidR="009836A5">
        <w:rPr>
          <w:rFonts w:ascii="Times New Roman" w:hAnsi="Times New Roman" w:cs="Times New Roman"/>
          <w:lang w:val="fr-FR"/>
        </w:rPr>
        <w:t>rapports</w:t>
      </w:r>
      <w:r w:rsidR="009836A5" w:rsidRPr="00387E1C">
        <w:rPr>
          <w:rFonts w:ascii="Times New Roman" w:hAnsi="Times New Roman" w:cs="Times New Roman"/>
          <w:lang w:val="fr-FR"/>
        </w:rPr>
        <w:t xml:space="preserve"> </w:t>
      </w:r>
      <w:r w:rsidRPr="00387E1C">
        <w:rPr>
          <w:rFonts w:ascii="Times New Roman" w:hAnsi="Times New Roman" w:cs="Times New Roman"/>
          <w:lang w:val="fr-FR"/>
        </w:rPr>
        <w:t>soci</w:t>
      </w:r>
      <w:r w:rsidR="009836A5">
        <w:rPr>
          <w:rFonts w:ascii="Times New Roman" w:hAnsi="Times New Roman" w:cs="Times New Roman"/>
          <w:lang w:val="fr-FR"/>
        </w:rPr>
        <w:t xml:space="preserve">aux </w:t>
      </w:r>
      <w:r w:rsidRPr="00387E1C">
        <w:rPr>
          <w:rFonts w:ascii="Times New Roman" w:hAnsi="Times New Roman" w:cs="Times New Roman"/>
          <w:lang w:val="fr-FR"/>
        </w:rPr>
        <w:t xml:space="preserve">et des identités, utilisée de manière stratégique par </w:t>
      </w:r>
      <w:r w:rsidR="655439FB" w:rsidRPr="09ACC1C9">
        <w:rPr>
          <w:rFonts w:ascii="Times New Roman" w:hAnsi="Times New Roman" w:cs="Times New Roman"/>
          <w:lang w:val="fr-FR"/>
        </w:rPr>
        <w:t xml:space="preserve">celles et </w:t>
      </w:r>
      <w:r w:rsidRPr="09ACC1C9">
        <w:rPr>
          <w:rFonts w:ascii="Times New Roman" w:hAnsi="Times New Roman" w:cs="Times New Roman"/>
          <w:lang w:val="fr-FR"/>
        </w:rPr>
        <w:t>ceux</w:t>
      </w:r>
      <w:r w:rsidRPr="00387E1C">
        <w:rPr>
          <w:rFonts w:ascii="Times New Roman" w:hAnsi="Times New Roman" w:cs="Times New Roman"/>
          <w:lang w:val="fr-FR"/>
        </w:rPr>
        <w:t xml:space="preserve"> qui souhaitent naviguer et négocier ces dynamiques dans leurs interactions quotidiennes.</w:t>
      </w:r>
    </w:p>
    <w:p w14:paraId="448C8FC3" w14:textId="77777777" w:rsidR="007356FE" w:rsidRDefault="007356FE" w:rsidP="00F35D1C">
      <w:pPr>
        <w:jc w:val="both"/>
        <w:rPr>
          <w:rFonts w:ascii="Times New Roman" w:hAnsi="Times New Roman" w:cs="Times New Roman"/>
          <w:lang w:val="fr-FR"/>
        </w:rPr>
      </w:pPr>
    </w:p>
    <w:p w14:paraId="65DFD159" w14:textId="6FAD757F" w:rsidR="00AF5A48" w:rsidRPr="00387E1C" w:rsidRDefault="3550DFB2" w:rsidP="0052234E">
      <w:pPr>
        <w:pStyle w:val="5"/>
        <w:rPr>
          <w:color w:val="0F0F0F"/>
        </w:rPr>
      </w:pPr>
      <w:r w:rsidRPr="00387E1C">
        <w:t xml:space="preserve">3. Description linguistique du </w:t>
      </w:r>
      <w:r w:rsidR="009E4550" w:rsidRPr="009E4550">
        <w:rPr>
          <w:i/>
        </w:rPr>
        <w:t>sajiao</w:t>
      </w:r>
    </w:p>
    <w:p w14:paraId="10657AF4" w14:textId="24FCE610" w:rsidR="00907986" w:rsidRPr="00387E1C" w:rsidRDefault="7B1B009F" w:rsidP="0052234E">
      <w:pPr>
        <w:pStyle w:val="5"/>
      </w:pPr>
      <w:r w:rsidRPr="00387E1C">
        <w:t>3.</w:t>
      </w:r>
      <w:r w:rsidR="00911DA4" w:rsidRPr="00387E1C">
        <w:t>1</w:t>
      </w:r>
      <w:r w:rsidRPr="00387E1C">
        <w:t xml:space="preserve">. </w:t>
      </w:r>
      <w:r w:rsidR="00907986" w:rsidRPr="00387E1C">
        <w:t xml:space="preserve">Traits </w:t>
      </w:r>
      <w:r w:rsidR="4B3D1A2F">
        <w:t>lexicaux</w:t>
      </w:r>
    </w:p>
    <w:p w14:paraId="5DBE8E29" w14:textId="499E2007" w:rsidR="00AF5A48" w:rsidRPr="00387E1C" w:rsidRDefault="00AF5A48" w:rsidP="00F35D1C">
      <w:pPr>
        <w:spacing w:line="259" w:lineRule="auto"/>
        <w:jc w:val="both"/>
        <w:rPr>
          <w:rFonts w:ascii="Times New Roman" w:hAnsi="Times New Roman" w:cs="Times New Roman"/>
          <w:lang w:val="fr-FR"/>
        </w:rPr>
      </w:pPr>
      <w:r w:rsidRPr="00387E1C">
        <w:rPr>
          <w:rFonts w:ascii="Times New Roman" w:hAnsi="Times New Roman" w:cs="Times New Roman"/>
          <w:lang w:val="fr-FR"/>
        </w:rPr>
        <w:t>L</w:t>
      </w:r>
      <w:r w:rsidR="007131C4">
        <w:rPr>
          <w:rFonts w:ascii="Times New Roman" w:hAnsi="Times New Roman" w:cs="Times New Roman"/>
          <w:lang w:val="fr-FR"/>
        </w:rPr>
        <w:t>’</w:t>
      </w:r>
      <w:r w:rsidRPr="00387E1C">
        <w:rPr>
          <w:rFonts w:ascii="Times New Roman" w:hAnsi="Times New Roman" w:cs="Times New Roman"/>
          <w:lang w:val="fr-FR"/>
        </w:rPr>
        <w:t>un des traits les plus saillants est l</w:t>
      </w:r>
      <w:r w:rsidR="007131C4">
        <w:rPr>
          <w:rFonts w:ascii="Times New Roman" w:hAnsi="Times New Roman" w:cs="Times New Roman"/>
          <w:lang w:val="fr-FR"/>
        </w:rPr>
        <w:t>’</w:t>
      </w:r>
      <w:r w:rsidRPr="00387E1C">
        <w:rPr>
          <w:rFonts w:ascii="Times New Roman" w:hAnsi="Times New Roman" w:cs="Times New Roman"/>
          <w:lang w:val="fr-FR"/>
        </w:rPr>
        <w:t>utilisation du pronom de première personne</w:t>
      </w:r>
      <w:r w:rsidR="007356FE">
        <w:rPr>
          <w:rFonts w:ascii="Times New Roman" w:hAnsi="Times New Roman" w:cs="Times New Roman"/>
          <w:lang w:val="fr-FR"/>
        </w:rPr>
        <w:t> </w:t>
      </w:r>
      <w:r w:rsidRPr="00CC07DC">
        <w:rPr>
          <w:rFonts w:hint="eastAsia"/>
          <w:sz w:val="20"/>
          <w:szCs w:val="20"/>
        </w:rPr>
        <w:t>人家</w:t>
      </w:r>
      <w:r w:rsidR="00F75F90">
        <w:rPr>
          <w:sz w:val="20"/>
          <w:szCs w:val="20"/>
          <w:lang w:val="fr-CH"/>
        </w:rPr>
        <w:t>  </w:t>
      </w:r>
      <w:r w:rsidRPr="00387E1C">
        <w:rPr>
          <w:rFonts w:ascii="Times New Roman" w:hAnsi="Times New Roman" w:cs="Times New Roman"/>
          <w:lang w:val="fr-FR"/>
        </w:rPr>
        <w:t xml:space="preserve"> (</w:t>
      </w:r>
      <w:proofErr w:type="spellStart"/>
      <w:r w:rsidR="00E120A6" w:rsidRPr="00042710">
        <w:rPr>
          <w:rFonts w:ascii="Times New Roman" w:hAnsi="Times New Roman" w:cs="Times New Roman"/>
          <w:i/>
          <w:iCs/>
          <w:lang w:val="fr-FR"/>
        </w:rPr>
        <w:t>renjia</w:t>
      </w:r>
      <w:proofErr w:type="spellEnd"/>
      <w:r w:rsidRPr="00387E1C">
        <w:rPr>
          <w:rFonts w:ascii="Times New Roman" w:hAnsi="Times New Roman" w:cs="Times New Roman"/>
          <w:lang w:val="fr-FR"/>
        </w:rPr>
        <w:t xml:space="preserve">) </w:t>
      </w:r>
      <w:r w:rsidR="00E42CCE" w:rsidRPr="00387E1C">
        <w:rPr>
          <w:rFonts w:ascii="Times New Roman" w:hAnsi="Times New Roman" w:cs="Times New Roman"/>
          <w:lang w:val="fr-FR"/>
        </w:rPr>
        <w:t>au lieu du pronom neutre</w:t>
      </w:r>
      <w:r w:rsidR="00E42CCE" w:rsidRPr="00CC07DC">
        <w:rPr>
          <w:rFonts w:hint="eastAsia"/>
          <w:sz w:val="20"/>
          <w:szCs w:val="20"/>
        </w:rPr>
        <w:t>我</w:t>
      </w:r>
      <w:r w:rsidR="00E42CCE">
        <w:rPr>
          <w:rFonts w:ascii="Times New Roman" w:hAnsi="Times New Roman" w:cs="Times New Roman"/>
          <w:lang w:val="fr-FR"/>
        </w:rPr>
        <w:t xml:space="preserve"> </w:t>
      </w:r>
      <w:r w:rsidR="00E42CCE" w:rsidRPr="00387E1C">
        <w:rPr>
          <w:rFonts w:ascii="Times New Roman" w:hAnsi="Times New Roman" w:cs="Times New Roman"/>
          <w:lang w:val="fr-FR"/>
        </w:rPr>
        <w:t>(</w:t>
      </w:r>
      <w:proofErr w:type="spellStart"/>
      <w:r w:rsidR="00E42CCE" w:rsidRPr="006C7B89">
        <w:rPr>
          <w:rFonts w:ascii="Times New Roman" w:hAnsi="Times New Roman" w:cs="Times New Roman"/>
          <w:i/>
          <w:iCs/>
          <w:lang w:val="fr-FR"/>
        </w:rPr>
        <w:t>wo</w:t>
      </w:r>
      <w:proofErr w:type="spellEnd"/>
      <w:r w:rsidR="002A1639">
        <w:rPr>
          <w:rFonts w:ascii="Times New Roman" w:hAnsi="Times New Roman" w:cs="Times New Roman"/>
          <w:lang w:val="fr-FR"/>
        </w:rPr>
        <w:t xml:space="preserve">, signifiant </w:t>
      </w:r>
      <w:r w:rsidR="007131C4">
        <w:rPr>
          <w:rFonts w:ascii="Times New Roman" w:hAnsi="Times New Roman" w:cs="Times New Roman"/>
          <w:lang w:val="fr-FR"/>
        </w:rPr>
        <w:t>‘</w:t>
      </w:r>
      <w:r w:rsidR="002A1639">
        <w:rPr>
          <w:rFonts w:ascii="Times New Roman" w:hAnsi="Times New Roman" w:cs="Times New Roman"/>
          <w:lang w:val="fr-FR"/>
        </w:rPr>
        <w:t>je</w:t>
      </w:r>
      <w:r w:rsidR="007131C4">
        <w:rPr>
          <w:rFonts w:ascii="Times New Roman" w:hAnsi="Times New Roman" w:cs="Times New Roman"/>
          <w:lang w:val="fr-FR"/>
        </w:rPr>
        <w:t>’</w:t>
      </w:r>
      <w:r w:rsidR="00E42CCE" w:rsidRPr="00387E1C">
        <w:rPr>
          <w:rFonts w:ascii="Times New Roman" w:hAnsi="Times New Roman" w:cs="Times New Roman"/>
          <w:lang w:val="fr-FR"/>
        </w:rPr>
        <w:t xml:space="preserve">) </w:t>
      </w:r>
      <w:r w:rsidR="00E42CCE" w:rsidRPr="00387E1C">
        <w:rPr>
          <w:rStyle w:val="Aucun"/>
          <w:rFonts w:ascii="Times New Roman" w:hAnsi="Times New Roman" w:cs="Times New Roman"/>
          <w:lang w:val="fr-FR"/>
        </w:rPr>
        <w:t>(Chan, 1998</w:t>
      </w:r>
      <w:r w:rsidR="00E42CCE">
        <w:rPr>
          <w:rStyle w:val="Aucun"/>
          <w:rFonts w:ascii="Times New Roman" w:hAnsi="Times New Roman" w:cs="Times New Roman"/>
          <w:lang w:val="fr-FR"/>
        </w:rPr>
        <w:t> </w:t>
      </w:r>
      <w:r w:rsidR="00E42CCE" w:rsidRPr="00387E1C">
        <w:rPr>
          <w:rStyle w:val="Aucun"/>
          <w:rFonts w:ascii="Times New Roman" w:hAnsi="Times New Roman" w:cs="Times New Roman"/>
          <w:lang w:val="fr-FR"/>
        </w:rPr>
        <w:t xml:space="preserve">; Ko, 2009 </w:t>
      </w:r>
      <w:r w:rsidR="00E42CCE">
        <w:rPr>
          <w:rStyle w:val="Aucun"/>
          <w:rFonts w:ascii="Times New Roman" w:hAnsi="Times New Roman" w:cs="Times New Roman"/>
          <w:lang w:val="fr-FR"/>
        </w:rPr>
        <w:t>et</w:t>
      </w:r>
      <w:r w:rsidR="00E42CCE" w:rsidRPr="00387E1C">
        <w:rPr>
          <w:rStyle w:val="Aucun"/>
          <w:rFonts w:ascii="Times New Roman" w:hAnsi="Times New Roman" w:cs="Times New Roman"/>
          <w:lang w:val="fr-FR"/>
        </w:rPr>
        <w:t xml:space="preserve"> </w:t>
      </w:r>
      <w:proofErr w:type="spellStart"/>
      <w:r w:rsidR="00E42CCE" w:rsidRPr="00387E1C">
        <w:rPr>
          <w:rStyle w:val="Aucun"/>
          <w:rFonts w:ascii="Times New Roman" w:hAnsi="Times New Roman" w:cs="Times New Roman"/>
          <w:lang w:val="fr-FR"/>
        </w:rPr>
        <w:t>Yueh</w:t>
      </w:r>
      <w:proofErr w:type="spellEnd"/>
      <w:r w:rsidR="00E42CCE" w:rsidRPr="00387E1C">
        <w:rPr>
          <w:rStyle w:val="Aucun"/>
          <w:rFonts w:ascii="Times New Roman" w:hAnsi="Times New Roman" w:cs="Times New Roman"/>
          <w:lang w:val="fr-FR"/>
        </w:rPr>
        <w:t>, 2012)</w:t>
      </w:r>
      <w:r w:rsidR="00E42CCE" w:rsidRPr="00387E1C">
        <w:rPr>
          <w:rFonts w:ascii="Times New Roman" w:hAnsi="Times New Roman" w:cs="Times New Roman"/>
          <w:lang w:val="fr-FR"/>
        </w:rPr>
        <w:t>.</w:t>
      </w:r>
      <w:r w:rsidR="00E42CCE" w:rsidRPr="006C7B89">
        <w:rPr>
          <w:rFonts w:ascii="Times New Roman" w:hAnsi="Times New Roman" w:cs="Times New Roman"/>
          <w:i/>
          <w:iCs/>
          <w:lang w:val="fr-FR"/>
        </w:rPr>
        <w:t xml:space="preserve"> </w:t>
      </w:r>
      <w:proofErr w:type="spellStart"/>
      <w:r w:rsidR="00BD08F1" w:rsidRPr="006C7B89">
        <w:rPr>
          <w:rFonts w:ascii="Times New Roman" w:hAnsi="Times New Roman" w:cs="Times New Roman"/>
          <w:i/>
          <w:iCs/>
          <w:lang w:val="fr-FR"/>
        </w:rPr>
        <w:t>Renjia</w:t>
      </w:r>
      <w:proofErr w:type="spellEnd"/>
      <w:r w:rsidR="00BD08F1" w:rsidRPr="00BD2311">
        <w:rPr>
          <w:rFonts w:ascii="Times New Roman" w:hAnsi="Times New Roman" w:cs="Times New Roman"/>
          <w:lang w:val="fr-FR"/>
        </w:rPr>
        <w:t xml:space="preserve"> est </w:t>
      </w:r>
      <w:r w:rsidR="00AC3ED3" w:rsidRPr="00BD2311">
        <w:rPr>
          <w:rFonts w:ascii="Times New Roman" w:hAnsi="Times New Roman" w:cs="Times New Roman"/>
          <w:lang w:val="fr-FR"/>
        </w:rPr>
        <w:t>un pronom de troisième personne indéterminée plurielle</w:t>
      </w:r>
      <w:r w:rsidR="00520BE1" w:rsidRPr="00BD2311">
        <w:rPr>
          <w:rFonts w:ascii="Times New Roman" w:hAnsi="Times New Roman" w:cs="Times New Roman"/>
          <w:lang w:val="fr-FR"/>
        </w:rPr>
        <w:t xml:space="preserve"> </w:t>
      </w:r>
      <w:r w:rsidR="00337E69" w:rsidRPr="00BD2311">
        <w:rPr>
          <w:rFonts w:ascii="Times New Roman" w:hAnsi="Times New Roman" w:cs="Times New Roman"/>
          <w:lang w:val="fr-FR"/>
        </w:rPr>
        <w:t xml:space="preserve">et </w:t>
      </w:r>
      <w:r w:rsidR="008A27C1" w:rsidRPr="006C7B89">
        <w:rPr>
          <w:rFonts w:ascii="Times New Roman" w:hAnsi="Times New Roman" w:cs="Times New Roman"/>
          <w:lang w:val="fr-FR"/>
        </w:rPr>
        <w:t xml:space="preserve">il est utilisé </w:t>
      </w:r>
      <w:r w:rsidR="00337E69" w:rsidRPr="00BD2311">
        <w:rPr>
          <w:rFonts w:ascii="Times New Roman" w:hAnsi="Times New Roman" w:cs="Times New Roman"/>
          <w:lang w:val="fr-FR"/>
        </w:rPr>
        <w:t xml:space="preserve">dans le contexte de </w:t>
      </w:r>
      <w:r w:rsidR="009E4550" w:rsidRPr="00BD2311">
        <w:rPr>
          <w:rFonts w:ascii="Times New Roman" w:hAnsi="Times New Roman" w:cs="Times New Roman"/>
          <w:i/>
          <w:lang w:val="fr-FR"/>
        </w:rPr>
        <w:t>sajiao</w:t>
      </w:r>
      <w:r w:rsidR="008A27C1" w:rsidRPr="006C7B89">
        <w:rPr>
          <w:rFonts w:ascii="Times New Roman" w:hAnsi="Times New Roman" w:cs="Times New Roman"/>
          <w:lang w:val="fr-FR"/>
        </w:rPr>
        <w:t xml:space="preserve"> pour désigner le locuteur, avec un effet</w:t>
      </w:r>
      <w:r w:rsidR="00C648C6">
        <w:rPr>
          <w:rFonts w:ascii="Times New Roman" w:hAnsi="Times New Roman" w:cs="Times New Roman"/>
          <w:lang w:val="fr-FR"/>
        </w:rPr>
        <w:t xml:space="preserve"> </w:t>
      </w:r>
      <w:r w:rsidR="006316B7" w:rsidRPr="00BD2311">
        <w:rPr>
          <w:rFonts w:ascii="Times New Roman" w:hAnsi="Times New Roman" w:cs="Times New Roman"/>
          <w:lang w:val="fr-FR"/>
        </w:rPr>
        <w:t>d</w:t>
      </w:r>
      <w:r w:rsidR="007131C4">
        <w:rPr>
          <w:rFonts w:ascii="Times New Roman" w:hAnsi="Times New Roman" w:cs="Times New Roman"/>
          <w:lang w:val="fr-FR"/>
        </w:rPr>
        <w:t>’</w:t>
      </w:r>
      <w:r w:rsidR="00D40131" w:rsidRPr="00BD2311">
        <w:rPr>
          <w:rFonts w:ascii="Times New Roman" w:hAnsi="Times New Roman" w:cs="Times New Roman"/>
          <w:lang w:val="fr-FR"/>
        </w:rPr>
        <w:t>effacement</w:t>
      </w:r>
      <w:r w:rsidR="008A27C1" w:rsidRPr="006C7B89">
        <w:rPr>
          <w:rFonts w:ascii="Times New Roman" w:hAnsi="Times New Roman" w:cs="Times New Roman"/>
          <w:lang w:val="fr-FR"/>
        </w:rPr>
        <w:t xml:space="preserve"> de la première personne.</w:t>
      </w:r>
      <w:r w:rsidR="004F15AA">
        <w:rPr>
          <w:rFonts w:ascii="Times New Roman" w:hAnsi="Times New Roman" w:cs="Times New Roman"/>
          <w:lang w:val="fr-FR"/>
        </w:rPr>
        <w:t xml:space="preserve"> Il</w:t>
      </w:r>
      <w:r w:rsidR="00584540">
        <w:rPr>
          <w:rFonts w:ascii="Times New Roman" w:hAnsi="Times New Roman" w:cs="Times New Roman"/>
          <w:lang w:val="fr-FR"/>
        </w:rPr>
        <w:t xml:space="preserve"> </w:t>
      </w:r>
      <w:r w:rsidRPr="00387E1C">
        <w:rPr>
          <w:rFonts w:ascii="Times New Roman" w:hAnsi="Times New Roman" w:cs="Times New Roman"/>
          <w:lang w:val="fr-FR"/>
        </w:rPr>
        <w:t>évoque une féminité renforcée, une tendresse</w:t>
      </w:r>
      <w:r w:rsidR="10E15317" w:rsidRPr="00387E1C">
        <w:rPr>
          <w:rFonts w:ascii="Times New Roman" w:hAnsi="Times New Roman" w:cs="Times New Roman"/>
          <w:lang w:val="fr-FR"/>
        </w:rPr>
        <w:t>,</w:t>
      </w:r>
      <w:r w:rsidRPr="00387E1C">
        <w:rPr>
          <w:rFonts w:ascii="Times New Roman" w:hAnsi="Times New Roman" w:cs="Times New Roman"/>
          <w:lang w:val="fr-FR"/>
        </w:rPr>
        <w:t xml:space="preserve"> ainsi </w:t>
      </w:r>
      <w:r w:rsidR="007356FE">
        <w:rPr>
          <w:rFonts w:ascii="Times New Roman" w:hAnsi="Times New Roman" w:cs="Times New Roman"/>
          <w:lang w:val="fr-FR"/>
        </w:rPr>
        <w:t>qu</w:t>
      </w:r>
      <w:r w:rsidR="007131C4">
        <w:rPr>
          <w:rFonts w:ascii="Times New Roman" w:hAnsi="Times New Roman" w:cs="Times New Roman"/>
          <w:lang w:val="fr-FR"/>
        </w:rPr>
        <w:t>’</w:t>
      </w:r>
      <w:r w:rsidRPr="00387E1C">
        <w:rPr>
          <w:rFonts w:ascii="Times New Roman" w:hAnsi="Times New Roman" w:cs="Times New Roman"/>
          <w:lang w:val="fr-FR"/>
        </w:rPr>
        <w:t xml:space="preserve">une fragilité. </w:t>
      </w:r>
      <w:r w:rsidR="5364340E" w:rsidRPr="00387E1C">
        <w:rPr>
          <w:rFonts w:ascii="Times New Roman" w:hAnsi="Times New Roman" w:cs="Times New Roman"/>
          <w:lang w:val="fr-FR"/>
        </w:rPr>
        <w:t>D</w:t>
      </w:r>
      <w:r w:rsidRPr="00387E1C">
        <w:rPr>
          <w:rFonts w:ascii="Times New Roman" w:hAnsi="Times New Roman" w:cs="Times New Roman"/>
          <w:lang w:val="fr-FR"/>
        </w:rPr>
        <w:t>ans certains contextes, il peut suggérer une position de subordination, soulignant un rapport d</w:t>
      </w:r>
      <w:r w:rsidR="2598D44D" w:rsidRPr="00387E1C">
        <w:rPr>
          <w:rFonts w:ascii="Times New Roman" w:hAnsi="Times New Roman" w:cs="Times New Roman"/>
          <w:lang w:val="fr-FR"/>
        </w:rPr>
        <w:t>e</w:t>
      </w:r>
      <w:r w:rsidRPr="00387E1C">
        <w:rPr>
          <w:rFonts w:ascii="Times New Roman" w:hAnsi="Times New Roman" w:cs="Times New Roman"/>
          <w:lang w:val="fr-FR"/>
        </w:rPr>
        <w:t xml:space="preserve"> pouvoir. </w:t>
      </w:r>
      <w:r w:rsidR="2B71CDD1" w:rsidRPr="667DF3B9">
        <w:rPr>
          <w:rFonts w:ascii="Times New Roman" w:hAnsi="Times New Roman" w:cs="Times New Roman"/>
          <w:lang w:val="fr-FR"/>
        </w:rPr>
        <w:t>E</w:t>
      </w:r>
      <w:r w:rsidRPr="667DF3B9">
        <w:rPr>
          <w:rFonts w:ascii="Times New Roman" w:hAnsi="Times New Roman" w:cs="Times New Roman"/>
          <w:lang w:val="fr-FR"/>
        </w:rPr>
        <w:t>n</w:t>
      </w:r>
      <w:r w:rsidRPr="00387E1C">
        <w:rPr>
          <w:rFonts w:ascii="Times New Roman" w:hAnsi="Times New Roman" w:cs="Times New Roman"/>
          <w:lang w:val="fr-FR"/>
        </w:rPr>
        <w:t xml:space="preserve"> choisissant </w:t>
      </w:r>
      <w:r w:rsidR="3EBEF6E1" w:rsidRPr="00387E1C">
        <w:rPr>
          <w:rFonts w:ascii="Times New Roman" w:hAnsi="Times New Roman" w:cs="Times New Roman"/>
          <w:lang w:val="fr-FR"/>
        </w:rPr>
        <w:t>ce pronom</w:t>
      </w:r>
      <w:r w:rsidRPr="00387E1C">
        <w:rPr>
          <w:rFonts w:ascii="Times New Roman" w:hAnsi="Times New Roman" w:cs="Times New Roman"/>
          <w:lang w:val="fr-FR"/>
        </w:rPr>
        <w:t>, les locutrices</w:t>
      </w:r>
      <w:r w:rsidR="00033761">
        <w:rPr>
          <w:rFonts w:ascii="Times New Roman" w:hAnsi="Times New Roman" w:cs="Times New Roman"/>
          <w:lang w:val="fr-FR"/>
        </w:rPr>
        <w:t xml:space="preserve"> et locut</w:t>
      </w:r>
      <w:r w:rsidR="00542EC1">
        <w:rPr>
          <w:rFonts w:ascii="Times New Roman" w:hAnsi="Times New Roman" w:cs="Times New Roman"/>
          <w:lang w:val="fr-FR"/>
        </w:rPr>
        <w:t>eurs</w:t>
      </w:r>
      <w:r w:rsidR="404E20C4" w:rsidRPr="00387E1C">
        <w:rPr>
          <w:rFonts w:ascii="Times New Roman" w:hAnsi="Times New Roman" w:cs="Times New Roman"/>
          <w:lang w:val="fr-FR"/>
        </w:rPr>
        <w:t xml:space="preserve"> </w:t>
      </w:r>
      <w:r w:rsidRPr="00387E1C">
        <w:rPr>
          <w:rFonts w:ascii="Times New Roman" w:hAnsi="Times New Roman" w:cs="Times New Roman"/>
          <w:lang w:val="fr-FR"/>
        </w:rPr>
        <w:t xml:space="preserve">peuvent subtilement renforcer </w:t>
      </w:r>
      <w:r w:rsidR="15E71506" w:rsidRPr="00387E1C">
        <w:rPr>
          <w:rFonts w:ascii="Times New Roman" w:hAnsi="Times New Roman" w:cs="Times New Roman"/>
          <w:lang w:val="fr-FR"/>
        </w:rPr>
        <w:t xml:space="preserve">leur </w:t>
      </w:r>
      <w:r w:rsidRPr="00387E1C">
        <w:rPr>
          <w:rFonts w:ascii="Times New Roman" w:hAnsi="Times New Roman" w:cs="Times New Roman"/>
          <w:lang w:val="fr-FR"/>
        </w:rPr>
        <w:t>féminité</w:t>
      </w:r>
      <w:r w:rsidR="0645AA36" w:rsidRPr="32DB7712">
        <w:rPr>
          <w:rFonts w:ascii="Times New Roman" w:hAnsi="Times New Roman" w:cs="Times New Roman"/>
          <w:lang w:val="fr-FR"/>
        </w:rPr>
        <w:t>, ce qui n</w:t>
      </w:r>
      <w:r w:rsidR="007131C4">
        <w:rPr>
          <w:rFonts w:ascii="Times New Roman" w:hAnsi="Times New Roman" w:cs="Times New Roman"/>
          <w:lang w:val="fr-FR"/>
        </w:rPr>
        <w:t>’</w:t>
      </w:r>
      <w:r w:rsidR="0645AA36" w:rsidRPr="32DB7712">
        <w:rPr>
          <w:rFonts w:ascii="Times New Roman" w:hAnsi="Times New Roman" w:cs="Times New Roman"/>
          <w:lang w:val="fr-FR"/>
        </w:rPr>
        <w:t xml:space="preserve">est pas le cas </w:t>
      </w:r>
      <w:r w:rsidR="0645AA36" w:rsidRPr="20473F99">
        <w:rPr>
          <w:rFonts w:ascii="Times New Roman" w:hAnsi="Times New Roman" w:cs="Times New Roman"/>
          <w:lang w:val="fr-FR"/>
        </w:rPr>
        <w:t xml:space="preserve">avec le </w:t>
      </w:r>
      <w:r w:rsidR="0645AA36" w:rsidRPr="61CA87F8">
        <w:rPr>
          <w:rFonts w:ascii="Times New Roman" w:hAnsi="Times New Roman" w:cs="Times New Roman"/>
          <w:lang w:val="fr-FR"/>
        </w:rPr>
        <w:t>pronom</w:t>
      </w:r>
      <w:r w:rsidR="00BD2311">
        <w:rPr>
          <w:rFonts w:ascii="Times New Roman" w:hAnsi="Times New Roman" w:cs="Times New Roman"/>
          <w:lang w:val="fr-FR"/>
        </w:rPr>
        <w:t xml:space="preserve"> </w:t>
      </w:r>
      <w:proofErr w:type="spellStart"/>
      <w:r w:rsidR="00E120A6" w:rsidRPr="006C7B89">
        <w:rPr>
          <w:rStyle w:val="Aucun"/>
          <w:rFonts w:ascii="Times New Roman" w:hAnsi="Times New Roman" w:cs="Times New Roman"/>
          <w:i/>
          <w:iCs/>
          <w:lang w:val="fr-FR"/>
        </w:rPr>
        <w:t>wo</w:t>
      </w:r>
      <w:proofErr w:type="spellEnd"/>
      <w:r w:rsidR="0041651A">
        <w:rPr>
          <w:rStyle w:val="Aucun"/>
          <w:rFonts w:ascii="Times New Roman" w:hAnsi="Times New Roman" w:cs="Times New Roman"/>
          <w:i/>
          <w:iCs/>
          <w:lang w:val="fr-FR"/>
        </w:rPr>
        <w:t xml:space="preserve">, </w:t>
      </w:r>
      <w:r w:rsidRPr="00387E1C">
        <w:rPr>
          <w:rStyle w:val="Aucun"/>
          <w:rFonts w:ascii="Times New Roman" w:hAnsi="Times New Roman" w:cs="Times New Roman"/>
          <w:lang w:val="fr-FR"/>
        </w:rPr>
        <w:t>qui correspond à un genre non spécifique.</w:t>
      </w:r>
      <w:r w:rsidRPr="00387E1C">
        <w:rPr>
          <w:rFonts w:ascii="Times New Roman" w:hAnsi="Times New Roman" w:cs="Times New Roman"/>
          <w:lang w:val="fr-FR"/>
        </w:rPr>
        <w:t xml:space="preserve"> </w:t>
      </w:r>
      <w:r w:rsidRPr="00387E1C">
        <w:rPr>
          <w:rStyle w:val="Aucun"/>
          <w:rFonts w:ascii="Times New Roman" w:hAnsi="Times New Roman" w:cs="Times New Roman"/>
          <w:lang w:val="fr-FR"/>
        </w:rPr>
        <w:t xml:space="preserve">Comme </w:t>
      </w:r>
      <w:r w:rsidR="0166CE67" w:rsidRPr="00387E1C">
        <w:rPr>
          <w:rStyle w:val="Aucun"/>
          <w:rFonts w:ascii="Times New Roman" w:hAnsi="Times New Roman" w:cs="Times New Roman"/>
          <w:lang w:val="fr-FR"/>
        </w:rPr>
        <w:t>on attend d</w:t>
      </w:r>
      <w:r w:rsidRPr="00387E1C">
        <w:rPr>
          <w:rStyle w:val="Aucun"/>
          <w:rFonts w:ascii="Times New Roman" w:hAnsi="Times New Roman" w:cs="Times New Roman"/>
          <w:lang w:val="fr-FR"/>
        </w:rPr>
        <w:t xml:space="preserve">es femmes </w:t>
      </w:r>
      <w:r w:rsidR="691A4EB4" w:rsidRPr="00387E1C">
        <w:rPr>
          <w:rStyle w:val="Aucun"/>
          <w:rFonts w:ascii="Times New Roman" w:hAnsi="Times New Roman" w:cs="Times New Roman"/>
          <w:lang w:val="fr-FR"/>
        </w:rPr>
        <w:t>qu</w:t>
      </w:r>
      <w:r w:rsidR="007131C4">
        <w:rPr>
          <w:rStyle w:val="Aucun"/>
          <w:rFonts w:ascii="Times New Roman" w:hAnsi="Times New Roman" w:cs="Times New Roman"/>
          <w:lang w:val="fr-FR"/>
        </w:rPr>
        <w:t>’</w:t>
      </w:r>
      <w:r w:rsidR="691A4EB4" w:rsidRPr="00387E1C">
        <w:rPr>
          <w:rStyle w:val="Aucun"/>
          <w:rFonts w:ascii="Times New Roman" w:hAnsi="Times New Roman" w:cs="Times New Roman"/>
          <w:lang w:val="fr-FR"/>
        </w:rPr>
        <w:t xml:space="preserve">elles </w:t>
      </w:r>
      <w:r w:rsidRPr="00387E1C">
        <w:rPr>
          <w:rStyle w:val="Aucun"/>
          <w:rFonts w:ascii="Times New Roman" w:hAnsi="Times New Roman" w:cs="Times New Roman"/>
          <w:lang w:val="fr-FR"/>
        </w:rPr>
        <w:t>s</w:t>
      </w:r>
      <w:r w:rsidR="007131C4">
        <w:rPr>
          <w:rStyle w:val="Aucun"/>
          <w:rFonts w:ascii="Times New Roman" w:hAnsi="Times New Roman" w:cs="Times New Roman"/>
          <w:lang w:val="fr-FR"/>
        </w:rPr>
        <w:t>’</w:t>
      </w:r>
      <w:r w:rsidRPr="00387E1C">
        <w:rPr>
          <w:rStyle w:val="Aucun"/>
          <w:rFonts w:ascii="Times New Roman" w:hAnsi="Times New Roman" w:cs="Times New Roman"/>
          <w:lang w:val="fr-FR"/>
        </w:rPr>
        <w:t>expriment d</w:t>
      </w:r>
      <w:r w:rsidR="007131C4">
        <w:rPr>
          <w:rStyle w:val="Aucun"/>
          <w:rFonts w:ascii="Times New Roman" w:hAnsi="Times New Roman" w:cs="Times New Roman"/>
          <w:lang w:val="fr-FR"/>
        </w:rPr>
        <w:t>’</w:t>
      </w:r>
      <w:r w:rsidRPr="00387E1C">
        <w:rPr>
          <w:rStyle w:val="Aucun"/>
          <w:rFonts w:ascii="Times New Roman" w:hAnsi="Times New Roman" w:cs="Times New Roman"/>
          <w:lang w:val="fr-FR"/>
        </w:rPr>
        <w:t>une manière moins directe que les hommes</w:t>
      </w:r>
      <w:r w:rsidR="516E87EB" w:rsidRPr="00387E1C">
        <w:rPr>
          <w:rStyle w:val="Aucun"/>
          <w:rFonts w:ascii="Times New Roman" w:hAnsi="Times New Roman" w:cs="Times New Roman"/>
          <w:lang w:val="fr-FR"/>
        </w:rPr>
        <w:t xml:space="preserve">, </w:t>
      </w:r>
      <w:r w:rsidR="00345922">
        <w:rPr>
          <w:rStyle w:val="Aucun"/>
          <w:rFonts w:ascii="Times New Roman" w:hAnsi="Times New Roman" w:cs="Times New Roman"/>
          <w:lang w:val="fr-FR"/>
        </w:rPr>
        <w:t xml:space="preserve">elles utilisent </w:t>
      </w:r>
      <w:r w:rsidR="00F53E09">
        <w:rPr>
          <w:rStyle w:val="Aucun"/>
          <w:rFonts w:ascii="Times New Roman" w:hAnsi="Times New Roman" w:cs="Times New Roman"/>
          <w:lang w:val="fr-FR"/>
        </w:rPr>
        <w:t xml:space="preserve">le </w:t>
      </w:r>
      <w:r w:rsidRPr="00387E1C">
        <w:rPr>
          <w:rFonts w:ascii="Times New Roman" w:hAnsi="Times New Roman" w:cs="Times New Roman"/>
          <w:lang w:val="fr-FR"/>
        </w:rPr>
        <w:t xml:space="preserve">pronom </w:t>
      </w:r>
      <w:r w:rsidR="00F53E09">
        <w:rPr>
          <w:rFonts w:ascii="Times New Roman" w:hAnsi="Times New Roman" w:cs="Times New Roman"/>
          <w:lang w:val="fr-FR"/>
        </w:rPr>
        <w:t xml:space="preserve">de troisième personne </w:t>
      </w:r>
      <w:proofErr w:type="spellStart"/>
      <w:r w:rsidR="00E120A6" w:rsidRPr="006C7B89">
        <w:rPr>
          <w:rFonts w:ascii="Times New Roman" w:hAnsi="Times New Roman" w:cs="Times New Roman"/>
          <w:i/>
          <w:iCs/>
          <w:lang w:val="fr-FR"/>
        </w:rPr>
        <w:t>renjia</w:t>
      </w:r>
      <w:proofErr w:type="spellEnd"/>
      <w:r w:rsidRPr="00387E1C">
        <w:rPr>
          <w:rFonts w:ascii="Times New Roman" w:hAnsi="Times New Roman" w:cs="Times New Roman"/>
          <w:lang w:val="fr-FR"/>
        </w:rPr>
        <w:t xml:space="preserve"> </w:t>
      </w:r>
      <w:r w:rsidR="4FBC2B04" w:rsidRPr="4F8EB278">
        <w:rPr>
          <w:rFonts w:ascii="Times New Roman" w:hAnsi="Times New Roman" w:cs="Times New Roman"/>
          <w:lang w:val="fr-FR"/>
        </w:rPr>
        <w:t xml:space="preserve">comme une référence </w:t>
      </w:r>
      <w:r w:rsidR="4FBC2B04" w:rsidRPr="2E32DEB5">
        <w:rPr>
          <w:rFonts w:ascii="Times New Roman" w:hAnsi="Times New Roman" w:cs="Times New Roman"/>
          <w:lang w:val="fr-FR"/>
        </w:rPr>
        <w:t>indirecte</w:t>
      </w:r>
      <w:r w:rsidR="00EE23C2">
        <w:rPr>
          <w:rFonts w:ascii="Times New Roman" w:hAnsi="Times New Roman" w:cs="Times New Roman"/>
          <w:lang w:val="fr-FR"/>
        </w:rPr>
        <w:t xml:space="preserve"> </w:t>
      </w:r>
      <w:r w:rsidR="00E959FB">
        <w:rPr>
          <w:rFonts w:ascii="Times New Roman" w:hAnsi="Times New Roman" w:cs="Times New Roman"/>
          <w:lang w:val="fr-FR"/>
        </w:rPr>
        <w:t>à la première personne</w:t>
      </w:r>
      <w:r w:rsidR="00320332">
        <w:rPr>
          <w:rFonts w:ascii="Times New Roman" w:hAnsi="Times New Roman" w:cs="Times New Roman"/>
          <w:lang w:val="fr-FR"/>
        </w:rPr>
        <w:t xml:space="preserve">. </w:t>
      </w:r>
      <w:r w:rsidR="284E13FC" w:rsidRPr="3C8FFC06">
        <w:rPr>
          <w:rFonts w:ascii="Times New Roman" w:hAnsi="Times New Roman" w:cs="Times New Roman"/>
          <w:lang w:val="fr-FR"/>
        </w:rPr>
        <w:t xml:space="preserve">Ce pronom </w:t>
      </w:r>
      <w:r w:rsidR="00320332">
        <w:rPr>
          <w:rFonts w:ascii="Times New Roman" w:hAnsi="Times New Roman" w:cs="Times New Roman"/>
          <w:lang w:val="fr-FR"/>
        </w:rPr>
        <w:t>est considéré</w:t>
      </w:r>
      <w:r w:rsidR="008A0BCF">
        <w:rPr>
          <w:rFonts w:ascii="Times New Roman" w:hAnsi="Times New Roman" w:cs="Times New Roman"/>
          <w:lang w:val="fr-FR"/>
        </w:rPr>
        <w:t xml:space="preserve"> comme</w:t>
      </w:r>
      <w:r w:rsidR="167889B9" w:rsidRPr="00387E1C">
        <w:rPr>
          <w:rFonts w:ascii="Times New Roman" w:hAnsi="Times New Roman" w:cs="Times New Roman"/>
          <w:lang w:val="fr-FR"/>
        </w:rPr>
        <w:t xml:space="preserve"> </w:t>
      </w:r>
      <w:r w:rsidR="00320332">
        <w:rPr>
          <w:rFonts w:ascii="Times New Roman" w:hAnsi="Times New Roman" w:cs="Times New Roman"/>
          <w:lang w:val="fr-FR"/>
        </w:rPr>
        <w:t xml:space="preserve">un </w:t>
      </w:r>
      <w:r w:rsidR="167889B9" w:rsidRPr="00387E1C">
        <w:rPr>
          <w:rFonts w:ascii="Times New Roman" w:hAnsi="Times New Roman" w:cs="Times New Roman"/>
          <w:lang w:val="fr-FR"/>
        </w:rPr>
        <w:t xml:space="preserve">marqueur </w:t>
      </w:r>
      <w:r w:rsidRPr="00387E1C">
        <w:rPr>
          <w:rFonts w:ascii="Times New Roman" w:hAnsi="Times New Roman" w:cs="Times New Roman"/>
          <w:lang w:val="fr-FR"/>
        </w:rPr>
        <w:t xml:space="preserve">de féminité </w:t>
      </w:r>
      <w:r w:rsidR="00F75F90">
        <w:rPr>
          <w:rFonts w:ascii="Times New Roman" w:hAnsi="Times New Roman" w:cs="Times New Roman"/>
          <w:lang w:val="fr-FR"/>
        </w:rPr>
        <w:t>et comme le</w:t>
      </w:r>
      <w:r w:rsidRPr="00387E1C">
        <w:rPr>
          <w:rFonts w:ascii="Times New Roman" w:hAnsi="Times New Roman" w:cs="Times New Roman"/>
          <w:lang w:val="fr-FR"/>
        </w:rPr>
        <w:t xml:space="preserve"> </w:t>
      </w:r>
      <w:r w:rsidRPr="00387E1C">
        <w:rPr>
          <w:rStyle w:val="Aucun"/>
          <w:rFonts w:ascii="Times New Roman" w:hAnsi="Times New Roman" w:cs="Times New Roman"/>
          <w:lang w:val="fr-FR"/>
        </w:rPr>
        <w:t>« pronom le plus important lié au genre en chinois moderne » (Chao, 1995</w:t>
      </w:r>
      <w:r w:rsidR="00B21B07" w:rsidRPr="00387E1C">
        <w:rPr>
          <w:rStyle w:val="Aucun"/>
          <w:rFonts w:ascii="Times New Roman" w:hAnsi="Times New Roman" w:cs="Times New Roman"/>
          <w:lang w:val="fr-FR"/>
        </w:rPr>
        <w:t xml:space="preserve">, cité dans </w:t>
      </w:r>
      <w:r w:rsidR="00941C42" w:rsidRPr="00387E1C">
        <w:rPr>
          <w:rStyle w:val="Aucun"/>
          <w:rFonts w:ascii="Times New Roman" w:hAnsi="Times New Roman" w:cs="Times New Roman"/>
          <w:lang w:val="fr-FR"/>
        </w:rPr>
        <w:t>Ko, 2009</w:t>
      </w:r>
      <w:r w:rsidRPr="00387E1C">
        <w:rPr>
          <w:rStyle w:val="Aucun"/>
          <w:rFonts w:ascii="Times New Roman" w:hAnsi="Times New Roman" w:cs="Times New Roman"/>
          <w:lang w:val="fr-FR"/>
        </w:rPr>
        <w:t>).</w:t>
      </w:r>
    </w:p>
    <w:p w14:paraId="72609987" w14:textId="6640AEBF" w:rsidR="00AF5A48" w:rsidRPr="00387E1C" w:rsidRDefault="770440A0" w:rsidP="00F35D1C">
      <w:pPr>
        <w:jc w:val="both"/>
        <w:rPr>
          <w:rFonts w:ascii="Times New Roman" w:hAnsi="Times New Roman" w:cs="Times New Roman"/>
          <w:lang w:val="fr-FR"/>
        </w:rPr>
      </w:pPr>
      <w:r w:rsidRPr="00387E1C">
        <w:rPr>
          <w:rFonts w:ascii="Times New Roman" w:hAnsi="Times New Roman" w:cs="Times New Roman"/>
          <w:lang w:val="fr-FR"/>
        </w:rPr>
        <w:lastRenderedPageBreak/>
        <w:t xml:space="preserve">Une autre tendance consiste à </w:t>
      </w:r>
      <w:r w:rsidR="00AF5A48" w:rsidRPr="00387E1C">
        <w:rPr>
          <w:rFonts w:ascii="Times New Roman" w:hAnsi="Times New Roman" w:cs="Times New Roman"/>
          <w:lang w:val="fr-FR"/>
        </w:rPr>
        <w:t xml:space="preserve">utiliser plus de particules </w:t>
      </w:r>
      <w:r w:rsidR="00176537">
        <w:rPr>
          <w:rFonts w:ascii="Times New Roman" w:hAnsi="Times New Roman" w:cs="Times New Roman"/>
          <w:lang w:val="fr-FR"/>
        </w:rPr>
        <w:t>modales</w:t>
      </w:r>
      <w:r w:rsidR="2477FFDE" w:rsidRPr="00387E1C">
        <w:rPr>
          <w:rFonts w:ascii="Times New Roman" w:hAnsi="Times New Roman" w:cs="Times New Roman"/>
          <w:lang w:val="fr-FR"/>
        </w:rPr>
        <w:t xml:space="preserve"> </w:t>
      </w:r>
      <w:r w:rsidR="00AF5A48" w:rsidRPr="00387E1C">
        <w:rPr>
          <w:rStyle w:val="Aucun"/>
          <w:rFonts w:ascii="Times New Roman" w:hAnsi="Times New Roman" w:cs="Times New Roman"/>
          <w:lang w:val="fr-FR"/>
        </w:rPr>
        <w:t>(</w:t>
      </w:r>
      <w:proofErr w:type="spellStart"/>
      <w:r w:rsidR="00AF5A48" w:rsidRPr="00387E1C">
        <w:rPr>
          <w:rStyle w:val="Aucun"/>
          <w:rFonts w:ascii="Times New Roman" w:hAnsi="Times New Roman" w:cs="Times New Roman"/>
          <w:lang w:val="fr-FR"/>
        </w:rPr>
        <w:t>Chuang</w:t>
      </w:r>
      <w:proofErr w:type="spellEnd"/>
      <w:r w:rsidR="00AF5A48" w:rsidRPr="00387E1C">
        <w:rPr>
          <w:rStyle w:val="Aucun"/>
          <w:rFonts w:ascii="Times New Roman" w:hAnsi="Times New Roman" w:cs="Times New Roman"/>
          <w:lang w:val="fr-FR"/>
        </w:rPr>
        <w:t xml:space="preserve">, 2005 </w:t>
      </w:r>
      <w:r w:rsidR="00703451">
        <w:rPr>
          <w:rStyle w:val="Aucun"/>
          <w:rFonts w:ascii="Times New Roman" w:hAnsi="Times New Roman" w:cs="Times New Roman"/>
          <w:lang w:val="fr-FR"/>
        </w:rPr>
        <w:t xml:space="preserve">et </w:t>
      </w:r>
      <w:proofErr w:type="spellStart"/>
      <w:r w:rsidR="00AF5A48" w:rsidRPr="00387E1C">
        <w:rPr>
          <w:rStyle w:val="Aucun"/>
          <w:rFonts w:ascii="Times New Roman" w:hAnsi="Times New Roman" w:cs="Times New Roman"/>
          <w:lang w:val="fr-FR"/>
        </w:rPr>
        <w:t>Yueh</w:t>
      </w:r>
      <w:proofErr w:type="spellEnd"/>
      <w:r w:rsidR="00AF5A48" w:rsidRPr="00387E1C">
        <w:rPr>
          <w:rStyle w:val="Aucun"/>
          <w:rFonts w:ascii="Times New Roman" w:hAnsi="Times New Roman" w:cs="Times New Roman"/>
          <w:lang w:val="fr-FR"/>
        </w:rPr>
        <w:t>, 2012)</w:t>
      </w:r>
      <w:r w:rsidR="00AF5A48" w:rsidRPr="00387E1C">
        <w:rPr>
          <w:rFonts w:ascii="Times New Roman" w:hAnsi="Times New Roman" w:cs="Times New Roman"/>
          <w:lang w:val="fr-FR"/>
        </w:rPr>
        <w:t xml:space="preserve">. Ces unités grammaticales, comme </w:t>
      </w:r>
      <w:r w:rsidR="00AF5A48" w:rsidRPr="00CC07DC">
        <w:rPr>
          <w:rFonts w:hint="eastAsia"/>
          <w:sz w:val="20"/>
          <w:szCs w:val="20"/>
        </w:rPr>
        <w:t>呢</w:t>
      </w:r>
      <w:r w:rsidR="00AF5A48" w:rsidRPr="00387E1C">
        <w:rPr>
          <w:rFonts w:ascii="Times New Roman" w:hAnsi="Times New Roman" w:cs="Times New Roman"/>
          <w:lang w:val="fr-FR"/>
        </w:rPr>
        <w:t xml:space="preserve"> </w:t>
      </w:r>
      <w:r w:rsidR="00D90ADB" w:rsidRPr="00387E1C">
        <w:rPr>
          <w:rFonts w:ascii="Times New Roman" w:hAnsi="Times New Roman" w:cs="Times New Roman"/>
          <w:lang w:val="fr-FR"/>
        </w:rPr>
        <w:t>(</w:t>
      </w:r>
      <w:r w:rsidR="00AF5A48" w:rsidRPr="00387E1C">
        <w:rPr>
          <w:rFonts w:ascii="Times New Roman" w:hAnsi="Times New Roman" w:cs="Times New Roman"/>
          <w:lang w:val="fr-FR"/>
        </w:rPr>
        <w:t>ne</w:t>
      </w:r>
      <w:r w:rsidR="00D90ADB" w:rsidRPr="00387E1C">
        <w:rPr>
          <w:rFonts w:ascii="Times New Roman" w:hAnsi="Times New Roman" w:cs="Times New Roman"/>
          <w:lang w:val="fr-FR"/>
        </w:rPr>
        <w:t>)</w:t>
      </w:r>
      <w:r w:rsidR="00AF5A48" w:rsidRPr="00387E1C">
        <w:rPr>
          <w:rFonts w:ascii="Times New Roman" w:hAnsi="Times New Roman" w:cs="Times New Roman"/>
          <w:lang w:val="fr-FR"/>
        </w:rPr>
        <w:t xml:space="preserve">, </w:t>
      </w:r>
      <w:r w:rsidR="00AF5A48" w:rsidRPr="00CC07DC">
        <w:rPr>
          <w:rFonts w:hint="eastAsia"/>
          <w:sz w:val="20"/>
          <w:szCs w:val="20"/>
        </w:rPr>
        <w:t>嗎</w:t>
      </w:r>
      <w:r w:rsidR="00AF5A48" w:rsidRPr="00387E1C">
        <w:rPr>
          <w:rFonts w:ascii="Times New Roman" w:hAnsi="Times New Roman" w:cs="Times New Roman"/>
          <w:lang w:val="fr-FR"/>
        </w:rPr>
        <w:t xml:space="preserve"> </w:t>
      </w:r>
      <w:r w:rsidR="00D90ADB" w:rsidRPr="00387E1C">
        <w:rPr>
          <w:rFonts w:ascii="Times New Roman" w:hAnsi="Times New Roman" w:cs="Times New Roman"/>
          <w:lang w:val="fr-FR"/>
        </w:rPr>
        <w:t>(</w:t>
      </w:r>
      <w:r w:rsidR="00AF5A48" w:rsidRPr="00387E1C">
        <w:rPr>
          <w:rFonts w:ascii="Times New Roman" w:hAnsi="Times New Roman" w:cs="Times New Roman"/>
          <w:lang w:val="fr-FR"/>
        </w:rPr>
        <w:t>ma</w:t>
      </w:r>
      <w:r w:rsidR="00D90ADB" w:rsidRPr="00387E1C">
        <w:rPr>
          <w:rFonts w:ascii="Times New Roman" w:hAnsi="Times New Roman" w:cs="Times New Roman"/>
          <w:lang w:val="fr-FR"/>
        </w:rPr>
        <w:t>)</w:t>
      </w:r>
      <w:r w:rsidR="00AF5A48" w:rsidRPr="00387E1C">
        <w:rPr>
          <w:rFonts w:ascii="Times New Roman" w:hAnsi="Times New Roman" w:cs="Times New Roman"/>
          <w:lang w:val="fr-FR"/>
        </w:rPr>
        <w:t xml:space="preserve">, et </w:t>
      </w:r>
      <w:r w:rsidR="00AF5A48" w:rsidRPr="00D90ADB">
        <w:rPr>
          <w:rFonts w:hint="eastAsia"/>
          <w:sz w:val="20"/>
          <w:szCs w:val="20"/>
        </w:rPr>
        <w:t>吧</w:t>
      </w:r>
      <w:r w:rsidR="00AF5A48" w:rsidRPr="00387E1C">
        <w:rPr>
          <w:rFonts w:ascii="Times New Roman" w:hAnsi="Times New Roman" w:cs="Times New Roman"/>
          <w:lang w:val="fr-FR"/>
        </w:rPr>
        <w:t xml:space="preserve"> </w:t>
      </w:r>
      <w:r w:rsidR="00D90ADB" w:rsidRPr="00387E1C">
        <w:rPr>
          <w:rFonts w:ascii="Times New Roman" w:hAnsi="Times New Roman" w:cs="Times New Roman"/>
          <w:lang w:val="fr-FR"/>
        </w:rPr>
        <w:t>(</w:t>
      </w:r>
      <w:proofErr w:type="spellStart"/>
      <w:r w:rsidR="00EA382E">
        <w:rPr>
          <w:rFonts w:ascii="Times New Roman" w:hAnsi="Times New Roman" w:cs="Times New Roman"/>
          <w:lang w:val="fr-FR"/>
        </w:rPr>
        <w:t>b</w:t>
      </w:r>
      <w:r w:rsidR="00AF5A48" w:rsidRPr="00387E1C">
        <w:rPr>
          <w:rFonts w:ascii="Times New Roman" w:hAnsi="Times New Roman" w:cs="Times New Roman"/>
          <w:lang w:val="fr-FR"/>
        </w:rPr>
        <w:t>a</w:t>
      </w:r>
      <w:proofErr w:type="spellEnd"/>
      <w:r w:rsidR="00D90ADB" w:rsidRPr="00387E1C">
        <w:rPr>
          <w:rFonts w:ascii="Times New Roman" w:hAnsi="Times New Roman" w:cs="Times New Roman"/>
          <w:lang w:val="fr-FR"/>
        </w:rPr>
        <w:t>)</w:t>
      </w:r>
      <w:r w:rsidR="00AF5A48" w:rsidRPr="00387E1C">
        <w:rPr>
          <w:rFonts w:ascii="Times New Roman" w:hAnsi="Times New Roman" w:cs="Times New Roman"/>
          <w:lang w:val="fr-FR"/>
        </w:rPr>
        <w:t>, permettent d</w:t>
      </w:r>
      <w:r w:rsidR="007131C4">
        <w:rPr>
          <w:rFonts w:ascii="Times New Roman" w:hAnsi="Times New Roman" w:cs="Times New Roman"/>
          <w:lang w:val="fr-FR"/>
        </w:rPr>
        <w:t>’</w:t>
      </w:r>
      <w:r w:rsidR="00AF5A48" w:rsidRPr="00387E1C">
        <w:rPr>
          <w:rFonts w:ascii="Times New Roman" w:hAnsi="Times New Roman" w:cs="Times New Roman"/>
          <w:lang w:val="fr-FR"/>
        </w:rPr>
        <w:t>adoucir le ton, d</w:t>
      </w:r>
      <w:r w:rsidR="007131C4">
        <w:rPr>
          <w:rFonts w:ascii="Times New Roman" w:hAnsi="Times New Roman" w:cs="Times New Roman"/>
          <w:lang w:val="fr-FR"/>
        </w:rPr>
        <w:t>’</w:t>
      </w:r>
      <w:r w:rsidR="00AF5A48" w:rsidRPr="00387E1C">
        <w:rPr>
          <w:rFonts w:ascii="Times New Roman" w:hAnsi="Times New Roman" w:cs="Times New Roman"/>
          <w:lang w:val="fr-FR"/>
        </w:rPr>
        <w:t>apporter une nuance mélodique à une phrase et de créer un sentiment d</w:t>
      </w:r>
      <w:r w:rsidR="007131C4">
        <w:rPr>
          <w:rFonts w:ascii="Times New Roman" w:hAnsi="Times New Roman" w:cs="Times New Roman"/>
          <w:lang w:val="fr-FR"/>
        </w:rPr>
        <w:t>’</w:t>
      </w:r>
      <w:r w:rsidR="00AF5A48" w:rsidRPr="00387E1C">
        <w:rPr>
          <w:rFonts w:ascii="Times New Roman" w:hAnsi="Times New Roman" w:cs="Times New Roman"/>
          <w:lang w:val="fr-FR"/>
        </w:rPr>
        <w:t xml:space="preserve">intimité. Ces particules </w:t>
      </w:r>
      <w:r w:rsidR="0365D2FA" w:rsidRPr="00387E1C">
        <w:rPr>
          <w:rFonts w:ascii="Times New Roman" w:hAnsi="Times New Roman" w:cs="Times New Roman"/>
          <w:lang w:val="fr-FR"/>
        </w:rPr>
        <w:t xml:space="preserve">affaiblissent </w:t>
      </w:r>
      <w:r w:rsidR="00AF5A48" w:rsidRPr="00387E1C">
        <w:rPr>
          <w:rFonts w:ascii="Times New Roman" w:hAnsi="Times New Roman" w:cs="Times New Roman"/>
          <w:lang w:val="fr-FR"/>
        </w:rPr>
        <w:t>la force illocutoire des énoncés, les rendant moins directs ou assertifs (Li et Thompson, 198</w:t>
      </w:r>
      <w:r w:rsidR="007706A0" w:rsidRPr="00387E1C">
        <w:rPr>
          <w:rFonts w:ascii="Times New Roman" w:hAnsi="Times New Roman" w:cs="Times New Roman"/>
          <w:lang w:val="fr-FR"/>
        </w:rPr>
        <w:t>9</w:t>
      </w:r>
      <w:r w:rsidR="00AF5A48" w:rsidRPr="00387E1C">
        <w:rPr>
          <w:rFonts w:ascii="Times New Roman" w:hAnsi="Times New Roman" w:cs="Times New Roman"/>
          <w:lang w:val="fr-FR"/>
        </w:rPr>
        <w:t>). Elles agissent comme des atténuateurs</w:t>
      </w:r>
      <w:r w:rsidR="2ADE9642" w:rsidRPr="00387E1C">
        <w:rPr>
          <w:rFonts w:ascii="Times New Roman" w:hAnsi="Times New Roman" w:cs="Times New Roman"/>
          <w:lang w:val="fr-FR"/>
        </w:rPr>
        <w:t xml:space="preserve"> et s</w:t>
      </w:r>
      <w:r w:rsidR="007131C4">
        <w:rPr>
          <w:rFonts w:ascii="Times New Roman" w:hAnsi="Times New Roman" w:cs="Times New Roman"/>
          <w:lang w:val="fr-FR"/>
        </w:rPr>
        <w:t>’</w:t>
      </w:r>
      <w:r w:rsidR="2ADE9642" w:rsidRPr="00387E1C">
        <w:rPr>
          <w:rFonts w:ascii="Times New Roman" w:hAnsi="Times New Roman" w:cs="Times New Roman"/>
          <w:lang w:val="fr-FR"/>
        </w:rPr>
        <w:t xml:space="preserve">alignent </w:t>
      </w:r>
      <w:r w:rsidR="00AF5A48" w:rsidRPr="00387E1C">
        <w:rPr>
          <w:rFonts w:ascii="Times New Roman" w:hAnsi="Times New Roman" w:cs="Times New Roman"/>
          <w:lang w:val="fr-FR"/>
        </w:rPr>
        <w:t>parfaitement avec les normes de politesse négative en chinois</w:t>
      </w:r>
      <w:r w:rsidR="3C08C144" w:rsidRPr="00387E1C">
        <w:rPr>
          <w:rFonts w:ascii="Times New Roman" w:hAnsi="Times New Roman" w:cs="Times New Roman"/>
          <w:lang w:val="fr-FR"/>
        </w:rPr>
        <w:t xml:space="preserve">, visant à </w:t>
      </w:r>
      <w:r w:rsidR="00AF5A48" w:rsidRPr="00387E1C">
        <w:rPr>
          <w:rFonts w:ascii="Times New Roman" w:hAnsi="Times New Roman" w:cs="Times New Roman"/>
          <w:lang w:val="fr-FR"/>
        </w:rPr>
        <w:t>éviter toute forme de confrontation (</w:t>
      </w:r>
      <w:proofErr w:type="spellStart"/>
      <w:r w:rsidR="00AF5A48" w:rsidRPr="00387E1C">
        <w:rPr>
          <w:rFonts w:ascii="Times New Roman" w:hAnsi="Times New Roman" w:cs="Times New Roman"/>
          <w:lang w:val="fr-FR"/>
        </w:rPr>
        <w:t>Zhan</w:t>
      </w:r>
      <w:proofErr w:type="spellEnd"/>
      <w:r w:rsidR="00AF5A48" w:rsidRPr="00387E1C">
        <w:rPr>
          <w:rFonts w:ascii="Times New Roman" w:hAnsi="Times New Roman" w:cs="Times New Roman"/>
          <w:lang w:val="fr-FR"/>
        </w:rPr>
        <w:t xml:space="preserve">, 1992 ; cité dans Lin, 2005). Une distinction </w:t>
      </w:r>
      <w:r w:rsidR="00EA382E" w:rsidRPr="00387E1C">
        <w:rPr>
          <w:rFonts w:ascii="Times New Roman" w:hAnsi="Times New Roman" w:cs="Times New Roman"/>
          <w:lang w:val="fr-FR"/>
        </w:rPr>
        <w:t>d</w:t>
      </w:r>
      <w:r w:rsidR="00EA382E">
        <w:rPr>
          <w:rFonts w:ascii="Times New Roman" w:hAnsi="Times New Roman" w:cs="Times New Roman"/>
          <w:lang w:val="fr-FR"/>
        </w:rPr>
        <w:t>e</w:t>
      </w:r>
      <w:r w:rsidR="00EA382E" w:rsidRPr="00387E1C">
        <w:rPr>
          <w:rFonts w:ascii="Times New Roman" w:hAnsi="Times New Roman" w:cs="Times New Roman"/>
          <w:lang w:val="fr-FR"/>
        </w:rPr>
        <w:t xml:space="preserve"> </w:t>
      </w:r>
      <w:r w:rsidR="00AF5A48" w:rsidRPr="00387E1C">
        <w:rPr>
          <w:rFonts w:ascii="Times New Roman" w:hAnsi="Times New Roman" w:cs="Times New Roman"/>
          <w:lang w:val="fr-FR"/>
        </w:rPr>
        <w:t>genre se dessine également dans cette pratique. Selon Lin (2005), les femmes tendent à utiliser ces particules plus fréquemment que les hommes</w:t>
      </w:r>
      <w:r w:rsidR="004F15AA">
        <w:rPr>
          <w:rFonts w:ascii="Times New Roman" w:hAnsi="Times New Roman" w:cs="Times New Roman"/>
          <w:lang w:val="fr-FR"/>
        </w:rPr>
        <w:t xml:space="preserve"> pour </w:t>
      </w:r>
      <w:r w:rsidR="00AF5A48" w:rsidRPr="00387E1C">
        <w:rPr>
          <w:rFonts w:ascii="Times New Roman" w:hAnsi="Times New Roman" w:cs="Times New Roman"/>
          <w:lang w:val="fr-FR"/>
        </w:rPr>
        <w:t>s</w:t>
      </w:r>
      <w:r w:rsidR="007131C4">
        <w:rPr>
          <w:rFonts w:ascii="Times New Roman" w:hAnsi="Times New Roman" w:cs="Times New Roman"/>
          <w:lang w:val="fr-FR"/>
        </w:rPr>
        <w:t>’</w:t>
      </w:r>
      <w:r w:rsidR="00AF5A48" w:rsidRPr="00387E1C">
        <w:rPr>
          <w:rFonts w:ascii="Times New Roman" w:hAnsi="Times New Roman" w:cs="Times New Roman"/>
          <w:lang w:val="fr-FR"/>
        </w:rPr>
        <w:t xml:space="preserve">exprimer </w:t>
      </w:r>
      <w:r w:rsidR="004F15AA">
        <w:rPr>
          <w:rFonts w:ascii="Times New Roman" w:hAnsi="Times New Roman" w:cs="Times New Roman"/>
          <w:lang w:val="fr-FR"/>
        </w:rPr>
        <w:t>de</w:t>
      </w:r>
      <w:r w:rsidR="004F15AA" w:rsidRPr="00387E1C">
        <w:rPr>
          <w:rFonts w:ascii="Times New Roman" w:hAnsi="Times New Roman" w:cs="Times New Roman"/>
          <w:lang w:val="fr-FR"/>
        </w:rPr>
        <w:t xml:space="preserve"> </w:t>
      </w:r>
      <w:r w:rsidR="00AF5A48" w:rsidRPr="00387E1C">
        <w:rPr>
          <w:rFonts w:ascii="Times New Roman" w:hAnsi="Times New Roman" w:cs="Times New Roman"/>
          <w:lang w:val="fr-FR"/>
        </w:rPr>
        <w:t>manière plus douce et polie (</w:t>
      </w:r>
      <w:r w:rsidR="00100E7A" w:rsidRPr="00387E1C">
        <w:rPr>
          <w:rFonts w:ascii="Times New Roman" w:hAnsi="Times New Roman" w:cs="Times New Roman"/>
          <w:lang w:val="fr-FR"/>
        </w:rPr>
        <w:t>Chan, 1998</w:t>
      </w:r>
      <w:r w:rsidR="00AF5A48" w:rsidRPr="00387E1C">
        <w:rPr>
          <w:rFonts w:ascii="Times New Roman" w:hAnsi="Times New Roman" w:cs="Times New Roman"/>
          <w:lang w:val="fr-FR"/>
        </w:rPr>
        <w:t>).</w:t>
      </w:r>
    </w:p>
    <w:p w14:paraId="7EEEB9B0" w14:textId="0C30FE6D" w:rsidR="00AF5A48" w:rsidRPr="00387E1C" w:rsidRDefault="00AF5A48" w:rsidP="00F35D1C">
      <w:pPr>
        <w:jc w:val="both"/>
        <w:rPr>
          <w:rFonts w:ascii="Times New Roman" w:hAnsi="Times New Roman" w:cs="Times New Roman"/>
          <w:lang w:val="fr-FR"/>
        </w:rPr>
      </w:pPr>
      <w:r w:rsidRPr="00387E1C">
        <w:rPr>
          <w:rFonts w:ascii="Times New Roman" w:hAnsi="Times New Roman" w:cs="Times New Roman"/>
          <w:lang w:val="fr-FR"/>
        </w:rPr>
        <w:t>L</w:t>
      </w:r>
      <w:r w:rsidR="007131C4">
        <w:rPr>
          <w:rFonts w:ascii="Times New Roman" w:hAnsi="Times New Roman" w:cs="Times New Roman"/>
          <w:lang w:val="fr-FR"/>
        </w:rPr>
        <w:t>’</w:t>
      </w:r>
      <w:r w:rsidRPr="00387E1C">
        <w:rPr>
          <w:rFonts w:ascii="Times New Roman" w:hAnsi="Times New Roman" w:cs="Times New Roman"/>
          <w:lang w:val="fr-FR"/>
        </w:rPr>
        <w:t>utilisation de ces particules peut entra</w:t>
      </w:r>
      <w:r w:rsidR="1FF298E4" w:rsidRPr="00387E1C">
        <w:rPr>
          <w:rFonts w:ascii="Times New Roman" w:hAnsi="Times New Roman" w:cs="Times New Roman"/>
          <w:lang w:val="fr-FR"/>
        </w:rPr>
        <w:t>i</w:t>
      </w:r>
      <w:r w:rsidRPr="00387E1C">
        <w:rPr>
          <w:rFonts w:ascii="Times New Roman" w:hAnsi="Times New Roman" w:cs="Times New Roman"/>
          <w:lang w:val="fr-FR"/>
        </w:rPr>
        <w:t>ner un allongement de la voyelle finale (</w:t>
      </w:r>
      <w:proofErr w:type="spellStart"/>
      <w:r w:rsidRPr="00387E1C">
        <w:rPr>
          <w:rFonts w:ascii="Times New Roman" w:hAnsi="Times New Roman" w:cs="Times New Roman"/>
          <w:lang w:val="fr-FR"/>
        </w:rPr>
        <w:t>Chuang</w:t>
      </w:r>
      <w:proofErr w:type="spellEnd"/>
      <w:r w:rsidRPr="00387E1C">
        <w:rPr>
          <w:rFonts w:ascii="Times New Roman" w:hAnsi="Times New Roman" w:cs="Times New Roman"/>
          <w:lang w:val="fr-FR"/>
        </w:rPr>
        <w:t xml:space="preserve"> </w:t>
      </w:r>
      <w:r w:rsidR="009B5C57" w:rsidRPr="00387E1C">
        <w:rPr>
          <w:rFonts w:ascii="Times New Roman" w:hAnsi="Times New Roman" w:cs="Times New Roman"/>
          <w:lang w:val="fr-FR"/>
        </w:rPr>
        <w:t>2005</w:t>
      </w:r>
      <w:r w:rsidR="009B5C57">
        <w:rPr>
          <w:rFonts w:ascii="Times New Roman" w:hAnsi="Times New Roman" w:cs="Times New Roman"/>
          <w:lang w:val="fr-FR"/>
        </w:rPr>
        <w:t>, p.</w:t>
      </w:r>
      <w:r w:rsidR="00703451">
        <w:rPr>
          <w:rFonts w:ascii="Times New Roman" w:hAnsi="Times New Roman" w:cs="Times New Roman"/>
          <w:lang w:val="fr-FR"/>
        </w:rPr>
        <w:t xml:space="preserve"> </w:t>
      </w:r>
      <w:r w:rsidRPr="00387E1C">
        <w:rPr>
          <w:rFonts w:ascii="Times New Roman" w:hAnsi="Times New Roman" w:cs="Times New Roman"/>
          <w:lang w:val="fr-FR"/>
        </w:rPr>
        <w:t>43)</w:t>
      </w:r>
      <w:r w:rsidR="403623CF" w:rsidRPr="00387E1C">
        <w:rPr>
          <w:rFonts w:ascii="Times New Roman" w:hAnsi="Times New Roman" w:cs="Times New Roman"/>
          <w:lang w:val="fr-FR"/>
        </w:rPr>
        <w:t xml:space="preserve">, une caractéristique </w:t>
      </w:r>
      <w:r w:rsidRPr="00387E1C">
        <w:rPr>
          <w:rFonts w:ascii="Times New Roman" w:hAnsi="Times New Roman" w:cs="Times New Roman"/>
          <w:lang w:val="fr-FR"/>
        </w:rPr>
        <w:t xml:space="preserve">du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(Chan,1998 ; </w:t>
      </w:r>
      <w:proofErr w:type="spellStart"/>
      <w:r w:rsidRPr="00387E1C">
        <w:rPr>
          <w:rFonts w:ascii="Times New Roman" w:hAnsi="Times New Roman" w:cs="Times New Roman"/>
          <w:lang w:val="fr-FR"/>
        </w:rPr>
        <w:t>Yueh</w:t>
      </w:r>
      <w:proofErr w:type="spellEnd"/>
      <w:r w:rsidRPr="00387E1C">
        <w:rPr>
          <w:rFonts w:ascii="Times New Roman" w:hAnsi="Times New Roman" w:cs="Times New Roman"/>
          <w:lang w:val="fr-FR"/>
        </w:rPr>
        <w:t xml:space="preserve">, 2012). Ces aspects seront approfondis dans la section sur les traits </w:t>
      </w:r>
      <w:r w:rsidR="58EC8DD4" w:rsidRPr="255CF43F">
        <w:rPr>
          <w:rFonts w:ascii="Times New Roman" w:hAnsi="Times New Roman" w:cs="Times New Roman"/>
          <w:lang w:val="fr-FR"/>
        </w:rPr>
        <w:t>prosodiques</w:t>
      </w:r>
      <w:r w:rsidR="48039F57" w:rsidRPr="255CF43F">
        <w:rPr>
          <w:rFonts w:ascii="Times New Roman" w:hAnsi="Times New Roman" w:cs="Times New Roman"/>
          <w:lang w:val="fr-FR"/>
        </w:rPr>
        <w:t>.</w:t>
      </w:r>
    </w:p>
    <w:p w14:paraId="2756997D" w14:textId="3155BA8C" w:rsidR="00AF5A48" w:rsidRPr="00387E1C" w:rsidRDefault="00AF5A48" w:rsidP="00F35D1C">
      <w:pPr>
        <w:jc w:val="both"/>
        <w:rPr>
          <w:rFonts w:ascii="Times New Roman" w:hAnsi="Times New Roman" w:cs="Times New Roman"/>
          <w:lang w:val="fr-FR"/>
        </w:rPr>
      </w:pPr>
      <w:r w:rsidRPr="00387E1C">
        <w:rPr>
          <w:rFonts w:ascii="Times New Roman" w:hAnsi="Times New Roman" w:cs="Times New Roman"/>
          <w:lang w:val="fr-FR"/>
        </w:rPr>
        <w:t xml:space="preserve">Enfin, le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se manifeste par </w:t>
      </w:r>
      <w:r w:rsidR="00182087">
        <w:rPr>
          <w:rFonts w:ascii="Times New Roman" w:hAnsi="Times New Roman" w:cs="Times New Roman"/>
          <w:lang w:val="fr-FR"/>
        </w:rPr>
        <w:t>d</w:t>
      </w:r>
      <w:r w:rsidRPr="00387E1C">
        <w:rPr>
          <w:rFonts w:ascii="Times New Roman" w:hAnsi="Times New Roman" w:cs="Times New Roman"/>
          <w:lang w:val="fr-FR"/>
        </w:rPr>
        <w:t>es expressions de cajolerie comme</w:t>
      </w:r>
      <w:r w:rsidR="00182087">
        <w:rPr>
          <w:rFonts w:ascii="Times New Roman" w:hAnsi="Times New Roman" w:cs="Times New Roman"/>
          <w:lang w:val="fr-FR"/>
        </w:rPr>
        <w:t> </w:t>
      </w:r>
      <w:r w:rsidRPr="00061BF7">
        <w:rPr>
          <w:rFonts w:hint="eastAsia"/>
          <w:sz w:val="20"/>
          <w:szCs w:val="20"/>
        </w:rPr>
        <w:t>老爸</w:t>
      </w:r>
      <w:r w:rsidR="0063089B">
        <w:rPr>
          <w:rFonts w:ascii="Times New Roman" w:hAnsi="Times New Roman" w:cs="Times New Roman"/>
          <w:lang w:val="fr-FR"/>
        </w:rPr>
        <w:t xml:space="preserve"> </w:t>
      </w:r>
      <w:r w:rsidRPr="00387E1C">
        <w:rPr>
          <w:rFonts w:ascii="Times New Roman" w:hAnsi="Times New Roman" w:cs="Times New Roman"/>
          <w:lang w:val="fr-FR"/>
        </w:rPr>
        <w:t>(</w:t>
      </w:r>
      <w:proofErr w:type="spellStart"/>
      <w:r w:rsidR="00E120A6" w:rsidRPr="00591B8D">
        <w:rPr>
          <w:rFonts w:ascii="Times New Roman" w:hAnsi="Times New Roman" w:cs="Times New Roman"/>
          <w:i/>
          <w:iCs/>
          <w:lang w:val="fr-FR"/>
        </w:rPr>
        <w:t>laoba</w:t>
      </w:r>
      <w:proofErr w:type="spellEnd"/>
      <w:r w:rsidRPr="00387E1C">
        <w:rPr>
          <w:rFonts w:ascii="Times New Roman" w:hAnsi="Times New Roman" w:cs="Times New Roman"/>
          <w:lang w:val="fr-FR"/>
        </w:rPr>
        <w:t xml:space="preserve">, </w:t>
      </w:r>
      <w:r w:rsidR="007131C4">
        <w:rPr>
          <w:rFonts w:ascii="Times New Roman" w:hAnsi="Times New Roman" w:cs="Times New Roman"/>
          <w:lang w:val="fr-FR"/>
        </w:rPr>
        <w:t>‘</w:t>
      </w:r>
      <w:r w:rsidRPr="00387E1C">
        <w:rPr>
          <w:rFonts w:ascii="Times New Roman" w:hAnsi="Times New Roman" w:cs="Times New Roman"/>
          <w:lang w:val="fr-FR"/>
        </w:rPr>
        <w:t>papa</w:t>
      </w:r>
      <w:r w:rsidR="007131C4">
        <w:rPr>
          <w:rFonts w:ascii="Times New Roman" w:hAnsi="Times New Roman" w:cs="Times New Roman"/>
          <w:lang w:val="fr-FR"/>
        </w:rPr>
        <w:t>’</w:t>
      </w:r>
      <w:r w:rsidRPr="00387E1C">
        <w:rPr>
          <w:rFonts w:ascii="Times New Roman" w:hAnsi="Times New Roman" w:cs="Times New Roman"/>
          <w:lang w:val="fr-FR"/>
        </w:rPr>
        <w:t xml:space="preserve">) ou </w:t>
      </w:r>
      <w:r w:rsidRPr="00061BF7">
        <w:rPr>
          <w:rFonts w:ascii="Courier New" w:hAnsi="Courier New" w:cs="Courier New"/>
          <w:sz w:val="21"/>
          <w:szCs w:val="21"/>
        </w:rPr>
        <w:t>寶貝</w:t>
      </w:r>
      <w:r w:rsidR="0063089B">
        <w:rPr>
          <w:rFonts w:ascii="Times New Roman" w:hAnsi="Times New Roman" w:cs="Times New Roman"/>
          <w:lang w:val="fr-FR"/>
        </w:rPr>
        <w:t xml:space="preserve"> </w:t>
      </w:r>
      <w:r w:rsidRPr="00387E1C">
        <w:rPr>
          <w:rFonts w:ascii="Times New Roman" w:hAnsi="Times New Roman" w:cs="Times New Roman"/>
          <w:lang w:val="fr-FR"/>
        </w:rPr>
        <w:t>(</w:t>
      </w:r>
      <w:proofErr w:type="spellStart"/>
      <w:r w:rsidR="00E120A6" w:rsidRPr="00591B8D">
        <w:rPr>
          <w:rFonts w:ascii="Times New Roman" w:hAnsi="Times New Roman" w:cs="Times New Roman"/>
          <w:i/>
          <w:iCs/>
          <w:lang w:val="fr-FR"/>
        </w:rPr>
        <w:t>baobe</w:t>
      </w:r>
      <w:r w:rsidR="00EA382E" w:rsidRPr="00591B8D">
        <w:rPr>
          <w:rFonts w:ascii="Times New Roman" w:hAnsi="Times New Roman" w:cs="Times New Roman"/>
          <w:i/>
          <w:iCs/>
          <w:lang w:val="fr-FR"/>
        </w:rPr>
        <w:t>i</w:t>
      </w:r>
      <w:proofErr w:type="spellEnd"/>
      <w:r w:rsidRPr="00387E1C">
        <w:rPr>
          <w:rFonts w:ascii="Times New Roman" w:hAnsi="Times New Roman" w:cs="Times New Roman"/>
          <w:lang w:val="fr-FR"/>
        </w:rPr>
        <w:t xml:space="preserve">, </w:t>
      </w:r>
      <w:r w:rsidR="007131C4">
        <w:rPr>
          <w:rFonts w:ascii="Times New Roman" w:hAnsi="Times New Roman" w:cs="Times New Roman"/>
          <w:lang w:val="fr-FR"/>
        </w:rPr>
        <w:t>‘</w:t>
      </w:r>
      <w:r w:rsidRPr="00387E1C">
        <w:rPr>
          <w:rFonts w:ascii="Times New Roman" w:hAnsi="Times New Roman" w:cs="Times New Roman"/>
          <w:lang w:val="fr-FR"/>
        </w:rPr>
        <w:t>bébé</w:t>
      </w:r>
      <w:r w:rsidR="007131C4">
        <w:rPr>
          <w:rFonts w:ascii="Times New Roman" w:hAnsi="Times New Roman" w:cs="Times New Roman"/>
          <w:lang w:val="fr-FR"/>
        </w:rPr>
        <w:t>’</w:t>
      </w:r>
      <w:r w:rsidRPr="00387E1C">
        <w:rPr>
          <w:rFonts w:ascii="Times New Roman" w:hAnsi="Times New Roman" w:cs="Times New Roman"/>
          <w:lang w:val="fr-FR"/>
        </w:rPr>
        <w:t>), évoqu</w:t>
      </w:r>
      <w:r w:rsidR="002B3B60">
        <w:rPr>
          <w:rFonts w:ascii="Times New Roman" w:hAnsi="Times New Roman" w:cs="Times New Roman"/>
          <w:lang w:val="fr-FR"/>
        </w:rPr>
        <w:t>a</w:t>
      </w:r>
      <w:r w:rsidRPr="00387E1C">
        <w:rPr>
          <w:rFonts w:ascii="Times New Roman" w:hAnsi="Times New Roman" w:cs="Times New Roman"/>
          <w:lang w:val="fr-FR"/>
        </w:rPr>
        <w:t>nt des relations d</w:t>
      </w:r>
      <w:r w:rsidR="007131C4">
        <w:rPr>
          <w:rFonts w:ascii="Times New Roman" w:hAnsi="Times New Roman" w:cs="Times New Roman"/>
          <w:lang w:val="fr-FR"/>
        </w:rPr>
        <w:t>’</w:t>
      </w:r>
      <w:r w:rsidRPr="00387E1C">
        <w:rPr>
          <w:rFonts w:ascii="Times New Roman" w:hAnsi="Times New Roman" w:cs="Times New Roman"/>
          <w:lang w:val="fr-FR"/>
        </w:rPr>
        <w:t>amour et d</w:t>
      </w:r>
      <w:r w:rsidR="007131C4">
        <w:rPr>
          <w:rFonts w:ascii="Times New Roman" w:hAnsi="Times New Roman" w:cs="Times New Roman"/>
          <w:lang w:val="fr-FR"/>
        </w:rPr>
        <w:t>’</w:t>
      </w:r>
      <w:r w:rsidRPr="00387E1C">
        <w:rPr>
          <w:rFonts w:ascii="Times New Roman" w:hAnsi="Times New Roman" w:cs="Times New Roman"/>
          <w:lang w:val="fr-FR"/>
        </w:rPr>
        <w:t xml:space="preserve">affection. </w:t>
      </w:r>
      <w:r w:rsidR="002B3B60">
        <w:rPr>
          <w:rFonts w:ascii="Times New Roman" w:hAnsi="Times New Roman" w:cs="Times New Roman"/>
          <w:lang w:val="fr-FR"/>
        </w:rPr>
        <w:t>Le</w:t>
      </w:r>
      <w:r w:rsidRPr="00387E1C">
        <w:rPr>
          <w:rFonts w:ascii="Times New Roman" w:hAnsi="Times New Roman" w:cs="Times New Roman"/>
          <w:lang w:val="fr-FR"/>
        </w:rPr>
        <w:t xml:space="preserve"> redoublement</w:t>
      </w:r>
      <w:r w:rsidR="24F85AD3" w:rsidRPr="00387E1C">
        <w:rPr>
          <w:rFonts w:ascii="Times New Roman" w:hAnsi="Times New Roman" w:cs="Times New Roman"/>
          <w:lang w:val="fr-FR"/>
        </w:rPr>
        <w:t xml:space="preserve"> y contribue également</w:t>
      </w:r>
      <w:r w:rsidR="002B3B60">
        <w:rPr>
          <w:rFonts w:ascii="Times New Roman" w:hAnsi="Times New Roman" w:cs="Times New Roman"/>
          <w:lang w:val="fr-FR"/>
        </w:rPr>
        <w:t xml:space="preserve"> : </w:t>
      </w:r>
      <w:r w:rsidRPr="00387E1C">
        <w:rPr>
          <w:rFonts w:ascii="Times New Roman" w:hAnsi="Times New Roman" w:cs="Times New Roman"/>
          <w:lang w:val="fr-FR"/>
        </w:rPr>
        <w:t>des phrases sont répété</w:t>
      </w:r>
      <w:r w:rsidR="002B3B60">
        <w:rPr>
          <w:rFonts w:ascii="Times New Roman" w:hAnsi="Times New Roman" w:cs="Times New Roman"/>
          <w:lang w:val="fr-FR"/>
        </w:rPr>
        <w:t>e</w:t>
      </w:r>
      <w:r w:rsidRPr="00387E1C">
        <w:rPr>
          <w:rFonts w:ascii="Times New Roman" w:hAnsi="Times New Roman" w:cs="Times New Roman"/>
          <w:lang w:val="fr-FR"/>
        </w:rPr>
        <w:t>s pour renforcer l</w:t>
      </w:r>
      <w:r w:rsidR="007131C4">
        <w:rPr>
          <w:rFonts w:ascii="Times New Roman" w:hAnsi="Times New Roman" w:cs="Times New Roman"/>
          <w:lang w:val="fr-FR"/>
        </w:rPr>
        <w:t>’</w:t>
      </w:r>
      <w:r w:rsidRPr="00387E1C">
        <w:rPr>
          <w:rFonts w:ascii="Times New Roman" w:hAnsi="Times New Roman" w:cs="Times New Roman"/>
          <w:lang w:val="fr-FR"/>
        </w:rPr>
        <w:t xml:space="preserve">intérêt ou adoucir le ton, rappelant les balbutiements </w:t>
      </w:r>
      <w:r w:rsidR="002B3B60">
        <w:rPr>
          <w:rFonts w:ascii="Times New Roman" w:hAnsi="Times New Roman" w:cs="Times New Roman"/>
          <w:lang w:val="fr-FR"/>
        </w:rPr>
        <w:t xml:space="preserve">et tâtonnements </w:t>
      </w:r>
      <w:r w:rsidRPr="00387E1C">
        <w:rPr>
          <w:rFonts w:ascii="Times New Roman" w:hAnsi="Times New Roman" w:cs="Times New Roman"/>
          <w:lang w:val="fr-FR"/>
        </w:rPr>
        <w:t xml:space="preserve">des jeunes enfants. </w:t>
      </w:r>
      <w:r w:rsidR="283AAB01" w:rsidRPr="00387E1C">
        <w:rPr>
          <w:rFonts w:ascii="Times New Roman" w:hAnsi="Times New Roman" w:cs="Times New Roman"/>
          <w:lang w:val="fr-FR"/>
        </w:rPr>
        <w:t>Finalemen</w:t>
      </w:r>
      <w:r w:rsidRPr="00387E1C">
        <w:rPr>
          <w:rFonts w:ascii="Times New Roman" w:hAnsi="Times New Roman" w:cs="Times New Roman"/>
          <w:lang w:val="fr-FR"/>
        </w:rPr>
        <w:t>t, des mots comme</w:t>
      </w:r>
      <w:r w:rsidR="28B41320" w:rsidRPr="5CA398CF">
        <w:rPr>
          <w:rFonts w:ascii="Times New Roman" w:hAnsi="Times New Roman" w:cs="Times New Roman"/>
          <w:lang w:val="fr-FR"/>
        </w:rPr>
        <w:t xml:space="preserve"> </w:t>
      </w:r>
      <w:r w:rsidRPr="00B975D6">
        <w:rPr>
          <w:rFonts w:hint="eastAsia"/>
          <w:sz w:val="20"/>
          <w:szCs w:val="20"/>
        </w:rPr>
        <w:t>好不好</w:t>
      </w:r>
      <w:r w:rsidR="002B3B60">
        <w:rPr>
          <w:rFonts w:ascii="Times New Roman" w:hAnsi="Times New Roman" w:cs="Times New Roman"/>
          <w:lang w:val="fr-FR"/>
        </w:rPr>
        <w:t> </w:t>
      </w:r>
      <w:r w:rsidRPr="00387E1C">
        <w:rPr>
          <w:rFonts w:ascii="Times New Roman" w:hAnsi="Times New Roman" w:cs="Times New Roman"/>
          <w:lang w:val="fr-FR"/>
        </w:rPr>
        <w:t>(</w:t>
      </w:r>
      <w:proofErr w:type="spellStart"/>
      <w:r w:rsidR="00E120A6" w:rsidRPr="00591B8D">
        <w:rPr>
          <w:rFonts w:ascii="Times New Roman" w:hAnsi="Times New Roman" w:cs="Times New Roman"/>
          <w:i/>
          <w:iCs/>
          <w:lang w:val="fr-FR"/>
        </w:rPr>
        <w:t>haobuhao</w:t>
      </w:r>
      <w:proofErr w:type="spellEnd"/>
      <w:r w:rsidRPr="00387E1C">
        <w:rPr>
          <w:rFonts w:ascii="Times New Roman" w:hAnsi="Times New Roman" w:cs="Times New Roman"/>
          <w:lang w:val="fr-FR"/>
        </w:rPr>
        <w:t xml:space="preserve">, </w:t>
      </w:r>
      <w:r w:rsidR="007131C4">
        <w:rPr>
          <w:rFonts w:ascii="Times New Roman" w:hAnsi="Times New Roman" w:cs="Times New Roman"/>
          <w:lang w:val="fr-FR"/>
        </w:rPr>
        <w:t>‘</w:t>
      </w:r>
      <w:r w:rsidRPr="00387E1C">
        <w:rPr>
          <w:rFonts w:ascii="Times New Roman" w:hAnsi="Times New Roman" w:cs="Times New Roman"/>
          <w:lang w:val="fr-FR"/>
        </w:rPr>
        <w:t>d</w:t>
      </w:r>
      <w:r w:rsidR="007131C4">
        <w:rPr>
          <w:rFonts w:ascii="Times New Roman" w:hAnsi="Times New Roman" w:cs="Times New Roman"/>
          <w:lang w:val="fr-FR"/>
        </w:rPr>
        <w:t>’</w:t>
      </w:r>
      <w:r w:rsidRPr="00387E1C">
        <w:rPr>
          <w:rFonts w:ascii="Times New Roman" w:hAnsi="Times New Roman" w:cs="Times New Roman"/>
          <w:lang w:val="fr-FR"/>
        </w:rPr>
        <w:t>accord</w:t>
      </w:r>
      <w:r w:rsidR="00EA382E">
        <w:rPr>
          <w:rFonts w:ascii="Times New Roman" w:hAnsi="Times New Roman" w:cs="Times New Roman"/>
          <w:lang w:val="fr-FR"/>
        </w:rPr>
        <w:t> </w:t>
      </w:r>
      <w:r w:rsidR="509A5A40" w:rsidRPr="5CA398CF">
        <w:rPr>
          <w:rFonts w:ascii="Times New Roman" w:hAnsi="Times New Roman" w:cs="Times New Roman"/>
          <w:lang w:val="fr-FR"/>
        </w:rPr>
        <w:t>?</w:t>
      </w:r>
      <w:r w:rsidR="007131C4">
        <w:rPr>
          <w:rFonts w:ascii="Times New Roman" w:hAnsi="Times New Roman" w:cs="Times New Roman"/>
          <w:lang w:val="fr-FR"/>
        </w:rPr>
        <w:t>’</w:t>
      </w:r>
      <w:r w:rsidR="48039F57" w:rsidRPr="5CA398CF">
        <w:rPr>
          <w:rFonts w:ascii="Times New Roman" w:hAnsi="Times New Roman" w:cs="Times New Roman"/>
          <w:lang w:val="fr-FR"/>
        </w:rPr>
        <w:t>)</w:t>
      </w:r>
      <w:r w:rsidRPr="00387E1C">
        <w:rPr>
          <w:rFonts w:ascii="Times New Roman" w:hAnsi="Times New Roman" w:cs="Times New Roman"/>
          <w:lang w:val="fr-FR"/>
        </w:rPr>
        <w:t xml:space="preserve"> ou</w:t>
      </w:r>
      <w:r w:rsidRPr="00B975D6">
        <w:rPr>
          <w:rFonts w:hint="eastAsia"/>
          <w:sz w:val="20"/>
          <w:szCs w:val="20"/>
        </w:rPr>
        <w:t>拜託</w:t>
      </w:r>
      <w:r w:rsidR="0063089B">
        <w:rPr>
          <w:rFonts w:ascii="Times New Roman" w:hAnsi="Times New Roman" w:cs="Times New Roman"/>
          <w:lang w:val="fr-FR"/>
        </w:rPr>
        <w:t xml:space="preserve"> </w:t>
      </w:r>
      <w:r w:rsidRPr="00387E1C">
        <w:rPr>
          <w:rFonts w:ascii="Times New Roman" w:hAnsi="Times New Roman" w:cs="Times New Roman"/>
          <w:lang w:val="fr-FR"/>
        </w:rPr>
        <w:t>(</w:t>
      </w:r>
      <w:proofErr w:type="spellStart"/>
      <w:r w:rsidR="00E120A6" w:rsidRPr="00591B8D">
        <w:rPr>
          <w:rFonts w:ascii="Times New Roman" w:hAnsi="Times New Roman" w:cs="Times New Roman"/>
          <w:i/>
          <w:iCs/>
          <w:lang w:val="fr-FR"/>
        </w:rPr>
        <w:t>baituo</w:t>
      </w:r>
      <w:proofErr w:type="spellEnd"/>
      <w:r w:rsidRPr="00387E1C">
        <w:rPr>
          <w:rFonts w:ascii="Times New Roman" w:hAnsi="Times New Roman" w:cs="Times New Roman"/>
          <w:lang w:val="fr-FR"/>
        </w:rPr>
        <w:t xml:space="preserve">, </w:t>
      </w:r>
      <w:r w:rsidR="007131C4">
        <w:rPr>
          <w:rFonts w:ascii="Times New Roman" w:hAnsi="Times New Roman" w:cs="Times New Roman"/>
          <w:lang w:val="fr-FR"/>
        </w:rPr>
        <w:t>‘</w:t>
      </w:r>
      <w:r w:rsidRPr="00387E1C">
        <w:rPr>
          <w:rFonts w:ascii="Times New Roman" w:hAnsi="Times New Roman" w:cs="Times New Roman"/>
          <w:lang w:val="fr-FR"/>
        </w:rPr>
        <w:t>s</w:t>
      </w:r>
      <w:r w:rsidR="007131C4">
        <w:rPr>
          <w:rFonts w:ascii="Times New Roman" w:hAnsi="Times New Roman" w:cs="Times New Roman"/>
          <w:lang w:val="fr-FR"/>
        </w:rPr>
        <w:t>’</w:t>
      </w:r>
      <w:r w:rsidRPr="00387E1C">
        <w:rPr>
          <w:rFonts w:ascii="Times New Roman" w:hAnsi="Times New Roman" w:cs="Times New Roman"/>
          <w:lang w:val="fr-FR"/>
        </w:rPr>
        <w:t>il te plaît</w:t>
      </w:r>
      <w:r w:rsidR="007131C4">
        <w:rPr>
          <w:rFonts w:ascii="Times New Roman" w:hAnsi="Times New Roman" w:cs="Times New Roman"/>
          <w:lang w:val="fr-FR"/>
        </w:rPr>
        <w:t>’</w:t>
      </w:r>
      <w:r w:rsidRPr="00387E1C">
        <w:rPr>
          <w:rFonts w:ascii="Times New Roman" w:hAnsi="Times New Roman" w:cs="Times New Roman"/>
          <w:lang w:val="fr-FR"/>
        </w:rPr>
        <w:t xml:space="preserve">) sont </w:t>
      </w:r>
      <w:r w:rsidR="19A63226" w:rsidRPr="00387E1C">
        <w:rPr>
          <w:rFonts w:ascii="Times New Roman" w:hAnsi="Times New Roman" w:cs="Times New Roman"/>
          <w:lang w:val="fr-FR"/>
        </w:rPr>
        <w:t xml:space="preserve">utilisés </w:t>
      </w:r>
      <w:r w:rsidRPr="00387E1C">
        <w:rPr>
          <w:rFonts w:ascii="Times New Roman" w:hAnsi="Times New Roman" w:cs="Times New Roman"/>
          <w:lang w:val="fr-FR"/>
        </w:rPr>
        <w:t xml:space="preserve">dans la conversation, ajoutant </w:t>
      </w:r>
      <w:r w:rsidR="7B1F673C" w:rsidRPr="00387E1C">
        <w:rPr>
          <w:rFonts w:ascii="Times New Roman" w:hAnsi="Times New Roman" w:cs="Times New Roman"/>
          <w:lang w:val="fr-FR"/>
        </w:rPr>
        <w:t xml:space="preserve">une </w:t>
      </w:r>
      <w:r w:rsidRPr="00387E1C">
        <w:rPr>
          <w:rFonts w:ascii="Times New Roman" w:hAnsi="Times New Roman" w:cs="Times New Roman"/>
          <w:lang w:val="fr-FR"/>
        </w:rPr>
        <w:t>dernière touche d</w:t>
      </w:r>
      <w:r w:rsidR="007131C4">
        <w:rPr>
          <w:rFonts w:ascii="Times New Roman" w:hAnsi="Times New Roman" w:cs="Times New Roman"/>
          <w:lang w:val="fr-FR"/>
        </w:rPr>
        <w:t>’</w:t>
      </w:r>
      <w:r w:rsidRPr="00387E1C">
        <w:rPr>
          <w:rFonts w:ascii="Times New Roman" w:hAnsi="Times New Roman" w:cs="Times New Roman"/>
          <w:lang w:val="fr-FR"/>
        </w:rPr>
        <w:t>atténuation.</w:t>
      </w:r>
    </w:p>
    <w:p w14:paraId="12B11CA6" w14:textId="77777777" w:rsidR="002B3B60" w:rsidRDefault="002B3B60" w:rsidP="00F35D1C">
      <w:pPr>
        <w:jc w:val="both"/>
        <w:rPr>
          <w:rFonts w:ascii="Times New Roman" w:hAnsi="Times New Roman" w:cs="Times New Roman"/>
          <w:lang w:val="fr-FR"/>
        </w:rPr>
      </w:pPr>
    </w:p>
    <w:p w14:paraId="1A019094" w14:textId="74E4966C" w:rsidR="00907986" w:rsidRPr="00387E1C" w:rsidRDefault="6D8F2E7F" w:rsidP="000B581E">
      <w:pPr>
        <w:pStyle w:val="5"/>
      </w:pPr>
      <w:r>
        <w:t>3.</w:t>
      </w:r>
      <w:r w:rsidR="00911DA4">
        <w:t>2</w:t>
      </w:r>
      <w:r>
        <w:t xml:space="preserve">. </w:t>
      </w:r>
      <w:r w:rsidR="00907986">
        <w:t>Traits paraverbaux</w:t>
      </w:r>
      <w:r w:rsidR="00621497">
        <w:t xml:space="preserve"> </w:t>
      </w:r>
      <w:r w:rsidR="455C321C">
        <w:t>prosodiques</w:t>
      </w:r>
    </w:p>
    <w:p w14:paraId="1ABE17AC" w14:textId="6CBE2DF1" w:rsidR="00AF5A48" w:rsidRPr="00387E1C" w:rsidRDefault="00AF5A48" w:rsidP="00F35D1C">
      <w:pPr>
        <w:jc w:val="both"/>
        <w:rPr>
          <w:rFonts w:ascii="Times New Roman" w:hAnsi="Times New Roman" w:cs="Times New Roman"/>
          <w:lang w:val="fr-FR"/>
        </w:rPr>
      </w:pPr>
      <w:r w:rsidRPr="00387E1C">
        <w:rPr>
          <w:rFonts w:ascii="Times New Roman" w:hAnsi="Times New Roman" w:cs="Times New Roman"/>
          <w:lang w:val="fr-FR"/>
        </w:rPr>
        <w:t>L</w:t>
      </w:r>
      <w:r w:rsidR="007131C4">
        <w:rPr>
          <w:rFonts w:ascii="Times New Roman" w:hAnsi="Times New Roman" w:cs="Times New Roman"/>
          <w:lang w:val="fr-FR"/>
        </w:rPr>
        <w:t>’</w:t>
      </w:r>
      <w:r w:rsidRPr="00387E1C">
        <w:rPr>
          <w:rFonts w:ascii="Times New Roman" w:hAnsi="Times New Roman" w:cs="Times New Roman"/>
          <w:lang w:val="fr-FR"/>
        </w:rPr>
        <w:t>un des éléments</w:t>
      </w:r>
      <w:r w:rsidRPr="5CA398CF">
        <w:rPr>
          <w:rFonts w:ascii="Times New Roman" w:hAnsi="Times New Roman" w:cs="Times New Roman"/>
          <w:lang w:val="fr-FR"/>
        </w:rPr>
        <w:t xml:space="preserve"> </w:t>
      </w:r>
      <w:r w:rsidR="3DBC2095" w:rsidRPr="5CA398CF">
        <w:rPr>
          <w:rFonts w:ascii="Times New Roman" w:hAnsi="Times New Roman" w:cs="Times New Roman"/>
          <w:lang w:val="fr-FR"/>
        </w:rPr>
        <w:t>saillants</w:t>
      </w:r>
      <w:r w:rsidRPr="00387E1C">
        <w:rPr>
          <w:rFonts w:ascii="Times New Roman" w:hAnsi="Times New Roman" w:cs="Times New Roman"/>
          <w:lang w:val="fr-FR"/>
        </w:rPr>
        <w:t xml:space="preserve"> </w:t>
      </w:r>
      <w:r w:rsidR="6CC9268E" w:rsidRPr="00387E1C">
        <w:rPr>
          <w:rFonts w:ascii="Times New Roman" w:hAnsi="Times New Roman" w:cs="Times New Roman"/>
          <w:lang w:val="fr-FR"/>
        </w:rPr>
        <w:t xml:space="preserve">du </w:t>
      </w:r>
      <w:r w:rsidR="000B581E" w:rsidRPr="009E4550">
        <w:rPr>
          <w:rFonts w:ascii="Times New Roman" w:hAnsi="Times New Roman" w:cs="Times New Roman"/>
          <w:i/>
          <w:lang w:val="fr-FR"/>
        </w:rPr>
        <w:t>sajiao</w:t>
      </w:r>
      <w:r w:rsidR="000B581E" w:rsidRPr="00387E1C">
        <w:rPr>
          <w:rFonts w:ascii="Times New Roman" w:hAnsi="Times New Roman" w:cs="Times New Roman"/>
          <w:lang w:val="fr-FR"/>
        </w:rPr>
        <w:t xml:space="preserve"> </w:t>
      </w:r>
      <w:r w:rsidR="000B581E" w:rsidRPr="6A90AA5D">
        <w:rPr>
          <w:rFonts w:ascii="Times New Roman" w:hAnsi="Times New Roman" w:cs="Times New Roman"/>
          <w:lang w:val="fr-FR"/>
        </w:rPr>
        <w:t>réside</w:t>
      </w:r>
      <w:r w:rsidR="03607BB3" w:rsidRPr="6A90AA5D">
        <w:rPr>
          <w:rFonts w:ascii="Times New Roman" w:hAnsi="Times New Roman" w:cs="Times New Roman"/>
          <w:lang w:val="fr-FR"/>
        </w:rPr>
        <w:t xml:space="preserve"> dans une modulation de la hauteur de la voix pour la rendre plus aigüe</w:t>
      </w:r>
      <w:r w:rsidR="489720A8" w:rsidRPr="6A90AA5D">
        <w:rPr>
          <w:rFonts w:ascii="Times New Roman" w:hAnsi="Times New Roman" w:cs="Times New Roman"/>
          <w:lang w:val="fr-FR"/>
        </w:rPr>
        <w:t>.</w:t>
      </w:r>
      <w:r w:rsidR="489720A8" w:rsidRPr="00387E1C">
        <w:rPr>
          <w:rFonts w:ascii="Times New Roman" w:hAnsi="Times New Roman" w:cs="Times New Roman"/>
          <w:lang w:val="fr-FR"/>
        </w:rPr>
        <w:t xml:space="preserve"> Toutes les études antérieures signalent </w:t>
      </w:r>
      <w:r w:rsidRPr="00387E1C">
        <w:rPr>
          <w:rFonts w:ascii="Times New Roman" w:hAnsi="Times New Roman" w:cs="Times New Roman"/>
          <w:lang w:val="fr-FR"/>
        </w:rPr>
        <w:t xml:space="preserve">une voix perçue comme plus </w:t>
      </w:r>
      <w:r w:rsidRPr="354FAF58">
        <w:rPr>
          <w:rFonts w:ascii="Times New Roman" w:hAnsi="Times New Roman" w:cs="Times New Roman"/>
          <w:lang w:val="fr-FR"/>
        </w:rPr>
        <w:t>aiguë (</w:t>
      </w:r>
      <w:proofErr w:type="spellStart"/>
      <w:r w:rsidRPr="00387E1C">
        <w:rPr>
          <w:rFonts w:ascii="Times New Roman" w:hAnsi="Times New Roman" w:cs="Times New Roman"/>
          <w:lang w:val="fr-FR"/>
        </w:rPr>
        <w:t>Chuang</w:t>
      </w:r>
      <w:proofErr w:type="spellEnd"/>
      <w:r w:rsidRPr="00387E1C">
        <w:rPr>
          <w:rFonts w:ascii="Times New Roman" w:hAnsi="Times New Roman" w:cs="Times New Roman"/>
          <w:lang w:val="fr-FR"/>
        </w:rPr>
        <w:t xml:space="preserve">, 2005 ; Lin, 2005 ; </w:t>
      </w:r>
      <w:proofErr w:type="spellStart"/>
      <w:r w:rsidRPr="00387E1C">
        <w:rPr>
          <w:rFonts w:ascii="Times New Roman" w:hAnsi="Times New Roman" w:cs="Times New Roman"/>
          <w:lang w:val="fr-FR"/>
        </w:rPr>
        <w:t>Yueh</w:t>
      </w:r>
      <w:proofErr w:type="spellEnd"/>
      <w:r w:rsidRPr="00387E1C">
        <w:rPr>
          <w:rFonts w:ascii="Times New Roman" w:hAnsi="Times New Roman" w:cs="Times New Roman"/>
          <w:lang w:val="fr-FR"/>
        </w:rPr>
        <w:t>, 2012</w:t>
      </w:r>
      <w:r w:rsidR="00D063A6">
        <w:rPr>
          <w:rFonts w:ascii="Times New Roman" w:hAnsi="Times New Roman" w:cs="Times New Roman"/>
          <w:lang w:val="fr-FR"/>
        </w:rPr>
        <w:t>)</w:t>
      </w:r>
      <w:r w:rsidRPr="00387E1C">
        <w:rPr>
          <w:rFonts w:ascii="Times New Roman" w:hAnsi="Times New Roman" w:cs="Times New Roman"/>
          <w:lang w:val="fr-FR"/>
        </w:rPr>
        <w:t xml:space="preserve">. Cette augmentation de la </w:t>
      </w:r>
      <w:r w:rsidR="64FA7D90" w:rsidRPr="7109968B">
        <w:rPr>
          <w:rFonts w:ascii="Times New Roman" w:hAnsi="Times New Roman" w:cs="Times New Roman"/>
          <w:lang w:val="fr-FR"/>
        </w:rPr>
        <w:t>hauteur de la voix</w:t>
      </w:r>
      <w:r w:rsidRPr="00387E1C">
        <w:rPr>
          <w:rFonts w:ascii="Times New Roman" w:hAnsi="Times New Roman" w:cs="Times New Roman"/>
          <w:lang w:val="fr-FR"/>
        </w:rPr>
        <w:t xml:space="preserve"> est liée à la performance de la féminité, car une </w:t>
      </w:r>
      <w:r w:rsidR="3FB9220B" w:rsidRPr="00387E1C">
        <w:rPr>
          <w:rFonts w:ascii="Times New Roman" w:hAnsi="Times New Roman" w:cs="Times New Roman"/>
          <w:lang w:val="fr-FR"/>
        </w:rPr>
        <w:t xml:space="preserve">fréquence </w:t>
      </w:r>
      <w:r w:rsidRPr="00387E1C">
        <w:rPr>
          <w:rFonts w:ascii="Times New Roman" w:hAnsi="Times New Roman" w:cs="Times New Roman"/>
          <w:lang w:val="fr-FR"/>
        </w:rPr>
        <w:t xml:space="preserve">plus élevée est </w:t>
      </w:r>
      <w:r w:rsidR="00B609D4">
        <w:rPr>
          <w:rFonts w:ascii="Times New Roman" w:hAnsi="Times New Roman" w:cs="Times New Roman"/>
          <w:lang w:val="fr-FR"/>
        </w:rPr>
        <w:t>régulièrement</w:t>
      </w:r>
      <w:r w:rsidR="00B609D4" w:rsidRPr="00387E1C">
        <w:rPr>
          <w:rFonts w:ascii="Times New Roman" w:hAnsi="Times New Roman" w:cs="Times New Roman"/>
          <w:lang w:val="fr-FR"/>
        </w:rPr>
        <w:t xml:space="preserve"> </w:t>
      </w:r>
      <w:r w:rsidRPr="00387E1C">
        <w:rPr>
          <w:rFonts w:ascii="Times New Roman" w:hAnsi="Times New Roman" w:cs="Times New Roman"/>
          <w:lang w:val="fr-FR"/>
        </w:rPr>
        <w:t xml:space="preserve">associée à la féminité et à la jeunesse (Brown et Levinson, 1987). </w:t>
      </w:r>
      <w:proofErr w:type="spellStart"/>
      <w:r w:rsidRPr="00387E1C">
        <w:rPr>
          <w:rFonts w:ascii="Times New Roman" w:hAnsi="Times New Roman" w:cs="Times New Roman"/>
          <w:lang w:val="fr-FR"/>
        </w:rPr>
        <w:t>Hardeman</w:t>
      </w:r>
      <w:proofErr w:type="spellEnd"/>
      <w:r w:rsidR="54F9F9BE" w:rsidRPr="00387E1C">
        <w:rPr>
          <w:rFonts w:ascii="Times New Roman" w:hAnsi="Times New Roman" w:cs="Times New Roman"/>
          <w:lang w:val="fr-FR"/>
        </w:rPr>
        <w:t xml:space="preserve"> (</w:t>
      </w:r>
      <w:r w:rsidRPr="00387E1C">
        <w:rPr>
          <w:rFonts w:ascii="Times New Roman" w:hAnsi="Times New Roman" w:cs="Times New Roman"/>
          <w:lang w:val="fr-FR"/>
        </w:rPr>
        <w:t>2013</w:t>
      </w:r>
      <w:r w:rsidR="0683081B" w:rsidRPr="00387E1C">
        <w:rPr>
          <w:rFonts w:ascii="Times New Roman" w:hAnsi="Times New Roman" w:cs="Times New Roman"/>
          <w:lang w:val="fr-FR"/>
        </w:rPr>
        <w:t xml:space="preserve">) a </w:t>
      </w:r>
      <w:r w:rsidRPr="00387E1C">
        <w:rPr>
          <w:rFonts w:ascii="Times New Roman" w:hAnsi="Times New Roman" w:cs="Times New Roman"/>
          <w:lang w:val="fr-FR"/>
        </w:rPr>
        <w:t>constaté que l</w:t>
      </w:r>
      <w:r w:rsidR="1F0B94A4" w:rsidRPr="00387E1C">
        <w:rPr>
          <w:rFonts w:ascii="Times New Roman" w:hAnsi="Times New Roman" w:cs="Times New Roman"/>
          <w:lang w:val="fr-FR"/>
        </w:rPr>
        <w:t xml:space="preserve">e </w:t>
      </w:r>
      <w:r w:rsidRPr="00387E1C">
        <w:rPr>
          <w:rFonts w:ascii="Times New Roman" w:hAnsi="Times New Roman" w:cs="Times New Roman"/>
          <w:lang w:val="fr-FR"/>
        </w:rPr>
        <w:t xml:space="preserve">style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avait une fréquence fondamentale moyenne plus élevée chez toutes les locutrices de son corpus</w:t>
      </w:r>
      <w:r w:rsidR="003F18AB">
        <w:rPr>
          <w:rFonts w:ascii="Times New Roman" w:hAnsi="Times New Roman" w:cs="Times New Roman"/>
          <w:lang w:val="fr-FR"/>
        </w:rPr>
        <w:t xml:space="preserve"> – s</w:t>
      </w:r>
      <w:r w:rsidR="177CDAB6" w:rsidRPr="00387E1C">
        <w:rPr>
          <w:rFonts w:ascii="Times New Roman" w:hAnsi="Times New Roman" w:cs="Times New Roman"/>
          <w:lang w:val="fr-FR"/>
        </w:rPr>
        <w:t xml:space="preserve">eule </w:t>
      </w:r>
      <w:r w:rsidRPr="00387E1C">
        <w:rPr>
          <w:rFonts w:ascii="Times New Roman" w:hAnsi="Times New Roman" w:cs="Times New Roman"/>
          <w:lang w:val="fr-FR"/>
        </w:rPr>
        <w:t xml:space="preserve">la moitié des hommes </w:t>
      </w:r>
      <w:r w:rsidR="003F18AB">
        <w:rPr>
          <w:rFonts w:ascii="Times New Roman" w:hAnsi="Times New Roman" w:cs="Times New Roman"/>
          <w:lang w:val="fr-FR"/>
        </w:rPr>
        <w:t>a</w:t>
      </w:r>
      <w:r w:rsidR="003F18AB" w:rsidRPr="00387E1C">
        <w:rPr>
          <w:rFonts w:ascii="Times New Roman" w:hAnsi="Times New Roman" w:cs="Times New Roman"/>
          <w:lang w:val="fr-FR"/>
        </w:rPr>
        <w:t xml:space="preserve"> </w:t>
      </w:r>
      <w:r w:rsidRPr="00387E1C">
        <w:rPr>
          <w:rFonts w:ascii="Times New Roman" w:hAnsi="Times New Roman" w:cs="Times New Roman"/>
          <w:lang w:val="fr-FR"/>
        </w:rPr>
        <w:t xml:space="preserve">adopté une voix plus </w:t>
      </w:r>
      <w:r w:rsidR="00B136E0" w:rsidRPr="00387E1C">
        <w:rPr>
          <w:rFonts w:ascii="Times New Roman" w:hAnsi="Times New Roman" w:cs="Times New Roman"/>
          <w:lang w:val="fr-FR"/>
        </w:rPr>
        <w:t>aig</w:t>
      </w:r>
      <w:r w:rsidR="64B88F82" w:rsidRPr="20384A9C">
        <w:rPr>
          <w:rFonts w:ascii="Times New Roman" w:hAnsi="Times New Roman" w:cs="Times New Roman"/>
          <w:lang w:val="fr-FR"/>
        </w:rPr>
        <w:t>üe</w:t>
      </w:r>
      <w:r w:rsidRPr="00387E1C">
        <w:rPr>
          <w:rFonts w:ascii="Times New Roman" w:hAnsi="Times New Roman" w:cs="Times New Roman"/>
          <w:lang w:val="fr-FR"/>
        </w:rPr>
        <w:t xml:space="preserve"> (</w:t>
      </w:r>
      <w:proofErr w:type="spellStart"/>
      <w:r w:rsidRPr="00387E1C">
        <w:rPr>
          <w:rFonts w:ascii="Times New Roman" w:hAnsi="Times New Roman" w:cs="Times New Roman"/>
          <w:lang w:val="fr-FR"/>
        </w:rPr>
        <w:t>Hardeman</w:t>
      </w:r>
      <w:proofErr w:type="spellEnd"/>
      <w:r w:rsidRPr="00387E1C">
        <w:rPr>
          <w:rFonts w:ascii="Times New Roman" w:hAnsi="Times New Roman" w:cs="Times New Roman"/>
          <w:lang w:val="fr-FR"/>
        </w:rPr>
        <w:t>, 2013).</w:t>
      </w:r>
    </w:p>
    <w:p w14:paraId="099EDAF5" w14:textId="7DBCBD79" w:rsidR="00AF5A48" w:rsidRPr="00387E1C" w:rsidRDefault="003F18AB" w:rsidP="00F35D1C">
      <w:pPr>
        <w:jc w:val="both"/>
        <w:rPr>
          <w:rFonts w:ascii="Times New Roman" w:hAnsi="Times New Roman" w:cs="Times New Roman"/>
          <w:lang w:val="fr-FR"/>
        </w:rPr>
      </w:pPr>
      <w:r>
        <w:rPr>
          <w:rFonts w:ascii="Times New Roman" w:hAnsi="Times New Roman" w:cs="Times New Roman"/>
          <w:lang w:val="fr-FR"/>
        </w:rPr>
        <w:t>O</w:t>
      </w:r>
      <w:r w:rsidR="0D1005A2" w:rsidRPr="00387E1C">
        <w:rPr>
          <w:rFonts w:ascii="Times New Roman" w:hAnsi="Times New Roman" w:cs="Times New Roman"/>
          <w:lang w:val="fr-FR"/>
        </w:rPr>
        <w:t>n observe</w:t>
      </w:r>
      <w:r w:rsidR="00AF5A48" w:rsidRPr="00387E1C">
        <w:rPr>
          <w:rFonts w:ascii="Times New Roman" w:hAnsi="Times New Roman" w:cs="Times New Roman"/>
          <w:lang w:val="fr-FR"/>
        </w:rPr>
        <w:t xml:space="preserve"> </w:t>
      </w:r>
      <w:r>
        <w:rPr>
          <w:rFonts w:ascii="Times New Roman" w:hAnsi="Times New Roman" w:cs="Times New Roman"/>
          <w:lang w:val="fr-FR"/>
        </w:rPr>
        <w:t xml:space="preserve">également </w:t>
      </w:r>
      <w:r w:rsidR="00AF5A48" w:rsidRPr="00387E1C">
        <w:rPr>
          <w:rFonts w:ascii="Times New Roman" w:hAnsi="Times New Roman" w:cs="Times New Roman"/>
          <w:lang w:val="fr-FR"/>
        </w:rPr>
        <w:t>un allongement de la voyelle finale ou un ralentissement de la vitesse d</w:t>
      </w:r>
      <w:r w:rsidR="007131C4">
        <w:rPr>
          <w:rFonts w:ascii="Times New Roman" w:hAnsi="Times New Roman" w:cs="Times New Roman"/>
          <w:lang w:val="fr-FR"/>
        </w:rPr>
        <w:t>’</w:t>
      </w:r>
      <w:r w:rsidR="00AF5A48" w:rsidRPr="00387E1C">
        <w:rPr>
          <w:rFonts w:ascii="Times New Roman" w:hAnsi="Times New Roman" w:cs="Times New Roman"/>
          <w:lang w:val="fr-FR"/>
        </w:rPr>
        <w:t>articulation</w:t>
      </w:r>
      <w:r w:rsidR="69F9747B" w:rsidRPr="00387E1C">
        <w:rPr>
          <w:rFonts w:ascii="Times New Roman" w:hAnsi="Times New Roman" w:cs="Times New Roman"/>
          <w:lang w:val="fr-FR"/>
        </w:rPr>
        <w:t xml:space="preserve"> </w:t>
      </w:r>
      <w:r w:rsidR="00AF5A48" w:rsidRPr="00D063A6">
        <w:rPr>
          <w:rFonts w:ascii="Times New Roman" w:hAnsi="Times New Roman" w:cs="Times New Roman"/>
          <w:lang w:val="fr-FR"/>
        </w:rPr>
        <w:t>(</w:t>
      </w:r>
      <w:proofErr w:type="spellStart"/>
      <w:r w:rsidR="00AF5A48" w:rsidRPr="00D063A6">
        <w:rPr>
          <w:rFonts w:ascii="Times New Roman" w:hAnsi="Times New Roman" w:cs="Times New Roman"/>
          <w:lang w:val="fr-FR"/>
        </w:rPr>
        <w:t>Chuang</w:t>
      </w:r>
      <w:proofErr w:type="spellEnd"/>
      <w:r w:rsidR="00AF5A48" w:rsidRPr="00D063A6">
        <w:rPr>
          <w:rFonts w:ascii="Times New Roman" w:hAnsi="Times New Roman" w:cs="Times New Roman"/>
          <w:lang w:val="fr-FR"/>
        </w:rPr>
        <w:t xml:space="preserve">, 2005 ; Lin, 2005 ; </w:t>
      </w:r>
      <w:proofErr w:type="spellStart"/>
      <w:r w:rsidR="00AF5A48" w:rsidRPr="00D063A6">
        <w:rPr>
          <w:rFonts w:ascii="Times New Roman" w:hAnsi="Times New Roman" w:cs="Times New Roman"/>
          <w:lang w:val="fr-FR"/>
        </w:rPr>
        <w:t>Yueh</w:t>
      </w:r>
      <w:proofErr w:type="spellEnd"/>
      <w:r w:rsidR="00AF5A48" w:rsidRPr="00D063A6">
        <w:rPr>
          <w:rFonts w:ascii="Times New Roman" w:hAnsi="Times New Roman" w:cs="Times New Roman"/>
          <w:lang w:val="fr-FR"/>
        </w:rPr>
        <w:t>, 2012)</w:t>
      </w:r>
      <w:r w:rsidR="00AF5A48" w:rsidRPr="00387E1C">
        <w:rPr>
          <w:rFonts w:ascii="Times New Roman" w:hAnsi="Times New Roman" w:cs="Times New Roman"/>
          <w:lang w:val="fr-FR"/>
        </w:rPr>
        <w:t>. Cet allongement</w:t>
      </w:r>
      <w:r w:rsidR="7218345B" w:rsidRPr="00387E1C">
        <w:rPr>
          <w:rFonts w:ascii="Times New Roman" w:hAnsi="Times New Roman" w:cs="Times New Roman"/>
          <w:lang w:val="fr-FR"/>
        </w:rPr>
        <w:t xml:space="preserve"> </w:t>
      </w:r>
      <w:r w:rsidR="00AF5A48" w:rsidRPr="00387E1C">
        <w:rPr>
          <w:rFonts w:ascii="Times New Roman" w:hAnsi="Times New Roman" w:cs="Times New Roman"/>
          <w:lang w:val="fr-FR"/>
        </w:rPr>
        <w:t xml:space="preserve">pourrait être lié </w:t>
      </w:r>
      <w:r w:rsidR="68DDFFBB" w:rsidRPr="00387E1C">
        <w:rPr>
          <w:rFonts w:ascii="Times New Roman" w:hAnsi="Times New Roman" w:cs="Times New Roman"/>
          <w:lang w:val="fr-FR"/>
        </w:rPr>
        <w:t xml:space="preserve">à </w:t>
      </w:r>
      <w:r w:rsidR="00AF5A48" w:rsidRPr="00387E1C">
        <w:rPr>
          <w:rFonts w:ascii="Times New Roman" w:hAnsi="Times New Roman" w:cs="Times New Roman"/>
          <w:lang w:val="fr-FR"/>
        </w:rPr>
        <w:t>l</w:t>
      </w:r>
      <w:r w:rsidR="007131C4">
        <w:rPr>
          <w:rFonts w:ascii="Times New Roman" w:hAnsi="Times New Roman" w:cs="Times New Roman"/>
          <w:lang w:val="fr-FR"/>
        </w:rPr>
        <w:t>’</w:t>
      </w:r>
      <w:r w:rsidR="00AF5A48" w:rsidRPr="00387E1C">
        <w:rPr>
          <w:rFonts w:ascii="Times New Roman" w:hAnsi="Times New Roman" w:cs="Times New Roman"/>
          <w:lang w:val="fr-FR"/>
        </w:rPr>
        <w:t xml:space="preserve">usage de particules </w:t>
      </w:r>
      <w:r w:rsidR="00176537">
        <w:rPr>
          <w:rFonts w:ascii="Times New Roman" w:hAnsi="Times New Roman" w:cs="Times New Roman"/>
          <w:lang w:val="fr-FR"/>
        </w:rPr>
        <w:t>modales</w:t>
      </w:r>
      <w:r w:rsidR="00AF5A48" w:rsidRPr="00387E1C">
        <w:rPr>
          <w:rFonts w:ascii="Times New Roman" w:hAnsi="Times New Roman" w:cs="Times New Roman"/>
          <w:lang w:val="fr-FR"/>
        </w:rPr>
        <w:t xml:space="preserve"> </w:t>
      </w:r>
      <w:r w:rsidR="3C33A71B" w:rsidRPr="00387E1C">
        <w:rPr>
          <w:rFonts w:ascii="Times New Roman" w:hAnsi="Times New Roman" w:cs="Times New Roman"/>
          <w:lang w:val="fr-FR"/>
        </w:rPr>
        <w:t>en</w:t>
      </w:r>
      <w:r w:rsidR="00AF5A48" w:rsidRPr="00387E1C">
        <w:rPr>
          <w:rFonts w:ascii="Times New Roman" w:hAnsi="Times New Roman" w:cs="Times New Roman"/>
          <w:lang w:val="fr-FR"/>
        </w:rPr>
        <w:t xml:space="preserve"> fin de phrase.</w:t>
      </w:r>
    </w:p>
    <w:p w14:paraId="2E42A8B2" w14:textId="7892595A" w:rsidR="00AF5A48" w:rsidRPr="00387E1C" w:rsidRDefault="64171039" w:rsidP="00F35D1C">
      <w:pPr>
        <w:jc w:val="both"/>
        <w:rPr>
          <w:rFonts w:ascii="Times New Roman" w:hAnsi="Times New Roman" w:cs="Times New Roman"/>
          <w:lang w:val="fr-FR"/>
        </w:rPr>
      </w:pPr>
      <w:r w:rsidRPr="00387E1C">
        <w:rPr>
          <w:rFonts w:ascii="Times New Roman" w:hAnsi="Times New Roman" w:cs="Times New Roman"/>
          <w:lang w:val="fr-FR"/>
        </w:rPr>
        <w:t xml:space="preserve">Les analyses de </w:t>
      </w:r>
      <w:proofErr w:type="spellStart"/>
      <w:r w:rsidR="00AF5A48" w:rsidRPr="00387E1C">
        <w:rPr>
          <w:rFonts w:ascii="Times New Roman" w:hAnsi="Times New Roman" w:cs="Times New Roman"/>
          <w:lang w:val="fr-FR"/>
        </w:rPr>
        <w:t>Hardeman</w:t>
      </w:r>
      <w:proofErr w:type="spellEnd"/>
      <w:r w:rsidR="00AF5A48" w:rsidRPr="00387E1C">
        <w:rPr>
          <w:rFonts w:ascii="Times New Roman" w:hAnsi="Times New Roman" w:cs="Times New Roman"/>
          <w:lang w:val="fr-FR"/>
        </w:rPr>
        <w:t xml:space="preserve"> (2013) </w:t>
      </w:r>
      <w:r w:rsidR="477E79A1" w:rsidRPr="00387E1C">
        <w:rPr>
          <w:rFonts w:ascii="Times New Roman" w:hAnsi="Times New Roman" w:cs="Times New Roman"/>
          <w:lang w:val="fr-FR"/>
        </w:rPr>
        <w:t>précisent l</w:t>
      </w:r>
      <w:r w:rsidR="007131C4">
        <w:rPr>
          <w:rFonts w:ascii="Times New Roman" w:hAnsi="Times New Roman" w:cs="Times New Roman"/>
          <w:lang w:val="fr-FR"/>
        </w:rPr>
        <w:t>’</w:t>
      </w:r>
      <w:r w:rsidR="477E79A1" w:rsidRPr="00387E1C">
        <w:rPr>
          <w:rFonts w:ascii="Times New Roman" w:hAnsi="Times New Roman" w:cs="Times New Roman"/>
          <w:lang w:val="fr-FR"/>
        </w:rPr>
        <w:t xml:space="preserve">effet du </w:t>
      </w:r>
      <w:r w:rsidR="009E4550" w:rsidRPr="009E4550">
        <w:rPr>
          <w:rFonts w:ascii="Times New Roman" w:hAnsi="Times New Roman" w:cs="Times New Roman"/>
          <w:i/>
          <w:lang w:val="fr-FR"/>
        </w:rPr>
        <w:t>sajiao</w:t>
      </w:r>
      <w:r w:rsidR="477E79A1" w:rsidRPr="00387E1C">
        <w:rPr>
          <w:rFonts w:ascii="Times New Roman" w:hAnsi="Times New Roman" w:cs="Times New Roman"/>
          <w:lang w:val="fr-FR"/>
        </w:rPr>
        <w:t xml:space="preserve"> sur la</w:t>
      </w:r>
      <w:r w:rsidR="00AF5A48" w:rsidRPr="00387E1C">
        <w:rPr>
          <w:rFonts w:ascii="Times New Roman" w:hAnsi="Times New Roman" w:cs="Times New Roman"/>
          <w:lang w:val="fr-FR"/>
        </w:rPr>
        <w:t xml:space="preserve"> durée </w:t>
      </w:r>
      <w:r w:rsidR="40995F4E" w:rsidRPr="00387E1C">
        <w:rPr>
          <w:rFonts w:ascii="Times New Roman" w:hAnsi="Times New Roman" w:cs="Times New Roman"/>
          <w:lang w:val="fr-FR"/>
        </w:rPr>
        <w:t>vocaliqu</w:t>
      </w:r>
      <w:r w:rsidR="00AF5A48" w:rsidRPr="00387E1C">
        <w:rPr>
          <w:rFonts w:ascii="Times New Roman" w:hAnsi="Times New Roman" w:cs="Times New Roman"/>
          <w:lang w:val="fr-FR"/>
        </w:rPr>
        <w:t>e et la vitesse d</w:t>
      </w:r>
      <w:r w:rsidR="007131C4">
        <w:rPr>
          <w:rFonts w:ascii="Times New Roman" w:hAnsi="Times New Roman" w:cs="Times New Roman"/>
          <w:lang w:val="fr-FR"/>
        </w:rPr>
        <w:t>’</w:t>
      </w:r>
      <w:r w:rsidR="00AF5A48" w:rsidRPr="00387E1C">
        <w:rPr>
          <w:rFonts w:ascii="Times New Roman" w:hAnsi="Times New Roman" w:cs="Times New Roman"/>
          <w:lang w:val="fr-FR"/>
        </w:rPr>
        <w:t>articulation. Se</w:t>
      </w:r>
      <w:r w:rsidR="018A35E2" w:rsidRPr="00387E1C">
        <w:rPr>
          <w:rFonts w:ascii="Times New Roman" w:hAnsi="Times New Roman" w:cs="Times New Roman"/>
          <w:lang w:val="fr-FR"/>
        </w:rPr>
        <w:t xml:space="preserve">lon elle, et contrairement aux études antérieures, </w:t>
      </w:r>
      <w:r w:rsidR="00AF5A48" w:rsidRPr="00387E1C">
        <w:rPr>
          <w:rFonts w:ascii="Times New Roman" w:hAnsi="Times New Roman" w:cs="Times New Roman"/>
          <w:lang w:val="fr-FR"/>
        </w:rPr>
        <w:t>il n</w:t>
      </w:r>
      <w:r w:rsidR="007131C4">
        <w:rPr>
          <w:rFonts w:ascii="Times New Roman" w:hAnsi="Times New Roman" w:cs="Times New Roman"/>
          <w:lang w:val="fr-FR"/>
        </w:rPr>
        <w:t>’</w:t>
      </w:r>
      <w:r w:rsidR="00AF5A48" w:rsidRPr="00387E1C">
        <w:rPr>
          <w:rFonts w:ascii="Times New Roman" w:hAnsi="Times New Roman" w:cs="Times New Roman"/>
          <w:lang w:val="fr-FR"/>
        </w:rPr>
        <w:t>y a pas de différence significative d</w:t>
      </w:r>
      <w:r w:rsidR="0EA4FA46" w:rsidRPr="00387E1C">
        <w:rPr>
          <w:rFonts w:ascii="Times New Roman" w:hAnsi="Times New Roman" w:cs="Times New Roman"/>
          <w:lang w:val="fr-FR"/>
        </w:rPr>
        <w:t xml:space="preserve">e </w:t>
      </w:r>
      <w:r w:rsidR="00AF5A48" w:rsidRPr="00387E1C">
        <w:rPr>
          <w:rFonts w:ascii="Times New Roman" w:hAnsi="Times New Roman" w:cs="Times New Roman"/>
          <w:lang w:val="fr-FR"/>
        </w:rPr>
        <w:t>la vitesse d</w:t>
      </w:r>
      <w:r w:rsidR="007131C4">
        <w:rPr>
          <w:rFonts w:ascii="Times New Roman" w:hAnsi="Times New Roman" w:cs="Times New Roman"/>
          <w:lang w:val="fr-FR"/>
        </w:rPr>
        <w:t>’</w:t>
      </w:r>
      <w:r w:rsidR="00AF5A48" w:rsidRPr="00387E1C">
        <w:rPr>
          <w:rFonts w:ascii="Times New Roman" w:hAnsi="Times New Roman" w:cs="Times New Roman"/>
          <w:lang w:val="fr-FR"/>
        </w:rPr>
        <w:t xml:space="preserve">articulation </w:t>
      </w:r>
      <w:r w:rsidR="559B8522" w:rsidRPr="00387E1C">
        <w:rPr>
          <w:rFonts w:ascii="Times New Roman" w:hAnsi="Times New Roman" w:cs="Times New Roman"/>
          <w:lang w:val="fr-FR"/>
        </w:rPr>
        <w:t>du</w:t>
      </w:r>
      <w:r w:rsidR="00AF5A48" w:rsidRPr="00387E1C">
        <w:rPr>
          <w:rFonts w:ascii="Times New Roman" w:hAnsi="Times New Roman" w:cs="Times New Roman"/>
          <w:lang w:val="fr-FR"/>
        </w:rPr>
        <w:t xml:space="preserve"> style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w:t>
      </w:r>
      <w:r w:rsidR="6A6CB05F" w:rsidRPr="00387E1C">
        <w:rPr>
          <w:rFonts w:ascii="Times New Roman" w:hAnsi="Times New Roman" w:cs="Times New Roman"/>
          <w:lang w:val="fr-FR"/>
        </w:rPr>
        <w:t xml:space="preserve">Quant </w:t>
      </w:r>
      <w:r w:rsidR="00AF5A48" w:rsidRPr="00387E1C">
        <w:rPr>
          <w:rFonts w:ascii="Times New Roman" w:hAnsi="Times New Roman" w:cs="Times New Roman"/>
          <w:lang w:val="fr-FR"/>
        </w:rPr>
        <w:t>à l</w:t>
      </w:r>
      <w:r w:rsidR="007131C4">
        <w:rPr>
          <w:rFonts w:ascii="Times New Roman" w:hAnsi="Times New Roman" w:cs="Times New Roman"/>
          <w:lang w:val="fr-FR"/>
        </w:rPr>
        <w:t>’</w:t>
      </w:r>
      <w:r w:rsidR="00AF5A48" w:rsidRPr="00387E1C">
        <w:rPr>
          <w:rFonts w:ascii="Times New Roman" w:hAnsi="Times New Roman" w:cs="Times New Roman"/>
          <w:lang w:val="fr-FR"/>
        </w:rPr>
        <w:t xml:space="preserve">allongement, </w:t>
      </w:r>
      <w:r w:rsidR="60DCA87A" w:rsidRPr="00387E1C">
        <w:rPr>
          <w:rFonts w:ascii="Times New Roman" w:hAnsi="Times New Roman" w:cs="Times New Roman"/>
          <w:lang w:val="fr-FR"/>
        </w:rPr>
        <w:t>il</w:t>
      </w:r>
      <w:r w:rsidR="00AF5A48" w:rsidRPr="00387E1C">
        <w:rPr>
          <w:rFonts w:ascii="Times New Roman" w:hAnsi="Times New Roman" w:cs="Times New Roman"/>
          <w:lang w:val="fr-FR"/>
        </w:rPr>
        <w:t xml:space="preserve"> </w:t>
      </w:r>
      <w:r w:rsidR="60DCA87A" w:rsidRPr="00387E1C">
        <w:rPr>
          <w:rFonts w:ascii="Times New Roman" w:hAnsi="Times New Roman" w:cs="Times New Roman"/>
          <w:lang w:val="fr-FR"/>
        </w:rPr>
        <w:t xml:space="preserve">peut être </w:t>
      </w:r>
      <w:r w:rsidR="00AF5A48" w:rsidRPr="00387E1C">
        <w:rPr>
          <w:rFonts w:ascii="Times New Roman" w:hAnsi="Times New Roman" w:cs="Times New Roman"/>
          <w:lang w:val="fr-FR"/>
        </w:rPr>
        <w:t xml:space="preserve">plus perceptible sur le mot lexical et </w:t>
      </w:r>
      <w:r w:rsidR="5127DB3D" w:rsidRPr="00387E1C">
        <w:rPr>
          <w:rFonts w:ascii="Times New Roman" w:hAnsi="Times New Roman" w:cs="Times New Roman"/>
          <w:lang w:val="fr-FR"/>
        </w:rPr>
        <w:t xml:space="preserve">sur </w:t>
      </w:r>
      <w:r w:rsidR="00AF5A48" w:rsidRPr="00387E1C">
        <w:rPr>
          <w:rFonts w:ascii="Times New Roman" w:hAnsi="Times New Roman" w:cs="Times New Roman"/>
          <w:lang w:val="fr-FR"/>
        </w:rPr>
        <w:t xml:space="preserve">les particules finales </w:t>
      </w:r>
      <w:r w:rsidR="00AF5A48" w:rsidRPr="00387E1C">
        <w:rPr>
          <w:rFonts w:ascii="Times New Roman" w:hAnsi="Times New Roman" w:cs="Times New Roman"/>
          <w:lang w:val="fr-FR"/>
        </w:rPr>
        <w:lastRenderedPageBreak/>
        <w:t>non</w:t>
      </w:r>
      <w:r w:rsidR="31697F3C" w:rsidRPr="00387E1C">
        <w:rPr>
          <w:rFonts w:ascii="Times New Roman" w:hAnsi="Times New Roman" w:cs="Times New Roman"/>
          <w:lang w:val="fr-FR"/>
        </w:rPr>
        <w:t xml:space="preserve"> </w:t>
      </w:r>
      <w:r w:rsidR="00AF5A48" w:rsidRPr="00387E1C">
        <w:rPr>
          <w:rFonts w:ascii="Times New Roman" w:hAnsi="Times New Roman" w:cs="Times New Roman"/>
          <w:lang w:val="fr-FR"/>
        </w:rPr>
        <w:t>interrogative</w:t>
      </w:r>
      <w:r w:rsidR="216983AB" w:rsidRPr="00387E1C">
        <w:rPr>
          <w:rFonts w:ascii="Times New Roman" w:hAnsi="Times New Roman" w:cs="Times New Roman"/>
          <w:lang w:val="fr-FR"/>
        </w:rPr>
        <w:t>s</w:t>
      </w:r>
      <w:r w:rsidR="00AF5A48" w:rsidRPr="00387E1C">
        <w:rPr>
          <w:rFonts w:ascii="Times New Roman" w:hAnsi="Times New Roman" w:cs="Times New Roman"/>
          <w:lang w:val="fr-FR"/>
        </w:rPr>
        <w:t xml:space="preserve">. Cependant, </w:t>
      </w:r>
      <w:r w:rsidR="3C810089" w:rsidRPr="00387E1C">
        <w:rPr>
          <w:rFonts w:ascii="Times New Roman" w:hAnsi="Times New Roman" w:cs="Times New Roman"/>
          <w:lang w:val="fr-FR"/>
        </w:rPr>
        <w:t xml:space="preserve">une autre étude confirme cet allongement uniquement </w:t>
      </w:r>
      <w:r w:rsidR="00AF5A48" w:rsidRPr="00387E1C">
        <w:rPr>
          <w:rFonts w:ascii="Times New Roman" w:hAnsi="Times New Roman" w:cs="Times New Roman"/>
          <w:lang w:val="fr-FR"/>
        </w:rPr>
        <w:t>sur la particule</w:t>
      </w:r>
      <w:r w:rsidR="00B609D4">
        <w:rPr>
          <w:rFonts w:ascii="Times New Roman" w:hAnsi="Times New Roman" w:cs="Times New Roman"/>
          <w:lang w:val="fr-FR"/>
        </w:rPr>
        <w:t xml:space="preserve"> </w:t>
      </w:r>
      <w:r w:rsidR="00AF5A48" w:rsidRPr="00387E1C">
        <w:rPr>
          <w:rFonts w:ascii="Times New Roman" w:hAnsi="Times New Roman" w:cs="Times New Roman"/>
          <w:lang w:val="fr-FR"/>
        </w:rPr>
        <w:t xml:space="preserve">interrogative </w:t>
      </w:r>
      <w:r w:rsidR="00AF5A48" w:rsidRPr="000B581E">
        <w:rPr>
          <w:rFonts w:ascii="Times New Roman" w:hAnsi="Times New Roman" w:cs="Times New Roman"/>
          <w:i/>
          <w:lang w:val="fr-FR"/>
        </w:rPr>
        <w:t>ma</w:t>
      </w:r>
      <w:r w:rsidR="00AF5A48" w:rsidRPr="00387E1C">
        <w:rPr>
          <w:rFonts w:ascii="Times New Roman" w:hAnsi="Times New Roman" w:cs="Times New Roman"/>
          <w:lang w:val="fr-FR"/>
        </w:rPr>
        <w:t xml:space="preserve"> chez les locuteurs, mais pas pour les locutrices. </w:t>
      </w:r>
    </w:p>
    <w:p w14:paraId="4E4E7746" w14:textId="31BCB6A4" w:rsidR="00AF5A48" w:rsidRPr="00387E1C" w:rsidRDefault="4C7815B9" w:rsidP="00F35D1C">
      <w:pPr>
        <w:jc w:val="both"/>
        <w:rPr>
          <w:rFonts w:ascii="Times New Roman" w:hAnsi="Times New Roman" w:cs="Times New Roman"/>
          <w:lang w:val="fr-FR"/>
        </w:rPr>
      </w:pPr>
      <w:r w:rsidRPr="00387E1C">
        <w:rPr>
          <w:rFonts w:ascii="Times New Roman" w:hAnsi="Times New Roman" w:cs="Times New Roman"/>
          <w:lang w:val="fr-FR"/>
        </w:rPr>
        <w:t>Une i</w:t>
      </w:r>
      <w:r w:rsidR="00AF5A48" w:rsidRPr="00387E1C">
        <w:rPr>
          <w:rFonts w:ascii="Times New Roman" w:hAnsi="Times New Roman" w:cs="Times New Roman"/>
          <w:lang w:val="fr-FR"/>
        </w:rPr>
        <w:t xml:space="preserve">ntonation montante est également associée au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(Chan, 1998 ; </w:t>
      </w:r>
      <w:proofErr w:type="spellStart"/>
      <w:r w:rsidR="00AF5A48" w:rsidRPr="00387E1C">
        <w:rPr>
          <w:rFonts w:ascii="Times New Roman" w:hAnsi="Times New Roman" w:cs="Times New Roman"/>
          <w:lang w:val="fr-FR"/>
        </w:rPr>
        <w:t>Yueh</w:t>
      </w:r>
      <w:proofErr w:type="spellEnd"/>
      <w:r w:rsidR="00AF5A48" w:rsidRPr="00387E1C">
        <w:rPr>
          <w:rFonts w:ascii="Times New Roman" w:hAnsi="Times New Roman" w:cs="Times New Roman"/>
          <w:lang w:val="fr-FR"/>
        </w:rPr>
        <w:t xml:space="preserve">, 2012). Toutefois, </w:t>
      </w:r>
      <w:proofErr w:type="spellStart"/>
      <w:r w:rsidR="00AF5A48" w:rsidRPr="00387E1C">
        <w:rPr>
          <w:rFonts w:ascii="Times New Roman" w:hAnsi="Times New Roman" w:cs="Times New Roman"/>
          <w:lang w:val="fr-FR"/>
        </w:rPr>
        <w:t>Hardeman</w:t>
      </w:r>
      <w:proofErr w:type="spellEnd"/>
      <w:r w:rsidR="00AF5A48" w:rsidRPr="00387E1C">
        <w:rPr>
          <w:rFonts w:ascii="Times New Roman" w:hAnsi="Times New Roman" w:cs="Times New Roman"/>
          <w:lang w:val="fr-FR"/>
        </w:rPr>
        <w:t xml:space="preserve"> (2013) n</w:t>
      </w:r>
      <w:r w:rsidR="007131C4">
        <w:rPr>
          <w:rFonts w:ascii="Times New Roman" w:hAnsi="Times New Roman" w:cs="Times New Roman"/>
          <w:lang w:val="fr-FR"/>
        </w:rPr>
        <w:t>’</w:t>
      </w:r>
      <w:r w:rsidR="00AF5A48" w:rsidRPr="00387E1C">
        <w:rPr>
          <w:rFonts w:ascii="Times New Roman" w:hAnsi="Times New Roman" w:cs="Times New Roman"/>
          <w:lang w:val="fr-FR"/>
        </w:rPr>
        <w:t xml:space="preserve">a pas observé de différence significative </w:t>
      </w:r>
      <w:r w:rsidR="003F18AB">
        <w:rPr>
          <w:rFonts w:ascii="Times New Roman" w:hAnsi="Times New Roman" w:cs="Times New Roman"/>
          <w:lang w:val="fr-FR"/>
        </w:rPr>
        <w:t>pour</w:t>
      </w:r>
      <w:r w:rsidR="003F18AB" w:rsidRPr="00387E1C">
        <w:rPr>
          <w:rFonts w:ascii="Times New Roman" w:hAnsi="Times New Roman" w:cs="Times New Roman"/>
          <w:lang w:val="fr-FR"/>
        </w:rPr>
        <w:t xml:space="preserve"> </w:t>
      </w:r>
      <w:r w:rsidR="00AF5A48" w:rsidRPr="00387E1C">
        <w:rPr>
          <w:rFonts w:ascii="Times New Roman" w:hAnsi="Times New Roman" w:cs="Times New Roman"/>
          <w:lang w:val="fr-FR"/>
        </w:rPr>
        <w:t xml:space="preserve">les particules finales </w:t>
      </w:r>
      <w:r w:rsidR="5C2882A9" w:rsidRPr="00387E1C">
        <w:rPr>
          <w:rFonts w:ascii="Times New Roman" w:hAnsi="Times New Roman" w:cs="Times New Roman"/>
          <w:lang w:val="fr-FR"/>
        </w:rPr>
        <w:t>d</w:t>
      </w:r>
      <w:r w:rsidR="00AF5A48" w:rsidRPr="00387E1C">
        <w:rPr>
          <w:rFonts w:ascii="Times New Roman" w:hAnsi="Times New Roman" w:cs="Times New Roman"/>
          <w:lang w:val="fr-FR"/>
        </w:rPr>
        <w:t xml:space="preserve">es phrases avec </w:t>
      </w:r>
      <w:r w:rsidR="004B54CC">
        <w:rPr>
          <w:rFonts w:ascii="Times New Roman" w:hAnsi="Times New Roman" w:cs="Times New Roman"/>
          <w:lang w:val="fr-FR"/>
        </w:rPr>
        <w:t>ou</w:t>
      </w:r>
      <w:r w:rsidR="00AF5A48" w:rsidRPr="00387E1C">
        <w:rPr>
          <w:rFonts w:ascii="Times New Roman" w:hAnsi="Times New Roman" w:cs="Times New Roman"/>
          <w:lang w:val="fr-FR"/>
        </w:rPr>
        <w:t xml:space="preserve"> sans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Elle suggère que les études antérieures pourraient s</w:t>
      </w:r>
      <w:r w:rsidR="007131C4">
        <w:rPr>
          <w:rFonts w:ascii="Times New Roman" w:hAnsi="Times New Roman" w:cs="Times New Roman"/>
          <w:lang w:val="fr-FR"/>
        </w:rPr>
        <w:t>’</w:t>
      </w:r>
      <w:r w:rsidR="00AF5A48" w:rsidRPr="00387E1C">
        <w:rPr>
          <w:rFonts w:ascii="Times New Roman" w:hAnsi="Times New Roman" w:cs="Times New Roman"/>
          <w:lang w:val="fr-FR"/>
        </w:rPr>
        <w:t>être concentrées davantage sur des changements internes du ton lexical.</w:t>
      </w:r>
    </w:p>
    <w:p w14:paraId="3342A4A1" w14:textId="5574DDDF" w:rsidR="00AF5A48" w:rsidRPr="00387E1C" w:rsidRDefault="00AF5A48" w:rsidP="00F35D1C">
      <w:pPr>
        <w:spacing w:line="259" w:lineRule="auto"/>
        <w:jc w:val="both"/>
        <w:rPr>
          <w:rStyle w:val="Aucun"/>
          <w:rFonts w:ascii="Times New Roman" w:hAnsi="Times New Roman" w:cs="Times New Roman"/>
          <w:lang w:val="fr-FR"/>
        </w:rPr>
      </w:pPr>
      <w:r w:rsidRPr="00387E1C">
        <w:rPr>
          <w:rFonts w:ascii="Times New Roman" w:hAnsi="Times New Roman" w:cs="Times New Roman"/>
          <w:lang w:val="fr-FR"/>
        </w:rPr>
        <w:t xml:space="preserve">La qualité vocale est également considérée comme un trait distinctif du </w:t>
      </w:r>
      <w:r w:rsidR="009E4550" w:rsidRPr="009E4550">
        <w:rPr>
          <w:rFonts w:ascii="Times New Roman" w:hAnsi="Times New Roman" w:cs="Times New Roman"/>
          <w:i/>
          <w:lang w:val="fr-FR"/>
        </w:rPr>
        <w:t>sajiao</w:t>
      </w:r>
      <w:r w:rsidRPr="00387E1C">
        <w:rPr>
          <w:rFonts w:ascii="Times New Roman" w:hAnsi="Times New Roman" w:cs="Times New Roman"/>
          <w:lang w:val="fr-FR"/>
        </w:rPr>
        <w:t>. Des études ont mentionné u</w:t>
      </w:r>
      <w:r w:rsidR="3A4CB6D1" w:rsidRPr="00387E1C">
        <w:rPr>
          <w:rFonts w:ascii="Times New Roman" w:hAnsi="Times New Roman" w:cs="Times New Roman"/>
          <w:lang w:val="fr-FR"/>
        </w:rPr>
        <w:t>ne</w:t>
      </w:r>
      <w:r w:rsidRPr="00387E1C">
        <w:rPr>
          <w:rFonts w:ascii="Times New Roman" w:hAnsi="Times New Roman" w:cs="Times New Roman"/>
          <w:lang w:val="fr-FR"/>
        </w:rPr>
        <w:t xml:space="preserve"> nasalisation (</w:t>
      </w:r>
      <w:proofErr w:type="spellStart"/>
      <w:r w:rsidRPr="00387E1C">
        <w:rPr>
          <w:rFonts w:ascii="Times New Roman" w:hAnsi="Times New Roman" w:cs="Times New Roman"/>
          <w:lang w:val="fr-FR"/>
        </w:rPr>
        <w:t>Chuang</w:t>
      </w:r>
      <w:proofErr w:type="spellEnd"/>
      <w:r w:rsidRPr="00387E1C">
        <w:rPr>
          <w:rFonts w:ascii="Times New Roman" w:hAnsi="Times New Roman" w:cs="Times New Roman"/>
          <w:lang w:val="fr-FR"/>
        </w:rPr>
        <w:t xml:space="preserve">, 2005 ; Lin, 2005 ; </w:t>
      </w:r>
      <w:proofErr w:type="spellStart"/>
      <w:r w:rsidRPr="00387E1C">
        <w:rPr>
          <w:rFonts w:ascii="Times New Roman" w:hAnsi="Times New Roman" w:cs="Times New Roman"/>
          <w:lang w:val="fr-FR"/>
        </w:rPr>
        <w:t>Yueh</w:t>
      </w:r>
      <w:proofErr w:type="spellEnd"/>
      <w:r w:rsidRPr="00387E1C">
        <w:rPr>
          <w:rFonts w:ascii="Times New Roman" w:hAnsi="Times New Roman" w:cs="Times New Roman"/>
          <w:lang w:val="fr-FR"/>
        </w:rPr>
        <w:t>, 2012)</w:t>
      </w:r>
      <w:r w:rsidR="6911017A" w:rsidRPr="00387E1C">
        <w:rPr>
          <w:rFonts w:ascii="Times New Roman" w:hAnsi="Times New Roman" w:cs="Times New Roman"/>
          <w:lang w:val="fr-FR"/>
        </w:rPr>
        <w:t>, mais</w:t>
      </w:r>
      <w:r w:rsidRPr="00387E1C">
        <w:rPr>
          <w:rFonts w:ascii="Times New Roman" w:hAnsi="Times New Roman" w:cs="Times New Roman"/>
          <w:lang w:val="fr-FR"/>
        </w:rPr>
        <w:t xml:space="preserve"> </w:t>
      </w:r>
      <w:proofErr w:type="spellStart"/>
      <w:r w:rsidRPr="00387E1C">
        <w:rPr>
          <w:rFonts w:ascii="Times New Roman" w:hAnsi="Times New Roman" w:cs="Times New Roman"/>
          <w:lang w:val="fr-FR"/>
        </w:rPr>
        <w:t>Hardeman</w:t>
      </w:r>
      <w:proofErr w:type="spellEnd"/>
      <w:r w:rsidRPr="00387E1C">
        <w:rPr>
          <w:rFonts w:ascii="Times New Roman" w:hAnsi="Times New Roman" w:cs="Times New Roman"/>
          <w:lang w:val="fr-FR"/>
        </w:rPr>
        <w:t xml:space="preserve"> (2013)</w:t>
      </w:r>
      <w:r w:rsidR="64F2D8E8" w:rsidRPr="00387E1C">
        <w:rPr>
          <w:rFonts w:ascii="Times New Roman" w:hAnsi="Times New Roman" w:cs="Times New Roman"/>
          <w:lang w:val="fr-FR"/>
        </w:rPr>
        <w:t>, qui</w:t>
      </w:r>
      <w:r w:rsidRPr="00387E1C">
        <w:rPr>
          <w:rFonts w:ascii="Times New Roman" w:hAnsi="Times New Roman" w:cs="Times New Roman"/>
          <w:lang w:val="fr-FR"/>
        </w:rPr>
        <w:t xml:space="preserve"> a choisi d</w:t>
      </w:r>
      <w:r w:rsidR="007131C4">
        <w:rPr>
          <w:rFonts w:ascii="Times New Roman" w:hAnsi="Times New Roman" w:cs="Times New Roman"/>
          <w:lang w:val="fr-FR"/>
        </w:rPr>
        <w:t>’</w:t>
      </w:r>
      <w:r w:rsidRPr="00387E1C">
        <w:rPr>
          <w:rFonts w:ascii="Times New Roman" w:hAnsi="Times New Roman" w:cs="Times New Roman"/>
          <w:lang w:val="fr-FR"/>
        </w:rPr>
        <w:t xml:space="preserve">analyser la </w:t>
      </w:r>
      <w:proofErr w:type="spellStart"/>
      <w:r w:rsidRPr="00387E1C">
        <w:rPr>
          <w:rFonts w:ascii="Times New Roman" w:hAnsi="Times New Roman" w:cs="Times New Roman"/>
          <w:lang w:val="fr-FR"/>
        </w:rPr>
        <w:t>laryngalisation</w:t>
      </w:r>
      <w:proofErr w:type="spellEnd"/>
      <w:r w:rsidR="199F296A" w:rsidRPr="00387E1C">
        <w:rPr>
          <w:rFonts w:ascii="Times New Roman" w:hAnsi="Times New Roman" w:cs="Times New Roman"/>
          <w:lang w:val="fr-FR"/>
        </w:rPr>
        <w:t xml:space="preserve"> (ou</w:t>
      </w:r>
      <w:r w:rsidR="00B609D4">
        <w:rPr>
          <w:rFonts w:ascii="Times New Roman" w:hAnsi="Times New Roman" w:cs="Times New Roman"/>
          <w:lang w:val="fr-FR"/>
        </w:rPr>
        <w:t> </w:t>
      </w:r>
      <w:r w:rsidRPr="00387E1C">
        <w:rPr>
          <w:rFonts w:ascii="Times New Roman" w:hAnsi="Times New Roman" w:cs="Times New Roman"/>
          <w:lang w:val="fr-FR"/>
        </w:rPr>
        <w:t>voix craquée</w:t>
      </w:r>
      <w:r w:rsidR="2B93E272" w:rsidRPr="00387E1C">
        <w:rPr>
          <w:rFonts w:ascii="Times New Roman" w:hAnsi="Times New Roman" w:cs="Times New Roman"/>
          <w:lang w:val="fr-FR"/>
        </w:rPr>
        <w:t>), a</w:t>
      </w:r>
      <w:r w:rsidRPr="00387E1C">
        <w:rPr>
          <w:rFonts w:ascii="Times New Roman" w:hAnsi="Times New Roman" w:cs="Times New Roman"/>
          <w:lang w:val="fr-FR"/>
        </w:rPr>
        <w:t xml:space="preserve"> constaté que le style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contenait moins de </w:t>
      </w:r>
      <w:proofErr w:type="spellStart"/>
      <w:r w:rsidRPr="00387E1C">
        <w:rPr>
          <w:rFonts w:ascii="Times New Roman" w:hAnsi="Times New Roman" w:cs="Times New Roman"/>
          <w:lang w:val="fr-FR"/>
        </w:rPr>
        <w:t>laryngalisation</w:t>
      </w:r>
      <w:proofErr w:type="spellEnd"/>
      <w:r w:rsidR="2A3C9BCB" w:rsidRPr="00387E1C">
        <w:rPr>
          <w:rFonts w:ascii="Times New Roman" w:hAnsi="Times New Roman" w:cs="Times New Roman"/>
          <w:lang w:val="fr-FR"/>
        </w:rPr>
        <w:t xml:space="preserve">. Cela suggère </w:t>
      </w:r>
      <w:r w:rsidRPr="00387E1C">
        <w:rPr>
          <w:rFonts w:ascii="Times New Roman" w:hAnsi="Times New Roman" w:cs="Times New Roman"/>
          <w:lang w:val="fr-FR"/>
        </w:rPr>
        <w:t>que la voix craquée n</w:t>
      </w:r>
      <w:r w:rsidR="007131C4">
        <w:rPr>
          <w:rFonts w:ascii="Times New Roman" w:hAnsi="Times New Roman" w:cs="Times New Roman"/>
          <w:lang w:val="fr-FR"/>
        </w:rPr>
        <w:t>’</w:t>
      </w:r>
      <w:r w:rsidRPr="00387E1C">
        <w:rPr>
          <w:rFonts w:ascii="Times New Roman" w:hAnsi="Times New Roman" w:cs="Times New Roman"/>
          <w:lang w:val="fr-FR"/>
        </w:rPr>
        <w:t xml:space="preserve">est pas typique du style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w:t>
      </w:r>
      <w:r w:rsidR="78F19C02" w:rsidRPr="00387E1C">
        <w:rPr>
          <w:rFonts w:ascii="Times New Roman" w:hAnsi="Times New Roman" w:cs="Times New Roman"/>
          <w:lang w:val="fr-FR"/>
        </w:rPr>
        <w:t xml:space="preserve">car </w:t>
      </w:r>
      <w:r w:rsidRPr="00387E1C">
        <w:rPr>
          <w:rFonts w:ascii="Times New Roman" w:hAnsi="Times New Roman" w:cs="Times New Roman"/>
          <w:lang w:val="fr-FR"/>
        </w:rPr>
        <w:t>elle ne correspond pas aux significations sociales liées au</w:t>
      </w:r>
      <w:r w:rsidR="00E2543B" w:rsidRPr="00387E1C">
        <w:rPr>
          <w:rFonts w:ascii="Times New Roman" w:hAnsi="Times New Roman" w:cs="Times New Roman"/>
          <w:lang w:val="fr-FR"/>
        </w:rPr>
        <w:t xml:space="preserve"> </w:t>
      </w:r>
      <w:r w:rsidR="009E4550" w:rsidRPr="009E4550">
        <w:rPr>
          <w:rFonts w:ascii="Times New Roman" w:hAnsi="Times New Roman" w:cs="Times New Roman"/>
          <w:i/>
          <w:lang w:val="fr-FR"/>
        </w:rPr>
        <w:t>sajiao</w:t>
      </w:r>
      <w:r w:rsidRPr="00387E1C">
        <w:rPr>
          <w:rFonts w:ascii="Times New Roman" w:hAnsi="Times New Roman" w:cs="Times New Roman"/>
          <w:lang w:val="fr-FR"/>
        </w:rPr>
        <w:t>. En effet, comme l</w:t>
      </w:r>
      <w:r w:rsidR="007131C4">
        <w:rPr>
          <w:rFonts w:ascii="Times New Roman" w:hAnsi="Times New Roman" w:cs="Times New Roman"/>
          <w:lang w:val="fr-FR"/>
        </w:rPr>
        <w:t>’</w:t>
      </w:r>
      <w:r w:rsidRPr="00387E1C">
        <w:rPr>
          <w:rFonts w:ascii="Times New Roman" w:hAnsi="Times New Roman" w:cs="Times New Roman"/>
          <w:lang w:val="fr-FR"/>
        </w:rPr>
        <w:t>indique Mendoza-Denton (2011), la voix craquée renvoie plutôt à des stéréotypes masculins comme la dureté et la résistance.</w:t>
      </w:r>
    </w:p>
    <w:p w14:paraId="1EB2730E" w14:textId="3A98EDC3" w:rsidR="00AF5A48" w:rsidRPr="00387E1C" w:rsidRDefault="003F18AB" w:rsidP="00F35D1C">
      <w:pPr>
        <w:jc w:val="both"/>
        <w:rPr>
          <w:rFonts w:ascii="Times New Roman" w:hAnsi="Times New Roman" w:cs="Times New Roman"/>
          <w:lang w:val="fr-FR"/>
        </w:rPr>
      </w:pPr>
      <w:r>
        <w:rPr>
          <w:rFonts w:ascii="Times New Roman" w:hAnsi="Times New Roman" w:cs="Times New Roman"/>
          <w:lang w:val="fr-FR"/>
        </w:rPr>
        <w:t>B</w:t>
      </w:r>
      <w:r w:rsidR="00AF5A48" w:rsidRPr="00387E1C">
        <w:rPr>
          <w:rFonts w:ascii="Times New Roman" w:hAnsi="Times New Roman" w:cs="Times New Roman"/>
          <w:lang w:val="fr-FR"/>
        </w:rPr>
        <w:t>ien qu</w:t>
      </w:r>
      <w:r w:rsidR="007131C4">
        <w:rPr>
          <w:rFonts w:ascii="Times New Roman" w:hAnsi="Times New Roman" w:cs="Times New Roman"/>
          <w:lang w:val="fr-FR"/>
        </w:rPr>
        <w:t>’</w:t>
      </w:r>
      <w:r w:rsidR="00AF5A48" w:rsidRPr="00387E1C">
        <w:rPr>
          <w:rFonts w:ascii="Times New Roman" w:hAnsi="Times New Roman" w:cs="Times New Roman"/>
          <w:lang w:val="fr-FR"/>
        </w:rPr>
        <w:t xml:space="preserve">il y ait des désaccords </w:t>
      </w:r>
      <w:r>
        <w:rPr>
          <w:rFonts w:ascii="Times New Roman" w:hAnsi="Times New Roman" w:cs="Times New Roman"/>
          <w:lang w:val="fr-FR"/>
        </w:rPr>
        <w:t>entre les études</w:t>
      </w:r>
      <w:r w:rsidR="00AF5A48" w:rsidRPr="00387E1C">
        <w:rPr>
          <w:rFonts w:ascii="Times New Roman" w:hAnsi="Times New Roman" w:cs="Times New Roman"/>
          <w:lang w:val="fr-FR"/>
        </w:rPr>
        <w:t xml:space="preserve">, </w:t>
      </w:r>
      <w:r w:rsidR="00D063A6">
        <w:rPr>
          <w:rFonts w:ascii="Times New Roman" w:hAnsi="Times New Roman" w:cs="Times New Roman"/>
          <w:lang w:val="fr-FR"/>
        </w:rPr>
        <w:t>elles évoquent</w:t>
      </w:r>
      <w:r>
        <w:rPr>
          <w:rFonts w:ascii="Times New Roman" w:hAnsi="Times New Roman" w:cs="Times New Roman"/>
          <w:lang w:val="fr-FR"/>
        </w:rPr>
        <w:t xml:space="preserve"> toutes des modifications de </w:t>
      </w:r>
      <w:r w:rsidR="0BD52559" w:rsidRPr="49381478">
        <w:rPr>
          <w:rFonts w:ascii="Times New Roman" w:hAnsi="Times New Roman" w:cs="Times New Roman"/>
          <w:lang w:val="fr-FR"/>
        </w:rPr>
        <w:t>la hauteur de la voix</w:t>
      </w:r>
      <w:r w:rsidR="00AF5A48" w:rsidRPr="49381478">
        <w:rPr>
          <w:rFonts w:ascii="Times New Roman" w:hAnsi="Times New Roman" w:cs="Times New Roman"/>
          <w:lang w:val="fr-FR"/>
        </w:rPr>
        <w:t>.</w:t>
      </w:r>
    </w:p>
    <w:p w14:paraId="56C74094" w14:textId="77777777" w:rsidR="0030693F" w:rsidRDefault="0030693F" w:rsidP="00F35D1C">
      <w:pPr>
        <w:spacing w:line="259" w:lineRule="auto"/>
        <w:jc w:val="both"/>
        <w:rPr>
          <w:rFonts w:ascii="Times New Roman" w:hAnsi="Times New Roman" w:cs="Times New Roman"/>
          <w:lang w:val="fr-FR"/>
        </w:rPr>
      </w:pPr>
    </w:p>
    <w:p w14:paraId="3942DB18" w14:textId="2027F8A0" w:rsidR="00911DA4" w:rsidRPr="00387E1C" w:rsidRDefault="00911DA4" w:rsidP="009064AD">
      <w:pPr>
        <w:pStyle w:val="5"/>
      </w:pPr>
      <w:r w:rsidRPr="00387E1C">
        <w:t>3.3. Traits non verbaux</w:t>
      </w:r>
    </w:p>
    <w:p w14:paraId="54DBFD96" w14:textId="3ED12E9B" w:rsidR="00911DA4" w:rsidRPr="00387E1C" w:rsidRDefault="00911DA4" w:rsidP="00F35D1C">
      <w:pPr>
        <w:spacing w:line="259" w:lineRule="auto"/>
        <w:jc w:val="both"/>
        <w:rPr>
          <w:rFonts w:ascii="Times New Roman" w:hAnsi="Times New Roman" w:cs="Times New Roman"/>
          <w:lang w:val="fr-FR"/>
        </w:rPr>
      </w:pPr>
      <w:r w:rsidRPr="00387E1C">
        <w:rPr>
          <w:rFonts w:ascii="Times New Roman" w:hAnsi="Times New Roman" w:cs="Times New Roman"/>
          <w:lang w:val="fr-FR"/>
        </w:rPr>
        <w:t>Les traits non</w:t>
      </w:r>
      <w:r w:rsidR="00A158F8">
        <w:rPr>
          <w:rFonts w:ascii="Times New Roman" w:hAnsi="Times New Roman" w:cs="Times New Roman"/>
          <w:lang w:val="fr-FR"/>
        </w:rPr>
        <w:t xml:space="preserve"> </w:t>
      </w:r>
      <w:r w:rsidRPr="00387E1C">
        <w:rPr>
          <w:rFonts w:ascii="Times New Roman" w:hAnsi="Times New Roman" w:cs="Times New Roman"/>
          <w:lang w:val="fr-FR"/>
        </w:rPr>
        <w:t xml:space="preserve">verbaux du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visent à créer une impression féminine ou </w:t>
      </w:r>
      <w:r w:rsidR="005A0AB0">
        <w:rPr>
          <w:rFonts w:ascii="Times New Roman" w:hAnsi="Times New Roman" w:cs="Times New Roman"/>
          <w:lang w:val="fr-FR"/>
        </w:rPr>
        <w:t>enfantine</w:t>
      </w:r>
      <w:r w:rsidR="005A0AB0" w:rsidRPr="00387E1C">
        <w:rPr>
          <w:rFonts w:ascii="Times New Roman" w:hAnsi="Times New Roman" w:cs="Times New Roman"/>
          <w:lang w:val="fr-FR"/>
        </w:rPr>
        <w:t xml:space="preserve"> </w:t>
      </w:r>
      <w:r w:rsidRPr="00387E1C">
        <w:rPr>
          <w:rFonts w:ascii="Times New Roman" w:hAnsi="Times New Roman" w:cs="Times New Roman"/>
          <w:lang w:val="fr-FR"/>
        </w:rPr>
        <w:t xml:space="preserve">évoquant </w:t>
      </w:r>
      <w:r w:rsidR="005A0AB0">
        <w:rPr>
          <w:rFonts w:ascii="Times New Roman" w:hAnsi="Times New Roman" w:cs="Times New Roman"/>
          <w:lang w:val="fr-FR"/>
        </w:rPr>
        <w:t xml:space="preserve">pour </w:t>
      </w:r>
      <w:proofErr w:type="spellStart"/>
      <w:r w:rsidR="005A0AB0" w:rsidRPr="00387E1C">
        <w:rPr>
          <w:rFonts w:ascii="Times New Roman" w:hAnsi="Times New Roman" w:cs="Times New Roman"/>
          <w:lang w:val="fr-FR"/>
        </w:rPr>
        <w:t>Yueh</w:t>
      </w:r>
      <w:proofErr w:type="spellEnd"/>
      <w:r w:rsidR="003F581A">
        <w:rPr>
          <w:rFonts w:ascii="Times New Roman" w:hAnsi="Times New Roman" w:cs="Times New Roman"/>
          <w:lang w:val="fr-FR"/>
        </w:rPr>
        <w:t xml:space="preserve"> </w:t>
      </w:r>
      <w:r w:rsidRPr="00387E1C">
        <w:rPr>
          <w:rFonts w:ascii="Times New Roman" w:hAnsi="Times New Roman" w:cs="Times New Roman"/>
          <w:lang w:val="fr-FR"/>
        </w:rPr>
        <w:t>l</w:t>
      </w:r>
      <w:r w:rsidR="007131C4">
        <w:rPr>
          <w:rFonts w:ascii="Times New Roman" w:hAnsi="Times New Roman" w:cs="Times New Roman"/>
          <w:lang w:val="fr-FR"/>
        </w:rPr>
        <w:t>’</w:t>
      </w:r>
      <w:r w:rsidRPr="00387E1C">
        <w:rPr>
          <w:rFonts w:ascii="Times New Roman" w:hAnsi="Times New Roman" w:cs="Times New Roman"/>
          <w:lang w:val="fr-FR"/>
        </w:rPr>
        <w:t>image d</w:t>
      </w:r>
      <w:r w:rsidR="007131C4">
        <w:rPr>
          <w:rFonts w:ascii="Times New Roman" w:hAnsi="Times New Roman" w:cs="Times New Roman"/>
          <w:lang w:val="fr-FR"/>
        </w:rPr>
        <w:t>’</w:t>
      </w:r>
      <w:r w:rsidRPr="00387E1C">
        <w:rPr>
          <w:rFonts w:ascii="Times New Roman" w:hAnsi="Times New Roman" w:cs="Times New Roman"/>
          <w:lang w:val="fr-FR"/>
        </w:rPr>
        <w:t xml:space="preserve">une </w:t>
      </w:r>
      <w:r w:rsidR="003F18AB">
        <w:rPr>
          <w:rFonts w:ascii="Times New Roman" w:hAnsi="Times New Roman" w:cs="Times New Roman"/>
          <w:lang w:val="fr-FR"/>
        </w:rPr>
        <w:t>« </w:t>
      </w:r>
      <w:r w:rsidRPr="00387E1C">
        <w:rPr>
          <w:rFonts w:ascii="Times New Roman" w:hAnsi="Times New Roman" w:cs="Times New Roman"/>
          <w:lang w:val="fr-FR"/>
        </w:rPr>
        <w:t>poupée en quête d</w:t>
      </w:r>
      <w:r w:rsidR="007131C4">
        <w:rPr>
          <w:rFonts w:ascii="Times New Roman" w:hAnsi="Times New Roman" w:cs="Times New Roman"/>
          <w:lang w:val="fr-FR"/>
        </w:rPr>
        <w:t>’</w:t>
      </w:r>
      <w:r w:rsidRPr="00387E1C">
        <w:rPr>
          <w:rFonts w:ascii="Times New Roman" w:hAnsi="Times New Roman" w:cs="Times New Roman"/>
          <w:lang w:val="fr-FR"/>
        </w:rPr>
        <w:t>affection</w:t>
      </w:r>
      <w:r w:rsidR="003F18AB">
        <w:rPr>
          <w:rFonts w:ascii="Times New Roman" w:hAnsi="Times New Roman" w:cs="Times New Roman"/>
          <w:lang w:val="fr-FR"/>
        </w:rPr>
        <w:t> »</w:t>
      </w:r>
      <w:r w:rsidRPr="00387E1C">
        <w:rPr>
          <w:rFonts w:ascii="Times New Roman" w:hAnsi="Times New Roman" w:cs="Times New Roman"/>
          <w:lang w:val="fr-FR"/>
        </w:rPr>
        <w:t xml:space="preserve"> (2012</w:t>
      </w:r>
      <w:r w:rsidR="001D224F">
        <w:rPr>
          <w:rFonts w:ascii="Times New Roman" w:hAnsi="Times New Roman" w:cs="Times New Roman"/>
          <w:lang w:val="fr-FR"/>
        </w:rPr>
        <w:t xml:space="preserve">, p. </w:t>
      </w:r>
      <w:r w:rsidRPr="00387E1C">
        <w:rPr>
          <w:rFonts w:ascii="Times New Roman" w:hAnsi="Times New Roman" w:cs="Times New Roman"/>
          <w:lang w:val="fr-FR"/>
        </w:rPr>
        <w:t>182). Les expressions faciales incluent l</w:t>
      </w:r>
      <w:r w:rsidR="007131C4">
        <w:rPr>
          <w:rFonts w:ascii="Times New Roman" w:hAnsi="Times New Roman" w:cs="Times New Roman"/>
          <w:lang w:val="fr-FR"/>
        </w:rPr>
        <w:t>’</w:t>
      </w:r>
      <w:r w:rsidRPr="00387E1C">
        <w:rPr>
          <w:rFonts w:ascii="Times New Roman" w:hAnsi="Times New Roman" w:cs="Times New Roman"/>
          <w:lang w:val="fr-FR"/>
        </w:rPr>
        <w:t>utilisation d</w:t>
      </w:r>
      <w:r w:rsidR="007131C4">
        <w:rPr>
          <w:rFonts w:ascii="Times New Roman" w:hAnsi="Times New Roman" w:cs="Times New Roman"/>
          <w:lang w:val="fr-FR"/>
        </w:rPr>
        <w:t>’</w:t>
      </w:r>
      <w:r w:rsidRPr="00387E1C">
        <w:rPr>
          <w:rFonts w:ascii="Times New Roman" w:hAnsi="Times New Roman" w:cs="Times New Roman"/>
          <w:lang w:val="fr-FR"/>
        </w:rPr>
        <w:t>un regard avec des yeux grands ouverts, fixant l</w:t>
      </w:r>
      <w:r w:rsidR="007131C4">
        <w:rPr>
          <w:rFonts w:ascii="Times New Roman" w:hAnsi="Times New Roman" w:cs="Times New Roman"/>
          <w:lang w:val="fr-FR"/>
        </w:rPr>
        <w:t>’</w:t>
      </w:r>
      <w:r w:rsidRPr="00387E1C">
        <w:rPr>
          <w:rFonts w:ascii="Times New Roman" w:hAnsi="Times New Roman" w:cs="Times New Roman"/>
          <w:lang w:val="fr-FR"/>
        </w:rPr>
        <w:t>interlocuteur, pour donner l</w:t>
      </w:r>
      <w:r w:rsidR="007131C4">
        <w:rPr>
          <w:rFonts w:ascii="Times New Roman" w:hAnsi="Times New Roman" w:cs="Times New Roman"/>
          <w:lang w:val="fr-FR"/>
        </w:rPr>
        <w:t>’</w:t>
      </w:r>
      <w:r w:rsidRPr="00387E1C">
        <w:rPr>
          <w:rFonts w:ascii="Times New Roman" w:hAnsi="Times New Roman" w:cs="Times New Roman"/>
          <w:lang w:val="fr-FR"/>
        </w:rPr>
        <w:t xml:space="preserve">impression de sincérité. Si le regard </w:t>
      </w:r>
      <w:r w:rsidR="007B57D4">
        <w:rPr>
          <w:rFonts w:ascii="Times New Roman" w:hAnsi="Times New Roman" w:cs="Times New Roman"/>
          <w:lang w:val="fr-FR"/>
        </w:rPr>
        <w:t>se dirige</w:t>
      </w:r>
      <w:r w:rsidRPr="00387E1C">
        <w:rPr>
          <w:rFonts w:ascii="Times New Roman" w:hAnsi="Times New Roman" w:cs="Times New Roman"/>
          <w:lang w:val="fr-FR"/>
        </w:rPr>
        <w:t xml:space="preserve"> du bas vers le haut, l</w:t>
      </w:r>
      <w:r w:rsidR="007131C4">
        <w:rPr>
          <w:rFonts w:ascii="Times New Roman" w:hAnsi="Times New Roman" w:cs="Times New Roman"/>
          <w:lang w:val="fr-FR"/>
        </w:rPr>
        <w:t>’</w:t>
      </w:r>
      <w:r w:rsidRPr="00387E1C">
        <w:rPr>
          <w:rFonts w:ascii="Times New Roman" w:hAnsi="Times New Roman" w:cs="Times New Roman"/>
          <w:lang w:val="fr-FR"/>
        </w:rPr>
        <w:t>idée de soumission est renforcée. Une autre expression faciale courante est une moue avec des joues gonflées donnant l</w:t>
      </w:r>
      <w:r w:rsidR="007131C4">
        <w:rPr>
          <w:rFonts w:ascii="Times New Roman" w:hAnsi="Times New Roman" w:cs="Times New Roman"/>
          <w:lang w:val="fr-FR"/>
        </w:rPr>
        <w:t>’</w:t>
      </w:r>
      <w:r w:rsidRPr="00387E1C">
        <w:rPr>
          <w:rFonts w:ascii="Times New Roman" w:hAnsi="Times New Roman" w:cs="Times New Roman"/>
          <w:lang w:val="fr-FR"/>
        </w:rPr>
        <w:t>impression d</w:t>
      </w:r>
      <w:r w:rsidR="007131C4">
        <w:rPr>
          <w:rFonts w:ascii="Times New Roman" w:hAnsi="Times New Roman" w:cs="Times New Roman"/>
          <w:lang w:val="fr-FR"/>
        </w:rPr>
        <w:t>’</w:t>
      </w:r>
      <w:r w:rsidRPr="00387E1C">
        <w:rPr>
          <w:rFonts w:ascii="Times New Roman" w:hAnsi="Times New Roman" w:cs="Times New Roman"/>
          <w:lang w:val="fr-FR"/>
        </w:rPr>
        <w:t xml:space="preserve">un enfant qui fait une moue boudeuse. Quelques mouvements peuvent renforcer la connotation de vulnérabilité, comme incliner légèrement la tête pour exprimer la pensée, étirer les bras pour solliciter une étreinte ou pointer du doigt vers les lèvres ou le front de manière maladroite. </w:t>
      </w:r>
    </w:p>
    <w:p w14:paraId="5894DE9A" w14:textId="25F32915" w:rsidR="1D9C2BAD" w:rsidRDefault="00911DA4" w:rsidP="00F35D1C">
      <w:pPr>
        <w:jc w:val="both"/>
        <w:rPr>
          <w:rFonts w:ascii="Times New Roman" w:hAnsi="Times New Roman" w:cs="Times New Roman"/>
          <w:lang w:val="fr-FR"/>
        </w:rPr>
      </w:pPr>
      <w:proofErr w:type="spellStart"/>
      <w:r w:rsidRPr="00387E1C">
        <w:rPr>
          <w:rFonts w:ascii="Times New Roman" w:hAnsi="Times New Roman" w:cs="Times New Roman"/>
          <w:lang w:val="fr-FR"/>
        </w:rPr>
        <w:t>Yueh</w:t>
      </w:r>
      <w:proofErr w:type="spellEnd"/>
      <w:r w:rsidRPr="00387E1C">
        <w:rPr>
          <w:rFonts w:ascii="Times New Roman" w:hAnsi="Times New Roman" w:cs="Times New Roman"/>
          <w:lang w:val="fr-FR"/>
        </w:rPr>
        <w:t xml:space="preserve"> a </w:t>
      </w:r>
      <w:r w:rsidR="00C92C35">
        <w:rPr>
          <w:rFonts w:ascii="Times New Roman" w:hAnsi="Times New Roman" w:cs="Times New Roman"/>
          <w:lang w:val="fr-FR"/>
        </w:rPr>
        <w:t xml:space="preserve">aussi </w:t>
      </w:r>
      <w:r w:rsidRPr="00387E1C">
        <w:rPr>
          <w:rFonts w:ascii="Times New Roman" w:hAnsi="Times New Roman" w:cs="Times New Roman"/>
          <w:lang w:val="fr-FR"/>
        </w:rPr>
        <w:t>souligné l</w:t>
      </w:r>
      <w:r w:rsidR="007131C4">
        <w:rPr>
          <w:rFonts w:ascii="Times New Roman" w:hAnsi="Times New Roman" w:cs="Times New Roman"/>
          <w:lang w:val="fr-FR"/>
        </w:rPr>
        <w:t>’</w:t>
      </w:r>
      <w:r w:rsidRPr="00387E1C">
        <w:rPr>
          <w:rFonts w:ascii="Times New Roman" w:hAnsi="Times New Roman" w:cs="Times New Roman"/>
          <w:lang w:val="fr-FR"/>
        </w:rPr>
        <w:t xml:space="preserve">importance de la proxémie (Hall, 1966). Le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se produit généralement dans les zones d</w:t>
      </w:r>
      <w:r w:rsidR="007131C4">
        <w:rPr>
          <w:rFonts w:ascii="Times New Roman" w:hAnsi="Times New Roman" w:cs="Times New Roman"/>
          <w:lang w:val="fr-FR"/>
        </w:rPr>
        <w:t>’</w:t>
      </w:r>
      <w:r w:rsidRPr="00387E1C">
        <w:rPr>
          <w:rFonts w:ascii="Times New Roman" w:hAnsi="Times New Roman" w:cs="Times New Roman"/>
          <w:lang w:val="fr-FR"/>
        </w:rPr>
        <w:t>intimité, avec une distance physique</w:t>
      </w:r>
      <w:r w:rsidR="00C92C35">
        <w:rPr>
          <w:rFonts w:ascii="Times New Roman" w:hAnsi="Times New Roman" w:cs="Times New Roman"/>
          <w:lang w:val="fr-FR"/>
        </w:rPr>
        <w:t xml:space="preserve"> réduite</w:t>
      </w:r>
      <w:r w:rsidRPr="00387E1C">
        <w:rPr>
          <w:rFonts w:ascii="Times New Roman" w:hAnsi="Times New Roman" w:cs="Times New Roman"/>
          <w:lang w:val="fr-FR"/>
        </w:rPr>
        <w:t>, voire des contacts physiques</w:t>
      </w:r>
      <w:r w:rsidR="00C92C35">
        <w:rPr>
          <w:rFonts w:ascii="Times New Roman" w:hAnsi="Times New Roman" w:cs="Times New Roman"/>
          <w:lang w:val="fr-FR"/>
        </w:rPr>
        <w:t>,</w:t>
      </w:r>
      <w:r w:rsidRPr="00387E1C">
        <w:rPr>
          <w:rFonts w:ascii="Times New Roman" w:hAnsi="Times New Roman" w:cs="Times New Roman"/>
          <w:lang w:val="fr-FR"/>
        </w:rPr>
        <w:t xml:space="preserve"> pour exprimer l</w:t>
      </w:r>
      <w:r w:rsidR="007131C4">
        <w:rPr>
          <w:rFonts w:ascii="Times New Roman" w:hAnsi="Times New Roman" w:cs="Times New Roman"/>
          <w:lang w:val="fr-FR"/>
        </w:rPr>
        <w:t>’</w:t>
      </w:r>
      <w:r w:rsidRPr="00387E1C">
        <w:rPr>
          <w:rFonts w:ascii="Times New Roman" w:hAnsi="Times New Roman" w:cs="Times New Roman"/>
          <w:lang w:val="fr-FR"/>
        </w:rPr>
        <w:t>intimité et l</w:t>
      </w:r>
      <w:r w:rsidR="007131C4">
        <w:rPr>
          <w:rFonts w:ascii="Times New Roman" w:hAnsi="Times New Roman" w:cs="Times New Roman"/>
          <w:lang w:val="fr-FR"/>
        </w:rPr>
        <w:t>’</w:t>
      </w:r>
      <w:r w:rsidRPr="00387E1C">
        <w:rPr>
          <w:rFonts w:ascii="Times New Roman" w:hAnsi="Times New Roman" w:cs="Times New Roman"/>
          <w:lang w:val="fr-FR"/>
        </w:rPr>
        <w:t xml:space="preserve">envie </w:t>
      </w:r>
      <w:r w:rsidR="004B54CC">
        <w:rPr>
          <w:rFonts w:ascii="Times New Roman" w:hAnsi="Times New Roman" w:cs="Times New Roman"/>
          <w:lang w:val="fr-FR"/>
        </w:rPr>
        <w:t xml:space="preserve">de </w:t>
      </w:r>
      <w:r w:rsidRPr="00387E1C">
        <w:rPr>
          <w:rFonts w:ascii="Times New Roman" w:hAnsi="Times New Roman" w:cs="Times New Roman"/>
          <w:lang w:val="fr-FR"/>
        </w:rPr>
        <w:t>rapproch</w:t>
      </w:r>
      <w:r w:rsidR="00C92C35">
        <w:rPr>
          <w:rFonts w:ascii="Times New Roman" w:hAnsi="Times New Roman" w:cs="Times New Roman"/>
          <w:lang w:val="fr-FR"/>
        </w:rPr>
        <w:t>ement</w:t>
      </w:r>
      <w:r w:rsidRPr="00387E1C">
        <w:rPr>
          <w:rFonts w:ascii="Times New Roman" w:hAnsi="Times New Roman" w:cs="Times New Roman"/>
          <w:lang w:val="fr-FR"/>
        </w:rPr>
        <w:t>.</w:t>
      </w:r>
    </w:p>
    <w:p w14:paraId="3A30BC24" w14:textId="77777777" w:rsidR="009556C1" w:rsidRDefault="009556C1" w:rsidP="00F35D1C">
      <w:pPr>
        <w:jc w:val="both"/>
        <w:rPr>
          <w:rFonts w:ascii="Times New Roman" w:hAnsi="Times New Roman" w:cs="Times New Roman"/>
          <w:lang w:val="fr-FR"/>
        </w:rPr>
      </w:pPr>
    </w:p>
    <w:p w14:paraId="2DBD25A4" w14:textId="026E9D72" w:rsidR="00907986" w:rsidRPr="00387E1C" w:rsidRDefault="61E20B25" w:rsidP="007E0306">
      <w:pPr>
        <w:pStyle w:val="5"/>
      </w:pPr>
      <w:r w:rsidRPr="00387E1C">
        <w:t xml:space="preserve">4. Méthodologie </w:t>
      </w:r>
      <w:r w:rsidR="37FA2010">
        <w:t xml:space="preserve">et </w:t>
      </w:r>
      <w:r w:rsidR="3F3E531F">
        <w:t>hypothèses</w:t>
      </w:r>
    </w:p>
    <w:p w14:paraId="5773ADAE" w14:textId="4A230870" w:rsidR="009556C1" w:rsidRPr="00D063A6" w:rsidRDefault="00AF0B68" w:rsidP="00D063A6">
      <w:pPr>
        <w:jc w:val="both"/>
        <w:rPr>
          <w:rFonts w:ascii="Times New Roman" w:hAnsi="Times New Roman" w:cs="Times New Roman"/>
          <w:lang w:val="fr-FR"/>
        </w:rPr>
      </w:pPr>
      <w:r w:rsidRPr="00D063A6">
        <w:rPr>
          <w:rFonts w:ascii="Times New Roman" w:hAnsi="Times New Roman" w:cs="Times New Roman"/>
          <w:lang w:val="fr-FR"/>
        </w:rPr>
        <w:t>L’étude se divise en deux phases principales : une expérience de production pour analyser les caractéristiques lexicales et prosodiques du </w:t>
      </w:r>
      <w:r w:rsidRPr="00C648C6">
        <w:rPr>
          <w:rFonts w:ascii="Times New Roman" w:hAnsi="Times New Roman" w:cs="Times New Roman"/>
          <w:i/>
          <w:iCs/>
          <w:lang w:val="fr-FR"/>
        </w:rPr>
        <w:t>sajiao</w:t>
      </w:r>
      <w:r w:rsidRPr="00D063A6">
        <w:rPr>
          <w:rFonts w:ascii="Times New Roman" w:hAnsi="Times New Roman" w:cs="Times New Roman"/>
          <w:lang w:val="fr-FR"/>
        </w:rPr>
        <w:t>, et une expérience de perception pour évaluer comment cette pratique est perçue par des juges.</w:t>
      </w:r>
    </w:p>
    <w:p w14:paraId="450A1E59" w14:textId="32334BA0" w:rsidR="00907986" w:rsidRPr="00387E1C" w:rsidRDefault="61E20B25" w:rsidP="007E0306">
      <w:pPr>
        <w:pStyle w:val="5"/>
      </w:pPr>
      <w:r w:rsidRPr="00387E1C">
        <w:lastRenderedPageBreak/>
        <w:t>4.1. Expérience de production</w:t>
      </w:r>
    </w:p>
    <w:p w14:paraId="2AAF21B1" w14:textId="6D857B2D" w:rsidR="00907986" w:rsidRPr="00387E1C" w:rsidRDefault="61E20B25" w:rsidP="007E0306">
      <w:pPr>
        <w:pStyle w:val="5"/>
      </w:pPr>
      <w:r w:rsidRPr="00387E1C">
        <w:t xml:space="preserve">4.1.1. </w:t>
      </w:r>
      <w:r w:rsidR="00907986" w:rsidRPr="00387E1C">
        <w:t>Participantes et participants</w:t>
      </w:r>
    </w:p>
    <w:p w14:paraId="43ADA77F" w14:textId="3FEE19AC" w:rsidR="003848C5" w:rsidRPr="00D063A6" w:rsidRDefault="003848C5" w:rsidP="003848C5">
      <w:pPr>
        <w:jc w:val="both"/>
        <w:rPr>
          <w:rFonts w:ascii="Times New Roman" w:hAnsi="Times New Roman" w:cs="Times New Roman"/>
          <w:lang w:val="fr-FR"/>
        </w:rPr>
      </w:pPr>
      <w:r w:rsidRPr="00D063A6">
        <w:rPr>
          <w:rFonts w:ascii="Times New Roman" w:hAnsi="Times New Roman" w:cs="Times New Roman"/>
          <w:lang w:val="fr-FR"/>
        </w:rPr>
        <w:t xml:space="preserve">L’étude de production a mobilisé 42 </w:t>
      </w:r>
      <w:proofErr w:type="spellStart"/>
      <w:proofErr w:type="gramStart"/>
      <w:r w:rsidRPr="00D063A6">
        <w:rPr>
          <w:rFonts w:ascii="Times New Roman" w:hAnsi="Times New Roman" w:cs="Times New Roman"/>
          <w:lang w:val="fr-FR"/>
        </w:rPr>
        <w:t>participant</w:t>
      </w:r>
      <w:proofErr w:type="gramEnd"/>
      <w:r>
        <w:rPr>
          <w:rFonts w:ascii="Times New Roman" w:hAnsi="Times New Roman" w:cs="Times New Roman"/>
          <w:lang w:val="fr-FR"/>
        </w:rPr>
        <w:t>·e</w:t>
      </w:r>
      <w:r w:rsidRPr="00D063A6">
        <w:rPr>
          <w:rFonts w:ascii="Times New Roman" w:hAnsi="Times New Roman" w:cs="Times New Roman"/>
          <w:lang w:val="fr-FR"/>
        </w:rPr>
        <w:t>s</w:t>
      </w:r>
      <w:proofErr w:type="spellEnd"/>
      <w:r w:rsidRPr="00D063A6">
        <w:rPr>
          <w:rFonts w:ascii="Times New Roman" w:hAnsi="Times New Roman" w:cs="Times New Roman"/>
          <w:lang w:val="fr-FR"/>
        </w:rPr>
        <w:t xml:space="preserve"> </w:t>
      </w:r>
      <w:proofErr w:type="spellStart"/>
      <w:r w:rsidRPr="00D063A6">
        <w:rPr>
          <w:rFonts w:ascii="Times New Roman" w:hAnsi="Times New Roman" w:cs="Times New Roman"/>
          <w:lang w:val="fr-FR"/>
        </w:rPr>
        <w:t>taïwanais</w:t>
      </w:r>
      <w:r>
        <w:rPr>
          <w:rFonts w:ascii="Times New Roman" w:hAnsi="Times New Roman" w:cs="Times New Roman"/>
          <w:lang w:val="fr-FR"/>
        </w:rPr>
        <w:t>·es</w:t>
      </w:r>
      <w:proofErr w:type="spellEnd"/>
      <w:r w:rsidRPr="00D063A6">
        <w:rPr>
          <w:rFonts w:ascii="Times New Roman" w:hAnsi="Times New Roman" w:cs="Times New Roman"/>
          <w:lang w:val="fr-FR"/>
        </w:rPr>
        <w:t xml:space="preserve"> (19 hommes et 23 femmes), </w:t>
      </w:r>
      <w:proofErr w:type="spellStart"/>
      <w:r w:rsidR="009556C1">
        <w:rPr>
          <w:rFonts w:ascii="Times New Roman" w:hAnsi="Times New Roman" w:cs="Times New Roman"/>
          <w:lang w:val="fr-FR"/>
        </w:rPr>
        <w:t>â</w:t>
      </w:r>
      <w:r w:rsidR="009556C1" w:rsidRPr="00E8495A">
        <w:rPr>
          <w:rFonts w:ascii="Times New Roman" w:hAnsi="Times New Roman" w:cs="Times New Roman"/>
          <w:lang w:val="fr-FR"/>
        </w:rPr>
        <w:t>gé</w:t>
      </w:r>
      <w:r w:rsidR="009556C1">
        <w:rPr>
          <w:rFonts w:ascii="Times New Roman" w:hAnsi="Times New Roman" w:cs="Times New Roman"/>
          <w:lang w:val="fr-FR"/>
        </w:rPr>
        <w:t>·e</w:t>
      </w:r>
      <w:r w:rsidR="009556C1" w:rsidRPr="00E8495A">
        <w:rPr>
          <w:rFonts w:ascii="Times New Roman" w:hAnsi="Times New Roman" w:cs="Times New Roman"/>
          <w:lang w:val="fr-FR"/>
        </w:rPr>
        <w:t>s</w:t>
      </w:r>
      <w:proofErr w:type="spellEnd"/>
      <w:r w:rsidRPr="00E8495A">
        <w:rPr>
          <w:rFonts w:ascii="Times New Roman" w:hAnsi="Times New Roman" w:cs="Times New Roman"/>
          <w:lang w:val="fr-FR"/>
        </w:rPr>
        <w:t xml:space="preserve"> en moyenne de 24,5 ans (</w:t>
      </w:r>
      <w:r w:rsidRPr="003848C5">
        <w:rPr>
          <w:rFonts w:ascii="Times New Roman" w:hAnsi="Times New Roman" w:cs="Times New Roman"/>
        </w:rPr>
        <w:t>σ</w:t>
      </w:r>
      <w:r w:rsidRPr="00E8495A">
        <w:rPr>
          <w:rFonts w:ascii="Times New Roman" w:hAnsi="Times New Roman" w:cs="Times New Roman"/>
          <w:lang w:val="fr-FR"/>
        </w:rPr>
        <w:t xml:space="preserve"> = 1,74)</w:t>
      </w:r>
      <w:r>
        <w:rPr>
          <w:rFonts w:ascii="Times New Roman" w:hAnsi="Times New Roman" w:cs="Times New Roman"/>
          <w:lang w:val="fr-FR"/>
        </w:rPr>
        <w:t xml:space="preserve"> et parlant le </w:t>
      </w:r>
      <w:r w:rsidRPr="00D063A6">
        <w:rPr>
          <w:rFonts w:ascii="Times New Roman" w:hAnsi="Times New Roman" w:cs="Times New Roman"/>
          <w:lang w:val="fr-FR"/>
        </w:rPr>
        <w:t xml:space="preserve">mandarin </w:t>
      </w:r>
      <w:r>
        <w:rPr>
          <w:rFonts w:ascii="Times New Roman" w:hAnsi="Times New Roman" w:cs="Times New Roman"/>
          <w:lang w:val="fr-FR"/>
        </w:rPr>
        <w:t xml:space="preserve">de Taïwan </w:t>
      </w:r>
      <w:r w:rsidRPr="00D063A6">
        <w:rPr>
          <w:rFonts w:ascii="Times New Roman" w:hAnsi="Times New Roman" w:cs="Times New Roman"/>
          <w:lang w:val="fr-FR"/>
        </w:rPr>
        <w:t xml:space="preserve">via </w:t>
      </w:r>
      <w:r>
        <w:rPr>
          <w:rFonts w:ascii="Times New Roman" w:hAnsi="Times New Roman" w:cs="Times New Roman"/>
          <w:lang w:val="fr-FR"/>
        </w:rPr>
        <w:t>notre</w:t>
      </w:r>
      <w:r w:rsidRPr="00D063A6">
        <w:rPr>
          <w:rFonts w:ascii="Times New Roman" w:hAnsi="Times New Roman" w:cs="Times New Roman"/>
          <w:lang w:val="fr-FR"/>
        </w:rPr>
        <w:t xml:space="preserve"> réseau personnel. Parmi les femmes, 18 sont hétérosexuelles, 3 bisexuelles et 2 lesbiennes ; parmi les hommes, 11 sont hétérosexuels et 8 gays.</w:t>
      </w:r>
    </w:p>
    <w:p w14:paraId="1ED83591" w14:textId="77777777" w:rsidR="00CB1E66" w:rsidRDefault="00CB1E66" w:rsidP="00F35D1C">
      <w:pPr>
        <w:jc w:val="both"/>
        <w:rPr>
          <w:rFonts w:ascii="Times New Roman" w:hAnsi="Times New Roman" w:cs="Times New Roman"/>
          <w:lang w:val="fr-FR"/>
        </w:rPr>
      </w:pPr>
    </w:p>
    <w:p w14:paraId="004E1DA2" w14:textId="06239A04" w:rsidR="00907986" w:rsidRPr="00387E1C" w:rsidRDefault="01CDE55B" w:rsidP="00FF1810">
      <w:pPr>
        <w:pStyle w:val="5"/>
      </w:pPr>
      <w:r w:rsidRPr="00387E1C">
        <w:t>4</w:t>
      </w:r>
      <w:r w:rsidR="00907986" w:rsidRPr="00387E1C">
        <w:t>.1.2 Plateforme de recueil de données</w:t>
      </w:r>
    </w:p>
    <w:p w14:paraId="73A20242" w14:textId="0DC0076F" w:rsidR="006D45C9" w:rsidRPr="00D063A6" w:rsidRDefault="006D45C9" w:rsidP="006D45C9">
      <w:pPr>
        <w:jc w:val="both"/>
        <w:rPr>
          <w:rFonts w:ascii="Times New Roman" w:hAnsi="Times New Roman" w:cs="Times New Roman"/>
          <w:lang w:val="fr-FR"/>
        </w:rPr>
      </w:pPr>
      <w:r>
        <w:rPr>
          <w:rFonts w:ascii="Times New Roman" w:hAnsi="Times New Roman" w:cs="Times New Roman"/>
          <w:lang w:val="fr-FR"/>
        </w:rPr>
        <w:t>L</w:t>
      </w:r>
      <w:r w:rsidRPr="00D063A6">
        <w:rPr>
          <w:rFonts w:ascii="Times New Roman" w:hAnsi="Times New Roman" w:cs="Times New Roman"/>
          <w:lang w:val="fr-FR"/>
        </w:rPr>
        <w:t xml:space="preserve">’expérimentation s’est déroulée à distance via l’application </w:t>
      </w:r>
      <w:r w:rsidRPr="00D063A6">
        <w:rPr>
          <w:rFonts w:ascii="Times New Roman" w:hAnsi="Times New Roman" w:cs="Times New Roman"/>
          <w:i/>
          <w:iCs/>
          <w:lang w:val="fr-FR"/>
        </w:rPr>
        <w:t>Messenger</w:t>
      </w:r>
      <w:r>
        <w:rPr>
          <w:rFonts w:ascii="Times New Roman" w:hAnsi="Times New Roman" w:cs="Times New Roman"/>
          <w:lang w:val="fr-FR"/>
        </w:rPr>
        <w:t xml:space="preserve"> </w:t>
      </w:r>
      <w:r w:rsidR="00C43FD3">
        <w:rPr>
          <w:rFonts w:ascii="Times New Roman" w:hAnsi="Times New Roman" w:cs="Times New Roman"/>
          <w:lang w:val="fr-FR"/>
        </w:rPr>
        <w:t xml:space="preserve">– messagerie du site Facebook – </w:t>
      </w:r>
      <w:r>
        <w:rPr>
          <w:rFonts w:ascii="Times New Roman" w:hAnsi="Times New Roman" w:cs="Times New Roman"/>
          <w:lang w:val="fr-FR"/>
        </w:rPr>
        <w:t xml:space="preserve">en raison </w:t>
      </w:r>
      <w:r w:rsidR="009556C1">
        <w:rPr>
          <w:rFonts w:ascii="Times New Roman" w:hAnsi="Times New Roman" w:cs="Times New Roman"/>
          <w:lang w:val="fr-FR"/>
        </w:rPr>
        <w:t>des</w:t>
      </w:r>
      <w:r>
        <w:rPr>
          <w:rFonts w:ascii="Times New Roman" w:hAnsi="Times New Roman" w:cs="Times New Roman"/>
          <w:lang w:val="fr-FR"/>
        </w:rPr>
        <w:t xml:space="preserve"> contraintes sanitaires de 2020-2021</w:t>
      </w:r>
      <w:r w:rsidR="009556C1">
        <w:rPr>
          <w:rFonts w:ascii="Times New Roman" w:hAnsi="Times New Roman" w:cs="Times New Roman"/>
          <w:lang w:val="fr-FR"/>
        </w:rPr>
        <w:t xml:space="preserve"> liées au Covid-19</w:t>
      </w:r>
      <w:r w:rsidRPr="00D063A6">
        <w:rPr>
          <w:rFonts w:ascii="Times New Roman" w:hAnsi="Times New Roman" w:cs="Times New Roman"/>
          <w:lang w:val="fr-FR"/>
        </w:rPr>
        <w:t xml:space="preserve">. Un </w:t>
      </w:r>
      <w:proofErr w:type="spellStart"/>
      <w:r w:rsidRPr="00D063A6">
        <w:rPr>
          <w:rFonts w:ascii="Times New Roman" w:hAnsi="Times New Roman" w:cs="Times New Roman"/>
          <w:i/>
          <w:iCs/>
          <w:lang w:val="fr-FR"/>
        </w:rPr>
        <w:t>chatbot</w:t>
      </w:r>
      <w:proofErr w:type="spellEnd"/>
      <w:r w:rsidRPr="00D063A6">
        <w:rPr>
          <w:rFonts w:ascii="Times New Roman" w:hAnsi="Times New Roman" w:cs="Times New Roman"/>
          <w:lang w:val="fr-FR"/>
        </w:rPr>
        <w:t xml:space="preserve"> a été conçu pour automatiser le processus, garantissant des consignes standardisées et des enregistrements vocaux uniformes.</w:t>
      </w:r>
      <w:r w:rsidR="00FB46A6">
        <w:rPr>
          <w:rFonts w:ascii="Times New Roman" w:hAnsi="Times New Roman" w:cs="Times New Roman"/>
          <w:lang w:val="fr-FR"/>
        </w:rPr>
        <w:t xml:space="preserve"> </w:t>
      </w:r>
      <w:r w:rsidRPr="00D063A6">
        <w:rPr>
          <w:rFonts w:ascii="Times New Roman" w:hAnsi="Times New Roman" w:cs="Times New Roman"/>
          <w:lang w:val="fr-FR"/>
        </w:rPr>
        <w:t xml:space="preserve">Le </w:t>
      </w:r>
      <w:proofErr w:type="spellStart"/>
      <w:r w:rsidRPr="00D063A6">
        <w:rPr>
          <w:rFonts w:ascii="Times New Roman" w:hAnsi="Times New Roman" w:cs="Times New Roman"/>
          <w:i/>
          <w:iCs/>
          <w:lang w:val="fr-FR"/>
        </w:rPr>
        <w:t>chatbot</w:t>
      </w:r>
      <w:proofErr w:type="spellEnd"/>
      <w:r w:rsidRPr="00D063A6">
        <w:rPr>
          <w:rFonts w:ascii="Times New Roman" w:hAnsi="Times New Roman" w:cs="Times New Roman"/>
          <w:lang w:val="fr-FR"/>
        </w:rPr>
        <w:t xml:space="preserve"> simplifie les interactions en proposant des messages prédéfinis et une navigation intuitive.</w:t>
      </w:r>
    </w:p>
    <w:p w14:paraId="4BC075C7" w14:textId="059ACB84" w:rsidR="00C1538E" w:rsidRDefault="00AF5A48" w:rsidP="00F35D1C">
      <w:pPr>
        <w:spacing w:line="259" w:lineRule="auto"/>
        <w:jc w:val="both"/>
        <w:rPr>
          <w:rFonts w:ascii="Times New Roman" w:hAnsi="Times New Roman" w:cs="Times New Roman"/>
          <w:lang w:val="fr-FR"/>
        </w:rPr>
      </w:pPr>
      <w:r w:rsidRPr="00387E1C">
        <w:rPr>
          <w:rFonts w:ascii="Times New Roman" w:hAnsi="Times New Roman" w:cs="Times New Roman"/>
          <w:lang w:val="fr-FR"/>
        </w:rPr>
        <w:t xml:space="preserve">De plus, </w:t>
      </w:r>
      <w:r w:rsidR="00C43FD3">
        <w:rPr>
          <w:rFonts w:ascii="Times New Roman" w:hAnsi="Times New Roman" w:cs="Times New Roman"/>
          <w:lang w:val="fr-FR"/>
        </w:rPr>
        <w:t>il</w:t>
      </w:r>
      <w:r w:rsidRPr="00387E1C">
        <w:rPr>
          <w:rFonts w:ascii="Times New Roman" w:hAnsi="Times New Roman" w:cs="Times New Roman"/>
          <w:lang w:val="fr-FR"/>
        </w:rPr>
        <w:t xml:space="preserve"> minimise l</w:t>
      </w:r>
      <w:r w:rsidR="007131C4">
        <w:rPr>
          <w:rFonts w:ascii="Times New Roman" w:hAnsi="Times New Roman" w:cs="Times New Roman"/>
          <w:lang w:val="fr-FR"/>
        </w:rPr>
        <w:t>’</w:t>
      </w:r>
      <w:r w:rsidRPr="00387E1C">
        <w:rPr>
          <w:rFonts w:ascii="Times New Roman" w:hAnsi="Times New Roman" w:cs="Times New Roman"/>
          <w:lang w:val="fr-FR"/>
        </w:rPr>
        <w:t>effet de la présence de l</w:t>
      </w:r>
      <w:r w:rsidR="007131C4">
        <w:rPr>
          <w:rFonts w:ascii="Times New Roman" w:hAnsi="Times New Roman" w:cs="Times New Roman"/>
          <w:lang w:val="fr-FR"/>
        </w:rPr>
        <w:t>’</w:t>
      </w:r>
      <w:r w:rsidRPr="00387E1C">
        <w:rPr>
          <w:rFonts w:ascii="Times New Roman" w:hAnsi="Times New Roman" w:cs="Times New Roman"/>
          <w:lang w:val="fr-FR"/>
        </w:rPr>
        <w:t xml:space="preserve">intervieweur. Les </w:t>
      </w:r>
      <w:r w:rsidR="6010C6AB" w:rsidRPr="5D6F590C">
        <w:rPr>
          <w:rFonts w:ascii="Times New Roman" w:hAnsi="Times New Roman" w:cs="Times New Roman"/>
          <w:lang w:val="fr-FR"/>
        </w:rPr>
        <w:t>sujets</w:t>
      </w:r>
      <w:r w:rsidRPr="00387E1C">
        <w:rPr>
          <w:rFonts w:ascii="Times New Roman" w:hAnsi="Times New Roman" w:cs="Times New Roman"/>
          <w:lang w:val="fr-FR"/>
        </w:rPr>
        <w:t xml:space="preserve"> se </w:t>
      </w:r>
      <w:r w:rsidR="00C43FD3">
        <w:rPr>
          <w:rFonts w:ascii="Times New Roman" w:hAnsi="Times New Roman" w:cs="Times New Roman"/>
          <w:lang w:val="fr-FR"/>
        </w:rPr>
        <w:t>sentent</w:t>
      </w:r>
      <w:r w:rsidR="00C43FD3" w:rsidRPr="00387E1C">
        <w:rPr>
          <w:rFonts w:ascii="Times New Roman" w:hAnsi="Times New Roman" w:cs="Times New Roman"/>
          <w:lang w:val="fr-FR"/>
        </w:rPr>
        <w:t xml:space="preserve"> </w:t>
      </w:r>
      <w:r w:rsidRPr="00387E1C">
        <w:rPr>
          <w:rFonts w:ascii="Times New Roman" w:hAnsi="Times New Roman" w:cs="Times New Roman"/>
          <w:lang w:val="fr-FR"/>
        </w:rPr>
        <w:t>plus à l</w:t>
      </w:r>
      <w:r w:rsidR="007131C4">
        <w:rPr>
          <w:rFonts w:ascii="Times New Roman" w:hAnsi="Times New Roman" w:cs="Times New Roman"/>
          <w:lang w:val="fr-FR"/>
        </w:rPr>
        <w:t>’</w:t>
      </w:r>
      <w:r w:rsidRPr="00387E1C">
        <w:rPr>
          <w:rFonts w:ascii="Times New Roman" w:hAnsi="Times New Roman" w:cs="Times New Roman"/>
          <w:lang w:val="fr-FR"/>
        </w:rPr>
        <w:t>aise de communiquer avec un robot qu</w:t>
      </w:r>
      <w:r w:rsidR="007131C4">
        <w:rPr>
          <w:rFonts w:ascii="Times New Roman" w:hAnsi="Times New Roman" w:cs="Times New Roman"/>
          <w:lang w:val="fr-FR"/>
        </w:rPr>
        <w:t>’</w:t>
      </w:r>
      <w:r w:rsidRPr="00387E1C">
        <w:rPr>
          <w:rFonts w:ascii="Times New Roman" w:hAnsi="Times New Roman" w:cs="Times New Roman"/>
          <w:lang w:val="fr-FR"/>
        </w:rPr>
        <w:t>avec un enquêteur humain</w:t>
      </w:r>
      <w:r w:rsidR="0F4135E0" w:rsidRPr="00387E1C">
        <w:rPr>
          <w:rFonts w:ascii="Times New Roman" w:hAnsi="Times New Roman" w:cs="Times New Roman"/>
          <w:lang w:val="fr-FR"/>
        </w:rPr>
        <w:t xml:space="preserve">. </w:t>
      </w:r>
      <w:r w:rsidR="00C43FD3">
        <w:rPr>
          <w:rFonts w:ascii="Times New Roman" w:hAnsi="Times New Roman" w:cs="Times New Roman"/>
          <w:lang w:val="fr-FR"/>
        </w:rPr>
        <w:t>Cette</w:t>
      </w:r>
      <w:r w:rsidRPr="00387E1C">
        <w:rPr>
          <w:rFonts w:ascii="Times New Roman" w:hAnsi="Times New Roman" w:cs="Times New Roman"/>
          <w:lang w:val="fr-FR"/>
        </w:rPr>
        <w:t xml:space="preserve"> distance physique et psychologique contribue à réduire la gêne associée à l</w:t>
      </w:r>
      <w:r w:rsidR="007131C4">
        <w:rPr>
          <w:rFonts w:ascii="Times New Roman" w:hAnsi="Times New Roman" w:cs="Times New Roman"/>
          <w:lang w:val="fr-FR"/>
        </w:rPr>
        <w:t>’</w:t>
      </w:r>
      <w:r w:rsidRPr="00387E1C">
        <w:rPr>
          <w:rFonts w:ascii="Times New Roman" w:hAnsi="Times New Roman" w:cs="Times New Roman"/>
          <w:lang w:val="fr-FR"/>
        </w:rPr>
        <w:t xml:space="preserve">usage </w:t>
      </w:r>
      <w:r w:rsidR="00DF47CB">
        <w:rPr>
          <w:rFonts w:ascii="Times New Roman" w:hAnsi="Times New Roman" w:cs="Times New Roman"/>
          <w:lang w:val="fr-FR"/>
        </w:rPr>
        <w:t>du</w:t>
      </w:r>
      <w:r w:rsidR="00DF47CB" w:rsidRPr="00387E1C">
        <w:rPr>
          <w:rFonts w:ascii="Times New Roman" w:hAnsi="Times New Roman" w:cs="Times New Roman"/>
          <w:lang w:val="fr-FR"/>
        </w:rPr>
        <w:t xml:space="preserve">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et à la production vocale de contenu intime et privé.</w:t>
      </w:r>
    </w:p>
    <w:p w14:paraId="57DA4451" w14:textId="77777777" w:rsidR="00C43FD3" w:rsidRDefault="00C43FD3" w:rsidP="00F35D1C">
      <w:pPr>
        <w:spacing w:line="259" w:lineRule="auto"/>
        <w:jc w:val="both"/>
        <w:rPr>
          <w:rFonts w:ascii="Times New Roman" w:hAnsi="Times New Roman" w:cs="Times New Roman"/>
          <w:lang w:val="fr-FR"/>
        </w:rPr>
      </w:pPr>
    </w:p>
    <w:p w14:paraId="45F62B0E" w14:textId="24BB97EF" w:rsidR="00907986" w:rsidRPr="00387E1C" w:rsidRDefault="74D7D8C9" w:rsidP="004B423C">
      <w:pPr>
        <w:pStyle w:val="5"/>
      </w:pPr>
      <w:r w:rsidRPr="00387E1C">
        <w:t>4</w:t>
      </w:r>
      <w:r w:rsidR="00907986" w:rsidRPr="00387E1C">
        <w:t>.1.3 Procédure</w:t>
      </w:r>
    </w:p>
    <w:p w14:paraId="57296450" w14:textId="5C88E2A8" w:rsidR="00AF5A48" w:rsidRPr="00387E1C" w:rsidRDefault="00AF5A48" w:rsidP="00F35D1C">
      <w:pPr>
        <w:spacing w:line="259" w:lineRule="auto"/>
        <w:jc w:val="both"/>
        <w:rPr>
          <w:rFonts w:ascii="Times New Roman" w:hAnsi="Times New Roman" w:cs="Times New Roman"/>
          <w:lang w:val="fr-FR"/>
        </w:rPr>
      </w:pPr>
      <w:r w:rsidRPr="00387E1C">
        <w:rPr>
          <w:rFonts w:ascii="Times New Roman" w:hAnsi="Times New Roman" w:cs="Times New Roman"/>
          <w:lang w:val="fr-FR"/>
        </w:rPr>
        <w:t xml:space="preserve">Les enregistrements ont été réalisés à distance </w:t>
      </w:r>
      <w:r w:rsidR="006D45C9">
        <w:rPr>
          <w:rFonts w:ascii="Times New Roman" w:hAnsi="Times New Roman" w:cs="Times New Roman"/>
          <w:lang w:val="fr-FR"/>
        </w:rPr>
        <w:t>via</w:t>
      </w:r>
      <w:r w:rsidRPr="00387E1C">
        <w:rPr>
          <w:rFonts w:ascii="Times New Roman" w:hAnsi="Times New Roman" w:cs="Times New Roman"/>
          <w:lang w:val="fr-FR"/>
        </w:rPr>
        <w:t xml:space="preserve"> smartphone ou tablette </w:t>
      </w:r>
      <w:r w:rsidR="006D45C9" w:rsidRPr="00D063A6">
        <w:rPr>
          <w:rFonts w:ascii="Times New Roman" w:hAnsi="Times New Roman" w:cs="Times New Roman"/>
          <w:lang w:val="fr-FR"/>
        </w:rPr>
        <w:t>dans des conditions choisies par les participants (lieu et moment)</w:t>
      </w:r>
      <w:r w:rsidRPr="00387E1C">
        <w:rPr>
          <w:rFonts w:ascii="Times New Roman" w:hAnsi="Times New Roman" w:cs="Times New Roman"/>
          <w:lang w:val="fr-FR"/>
        </w:rPr>
        <w:t xml:space="preserve">. </w:t>
      </w:r>
      <w:r w:rsidR="00536C82" w:rsidRPr="00D063A6">
        <w:rPr>
          <w:rFonts w:ascii="Times New Roman" w:hAnsi="Times New Roman" w:cs="Times New Roman"/>
          <w:lang w:val="fr-FR"/>
        </w:rPr>
        <w:t>L’expérience suit les étapes décrites dans la figure n°1.</w:t>
      </w:r>
    </w:p>
    <w:p w14:paraId="69FA3D7B" w14:textId="534E4073" w:rsidR="00AF5A48" w:rsidRPr="00B8297F" w:rsidRDefault="00B8297F" w:rsidP="00F35D1C">
      <w:pPr>
        <w:jc w:val="both"/>
        <w:rPr>
          <w:rFonts w:asciiTheme="minorEastAsia" w:hAnsiTheme="minorEastAsia"/>
          <w:lang w:val="fr-FR"/>
        </w:rPr>
      </w:pPr>
      <w:r w:rsidRPr="00B8297F">
        <w:rPr>
          <w:noProof/>
          <w:lang w:val="fr-FR"/>
          <w14:ligatures w14:val="standardContextual"/>
        </w:rPr>
        <w:lastRenderedPageBreak/>
        <w:t xml:space="preserve"> </w:t>
      </w:r>
      <w:r w:rsidRPr="00B8297F">
        <w:rPr>
          <w:rFonts w:asciiTheme="minorEastAsia" w:hAnsiTheme="minorEastAsia"/>
          <w:noProof/>
          <w:lang w:val="fr-BE" w:eastAsia="fr-BE"/>
        </w:rPr>
        <w:drawing>
          <wp:inline distT="0" distB="0" distL="0" distR="0" wp14:anchorId="72FE29B0" wp14:editId="6CBB5C12">
            <wp:extent cx="5274310" cy="3967480"/>
            <wp:effectExtent l="0" t="0" r="0" b="0"/>
            <wp:docPr id="825851538" name="圖片 1" descr="一張含有 文字, 螢幕擷取畫面, 字型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851538" name="圖片 1" descr="一張含有 文字, 螢幕擷取畫面, 字型 的圖片&#10;&#10;自動產生的描述"/>
                    <pic:cNvPicPr/>
                  </pic:nvPicPr>
                  <pic:blipFill>
                    <a:blip r:embed="rId8"/>
                    <a:stretch>
                      <a:fillRect/>
                    </a:stretch>
                  </pic:blipFill>
                  <pic:spPr>
                    <a:xfrm>
                      <a:off x="0" y="0"/>
                      <a:ext cx="5274310" cy="3967480"/>
                    </a:xfrm>
                    <a:prstGeom prst="rect">
                      <a:avLst/>
                    </a:prstGeom>
                  </pic:spPr>
                </pic:pic>
              </a:graphicData>
            </a:graphic>
          </wp:inline>
        </w:drawing>
      </w:r>
    </w:p>
    <w:p w14:paraId="40159184" w14:textId="474BAB49" w:rsidR="00AF5A48" w:rsidRDefault="00AF5A48" w:rsidP="00F35D1C">
      <w:pPr>
        <w:jc w:val="both"/>
        <w:rPr>
          <w:rFonts w:ascii="Times New Roman" w:hAnsi="Times New Roman" w:cs="Times New Roman"/>
          <w:lang w:val="fr-FR"/>
        </w:rPr>
      </w:pPr>
      <w:r w:rsidRPr="005430B8">
        <w:rPr>
          <w:rFonts w:ascii="Times New Roman" w:hAnsi="Times New Roman" w:cs="Times New Roman"/>
          <w:lang w:val="fr-FR"/>
        </w:rPr>
        <w:t xml:space="preserve">Figure </w:t>
      </w:r>
      <w:r w:rsidRPr="000A6BF8">
        <w:rPr>
          <w:rFonts w:ascii="Times New Roman" w:hAnsi="Times New Roman" w:cs="Times New Roman"/>
        </w:rPr>
        <w:fldChar w:fldCharType="begin"/>
      </w:r>
      <w:r w:rsidRPr="005430B8">
        <w:rPr>
          <w:rFonts w:ascii="Times New Roman" w:hAnsi="Times New Roman" w:cs="Times New Roman"/>
          <w:lang w:val="fr-FR"/>
        </w:rPr>
        <w:instrText xml:space="preserve"> SEQ Figure \* ARABIC </w:instrText>
      </w:r>
      <w:r w:rsidRPr="000A6BF8">
        <w:rPr>
          <w:rFonts w:ascii="Times New Roman" w:hAnsi="Times New Roman" w:cs="Times New Roman"/>
        </w:rPr>
        <w:fldChar w:fldCharType="separate"/>
      </w:r>
      <w:r w:rsidR="004E759E">
        <w:rPr>
          <w:rFonts w:ascii="Times New Roman" w:hAnsi="Times New Roman" w:cs="Times New Roman"/>
          <w:noProof/>
          <w:lang w:val="fr-FR"/>
        </w:rPr>
        <w:t>1</w:t>
      </w:r>
      <w:r w:rsidRPr="000A6BF8">
        <w:rPr>
          <w:rFonts w:ascii="Times New Roman" w:hAnsi="Times New Roman" w:cs="Times New Roman"/>
        </w:rPr>
        <w:fldChar w:fldCharType="end"/>
      </w:r>
      <w:r w:rsidR="6F17DA9A" w:rsidRPr="005430B8">
        <w:rPr>
          <w:rFonts w:ascii="Times New Roman" w:hAnsi="Times New Roman" w:cs="Times New Roman"/>
          <w:lang w:val="fr-FR"/>
        </w:rPr>
        <w:t xml:space="preserve"> </w:t>
      </w:r>
      <w:r w:rsidR="005430B8" w:rsidRPr="005430B8">
        <w:rPr>
          <w:rFonts w:ascii="Times New Roman" w:hAnsi="Times New Roman" w:cs="Times New Roman"/>
          <w:lang w:val="fr-FR"/>
        </w:rPr>
        <w:t>:</w:t>
      </w:r>
      <w:r w:rsidR="6F17DA9A" w:rsidRPr="005430B8">
        <w:rPr>
          <w:rFonts w:ascii="Times New Roman" w:hAnsi="Times New Roman" w:cs="Times New Roman"/>
          <w:lang w:val="fr-FR"/>
        </w:rPr>
        <w:t xml:space="preserve"> Protocole de production</w:t>
      </w:r>
      <w:r w:rsidRPr="005430B8">
        <w:rPr>
          <w:rFonts w:ascii="Times New Roman" w:hAnsi="Times New Roman" w:cs="Times New Roman"/>
          <w:lang w:val="fr-FR"/>
        </w:rPr>
        <w:t xml:space="preserve"> via un </w:t>
      </w:r>
      <w:proofErr w:type="spellStart"/>
      <w:r w:rsidRPr="00D063A6">
        <w:rPr>
          <w:rFonts w:ascii="Times New Roman" w:hAnsi="Times New Roman" w:cs="Times New Roman"/>
          <w:i/>
          <w:iCs/>
          <w:lang w:val="fr-FR"/>
        </w:rPr>
        <w:t>chatbot</w:t>
      </w:r>
      <w:proofErr w:type="spellEnd"/>
      <w:r w:rsidRPr="005430B8">
        <w:rPr>
          <w:rFonts w:ascii="Times New Roman" w:hAnsi="Times New Roman" w:cs="Times New Roman"/>
          <w:lang w:val="fr-FR"/>
        </w:rPr>
        <w:t xml:space="preserve"> sur Messenger.</w:t>
      </w:r>
    </w:p>
    <w:p w14:paraId="18E04154" w14:textId="77777777" w:rsidR="00B8297F" w:rsidRPr="005430B8" w:rsidRDefault="00B8297F" w:rsidP="00F35D1C">
      <w:pPr>
        <w:jc w:val="both"/>
        <w:rPr>
          <w:rFonts w:ascii="Times New Roman" w:hAnsi="Times New Roman" w:cs="Times New Roman"/>
          <w:lang w:val="fr-FR"/>
        </w:rPr>
      </w:pPr>
    </w:p>
    <w:p w14:paraId="167C5C22" w14:textId="3291A1A1" w:rsidR="00AF5A48" w:rsidRPr="00387E1C" w:rsidRDefault="00AF5A48" w:rsidP="00F35D1C">
      <w:pPr>
        <w:spacing w:line="259" w:lineRule="auto"/>
        <w:jc w:val="both"/>
        <w:rPr>
          <w:rFonts w:ascii="Times New Roman" w:hAnsi="Times New Roman" w:cs="Times New Roman"/>
          <w:lang w:val="fr-FR"/>
        </w:rPr>
      </w:pPr>
      <w:r w:rsidRPr="00387E1C">
        <w:rPr>
          <w:rFonts w:ascii="Times New Roman" w:hAnsi="Times New Roman" w:cs="Times New Roman"/>
          <w:lang w:val="fr-FR"/>
        </w:rPr>
        <w:t>Notre protocole s</w:t>
      </w:r>
      <w:r w:rsidR="007131C4">
        <w:rPr>
          <w:rFonts w:ascii="Times New Roman" w:hAnsi="Times New Roman" w:cs="Times New Roman"/>
          <w:lang w:val="fr-FR"/>
        </w:rPr>
        <w:t>’</w:t>
      </w:r>
      <w:r w:rsidRPr="00387E1C">
        <w:rPr>
          <w:rFonts w:ascii="Times New Roman" w:hAnsi="Times New Roman" w:cs="Times New Roman"/>
          <w:lang w:val="fr-FR"/>
        </w:rPr>
        <w:t>inspire de l</w:t>
      </w:r>
      <w:r w:rsidR="007131C4">
        <w:rPr>
          <w:rFonts w:ascii="Times New Roman" w:hAnsi="Times New Roman" w:cs="Times New Roman"/>
          <w:lang w:val="fr-FR"/>
        </w:rPr>
        <w:t>’</w:t>
      </w:r>
      <w:r w:rsidRPr="00387E1C">
        <w:rPr>
          <w:rFonts w:ascii="Times New Roman" w:hAnsi="Times New Roman" w:cs="Times New Roman"/>
          <w:lang w:val="fr-FR"/>
        </w:rPr>
        <w:t>étude d</w:t>
      </w:r>
      <w:r w:rsidR="007131C4">
        <w:rPr>
          <w:rFonts w:ascii="Times New Roman" w:hAnsi="Times New Roman" w:cs="Times New Roman"/>
          <w:lang w:val="fr-FR"/>
        </w:rPr>
        <w:t>’</w:t>
      </w:r>
      <w:r w:rsidRPr="00387E1C">
        <w:rPr>
          <w:rFonts w:ascii="Times New Roman" w:hAnsi="Times New Roman" w:cs="Times New Roman"/>
          <w:lang w:val="fr-FR"/>
        </w:rPr>
        <w:t>Arnold (2018) sur les pratiques vocales de séduction</w:t>
      </w:r>
      <w:r w:rsidR="00536C82">
        <w:rPr>
          <w:rFonts w:ascii="Times New Roman" w:hAnsi="Times New Roman" w:cs="Times New Roman"/>
          <w:lang w:val="fr-FR"/>
        </w:rPr>
        <w:t xml:space="preserve"> qui adapte</w:t>
      </w:r>
      <w:r w:rsidRPr="00387E1C">
        <w:rPr>
          <w:rFonts w:ascii="Times New Roman" w:hAnsi="Times New Roman" w:cs="Times New Roman"/>
          <w:lang w:val="fr-FR"/>
        </w:rPr>
        <w:t xml:space="preserve"> </w:t>
      </w:r>
      <w:r w:rsidR="00536C82">
        <w:rPr>
          <w:rFonts w:ascii="Times New Roman" w:hAnsi="Times New Roman" w:cs="Times New Roman"/>
          <w:lang w:val="fr-FR"/>
        </w:rPr>
        <w:t>l</w:t>
      </w:r>
      <w:r w:rsidR="00536C82" w:rsidRPr="00387E1C">
        <w:rPr>
          <w:rFonts w:ascii="Times New Roman" w:hAnsi="Times New Roman" w:cs="Times New Roman"/>
          <w:lang w:val="fr-FR"/>
        </w:rPr>
        <w:t xml:space="preserve">es </w:t>
      </w:r>
      <w:r w:rsidRPr="00387E1C">
        <w:rPr>
          <w:rFonts w:ascii="Times New Roman" w:hAnsi="Times New Roman" w:cs="Times New Roman"/>
          <w:lang w:val="fr-FR"/>
        </w:rPr>
        <w:t xml:space="preserve">recherches de </w:t>
      </w:r>
      <w:proofErr w:type="spellStart"/>
      <w:r w:rsidRPr="00387E1C">
        <w:rPr>
          <w:rFonts w:ascii="Times New Roman" w:hAnsi="Times New Roman" w:cs="Times New Roman"/>
          <w:lang w:val="fr-FR"/>
        </w:rPr>
        <w:t>Puts</w:t>
      </w:r>
      <w:proofErr w:type="spellEnd"/>
      <w:r w:rsidRPr="00387E1C">
        <w:rPr>
          <w:rFonts w:ascii="Times New Roman" w:hAnsi="Times New Roman" w:cs="Times New Roman"/>
          <w:lang w:val="fr-FR"/>
        </w:rPr>
        <w:t xml:space="preserve"> (2005) et de Hodges-</w:t>
      </w:r>
      <w:proofErr w:type="spellStart"/>
      <w:r w:rsidRPr="00387E1C">
        <w:rPr>
          <w:rFonts w:ascii="Times New Roman" w:hAnsi="Times New Roman" w:cs="Times New Roman"/>
          <w:lang w:val="fr-FR"/>
        </w:rPr>
        <w:t>Simeon</w:t>
      </w:r>
      <w:proofErr w:type="spellEnd"/>
      <w:r w:rsidRPr="00387E1C">
        <w:rPr>
          <w:rFonts w:ascii="Times New Roman" w:hAnsi="Times New Roman" w:cs="Times New Roman"/>
          <w:lang w:val="fr-FR"/>
        </w:rPr>
        <w:t xml:space="preserve">, </w:t>
      </w:r>
      <w:proofErr w:type="spellStart"/>
      <w:r w:rsidRPr="00387E1C">
        <w:rPr>
          <w:rFonts w:ascii="Times New Roman" w:hAnsi="Times New Roman" w:cs="Times New Roman"/>
          <w:lang w:val="fr-FR"/>
        </w:rPr>
        <w:t>Gaulin</w:t>
      </w:r>
      <w:proofErr w:type="spellEnd"/>
      <w:r w:rsidRPr="00387E1C">
        <w:rPr>
          <w:rFonts w:ascii="Times New Roman" w:hAnsi="Times New Roman" w:cs="Times New Roman"/>
          <w:lang w:val="fr-FR"/>
        </w:rPr>
        <w:t xml:space="preserve"> et </w:t>
      </w:r>
      <w:proofErr w:type="spellStart"/>
      <w:r w:rsidRPr="00387E1C">
        <w:rPr>
          <w:rFonts w:ascii="Times New Roman" w:hAnsi="Times New Roman" w:cs="Times New Roman"/>
          <w:lang w:val="fr-FR"/>
        </w:rPr>
        <w:t>Puts</w:t>
      </w:r>
      <w:proofErr w:type="spellEnd"/>
      <w:r w:rsidRPr="00387E1C">
        <w:rPr>
          <w:rFonts w:ascii="Times New Roman" w:hAnsi="Times New Roman" w:cs="Times New Roman"/>
          <w:lang w:val="fr-FR"/>
        </w:rPr>
        <w:t xml:space="preserve"> (2010)</w:t>
      </w:r>
      <w:r w:rsidR="00C43FD3">
        <w:rPr>
          <w:rFonts w:ascii="Times New Roman" w:hAnsi="Times New Roman" w:cs="Times New Roman"/>
          <w:lang w:val="fr-FR"/>
        </w:rPr>
        <w:t>.</w:t>
      </w:r>
      <w:r w:rsidR="00536C82" w:rsidRPr="00D063A6">
        <w:rPr>
          <w:rFonts w:ascii="-webkit-standard" w:hAnsi="-webkit-standard" w:hint="eastAsia"/>
          <w:color w:val="000000"/>
          <w:sz w:val="27"/>
          <w:szCs w:val="27"/>
          <w:lang w:val="fr-FR"/>
        </w:rPr>
        <w:t xml:space="preserve"> </w:t>
      </w:r>
      <w:r w:rsidR="00536C82" w:rsidRPr="00D063A6">
        <w:rPr>
          <w:rFonts w:ascii="Times New Roman" w:hAnsi="Times New Roman" w:cs="Times New Roman"/>
          <w:lang w:val="fr-FR"/>
        </w:rPr>
        <w:t xml:space="preserve">Arnold a demandé aux </w:t>
      </w:r>
      <w:proofErr w:type="spellStart"/>
      <w:r w:rsidR="00536C82" w:rsidRPr="00D063A6">
        <w:rPr>
          <w:rFonts w:ascii="Times New Roman" w:hAnsi="Times New Roman" w:cs="Times New Roman"/>
          <w:lang w:val="fr-FR"/>
        </w:rPr>
        <w:t>participant</w:t>
      </w:r>
      <w:r w:rsidR="00536C82">
        <w:rPr>
          <w:rFonts w:ascii="Times New Roman" w:hAnsi="Times New Roman" w:cs="Times New Roman"/>
          <w:lang w:val="fr-FR"/>
        </w:rPr>
        <w:t>·e</w:t>
      </w:r>
      <w:r w:rsidR="00536C82" w:rsidRPr="00D063A6">
        <w:rPr>
          <w:rFonts w:ascii="Times New Roman" w:hAnsi="Times New Roman" w:cs="Times New Roman"/>
          <w:lang w:val="fr-FR"/>
        </w:rPr>
        <w:t>s</w:t>
      </w:r>
      <w:proofErr w:type="spellEnd"/>
      <w:r w:rsidR="00536C82" w:rsidRPr="00D063A6">
        <w:rPr>
          <w:rFonts w:ascii="Times New Roman" w:hAnsi="Times New Roman" w:cs="Times New Roman"/>
          <w:lang w:val="fr-FR"/>
        </w:rPr>
        <w:t xml:space="preserve"> de laisser des messages vocaux </w:t>
      </w:r>
      <w:r w:rsidR="00C43FD3">
        <w:rPr>
          <w:rFonts w:ascii="Times New Roman" w:hAnsi="Times New Roman" w:cs="Times New Roman"/>
          <w:lang w:val="fr-FR"/>
        </w:rPr>
        <w:t xml:space="preserve">sur des répondeurs, </w:t>
      </w:r>
      <w:r w:rsidR="00536C82" w:rsidRPr="00D063A6">
        <w:rPr>
          <w:rFonts w:ascii="Times New Roman" w:hAnsi="Times New Roman" w:cs="Times New Roman"/>
          <w:lang w:val="fr-FR"/>
        </w:rPr>
        <w:t>simulant une invitation au cinéma, adressée d’abord à un ami proche, puis à une personne à séduire.</w:t>
      </w:r>
      <w:r w:rsidRPr="00387E1C">
        <w:rPr>
          <w:rFonts w:ascii="Times New Roman" w:hAnsi="Times New Roman" w:cs="Times New Roman"/>
          <w:lang w:val="fr-FR"/>
        </w:rPr>
        <w:t xml:space="preserve"> </w:t>
      </w:r>
      <w:r w:rsidR="001E0781" w:rsidRPr="00D063A6">
        <w:rPr>
          <w:rFonts w:ascii="Times New Roman" w:hAnsi="Times New Roman" w:cs="Times New Roman"/>
          <w:lang w:val="fr-FR"/>
        </w:rPr>
        <w:t>Ce scénario, choisi pour sa polyvalence culturelle, permet d’analyser les caractéristiques acoustiques dans les contextes amical et de séduction.</w:t>
      </w:r>
      <w:r w:rsidRPr="00387E1C">
        <w:rPr>
          <w:rFonts w:ascii="Times New Roman" w:hAnsi="Times New Roman" w:cs="Times New Roman"/>
          <w:lang w:val="fr-FR"/>
        </w:rPr>
        <w:t xml:space="preserve"> </w:t>
      </w:r>
    </w:p>
    <w:p w14:paraId="3BE73C66" w14:textId="11AB9533" w:rsidR="00AF5A48" w:rsidRPr="00387E1C" w:rsidRDefault="007905BC" w:rsidP="00F35D1C">
      <w:pPr>
        <w:jc w:val="both"/>
        <w:rPr>
          <w:rFonts w:ascii="Times New Roman" w:hAnsi="Times New Roman" w:cs="Times New Roman"/>
          <w:lang w:val="fr-FR"/>
        </w:rPr>
      </w:pPr>
      <w:r w:rsidRPr="00D063A6">
        <w:rPr>
          <w:rFonts w:ascii="Times New Roman" w:hAnsi="Times New Roman" w:cs="Times New Roman"/>
          <w:lang w:val="fr-FR"/>
        </w:rPr>
        <w:t>Dans notre expérience, nous avons ajouté une troisième condition</w:t>
      </w:r>
      <w:r w:rsidR="00C43FD3">
        <w:rPr>
          <w:rFonts w:ascii="Times New Roman" w:hAnsi="Times New Roman" w:cs="Times New Roman"/>
          <w:lang w:val="fr-FR"/>
        </w:rPr>
        <w:t xml:space="preserve"> : </w:t>
      </w:r>
      <w:r w:rsidRPr="00D063A6">
        <w:rPr>
          <w:rFonts w:ascii="Times New Roman" w:hAnsi="Times New Roman" w:cs="Times New Roman"/>
          <w:lang w:val="fr-FR"/>
        </w:rPr>
        <w:t>un contexte de séduction avec demande explicite d’utiliser le </w:t>
      </w:r>
      <w:r w:rsidRPr="00D063A6">
        <w:rPr>
          <w:rFonts w:ascii="Times New Roman" w:hAnsi="Times New Roman" w:cs="Times New Roman"/>
          <w:i/>
          <w:iCs/>
          <w:lang w:val="fr-FR"/>
        </w:rPr>
        <w:t>sajiao</w:t>
      </w:r>
      <w:r w:rsidRPr="00D063A6">
        <w:rPr>
          <w:rFonts w:ascii="Times New Roman" w:hAnsi="Times New Roman" w:cs="Times New Roman"/>
          <w:lang w:val="fr-FR"/>
        </w:rPr>
        <w:t xml:space="preserve">. Cette condition permet de comparer son usage spontané et </w:t>
      </w:r>
      <w:r w:rsidR="00C43FD3">
        <w:rPr>
          <w:rFonts w:ascii="Times New Roman" w:hAnsi="Times New Roman" w:cs="Times New Roman"/>
          <w:lang w:val="fr-FR"/>
        </w:rPr>
        <w:t>sollicité</w:t>
      </w:r>
      <w:r w:rsidRPr="00D063A6">
        <w:rPr>
          <w:rFonts w:ascii="Times New Roman" w:hAnsi="Times New Roman" w:cs="Times New Roman"/>
          <w:lang w:val="fr-FR"/>
        </w:rPr>
        <w:t>.</w:t>
      </w:r>
      <w:r w:rsidR="00AF5A48" w:rsidRPr="00387E1C">
        <w:rPr>
          <w:rFonts w:ascii="Times New Roman" w:hAnsi="Times New Roman" w:cs="Times New Roman"/>
          <w:lang w:val="fr-FR"/>
        </w:rPr>
        <w:t xml:space="preserve"> </w:t>
      </w:r>
    </w:p>
    <w:p w14:paraId="07634C21" w14:textId="35B21A2C" w:rsidR="00771B7C" w:rsidRPr="00387E1C" w:rsidRDefault="001075F0" w:rsidP="00F35D1C">
      <w:pPr>
        <w:jc w:val="both"/>
        <w:rPr>
          <w:rFonts w:ascii="Times New Roman" w:hAnsi="Times New Roman" w:cs="Times New Roman"/>
          <w:lang w:val="fr-FR"/>
        </w:rPr>
      </w:pPr>
      <w:r>
        <w:rPr>
          <w:rFonts w:ascii="Times New Roman" w:hAnsi="Times New Roman" w:cs="Times New Roman"/>
          <w:lang w:val="fr-FR"/>
        </w:rPr>
        <w:t>Nous avons</w:t>
      </w:r>
      <w:r w:rsidR="007905BC" w:rsidRPr="00D063A6">
        <w:rPr>
          <w:rFonts w:ascii="Times New Roman" w:hAnsi="Times New Roman" w:cs="Times New Roman"/>
          <w:lang w:val="fr-FR"/>
        </w:rPr>
        <w:t xml:space="preserve"> adapté </w:t>
      </w:r>
      <w:r>
        <w:rPr>
          <w:rFonts w:ascii="Times New Roman" w:hAnsi="Times New Roman" w:cs="Times New Roman"/>
          <w:lang w:val="fr-FR"/>
        </w:rPr>
        <w:t xml:space="preserve">le scénario de Arnold (2018) </w:t>
      </w:r>
      <w:r w:rsidR="007905BC" w:rsidRPr="00D063A6">
        <w:rPr>
          <w:rFonts w:ascii="Times New Roman" w:hAnsi="Times New Roman" w:cs="Times New Roman"/>
          <w:lang w:val="fr-FR"/>
        </w:rPr>
        <w:t xml:space="preserve">pour </w:t>
      </w:r>
      <w:r>
        <w:rPr>
          <w:rFonts w:ascii="Times New Roman" w:hAnsi="Times New Roman" w:cs="Times New Roman"/>
          <w:lang w:val="fr-FR"/>
        </w:rPr>
        <w:t>qu’il reflète</w:t>
      </w:r>
      <w:r w:rsidR="007905BC" w:rsidRPr="00D063A6">
        <w:rPr>
          <w:rFonts w:ascii="Times New Roman" w:hAnsi="Times New Roman" w:cs="Times New Roman"/>
          <w:lang w:val="fr-FR"/>
        </w:rPr>
        <w:t xml:space="preserve"> l’idéologie d</w:t>
      </w:r>
      <w:r>
        <w:rPr>
          <w:rFonts w:ascii="Times New Roman" w:hAnsi="Times New Roman" w:cs="Times New Roman"/>
          <w:lang w:val="fr-FR"/>
        </w:rPr>
        <w:t>e</w:t>
      </w:r>
      <w:r w:rsidR="007905BC" w:rsidRPr="00D063A6">
        <w:rPr>
          <w:rFonts w:ascii="Times New Roman" w:hAnsi="Times New Roman" w:cs="Times New Roman"/>
          <w:lang w:val="fr-FR"/>
        </w:rPr>
        <w:t xml:space="preserve"> genre </w:t>
      </w:r>
      <w:r>
        <w:rPr>
          <w:rFonts w:ascii="Times New Roman" w:hAnsi="Times New Roman" w:cs="Times New Roman"/>
          <w:lang w:val="fr-FR"/>
        </w:rPr>
        <w:t>de la</w:t>
      </w:r>
      <w:r w:rsidR="007905BC" w:rsidRPr="00D063A6">
        <w:rPr>
          <w:rFonts w:ascii="Times New Roman" w:hAnsi="Times New Roman" w:cs="Times New Roman"/>
          <w:lang w:val="fr-FR"/>
        </w:rPr>
        <w:t xml:space="preserve"> société taïwanaise</w:t>
      </w:r>
      <w:r>
        <w:rPr>
          <w:rFonts w:ascii="Times New Roman" w:hAnsi="Times New Roman" w:cs="Times New Roman"/>
          <w:lang w:val="fr-FR"/>
        </w:rPr>
        <w:t xml:space="preserve"> : les </w:t>
      </w:r>
      <w:proofErr w:type="spellStart"/>
      <w:r>
        <w:rPr>
          <w:rFonts w:ascii="Times New Roman" w:hAnsi="Times New Roman" w:cs="Times New Roman"/>
          <w:lang w:val="fr-FR"/>
        </w:rPr>
        <w:t>participant·es</w:t>
      </w:r>
      <w:proofErr w:type="spellEnd"/>
      <w:r>
        <w:rPr>
          <w:rFonts w:ascii="Times New Roman" w:hAnsi="Times New Roman" w:cs="Times New Roman"/>
          <w:lang w:val="fr-FR"/>
        </w:rPr>
        <w:t xml:space="preserve"> </w:t>
      </w:r>
      <w:r w:rsidR="007905BC" w:rsidRPr="00D063A6">
        <w:rPr>
          <w:rFonts w:ascii="Times New Roman" w:hAnsi="Times New Roman" w:cs="Times New Roman"/>
          <w:lang w:val="fr-FR"/>
        </w:rPr>
        <w:t>commence</w:t>
      </w:r>
      <w:r>
        <w:rPr>
          <w:rFonts w:ascii="Times New Roman" w:hAnsi="Times New Roman" w:cs="Times New Roman"/>
          <w:lang w:val="fr-FR"/>
        </w:rPr>
        <w:t>nt</w:t>
      </w:r>
      <w:r w:rsidR="007905BC" w:rsidRPr="00D063A6">
        <w:rPr>
          <w:rFonts w:ascii="Times New Roman" w:hAnsi="Times New Roman" w:cs="Times New Roman"/>
          <w:lang w:val="fr-FR"/>
        </w:rPr>
        <w:t xml:space="preserve"> par </w:t>
      </w:r>
      <w:r>
        <w:rPr>
          <w:rFonts w:ascii="Times New Roman" w:hAnsi="Times New Roman" w:cs="Times New Roman"/>
          <w:lang w:val="fr-FR"/>
        </w:rPr>
        <w:t>un</w:t>
      </w:r>
      <w:r w:rsidR="007905BC" w:rsidRPr="00D063A6">
        <w:rPr>
          <w:rFonts w:ascii="Times New Roman" w:hAnsi="Times New Roman" w:cs="Times New Roman"/>
          <w:lang w:val="fr-FR"/>
        </w:rPr>
        <w:t xml:space="preserve"> refus </w:t>
      </w:r>
      <w:r>
        <w:rPr>
          <w:rFonts w:ascii="Times New Roman" w:hAnsi="Times New Roman" w:cs="Times New Roman"/>
          <w:lang w:val="fr-FR"/>
        </w:rPr>
        <w:t>de</w:t>
      </w:r>
      <w:r w:rsidR="007905BC" w:rsidRPr="00D063A6">
        <w:rPr>
          <w:rFonts w:ascii="Times New Roman" w:hAnsi="Times New Roman" w:cs="Times New Roman"/>
          <w:lang w:val="fr-FR"/>
        </w:rPr>
        <w:t xml:space="preserve"> rendez-vous suivi d’une proposition alternative, plutôt qu’une invitation directe. Cette modification</w:t>
      </w:r>
      <w:r>
        <w:rPr>
          <w:rFonts w:ascii="Times New Roman" w:hAnsi="Times New Roman" w:cs="Times New Roman"/>
          <w:lang w:val="fr-FR"/>
        </w:rPr>
        <w:t xml:space="preserve"> est </w:t>
      </w:r>
      <w:r w:rsidR="007905BC" w:rsidRPr="00D063A6">
        <w:rPr>
          <w:rFonts w:ascii="Times New Roman" w:hAnsi="Times New Roman" w:cs="Times New Roman"/>
          <w:lang w:val="fr-FR"/>
        </w:rPr>
        <w:t xml:space="preserve">motivée par des retours </w:t>
      </w:r>
      <w:r>
        <w:rPr>
          <w:rFonts w:ascii="Times New Roman" w:hAnsi="Times New Roman" w:cs="Times New Roman"/>
          <w:lang w:val="fr-FR"/>
        </w:rPr>
        <w:t xml:space="preserve">lors </w:t>
      </w:r>
      <w:r w:rsidR="007905BC" w:rsidRPr="00D063A6">
        <w:rPr>
          <w:rFonts w:ascii="Times New Roman" w:hAnsi="Times New Roman" w:cs="Times New Roman"/>
          <w:lang w:val="fr-FR"/>
        </w:rPr>
        <w:t>de pré-tests</w:t>
      </w:r>
      <w:r>
        <w:rPr>
          <w:rFonts w:ascii="Times New Roman" w:hAnsi="Times New Roman" w:cs="Times New Roman"/>
          <w:lang w:val="fr-FR"/>
        </w:rPr>
        <w:t xml:space="preserve">. </w:t>
      </w:r>
    </w:p>
    <w:p w14:paraId="623A0F1C" w14:textId="35770E99" w:rsidR="00AF5A48" w:rsidRPr="007905BC" w:rsidRDefault="008C08B5" w:rsidP="00F35D1C">
      <w:pPr>
        <w:jc w:val="both"/>
        <w:rPr>
          <w:rFonts w:ascii="Times New Roman" w:hAnsi="Times New Roman" w:cs="Times New Roman"/>
          <w:lang w:val="fr-FR"/>
        </w:rPr>
      </w:pPr>
      <w:r w:rsidRPr="00D063A6">
        <w:rPr>
          <w:rFonts w:ascii="Times New Roman" w:hAnsi="Times New Roman" w:cs="Times New Roman"/>
          <w:lang w:val="fr-FR"/>
        </w:rPr>
        <w:t>Chaque séquence simulée comprend trois phases : salutation, refus et proposition. Les participants commencent par formuler librement leur message, puis reproduisent une phrase standardisée :</w:t>
      </w:r>
    </w:p>
    <w:p w14:paraId="68628048" w14:textId="19F824AC" w:rsidR="00AF5A48" w:rsidRPr="00E97E5C" w:rsidRDefault="00AF5A48" w:rsidP="00F35D1C">
      <w:pPr>
        <w:jc w:val="both"/>
        <w:rPr>
          <w:rFonts w:ascii="Courier New" w:hAnsi="Courier New" w:cs="Courier New"/>
          <w:sz w:val="20"/>
          <w:szCs w:val="20"/>
        </w:rPr>
      </w:pPr>
      <w:r w:rsidRPr="00E97E5C">
        <w:rPr>
          <w:rFonts w:ascii="Courier New" w:hAnsi="Courier New" w:cs="Courier New"/>
          <w:sz w:val="20"/>
          <w:szCs w:val="20"/>
        </w:rPr>
        <w:lastRenderedPageBreak/>
        <w:t xml:space="preserve">« </w:t>
      </w:r>
      <w:r w:rsidRPr="00B42FFF">
        <w:rPr>
          <w:rFonts w:ascii="Courier New" w:hAnsi="Courier New" w:cs="Courier New"/>
          <w:sz w:val="20"/>
          <w:szCs w:val="20"/>
        </w:rPr>
        <w:t>嗨</w:t>
      </w:r>
      <w:r w:rsidRPr="00E97E5C">
        <w:rPr>
          <w:rFonts w:ascii="Courier New" w:hAnsi="Courier New" w:cs="Courier New" w:hint="eastAsia"/>
          <w:sz w:val="20"/>
          <w:szCs w:val="20"/>
        </w:rPr>
        <w:t>！</w:t>
      </w:r>
      <w:r w:rsidRPr="00B42FFF">
        <w:rPr>
          <w:rFonts w:ascii="Courier New" w:hAnsi="Courier New" w:cs="Courier New"/>
          <w:sz w:val="20"/>
          <w:szCs w:val="20"/>
        </w:rPr>
        <w:t>是我</w:t>
      </w:r>
      <w:r w:rsidRPr="00E97E5C">
        <w:rPr>
          <w:rFonts w:ascii="Courier New" w:hAnsi="Courier New" w:cs="Courier New" w:hint="eastAsia"/>
          <w:sz w:val="20"/>
          <w:szCs w:val="20"/>
        </w:rPr>
        <w:t>ＸＸＸ（</w:t>
      </w:r>
      <w:r w:rsidRPr="00B42FFF">
        <w:rPr>
          <w:rFonts w:ascii="Courier New" w:hAnsi="Courier New" w:cs="Courier New"/>
          <w:sz w:val="20"/>
          <w:szCs w:val="20"/>
        </w:rPr>
        <w:t>您的名字</w:t>
      </w:r>
      <w:r w:rsidRPr="00E97E5C">
        <w:rPr>
          <w:rFonts w:ascii="Courier New" w:hAnsi="Courier New" w:cs="Courier New" w:hint="eastAsia"/>
          <w:sz w:val="20"/>
          <w:szCs w:val="20"/>
        </w:rPr>
        <w:t>），</w:t>
      </w:r>
      <w:r w:rsidRPr="00B42FFF">
        <w:rPr>
          <w:rFonts w:ascii="Courier New" w:hAnsi="Courier New" w:cs="Courier New"/>
          <w:sz w:val="20"/>
          <w:szCs w:val="20"/>
        </w:rPr>
        <w:t>最近怎麼樣</w:t>
      </w:r>
      <w:r w:rsidRPr="00E97E5C">
        <w:rPr>
          <w:rFonts w:ascii="Courier New" w:hAnsi="Courier New" w:cs="Courier New" w:hint="eastAsia"/>
          <w:sz w:val="20"/>
          <w:szCs w:val="20"/>
        </w:rPr>
        <w:t>？</w:t>
      </w:r>
      <w:r w:rsidRPr="00B42FFF">
        <w:rPr>
          <w:rFonts w:ascii="Courier New" w:hAnsi="Courier New" w:cs="Courier New"/>
          <w:sz w:val="20"/>
          <w:szCs w:val="20"/>
        </w:rPr>
        <w:t>我有看到你的訊息了</w:t>
      </w:r>
      <w:r w:rsidRPr="00E97E5C">
        <w:rPr>
          <w:rFonts w:ascii="Courier New" w:hAnsi="Courier New" w:cs="Courier New" w:hint="eastAsia"/>
          <w:sz w:val="20"/>
          <w:szCs w:val="20"/>
        </w:rPr>
        <w:t>，</w:t>
      </w:r>
      <w:r w:rsidRPr="00B42FFF">
        <w:rPr>
          <w:rFonts w:ascii="Courier New" w:hAnsi="Courier New" w:cs="Courier New"/>
          <w:sz w:val="20"/>
          <w:szCs w:val="20"/>
        </w:rPr>
        <w:t>但是對不起</w:t>
      </w:r>
      <w:r w:rsidRPr="00E97E5C">
        <w:rPr>
          <w:rFonts w:ascii="Courier New" w:hAnsi="Courier New" w:cs="Courier New" w:hint="eastAsia"/>
          <w:sz w:val="20"/>
          <w:szCs w:val="20"/>
        </w:rPr>
        <w:t>，</w:t>
      </w:r>
      <w:r w:rsidRPr="00B42FFF">
        <w:rPr>
          <w:rFonts w:ascii="Courier New" w:hAnsi="Courier New" w:cs="Courier New"/>
          <w:sz w:val="20"/>
          <w:szCs w:val="20"/>
        </w:rPr>
        <w:t>星期三晚上我已經有安排了</w:t>
      </w:r>
      <w:r w:rsidRPr="00E97E5C">
        <w:rPr>
          <w:rFonts w:ascii="Courier New" w:hAnsi="Courier New" w:cs="Courier New" w:hint="eastAsia"/>
          <w:sz w:val="20"/>
          <w:szCs w:val="20"/>
        </w:rPr>
        <w:t>，</w:t>
      </w:r>
      <w:r w:rsidRPr="00B42FFF">
        <w:rPr>
          <w:rFonts w:ascii="Courier New" w:hAnsi="Courier New" w:cs="Courier New"/>
          <w:sz w:val="20"/>
          <w:szCs w:val="20"/>
        </w:rPr>
        <w:t>我們如果改到週五去看電影好嗎</w:t>
      </w:r>
      <w:r w:rsidRPr="00E97E5C">
        <w:rPr>
          <w:rFonts w:ascii="Courier New" w:hAnsi="Courier New" w:cs="Courier New" w:hint="eastAsia"/>
          <w:sz w:val="20"/>
          <w:szCs w:val="20"/>
        </w:rPr>
        <w:t>？</w:t>
      </w:r>
      <w:r w:rsidRPr="00E97E5C">
        <w:rPr>
          <w:rFonts w:ascii="Courier New" w:hAnsi="Courier New" w:cs="Courier New"/>
          <w:sz w:val="20"/>
          <w:szCs w:val="20"/>
        </w:rPr>
        <w:t xml:space="preserve"> »</w:t>
      </w:r>
    </w:p>
    <w:p w14:paraId="25E04591" w14:textId="77777777" w:rsidR="00AF5A48" w:rsidRPr="00D063A6" w:rsidRDefault="00AF5A48" w:rsidP="00F35D1C">
      <w:pPr>
        <w:jc w:val="both"/>
        <w:rPr>
          <w:rFonts w:ascii="Courier New" w:hAnsi="Courier New" w:cs="Courier New"/>
          <w:sz w:val="20"/>
          <w:szCs w:val="20"/>
          <w:lang w:val="fr-FR"/>
        </w:rPr>
      </w:pPr>
    </w:p>
    <w:p w14:paraId="27D9855F" w14:textId="261A2E6D" w:rsidR="00AF5A48" w:rsidRPr="00387E1C" w:rsidRDefault="00AF5A48" w:rsidP="00F35D1C">
      <w:pPr>
        <w:jc w:val="both"/>
        <w:rPr>
          <w:rFonts w:ascii="Courier New" w:hAnsi="Courier New" w:cs="Courier New"/>
          <w:sz w:val="20"/>
          <w:szCs w:val="20"/>
          <w:lang w:val="fr-FR"/>
        </w:rPr>
      </w:pPr>
      <w:r w:rsidRPr="00387E1C">
        <w:rPr>
          <w:rFonts w:ascii="Courier New" w:hAnsi="Courier New" w:cs="Courier New"/>
          <w:sz w:val="20"/>
          <w:szCs w:val="20"/>
          <w:lang w:val="fr-FR"/>
        </w:rPr>
        <w:t>« Coucou c</w:t>
      </w:r>
      <w:r w:rsidR="007131C4">
        <w:rPr>
          <w:rFonts w:ascii="Courier New" w:hAnsi="Courier New" w:cs="Courier New"/>
          <w:sz w:val="20"/>
          <w:szCs w:val="20"/>
          <w:lang w:val="fr-FR"/>
        </w:rPr>
        <w:t>’</w:t>
      </w:r>
      <w:r w:rsidRPr="00387E1C">
        <w:rPr>
          <w:rFonts w:ascii="Courier New" w:hAnsi="Courier New" w:cs="Courier New"/>
          <w:sz w:val="20"/>
          <w:szCs w:val="20"/>
          <w:lang w:val="fr-FR"/>
        </w:rPr>
        <w:t>est moi XXX, comment vas-tu ? J</w:t>
      </w:r>
      <w:r w:rsidR="007131C4">
        <w:rPr>
          <w:rFonts w:ascii="Courier New" w:hAnsi="Courier New" w:cs="Courier New"/>
          <w:sz w:val="20"/>
          <w:szCs w:val="20"/>
          <w:lang w:val="fr-FR"/>
        </w:rPr>
        <w:t>’</w:t>
      </w:r>
      <w:r w:rsidRPr="00387E1C">
        <w:rPr>
          <w:rFonts w:ascii="Courier New" w:hAnsi="Courier New" w:cs="Courier New"/>
          <w:sz w:val="20"/>
          <w:szCs w:val="20"/>
          <w:lang w:val="fr-FR"/>
        </w:rPr>
        <w:t>ai bien reçu ton message. Je suis désolé(e), mais mercredi soir j</w:t>
      </w:r>
      <w:r w:rsidR="007131C4">
        <w:rPr>
          <w:rFonts w:ascii="Courier New" w:hAnsi="Courier New" w:cs="Courier New"/>
          <w:sz w:val="20"/>
          <w:szCs w:val="20"/>
          <w:lang w:val="fr-FR"/>
        </w:rPr>
        <w:t>’</w:t>
      </w:r>
      <w:r w:rsidRPr="00387E1C">
        <w:rPr>
          <w:rFonts w:ascii="Courier New" w:hAnsi="Courier New" w:cs="Courier New"/>
          <w:sz w:val="20"/>
          <w:szCs w:val="20"/>
          <w:lang w:val="fr-FR"/>
        </w:rPr>
        <w:t>ai déjà quelque chose de prévu. Ça te dirait plutôt vendredi prochain ? »</w:t>
      </w:r>
    </w:p>
    <w:p w14:paraId="5EDE621B" w14:textId="77777777" w:rsidR="00AF5A48" w:rsidRPr="00387E1C" w:rsidRDefault="00AF5A48" w:rsidP="00F35D1C">
      <w:pPr>
        <w:jc w:val="both"/>
        <w:rPr>
          <w:rFonts w:ascii="Times New Roman" w:hAnsi="Times New Roman" w:cs="Times New Roman"/>
          <w:lang w:val="fr-FR"/>
        </w:rPr>
      </w:pPr>
    </w:p>
    <w:p w14:paraId="1466826C" w14:textId="778706CA" w:rsidR="00AF5A48" w:rsidRPr="00387E1C" w:rsidRDefault="008C08B5" w:rsidP="00F35D1C">
      <w:pPr>
        <w:jc w:val="both"/>
        <w:rPr>
          <w:rFonts w:ascii="Times New Roman" w:hAnsi="Times New Roman" w:cs="Times New Roman"/>
          <w:lang w:val="fr-FR"/>
        </w:rPr>
      </w:pPr>
      <w:r>
        <w:rPr>
          <w:rFonts w:ascii="Times New Roman" w:hAnsi="Times New Roman" w:cs="Times New Roman"/>
          <w:lang w:val="fr-FR"/>
        </w:rPr>
        <w:t>C</w:t>
      </w:r>
      <w:r w:rsidR="00816CE8">
        <w:rPr>
          <w:rFonts w:ascii="Times New Roman" w:hAnsi="Times New Roman" w:cs="Times New Roman"/>
          <w:lang w:val="fr-FR"/>
        </w:rPr>
        <w:t>ette</w:t>
      </w:r>
      <w:r w:rsidR="00AF5A48" w:rsidRPr="00387E1C">
        <w:rPr>
          <w:rFonts w:ascii="Times New Roman" w:hAnsi="Times New Roman" w:cs="Times New Roman"/>
          <w:lang w:val="fr-FR"/>
        </w:rPr>
        <w:t xml:space="preserve"> séquence contrôlée permet d</w:t>
      </w:r>
      <w:r w:rsidR="007131C4">
        <w:rPr>
          <w:rFonts w:ascii="Times New Roman" w:hAnsi="Times New Roman" w:cs="Times New Roman"/>
          <w:lang w:val="fr-FR"/>
        </w:rPr>
        <w:t>’</w:t>
      </w:r>
      <w:r w:rsidR="00AF5A48" w:rsidRPr="00387E1C">
        <w:rPr>
          <w:rFonts w:ascii="Times New Roman" w:hAnsi="Times New Roman" w:cs="Times New Roman"/>
          <w:lang w:val="fr-FR"/>
        </w:rPr>
        <w:t xml:space="preserve">isoler les variables lexicales et syntaxiques et de </w:t>
      </w:r>
      <w:r w:rsidR="09D4CAA6" w:rsidRPr="00387E1C">
        <w:rPr>
          <w:rFonts w:ascii="Times New Roman" w:hAnsi="Times New Roman" w:cs="Times New Roman"/>
          <w:lang w:val="fr-FR"/>
        </w:rPr>
        <w:t xml:space="preserve">se </w:t>
      </w:r>
      <w:r w:rsidR="00AF5A48" w:rsidRPr="00387E1C">
        <w:rPr>
          <w:rFonts w:ascii="Times New Roman" w:hAnsi="Times New Roman" w:cs="Times New Roman"/>
          <w:lang w:val="fr-FR"/>
        </w:rPr>
        <w:t>concentrer sur la dimension acoustique.</w:t>
      </w:r>
    </w:p>
    <w:p w14:paraId="74D64605" w14:textId="10136369" w:rsidR="56E8D80C" w:rsidRDefault="00A56BB6" w:rsidP="00C77772">
      <w:pPr>
        <w:jc w:val="both"/>
        <w:rPr>
          <w:rFonts w:ascii="Times New Roman" w:hAnsi="Times New Roman" w:cs="Times New Roman"/>
          <w:lang w:val="fr-FR"/>
        </w:rPr>
      </w:pPr>
      <w:r w:rsidRPr="00D063A6">
        <w:rPr>
          <w:rFonts w:ascii="Times New Roman" w:hAnsi="Times New Roman" w:cs="Times New Roman"/>
          <w:lang w:val="fr-FR"/>
        </w:rPr>
        <w:t>L’expérience de production génère six séquences simulées, combinant type de message (libre ou standardisé) et contexte (amical, séduction, séduction avec </w:t>
      </w:r>
      <w:r w:rsidRPr="00D063A6">
        <w:rPr>
          <w:rFonts w:ascii="Times New Roman" w:hAnsi="Times New Roman" w:cs="Times New Roman"/>
          <w:i/>
          <w:iCs/>
          <w:lang w:val="fr-FR"/>
        </w:rPr>
        <w:t>sajiao</w:t>
      </w:r>
      <w:r w:rsidRPr="00D063A6">
        <w:rPr>
          <w:rFonts w:ascii="Times New Roman" w:hAnsi="Times New Roman" w:cs="Times New Roman"/>
          <w:lang w:val="fr-FR"/>
        </w:rPr>
        <w:t xml:space="preserve">). Les </w:t>
      </w:r>
      <w:r>
        <w:rPr>
          <w:rFonts w:ascii="Times New Roman" w:hAnsi="Times New Roman" w:cs="Times New Roman"/>
          <w:lang w:val="fr-FR"/>
        </w:rPr>
        <w:t>sujets</w:t>
      </w:r>
      <w:r w:rsidRPr="00D063A6">
        <w:rPr>
          <w:rFonts w:ascii="Times New Roman" w:hAnsi="Times New Roman" w:cs="Times New Roman"/>
          <w:lang w:val="fr-FR"/>
        </w:rPr>
        <w:t xml:space="preserve"> avaient jusqu’à trois essais par séquence et pouvaient réécouter leurs enregistrements pour sélectionner leur version préférée.</w:t>
      </w:r>
    </w:p>
    <w:p w14:paraId="54BF5A52" w14:textId="555E5418" w:rsidR="008D1E0C" w:rsidRDefault="284B5756">
      <w:pPr>
        <w:jc w:val="both"/>
        <w:rPr>
          <w:rFonts w:ascii="Times New Roman" w:eastAsia="Times New Roman" w:hAnsi="Times New Roman" w:cs="Times New Roman"/>
          <w:lang w:val="fr-FR"/>
        </w:rPr>
      </w:pPr>
      <w:r w:rsidRPr="284B5756">
        <w:rPr>
          <w:rFonts w:ascii="Times New Roman" w:hAnsi="Times New Roman" w:cs="Times New Roman"/>
          <w:lang w:val="fr-FR"/>
        </w:rPr>
        <w:t>Un défi récurrent en sociophonétique réside dans la collecte d</w:t>
      </w:r>
      <w:r w:rsidR="007131C4">
        <w:rPr>
          <w:rFonts w:ascii="Times New Roman" w:hAnsi="Times New Roman" w:cs="Times New Roman"/>
          <w:lang w:val="fr-FR"/>
        </w:rPr>
        <w:t>’</w:t>
      </w:r>
      <w:r w:rsidRPr="284B5756">
        <w:rPr>
          <w:rFonts w:ascii="Times New Roman" w:hAnsi="Times New Roman" w:cs="Times New Roman"/>
          <w:lang w:val="fr-FR"/>
        </w:rPr>
        <w:t xml:space="preserve">un corpus audio (1) suffisamment </w:t>
      </w:r>
      <w:r w:rsidR="006B5FE1">
        <w:rPr>
          <w:rFonts w:ascii="Times New Roman" w:hAnsi="Times New Roman" w:cs="Times New Roman"/>
          <w:lang w:val="fr-FR"/>
        </w:rPr>
        <w:t>qualitatif</w:t>
      </w:r>
      <w:r w:rsidR="006B5FE1" w:rsidRPr="284B5756">
        <w:rPr>
          <w:rFonts w:ascii="Times New Roman" w:hAnsi="Times New Roman" w:cs="Times New Roman"/>
          <w:lang w:val="fr-FR"/>
        </w:rPr>
        <w:t xml:space="preserve"> </w:t>
      </w:r>
      <w:r w:rsidRPr="284B5756">
        <w:rPr>
          <w:rFonts w:ascii="Times New Roman" w:hAnsi="Times New Roman" w:cs="Times New Roman"/>
          <w:lang w:val="fr-FR"/>
        </w:rPr>
        <w:t xml:space="preserve">pour que des analyses acoustiques puissent être réalisées, et (2) le moins artificiel possible. </w:t>
      </w:r>
      <w:r w:rsidR="246C2D0F" w:rsidRPr="246C2D0F">
        <w:rPr>
          <w:rFonts w:ascii="Times New Roman" w:hAnsi="Times New Roman" w:cs="Times New Roman"/>
          <w:lang w:val="fr-FR"/>
        </w:rPr>
        <w:t>Alors</w:t>
      </w:r>
      <w:r w:rsidRPr="284B5756">
        <w:rPr>
          <w:rFonts w:ascii="Times New Roman" w:hAnsi="Times New Roman" w:cs="Times New Roman"/>
          <w:lang w:val="fr-FR"/>
        </w:rPr>
        <w:t xml:space="preserve"> que </w:t>
      </w:r>
      <w:r w:rsidR="246C2D0F" w:rsidRPr="246C2D0F">
        <w:rPr>
          <w:rFonts w:ascii="Times New Roman" w:hAnsi="Times New Roman" w:cs="Times New Roman"/>
          <w:lang w:val="fr-FR"/>
        </w:rPr>
        <w:t>les études phonétiques se limitent régulièrement à des corpus constitués d</w:t>
      </w:r>
      <w:r w:rsidR="007131C4">
        <w:rPr>
          <w:rFonts w:ascii="Times New Roman" w:hAnsi="Times New Roman" w:cs="Times New Roman"/>
          <w:lang w:val="fr-FR"/>
        </w:rPr>
        <w:t>’</w:t>
      </w:r>
      <w:r w:rsidR="246C2D0F" w:rsidRPr="246C2D0F">
        <w:rPr>
          <w:rFonts w:ascii="Times New Roman" w:hAnsi="Times New Roman" w:cs="Times New Roman"/>
          <w:lang w:val="fr-FR"/>
        </w:rPr>
        <w:t xml:space="preserve">énoncés lus, </w:t>
      </w:r>
      <w:r w:rsidRPr="284B5756">
        <w:rPr>
          <w:rFonts w:ascii="Times New Roman" w:hAnsi="Times New Roman" w:cs="Times New Roman"/>
          <w:lang w:val="fr-FR"/>
        </w:rPr>
        <w:t xml:space="preserve">nous avons </w:t>
      </w:r>
      <w:r w:rsidR="246C2D0F" w:rsidRPr="246C2D0F">
        <w:rPr>
          <w:rFonts w:ascii="Times New Roman" w:hAnsi="Times New Roman" w:cs="Times New Roman"/>
          <w:lang w:val="fr-FR"/>
        </w:rPr>
        <w:t>conçu ce</w:t>
      </w:r>
      <w:r w:rsidRPr="284B5756">
        <w:rPr>
          <w:rFonts w:ascii="Times New Roman" w:hAnsi="Times New Roman" w:cs="Times New Roman"/>
          <w:lang w:val="fr-FR"/>
        </w:rPr>
        <w:t xml:space="preserve"> protocole </w:t>
      </w:r>
      <w:r w:rsidR="246C2D0F" w:rsidRPr="246C2D0F">
        <w:rPr>
          <w:rFonts w:ascii="Times New Roman" w:hAnsi="Times New Roman" w:cs="Times New Roman"/>
          <w:lang w:val="fr-FR"/>
        </w:rPr>
        <w:t>parce qu</w:t>
      </w:r>
      <w:r w:rsidR="007131C4">
        <w:rPr>
          <w:rFonts w:ascii="Times New Roman" w:hAnsi="Times New Roman" w:cs="Times New Roman"/>
          <w:lang w:val="fr-FR"/>
        </w:rPr>
        <w:t>’</w:t>
      </w:r>
      <w:r w:rsidRPr="284B5756">
        <w:rPr>
          <w:rFonts w:ascii="Times New Roman" w:hAnsi="Times New Roman" w:cs="Times New Roman"/>
          <w:lang w:val="fr-FR"/>
        </w:rPr>
        <w:t xml:space="preserve">il nous </w:t>
      </w:r>
      <w:r w:rsidR="246C2D0F" w:rsidRPr="246C2D0F">
        <w:rPr>
          <w:rFonts w:ascii="Times New Roman" w:hAnsi="Times New Roman" w:cs="Times New Roman"/>
          <w:lang w:val="fr-FR"/>
        </w:rPr>
        <w:t>permet</w:t>
      </w:r>
      <w:r w:rsidRPr="284B5756">
        <w:rPr>
          <w:rFonts w:ascii="Times New Roman" w:hAnsi="Times New Roman" w:cs="Times New Roman"/>
          <w:lang w:val="fr-FR"/>
        </w:rPr>
        <w:t xml:space="preserve"> de recueillir des données audios d</w:t>
      </w:r>
      <w:r w:rsidR="007131C4">
        <w:rPr>
          <w:rFonts w:ascii="Times New Roman" w:hAnsi="Times New Roman" w:cs="Times New Roman"/>
          <w:lang w:val="fr-FR"/>
        </w:rPr>
        <w:t>’</w:t>
      </w:r>
      <w:r w:rsidRPr="284B5756">
        <w:rPr>
          <w:rFonts w:ascii="Times New Roman" w:hAnsi="Times New Roman" w:cs="Times New Roman"/>
          <w:lang w:val="fr-FR"/>
        </w:rPr>
        <w:t>excellente qualité</w:t>
      </w:r>
      <w:r w:rsidR="246C2D0F" w:rsidRPr="246C2D0F">
        <w:rPr>
          <w:rFonts w:ascii="Times New Roman" w:hAnsi="Times New Roman" w:cs="Times New Roman"/>
          <w:lang w:val="fr-FR"/>
        </w:rPr>
        <w:t>, mais aussi</w:t>
      </w:r>
      <w:r w:rsidRPr="284B5756">
        <w:rPr>
          <w:rFonts w:ascii="Times New Roman" w:hAnsi="Times New Roman" w:cs="Times New Roman"/>
          <w:lang w:val="fr-FR"/>
        </w:rPr>
        <w:t xml:space="preserve"> des séquences de parole libres</w:t>
      </w:r>
      <w:r w:rsidR="246C2D0F" w:rsidRPr="246C2D0F">
        <w:rPr>
          <w:rFonts w:ascii="Times New Roman" w:hAnsi="Times New Roman" w:cs="Times New Roman"/>
          <w:lang w:val="fr-FR"/>
        </w:rPr>
        <w:t>.</w:t>
      </w:r>
    </w:p>
    <w:p w14:paraId="7193A229" w14:textId="29470A8B" w:rsidR="00AF5A48" w:rsidRPr="008D1E0C" w:rsidRDefault="00AF5A48">
      <w:pPr>
        <w:jc w:val="both"/>
        <w:rPr>
          <w:rFonts w:ascii="Times New Roman" w:eastAsia="Times New Roman" w:hAnsi="Times New Roman" w:cs="Times New Roman"/>
          <w:lang w:val="fr-FR"/>
        </w:rPr>
      </w:pPr>
      <w:r w:rsidRPr="56E8D80C">
        <w:rPr>
          <w:rFonts w:ascii="Times New Roman" w:hAnsi="Times New Roman" w:cs="Times New Roman"/>
          <w:lang w:val="fr-FR"/>
        </w:rPr>
        <w:t xml:space="preserve">Après </w:t>
      </w:r>
      <w:r w:rsidR="003D102F">
        <w:rPr>
          <w:rFonts w:ascii="Times New Roman" w:hAnsi="Times New Roman" w:cs="Times New Roman"/>
          <w:lang w:val="fr-FR"/>
        </w:rPr>
        <w:t>cette tâche</w:t>
      </w:r>
      <w:r w:rsidRPr="56E8D80C">
        <w:rPr>
          <w:rFonts w:ascii="Times New Roman" w:hAnsi="Times New Roman" w:cs="Times New Roman"/>
          <w:lang w:val="fr-FR"/>
        </w:rPr>
        <w:t xml:space="preserve">, il était demandé </w:t>
      </w:r>
      <w:r w:rsidR="003D102F">
        <w:rPr>
          <w:rFonts w:ascii="Times New Roman" w:hAnsi="Times New Roman" w:cs="Times New Roman"/>
          <w:lang w:val="fr-FR"/>
        </w:rPr>
        <w:t xml:space="preserve">aux </w:t>
      </w:r>
      <w:proofErr w:type="spellStart"/>
      <w:r w:rsidR="003D102F">
        <w:rPr>
          <w:rFonts w:ascii="Times New Roman" w:hAnsi="Times New Roman" w:cs="Times New Roman"/>
          <w:lang w:val="fr-FR"/>
        </w:rPr>
        <w:t>participant·es</w:t>
      </w:r>
      <w:proofErr w:type="spellEnd"/>
      <w:r w:rsidR="003D102F">
        <w:rPr>
          <w:rFonts w:ascii="Times New Roman" w:hAnsi="Times New Roman" w:cs="Times New Roman"/>
          <w:lang w:val="fr-FR"/>
        </w:rPr>
        <w:t xml:space="preserve"> </w:t>
      </w:r>
      <w:r w:rsidRPr="56E8D80C">
        <w:rPr>
          <w:rFonts w:ascii="Times New Roman" w:hAnsi="Times New Roman" w:cs="Times New Roman"/>
          <w:lang w:val="fr-FR"/>
        </w:rPr>
        <w:t xml:space="preserve">de répondre à un questionnaire </w:t>
      </w:r>
      <w:r w:rsidR="003D102F">
        <w:rPr>
          <w:rFonts w:ascii="Times New Roman" w:hAnsi="Times New Roman" w:cs="Times New Roman"/>
          <w:lang w:val="fr-FR"/>
        </w:rPr>
        <w:t>démographique</w:t>
      </w:r>
      <w:r w:rsidR="00045E36">
        <w:rPr>
          <w:rFonts w:ascii="Times New Roman" w:hAnsi="Times New Roman" w:cs="Times New Roman"/>
          <w:lang w:val="fr-FR"/>
        </w:rPr>
        <w:t xml:space="preserve"> pour communiquer leur</w:t>
      </w:r>
      <w:r w:rsidRPr="56E8D80C">
        <w:rPr>
          <w:rFonts w:ascii="Times New Roman" w:hAnsi="Times New Roman" w:cs="Times New Roman"/>
          <w:lang w:val="fr-FR"/>
        </w:rPr>
        <w:t xml:space="preserve"> nationalité, âge, sexe biologique et orientation sexuelle.</w:t>
      </w:r>
    </w:p>
    <w:p w14:paraId="4AEE89B0" w14:textId="77777777" w:rsidR="00FF7252" w:rsidRPr="00612449" w:rsidRDefault="00FF7252" w:rsidP="00F35D1C">
      <w:pPr>
        <w:jc w:val="both"/>
        <w:rPr>
          <w:rFonts w:ascii="Times New Roman" w:hAnsi="Times New Roman" w:cs="Times New Roman"/>
          <w:lang w:val="fr-FR"/>
        </w:rPr>
      </w:pPr>
    </w:p>
    <w:p w14:paraId="5403E7DC" w14:textId="1C234ABD" w:rsidR="00907986" w:rsidRPr="00612449" w:rsidRDefault="012D3576" w:rsidP="005D2D33">
      <w:pPr>
        <w:pStyle w:val="5"/>
      </w:pPr>
      <w:r w:rsidRPr="7BECEDB9">
        <w:t>4</w:t>
      </w:r>
      <w:r w:rsidR="00907986" w:rsidRPr="7BECEDB9">
        <w:t>.1.4 Traitement et analyses des données</w:t>
      </w:r>
    </w:p>
    <w:p w14:paraId="56CFE8CC" w14:textId="62F3F17F" w:rsidR="004C7CE2" w:rsidRPr="004C7CE2" w:rsidRDefault="004C7CE2" w:rsidP="00F033B6">
      <w:pPr>
        <w:ind w:right="240"/>
        <w:jc w:val="both"/>
        <w:rPr>
          <w:rFonts w:ascii="Times New Roman" w:hAnsi="Times New Roman" w:cs="Times New Roman"/>
          <w:lang w:val="fr-FR"/>
        </w:rPr>
      </w:pPr>
      <w:r w:rsidRPr="004C7CE2">
        <w:rPr>
          <w:rFonts w:ascii="Times New Roman" w:hAnsi="Times New Roman" w:cs="Times New Roman"/>
          <w:lang w:val="fr-FR"/>
        </w:rPr>
        <w:t>Le corpus de l</w:t>
      </w:r>
      <w:r w:rsidR="007131C4">
        <w:rPr>
          <w:rFonts w:ascii="Times New Roman" w:hAnsi="Times New Roman" w:cs="Times New Roman"/>
          <w:lang w:val="fr-FR"/>
        </w:rPr>
        <w:t>’</w:t>
      </w:r>
      <w:r w:rsidRPr="004C7CE2">
        <w:rPr>
          <w:rFonts w:ascii="Times New Roman" w:hAnsi="Times New Roman" w:cs="Times New Roman"/>
          <w:lang w:val="fr-FR"/>
        </w:rPr>
        <w:t xml:space="preserve">expérience de production </w:t>
      </w:r>
      <w:r w:rsidR="00A14825">
        <w:rPr>
          <w:rFonts w:ascii="Times New Roman" w:hAnsi="Times New Roman" w:cs="Times New Roman"/>
          <w:lang w:val="fr-FR"/>
        </w:rPr>
        <w:t>comprend</w:t>
      </w:r>
      <w:r w:rsidRPr="004C7CE2">
        <w:rPr>
          <w:rFonts w:ascii="Times New Roman" w:hAnsi="Times New Roman" w:cs="Times New Roman"/>
          <w:lang w:val="fr-FR"/>
        </w:rPr>
        <w:t xml:space="preserve"> 25</w:t>
      </w:r>
      <w:r w:rsidR="002B6357">
        <w:rPr>
          <w:rFonts w:ascii="Times New Roman" w:hAnsi="Times New Roman" w:cs="Times New Roman"/>
          <w:lang w:val="fr-FR"/>
        </w:rPr>
        <w:t>2</w:t>
      </w:r>
      <w:r w:rsidRPr="004C7CE2">
        <w:rPr>
          <w:rFonts w:ascii="Times New Roman" w:hAnsi="Times New Roman" w:cs="Times New Roman"/>
          <w:lang w:val="fr-FR"/>
        </w:rPr>
        <w:t xml:space="preserve"> extraits sonores. Il a été transcrit manuellement</w:t>
      </w:r>
      <w:r w:rsidRPr="004C7CE2">
        <w:rPr>
          <w:rFonts w:ascii="Times New Roman" w:hAnsi="Times New Roman" w:cs="Times New Roman"/>
          <w:lang w:val="fr-FR"/>
        </w:rPr>
        <w:t>,</w:t>
      </w:r>
      <w:r w:rsidRPr="004C7CE2">
        <w:rPr>
          <w:rFonts w:ascii="Times New Roman" w:hAnsi="Times New Roman" w:cs="Times New Roman"/>
          <w:lang w:val="fr-FR"/>
        </w:rPr>
        <w:t xml:space="preserve"> aligné </w:t>
      </w:r>
      <w:r w:rsidRPr="004C7CE2">
        <w:rPr>
          <w:rFonts w:ascii="Times New Roman" w:hAnsi="Times New Roman" w:cs="Times New Roman"/>
          <w:lang w:val="fr-FR"/>
        </w:rPr>
        <w:t>automatiquement (</w:t>
      </w:r>
      <w:proofErr w:type="spellStart"/>
      <w:r w:rsidRPr="004C7CE2">
        <w:rPr>
          <w:rFonts w:ascii="Times New Roman" w:hAnsi="Times New Roman" w:cs="Times New Roman"/>
          <w:lang w:val="fr-FR"/>
        </w:rPr>
        <w:t>Tseng</w:t>
      </w:r>
      <w:proofErr w:type="spellEnd"/>
      <w:r w:rsidRPr="004C7CE2">
        <w:rPr>
          <w:rFonts w:ascii="Times New Roman" w:hAnsi="Times New Roman" w:cs="Times New Roman"/>
          <w:lang w:val="fr-FR"/>
        </w:rPr>
        <w:t xml:space="preserve">, 2019) </w:t>
      </w:r>
      <w:r w:rsidRPr="004C7CE2">
        <w:rPr>
          <w:rFonts w:ascii="Times New Roman" w:hAnsi="Times New Roman" w:cs="Times New Roman"/>
          <w:lang w:val="fr-FR"/>
        </w:rPr>
        <w:t>à différents niveaux (énoncé, mot, syllabe et phone)</w:t>
      </w:r>
      <w:r w:rsidRPr="004C7CE2">
        <w:rPr>
          <w:rFonts w:ascii="Times New Roman" w:hAnsi="Times New Roman" w:cs="Times New Roman"/>
          <w:lang w:val="fr-FR"/>
        </w:rPr>
        <w:t xml:space="preserve"> et vérifié manuellement sur le logiciel </w:t>
      </w:r>
      <w:proofErr w:type="spellStart"/>
      <w:r w:rsidRPr="004C7CE2">
        <w:rPr>
          <w:rFonts w:ascii="Times New Roman" w:hAnsi="Times New Roman" w:cs="Times New Roman"/>
          <w:lang w:val="fr-FR"/>
        </w:rPr>
        <w:t>Praat</w:t>
      </w:r>
      <w:proofErr w:type="spellEnd"/>
      <w:r w:rsidRPr="004C7CE2">
        <w:rPr>
          <w:rFonts w:ascii="Times New Roman" w:hAnsi="Times New Roman" w:cs="Times New Roman"/>
          <w:lang w:val="fr-FR"/>
        </w:rPr>
        <w:t xml:space="preserve"> (Boersma et </w:t>
      </w:r>
      <w:proofErr w:type="spellStart"/>
      <w:r w:rsidRPr="004C7CE2">
        <w:rPr>
          <w:rFonts w:ascii="Times New Roman" w:hAnsi="Times New Roman" w:cs="Times New Roman"/>
          <w:lang w:val="fr-FR"/>
        </w:rPr>
        <w:t>Weenink</w:t>
      </w:r>
      <w:proofErr w:type="spellEnd"/>
      <w:r w:rsidRPr="004C7CE2">
        <w:rPr>
          <w:rFonts w:ascii="Times New Roman" w:hAnsi="Times New Roman" w:cs="Times New Roman"/>
          <w:lang w:val="fr-FR"/>
        </w:rPr>
        <w:t xml:space="preserve">, 2020). </w:t>
      </w:r>
    </w:p>
    <w:p w14:paraId="0122C2CA" w14:textId="20937029" w:rsidR="004C7CE2" w:rsidRPr="004C7CE2" w:rsidRDefault="004C7CE2" w:rsidP="004C7CE2">
      <w:pPr>
        <w:jc w:val="both"/>
        <w:rPr>
          <w:rFonts w:ascii="Times New Roman" w:hAnsi="Times New Roman" w:cs="Times New Roman"/>
          <w:lang w:val="fr-FR"/>
        </w:rPr>
      </w:pPr>
      <w:r w:rsidRPr="004C7CE2">
        <w:rPr>
          <w:rFonts w:ascii="Times New Roman" w:hAnsi="Times New Roman" w:cs="Times New Roman"/>
          <w:lang w:val="fr-FR"/>
        </w:rPr>
        <w:t>L</w:t>
      </w:r>
      <w:r w:rsidR="007131C4">
        <w:rPr>
          <w:rFonts w:ascii="Times New Roman" w:hAnsi="Times New Roman" w:cs="Times New Roman"/>
          <w:lang w:val="fr-FR"/>
        </w:rPr>
        <w:t>’</w:t>
      </w:r>
      <w:r w:rsidRPr="004C7CE2">
        <w:rPr>
          <w:rFonts w:ascii="Times New Roman" w:hAnsi="Times New Roman" w:cs="Times New Roman"/>
          <w:lang w:val="fr-FR"/>
        </w:rPr>
        <w:t>analyse du lexique s</w:t>
      </w:r>
      <w:r w:rsidR="007131C4">
        <w:rPr>
          <w:rFonts w:ascii="Times New Roman" w:hAnsi="Times New Roman" w:cs="Times New Roman"/>
          <w:lang w:val="fr-FR"/>
        </w:rPr>
        <w:t>’</w:t>
      </w:r>
      <w:r w:rsidRPr="004C7CE2">
        <w:rPr>
          <w:rFonts w:ascii="Times New Roman" w:hAnsi="Times New Roman" w:cs="Times New Roman"/>
          <w:lang w:val="fr-FR"/>
        </w:rPr>
        <w:t>est limitée aux séquences enregistrées en parole libre, étant donné que les extraits basés sur un message-type avaient des contenus lexicaux et syntaxiques identiques pour l</w:t>
      </w:r>
      <w:r w:rsidR="007131C4">
        <w:rPr>
          <w:rFonts w:ascii="Times New Roman" w:hAnsi="Times New Roman" w:cs="Times New Roman"/>
          <w:lang w:val="fr-FR"/>
        </w:rPr>
        <w:t>’</w:t>
      </w:r>
      <w:r w:rsidRPr="004C7CE2">
        <w:rPr>
          <w:rFonts w:ascii="Times New Roman" w:hAnsi="Times New Roman" w:cs="Times New Roman"/>
          <w:lang w:val="fr-FR"/>
        </w:rPr>
        <w:t>ensemble des participants. L</w:t>
      </w:r>
      <w:r w:rsidR="007131C4">
        <w:rPr>
          <w:rFonts w:ascii="Times New Roman" w:hAnsi="Times New Roman" w:cs="Times New Roman"/>
          <w:lang w:val="fr-FR"/>
        </w:rPr>
        <w:t>’</w:t>
      </w:r>
      <w:r w:rsidRPr="004C7CE2">
        <w:rPr>
          <w:rFonts w:ascii="Times New Roman" w:hAnsi="Times New Roman" w:cs="Times New Roman"/>
          <w:lang w:val="fr-FR"/>
        </w:rPr>
        <w:t xml:space="preserve">outil open-source en ligne </w:t>
      </w:r>
      <w:r w:rsidRPr="00C648C6">
        <w:rPr>
          <w:rFonts w:ascii="Times New Roman" w:hAnsi="Times New Roman" w:cs="Times New Roman"/>
          <w:i/>
          <w:iCs/>
          <w:lang w:val="fr-FR"/>
        </w:rPr>
        <w:t>Voyant Tools</w:t>
      </w:r>
      <w:r w:rsidRPr="004C7CE2">
        <w:rPr>
          <w:rFonts w:ascii="Times New Roman" w:hAnsi="Times New Roman" w:cs="Times New Roman"/>
          <w:lang w:val="fr-FR"/>
        </w:rPr>
        <w:t xml:space="preserve"> a été utilisé pour une analyse textuelle et des scripts Python ont permis de comparer les usages lexicaux dans les différents échantillons. La fréquence des particules modales utilisées dans les trois contextes </w:t>
      </w:r>
      <w:r w:rsidR="00632094" w:rsidRPr="004C7CE2">
        <w:rPr>
          <w:rFonts w:ascii="Times New Roman" w:hAnsi="Times New Roman" w:cs="Times New Roman"/>
          <w:lang w:val="fr-FR"/>
        </w:rPr>
        <w:t>a</w:t>
      </w:r>
      <w:r w:rsidRPr="004C7CE2">
        <w:rPr>
          <w:rFonts w:ascii="Times New Roman" w:hAnsi="Times New Roman" w:cs="Times New Roman"/>
          <w:lang w:val="fr-FR"/>
        </w:rPr>
        <w:t xml:space="preserve"> été comptabilisée, afin de vérifier l</w:t>
      </w:r>
      <w:r w:rsidR="007131C4">
        <w:rPr>
          <w:rFonts w:ascii="Times New Roman" w:hAnsi="Times New Roman" w:cs="Times New Roman"/>
          <w:lang w:val="fr-FR"/>
        </w:rPr>
        <w:t>’</w:t>
      </w:r>
      <w:r w:rsidRPr="004C7CE2">
        <w:rPr>
          <w:rFonts w:ascii="Times New Roman" w:hAnsi="Times New Roman" w:cs="Times New Roman"/>
          <w:lang w:val="fr-FR"/>
        </w:rPr>
        <w:t xml:space="preserve">hypothèse que ces particules sont un trait du </w:t>
      </w:r>
      <w:r w:rsidRPr="00620FB6">
        <w:rPr>
          <w:rFonts w:ascii="Times New Roman" w:hAnsi="Times New Roman" w:cs="Times New Roman"/>
          <w:i/>
          <w:iCs/>
          <w:lang w:val="fr-FR"/>
        </w:rPr>
        <w:t>sajiao</w:t>
      </w:r>
      <w:r w:rsidRPr="004C7CE2">
        <w:rPr>
          <w:rFonts w:ascii="Times New Roman" w:hAnsi="Times New Roman" w:cs="Times New Roman"/>
          <w:lang w:val="fr-FR"/>
        </w:rPr>
        <w:t>. Ensuite, l</w:t>
      </w:r>
      <w:r w:rsidR="007131C4">
        <w:rPr>
          <w:rFonts w:ascii="Times New Roman" w:hAnsi="Times New Roman" w:cs="Times New Roman"/>
          <w:lang w:val="fr-FR"/>
        </w:rPr>
        <w:t>’</w:t>
      </w:r>
      <w:r w:rsidRPr="004C7CE2">
        <w:rPr>
          <w:rFonts w:ascii="Times New Roman" w:hAnsi="Times New Roman" w:cs="Times New Roman"/>
          <w:lang w:val="fr-FR"/>
        </w:rPr>
        <w:t>emploi des trois formules d</w:t>
      </w:r>
      <w:r w:rsidR="007131C4">
        <w:rPr>
          <w:rFonts w:ascii="Times New Roman" w:hAnsi="Times New Roman" w:cs="Times New Roman"/>
          <w:lang w:val="fr-FR"/>
        </w:rPr>
        <w:t>’</w:t>
      </w:r>
      <w:r w:rsidRPr="004C7CE2">
        <w:rPr>
          <w:rFonts w:ascii="Times New Roman" w:hAnsi="Times New Roman" w:cs="Times New Roman"/>
          <w:lang w:val="fr-FR"/>
        </w:rPr>
        <w:t xml:space="preserve">excuse typiques utilisées en mandarin de Taïwan a été analysé : </w:t>
      </w:r>
      <w:r w:rsidRPr="00370FA2">
        <w:rPr>
          <w:rFonts w:ascii="Times New Roman" w:hAnsi="Times New Roman" w:cs="Times New Roman" w:hint="eastAsia"/>
          <w:sz w:val="20"/>
          <w:szCs w:val="20"/>
          <w:lang w:val="fr-FR"/>
        </w:rPr>
        <w:t>不好意思</w:t>
      </w:r>
      <w:r w:rsidRPr="004C7CE2">
        <w:rPr>
          <w:rFonts w:ascii="Times New Roman" w:hAnsi="Times New Roman" w:cs="Times New Roman"/>
          <w:lang w:val="fr-FR"/>
        </w:rPr>
        <w:t xml:space="preserve"> (</w:t>
      </w:r>
      <w:proofErr w:type="spellStart"/>
      <w:r w:rsidRPr="004C7CE2">
        <w:rPr>
          <w:rFonts w:ascii="Times New Roman" w:hAnsi="Times New Roman" w:cs="Times New Roman"/>
          <w:i/>
          <w:iCs/>
          <w:lang w:val="fr-FR"/>
        </w:rPr>
        <w:t>buhaoyisi</w:t>
      </w:r>
      <w:proofErr w:type="spellEnd"/>
      <w:r w:rsidRPr="004C7CE2">
        <w:rPr>
          <w:rFonts w:ascii="Times New Roman" w:hAnsi="Times New Roman" w:cs="Times New Roman"/>
          <w:lang w:val="fr-FR"/>
        </w:rPr>
        <w:t xml:space="preserve">), </w:t>
      </w:r>
      <w:r w:rsidRPr="00370FA2">
        <w:rPr>
          <w:rFonts w:ascii="Times New Roman" w:hAnsi="Times New Roman" w:cs="Times New Roman" w:hint="eastAsia"/>
          <w:sz w:val="20"/>
          <w:szCs w:val="20"/>
          <w:lang w:val="fr-FR"/>
        </w:rPr>
        <w:t>抱歉</w:t>
      </w:r>
      <w:r w:rsidRPr="004C7CE2">
        <w:rPr>
          <w:rFonts w:ascii="Times New Roman" w:hAnsi="Times New Roman" w:cs="Times New Roman"/>
          <w:lang w:val="fr-FR"/>
        </w:rPr>
        <w:t xml:space="preserve"> (</w:t>
      </w:r>
      <w:proofErr w:type="spellStart"/>
      <w:r w:rsidRPr="004C7CE2">
        <w:rPr>
          <w:rFonts w:ascii="Times New Roman" w:hAnsi="Times New Roman" w:cs="Times New Roman"/>
          <w:i/>
          <w:iCs/>
          <w:lang w:val="fr-FR"/>
        </w:rPr>
        <w:t>baoqian</w:t>
      </w:r>
      <w:proofErr w:type="spellEnd"/>
      <w:r w:rsidRPr="004C7CE2">
        <w:rPr>
          <w:rFonts w:ascii="Times New Roman" w:hAnsi="Times New Roman" w:cs="Times New Roman"/>
          <w:lang w:val="fr-FR"/>
        </w:rPr>
        <w:t xml:space="preserve">) et </w:t>
      </w:r>
      <w:r w:rsidRPr="00370FA2">
        <w:rPr>
          <w:rFonts w:ascii="Times New Roman" w:hAnsi="Times New Roman" w:cs="Times New Roman" w:hint="eastAsia"/>
          <w:sz w:val="20"/>
          <w:szCs w:val="20"/>
          <w:lang w:val="fr-FR"/>
        </w:rPr>
        <w:t>對不起</w:t>
      </w:r>
      <w:r w:rsidRPr="004C7CE2">
        <w:rPr>
          <w:rFonts w:ascii="Times New Roman" w:hAnsi="Times New Roman" w:cs="Times New Roman"/>
          <w:lang w:val="fr-FR"/>
        </w:rPr>
        <w:t xml:space="preserve"> (</w:t>
      </w:r>
      <w:proofErr w:type="spellStart"/>
      <w:r w:rsidRPr="004C7CE2">
        <w:rPr>
          <w:rFonts w:ascii="Times New Roman" w:hAnsi="Times New Roman" w:cs="Times New Roman"/>
          <w:i/>
          <w:iCs/>
          <w:lang w:val="fr-FR"/>
        </w:rPr>
        <w:t>duibuqi</w:t>
      </w:r>
      <w:proofErr w:type="spellEnd"/>
      <w:r w:rsidRPr="004C7CE2">
        <w:rPr>
          <w:rFonts w:ascii="Times New Roman" w:hAnsi="Times New Roman" w:cs="Times New Roman"/>
          <w:lang w:val="fr-FR"/>
        </w:rPr>
        <w:t>).</w:t>
      </w:r>
    </w:p>
    <w:p w14:paraId="2D976958" w14:textId="3CC7E598" w:rsidR="004C7CE2" w:rsidRPr="004C7CE2" w:rsidRDefault="004C7CE2" w:rsidP="004C7CE2">
      <w:pPr>
        <w:jc w:val="both"/>
        <w:rPr>
          <w:lang w:val="fr-FR"/>
        </w:rPr>
      </w:pPr>
      <w:r w:rsidRPr="004C7CE2">
        <w:rPr>
          <w:rFonts w:ascii="Times New Roman" w:hAnsi="Times New Roman" w:cs="Times New Roman"/>
          <w:lang w:val="fr-FR"/>
        </w:rPr>
        <w:lastRenderedPageBreak/>
        <w:t>L</w:t>
      </w:r>
      <w:r w:rsidR="007131C4">
        <w:rPr>
          <w:rFonts w:ascii="Times New Roman" w:hAnsi="Times New Roman" w:cs="Times New Roman"/>
          <w:lang w:val="fr-FR"/>
        </w:rPr>
        <w:t>’</w:t>
      </w:r>
      <w:r w:rsidRPr="004C7CE2">
        <w:rPr>
          <w:rFonts w:ascii="Times New Roman" w:hAnsi="Times New Roman" w:cs="Times New Roman"/>
          <w:lang w:val="fr-FR"/>
        </w:rPr>
        <w:t>extraction des données acoustiques a été réalisée à l</w:t>
      </w:r>
      <w:r w:rsidR="007131C4">
        <w:rPr>
          <w:rFonts w:ascii="Times New Roman" w:hAnsi="Times New Roman" w:cs="Times New Roman"/>
          <w:lang w:val="fr-FR"/>
        </w:rPr>
        <w:t>’</w:t>
      </w:r>
      <w:r w:rsidRPr="004C7CE2">
        <w:rPr>
          <w:rFonts w:ascii="Times New Roman" w:hAnsi="Times New Roman" w:cs="Times New Roman"/>
          <w:lang w:val="fr-FR"/>
        </w:rPr>
        <w:t xml:space="preserve">aide de </w:t>
      </w:r>
      <w:proofErr w:type="spellStart"/>
      <w:r w:rsidRPr="004C7CE2">
        <w:rPr>
          <w:rFonts w:ascii="Times New Roman" w:hAnsi="Times New Roman" w:cs="Times New Roman"/>
          <w:lang w:val="fr-FR"/>
        </w:rPr>
        <w:t>ProsodyPro</w:t>
      </w:r>
      <w:proofErr w:type="spellEnd"/>
      <w:r w:rsidRPr="004C7CE2">
        <w:rPr>
          <w:rFonts w:ascii="Times New Roman" w:hAnsi="Times New Roman" w:cs="Times New Roman"/>
          <w:lang w:val="fr-FR"/>
        </w:rPr>
        <w:t xml:space="preserve"> (Xu, 2013) pour obtenir pour chaque extrait la hauteur moyenne de la voix (en Hz) et l</w:t>
      </w:r>
      <w:r w:rsidR="007131C4">
        <w:rPr>
          <w:rFonts w:ascii="Times New Roman" w:hAnsi="Times New Roman" w:cs="Times New Roman"/>
          <w:lang w:val="fr-FR"/>
        </w:rPr>
        <w:t>’</w:t>
      </w:r>
      <w:r w:rsidRPr="004C7CE2">
        <w:rPr>
          <w:rFonts w:ascii="Times New Roman" w:hAnsi="Times New Roman" w:cs="Times New Roman"/>
          <w:lang w:val="fr-FR"/>
        </w:rPr>
        <w:t>étendue de variation du registre (en demi-tons, DT). Ces deux types d</w:t>
      </w:r>
      <w:r w:rsidR="007131C4">
        <w:rPr>
          <w:rFonts w:ascii="Times New Roman" w:hAnsi="Times New Roman" w:cs="Times New Roman"/>
          <w:lang w:val="fr-FR"/>
        </w:rPr>
        <w:t>’</w:t>
      </w:r>
      <w:r w:rsidRPr="004C7CE2">
        <w:rPr>
          <w:rFonts w:ascii="Times New Roman" w:hAnsi="Times New Roman" w:cs="Times New Roman"/>
          <w:lang w:val="fr-FR"/>
        </w:rPr>
        <w:t>unités de mesure correspondent mieux à la perception (t</w:t>
      </w:r>
      <w:r w:rsidR="007131C4">
        <w:rPr>
          <w:rFonts w:ascii="Times New Roman" w:hAnsi="Times New Roman" w:cs="Times New Roman"/>
          <w:lang w:val="fr-FR"/>
        </w:rPr>
        <w:t>’</w:t>
      </w:r>
      <w:r w:rsidRPr="004C7CE2">
        <w:rPr>
          <w:rFonts w:ascii="Times New Roman" w:hAnsi="Times New Roman" w:cs="Times New Roman"/>
          <w:lang w:val="fr-FR"/>
        </w:rPr>
        <w:t>Hart et al., 1990).</w:t>
      </w:r>
    </w:p>
    <w:p w14:paraId="07033AB7" w14:textId="77777777" w:rsidR="00CA0B7F" w:rsidRPr="004C7CE2" w:rsidRDefault="00CA0B7F" w:rsidP="00F35D1C">
      <w:pPr>
        <w:jc w:val="both"/>
        <w:rPr>
          <w:rFonts w:ascii="Times New Roman" w:hAnsi="Times New Roman" w:cs="Times New Roman"/>
          <w:lang w:val="fr-FR"/>
        </w:rPr>
      </w:pPr>
    </w:p>
    <w:p w14:paraId="7E414182" w14:textId="2C065411" w:rsidR="00907986" w:rsidRPr="00387E1C" w:rsidRDefault="37438064" w:rsidP="008D1E0C">
      <w:pPr>
        <w:pStyle w:val="5"/>
      </w:pPr>
      <w:r w:rsidRPr="00387E1C">
        <w:t>4</w:t>
      </w:r>
      <w:r w:rsidR="00907986" w:rsidRPr="00387E1C">
        <w:t>.2 Expérience de perception</w:t>
      </w:r>
    </w:p>
    <w:p w14:paraId="25C2094E" w14:textId="4D6E309E" w:rsidR="00AF5A48" w:rsidRPr="00387E1C" w:rsidRDefault="00CA7444" w:rsidP="7BECEDB9">
      <w:pPr>
        <w:jc w:val="both"/>
        <w:rPr>
          <w:rFonts w:ascii="Times New Roman" w:hAnsi="Times New Roman" w:cs="Times New Roman"/>
          <w:lang w:val="fr-FR"/>
        </w:rPr>
      </w:pPr>
      <w:r w:rsidRPr="00D063A6">
        <w:rPr>
          <w:rFonts w:ascii="Times New Roman" w:hAnsi="Times New Roman" w:cs="Times New Roman"/>
          <w:lang w:val="fr-FR"/>
        </w:rPr>
        <w:t xml:space="preserve">L’expérience de perception, réalisée via </w:t>
      </w:r>
      <w:proofErr w:type="spellStart"/>
      <w:r w:rsidRPr="00E8495A">
        <w:rPr>
          <w:rFonts w:ascii="Times New Roman" w:hAnsi="Times New Roman" w:cs="Times New Roman"/>
          <w:lang w:val="fr-FR"/>
        </w:rPr>
        <w:t>SurveyCake</w:t>
      </w:r>
      <w:proofErr w:type="spellEnd"/>
      <w:r>
        <w:rPr>
          <w:rFonts w:ascii="Times New Roman" w:hAnsi="Times New Roman" w:cs="Times New Roman"/>
          <w:lang w:val="fr-FR"/>
        </w:rPr>
        <w:t xml:space="preserve">, </w:t>
      </w:r>
      <w:r w:rsidR="004A743E">
        <w:rPr>
          <w:rFonts w:ascii="Times New Roman" w:hAnsi="Times New Roman" w:cs="Times New Roman"/>
          <w:lang w:val="fr-FR"/>
        </w:rPr>
        <w:t>outil</w:t>
      </w:r>
      <w:r>
        <w:rPr>
          <w:rFonts w:ascii="Times New Roman" w:hAnsi="Times New Roman" w:cs="Times New Roman"/>
          <w:lang w:val="fr-FR"/>
        </w:rPr>
        <w:t xml:space="preserve"> de questionnaire en ligne</w:t>
      </w:r>
      <w:r w:rsidRPr="00D063A6">
        <w:rPr>
          <w:rFonts w:ascii="Times New Roman" w:hAnsi="Times New Roman" w:cs="Times New Roman"/>
          <w:lang w:val="fr-FR"/>
        </w:rPr>
        <w:t>, visait à évaluer le degré perçu de </w:t>
      </w:r>
      <w:r w:rsidRPr="00D063A6">
        <w:rPr>
          <w:rFonts w:ascii="Times New Roman" w:hAnsi="Times New Roman" w:cs="Times New Roman"/>
          <w:i/>
          <w:iCs/>
          <w:lang w:val="fr-FR"/>
        </w:rPr>
        <w:t>sajiao</w:t>
      </w:r>
      <w:r>
        <w:rPr>
          <w:rFonts w:ascii="Times New Roman" w:hAnsi="Times New Roman" w:cs="Times New Roman"/>
          <w:i/>
          <w:iCs/>
          <w:lang w:val="fr-FR"/>
        </w:rPr>
        <w:t xml:space="preserve"> </w:t>
      </w:r>
      <w:r w:rsidR="004A743E">
        <w:rPr>
          <w:rFonts w:ascii="Times New Roman" w:hAnsi="Times New Roman" w:cs="Times New Roman"/>
          <w:lang w:val="fr-FR"/>
        </w:rPr>
        <w:t>produit</w:t>
      </w:r>
      <w:r w:rsidRPr="00C648C6">
        <w:rPr>
          <w:rFonts w:ascii="Times New Roman" w:hAnsi="Times New Roman" w:cs="Times New Roman"/>
          <w:lang w:val="fr-FR"/>
        </w:rPr>
        <w:t>.</w:t>
      </w:r>
      <w:r w:rsidR="00AF5A48" w:rsidRPr="00387E1C">
        <w:rPr>
          <w:rFonts w:ascii="Times New Roman" w:hAnsi="Times New Roman" w:cs="Times New Roman"/>
          <w:lang w:val="fr-FR"/>
        </w:rPr>
        <w:t xml:space="preserve"> </w:t>
      </w:r>
      <w:r w:rsidR="00CC00D7" w:rsidRPr="7BECEDB9">
        <w:rPr>
          <w:rFonts w:ascii="Times New Roman" w:hAnsi="Times New Roman" w:cs="Times New Roman"/>
          <w:lang w:val="fr-FR"/>
        </w:rPr>
        <w:t xml:space="preserve">20 </w:t>
      </w:r>
      <w:r w:rsidR="008905F7">
        <w:rPr>
          <w:rFonts w:ascii="Times New Roman" w:hAnsi="Times New Roman" w:cs="Times New Roman"/>
          <w:lang w:val="fr-FR"/>
        </w:rPr>
        <w:t>juges</w:t>
      </w:r>
      <w:r w:rsidR="00446ECE">
        <w:rPr>
          <w:rStyle w:val="af5"/>
          <w:rFonts w:ascii="Times New Roman" w:hAnsi="Times New Roman" w:cs="Times New Roman"/>
          <w:lang w:val="fr-FR"/>
        </w:rPr>
        <w:footnoteReference w:id="6"/>
      </w:r>
      <w:r w:rsidRPr="00C648C6">
        <w:rPr>
          <w:rFonts w:ascii="Times New Roman" w:hAnsi="Times New Roman" w:cs="Times New Roman"/>
          <w:lang w:val="fr-FR"/>
        </w:rPr>
        <w:t>, recrutés via notre réseau personnel, ont été sélectionnés selon deux critères : être locuteurs natifs de mandarin et ne pas connaître les participants de l’expérience de production.</w:t>
      </w:r>
    </w:p>
    <w:p w14:paraId="65E2B522" w14:textId="168308AE" w:rsidR="00E532DF" w:rsidRPr="00D063A6" w:rsidRDefault="00E532DF" w:rsidP="00E532DF">
      <w:pPr>
        <w:spacing w:line="259" w:lineRule="auto"/>
        <w:jc w:val="both"/>
        <w:rPr>
          <w:rFonts w:ascii="Times New Roman" w:hAnsi="Times New Roman" w:cs="Times New Roman"/>
          <w:lang w:val="fr-FR"/>
        </w:rPr>
      </w:pPr>
      <w:r w:rsidRPr="00D063A6">
        <w:rPr>
          <w:rFonts w:ascii="Times New Roman" w:hAnsi="Times New Roman" w:cs="Times New Roman"/>
          <w:lang w:val="fr-FR"/>
        </w:rPr>
        <w:t>L’étude de perception s’est concentrée sur les extraits de parole libre en contexte de séduction et de séduction avec </w:t>
      </w:r>
      <w:r w:rsidRPr="00D063A6">
        <w:rPr>
          <w:rFonts w:ascii="Times New Roman" w:hAnsi="Times New Roman" w:cs="Times New Roman"/>
          <w:i/>
          <w:iCs/>
          <w:lang w:val="fr-FR"/>
        </w:rPr>
        <w:t>sajiao</w:t>
      </w:r>
      <w:r>
        <w:rPr>
          <w:rFonts w:ascii="Times New Roman" w:hAnsi="Times New Roman" w:cs="Times New Roman"/>
          <w:i/>
          <w:iCs/>
          <w:lang w:val="fr-FR"/>
        </w:rPr>
        <w:t xml:space="preserve"> </w:t>
      </w:r>
      <w:r w:rsidRPr="00D063A6">
        <w:rPr>
          <w:rFonts w:ascii="Times New Roman" w:hAnsi="Times New Roman" w:cs="Times New Roman"/>
          <w:lang w:val="fr-FR"/>
        </w:rPr>
        <w:t>pour deux raisons : 1) réduire la taille du corpus à 84 extraits, évalués en deux sessions de 42 avec pause intermédiaire ; 2) ces contextes favorisent une plus grande créativité linguistique. Ces productions, dépourvues d’informations personnelles, n’ont pas nécessité d’anonymisation, contrairement aux messages-types. Les échantillons, d’une durée moyenne de 9,5 secondes, ont été répartis aléatoirement entre genres et contextes.</w:t>
      </w:r>
    </w:p>
    <w:p w14:paraId="1954A0FA" w14:textId="1E21812A" w:rsidR="1A889A00" w:rsidRDefault="00AF5A48" w:rsidP="00D063A6">
      <w:pPr>
        <w:spacing w:line="259" w:lineRule="auto"/>
        <w:jc w:val="both"/>
        <w:rPr>
          <w:rFonts w:ascii="Times New Roman" w:hAnsi="Times New Roman" w:cs="Times New Roman"/>
          <w:lang w:val="fr-FR"/>
        </w:rPr>
      </w:pPr>
      <w:r w:rsidRPr="7BECEDB9">
        <w:rPr>
          <w:rFonts w:ascii="Times New Roman" w:hAnsi="Times New Roman" w:cs="Times New Roman"/>
          <w:lang w:val="fr-FR"/>
        </w:rPr>
        <w:t xml:space="preserve">Les </w:t>
      </w:r>
      <w:r w:rsidR="27114686" w:rsidRPr="7BECEDB9">
        <w:rPr>
          <w:rFonts w:ascii="Times New Roman" w:hAnsi="Times New Roman" w:cs="Times New Roman"/>
          <w:lang w:val="fr-FR"/>
        </w:rPr>
        <w:t xml:space="preserve">juges </w:t>
      </w:r>
      <w:r w:rsidRPr="7BECEDB9">
        <w:rPr>
          <w:rFonts w:ascii="Times New Roman" w:hAnsi="Times New Roman" w:cs="Times New Roman"/>
          <w:lang w:val="fr-FR"/>
        </w:rPr>
        <w:t xml:space="preserve">ont évalué le degré de </w:t>
      </w:r>
      <w:r w:rsidR="009E4550" w:rsidRPr="7BECEDB9">
        <w:rPr>
          <w:rFonts w:ascii="Times New Roman" w:hAnsi="Times New Roman" w:cs="Times New Roman"/>
          <w:i/>
          <w:iCs/>
          <w:lang w:val="fr-FR"/>
        </w:rPr>
        <w:t>sajiao</w:t>
      </w:r>
      <w:r w:rsidRPr="7BECEDB9">
        <w:rPr>
          <w:rFonts w:ascii="Times New Roman" w:hAnsi="Times New Roman" w:cs="Times New Roman"/>
          <w:lang w:val="fr-FR"/>
        </w:rPr>
        <w:t xml:space="preserve"> sur une échelle </w:t>
      </w:r>
      <w:r w:rsidR="006707B1" w:rsidRPr="7BECEDB9">
        <w:rPr>
          <w:rFonts w:ascii="Times New Roman" w:hAnsi="Times New Roman" w:cs="Times New Roman"/>
          <w:lang w:val="fr-FR"/>
        </w:rPr>
        <w:t xml:space="preserve">allant </w:t>
      </w:r>
      <w:r w:rsidR="00CA0B7F" w:rsidRPr="7BECEDB9">
        <w:rPr>
          <w:rFonts w:ascii="Times New Roman" w:hAnsi="Times New Roman" w:cs="Times New Roman"/>
          <w:lang w:val="fr-FR"/>
        </w:rPr>
        <w:t xml:space="preserve">de </w:t>
      </w:r>
      <w:r w:rsidR="006707B1" w:rsidRPr="7BECEDB9">
        <w:rPr>
          <w:rFonts w:ascii="Times New Roman" w:hAnsi="Times New Roman" w:cs="Times New Roman"/>
          <w:lang w:val="fr-FR"/>
        </w:rPr>
        <w:t>1</w:t>
      </w:r>
      <w:r w:rsidR="00CA0B7F" w:rsidRPr="7BECEDB9">
        <w:rPr>
          <w:rFonts w:ascii="Times New Roman" w:hAnsi="Times New Roman" w:cs="Times New Roman"/>
          <w:lang w:val="fr-FR"/>
        </w:rPr>
        <w:t xml:space="preserve"> </w:t>
      </w:r>
      <w:r w:rsidRPr="7BECEDB9">
        <w:rPr>
          <w:rFonts w:ascii="Times New Roman" w:hAnsi="Times New Roman" w:cs="Times New Roman"/>
          <w:lang w:val="fr-FR"/>
        </w:rPr>
        <w:t xml:space="preserve">(0 % de </w:t>
      </w:r>
      <w:r w:rsidR="009E4550" w:rsidRPr="7BECEDB9">
        <w:rPr>
          <w:rFonts w:ascii="Times New Roman" w:hAnsi="Times New Roman" w:cs="Times New Roman"/>
          <w:i/>
          <w:iCs/>
          <w:lang w:val="fr-FR"/>
        </w:rPr>
        <w:t>sajiao</w:t>
      </w:r>
      <w:r w:rsidRPr="7BECEDB9">
        <w:rPr>
          <w:rFonts w:ascii="Times New Roman" w:hAnsi="Times New Roman" w:cs="Times New Roman"/>
          <w:lang w:val="fr-FR"/>
        </w:rPr>
        <w:t xml:space="preserve">) à </w:t>
      </w:r>
      <w:r w:rsidR="006707B1" w:rsidRPr="7BECEDB9">
        <w:rPr>
          <w:rFonts w:ascii="Times New Roman" w:hAnsi="Times New Roman" w:cs="Times New Roman"/>
          <w:lang w:val="fr-FR"/>
        </w:rPr>
        <w:t xml:space="preserve">5 </w:t>
      </w:r>
      <w:r w:rsidRPr="7BECEDB9">
        <w:rPr>
          <w:rFonts w:ascii="Times New Roman" w:hAnsi="Times New Roman" w:cs="Times New Roman"/>
          <w:lang w:val="fr-FR"/>
        </w:rPr>
        <w:t xml:space="preserve">(100 % de </w:t>
      </w:r>
      <w:r w:rsidR="009E4550" w:rsidRPr="7BECEDB9">
        <w:rPr>
          <w:rFonts w:ascii="Times New Roman" w:hAnsi="Times New Roman" w:cs="Times New Roman"/>
          <w:i/>
          <w:iCs/>
          <w:lang w:val="fr-FR"/>
        </w:rPr>
        <w:t>sajiao</w:t>
      </w:r>
      <w:r w:rsidRPr="7BECEDB9">
        <w:rPr>
          <w:rFonts w:ascii="Times New Roman" w:hAnsi="Times New Roman" w:cs="Times New Roman"/>
          <w:lang w:val="fr-FR"/>
        </w:rPr>
        <w:t>) et ont répondu à une question ouverte sur les indices influençant leur perception.</w:t>
      </w:r>
      <w:r w:rsidR="004A743E">
        <w:rPr>
          <w:rFonts w:ascii="Times New Roman" w:hAnsi="Times New Roman" w:cs="Times New Roman"/>
          <w:lang w:val="fr-FR"/>
        </w:rPr>
        <w:t xml:space="preserve"> </w:t>
      </w:r>
      <w:r w:rsidR="00F53618" w:rsidRPr="7BECEDB9">
        <w:rPr>
          <w:rFonts w:ascii="Times New Roman" w:hAnsi="Times New Roman" w:cs="Times New Roman"/>
          <w:lang w:val="fr-FR"/>
        </w:rPr>
        <w:t>Les données perceptives</w:t>
      </w:r>
      <w:r w:rsidR="348F2D25" w:rsidRPr="7BECEDB9">
        <w:rPr>
          <w:rFonts w:ascii="Times New Roman" w:hAnsi="Times New Roman" w:cs="Times New Roman"/>
          <w:lang w:val="fr-FR"/>
        </w:rPr>
        <w:t xml:space="preserve"> </w:t>
      </w:r>
      <w:r w:rsidR="004A743E">
        <w:rPr>
          <w:rFonts w:ascii="Times New Roman" w:hAnsi="Times New Roman" w:cs="Times New Roman"/>
          <w:lang w:val="fr-FR"/>
        </w:rPr>
        <w:t>ont</w:t>
      </w:r>
      <w:r w:rsidR="004A743E" w:rsidRPr="7BECEDB9">
        <w:rPr>
          <w:rFonts w:ascii="Times New Roman" w:hAnsi="Times New Roman" w:cs="Times New Roman"/>
          <w:lang w:val="fr-FR"/>
        </w:rPr>
        <w:t xml:space="preserve"> </w:t>
      </w:r>
      <w:r w:rsidR="00E532DF">
        <w:rPr>
          <w:rFonts w:ascii="Times New Roman" w:hAnsi="Times New Roman" w:cs="Times New Roman"/>
          <w:lang w:val="fr-FR"/>
        </w:rPr>
        <w:t xml:space="preserve">ensuite </w:t>
      </w:r>
      <w:r w:rsidR="004A743E">
        <w:rPr>
          <w:rFonts w:ascii="Times New Roman" w:hAnsi="Times New Roman" w:cs="Times New Roman"/>
          <w:lang w:val="fr-FR"/>
        </w:rPr>
        <w:t xml:space="preserve">été </w:t>
      </w:r>
      <w:r w:rsidRPr="7BECEDB9">
        <w:rPr>
          <w:rFonts w:ascii="Times New Roman" w:hAnsi="Times New Roman" w:cs="Times New Roman"/>
          <w:lang w:val="fr-FR"/>
        </w:rPr>
        <w:t xml:space="preserve">utilisées pour des analyses </w:t>
      </w:r>
      <w:r w:rsidR="2FA004B4" w:rsidRPr="7BECEDB9">
        <w:rPr>
          <w:rFonts w:ascii="Times New Roman" w:hAnsi="Times New Roman" w:cs="Times New Roman"/>
          <w:lang w:val="fr-FR"/>
        </w:rPr>
        <w:t xml:space="preserve">de corrélation </w:t>
      </w:r>
      <w:r w:rsidRPr="7BECEDB9">
        <w:rPr>
          <w:rFonts w:ascii="Times New Roman" w:hAnsi="Times New Roman" w:cs="Times New Roman"/>
          <w:lang w:val="fr-FR"/>
        </w:rPr>
        <w:t>avec les mesures acoustiques et linguistiques issues de l</w:t>
      </w:r>
      <w:r w:rsidR="007131C4">
        <w:rPr>
          <w:rFonts w:ascii="Times New Roman" w:hAnsi="Times New Roman" w:cs="Times New Roman"/>
          <w:lang w:val="fr-FR"/>
        </w:rPr>
        <w:t>’</w:t>
      </w:r>
      <w:r w:rsidRPr="7BECEDB9">
        <w:rPr>
          <w:rFonts w:ascii="Times New Roman" w:hAnsi="Times New Roman" w:cs="Times New Roman"/>
          <w:lang w:val="fr-FR"/>
        </w:rPr>
        <w:t xml:space="preserve">expérience de production. </w:t>
      </w:r>
    </w:p>
    <w:p w14:paraId="441AC788" w14:textId="77777777" w:rsidR="00CA0B7F" w:rsidRDefault="00CA0B7F" w:rsidP="00F35D1C">
      <w:pPr>
        <w:jc w:val="both"/>
        <w:rPr>
          <w:rFonts w:ascii="Times New Roman" w:hAnsi="Times New Roman" w:cs="Times New Roman"/>
          <w:lang w:val="fr-FR"/>
        </w:rPr>
      </w:pPr>
    </w:p>
    <w:p w14:paraId="6F4CB57A" w14:textId="34A0529E" w:rsidR="2A40613B" w:rsidRDefault="2A40613B" w:rsidP="000B5157">
      <w:pPr>
        <w:pStyle w:val="5"/>
      </w:pPr>
      <w:r w:rsidRPr="2A40613B">
        <w:t>4.3. Hypothèses</w:t>
      </w:r>
    </w:p>
    <w:p w14:paraId="1BB34229" w14:textId="419D5A6C" w:rsidR="004A743E" w:rsidRDefault="002D0212">
      <w:pPr>
        <w:pStyle w:val="Web"/>
        <w:jc w:val="both"/>
        <w:rPr>
          <w:rFonts w:eastAsiaTheme="minorEastAsia"/>
          <w:color w:val="000000" w:themeColor="text1"/>
          <w:lang w:val="fr-FR"/>
        </w:rPr>
      </w:pPr>
      <w:r w:rsidRPr="00D063A6">
        <w:rPr>
          <w:rFonts w:eastAsiaTheme="minorEastAsia"/>
          <w:color w:val="000000" w:themeColor="text1"/>
          <w:lang w:val="fr-FR"/>
        </w:rPr>
        <w:t>Niveau lexical</w:t>
      </w:r>
      <w:r w:rsidR="001D2571" w:rsidRPr="001D2571">
        <w:rPr>
          <w:rFonts w:eastAsiaTheme="minorEastAsia"/>
          <w:color w:val="000000" w:themeColor="text1"/>
          <w:lang w:val="fr-FR"/>
        </w:rPr>
        <w:t xml:space="preserve"> : </w:t>
      </w:r>
    </w:p>
    <w:p w14:paraId="70524AD6" w14:textId="7D0FF379" w:rsidR="00E31A81" w:rsidRDefault="002D0212" w:rsidP="004A743E">
      <w:pPr>
        <w:pStyle w:val="Web"/>
        <w:numPr>
          <w:ilvl w:val="0"/>
          <w:numId w:val="14"/>
        </w:numPr>
        <w:jc w:val="both"/>
        <w:rPr>
          <w:rFonts w:eastAsiaTheme="minorEastAsia"/>
          <w:color w:val="000000" w:themeColor="text1"/>
          <w:lang w:val="fr-FR"/>
        </w:rPr>
      </w:pPr>
      <w:r w:rsidRPr="00D063A6">
        <w:rPr>
          <w:rFonts w:eastAsiaTheme="minorEastAsia"/>
          <w:color w:val="000000" w:themeColor="text1"/>
          <w:lang w:val="fr-FR"/>
        </w:rPr>
        <w:t>Le contexte </w:t>
      </w:r>
      <w:r w:rsidR="000576B0" w:rsidRPr="00D063A6">
        <w:rPr>
          <w:rFonts w:eastAsiaTheme="minorEastAsia"/>
          <w:i/>
          <w:iCs/>
          <w:color w:val="000000" w:themeColor="text1"/>
          <w:lang w:val="fr-FR"/>
        </w:rPr>
        <w:t>sajiao</w:t>
      </w:r>
      <w:r w:rsidR="000576B0" w:rsidRPr="000576B0">
        <w:rPr>
          <w:rFonts w:eastAsiaTheme="minorEastAsia"/>
          <w:color w:val="000000" w:themeColor="text1"/>
          <w:lang w:val="fr-FR"/>
        </w:rPr>
        <w:t xml:space="preserve"> favorise</w:t>
      </w:r>
      <w:r w:rsidRPr="00D063A6">
        <w:rPr>
          <w:rFonts w:eastAsiaTheme="minorEastAsia"/>
          <w:color w:val="000000" w:themeColor="text1"/>
          <w:lang w:val="fr-FR"/>
        </w:rPr>
        <w:t xml:space="preserve"> l’utilisation accrue de particules modales, indépendamment du genre ou de l’orientation sexuelle.</w:t>
      </w:r>
    </w:p>
    <w:p w14:paraId="6D1AEA7F" w14:textId="3631AE70" w:rsidR="00E31A81" w:rsidRPr="00477672" w:rsidRDefault="002D0212" w:rsidP="00477672">
      <w:pPr>
        <w:pStyle w:val="Web"/>
        <w:numPr>
          <w:ilvl w:val="0"/>
          <w:numId w:val="14"/>
        </w:numPr>
        <w:jc w:val="both"/>
        <w:rPr>
          <w:rFonts w:eastAsiaTheme="minorEastAsia"/>
          <w:color w:val="000000" w:themeColor="text1"/>
          <w:lang w:val="fr-FR"/>
        </w:rPr>
      </w:pPr>
      <w:r w:rsidRPr="00D063A6">
        <w:rPr>
          <w:rFonts w:eastAsiaTheme="minorEastAsia"/>
          <w:color w:val="000000" w:themeColor="text1"/>
          <w:lang w:val="fr-FR"/>
        </w:rPr>
        <w:t>Certaines particules spécifiques sont plus fréquentes en </w:t>
      </w:r>
      <w:r w:rsidRPr="00D063A6">
        <w:rPr>
          <w:rFonts w:eastAsiaTheme="minorEastAsia"/>
          <w:i/>
          <w:iCs/>
          <w:color w:val="000000" w:themeColor="text1"/>
          <w:lang w:val="fr-FR"/>
        </w:rPr>
        <w:t>sajiao</w:t>
      </w:r>
      <w:r w:rsidRPr="00D063A6">
        <w:rPr>
          <w:rFonts w:eastAsiaTheme="minorEastAsia"/>
          <w:color w:val="000000" w:themeColor="text1"/>
          <w:lang w:val="fr-FR"/>
        </w:rPr>
        <w:t> qu’en d’autres contextes.</w:t>
      </w:r>
    </w:p>
    <w:p w14:paraId="2E5AE749" w14:textId="12656958" w:rsidR="002D0212" w:rsidRPr="00D063A6" w:rsidRDefault="002D0212" w:rsidP="00D063A6">
      <w:pPr>
        <w:pStyle w:val="Web"/>
        <w:numPr>
          <w:ilvl w:val="0"/>
          <w:numId w:val="14"/>
        </w:numPr>
        <w:jc w:val="both"/>
        <w:rPr>
          <w:rFonts w:eastAsiaTheme="minorEastAsia"/>
          <w:color w:val="000000" w:themeColor="text1"/>
          <w:lang w:val="fr-FR"/>
        </w:rPr>
      </w:pPr>
      <w:r w:rsidRPr="00D063A6">
        <w:rPr>
          <w:rFonts w:eastAsiaTheme="minorEastAsia"/>
          <w:color w:val="000000" w:themeColor="text1"/>
          <w:lang w:val="fr-FR"/>
        </w:rPr>
        <w:t>L’excuse, propice à l’usage du </w:t>
      </w:r>
      <w:r w:rsidRPr="00D063A6">
        <w:rPr>
          <w:rFonts w:eastAsiaTheme="minorEastAsia"/>
          <w:i/>
          <w:iCs/>
          <w:color w:val="000000" w:themeColor="text1"/>
          <w:lang w:val="fr-FR"/>
        </w:rPr>
        <w:t>sajiao</w:t>
      </w:r>
      <w:r w:rsidRPr="00D063A6">
        <w:rPr>
          <w:rFonts w:eastAsiaTheme="minorEastAsia"/>
          <w:color w:val="000000" w:themeColor="text1"/>
          <w:lang w:val="fr-FR"/>
        </w:rPr>
        <w:t> (</w:t>
      </w:r>
      <w:proofErr w:type="spellStart"/>
      <w:r w:rsidRPr="00D063A6">
        <w:rPr>
          <w:rFonts w:eastAsiaTheme="minorEastAsia"/>
          <w:color w:val="000000" w:themeColor="text1"/>
          <w:lang w:val="fr-FR"/>
        </w:rPr>
        <w:t>Yueh</w:t>
      </w:r>
      <w:proofErr w:type="spellEnd"/>
      <w:r w:rsidRPr="00D063A6">
        <w:rPr>
          <w:rFonts w:eastAsiaTheme="minorEastAsia"/>
          <w:color w:val="000000" w:themeColor="text1"/>
          <w:lang w:val="fr-FR"/>
        </w:rPr>
        <w:t>, 2012), devrait révéler une utilisation accrue des formules de politesse, en particulier chez les femmes, renforçant une position de déséquilibre.</w:t>
      </w:r>
    </w:p>
    <w:p w14:paraId="6E08AD32" w14:textId="5D1C580B" w:rsidR="004A743E" w:rsidRDefault="002D0212" w:rsidP="001D2571">
      <w:pPr>
        <w:rPr>
          <w:rFonts w:ascii="Times New Roman" w:eastAsiaTheme="minorEastAsia" w:hAnsi="Times New Roman" w:cs="Times New Roman"/>
          <w:color w:val="000000" w:themeColor="text1"/>
          <w:lang w:val="fr-FR"/>
        </w:rPr>
      </w:pPr>
      <w:r w:rsidRPr="00D063A6">
        <w:rPr>
          <w:rFonts w:ascii="Times New Roman" w:eastAsiaTheme="minorEastAsia" w:hAnsi="Times New Roman" w:cs="Times New Roman"/>
          <w:color w:val="000000" w:themeColor="text1"/>
          <w:lang w:val="fr-FR"/>
        </w:rPr>
        <w:t>Niveau prosodique</w:t>
      </w:r>
      <w:r w:rsidR="001D2571" w:rsidRPr="001D2571">
        <w:rPr>
          <w:rFonts w:ascii="Times New Roman" w:eastAsiaTheme="minorEastAsia" w:hAnsi="Times New Roman" w:cs="Times New Roman"/>
          <w:color w:val="000000" w:themeColor="text1"/>
          <w:lang w:val="fr-FR"/>
        </w:rPr>
        <w:t xml:space="preserve"> : </w:t>
      </w:r>
    </w:p>
    <w:p w14:paraId="6EA51FF0" w14:textId="2CD2A133" w:rsidR="00E31A81" w:rsidRDefault="002D0212" w:rsidP="004A743E">
      <w:pPr>
        <w:pStyle w:val="a9"/>
        <w:numPr>
          <w:ilvl w:val="0"/>
          <w:numId w:val="14"/>
        </w:numPr>
        <w:rPr>
          <w:rFonts w:ascii="Times New Roman" w:eastAsiaTheme="minorEastAsia" w:hAnsi="Times New Roman" w:cs="Times New Roman"/>
          <w:color w:val="000000" w:themeColor="text1"/>
          <w:lang w:val="fr-FR"/>
        </w:rPr>
      </w:pPr>
      <w:r w:rsidRPr="00D063A6">
        <w:rPr>
          <w:rFonts w:ascii="Times New Roman" w:eastAsiaTheme="minorEastAsia" w:hAnsi="Times New Roman" w:cs="Times New Roman"/>
          <w:color w:val="000000" w:themeColor="text1"/>
          <w:lang w:val="fr-FR"/>
        </w:rPr>
        <w:lastRenderedPageBreak/>
        <w:t>Alors que l’augmentation de la hauteur de la voix en </w:t>
      </w:r>
      <w:r w:rsidRPr="00D063A6">
        <w:rPr>
          <w:rFonts w:ascii="Times New Roman" w:eastAsiaTheme="minorEastAsia" w:hAnsi="Times New Roman" w:cs="Times New Roman"/>
          <w:i/>
          <w:iCs/>
          <w:color w:val="000000" w:themeColor="text1"/>
          <w:lang w:val="fr-FR"/>
        </w:rPr>
        <w:t>sajiao</w:t>
      </w:r>
      <w:r w:rsidRPr="00D063A6">
        <w:rPr>
          <w:rFonts w:ascii="Times New Roman" w:eastAsiaTheme="minorEastAsia" w:hAnsi="Times New Roman" w:cs="Times New Roman"/>
          <w:color w:val="000000" w:themeColor="text1"/>
          <w:lang w:val="fr-FR"/>
        </w:rPr>
        <w:t> est bien documentée chez les femmes, nous l’attendons également chez les hommes, et plus marquée chez les hommes gays.</w:t>
      </w:r>
    </w:p>
    <w:p w14:paraId="71D423A8" w14:textId="277EEFE7" w:rsidR="001D2571" w:rsidRPr="00D063A6" w:rsidRDefault="002D0212" w:rsidP="00D063A6">
      <w:pPr>
        <w:pStyle w:val="a9"/>
        <w:numPr>
          <w:ilvl w:val="0"/>
          <w:numId w:val="14"/>
        </w:numPr>
        <w:rPr>
          <w:rFonts w:ascii="Times New Roman" w:eastAsiaTheme="minorEastAsia" w:hAnsi="Times New Roman" w:cs="Times New Roman"/>
          <w:color w:val="000000" w:themeColor="text1"/>
          <w:lang w:val="fr-FR"/>
        </w:rPr>
      </w:pPr>
      <w:r w:rsidRPr="00D063A6">
        <w:rPr>
          <w:rFonts w:ascii="Times New Roman" w:eastAsiaTheme="minorEastAsia" w:hAnsi="Times New Roman" w:cs="Times New Roman"/>
          <w:color w:val="000000" w:themeColor="text1"/>
          <w:lang w:val="fr-FR"/>
        </w:rPr>
        <w:t>Pas d’hypothèse spécifique sur l’étendue de la voix, associée à une voix perçue comme plus mélodieuse.</w:t>
      </w:r>
    </w:p>
    <w:p w14:paraId="5B7EF34E" w14:textId="5BAAE171" w:rsidR="00E31A81" w:rsidRDefault="002D0212">
      <w:pPr>
        <w:spacing w:before="100" w:beforeAutospacing="1" w:after="100" w:afterAutospacing="1"/>
        <w:jc w:val="both"/>
        <w:rPr>
          <w:rFonts w:ascii="Times New Roman" w:hAnsi="Times New Roman" w:cs="Times New Roman"/>
          <w:lang w:val="fr-FR"/>
        </w:rPr>
      </w:pPr>
      <w:r w:rsidRPr="00D063A6">
        <w:rPr>
          <w:rFonts w:ascii="Times New Roman" w:hAnsi="Times New Roman" w:cs="Times New Roman"/>
          <w:lang w:val="fr-FR"/>
        </w:rPr>
        <w:t xml:space="preserve">Niveau </w:t>
      </w:r>
      <w:r w:rsidR="001D2571" w:rsidRPr="001D2571">
        <w:rPr>
          <w:rFonts w:ascii="Times New Roman" w:hAnsi="Times New Roman" w:cs="Times New Roman"/>
          <w:lang w:val="fr-FR"/>
        </w:rPr>
        <w:t>perceptif</w:t>
      </w:r>
      <w:r w:rsidR="001D2571" w:rsidRPr="00D063A6">
        <w:rPr>
          <w:rFonts w:ascii="Times New Roman" w:hAnsi="Times New Roman" w:cs="Times New Roman"/>
          <w:lang w:val="fr-FR"/>
        </w:rPr>
        <w:t> :</w:t>
      </w:r>
    </w:p>
    <w:p w14:paraId="6F3C1ACA" w14:textId="640BEA10" w:rsidR="00E31A81" w:rsidRPr="00D063A6" w:rsidRDefault="00E31A81" w:rsidP="00D063A6">
      <w:pPr>
        <w:pStyle w:val="a9"/>
        <w:numPr>
          <w:ilvl w:val="0"/>
          <w:numId w:val="14"/>
        </w:numPr>
        <w:rPr>
          <w:rFonts w:ascii="Times New Roman" w:hAnsi="Times New Roman" w:cs="Times New Roman"/>
          <w:lang w:val="fr-FR"/>
        </w:rPr>
      </w:pPr>
      <w:r w:rsidRPr="00D063A6">
        <w:rPr>
          <w:rFonts w:ascii="Times New Roman" w:hAnsi="Times New Roman" w:cs="Times New Roman"/>
          <w:lang w:val="fr-FR"/>
        </w:rPr>
        <w:t>U</w:t>
      </w:r>
      <w:r w:rsidR="002D0212" w:rsidRPr="00D063A6">
        <w:rPr>
          <w:rFonts w:ascii="Times New Roman" w:hAnsi="Times New Roman" w:cs="Times New Roman"/>
          <w:lang w:val="fr-FR"/>
        </w:rPr>
        <w:t>ne hauteur moyenne élevée devrait être le meilleur indice d’identification du </w:t>
      </w:r>
      <w:r w:rsidR="002D0212" w:rsidRPr="00D063A6">
        <w:rPr>
          <w:rFonts w:ascii="Times New Roman" w:hAnsi="Times New Roman" w:cs="Times New Roman"/>
          <w:i/>
          <w:iCs/>
          <w:lang w:val="fr-FR"/>
        </w:rPr>
        <w:t>sajiao</w:t>
      </w:r>
      <w:r w:rsidR="002D0212" w:rsidRPr="00D063A6">
        <w:rPr>
          <w:rFonts w:ascii="Times New Roman" w:hAnsi="Times New Roman" w:cs="Times New Roman"/>
          <w:lang w:val="fr-FR"/>
        </w:rPr>
        <w:t>.</w:t>
      </w:r>
    </w:p>
    <w:p w14:paraId="293C2E93" w14:textId="0E8DDCF2" w:rsidR="00E31A81" w:rsidRPr="00D063A6" w:rsidRDefault="002D0212" w:rsidP="00477672">
      <w:pPr>
        <w:pStyle w:val="a9"/>
        <w:numPr>
          <w:ilvl w:val="0"/>
          <w:numId w:val="14"/>
        </w:numPr>
        <w:rPr>
          <w:rFonts w:ascii="Times New Roman" w:hAnsi="Times New Roman" w:cs="Times New Roman"/>
          <w:lang w:val="fr-FR"/>
        </w:rPr>
      </w:pPr>
      <w:r w:rsidRPr="00D063A6">
        <w:rPr>
          <w:rFonts w:ascii="Times New Roman" w:hAnsi="Times New Roman" w:cs="Times New Roman"/>
          <w:lang w:val="fr-FR"/>
        </w:rPr>
        <w:t>Le </w:t>
      </w:r>
      <w:r w:rsidRPr="00D063A6">
        <w:rPr>
          <w:rFonts w:ascii="Times New Roman" w:hAnsi="Times New Roman" w:cs="Times New Roman"/>
          <w:i/>
          <w:iCs/>
          <w:lang w:val="fr-FR"/>
        </w:rPr>
        <w:t>sajiao</w:t>
      </w:r>
      <w:r w:rsidRPr="00D063A6">
        <w:rPr>
          <w:rFonts w:ascii="Times New Roman" w:hAnsi="Times New Roman" w:cs="Times New Roman"/>
          <w:lang w:val="fr-FR"/>
        </w:rPr>
        <w:t> sera mieux identifié chez les femmes, suivi des hommes gays, puis des hommes hétérosexuels. Cela indiquerait une diffusion progressive de cette pratique entre genres et orientations sexuelles.</w:t>
      </w:r>
    </w:p>
    <w:p w14:paraId="035A999A" w14:textId="77777777" w:rsidR="00D063A6" w:rsidRPr="00D063A6" w:rsidRDefault="00E31A81" w:rsidP="00D063A6">
      <w:pPr>
        <w:pStyle w:val="a9"/>
        <w:numPr>
          <w:ilvl w:val="0"/>
          <w:numId w:val="14"/>
        </w:numPr>
        <w:rPr>
          <w:rFonts w:ascii="Times New Roman" w:hAnsi="Times New Roman" w:cs="Times New Roman"/>
          <w:lang w:val="fr-FR"/>
        </w:rPr>
      </w:pPr>
      <w:r w:rsidRPr="00E31A81">
        <w:rPr>
          <w:rFonts w:ascii="Times New Roman" w:hAnsi="Times New Roman" w:cs="Times New Roman"/>
          <w:lang w:val="fr-FR"/>
        </w:rPr>
        <w:t xml:space="preserve">À titre exploratoire, nous testons si l’orientation sexuelle influence la reconnaissance du </w:t>
      </w:r>
      <w:r w:rsidRPr="00D063A6">
        <w:rPr>
          <w:rFonts w:ascii="Times New Roman" w:hAnsi="Times New Roman" w:cs="Times New Roman"/>
          <w:i/>
          <w:iCs/>
          <w:lang w:val="fr-FR"/>
        </w:rPr>
        <w:t>sajiao</w:t>
      </w:r>
      <w:r w:rsidRPr="00E31A81">
        <w:rPr>
          <w:rFonts w:ascii="Times New Roman" w:hAnsi="Times New Roman" w:cs="Times New Roman"/>
          <w:lang w:val="fr-FR"/>
        </w:rPr>
        <w:t>, attendu comme mieux perçu chez les hommes gays.</w:t>
      </w:r>
    </w:p>
    <w:p w14:paraId="19B2FC1F" w14:textId="55283A8A" w:rsidR="00C370E3" w:rsidRPr="001D2571" w:rsidRDefault="0A1401BE" w:rsidP="001D2571">
      <w:pPr>
        <w:pStyle w:val="5"/>
      </w:pPr>
      <w:r w:rsidRPr="001D2571">
        <w:t>5. Résultats</w:t>
      </w:r>
    </w:p>
    <w:p w14:paraId="31CBFD00" w14:textId="1172F429" w:rsidR="00AF5A48" w:rsidRPr="00387E1C" w:rsidRDefault="4A3E1E09" w:rsidP="00B8669E">
      <w:pPr>
        <w:pStyle w:val="5"/>
      </w:pPr>
      <w:r w:rsidRPr="001D2571">
        <w:t xml:space="preserve">5.1. </w:t>
      </w:r>
      <w:r w:rsidR="00AF5A48" w:rsidRPr="001D2571">
        <w:t>Analyses lexicales</w:t>
      </w:r>
    </w:p>
    <w:p w14:paraId="434903E3" w14:textId="4C0CB0F2" w:rsidR="00907986" w:rsidRPr="00387E1C" w:rsidRDefault="58E89508" w:rsidP="00B8669E">
      <w:pPr>
        <w:pStyle w:val="5"/>
      </w:pPr>
      <w:r>
        <w:t xml:space="preserve">5.1.1. </w:t>
      </w:r>
      <w:r w:rsidR="00907986">
        <w:t>Formes et fréquence des particules modales</w:t>
      </w:r>
    </w:p>
    <w:p w14:paraId="5B2C2AD0" w14:textId="4C8D1434" w:rsidR="001D31C4" w:rsidRPr="00387E1C" w:rsidRDefault="5578D48B" w:rsidP="00F35D1C">
      <w:pPr>
        <w:jc w:val="both"/>
        <w:rPr>
          <w:rFonts w:ascii="Times New Roman" w:hAnsi="Times New Roman" w:cs="Times New Roman"/>
          <w:lang w:val="fr-FR"/>
        </w:rPr>
      </w:pPr>
      <w:r w:rsidRPr="7BECEDB9">
        <w:rPr>
          <w:rFonts w:ascii="Times New Roman" w:hAnsi="Times New Roman" w:cs="Times New Roman"/>
          <w:lang w:val="fr-FR"/>
        </w:rPr>
        <w:t>Le nombre total de particules modales s</w:t>
      </w:r>
      <w:r w:rsidR="007131C4">
        <w:rPr>
          <w:rFonts w:ascii="Times New Roman" w:hAnsi="Times New Roman" w:cs="Times New Roman"/>
          <w:lang w:val="fr-FR"/>
        </w:rPr>
        <w:t>’</w:t>
      </w:r>
      <w:r w:rsidRPr="7BECEDB9">
        <w:rPr>
          <w:rFonts w:ascii="Times New Roman" w:hAnsi="Times New Roman" w:cs="Times New Roman"/>
          <w:lang w:val="fr-FR"/>
        </w:rPr>
        <w:t>élève à</w:t>
      </w:r>
      <w:r w:rsidR="55370C97" w:rsidRPr="7BECEDB9">
        <w:rPr>
          <w:rFonts w:ascii="Times New Roman" w:hAnsi="Times New Roman" w:cs="Times New Roman"/>
          <w:lang w:val="fr-FR"/>
        </w:rPr>
        <w:t xml:space="preserve"> 205 </w:t>
      </w:r>
      <w:r w:rsidR="001D2571" w:rsidRPr="7BECEDB9">
        <w:rPr>
          <w:rFonts w:ascii="Times New Roman" w:hAnsi="Times New Roman" w:cs="Times New Roman"/>
          <w:lang w:val="fr-FR"/>
        </w:rPr>
        <w:t>occurrences</w:t>
      </w:r>
      <w:r w:rsidR="001D2571" w:rsidRPr="001D2571">
        <w:rPr>
          <w:rFonts w:ascii="-webkit-standard" w:hAnsi="-webkit-standard"/>
          <w:color w:val="000000"/>
          <w:sz w:val="27"/>
          <w:szCs w:val="27"/>
          <w:lang w:val="fr-FR"/>
        </w:rPr>
        <w:t>,</w:t>
      </w:r>
      <w:r w:rsidR="00DE23B0" w:rsidRPr="00D063A6">
        <w:rPr>
          <w:rFonts w:ascii="Times New Roman" w:hAnsi="Times New Roman" w:cs="Times New Roman"/>
          <w:lang w:val="fr-FR"/>
        </w:rPr>
        <w:t xml:space="preserve"> avec une fréquence croissante selon le contexte : 54 en contexte amical, 70 en contexte de séduction, et 81 en contexte de </w:t>
      </w:r>
      <w:r w:rsidR="00DE23B0" w:rsidRPr="00D063A6">
        <w:rPr>
          <w:rFonts w:ascii="Times New Roman" w:hAnsi="Times New Roman" w:cs="Times New Roman"/>
          <w:i/>
          <w:iCs/>
          <w:lang w:val="fr-FR"/>
        </w:rPr>
        <w:t>sajiao</w:t>
      </w:r>
      <w:r w:rsidR="55370C97" w:rsidRPr="7BECEDB9">
        <w:rPr>
          <w:rFonts w:ascii="Times New Roman" w:hAnsi="Times New Roman" w:cs="Times New Roman"/>
          <w:lang w:val="fr-FR"/>
        </w:rPr>
        <w:t>.</w:t>
      </w:r>
      <w:r w:rsidR="00180773">
        <w:rPr>
          <w:rFonts w:ascii="Times New Roman" w:hAnsi="Times New Roman" w:cs="Times New Roman"/>
          <w:lang w:val="fr-FR"/>
        </w:rPr>
        <w:t xml:space="preserve"> </w:t>
      </w:r>
      <w:r w:rsidR="68818B51" w:rsidRPr="7BECEDB9">
        <w:rPr>
          <w:rFonts w:ascii="Times New Roman" w:hAnsi="Times New Roman" w:cs="Times New Roman"/>
          <w:lang w:val="fr-FR"/>
        </w:rPr>
        <w:t>En tout, 22 particules modales différentes sont recensées (tableau</w:t>
      </w:r>
      <w:r w:rsidR="001D2571">
        <w:rPr>
          <w:rFonts w:ascii="Times New Roman" w:hAnsi="Times New Roman" w:cs="Times New Roman"/>
          <w:lang w:val="fr-FR"/>
        </w:rPr>
        <w:t> </w:t>
      </w:r>
      <w:r w:rsidR="68818B51" w:rsidRPr="7BECEDB9">
        <w:rPr>
          <w:rFonts w:ascii="Times New Roman" w:hAnsi="Times New Roman" w:cs="Times New Roman"/>
          <w:lang w:val="fr-FR"/>
        </w:rPr>
        <w:t>1).</w:t>
      </w:r>
    </w:p>
    <w:p w14:paraId="05F5EF0B" w14:textId="146D450E" w:rsidR="001D31C4" w:rsidRDefault="001D31C4" w:rsidP="00F35D1C">
      <w:pPr>
        <w:jc w:val="both"/>
        <w:rPr>
          <w:rFonts w:asciiTheme="minorEastAsia" w:hAnsiTheme="minorEastAsia"/>
        </w:rPr>
      </w:pPr>
      <w:r w:rsidRPr="001D31C4">
        <w:rPr>
          <w:rFonts w:asciiTheme="minorEastAsia" w:hAnsiTheme="minorEastAsia"/>
          <w:noProof/>
          <w:lang w:val="fr-BE" w:eastAsia="fr-BE"/>
        </w:rPr>
        <w:drawing>
          <wp:inline distT="0" distB="0" distL="0" distR="0" wp14:anchorId="3EFEF923" wp14:editId="135A54C8">
            <wp:extent cx="5274310" cy="745490"/>
            <wp:effectExtent l="0" t="0" r="0" b="3810"/>
            <wp:docPr id="1245890417" name="圖片 1" descr="一張含有 文字, 數字, 字型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890417" name="圖片 1" descr="一張含有 文字, 數字, 字型 的圖片&#10;&#10;自動產生的描述"/>
                    <pic:cNvPicPr/>
                  </pic:nvPicPr>
                  <pic:blipFill>
                    <a:blip r:embed="rId9"/>
                    <a:stretch>
                      <a:fillRect/>
                    </a:stretch>
                  </pic:blipFill>
                  <pic:spPr>
                    <a:xfrm>
                      <a:off x="0" y="0"/>
                      <a:ext cx="5274310" cy="745490"/>
                    </a:xfrm>
                    <a:prstGeom prst="rect">
                      <a:avLst/>
                    </a:prstGeom>
                  </pic:spPr>
                </pic:pic>
              </a:graphicData>
            </a:graphic>
          </wp:inline>
        </w:drawing>
      </w:r>
    </w:p>
    <w:p w14:paraId="2592DC13" w14:textId="25ED2F4C" w:rsidR="001D31C4" w:rsidRDefault="001D31C4" w:rsidP="00F35D1C">
      <w:pPr>
        <w:jc w:val="both"/>
        <w:rPr>
          <w:rFonts w:ascii="Times New Roman" w:hAnsi="Times New Roman" w:cs="Times New Roman"/>
          <w:lang w:val="fr-FR"/>
        </w:rPr>
      </w:pPr>
      <w:r w:rsidRPr="005430B8">
        <w:rPr>
          <w:rFonts w:ascii="Times New Roman" w:hAnsi="Times New Roman" w:cs="Times New Roman"/>
          <w:lang w:val="fr-FR"/>
        </w:rPr>
        <w:t xml:space="preserve">Tableau </w:t>
      </w:r>
      <w:r w:rsidRPr="00D04116">
        <w:rPr>
          <w:rFonts w:ascii="Times New Roman" w:hAnsi="Times New Roman" w:cs="Times New Roman"/>
        </w:rPr>
        <w:fldChar w:fldCharType="begin"/>
      </w:r>
      <w:r w:rsidRPr="005430B8">
        <w:rPr>
          <w:rFonts w:ascii="Times New Roman" w:hAnsi="Times New Roman" w:cs="Times New Roman"/>
          <w:lang w:val="fr-FR"/>
        </w:rPr>
        <w:instrText xml:space="preserve"> SEQ Tableau_ \* ARABIC </w:instrText>
      </w:r>
      <w:r w:rsidRPr="00D04116">
        <w:rPr>
          <w:rFonts w:ascii="Times New Roman" w:hAnsi="Times New Roman" w:cs="Times New Roman"/>
        </w:rPr>
        <w:fldChar w:fldCharType="separate"/>
      </w:r>
      <w:r w:rsidR="004E759E">
        <w:rPr>
          <w:rFonts w:ascii="Times New Roman" w:hAnsi="Times New Roman" w:cs="Times New Roman"/>
          <w:noProof/>
          <w:lang w:val="fr-FR"/>
        </w:rPr>
        <w:t>1</w:t>
      </w:r>
      <w:r w:rsidRPr="00D04116">
        <w:rPr>
          <w:rFonts w:ascii="Times New Roman" w:hAnsi="Times New Roman" w:cs="Times New Roman"/>
        </w:rPr>
        <w:fldChar w:fldCharType="end"/>
      </w:r>
      <w:r w:rsidR="005430B8" w:rsidRPr="005430B8">
        <w:rPr>
          <w:rFonts w:ascii="Times New Roman" w:hAnsi="Times New Roman" w:cs="Times New Roman"/>
          <w:lang w:val="fr-FR"/>
        </w:rPr>
        <w:t xml:space="preserve"> : </w:t>
      </w:r>
      <w:r w:rsidRPr="005430B8">
        <w:rPr>
          <w:rFonts w:ascii="Times New Roman" w:hAnsi="Times New Roman" w:cs="Times New Roman"/>
          <w:lang w:val="fr-FR"/>
        </w:rPr>
        <w:t>Types et distribution de</w:t>
      </w:r>
      <w:r w:rsidR="0CBA2967" w:rsidRPr="005430B8">
        <w:rPr>
          <w:rFonts w:ascii="Times New Roman" w:hAnsi="Times New Roman" w:cs="Times New Roman"/>
          <w:lang w:val="fr-FR"/>
        </w:rPr>
        <w:t>s</w:t>
      </w:r>
      <w:r w:rsidRPr="005430B8">
        <w:rPr>
          <w:rFonts w:ascii="Times New Roman" w:hAnsi="Times New Roman" w:cs="Times New Roman"/>
          <w:lang w:val="fr-FR"/>
        </w:rPr>
        <w:t xml:space="preserve"> particule</w:t>
      </w:r>
      <w:r w:rsidR="46C5D235" w:rsidRPr="005430B8">
        <w:rPr>
          <w:rFonts w:ascii="Times New Roman" w:hAnsi="Times New Roman" w:cs="Times New Roman"/>
          <w:lang w:val="fr-FR"/>
        </w:rPr>
        <w:t>s</w:t>
      </w:r>
      <w:r w:rsidRPr="005430B8">
        <w:rPr>
          <w:rFonts w:ascii="Times New Roman" w:hAnsi="Times New Roman" w:cs="Times New Roman"/>
          <w:lang w:val="fr-FR"/>
        </w:rPr>
        <w:t xml:space="preserve"> modale</w:t>
      </w:r>
      <w:r w:rsidR="44501668" w:rsidRPr="005430B8">
        <w:rPr>
          <w:rFonts w:ascii="Times New Roman" w:hAnsi="Times New Roman" w:cs="Times New Roman"/>
          <w:lang w:val="fr-FR"/>
        </w:rPr>
        <w:t>s</w:t>
      </w:r>
      <w:r w:rsidRPr="005430B8">
        <w:rPr>
          <w:rFonts w:ascii="Times New Roman" w:hAnsi="Times New Roman" w:cs="Times New Roman"/>
          <w:lang w:val="fr-FR"/>
        </w:rPr>
        <w:t xml:space="preserve"> </w:t>
      </w:r>
      <w:r w:rsidR="6945EB0B" w:rsidRPr="005430B8">
        <w:rPr>
          <w:rFonts w:ascii="Times New Roman" w:hAnsi="Times New Roman" w:cs="Times New Roman"/>
          <w:lang w:val="fr-FR"/>
        </w:rPr>
        <w:t xml:space="preserve">dans les </w:t>
      </w:r>
      <w:r w:rsidR="001E0DF7" w:rsidRPr="005430B8">
        <w:rPr>
          <w:rFonts w:ascii="Times New Roman" w:hAnsi="Times New Roman" w:cs="Times New Roman"/>
          <w:lang w:val="fr-FR"/>
        </w:rPr>
        <w:t>trois contextes</w:t>
      </w:r>
      <w:r w:rsidR="4A1A0937" w:rsidRPr="005430B8">
        <w:rPr>
          <w:rFonts w:ascii="Times New Roman" w:hAnsi="Times New Roman" w:cs="Times New Roman"/>
          <w:lang w:val="fr-FR"/>
        </w:rPr>
        <w:t>.</w:t>
      </w:r>
    </w:p>
    <w:p w14:paraId="4332A06F" w14:textId="77777777" w:rsidR="000576B0" w:rsidRPr="005430B8" w:rsidRDefault="000576B0" w:rsidP="00F35D1C">
      <w:pPr>
        <w:jc w:val="both"/>
        <w:rPr>
          <w:rFonts w:ascii="Times New Roman" w:hAnsi="Times New Roman" w:cs="Times New Roman"/>
          <w:lang w:val="fr-FR"/>
        </w:rPr>
      </w:pPr>
    </w:p>
    <w:p w14:paraId="50361651" w14:textId="0E5E4E7C" w:rsidR="00AF5A48" w:rsidRPr="00387E1C" w:rsidRDefault="34FBF8F3">
      <w:pPr>
        <w:jc w:val="both"/>
        <w:rPr>
          <w:rFonts w:ascii="Times New Roman" w:hAnsi="Times New Roman" w:cs="Times New Roman"/>
          <w:lang w:val="fr-FR"/>
        </w:rPr>
      </w:pPr>
      <w:r w:rsidRPr="7BECEDB9">
        <w:rPr>
          <w:rFonts w:ascii="Times New Roman" w:hAnsi="Times New Roman" w:cs="Times New Roman"/>
          <w:lang w:val="fr-FR"/>
        </w:rPr>
        <w:t xml:space="preserve">Les types de particules </w:t>
      </w:r>
      <w:r w:rsidR="00B8669E" w:rsidRPr="7BECEDB9">
        <w:rPr>
          <w:rFonts w:ascii="Times New Roman" w:hAnsi="Times New Roman" w:cs="Times New Roman"/>
          <w:lang w:val="fr-FR"/>
        </w:rPr>
        <w:t>varient</w:t>
      </w:r>
      <w:r w:rsidRPr="7BECEDB9">
        <w:rPr>
          <w:rFonts w:ascii="Times New Roman" w:hAnsi="Times New Roman" w:cs="Times New Roman"/>
          <w:lang w:val="fr-FR"/>
        </w:rPr>
        <w:t xml:space="preserve"> selon les contextes</w:t>
      </w:r>
      <w:r w:rsidR="00AF5A48" w:rsidRPr="7BECEDB9">
        <w:rPr>
          <w:rFonts w:ascii="Times New Roman" w:hAnsi="Times New Roman" w:cs="Times New Roman"/>
          <w:lang w:val="fr-FR"/>
        </w:rPr>
        <w:t xml:space="preserve">. La particule modale </w:t>
      </w:r>
      <w:r w:rsidR="00AF5A48" w:rsidRPr="7BECEDB9">
        <w:rPr>
          <w:sz w:val="20"/>
          <w:szCs w:val="20"/>
        </w:rPr>
        <w:t>嗎</w:t>
      </w:r>
      <w:r w:rsidR="00AF5A48" w:rsidRPr="7BECEDB9">
        <w:rPr>
          <w:rFonts w:ascii="Times New Roman" w:hAnsi="Times New Roman" w:cs="Times New Roman"/>
          <w:lang w:val="fr-FR"/>
        </w:rPr>
        <w:t xml:space="preserve"> (ma)</w:t>
      </w:r>
      <w:r w:rsidR="00622108" w:rsidRPr="00D063A6">
        <w:rPr>
          <w:rFonts w:ascii="Times New Roman" w:hAnsi="Times New Roman" w:cs="Times New Roman"/>
          <w:lang w:val="fr-FR"/>
        </w:rPr>
        <w:t>, utilisée pour formuler une question (Li et Thompson, 1989), est la plus fréquente avec 58 occurrences sur 205 (28,29 %). Elle prédomine particulièrement en contexte de séduction, avec 22 occurrences sur 70 (31,43 %), reflétant la structure de la simulation de parole qui implique une proposition de date alternative pour une sortie au cinéma.</w:t>
      </w:r>
    </w:p>
    <w:p w14:paraId="4602FFAF" w14:textId="3B3FAAD8" w:rsidR="00AF5A48" w:rsidRPr="00387E1C" w:rsidRDefault="007F4F24" w:rsidP="7BECEDB9">
      <w:pPr>
        <w:jc w:val="both"/>
        <w:rPr>
          <w:rFonts w:ascii="Times New Roman" w:hAnsi="Times New Roman" w:cs="Times New Roman"/>
          <w:lang w:val="fr-FR"/>
        </w:rPr>
      </w:pPr>
      <w:r>
        <w:rPr>
          <w:rFonts w:ascii="Times New Roman" w:hAnsi="Times New Roman" w:cs="Times New Roman"/>
          <w:lang w:val="fr-FR"/>
        </w:rPr>
        <w:t>En</w:t>
      </w:r>
      <w:r w:rsidR="00AF5A48" w:rsidRPr="7BECEDB9">
        <w:rPr>
          <w:rFonts w:ascii="Times New Roman" w:hAnsi="Times New Roman" w:cs="Times New Roman"/>
          <w:lang w:val="fr-FR"/>
        </w:rPr>
        <w:t xml:space="preserve"> contexte amical, la particule modale la plus fréquente</w:t>
      </w:r>
      <w:r w:rsidR="125CB790" w:rsidRPr="7BECEDB9">
        <w:rPr>
          <w:rFonts w:ascii="Times New Roman" w:hAnsi="Times New Roman" w:cs="Times New Roman"/>
          <w:lang w:val="fr-FR"/>
        </w:rPr>
        <w:t xml:space="preserve"> après </w:t>
      </w:r>
      <w:r w:rsidR="125CB790" w:rsidRPr="7BECEDB9">
        <w:rPr>
          <w:sz w:val="20"/>
          <w:szCs w:val="20"/>
        </w:rPr>
        <w:t>嗎</w:t>
      </w:r>
      <w:r w:rsidR="125CB790" w:rsidRPr="7BECEDB9">
        <w:rPr>
          <w:rFonts w:ascii="Times New Roman" w:hAnsi="Times New Roman" w:cs="Times New Roman"/>
          <w:lang w:val="fr-FR"/>
        </w:rPr>
        <w:t xml:space="preserve"> (ma)</w:t>
      </w:r>
      <w:r w:rsidR="00AF5A48" w:rsidRPr="7BECEDB9">
        <w:rPr>
          <w:rFonts w:ascii="Times New Roman" w:hAnsi="Times New Roman" w:cs="Times New Roman"/>
          <w:lang w:val="fr-FR"/>
        </w:rPr>
        <w:t xml:space="preserve"> est </w:t>
      </w:r>
      <w:r w:rsidR="00AF5A48" w:rsidRPr="7BECEDB9">
        <w:rPr>
          <w:sz w:val="20"/>
          <w:szCs w:val="20"/>
        </w:rPr>
        <w:t>誒</w:t>
      </w:r>
      <w:r w:rsidR="00AF5A48" w:rsidRPr="7BECEDB9">
        <w:rPr>
          <w:rFonts w:ascii="Times New Roman" w:hAnsi="Times New Roman" w:cs="Times New Roman"/>
          <w:lang w:val="fr-FR"/>
        </w:rPr>
        <w:t xml:space="preserve"> (</w:t>
      </w:r>
      <w:proofErr w:type="spellStart"/>
      <w:r w:rsidR="00AF5A48" w:rsidRPr="7BECEDB9">
        <w:rPr>
          <w:rFonts w:ascii="Times New Roman" w:hAnsi="Times New Roman" w:cs="Times New Roman"/>
          <w:lang w:val="fr-FR"/>
        </w:rPr>
        <w:t>ei</w:t>
      </w:r>
      <w:proofErr w:type="spellEnd"/>
      <w:r w:rsidR="00AF5A48" w:rsidRPr="7BECEDB9">
        <w:rPr>
          <w:rFonts w:ascii="Times New Roman" w:hAnsi="Times New Roman" w:cs="Times New Roman"/>
          <w:lang w:val="fr-FR"/>
        </w:rPr>
        <w:t xml:space="preserve">) </w:t>
      </w:r>
      <w:r w:rsidR="6C71B104" w:rsidRPr="7BECEDB9">
        <w:rPr>
          <w:rFonts w:ascii="Times New Roman" w:hAnsi="Times New Roman" w:cs="Times New Roman"/>
          <w:lang w:val="fr-FR"/>
        </w:rPr>
        <w:t xml:space="preserve">(17 occurrences </w:t>
      </w:r>
      <w:r w:rsidR="00AF5A48" w:rsidRPr="7BECEDB9">
        <w:rPr>
          <w:rFonts w:ascii="Times New Roman" w:hAnsi="Times New Roman" w:cs="Times New Roman"/>
          <w:lang w:val="fr-FR"/>
        </w:rPr>
        <w:t>sur 54</w:t>
      </w:r>
      <w:r w:rsidR="0ACA8972" w:rsidRPr="7BECEDB9">
        <w:rPr>
          <w:rFonts w:ascii="Times New Roman" w:hAnsi="Times New Roman" w:cs="Times New Roman"/>
          <w:lang w:val="fr-FR"/>
        </w:rPr>
        <w:t xml:space="preserve">, </w:t>
      </w:r>
      <w:r w:rsidR="00AF5A48" w:rsidRPr="7BECEDB9">
        <w:rPr>
          <w:rFonts w:ascii="Times New Roman" w:hAnsi="Times New Roman" w:cs="Times New Roman"/>
          <w:lang w:val="fr-FR"/>
        </w:rPr>
        <w:t>31,48 %)</w:t>
      </w:r>
      <w:r w:rsidR="77C9321A" w:rsidRPr="7BECEDB9">
        <w:rPr>
          <w:rFonts w:ascii="Times New Roman" w:hAnsi="Times New Roman" w:cs="Times New Roman"/>
          <w:lang w:val="fr-FR"/>
        </w:rPr>
        <w:t xml:space="preserve">, souvent </w:t>
      </w:r>
      <w:r w:rsidR="00AF5A48" w:rsidRPr="7BECEDB9">
        <w:rPr>
          <w:rFonts w:ascii="Times New Roman" w:hAnsi="Times New Roman" w:cs="Times New Roman"/>
          <w:lang w:val="fr-FR"/>
        </w:rPr>
        <w:t>en début de phrase</w:t>
      </w:r>
      <w:r w:rsidR="1AE2B095" w:rsidRPr="7BECEDB9">
        <w:rPr>
          <w:rFonts w:ascii="Times New Roman" w:hAnsi="Times New Roman" w:cs="Times New Roman"/>
          <w:lang w:val="fr-FR"/>
        </w:rPr>
        <w:t xml:space="preserve">, comme mode </w:t>
      </w:r>
      <w:r w:rsidR="00AF5A48" w:rsidRPr="7BECEDB9">
        <w:rPr>
          <w:rFonts w:ascii="Times New Roman" w:hAnsi="Times New Roman" w:cs="Times New Roman"/>
          <w:lang w:val="fr-FR"/>
        </w:rPr>
        <w:t>d</w:t>
      </w:r>
      <w:r w:rsidR="007131C4">
        <w:rPr>
          <w:rFonts w:ascii="Times New Roman" w:hAnsi="Times New Roman" w:cs="Times New Roman"/>
          <w:lang w:val="fr-FR"/>
        </w:rPr>
        <w:t>’</w:t>
      </w:r>
      <w:r w:rsidR="00AF5A48" w:rsidRPr="7BECEDB9">
        <w:rPr>
          <w:rFonts w:ascii="Times New Roman" w:hAnsi="Times New Roman" w:cs="Times New Roman"/>
          <w:lang w:val="fr-FR"/>
        </w:rPr>
        <w:t xml:space="preserve">ouverture pour </w:t>
      </w:r>
      <w:r w:rsidR="3B0BD725" w:rsidRPr="7BECEDB9">
        <w:rPr>
          <w:rFonts w:ascii="Times New Roman" w:hAnsi="Times New Roman" w:cs="Times New Roman"/>
          <w:lang w:val="fr-FR"/>
        </w:rPr>
        <w:t>crée</w:t>
      </w:r>
      <w:r w:rsidR="00AF5A48" w:rsidRPr="7BECEDB9">
        <w:rPr>
          <w:rFonts w:ascii="Times New Roman" w:hAnsi="Times New Roman" w:cs="Times New Roman"/>
          <w:lang w:val="fr-FR"/>
        </w:rPr>
        <w:t>r un style moins formel et plus direct utilisé avec des proches.</w:t>
      </w:r>
    </w:p>
    <w:p w14:paraId="411E8C5D" w14:textId="2FC7C945" w:rsidR="00AF5A48" w:rsidRPr="00387E1C" w:rsidRDefault="00622108" w:rsidP="7BECEDB9">
      <w:pPr>
        <w:jc w:val="both"/>
        <w:rPr>
          <w:rFonts w:asciiTheme="minorEastAsia" w:hAnsiTheme="minorEastAsia"/>
          <w:lang w:val="fr-FR"/>
        </w:rPr>
      </w:pPr>
      <w:r>
        <w:rPr>
          <w:rFonts w:ascii="Times New Roman" w:hAnsi="Times New Roman" w:cs="Times New Roman"/>
          <w:lang w:val="fr-FR"/>
        </w:rPr>
        <w:lastRenderedPageBreak/>
        <w:t>En</w:t>
      </w:r>
      <w:r w:rsidR="00AF5A48" w:rsidRPr="7BECEDB9">
        <w:rPr>
          <w:rFonts w:ascii="Times New Roman" w:hAnsi="Times New Roman" w:cs="Times New Roman"/>
          <w:lang w:val="fr-FR"/>
        </w:rPr>
        <w:t xml:space="preserve"> contexte de </w:t>
      </w:r>
      <w:r w:rsidR="009E4550" w:rsidRPr="7BECEDB9">
        <w:rPr>
          <w:rFonts w:ascii="Times New Roman" w:hAnsi="Times New Roman" w:cs="Times New Roman"/>
          <w:i/>
          <w:iCs/>
          <w:lang w:val="fr-FR"/>
        </w:rPr>
        <w:t>sajiao</w:t>
      </w:r>
      <w:r w:rsidR="00AF5A48" w:rsidRPr="7BECEDB9">
        <w:rPr>
          <w:rFonts w:ascii="Times New Roman" w:hAnsi="Times New Roman" w:cs="Times New Roman"/>
          <w:lang w:val="fr-FR"/>
        </w:rPr>
        <w:t xml:space="preserve">, </w:t>
      </w:r>
      <w:r w:rsidR="004B2589" w:rsidRPr="00D063A6">
        <w:rPr>
          <w:rFonts w:ascii="Times New Roman" w:hAnsi="Times New Roman" w:cs="Times New Roman"/>
          <w:lang w:val="fr-FR"/>
        </w:rPr>
        <w:t xml:space="preserve">la particule modale </w:t>
      </w:r>
      <w:r w:rsidR="004B2589" w:rsidRPr="004B2589">
        <w:rPr>
          <w:rFonts w:ascii="Times New Roman" w:hAnsi="Times New Roman" w:cs="Times New Roman"/>
        </w:rPr>
        <w:t>啦</w:t>
      </w:r>
      <w:r w:rsidR="004B2589" w:rsidRPr="00D063A6">
        <w:rPr>
          <w:rFonts w:ascii="Times New Roman" w:hAnsi="Times New Roman" w:cs="Times New Roman"/>
          <w:lang w:val="fr-FR"/>
        </w:rPr>
        <w:t xml:space="preserve"> (</w:t>
      </w:r>
      <w:r w:rsidR="004B2589" w:rsidRPr="00D063A6">
        <w:rPr>
          <w:rFonts w:ascii="Times New Roman" w:hAnsi="Times New Roman" w:cs="Times New Roman"/>
          <w:i/>
          <w:iCs/>
          <w:lang w:val="fr-FR"/>
        </w:rPr>
        <w:t>la</w:t>
      </w:r>
      <w:r w:rsidR="004B2589" w:rsidRPr="00D063A6">
        <w:rPr>
          <w:rFonts w:ascii="Times New Roman" w:hAnsi="Times New Roman" w:cs="Times New Roman"/>
          <w:lang w:val="fr-FR"/>
        </w:rPr>
        <w:t>) apparaît fréquemment, avec 16 occurrences sur 81 (19,75 %), contre seulement 3 dans les autres contextes.</w:t>
      </w:r>
      <w:r w:rsidR="00AF5A48" w:rsidRPr="7BECEDB9">
        <w:rPr>
          <w:rFonts w:ascii="Times New Roman" w:hAnsi="Times New Roman" w:cs="Times New Roman"/>
          <w:lang w:val="fr-FR"/>
        </w:rPr>
        <w:t xml:space="preserve"> </w:t>
      </w:r>
      <w:r w:rsidR="09F25317" w:rsidRPr="7BECEDB9">
        <w:rPr>
          <w:rFonts w:ascii="Times New Roman" w:hAnsi="Times New Roman" w:cs="Times New Roman"/>
          <w:lang w:val="fr-FR"/>
        </w:rPr>
        <w:t xml:space="preserve">La particule </w:t>
      </w:r>
      <w:r w:rsidR="00AF5A48" w:rsidRPr="7BECEDB9">
        <w:rPr>
          <w:sz w:val="20"/>
          <w:szCs w:val="20"/>
        </w:rPr>
        <w:t>啦</w:t>
      </w:r>
      <w:r w:rsidR="00AF5A48" w:rsidRPr="7BECEDB9">
        <w:rPr>
          <w:rFonts w:ascii="Times New Roman" w:hAnsi="Times New Roman" w:cs="Times New Roman"/>
          <w:lang w:val="fr-FR"/>
        </w:rPr>
        <w:t xml:space="preserve"> (la) est considérée comme une combinaison de </w:t>
      </w:r>
      <w:r w:rsidR="00AF5A48">
        <w:t>了</w:t>
      </w:r>
      <w:r w:rsidR="00AF5A48" w:rsidRPr="7BECEDB9">
        <w:rPr>
          <w:rFonts w:ascii="Times New Roman" w:hAnsi="Times New Roman" w:cs="Times New Roman"/>
          <w:lang w:val="fr-FR"/>
        </w:rPr>
        <w:t xml:space="preserve"> (le) et </w:t>
      </w:r>
      <w:r w:rsidR="00AF5A48" w:rsidRPr="7BECEDB9">
        <w:rPr>
          <w:sz w:val="20"/>
          <w:szCs w:val="20"/>
        </w:rPr>
        <w:t>啊</w:t>
      </w:r>
      <w:r w:rsidR="00AF5A48" w:rsidRPr="7BECEDB9">
        <w:rPr>
          <w:rFonts w:ascii="Times New Roman" w:hAnsi="Times New Roman" w:cs="Times New Roman"/>
          <w:lang w:val="fr-FR"/>
        </w:rPr>
        <w:t xml:space="preserve"> (a) selon Fang et </w:t>
      </w:r>
      <w:proofErr w:type="spellStart"/>
      <w:r w:rsidR="00AF5A48" w:rsidRPr="7BECEDB9">
        <w:rPr>
          <w:rFonts w:ascii="Times New Roman" w:hAnsi="Times New Roman" w:cs="Times New Roman"/>
          <w:lang w:val="fr-FR"/>
        </w:rPr>
        <w:t>Hengeveld</w:t>
      </w:r>
      <w:proofErr w:type="spellEnd"/>
      <w:r w:rsidR="00AF5A48" w:rsidRPr="7BECEDB9">
        <w:rPr>
          <w:rFonts w:ascii="Times New Roman" w:hAnsi="Times New Roman" w:cs="Times New Roman"/>
          <w:lang w:val="fr-FR"/>
        </w:rPr>
        <w:t xml:space="preserve"> (2022</w:t>
      </w:r>
      <w:r w:rsidR="00F146A0">
        <w:rPr>
          <w:rFonts w:ascii="Times New Roman" w:hAnsi="Times New Roman" w:cs="Times New Roman"/>
          <w:lang w:val="fr-FR"/>
        </w:rPr>
        <w:t xml:space="preserve">, p. </w:t>
      </w:r>
      <w:r w:rsidR="00AF5A48" w:rsidRPr="7BECEDB9">
        <w:rPr>
          <w:rFonts w:ascii="Times New Roman" w:hAnsi="Times New Roman" w:cs="Times New Roman"/>
          <w:lang w:val="fr-FR"/>
        </w:rPr>
        <w:t xml:space="preserve">894). Une des fonctions de </w:t>
      </w:r>
      <w:r w:rsidR="00AF5A48" w:rsidRPr="7BECEDB9">
        <w:rPr>
          <w:sz w:val="20"/>
          <w:szCs w:val="20"/>
        </w:rPr>
        <w:t>啊</w:t>
      </w:r>
      <w:r w:rsidR="00AF5A48" w:rsidRPr="7BECEDB9">
        <w:rPr>
          <w:rFonts w:ascii="Times New Roman" w:hAnsi="Times New Roman" w:cs="Times New Roman"/>
          <w:lang w:val="fr-FR"/>
        </w:rPr>
        <w:t xml:space="preserve"> (a) est de « réduire la force d</w:t>
      </w:r>
      <w:r w:rsidR="007131C4">
        <w:rPr>
          <w:rFonts w:ascii="Times New Roman" w:hAnsi="Times New Roman" w:cs="Times New Roman"/>
          <w:lang w:val="fr-FR"/>
        </w:rPr>
        <w:t>’</w:t>
      </w:r>
      <w:r w:rsidR="00AF5A48" w:rsidRPr="7BECEDB9">
        <w:rPr>
          <w:rFonts w:ascii="Times New Roman" w:hAnsi="Times New Roman" w:cs="Times New Roman"/>
          <w:lang w:val="fr-FR"/>
        </w:rPr>
        <w:t>énonciation en indiquant l</w:t>
      </w:r>
      <w:r w:rsidR="007131C4">
        <w:rPr>
          <w:rFonts w:ascii="Times New Roman" w:hAnsi="Times New Roman" w:cs="Times New Roman"/>
          <w:lang w:val="fr-FR"/>
        </w:rPr>
        <w:t>’</w:t>
      </w:r>
      <w:r w:rsidR="00AF5A48" w:rsidRPr="7BECEDB9">
        <w:rPr>
          <w:rFonts w:ascii="Times New Roman" w:hAnsi="Times New Roman" w:cs="Times New Roman"/>
          <w:lang w:val="fr-FR"/>
        </w:rPr>
        <w:t>amabilité » (Li et Thompson, 198</w:t>
      </w:r>
      <w:r w:rsidR="007706A0" w:rsidRPr="7BECEDB9">
        <w:rPr>
          <w:rFonts w:ascii="Times New Roman" w:hAnsi="Times New Roman" w:cs="Times New Roman"/>
          <w:lang w:val="fr-FR"/>
        </w:rPr>
        <w:t>9</w:t>
      </w:r>
      <w:r w:rsidR="002E18C5" w:rsidRPr="7BECEDB9">
        <w:rPr>
          <w:rFonts w:ascii="Times New Roman" w:hAnsi="Times New Roman" w:cs="Times New Roman"/>
          <w:lang w:val="fr-FR"/>
        </w:rPr>
        <w:t>, p. 313</w:t>
      </w:r>
      <w:r w:rsidR="00AF5A48" w:rsidRPr="7BECEDB9">
        <w:rPr>
          <w:rFonts w:ascii="Times New Roman" w:hAnsi="Times New Roman" w:cs="Times New Roman"/>
          <w:lang w:val="fr-FR"/>
        </w:rPr>
        <w:t xml:space="preserve">). Ainsi, Fang et </w:t>
      </w:r>
      <w:proofErr w:type="spellStart"/>
      <w:r w:rsidR="00AF5A48" w:rsidRPr="7BECEDB9">
        <w:rPr>
          <w:rFonts w:ascii="Times New Roman" w:hAnsi="Times New Roman" w:cs="Times New Roman"/>
          <w:lang w:val="fr-FR"/>
        </w:rPr>
        <w:t>Hengeveld</w:t>
      </w:r>
      <w:proofErr w:type="spellEnd"/>
      <w:r w:rsidR="00AF5A48" w:rsidRPr="7BECEDB9">
        <w:rPr>
          <w:rFonts w:ascii="Times New Roman" w:hAnsi="Times New Roman" w:cs="Times New Roman"/>
          <w:lang w:val="fr-FR"/>
        </w:rPr>
        <w:t xml:space="preserve"> (2022) interprètent </w:t>
      </w:r>
      <w:r w:rsidR="00AF5A48" w:rsidRPr="7BECEDB9">
        <w:rPr>
          <w:sz w:val="20"/>
          <w:szCs w:val="20"/>
        </w:rPr>
        <w:t>啦</w:t>
      </w:r>
      <w:r w:rsidR="00AF5A48" w:rsidRPr="7BECEDB9">
        <w:rPr>
          <w:rFonts w:ascii="Times New Roman" w:hAnsi="Times New Roman" w:cs="Times New Roman"/>
          <w:lang w:val="fr-FR"/>
        </w:rPr>
        <w:t xml:space="preserve"> (la) comme une variante de </w:t>
      </w:r>
      <w:r w:rsidR="00AF5A48" w:rsidRPr="7BECEDB9">
        <w:rPr>
          <w:sz w:val="20"/>
          <w:szCs w:val="20"/>
        </w:rPr>
        <w:t>啊</w:t>
      </w:r>
      <w:r w:rsidR="00AF5A48" w:rsidRPr="7BECEDB9">
        <w:rPr>
          <w:rFonts w:ascii="Times New Roman" w:hAnsi="Times New Roman" w:cs="Times New Roman"/>
          <w:lang w:val="fr-FR"/>
        </w:rPr>
        <w:t xml:space="preserve"> (a), servant également de marqueur de mitigation et d</w:t>
      </w:r>
      <w:r w:rsidR="007131C4">
        <w:rPr>
          <w:rFonts w:ascii="Times New Roman" w:hAnsi="Times New Roman" w:cs="Times New Roman"/>
          <w:lang w:val="fr-FR"/>
        </w:rPr>
        <w:t>’</w:t>
      </w:r>
      <w:r w:rsidR="00AF5A48" w:rsidRPr="7BECEDB9">
        <w:rPr>
          <w:rFonts w:ascii="Times New Roman" w:hAnsi="Times New Roman" w:cs="Times New Roman"/>
          <w:lang w:val="fr-FR"/>
        </w:rPr>
        <w:t>amabilité. Cette fréquence accrue de l</w:t>
      </w:r>
      <w:r w:rsidR="007131C4">
        <w:rPr>
          <w:rFonts w:ascii="Times New Roman" w:hAnsi="Times New Roman" w:cs="Times New Roman"/>
          <w:lang w:val="fr-FR"/>
        </w:rPr>
        <w:t>’</w:t>
      </w:r>
      <w:r w:rsidR="00AF5A48" w:rsidRPr="7BECEDB9">
        <w:rPr>
          <w:rFonts w:ascii="Times New Roman" w:hAnsi="Times New Roman" w:cs="Times New Roman"/>
          <w:lang w:val="fr-FR"/>
        </w:rPr>
        <w:t xml:space="preserve">utilisation des particules modales, notamment </w:t>
      </w:r>
      <w:r w:rsidR="00AF5A48" w:rsidRPr="7BECEDB9">
        <w:rPr>
          <w:sz w:val="20"/>
          <w:szCs w:val="20"/>
        </w:rPr>
        <w:t>啦</w:t>
      </w:r>
      <w:r w:rsidR="00AF5A48" w:rsidRPr="7BECEDB9">
        <w:rPr>
          <w:rFonts w:ascii="Times New Roman" w:hAnsi="Times New Roman" w:cs="Times New Roman"/>
          <w:lang w:val="fr-FR"/>
        </w:rPr>
        <w:t xml:space="preserve"> (la), a été fréquemment citée</w:t>
      </w:r>
      <w:r w:rsidR="3FCBB31C" w:rsidRPr="7BECEDB9">
        <w:rPr>
          <w:rFonts w:ascii="Times New Roman" w:hAnsi="Times New Roman" w:cs="Times New Roman"/>
          <w:lang w:val="fr-FR"/>
        </w:rPr>
        <w:t xml:space="preserve"> par les </w:t>
      </w:r>
      <w:proofErr w:type="spellStart"/>
      <w:r w:rsidR="3FCBB31C" w:rsidRPr="7BECEDB9">
        <w:rPr>
          <w:rFonts w:ascii="Times New Roman" w:hAnsi="Times New Roman" w:cs="Times New Roman"/>
          <w:lang w:val="fr-FR"/>
        </w:rPr>
        <w:t>participant</w:t>
      </w:r>
      <w:r w:rsidR="00654671" w:rsidRPr="7BECEDB9">
        <w:rPr>
          <w:rFonts w:ascii="Times New Roman" w:hAnsi="Times New Roman" w:cs="Times New Roman"/>
          <w:lang w:val="fr-FR"/>
        </w:rPr>
        <w:t>·</w:t>
      </w:r>
      <w:proofErr w:type="gramStart"/>
      <w:r w:rsidR="00654671" w:rsidRPr="7BECEDB9">
        <w:rPr>
          <w:rFonts w:ascii="Times New Roman" w:hAnsi="Times New Roman" w:cs="Times New Roman"/>
          <w:lang w:val="fr-FR"/>
        </w:rPr>
        <w:t>e</w:t>
      </w:r>
      <w:r w:rsidR="3FCBB31C" w:rsidRPr="7BECEDB9">
        <w:rPr>
          <w:rFonts w:ascii="Times New Roman" w:hAnsi="Times New Roman" w:cs="Times New Roman"/>
          <w:lang w:val="fr-FR"/>
        </w:rPr>
        <w:t>s</w:t>
      </w:r>
      <w:proofErr w:type="spellEnd"/>
      <w:proofErr w:type="gramEnd"/>
      <w:r w:rsidR="00AF5A48" w:rsidRPr="7BECEDB9">
        <w:rPr>
          <w:rFonts w:ascii="Times New Roman" w:hAnsi="Times New Roman" w:cs="Times New Roman"/>
          <w:lang w:val="fr-FR"/>
        </w:rPr>
        <w:t xml:space="preserve"> </w:t>
      </w:r>
      <w:r w:rsidR="004415A9" w:rsidRPr="7BECEDB9">
        <w:rPr>
          <w:rFonts w:ascii="Times New Roman" w:hAnsi="Times New Roman" w:cs="Times New Roman"/>
          <w:lang w:val="fr-FR"/>
        </w:rPr>
        <w:t xml:space="preserve">de </w:t>
      </w:r>
      <w:r w:rsidR="00502CEF" w:rsidRPr="7BECEDB9">
        <w:rPr>
          <w:rFonts w:ascii="Times New Roman" w:hAnsi="Times New Roman" w:cs="Times New Roman"/>
          <w:lang w:val="fr-FR"/>
        </w:rPr>
        <w:t>l</w:t>
      </w:r>
      <w:r w:rsidR="007131C4">
        <w:rPr>
          <w:rFonts w:ascii="Times New Roman" w:hAnsi="Times New Roman" w:cs="Times New Roman"/>
          <w:lang w:val="fr-FR"/>
        </w:rPr>
        <w:t>’</w:t>
      </w:r>
      <w:r w:rsidR="00502CEF" w:rsidRPr="7BECEDB9">
        <w:rPr>
          <w:rFonts w:ascii="Times New Roman" w:hAnsi="Times New Roman" w:cs="Times New Roman"/>
          <w:lang w:val="fr-FR"/>
        </w:rPr>
        <w:t xml:space="preserve">expérience de </w:t>
      </w:r>
      <w:r w:rsidR="00654671" w:rsidRPr="7BECEDB9">
        <w:rPr>
          <w:rFonts w:ascii="Times New Roman" w:hAnsi="Times New Roman" w:cs="Times New Roman"/>
          <w:lang w:val="fr-FR"/>
        </w:rPr>
        <w:t>perception</w:t>
      </w:r>
      <w:r w:rsidR="004415A9" w:rsidRPr="7BECEDB9">
        <w:rPr>
          <w:rFonts w:ascii="Times New Roman" w:hAnsi="Times New Roman" w:cs="Times New Roman"/>
          <w:lang w:val="fr-FR"/>
        </w:rPr>
        <w:t xml:space="preserve"> </w:t>
      </w:r>
      <w:r w:rsidR="00AF5A48" w:rsidRPr="7BECEDB9">
        <w:rPr>
          <w:rFonts w:ascii="Times New Roman" w:hAnsi="Times New Roman" w:cs="Times New Roman"/>
          <w:lang w:val="fr-FR"/>
        </w:rPr>
        <w:t>(n=9) comme indice verbal pour l</w:t>
      </w:r>
      <w:r w:rsidR="007131C4">
        <w:rPr>
          <w:rFonts w:ascii="Times New Roman" w:hAnsi="Times New Roman" w:cs="Times New Roman"/>
          <w:lang w:val="fr-FR"/>
        </w:rPr>
        <w:t>’</w:t>
      </w:r>
      <w:r w:rsidR="00AF5A48" w:rsidRPr="7BECEDB9">
        <w:rPr>
          <w:rFonts w:ascii="Times New Roman" w:hAnsi="Times New Roman" w:cs="Times New Roman"/>
          <w:lang w:val="fr-FR"/>
        </w:rPr>
        <w:t xml:space="preserve">identification du style </w:t>
      </w:r>
      <w:r w:rsidR="009E4550" w:rsidRPr="7BECEDB9">
        <w:rPr>
          <w:rFonts w:ascii="Times New Roman" w:hAnsi="Times New Roman" w:cs="Times New Roman"/>
          <w:i/>
          <w:iCs/>
          <w:lang w:val="fr-FR"/>
        </w:rPr>
        <w:t>sajiao</w:t>
      </w:r>
      <w:r w:rsidR="00AF5A48" w:rsidRPr="7BECEDB9">
        <w:rPr>
          <w:rFonts w:ascii="Times New Roman" w:hAnsi="Times New Roman" w:cs="Times New Roman"/>
          <w:lang w:val="fr-FR"/>
        </w:rPr>
        <w:t>.</w:t>
      </w:r>
    </w:p>
    <w:p w14:paraId="7C17C9BE" w14:textId="14F501A6" w:rsidR="00AF5A48" w:rsidRPr="00387E1C" w:rsidRDefault="3F65F8B7" w:rsidP="00F35D1C">
      <w:pPr>
        <w:jc w:val="both"/>
        <w:rPr>
          <w:rFonts w:ascii="Times New Roman" w:hAnsi="Times New Roman" w:cs="Times New Roman"/>
          <w:lang w:val="fr-FR"/>
        </w:rPr>
      </w:pPr>
      <w:r w:rsidRPr="00387E1C">
        <w:rPr>
          <w:rFonts w:ascii="Times New Roman" w:hAnsi="Times New Roman" w:cs="Times New Roman"/>
          <w:lang w:val="fr-FR"/>
        </w:rPr>
        <w:t>C</w:t>
      </w:r>
      <w:r w:rsidR="00AF5A48" w:rsidRPr="00387E1C">
        <w:rPr>
          <w:rFonts w:ascii="Times New Roman" w:hAnsi="Times New Roman" w:cs="Times New Roman"/>
          <w:lang w:val="fr-FR"/>
        </w:rPr>
        <w:t>es 22 types de particules modales</w:t>
      </w:r>
      <w:r w:rsidR="24AAE08F" w:rsidRPr="00387E1C">
        <w:rPr>
          <w:rFonts w:ascii="Times New Roman" w:hAnsi="Times New Roman" w:cs="Times New Roman"/>
          <w:lang w:val="fr-FR"/>
        </w:rPr>
        <w:t xml:space="preserve"> ont été classés</w:t>
      </w:r>
      <w:r w:rsidR="00AF5A48" w:rsidRPr="00387E1C">
        <w:rPr>
          <w:rFonts w:ascii="Times New Roman" w:hAnsi="Times New Roman" w:cs="Times New Roman"/>
          <w:lang w:val="fr-FR"/>
        </w:rPr>
        <w:t xml:space="preserve"> en trois catégories selon leur fonction principale</w:t>
      </w:r>
      <w:r w:rsidR="00AF5A48" w:rsidRPr="007B5CF2">
        <w:rPr>
          <w:rStyle w:val="af5"/>
          <w:rFonts w:ascii="Times New Roman" w:hAnsi="Times New Roman" w:cs="Times New Roman"/>
        </w:rPr>
        <w:footnoteReference w:id="7"/>
      </w:r>
      <w:r w:rsidR="00AF5A48" w:rsidRPr="00387E1C">
        <w:rPr>
          <w:rFonts w:ascii="Times New Roman" w:hAnsi="Times New Roman" w:cs="Times New Roman"/>
          <w:lang w:val="fr-FR"/>
        </w:rPr>
        <w:t> :</w:t>
      </w:r>
    </w:p>
    <w:p w14:paraId="37A370D0" w14:textId="59F57E45" w:rsidR="00AF5A48" w:rsidRPr="00387E1C" w:rsidRDefault="00AF5A48" w:rsidP="00F35D1C">
      <w:pPr>
        <w:pStyle w:val="a9"/>
        <w:numPr>
          <w:ilvl w:val="0"/>
          <w:numId w:val="4"/>
        </w:numPr>
        <w:jc w:val="both"/>
        <w:rPr>
          <w:rFonts w:ascii="Times New Roman" w:hAnsi="Times New Roman" w:cs="Times New Roman"/>
          <w:lang w:val="fr-FR"/>
        </w:rPr>
      </w:pPr>
      <w:r w:rsidRPr="00387E1C">
        <w:rPr>
          <w:rFonts w:ascii="Times New Roman" w:hAnsi="Times New Roman" w:cs="Times New Roman"/>
          <w:lang w:val="fr-FR"/>
        </w:rPr>
        <w:t>Interjection</w:t>
      </w:r>
      <w:r w:rsidR="001244D3">
        <w:rPr>
          <w:rFonts w:ascii="Times New Roman" w:hAnsi="Times New Roman" w:cs="Times New Roman"/>
          <w:lang w:val="fr-FR"/>
        </w:rPr>
        <w:t xml:space="preserve"> – </w:t>
      </w:r>
      <w:r w:rsidRPr="00387E1C">
        <w:rPr>
          <w:rFonts w:ascii="Times New Roman" w:hAnsi="Times New Roman" w:cs="Times New Roman"/>
          <w:lang w:val="fr-FR"/>
        </w:rPr>
        <w:t>début de phrase ou entre deux phrases</w:t>
      </w:r>
      <w:r w:rsidR="00C852DC">
        <w:rPr>
          <w:rFonts w:ascii="Times New Roman" w:hAnsi="Times New Roman" w:cs="Times New Roman"/>
          <w:lang w:val="fr-FR"/>
        </w:rPr>
        <w:t xml:space="preserve"> ; </w:t>
      </w:r>
      <w:r w:rsidRPr="00387E1C">
        <w:rPr>
          <w:rFonts w:ascii="Times New Roman" w:hAnsi="Times New Roman" w:cs="Times New Roman"/>
          <w:lang w:val="fr-FR"/>
        </w:rPr>
        <w:t xml:space="preserve">sert </w:t>
      </w:r>
      <w:r w:rsidR="5AC160DD" w:rsidRPr="00387E1C">
        <w:rPr>
          <w:rFonts w:ascii="Times New Roman" w:hAnsi="Times New Roman" w:cs="Times New Roman"/>
          <w:lang w:val="fr-FR"/>
        </w:rPr>
        <w:t>d</w:t>
      </w:r>
      <w:r w:rsidR="007131C4">
        <w:rPr>
          <w:rFonts w:ascii="Times New Roman" w:hAnsi="Times New Roman" w:cs="Times New Roman"/>
          <w:lang w:val="fr-FR"/>
        </w:rPr>
        <w:t>’</w:t>
      </w:r>
      <w:r w:rsidRPr="00387E1C">
        <w:rPr>
          <w:rFonts w:ascii="Times New Roman" w:hAnsi="Times New Roman" w:cs="Times New Roman"/>
          <w:lang w:val="fr-FR"/>
        </w:rPr>
        <w:t>ouverture d</w:t>
      </w:r>
      <w:r w:rsidR="007131C4">
        <w:rPr>
          <w:rFonts w:ascii="Times New Roman" w:hAnsi="Times New Roman" w:cs="Times New Roman"/>
          <w:lang w:val="fr-FR"/>
        </w:rPr>
        <w:t>’</w:t>
      </w:r>
      <w:r w:rsidRPr="00387E1C">
        <w:rPr>
          <w:rFonts w:ascii="Times New Roman" w:hAnsi="Times New Roman" w:cs="Times New Roman"/>
          <w:lang w:val="fr-FR"/>
        </w:rPr>
        <w:t>énonciation ou d</w:t>
      </w:r>
      <w:r w:rsidR="007131C4">
        <w:rPr>
          <w:rFonts w:ascii="Times New Roman" w:hAnsi="Times New Roman" w:cs="Times New Roman"/>
          <w:lang w:val="fr-FR"/>
        </w:rPr>
        <w:t>’</w:t>
      </w:r>
      <w:r w:rsidRPr="00387E1C">
        <w:rPr>
          <w:rFonts w:ascii="Times New Roman" w:hAnsi="Times New Roman" w:cs="Times New Roman"/>
          <w:lang w:val="fr-FR"/>
        </w:rPr>
        <w:t xml:space="preserve">hésitation ; e.g., </w:t>
      </w:r>
      <w:r w:rsidRPr="007B5CF2">
        <w:rPr>
          <w:rFonts w:ascii="Courier New" w:hAnsi="Courier New" w:cs="Courier New"/>
          <w:sz w:val="20"/>
          <w:szCs w:val="20"/>
        </w:rPr>
        <w:t>誒</w:t>
      </w:r>
      <w:r w:rsidR="001244D3">
        <w:rPr>
          <w:rFonts w:ascii="Courier New" w:hAnsi="Courier New" w:cs="Courier New"/>
          <w:sz w:val="20"/>
          <w:szCs w:val="20"/>
          <w:lang w:val="fr-CH"/>
        </w:rPr>
        <w:t xml:space="preserve"> </w:t>
      </w:r>
      <w:r w:rsidR="001244D3">
        <w:rPr>
          <w:rFonts w:ascii="Times New Roman" w:hAnsi="Times New Roman" w:cs="Times New Roman"/>
          <w:lang w:val="fr-FR"/>
        </w:rPr>
        <w:t>(</w:t>
      </w:r>
      <w:proofErr w:type="spellStart"/>
      <w:r w:rsidRPr="00387E1C">
        <w:rPr>
          <w:rFonts w:ascii="Times New Roman" w:hAnsi="Times New Roman" w:cs="Times New Roman"/>
          <w:lang w:val="fr-FR"/>
        </w:rPr>
        <w:t>ei</w:t>
      </w:r>
      <w:proofErr w:type="spellEnd"/>
      <w:r w:rsidR="001244D3">
        <w:rPr>
          <w:rFonts w:ascii="Times New Roman" w:hAnsi="Times New Roman" w:cs="Times New Roman"/>
          <w:lang w:val="fr-FR"/>
        </w:rPr>
        <w:t>)</w:t>
      </w:r>
      <w:r w:rsidRPr="00387E1C">
        <w:rPr>
          <w:rFonts w:ascii="Times New Roman" w:hAnsi="Times New Roman" w:cs="Times New Roman"/>
          <w:lang w:val="fr-FR"/>
        </w:rPr>
        <w:t xml:space="preserve">, </w:t>
      </w:r>
      <w:r w:rsidRPr="007B5CF2">
        <w:rPr>
          <w:rFonts w:hint="eastAsia"/>
          <w:sz w:val="20"/>
          <w:szCs w:val="20"/>
        </w:rPr>
        <w:t>呃</w:t>
      </w:r>
      <w:r w:rsidR="001244D3">
        <w:rPr>
          <w:sz w:val="20"/>
          <w:szCs w:val="20"/>
          <w:lang w:val="fr-CH"/>
        </w:rPr>
        <w:t xml:space="preserve"> (</w:t>
      </w:r>
      <w:r w:rsidRPr="00387E1C">
        <w:rPr>
          <w:rFonts w:ascii="Times New Roman" w:hAnsi="Times New Roman" w:cs="Times New Roman"/>
          <w:lang w:val="fr-FR"/>
        </w:rPr>
        <w:t>e</w:t>
      </w:r>
      <w:r w:rsidR="001244D3">
        <w:rPr>
          <w:rFonts w:ascii="Times New Roman" w:hAnsi="Times New Roman" w:cs="Times New Roman"/>
          <w:lang w:val="fr-FR"/>
        </w:rPr>
        <w:t>)</w:t>
      </w:r>
      <w:r w:rsidR="007B5CF2" w:rsidRPr="00387E1C">
        <w:rPr>
          <w:rFonts w:ascii="Times New Roman" w:hAnsi="Times New Roman" w:cs="Times New Roman"/>
          <w:lang w:val="fr-FR"/>
        </w:rPr>
        <w:t>.</w:t>
      </w:r>
    </w:p>
    <w:p w14:paraId="142BBFE5" w14:textId="2BFC483E" w:rsidR="00AF5A48" w:rsidRPr="00B8669E" w:rsidRDefault="00AF5A48" w:rsidP="00F35D1C">
      <w:pPr>
        <w:pStyle w:val="a9"/>
        <w:numPr>
          <w:ilvl w:val="0"/>
          <w:numId w:val="4"/>
        </w:numPr>
        <w:jc w:val="both"/>
        <w:rPr>
          <w:rFonts w:ascii="Times New Roman" w:hAnsi="Times New Roman" w:cs="Times New Roman"/>
          <w:lang w:val="fr-FR"/>
        </w:rPr>
      </w:pPr>
      <w:r w:rsidRPr="00B8669E">
        <w:rPr>
          <w:rFonts w:ascii="Times New Roman" w:hAnsi="Times New Roman" w:cs="Times New Roman"/>
          <w:lang w:val="fr-FR"/>
        </w:rPr>
        <w:t>Question</w:t>
      </w:r>
      <w:r w:rsidR="001244D3" w:rsidRPr="00B8669E">
        <w:rPr>
          <w:rFonts w:ascii="Times New Roman" w:hAnsi="Times New Roman" w:cs="Times New Roman"/>
          <w:lang w:val="fr-FR"/>
        </w:rPr>
        <w:t xml:space="preserve"> – </w:t>
      </w:r>
      <w:r w:rsidRPr="00B8669E">
        <w:rPr>
          <w:rFonts w:ascii="Times New Roman" w:hAnsi="Times New Roman" w:cs="Times New Roman"/>
          <w:lang w:val="fr-FR"/>
        </w:rPr>
        <w:t xml:space="preserve">fin de phrase, marque une </w:t>
      </w:r>
      <w:r w:rsidR="00860ED1" w:rsidRPr="00B8669E">
        <w:rPr>
          <w:rFonts w:ascii="Times New Roman" w:hAnsi="Times New Roman" w:cs="Times New Roman"/>
          <w:lang w:val="fr-FR"/>
        </w:rPr>
        <w:t xml:space="preserve">interrogation ; </w:t>
      </w:r>
      <w:r w:rsidRPr="00B8669E">
        <w:rPr>
          <w:rFonts w:ascii="Times New Roman" w:hAnsi="Times New Roman" w:cs="Times New Roman"/>
          <w:lang w:val="fr-FR"/>
        </w:rPr>
        <w:t xml:space="preserve">e.g., </w:t>
      </w:r>
      <w:r w:rsidRPr="007B5CF2">
        <w:rPr>
          <w:rFonts w:hint="eastAsia"/>
          <w:sz w:val="20"/>
          <w:szCs w:val="20"/>
        </w:rPr>
        <w:t>嗎</w:t>
      </w:r>
      <w:r w:rsidR="001244D3" w:rsidRPr="00B8669E">
        <w:rPr>
          <w:rFonts w:ascii="Times New Roman" w:hAnsi="Times New Roman" w:cs="Times New Roman"/>
          <w:lang w:val="fr-FR"/>
        </w:rPr>
        <w:t xml:space="preserve"> (</w:t>
      </w:r>
      <w:r w:rsidRPr="00B8669E">
        <w:rPr>
          <w:rFonts w:ascii="Times New Roman" w:hAnsi="Times New Roman" w:cs="Times New Roman"/>
          <w:lang w:val="fr-FR"/>
        </w:rPr>
        <w:t>ma</w:t>
      </w:r>
      <w:r w:rsidR="001244D3" w:rsidRPr="00B8669E">
        <w:rPr>
          <w:rFonts w:ascii="Times New Roman" w:hAnsi="Times New Roman" w:cs="Times New Roman"/>
          <w:lang w:val="fr-FR"/>
        </w:rPr>
        <w:t>)</w:t>
      </w:r>
      <w:r w:rsidRPr="00B8669E">
        <w:rPr>
          <w:rFonts w:ascii="Times New Roman" w:hAnsi="Times New Roman" w:cs="Times New Roman"/>
          <w:lang w:val="fr-FR"/>
        </w:rPr>
        <w:t xml:space="preserve">, </w:t>
      </w:r>
      <w:r w:rsidRPr="007B5CF2">
        <w:rPr>
          <w:rFonts w:hint="eastAsia"/>
          <w:sz w:val="20"/>
          <w:szCs w:val="20"/>
        </w:rPr>
        <w:t>呢</w:t>
      </w:r>
      <w:r w:rsidR="001244D3" w:rsidRPr="00B8669E">
        <w:rPr>
          <w:rFonts w:ascii="Times New Roman" w:hAnsi="Times New Roman" w:cs="Times New Roman"/>
          <w:lang w:val="fr-FR"/>
        </w:rPr>
        <w:t xml:space="preserve"> (</w:t>
      </w:r>
      <w:r w:rsidRPr="00B8669E">
        <w:rPr>
          <w:rFonts w:ascii="Times New Roman" w:hAnsi="Times New Roman" w:cs="Times New Roman"/>
          <w:lang w:val="fr-FR"/>
        </w:rPr>
        <w:t>ne)</w:t>
      </w:r>
      <w:r w:rsidR="007B5CF2" w:rsidRPr="00B8669E">
        <w:rPr>
          <w:rFonts w:ascii="Times New Roman" w:hAnsi="Times New Roman" w:cs="Times New Roman"/>
          <w:lang w:val="fr-FR"/>
        </w:rPr>
        <w:t>.</w:t>
      </w:r>
    </w:p>
    <w:p w14:paraId="7FFB6841" w14:textId="24D6BF91" w:rsidR="7BECEDB9" w:rsidRPr="00D063A6" w:rsidRDefault="00AF5A48" w:rsidP="00D063A6">
      <w:pPr>
        <w:pStyle w:val="a9"/>
        <w:numPr>
          <w:ilvl w:val="0"/>
          <w:numId w:val="4"/>
        </w:numPr>
        <w:jc w:val="both"/>
        <w:rPr>
          <w:rFonts w:ascii="Times New Roman" w:hAnsi="Times New Roman" w:cs="Times New Roman"/>
          <w:lang w:val="fr-FR"/>
        </w:rPr>
      </w:pPr>
      <w:r w:rsidRPr="7BECEDB9">
        <w:rPr>
          <w:rFonts w:ascii="Times New Roman" w:hAnsi="Times New Roman" w:cs="Times New Roman"/>
          <w:lang w:val="fr-FR"/>
        </w:rPr>
        <w:t>Réduction</w:t>
      </w:r>
      <w:r w:rsidR="001244D3" w:rsidRPr="7BECEDB9">
        <w:rPr>
          <w:rFonts w:ascii="Times New Roman" w:hAnsi="Times New Roman" w:cs="Times New Roman"/>
          <w:lang w:val="fr-FR"/>
        </w:rPr>
        <w:t xml:space="preserve"> – </w:t>
      </w:r>
      <w:r w:rsidRPr="7BECEDB9">
        <w:rPr>
          <w:rFonts w:ascii="Times New Roman" w:hAnsi="Times New Roman" w:cs="Times New Roman"/>
          <w:lang w:val="fr-FR"/>
        </w:rPr>
        <w:t>fin de phrase</w:t>
      </w:r>
      <w:r w:rsidR="00C852DC" w:rsidRPr="7BECEDB9">
        <w:rPr>
          <w:rFonts w:ascii="Times New Roman" w:hAnsi="Times New Roman" w:cs="Times New Roman"/>
          <w:lang w:val="fr-FR"/>
        </w:rPr>
        <w:t>,</w:t>
      </w:r>
      <w:r w:rsidRPr="7BECEDB9">
        <w:rPr>
          <w:rFonts w:ascii="Times New Roman" w:hAnsi="Times New Roman" w:cs="Times New Roman"/>
          <w:lang w:val="fr-FR"/>
        </w:rPr>
        <w:t xml:space="preserve"> rédui</w:t>
      </w:r>
      <w:r w:rsidR="747ACE99" w:rsidRPr="7BECEDB9">
        <w:rPr>
          <w:rFonts w:ascii="Times New Roman" w:hAnsi="Times New Roman" w:cs="Times New Roman"/>
          <w:lang w:val="fr-FR"/>
        </w:rPr>
        <w:t>t</w:t>
      </w:r>
      <w:r w:rsidRPr="7BECEDB9">
        <w:rPr>
          <w:rFonts w:ascii="Times New Roman" w:hAnsi="Times New Roman" w:cs="Times New Roman"/>
          <w:lang w:val="fr-FR"/>
        </w:rPr>
        <w:t xml:space="preserve"> l</w:t>
      </w:r>
      <w:r w:rsidR="007131C4">
        <w:rPr>
          <w:rFonts w:ascii="Times New Roman" w:hAnsi="Times New Roman" w:cs="Times New Roman"/>
          <w:lang w:val="fr-FR"/>
        </w:rPr>
        <w:t>’</w:t>
      </w:r>
      <w:r w:rsidR="1DCFCB0B" w:rsidRPr="7BECEDB9">
        <w:rPr>
          <w:rFonts w:ascii="Times New Roman" w:hAnsi="Times New Roman" w:cs="Times New Roman"/>
          <w:lang w:val="fr-FR"/>
        </w:rPr>
        <w:t>intensité</w:t>
      </w:r>
      <w:r w:rsidRPr="7BECEDB9">
        <w:rPr>
          <w:rFonts w:ascii="Times New Roman" w:hAnsi="Times New Roman" w:cs="Times New Roman"/>
          <w:lang w:val="fr-FR"/>
        </w:rPr>
        <w:t xml:space="preserve"> d</w:t>
      </w:r>
      <w:r w:rsidR="007131C4">
        <w:rPr>
          <w:rFonts w:ascii="Times New Roman" w:hAnsi="Times New Roman" w:cs="Times New Roman"/>
          <w:lang w:val="fr-FR"/>
        </w:rPr>
        <w:t>’</w:t>
      </w:r>
      <w:r w:rsidRPr="7BECEDB9">
        <w:rPr>
          <w:rFonts w:ascii="Times New Roman" w:hAnsi="Times New Roman" w:cs="Times New Roman"/>
          <w:lang w:val="fr-FR"/>
        </w:rPr>
        <w:t>émotion et la menace sur la face ;</w:t>
      </w:r>
      <w:r w:rsidR="003B715D" w:rsidRPr="7BECEDB9">
        <w:rPr>
          <w:rFonts w:ascii="Times New Roman" w:hAnsi="Times New Roman" w:cs="Times New Roman"/>
          <w:lang w:val="fr-FR"/>
        </w:rPr>
        <w:t xml:space="preserve"> </w:t>
      </w:r>
      <w:r w:rsidRPr="7BECEDB9">
        <w:rPr>
          <w:rFonts w:ascii="Times New Roman" w:hAnsi="Times New Roman" w:cs="Times New Roman"/>
          <w:lang w:val="fr-FR"/>
        </w:rPr>
        <w:t>e.g., </w:t>
      </w:r>
      <w:r w:rsidRPr="7BECEDB9">
        <w:rPr>
          <w:sz w:val="20"/>
          <w:szCs w:val="20"/>
        </w:rPr>
        <w:t>啊</w:t>
      </w:r>
      <w:r w:rsidR="001244D3" w:rsidRPr="7BECEDB9">
        <w:rPr>
          <w:rFonts w:ascii="Times New Roman" w:hAnsi="Times New Roman" w:cs="Times New Roman"/>
          <w:lang w:val="fr-FR"/>
        </w:rPr>
        <w:t xml:space="preserve"> (</w:t>
      </w:r>
      <w:r w:rsidRPr="7BECEDB9">
        <w:rPr>
          <w:rFonts w:ascii="Times New Roman" w:hAnsi="Times New Roman" w:cs="Times New Roman"/>
          <w:lang w:val="fr-FR"/>
        </w:rPr>
        <w:t>a</w:t>
      </w:r>
      <w:r w:rsidR="001244D3" w:rsidRPr="7BECEDB9">
        <w:rPr>
          <w:rFonts w:ascii="Times New Roman" w:hAnsi="Times New Roman" w:cs="Times New Roman"/>
          <w:lang w:val="fr-FR"/>
        </w:rPr>
        <w:t>)</w:t>
      </w:r>
      <w:r w:rsidRPr="7BECEDB9">
        <w:rPr>
          <w:rFonts w:ascii="Times New Roman" w:hAnsi="Times New Roman" w:cs="Times New Roman"/>
          <w:lang w:val="fr-FR"/>
        </w:rPr>
        <w:t xml:space="preserve">, </w:t>
      </w:r>
      <w:r w:rsidRPr="7BECEDB9">
        <w:rPr>
          <w:sz w:val="20"/>
          <w:szCs w:val="20"/>
        </w:rPr>
        <w:t>啦</w:t>
      </w:r>
      <w:r w:rsidR="001244D3" w:rsidRPr="7BECEDB9">
        <w:rPr>
          <w:rFonts w:ascii="Times New Roman" w:hAnsi="Times New Roman" w:cs="Times New Roman"/>
          <w:lang w:val="fr-FR"/>
        </w:rPr>
        <w:t xml:space="preserve"> (</w:t>
      </w:r>
      <w:r w:rsidRPr="7BECEDB9">
        <w:rPr>
          <w:rFonts w:ascii="Times New Roman" w:hAnsi="Times New Roman" w:cs="Times New Roman"/>
          <w:lang w:val="fr-FR"/>
        </w:rPr>
        <w:t>la</w:t>
      </w:r>
      <w:r w:rsidR="001244D3" w:rsidRPr="7BECEDB9">
        <w:rPr>
          <w:rFonts w:ascii="Times New Roman" w:hAnsi="Times New Roman" w:cs="Times New Roman"/>
          <w:lang w:val="fr-FR"/>
        </w:rPr>
        <w:t>)</w:t>
      </w:r>
      <w:r w:rsidRPr="7BECEDB9">
        <w:rPr>
          <w:rFonts w:ascii="Times New Roman" w:hAnsi="Times New Roman" w:cs="Times New Roman"/>
          <w:lang w:val="fr-FR"/>
        </w:rPr>
        <w:t xml:space="preserve">, </w:t>
      </w:r>
      <w:r w:rsidRPr="7BECEDB9">
        <w:rPr>
          <w:sz w:val="20"/>
          <w:szCs w:val="20"/>
        </w:rPr>
        <w:t>呀</w:t>
      </w:r>
      <w:r w:rsidR="001244D3" w:rsidRPr="7BECEDB9">
        <w:rPr>
          <w:rFonts w:ascii="Times New Roman" w:hAnsi="Times New Roman" w:cs="Times New Roman"/>
          <w:lang w:val="fr-FR"/>
        </w:rPr>
        <w:t xml:space="preserve"> (</w:t>
      </w:r>
      <w:proofErr w:type="spellStart"/>
      <w:r w:rsidRPr="7BECEDB9">
        <w:rPr>
          <w:rFonts w:ascii="Times New Roman" w:hAnsi="Times New Roman" w:cs="Times New Roman"/>
          <w:lang w:val="fr-FR"/>
        </w:rPr>
        <w:t>ya</w:t>
      </w:r>
      <w:proofErr w:type="spellEnd"/>
      <w:r w:rsidR="001244D3" w:rsidRPr="7BECEDB9">
        <w:rPr>
          <w:rFonts w:ascii="Times New Roman" w:hAnsi="Times New Roman" w:cs="Times New Roman"/>
          <w:lang w:val="fr-FR"/>
        </w:rPr>
        <w:t>),</w:t>
      </w:r>
      <w:r w:rsidRPr="7BECEDB9">
        <w:rPr>
          <w:rFonts w:ascii="Times New Roman" w:hAnsi="Times New Roman" w:cs="Times New Roman"/>
          <w:lang w:val="fr-FR"/>
        </w:rPr>
        <w:t xml:space="preserve"> </w:t>
      </w:r>
      <w:r w:rsidRPr="7BECEDB9">
        <w:rPr>
          <w:sz w:val="20"/>
          <w:szCs w:val="20"/>
        </w:rPr>
        <w:t>耶</w:t>
      </w:r>
      <w:r w:rsidR="001244D3" w:rsidRPr="7BECEDB9">
        <w:rPr>
          <w:rFonts w:ascii="Times New Roman" w:hAnsi="Times New Roman" w:cs="Times New Roman"/>
          <w:lang w:val="fr-FR"/>
        </w:rPr>
        <w:t xml:space="preserve"> (</w:t>
      </w:r>
      <w:proofErr w:type="spellStart"/>
      <w:r w:rsidRPr="7BECEDB9">
        <w:rPr>
          <w:rFonts w:ascii="Times New Roman" w:hAnsi="Times New Roman" w:cs="Times New Roman"/>
          <w:lang w:val="fr-FR"/>
        </w:rPr>
        <w:t>ye</w:t>
      </w:r>
      <w:proofErr w:type="spellEnd"/>
      <w:r w:rsidRPr="7BECEDB9">
        <w:rPr>
          <w:rFonts w:ascii="Times New Roman" w:hAnsi="Times New Roman" w:cs="Times New Roman"/>
          <w:lang w:val="fr-FR"/>
        </w:rPr>
        <w:t>).</w:t>
      </w:r>
    </w:p>
    <w:p w14:paraId="50227B9E" w14:textId="6A91BD83" w:rsidR="00D26863" w:rsidRDefault="7BECEDB9" w:rsidP="7BECEDB9">
      <w:pPr>
        <w:jc w:val="both"/>
        <w:rPr>
          <w:rFonts w:ascii="Times New Roman" w:hAnsi="Times New Roman" w:cs="Times New Roman"/>
          <w:lang w:val="fr-FR"/>
        </w:rPr>
      </w:pPr>
      <w:r w:rsidRPr="009F6103">
        <w:rPr>
          <w:rFonts w:ascii="Times New Roman" w:hAnsi="Times New Roman" w:cs="Times New Roman"/>
          <w:lang w:val="fr-FR"/>
        </w:rPr>
        <w:t xml:space="preserve">On observe </w:t>
      </w:r>
      <w:r w:rsidR="49CC4D32" w:rsidRPr="009F6103">
        <w:rPr>
          <w:rFonts w:ascii="Times New Roman" w:hAnsi="Times New Roman" w:cs="Times New Roman"/>
          <w:lang w:val="fr-FR"/>
        </w:rPr>
        <w:t xml:space="preserve">(Figure 2) </w:t>
      </w:r>
      <w:r w:rsidRPr="009F6103">
        <w:rPr>
          <w:rFonts w:ascii="Times New Roman" w:hAnsi="Times New Roman" w:cs="Times New Roman"/>
          <w:lang w:val="fr-FR"/>
        </w:rPr>
        <w:t>une différence d</w:t>
      </w:r>
      <w:r w:rsidR="007131C4">
        <w:rPr>
          <w:rFonts w:ascii="Times New Roman" w:hAnsi="Times New Roman" w:cs="Times New Roman"/>
          <w:lang w:val="fr-FR"/>
        </w:rPr>
        <w:t>’</w:t>
      </w:r>
      <w:r w:rsidRPr="009F6103">
        <w:rPr>
          <w:rFonts w:ascii="Times New Roman" w:hAnsi="Times New Roman" w:cs="Times New Roman"/>
          <w:lang w:val="fr-FR"/>
        </w:rPr>
        <w:t>emploi des particules</w:t>
      </w:r>
      <w:r w:rsidR="1A9F0EC4" w:rsidRPr="009F6103">
        <w:rPr>
          <w:rFonts w:ascii="Times New Roman" w:hAnsi="Times New Roman" w:cs="Times New Roman"/>
          <w:lang w:val="fr-FR"/>
        </w:rPr>
        <w:t xml:space="preserve"> à fonction de</w:t>
      </w:r>
      <w:r w:rsidRPr="009F6103">
        <w:rPr>
          <w:rFonts w:ascii="Times New Roman" w:hAnsi="Times New Roman" w:cs="Times New Roman"/>
          <w:lang w:val="fr-FR"/>
        </w:rPr>
        <w:t xml:space="preserve"> « réduction » entre les trois contextes. </w:t>
      </w:r>
      <w:r w:rsidRPr="00D26863">
        <w:rPr>
          <w:rFonts w:ascii="Times New Roman" w:hAnsi="Times New Roman" w:cs="Times New Roman"/>
          <w:lang w:val="fr-FR"/>
        </w:rPr>
        <w:t xml:space="preserve">Leur emploi domine dans le contexte de séduction + </w:t>
      </w:r>
      <w:r w:rsidRPr="00D26863">
        <w:rPr>
          <w:rFonts w:ascii="Times New Roman" w:hAnsi="Times New Roman" w:cs="Times New Roman"/>
          <w:i/>
          <w:lang w:val="fr-FR"/>
        </w:rPr>
        <w:t xml:space="preserve">sajiao </w:t>
      </w:r>
      <w:r w:rsidRPr="00D26863">
        <w:rPr>
          <w:rFonts w:ascii="Times New Roman" w:hAnsi="Times New Roman" w:cs="Times New Roman"/>
          <w:lang w:val="fr-FR"/>
        </w:rPr>
        <w:t>(n=35, 56,45%) et la différence</w:t>
      </w:r>
      <w:r w:rsidR="523B2B25" w:rsidRPr="00D26863">
        <w:rPr>
          <w:rFonts w:ascii="Times New Roman" w:hAnsi="Times New Roman" w:cs="Times New Roman"/>
          <w:lang w:val="fr-FR"/>
        </w:rPr>
        <w:t xml:space="preserve"> entre le contexte et le type de particules modales </w:t>
      </w:r>
      <w:r w:rsidRPr="00D26863">
        <w:rPr>
          <w:rFonts w:ascii="Times New Roman" w:hAnsi="Times New Roman" w:cs="Times New Roman"/>
          <w:lang w:val="fr-FR"/>
        </w:rPr>
        <w:t>est significative (chi-carré, valeur-p de 0.008 &lt; 0.05). En d</w:t>
      </w:r>
      <w:r w:rsidR="007131C4">
        <w:rPr>
          <w:rFonts w:ascii="Times New Roman" w:hAnsi="Times New Roman" w:cs="Times New Roman"/>
          <w:lang w:val="fr-FR"/>
        </w:rPr>
        <w:t>’</w:t>
      </w:r>
      <w:r w:rsidRPr="00D26863">
        <w:rPr>
          <w:rFonts w:ascii="Times New Roman" w:hAnsi="Times New Roman" w:cs="Times New Roman"/>
          <w:lang w:val="fr-FR"/>
        </w:rPr>
        <w:t>autres termes, le contexte influence le choix des particules modales, ce qui suggère que leur utilisation n</w:t>
      </w:r>
      <w:r w:rsidR="007131C4">
        <w:rPr>
          <w:rFonts w:ascii="Times New Roman" w:hAnsi="Times New Roman" w:cs="Times New Roman"/>
          <w:lang w:val="fr-FR"/>
        </w:rPr>
        <w:t>’</w:t>
      </w:r>
      <w:r w:rsidRPr="00D26863">
        <w:rPr>
          <w:rFonts w:ascii="Times New Roman" w:hAnsi="Times New Roman" w:cs="Times New Roman"/>
          <w:lang w:val="fr-FR"/>
        </w:rPr>
        <w:t>est pas aléatoire.</w:t>
      </w:r>
    </w:p>
    <w:p w14:paraId="06611B14" w14:textId="726CB9D8" w:rsidR="00AF5A48" w:rsidRPr="00D26863" w:rsidRDefault="7BECEDB9" w:rsidP="7BECEDB9">
      <w:pPr>
        <w:jc w:val="both"/>
        <w:rPr>
          <w:rFonts w:ascii="Times New Roman" w:eastAsiaTheme="majorEastAsia" w:hAnsi="Times New Roman" w:cs="Times New Roman"/>
          <w:lang w:val="fr-FR"/>
        </w:rPr>
      </w:pPr>
      <w:r>
        <w:rPr>
          <w:noProof/>
          <w:lang w:val="fr-BE" w:eastAsia="fr-BE"/>
        </w:rPr>
        <w:lastRenderedPageBreak/>
        <w:drawing>
          <wp:inline distT="0" distB="0" distL="0" distR="0" wp14:anchorId="759D1FA1" wp14:editId="7177DEAD">
            <wp:extent cx="5267325" cy="3809394"/>
            <wp:effectExtent l="0" t="0" r="0" b="0"/>
            <wp:docPr id="1380891625" name="圖片 1" descr="一張含有 文字, 螢幕擷取畫面, 圖表,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pic:nvPicPr>
                  <pic:blipFill>
                    <a:blip r:embed="rId10">
                      <a:extLst>
                        <a:ext uri="{28A0092B-C50C-407E-A947-70E740481C1C}">
                          <a14:useLocalDpi xmlns:a14="http://schemas.microsoft.com/office/drawing/2010/main" val="0"/>
                        </a:ext>
                      </a:extLst>
                    </a:blip>
                    <a:stretch>
                      <a:fillRect/>
                    </a:stretch>
                  </pic:blipFill>
                  <pic:spPr>
                    <a:xfrm>
                      <a:off x="0" y="0"/>
                      <a:ext cx="5267325" cy="3809394"/>
                    </a:xfrm>
                    <a:prstGeom prst="rect">
                      <a:avLst/>
                    </a:prstGeom>
                  </pic:spPr>
                </pic:pic>
              </a:graphicData>
            </a:graphic>
          </wp:inline>
        </w:drawing>
      </w:r>
      <w:r w:rsidRPr="00D26863">
        <w:rPr>
          <w:rFonts w:ascii="Times New Roman" w:eastAsiaTheme="majorEastAsia" w:hAnsi="Times New Roman" w:cs="Times New Roman"/>
          <w:lang w:val="fr-FR"/>
        </w:rPr>
        <w:t xml:space="preserve">Figure </w:t>
      </w:r>
      <w:r w:rsidR="00AF5A48" w:rsidRPr="7BECEDB9">
        <w:rPr>
          <w:rFonts w:ascii="Times New Roman" w:eastAsiaTheme="majorEastAsia" w:hAnsi="Times New Roman" w:cs="Times New Roman"/>
        </w:rPr>
        <w:fldChar w:fldCharType="begin"/>
      </w:r>
      <w:r w:rsidR="00AF5A48" w:rsidRPr="7BECEDB9">
        <w:rPr>
          <w:rFonts w:ascii="Times New Roman" w:eastAsiaTheme="majorEastAsia" w:hAnsi="Times New Roman" w:cs="Times New Roman"/>
          <w:lang w:val="fr-FR"/>
        </w:rPr>
        <w:instrText xml:space="preserve"> SEQ Figure \* ARABIC </w:instrText>
      </w:r>
      <w:r w:rsidR="00AF5A48" w:rsidRPr="7BECEDB9">
        <w:rPr>
          <w:rFonts w:ascii="Times New Roman" w:eastAsiaTheme="majorEastAsia" w:hAnsi="Times New Roman" w:cs="Times New Roman"/>
        </w:rPr>
        <w:fldChar w:fldCharType="separate"/>
      </w:r>
      <w:r w:rsidRPr="00D26863">
        <w:rPr>
          <w:rFonts w:ascii="Times New Roman" w:eastAsiaTheme="majorEastAsia" w:hAnsi="Times New Roman" w:cs="Times New Roman"/>
          <w:lang w:val="fr-FR"/>
        </w:rPr>
        <w:t>2</w:t>
      </w:r>
      <w:r w:rsidR="00AF5A48" w:rsidRPr="7BECEDB9">
        <w:rPr>
          <w:rFonts w:ascii="Times New Roman" w:eastAsiaTheme="majorEastAsia" w:hAnsi="Times New Roman" w:cs="Times New Roman"/>
        </w:rPr>
        <w:fldChar w:fldCharType="end"/>
      </w:r>
      <w:r w:rsidRPr="00D26863">
        <w:rPr>
          <w:rFonts w:ascii="Times New Roman" w:eastAsiaTheme="majorEastAsia" w:hAnsi="Times New Roman" w:cs="Times New Roman"/>
          <w:lang w:val="fr-FR"/>
        </w:rPr>
        <w:t xml:space="preserve"> : Fréquence brute des trois types de particules modales dans les trois contextes étudiés.</w:t>
      </w:r>
    </w:p>
    <w:p w14:paraId="21EA2E6C" w14:textId="77777777" w:rsidR="005A5346" w:rsidRPr="00EF758C" w:rsidRDefault="005A5346" w:rsidP="00F21E98">
      <w:pPr>
        <w:jc w:val="both"/>
        <w:rPr>
          <w:lang w:val="fr-FR"/>
        </w:rPr>
      </w:pPr>
    </w:p>
    <w:p w14:paraId="4CA3D521" w14:textId="143012F3" w:rsidR="00AF5A48" w:rsidRPr="002A368E" w:rsidRDefault="4072CA8C" w:rsidP="007A4637">
      <w:pPr>
        <w:pStyle w:val="5"/>
      </w:pPr>
      <w:r w:rsidRPr="009F6103">
        <w:t xml:space="preserve">5.1.2. </w:t>
      </w:r>
      <w:r w:rsidR="00AF5A48" w:rsidRPr="002A368E">
        <w:t>La manière de s</w:t>
      </w:r>
      <w:r w:rsidR="007131C4">
        <w:t>’</w:t>
      </w:r>
      <w:r w:rsidR="00AF5A48" w:rsidRPr="002A368E">
        <w:t>excuser</w:t>
      </w:r>
    </w:p>
    <w:p w14:paraId="767179FF" w14:textId="2207BFFC" w:rsidR="00F63DDD" w:rsidRPr="0001651C" w:rsidRDefault="4F258975" w:rsidP="00F35D1C">
      <w:pPr>
        <w:jc w:val="both"/>
        <w:rPr>
          <w:rFonts w:ascii="Times New Roman" w:hAnsi="Times New Roman" w:cs="Times New Roman"/>
          <w:lang w:val="fr-FR"/>
        </w:rPr>
      </w:pPr>
      <w:r w:rsidRPr="002A368E">
        <w:rPr>
          <w:rFonts w:ascii="Times New Roman" w:hAnsi="Times New Roman" w:cs="Times New Roman"/>
          <w:lang w:val="fr-FR"/>
        </w:rPr>
        <w:t>T</w:t>
      </w:r>
      <w:r w:rsidR="00AF5A48" w:rsidRPr="002A368E">
        <w:rPr>
          <w:rFonts w:ascii="Times New Roman" w:hAnsi="Times New Roman" w:cs="Times New Roman"/>
          <w:lang w:val="fr-FR"/>
        </w:rPr>
        <w:t>rois termes d</w:t>
      </w:r>
      <w:r w:rsidR="007131C4">
        <w:rPr>
          <w:rFonts w:ascii="Times New Roman" w:hAnsi="Times New Roman" w:cs="Times New Roman"/>
          <w:lang w:val="fr-FR"/>
        </w:rPr>
        <w:t>’</w:t>
      </w:r>
      <w:r w:rsidR="00AF5A48" w:rsidRPr="002A368E">
        <w:rPr>
          <w:rFonts w:ascii="Times New Roman" w:hAnsi="Times New Roman" w:cs="Times New Roman"/>
          <w:lang w:val="fr-FR"/>
        </w:rPr>
        <w:t>excuse différents</w:t>
      </w:r>
      <w:r w:rsidR="5A4431D8" w:rsidRPr="002A368E">
        <w:rPr>
          <w:rFonts w:ascii="Times New Roman" w:hAnsi="Times New Roman" w:cs="Times New Roman"/>
          <w:lang w:val="fr-FR"/>
        </w:rPr>
        <w:t xml:space="preserve"> sont employés dans les trois contextes expérimentaux</w:t>
      </w:r>
      <w:r w:rsidR="00AF5A48" w:rsidRPr="002A368E">
        <w:rPr>
          <w:rFonts w:ascii="Times New Roman" w:hAnsi="Times New Roman" w:cs="Times New Roman"/>
          <w:lang w:val="fr-FR"/>
        </w:rPr>
        <w:t xml:space="preserve"> : </w:t>
      </w:r>
      <w:r w:rsidR="00AF5A48" w:rsidRPr="002A368E">
        <w:rPr>
          <w:sz w:val="20"/>
          <w:szCs w:val="20"/>
          <w:lang w:val="fr-FR"/>
        </w:rPr>
        <w:t>不好意思</w:t>
      </w:r>
      <w:r w:rsidR="00AF5A48" w:rsidRPr="002A368E">
        <w:rPr>
          <w:rFonts w:ascii="Times New Roman" w:hAnsi="Times New Roman" w:cs="Times New Roman"/>
          <w:lang w:val="fr-FR"/>
        </w:rPr>
        <w:t xml:space="preserve"> (</w:t>
      </w:r>
      <w:proofErr w:type="spellStart"/>
      <w:r w:rsidR="00E120A6" w:rsidRPr="002A368E">
        <w:rPr>
          <w:rFonts w:ascii="Times New Roman" w:hAnsi="Times New Roman" w:cs="Times New Roman"/>
          <w:i/>
          <w:iCs/>
          <w:lang w:val="fr-FR"/>
        </w:rPr>
        <w:t>buhaoyisi</w:t>
      </w:r>
      <w:proofErr w:type="spellEnd"/>
      <w:r w:rsidR="00AF5A48" w:rsidRPr="002A368E">
        <w:rPr>
          <w:rFonts w:ascii="Times New Roman" w:hAnsi="Times New Roman" w:cs="Times New Roman"/>
          <w:lang w:val="fr-FR"/>
        </w:rPr>
        <w:t xml:space="preserve">), </w:t>
      </w:r>
      <w:r w:rsidR="00AF5A48" w:rsidRPr="002A368E">
        <w:rPr>
          <w:sz w:val="20"/>
          <w:szCs w:val="20"/>
          <w:lang w:val="fr-FR"/>
        </w:rPr>
        <w:t>抱歉</w:t>
      </w:r>
      <w:r w:rsidR="00AF5A48" w:rsidRPr="002A368E">
        <w:rPr>
          <w:rFonts w:ascii="Times New Roman" w:hAnsi="Times New Roman" w:cs="Times New Roman"/>
          <w:lang w:val="fr-FR"/>
        </w:rPr>
        <w:t xml:space="preserve"> (</w:t>
      </w:r>
      <w:proofErr w:type="spellStart"/>
      <w:r w:rsidR="00E120A6" w:rsidRPr="002A368E">
        <w:rPr>
          <w:rFonts w:ascii="Times New Roman" w:hAnsi="Times New Roman" w:cs="Times New Roman"/>
          <w:i/>
          <w:iCs/>
          <w:lang w:val="fr-FR"/>
        </w:rPr>
        <w:t>baoqian</w:t>
      </w:r>
      <w:proofErr w:type="spellEnd"/>
      <w:r w:rsidR="00AF5A48" w:rsidRPr="002A368E">
        <w:rPr>
          <w:rFonts w:ascii="Times New Roman" w:hAnsi="Times New Roman" w:cs="Times New Roman"/>
          <w:lang w:val="fr-FR"/>
        </w:rPr>
        <w:t xml:space="preserve">) et </w:t>
      </w:r>
      <w:r w:rsidR="00AF5A48" w:rsidRPr="002A368E">
        <w:rPr>
          <w:sz w:val="20"/>
          <w:szCs w:val="20"/>
          <w:lang w:val="fr-FR"/>
        </w:rPr>
        <w:t>對不起</w:t>
      </w:r>
      <w:r w:rsidR="00AF5A48" w:rsidRPr="002A368E">
        <w:rPr>
          <w:rFonts w:ascii="Times New Roman" w:hAnsi="Times New Roman" w:cs="Times New Roman"/>
          <w:lang w:val="fr-FR"/>
        </w:rPr>
        <w:t xml:space="preserve"> (</w:t>
      </w:r>
      <w:proofErr w:type="spellStart"/>
      <w:r w:rsidR="00E120A6" w:rsidRPr="002A368E">
        <w:rPr>
          <w:rFonts w:ascii="Times New Roman" w:hAnsi="Times New Roman" w:cs="Times New Roman"/>
          <w:i/>
          <w:iCs/>
          <w:lang w:val="fr-FR"/>
        </w:rPr>
        <w:t>duibuqi</w:t>
      </w:r>
      <w:proofErr w:type="spellEnd"/>
      <w:r w:rsidR="00AF5A48" w:rsidRPr="002A368E">
        <w:rPr>
          <w:rFonts w:ascii="Times New Roman" w:hAnsi="Times New Roman" w:cs="Times New Roman"/>
          <w:lang w:val="fr-FR"/>
        </w:rPr>
        <w:t>)</w:t>
      </w:r>
      <w:r w:rsidR="0067175B">
        <w:rPr>
          <w:rFonts w:ascii="Times New Roman" w:hAnsi="Times New Roman" w:cs="Times New Roman"/>
          <w:lang w:val="fr-FR"/>
        </w:rPr>
        <w:t xml:space="preserve">, </w:t>
      </w:r>
      <w:r w:rsidR="004B2589">
        <w:rPr>
          <w:rFonts w:ascii="Times New Roman" w:hAnsi="Times New Roman" w:cs="Times New Roman"/>
          <w:lang w:val="fr-FR"/>
        </w:rPr>
        <w:t>chacun</w:t>
      </w:r>
      <w:r w:rsidR="536B0501" w:rsidRPr="002A368E">
        <w:rPr>
          <w:rFonts w:ascii="Times New Roman" w:hAnsi="Times New Roman" w:cs="Times New Roman"/>
          <w:lang w:val="fr-FR"/>
        </w:rPr>
        <w:t xml:space="preserve"> </w:t>
      </w:r>
      <w:r w:rsidR="00AF5A48" w:rsidRPr="002A368E">
        <w:rPr>
          <w:rFonts w:ascii="Times New Roman" w:hAnsi="Times New Roman" w:cs="Times New Roman"/>
          <w:lang w:val="fr-FR"/>
        </w:rPr>
        <w:t>port</w:t>
      </w:r>
      <w:r w:rsidR="007F4F24">
        <w:rPr>
          <w:rFonts w:ascii="Times New Roman" w:hAnsi="Times New Roman" w:cs="Times New Roman"/>
          <w:lang w:val="fr-FR"/>
        </w:rPr>
        <w:t>a</w:t>
      </w:r>
      <w:r w:rsidR="00AF5A48" w:rsidRPr="002A368E">
        <w:rPr>
          <w:rFonts w:ascii="Times New Roman" w:hAnsi="Times New Roman" w:cs="Times New Roman"/>
          <w:lang w:val="fr-FR"/>
        </w:rPr>
        <w:t xml:space="preserve">nt des </w:t>
      </w:r>
      <w:r w:rsidR="76EFAE34" w:rsidRPr="002A368E">
        <w:rPr>
          <w:rFonts w:ascii="Times New Roman" w:hAnsi="Times New Roman" w:cs="Times New Roman"/>
          <w:lang w:val="fr-FR"/>
        </w:rPr>
        <w:t>connotation</w:t>
      </w:r>
      <w:r w:rsidR="00AF5A48" w:rsidRPr="002A368E">
        <w:rPr>
          <w:rFonts w:ascii="Times New Roman" w:hAnsi="Times New Roman" w:cs="Times New Roman"/>
          <w:lang w:val="fr-FR"/>
        </w:rPr>
        <w:t>s distinctes</w:t>
      </w:r>
      <w:r w:rsidR="03B36285" w:rsidRPr="002A368E">
        <w:rPr>
          <w:rFonts w:ascii="Times New Roman" w:hAnsi="Times New Roman" w:cs="Times New Roman"/>
          <w:lang w:val="fr-FR"/>
        </w:rPr>
        <w:t xml:space="preserve"> et marqu</w:t>
      </w:r>
      <w:r w:rsidR="007F4F24">
        <w:rPr>
          <w:rFonts w:ascii="Times New Roman" w:hAnsi="Times New Roman" w:cs="Times New Roman"/>
          <w:lang w:val="fr-FR"/>
        </w:rPr>
        <w:t>a</w:t>
      </w:r>
      <w:r w:rsidR="03B36285" w:rsidRPr="002A368E">
        <w:rPr>
          <w:rFonts w:ascii="Times New Roman" w:hAnsi="Times New Roman" w:cs="Times New Roman"/>
          <w:lang w:val="fr-FR"/>
        </w:rPr>
        <w:t xml:space="preserve">nt </w:t>
      </w:r>
      <w:r w:rsidR="63608D71" w:rsidRPr="002A368E">
        <w:rPr>
          <w:rFonts w:ascii="Times New Roman" w:hAnsi="Times New Roman" w:cs="Times New Roman"/>
          <w:lang w:val="fr-FR"/>
        </w:rPr>
        <w:t>une distance différente entre interlocuteur</w:t>
      </w:r>
      <w:r w:rsidR="005A5346" w:rsidRPr="002A368E">
        <w:rPr>
          <w:rFonts w:ascii="Times New Roman" w:hAnsi="Times New Roman" w:cs="Times New Roman"/>
          <w:lang w:val="fr-FR"/>
        </w:rPr>
        <w:t>s</w:t>
      </w:r>
      <w:r w:rsidR="63608D71" w:rsidRPr="002A368E">
        <w:rPr>
          <w:rFonts w:ascii="Times New Roman" w:hAnsi="Times New Roman" w:cs="Times New Roman"/>
          <w:lang w:val="fr-FR"/>
        </w:rPr>
        <w:t xml:space="preserve"> (voir </w:t>
      </w:r>
      <w:r w:rsidR="03669EE0" w:rsidRPr="002A368E">
        <w:rPr>
          <w:rFonts w:ascii="Times New Roman" w:hAnsi="Times New Roman" w:cs="Times New Roman"/>
          <w:lang w:val="fr-FR"/>
        </w:rPr>
        <w:t>T</w:t>
      </w:r>
      <w:r w:rsidR="00AF5A48" w:rsidRPr="002A368E">
        <w:rPr>
          <w:rFonts w:ascii="Times New Roman" w:hAnsi="Times New Roman" w:cs="Times New Roman"/>
          <w:lang w:val="fr-FR"/>
        </w:rPr>
        <w:t xml:space="preserve">ableau </w:t>
      </w:r>
      <w:r w:rsidR="48892E38" w:rsidRPr="002A368E">
        <w:rPr>
          <w:rFonts w:ascii="Times New Roman" w:hAnsi="Times New Roman" w:cs="Times New Roman"/>
          <w:lang w:val="fr-FR"/>
        </w:rPr>
        <w:t>2</w:t>
      </w:r>
      <w:r w:rsidR="441B7F4B" w:rsidRPr="002A368E">
        <w:rPr>
          <w:rFonts w:ascii="Times New Roman" w:hAnsi="Times New Roman" w:cs="Times New Roman"/>
          <w:lang w:val="fr-FR"/>
        </w:rPr>
        <w:t>)</w:t>
      </w:r>
      <w:r w:rsidR="00AF5A48" w:rsidRPr="002A368E">
        <w:rPr>
          <w:rFonts w:ascii="Times New Roman" w:hAnsi="Times New Roman" w:cs="Times New Roman"/>
          <w:lang w:val="fr-FR"/>
        </w:rPr>
        <w:t xml:space="preserve">. </w:t>
      </w:r>
      <w:r w:rsidR="0067175B" w:rsidRPr="00D063A6">
        <w:rPr>
          <w:rFonts w:ascii="Times New Roman" w:hAnsi="Times New Roman" w:cs="Times New Roman"/>
          <w:lang w:val="fr-FR"/>
        </w:rPr>
        <w:t xml:space="preserve">Selon Chiu (2022), </w:t>
      </w:r>
      <w:r w:rsidR="0067175B" w:rsidRPr="00C648C6">
        <w:rPr>
          <w:rFonts w:ascii="Times New Roman" w:hAnsi="Times New Roman" w:cs="Times New Roman"/>
          <w:sz w:val="20"/>
          <w:szCs w:val="20"/>
        </w:rPr>
        <w:t>對不起</w:t>
      </w:r>
      <w:r w:rsidR="0067175B" w:rsidRPr="00D063A6">
        <w:rPr>
          <w:rFonts w:ascii="Times New Roman" w:hAnsi="Times New Roman" w:cs="Times New Roman"/>
          <w:lang w:val="fr-FR"/>
        </w:rPr>
        <w:t xml:space="preserve"> (</w:t>
      </w:r>
      <w:proofErr w:type="spellStart"/>
      <w:r w:rsidR="0067175B" w:rsidRPr="00D063A6">
        <w:rPr>
          <w:rFonts w:ascii="Times New Roman" w:hAnsi="Times New Roman" w:cs="Times New Roman"/>
          <w:i/>
          <w:iCs/>
          <w:lang w:val="fr-FR"/>
        </w:rPr>
        <w:t>duibuqi</w:t>
      </w:r>
      <w:proofErr w:type="spellEnd"/>
      <w:r w:rsidR="0067175B" w:rsidRPr="00D063A6">
        <w:rPr>
          <w:rFonts w:ascii="Times New Roman" w:hAnsi="Times New Roman" w:cs="Times New Roman"/>
          <w:lang w:val="fr-FR"/>
        </w:rPr>
        <w:t xml:space="preserve">) est le plus formel et direct, exprimant des excuses sincères pour une faute objective. À l’inverse, </w:t>
      </w:r>
      <w:r w:rsidR="0067175B" w:rsidRPr="00C648C6">
        <w:rPr>
          <w:rFonts w:ascii="Times New Roman" w:hAnsi="Times New Roman" w:cs="Times New Roman"/>
          <w:sz w:val="20"/>
          <w:szCs w:val="20"/>
        </w:rPr>
        <w:t>不好意思</w:t>
      </w:r>
      <w:r w:rsidR="0067175B" w:rsidRPr="00D063A6">
        <w:rPr>
          <w:rFonts w:ascii="Times New Roman" w:hAnsi="Times New Roman" w:cs="Times New Roman"/>
          <w:lang w:val="fr-FR"/>
        </w:rPr>
        <w:t xml:space="preserve"> (</w:t>
      </w:r>
      <w:proofErr w:type="spellStart"/>
      <w:r w:rsidR="0067175B" w:rsidRPr="00D063A6">
        <w:rPr>
          <w:rFonts w:ascii="Times New Roman" w:hAnsi="Times New Roman" w:cs="Times New Roman"/>
          <w:i/>
          <w:iCs/>
          <w:lang w:val="fr-FR"/>
        </w:rPr>
        <w:t>buhaoyisi</w:t>
      </w:r>
      <w:proofErr w:type="spellEnd"/>
      <w:r w:rsidR="0067175B" w:rsidRPr="00D063A6">
        <w:rPr>
          <w:rFonts w:ascii="Times New Roman" w:hAnsi="Times New Roman" w:cs="Times New Roman"/>
          <w:lang w:val="fr-FR"/>
        </w:rPr>
        <w:t xml:space="preserve">) est plus indirect, utilisé pour des erreurs mineures, et traduit davantage un embarras qu’une véritable excuse. </w:t>
      </w:r>
      <w:r w:rsidR="0067175B" w:rsidRPr="00C648C6">
        <w:rPr>
          <w:rFonts w:ascii="Times New Roman" w:hAnsi="Times New Roman" w:cs="Times New Roman"/>
          <w:sz w:val="20"/>
          <w:szCs w:val="20"/>
        </w:rPr>
        <w:t>抱歉</w:t>
      </w:r>
      <w:r w:rsidR="0067175B" w:rsidRPr="00D063A6">
        <w:rPr>
          <w:rFonts w:ascii="Times New Roman" w:hAnsi="Times New Roman" w:cs="Times New Roman"/>
          <w:lang w:val="fr-FR"/>
        </w:rPr>
        <w:t xml:space="preserve"> (</w:t>
      </w:r>
      <w:proofErr w:type="spellStart"/>
      <w:r w:rsidR="0067175B" w:rsidRPr="00D063A6">
        <w:rPr>
          <w:rFonts w:ascii="Times New Roman" w:hAnsi="Times New Roman" w:cs="Times New Roman"/>
          <w:i/>
          <w:iCs/>
          <w:lang w:val="fr-FR"/>
        </w:rPr>
        <w:t>baoqian</w:t>
      </w:r>
      <w:proofErr w:type="spellEnd"/>
      <w:r w:rsidR="0067175B" w:rsidRPr="00D063A6">
        <w:rPr>
          <w:rFonts w:ascii="Times New Roman" w:hAnsi="Times New Roman" w:cs="Times New Roman"/>
          <w:lang w:val="fr-FR"/>
        </w:rPr>
        <w:t>) se situe entre les deux, proche de </w:t>
      </w:r>
      <w:proofErr w:type="spellStart"/>
      <w:r w:rsidR="0067175B" w:rsidRPr="00D063A6">
        <w:rPr>
          <w:rFonts w:ascii="Times New Roman" w:hAnsi="Times New Roman" w:cs="Times New Roman"/>
          <w:i/>
          <w:iCs/>
          <w:lang w:val="fr-FR"/>
        </w:rPr>
        <w:t>buhaoyisi</w:t>
      </w:r>
      <w:proofErr w:type="spellEnd"/>
      <w:r w:rsidR="0067175B" w:rsidRPr="00D063A6">
        <w:rPr>
          <w:rFonts w:ascii="Times New Roman" w:hAnsi="Times New Roman" w:cs="Times New Roman"/>
          <w:lang w:val="fr-FR"/>
        </w:rPr>
        <w:t> en signification, mais impliquant un degré de sincérité plus élevé.</w:t>
      </w:r>
      <w:r w:rsidR="00AF5A48" w:rsidRPr="0001651C">
        <w:rPr>
          <w:rFonts w:ascii="Times New Roman" w:hAnsi="Times New Roman" w:cs="Times New Roman"/>
          <w:lang w:val="fr-FR"/>
        </w:rPr>
        <w:t xml:space="preserve"> </w:t>
      </w:r>
    </w:p>
    <w:tbl>
      <w:tblPr>
        <w:tblpPr w:leftFromText="180" w:rightFromText="180" w:vertAnchor="text" w:horzAnchor="margin" w:tblpXSpec="center" w:tblpY="952"/>
        <w:tblW w:w="7789" w:type="dxa"/>
        <w:tblCellSpacing w:w="15"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635"/>
        <w:gridCol w:w="1738"/>
        <w:gridCol w:w="1289"/>
        <w:gridCol w:w="2127"/>
      </w:tblGrid>
      <w:tr w:rsidR="00AF5A48" w:rsidRPr="00D063A6" w14:paraId="097504CA" w14:textId="77777777" w:rsidTr="0062301B">
        <w:trPr>
          <w:trHeight w:val="143"/>
          <w:tblCellSpacing w:w="15" w:type="dxa"/>
        </w:trPr>
        <w:tc>
          <w:tcPr>
            <w:tcW w:w="0" w:type="auto"/>
            <w:tcBorders>
              <w:top w:val="single" w:sz="6" w:space="0" w:color="E3E3E3"/>
              <w:left w:val="single" w:sz="6" w:space="0" w:color="E3E3E3"/>
              <w:bottom w:val="single" w:sz="6" w:space="0" w:color="E3E3E3"/>
              <w:right w:val="single" w:sz="2" w:space="0" w:color="E3E3E3"/>
            </w:tcBorders>
            <w:vAlign w:val="center"/>
            <w:hideMark/>
          </w:tcPr>
          <w:p w14:paraId="2399B0CE" w14:textId="77777777" w:rsidR="00AF5A48" w:rsidRPr="0001651C" w:rsidRDefault="00AF5A48" w:rsidP="00F35D1C">
            <w:pPr>
              <w:jc w:val="both"/>
              <w:rPr>
                <w:rFonts w:ascii="Times New Roman" w:hAnsi="Times New Roman" w:cs="Times New Roman"/>
                <w:b/>
                <w:color w:val="0D0D0D"/>
                <w:sz w:val="21"/>
                <w:szCs w:val="21"/>
              </w:rPr>
            </w:pPr>
            <w:proofErr w:type="spellStart"/>
            <w:r w:rsidRPr="660A58A7">
              <w:rPr>
                <w:rFonts w:ascii="Times New Roman" w:hAnsi="Times New Roman" w:cs="Times New Roman"/>
                <w:b/>
                <w:color w:val="0D0D0D" w:themeColor="text1" w:themeTint="F2"/>
                <w:sz w:val="21"/>
                <w:szCs w:val="21"/>
              </w:rPr>
              <w:t>Catégorie</w:t>
            </w:r>
            <w:proofErr w:type="spellEnd"/>
          </w:p>
        </w:tc>
        <w:tc>
          <w:tcPr>
            <w:tcW w:w="1708" w:type="dxa"/>
            <w:tcBorders>
              <w:top w:val="single" w:sz="6" w:space="0" w:color="E3E3E3"/>
              <w:left w:val="single" w:sz="6" w:space="0" w:color="E3E3E3"/>
              <w:bottom w:val="single" w:sz="6" w:space="0" w:color="E3E3E3"/>
              <w:right w:val="single" w:sz="2" w:space="0" w:color="E3E3E3"/>
            </w:tcBorders>
            <w:vAlign w:val="center"/>
            <w:hideMark/>
          </w:tcPr>
          <w:p w14:paraId="5A20A2AE" w14:textId="77777777" w:rsidR="00AF5A48" w:rsidRPr="0001651C" w:rsidRDefault="00AF5A48" w:rsidP="00F35D1C">
            <w:pPr>
              <w:jc w:val="both"/>
              <w:rPr>
                <w:rFonts w:ascii="Times New Roman" w:hAnsi="Times New Roman" w:cs="Times New Roman"/>
                <w:b/>
                <w:bCs/>
                <w:color w:val="0D0D0D"/>
                <w:sz w:val="21"/>
                <w:szCs w:val="21"/>
                <w:lang w:val="fr-FR"/>
              </w:rPr>
            </w:pPr>
            <w:r w:rsidRPr="0001651C">
              <w:rPr>
                <w:b/>
                <w:bCs/>
                <w:color w:val="0D0D0D"/>
                <w:sz w:val="21"/>
                <w:szCs w:val="21"/>
                <w:lang w:val="fr-FR"/>
              </w:rPr>
              <w:t>對不起</w:t>
            </w:r>
          </w:p>
          <w:p w14:paraId="310DD0DE" w14:textId="268973C8" w:rsidR="00AF5A48" w:rsidRPr="0001651C" w:rsidRDefault="00AF5A48" w:rsidP="00F35D1C">
            <w:pPr>
              <w:jc w:val="both"/>
              <w:rPr>
                <w:rFonts w:ascii="Times New Roman" w:hAnsi="Times New Roman" w:cs="Times New Roman"/>
                <w:b/>
                <w:bCs/>
                <w:color w:val="0D0D0D"/>
                <w:sz w:val="21"/>
                <w:szCs w:val="21"/>
                <w:lang w:val="fr-FR"/>
              </w:rPr>
            </w:pPr>
            <w:r w:rsidRPr="0001651C">
              <w:rPr>
                <w:rFonts w:ascii="Times New Roman" w:hAnsi="Times New Roman" w:cs="Times New Roman"/>
                <w:b/>
                <w:bCs/>
                <w:color w:val="0D0D0D"/>
                <w:sz w:val="21"/>
                <w:szCs w:val="21"/>
                <w:lang w:val="fr-FR"/>
              </w:rPr>
              <w:t>(</w:t>
            </w:r>
            <w:proofErr w:type="spellStart"/>
            <w:proofErr w:type="gramStart"/>
            <w:r w:rsidR="00E120A6" w:rsidRPr="00FE4350">
              <w:rPr>
                <w:rFonts w:ascii="Times New Roman" w:hAnsi="Times New Roman" w:cs="Times New Roman"/>
                <w:b/>
                <w:bCs/>
                <w:i/>
                <w:iCs/>
                <w:color w:val="0D0D0D"/>
                <w:sz w:val="21"/>
                <w:szCs w:val="21"/>
                <w:lang w:val="fr-FR"/>
              </w:rPr>
              <w:t>duibuqi</w:t>
            </w:r>
            <w:proofErr w:type="spellEnd"/>
            <w:proofErr w:type="gramEnd"/>
            <w:r w:rsidRPr="0001651C">
              <w:rPr>
                <w:rFonts w:ascii="Times New Roman" w:hAnsi="Times New Roman" w:cs="Times New Roman"/>
                <w:b/>
                <w:bCs/>
                <w:color w:val="0D0D0D"/>
                <w:sz w:val="21"/>
                <w:szCs w:val="21"/>
                <w:lang w:val="fr-FR"/>
              </w:rPr>
              <w:t>)</w:t>
            </w:r>
          </w:p>
        </w:tc>
        <w:tc>
          <w:tcPr>
            <w:tcW w:w="1259" w:type="dxa"/>
            <w:tcBorders>
              <w:top w:val="single" w:sz="6" w:space="0" w:color="E3E3E3"/>
              <w:left w:val="single" w:sz="6" w:space="0" w:color="E3E3E3"/>
              <w:bottom w:val="single" w:sz="6" w:space="0" w:color="E3E3E3"/>
              <w:right w:val="single" w:sz="2" w:space="0" w:color="E3E3E3"/>
            </w:tcBorders>
            <w:vAlign w:val="center"/>
            <w:hideMark/>
          </w:tcPr>
          <w:p w14:paraId="7A129E73" w14:textId="77777777" w:rsidR="00AF5A48" w:rsidRPr="0001651C" w:rsidRDefault="00AF5A48" w:rsidP="00F35D1C">
            <w:pPr>
              <w:jc w:val="both"/>
              <w:rPr>
                <w:rFonts w:ascii="Times New Roman" w:hAnsi="Times New Roman" w:cs="Times New Roman"/>
                <w:b/>
                <w:bCs/>
                <w:color w:val="0D0D0D"/>
                <w:sz w:val="21"/>
                <w:szCs w:val="21"/>
                <w:lang w:val="fr-FR"/>
              </w:rPr>
            </w:pPr>
            <w:r w:rsidRPr="0001651C">
              <w:rPr>
                <w:b/>
                <w:bCs/>
                <w:color w:val="0D0D0D"/>
                <w:sz w:val="21"/>
                <w:szCs w:val="21"/>
                <w:lang w:val="fr-FR"/>
              </w:rPr>
              <w:t>抱歉</w:t>
            </w:r>
          </w:p>
          <w:p w14:paraId="37559EC2" w14:textId="5A177810" w:rsidR="00AF5A48" w:rsidRPr="0001651C" w:rsidRDefault="00AF5A48" w:rsidP="00F35D1C">
            <w:pPr>
              <w:jc w:val="both"/>
              <w:rPr>
                <w:rFonts w:ascii="Times New Roman" w:hAnsi="Times New Roman" w:cs="Times New Roman"/>
                <w:b/>
                <w:bCs/>
                <w:color w:val="0D0D0D"/>
                <w:sz w:val="21"/>
                <w:szCs w:val="21"/>
                <w:lang w:val="fr-FR"/>
              </w:rPr>
            </w:pPr>
            <w:r w:rsidRPr="0001651C">
              <w:rPr>
                <w:rFonts w:ascii="Times New Roman" w:hAnsi="Times New Roman" w:cs="Times New Roman"/>
                <w:b/>
                <w:bCs/>
                <w:color w:val="0D0D0D"/>
                <w:sz w:val="21"/>
                <w:szCs w:val="21"/>
                <w:lang w:val="fr-FR"/>
              </w:rPr>
              <w:t>(</w:t>
            </w:r>
            <w:proofErr w:type="spellStart"/>
            <w:proofErr w:type="gramStart"/>
            <w:r w:rsidR="00E120A6" w:rsidRPr="00FE4350">
              <w:rPr>
                <w:rFonts w:ascii="Times New Roman" w:hAnsi="Times New Roman" w:cs="Times New Roman"/>
                <w:b/>
                <w:bCs/>
                <w:i/>
                <w:iCs/>
                <w:color w:val="0D0D0D"/>
                <w:sz w:val="21"/>
                <w:szCs w:val="21"/>
                <w:lang w:val="fr-FR"/>
              </w:rPr>
              <w:t>baoqian</w:t>
            </w:r>
            <w:proofErr w:type="spellEnd"/>
            <w:proofErr w:type="gramEnd"/>
            <w:r w:rsidRPr="0001651C">
              <w:rPr>
                <w:rFonts w:ascii="Times New Roman" w:hAnsi="Times New Roman" w:cs="Times New Roman"/>
                <w:b/>
                <w:bCs/>
                <w:color w:val="0D0D0D"/>
                <w:sz w:val="21"/>
                <w:szCs w:val="21"/>
                <w:lang w:val="fr-FR"/>
              </w:rPr>
              <w:t>)</w:t>
            </w:r>
          </w:p>
        </w:tc>
        <w:tc>
          <w:tcPr>
            <w:tcW w:w="2082" w:type="dxa"/>
            <w:tcBorders>
              <w:top w:val="single" w:sz="6" w:space="0" w:color="E3E3E3"/>
              <w:left w:val="single" w:sz="6" w:space="0" w:color="E3E3E3"/>
              <w:bottom w:val="single" w:sz="6" w:space="0" w:color="E3E3E3"/>
              <w:right w:val="single" w:sz="6" w:space="0" w:color="E3E3E3"/>
            </w:tcBorders>
            <w:vAlign w:val="center"/>
            <w:hideMark/>
          </w:tcPr>
          <w:p w14:paraId="6AB8516A" w14:textId="77777777" w:rsidR="00AF5A48" w:rsidRPr="0001651C" w:rsidRDefault="00AF5A48" w:rsidP="00F35D1C">
            <w:pPr>
              <w:jc w:val="both"/>
              <w:rPr>
                <w:rFonts w:ascii="Times New Roman" w:hAnsi="Times New Roman" w:cs="Times New Roman"/>
                <w:b/>
                <w:bCs/>
                <w:color w:val="0D0D0D"/>
                <w:sz w:val="21"/>
                <w:szCs w:val="21"/>
                <w:lang w:val="fr-FR"/>
              </w:rPr>
            </w:pPr>
            <w:r w:rsidRPr="0001651C">
              <w:rPr>
                <w:b/>
                <w:bCs/>
                <w:color w:val="0D0D0D"/>
                <w:sz w:val="21"/>
                <w:szCs w:val="21"/>
                <w:lang w:val="fr-FR"/>
              </w:rPr>
              <w:t>不好意思</w:t>
            </w:r>
          </w:p>
          <w:p w14:paraId="3C1840A6" w14:textId="6E067980" w:rsidR="00AF5A48" w:rsidRPr="00544DF3" w:rsidRDefault="00AF5A48" w:rsidP="00F35D1C">
            <w:pPr>
              <w:jc w:val="both"/>
              <w:rPr>
                <w:rFonts w:ascii="Times New Roman" w:hAnsi="Times New Roman" w:cs="Times New Roman"/>
                <w:b/>
                <w:color w:val="0D0D0D"/>
                <w:sz w:val="21"/>
                <w:szCs w:val="21"/>
                <w:lang w:val="fr-FR"/>
              </w:rPr>
            </w:pPr>
            <w:r w:rsidRPr="00544DF3">
              <w:rPr>
                <w:rFonts w:ascii="Times New Roman" w:hAnsi="Times New Roman" w:cs="Times New Roman"/>
                <w:b/>
                <w:color w:val="0D0D0D" w:themeColor="text1" w:themeTint="F2"/>
                <w:sz w:val="21"/>
                <w:szCs w:val="21"/>
                <w:lang w:val="fr-FR"/>
              </w:rPr>
              <w:t>(</w:t>
            </w:r>
            <w:proofErr w:type="spellStart"/>
            <w:proofErr w:type="gramStart"/>
            <w:r w:rsidR="00E120A6" w:rsidRPr="00544DF3">
              <w:rPr>
                <w:rFonts w:ascii="Times New Roman" w:hAnsi="Times New Roman" w:cs="Times New Roman"/>
                <w:b/>
                <w:i/>
                <w:color w:val="0D0D0D" w:themeColor="text1" w:themeTint="F2"/>
                <w:sz w:val="21"/>
                <w:szCs w:val="21"/>
                <w:lang w:val="fr-FR"/>
              </w:rPr>
              <w:t>buhaoyisi</w:t>
            </w:r>
            <w:proofErr w:type="spellEnd"/>
            <w:proofErr w:type="gramEnd"/>
            <w:r w:rsidRPr="00544DF3">
              <w:rPr>
                <w:rFonts w:ascii="Times New Roman" w:hAnsi="Times New Roman" w:cs="Times New Roman"/>
                <w:b/>
                <w:color w:val="0D0D0D" w:themeColor="text1" w:themeTint="F2"/>
                <w:sz w:val="21"/>
                <w:szCs w:val="21"/>
                <w:lang w:val="fr-FR"/>
              </w:rPr>
              <w:t>)</w:t>
            </w:r>
          </w:p>
        </w:tc>
      </w:tr>
      <w:tr w:rsidR="00AF5A48" w:rsidRPr="0001651C" w14:paraId="1939D1FA" w14:textId="77777777" w:rsidTr="0062301B">
        <w:trPr>
          <w:tblCellSpacing w:w="15" w:type="dxa"/>
        </w:trPr>
        <w:tc>
          <w:tcPr>
            <w:tcW w:w="0" w:type="auto"/>
            <w:tcBorders>
              <w:top w:val="single" w:sz="2" w:space="0" w:color="E3E3E3"/>
              <w:left w:val="single" w:sz="6" w:space="0" w:color="E3E3E3"/>
              <w:bottom w:val="single" w:sz="6" w:space="0" w:color="E3E3E3"/>
              <w:right w:val="single" w:sz="2" w:space="0" w:color="E3E3E3"/>
            </w:tcBorders>
            <w:vAlign w:val="center"/>
            <w:hideMark/>
          </w:tcPr>
          <w:p w14:paraId="69455CBF" w14:textId="77777777" w:rsidR="00AF5A48" w:rsidRPr="0001651C" w:rsidRDefault="00AF5A48" w:rsidP="00F35D1C">
            <w:pPr>
              <w:jc w:val="both"/>
              <w:rPr>
                <w:rFonts w:ascii="Times New Roman" w:hAnsi="Times New Roman" w:cs="Times New Roman"/>
                <w:color w:val="0D0D0D"/>
                <w:sz w:val="21"/>
                <w:szCs w:val="21"/>
                <w:lang w:val="fr-FR"/>
              </w:rPr>
            </w:pPr>
            <w:r w:rsidRPr="0001651C">
              <w:rPr>
                <w:rFonts w:ascii="Times New Roman" w:hAnsi="Times New Roman" w:cs="Times New Roman"/>
                <w:color w:val="0D0D0D"/>
                <w:sz w:val="21"/>
                <w:szCs w:val="21"/>
                <w:lang w:val="fr-FR"/>
              </w:rPr>
              <w:t>Perspective</w:t>
            </w:r>
          </w:p>
        </w:tc>
        <w:tc>
          <w:tcPr>
            <w:tcW w:w="1708" w:type="dxa"/>
            <w:tcBorders>
              <w:top w:val="single" w:sz="2" w:space="0" w:color="E3E3E3"/>
              <w:left w:val="single" w:sz="6" w:space="0" w:color="E3E3E3"/>
              <w:bottom w:val="single" w:sz="6" w:space="0" w:color="E3E3E3"/>
              <w:right w:val="single" w:sz="2" w:space="0" w:color="E3E3E3"/>
            </w:tcBorders>
            <w:vAlign w:val="center"/>
            <w:hideMark/>
          </w:tcPr>
          <w:p w14:paraId="25040167" w14:textId="77777777" w:rsidR="00AF5A48" w:rsidRPr="0001651C" w:rsidRDefault="00AF5A48" w:rsidP="00F35D1C">
            <w:pPr>
              <w:jc w:val="both"/>
              <w:rPr>
                <w:rFonts w:ascii="Times New Roman" w:hAnsi="Times New Roman" w:cs="Times New Roman"/>
                <w:color w:val="0D0D0D"/>
                <w:sz w:val="21"/>
                <w:szCs w:val="21"/>
                <w:lang w:val="fr-FR"/>
              </w:rPr>
            </w:pPr>
            <w:r w:rsidRPr="0001651C">
              <w:rPr>
                <w:rFonts w:ascii="Times New Roman" w:hAnsi="Times New Roman" w:cs="Times New Roman"/>
                <w:color w:val="0D0D0D"/>
                <w:sz w:val="21"/>
                <w:szCs w:val="21"/>
                <w:lang w:val="fr-FR"/>
              </w:rPr>
              <w:t>Objectif</w:t>
            </w:r>
          </w:p>
        </w:tc>
        <w:tc>
          <w:tcPr>
            <w:tcW w:w="1259" w:type="dxa"/>
            <w:tcBorders>
              <w:top w:val="single" w:sz="2" w:space="0" w:color="E3E3E3"/>
              <w:left w:val="single" w:sz="6" w:space="0" w:color="E3E3E3"/>
              <w:bottom w:val="single" w:sz="6" w:space="0" w:color="E3E3E3"/>
              <w:right w:val="single" w:sz="2" w:space="0" w:color="E3E3E3"/>
            </w:tcBorders>
            <w:vAlign w:val="center"/>
            <w:hideMark/>
          </w:tcPr>
          <w:p w14:paraId="25B6831E" w14:textId="77777777" w:rsidR="00AF5A48" w:rsidRPr="0001651C" w:rsidRDefault="00AF5A48" w:rsidP="00F35D1C">
            <w:pPr>
              <w:jc w:val="both"/>
              <w:rPr>
                <w:rFonts w:ascii="Times New Roman" w:hAnsi="Times New Roman" w:cs="Times New Roman"/>
                <w:color w:val="0D0D0D"/>
                <w:sz w:val="21"/>
                <w:szCs w:val="21"/>
              </w:rPr>
            </w:pPr>
            <w:proofErr w:type="spellStart"/>
            <w:r w:rsidRPr="660A58A7">
              <w:rPr>
                <w:rFonts w:ascii="Times New Roman" w:hAnsi="Times New Roman" w:cs="Times New Roman"/>
                <w:color w:val="0D0D0D" w:themeColor="text1" w:themeTint="F2"/>
                <w:sz w:val="21"/>
                <w:szCs w:val="21"/>
              </w:rPr>
              <w:t>Subjectif</w:t>
            </w:r>
            <w:proofErr w:type="spellEnd"/>
          </w:p>
        </w:tc>
        <w:tc>
          <w:tcPr>
            <w:tcW w:w="2082" w:type="dxa"/>
            <w:tcBorders>
              <w:top w:val="single" w:sz="2" w:space="0" w:color="E3E3E3"/>
              <w:left w:val="single" w:sz="6" w:space="0" w:color="E3E3E3"/>
              <w:bottom w:val="single" w:sz="6" w:space="0" w:color="E3E3E3"/>
              <w:right w:val="single" w:sz="6" w:space="0" w:color="E3E3E3"/>
            </w:tcBorders>
            <w:vAlign w:val="center"/>
            <w:hideMark/>
          </w:tcPr>
          <w:p w14:paraId="65D0E04D" w14:textId="77777777" w:rsidR="00AF5A48" w:rsidRPr="0001651C" w:rsidRDefault="00AF5A48" w:rsidP="00F35D1C">
            <w:pPr>
              <w:jc w:val="both"/>
              <w:rPr>
                <w:rFonts w:ascii="Times New Roman" w:hAnsi="Times New Roman" w:cs="Times New Roman"/>
                <w:color w:val="0D0D0D"/>
                <w:sz w:val="21"/>
                <w:szCs w:val="21"/>
              </w:rPr>
            </w:pPr>
            <w:proofErr w:type="spellStart"/>
            <w:r w:rsidRPr="660A58A7">
              <w:rPr>
                <w:rFonts w:ascii="Times New Roman" w:hAnsi="Times New Roman" w:cs="Times New Roman"/>
                <w:color w:val="0D0D0D" w:themeColor="text1" w:themeTint="F2"/>
                <w:sz w:val="21"/>
                <w:szCs w:val="21"/>
              </w:rPr>
              <w:t>Subjectif</w:t>
            </w:r>
            <w:proofErr w:type="spellEnd"/>
          </w:p>
        </w:tc>
      </w:tr>
      <w:tr w:rsidR="00AF5A48" w:rsidRPr="0001651C" w14:paraId="7E8261E2" w14:textId="77777777" w:rsidTr="0062301B">
        <w:trPr>
          <w:tblCellSpacing w:w="15" w:type="dxa"/>
        </w:trPr>
        <w:tc>
          <w:tcPr>
            <w:tcW w:w="0" w:type="auto"/>
            <w:tcBorders>
              <w:top w:val="single" w:sz="2" w:space="0" w:color="E3E3E3"/>
              <w:left w:val="single" w:sz="6" w:space="0" w:color="E3E3E3"/>
              <w:bottom w:val="single" w:sz="6" w:space="0" w:color="E3E3E3"/>
              <w:right w:val="single" w:sz="2" w:space="0" w:color="E3E3E3"/>
            </w:tcBorders>
            <w:vAlign w:val="center"/>
            <w:hideMark/>
          </w:tcPr>
          <w:p w14:paraId="5A391BCA" w14:textId="77777777" w:rsidR="00AF5A48" w:rsidRPr="0001651C" w:rsidRDefault="00AF5A48" w:rsidP="00F35D1C">
            <w:pPr>
              <w:jc w:val="both"/>
              <w:rPr>
                <w:rFonts w:ascii="Times New Roman" w:hAnsi="Times New Roman" w:cs="Times New Roman"/>
                <w:color w:val="0D0D0D"/>
                <w:sz w:val="21"/>
                <w:szCs w:val="21"/>
                <w:lang w:val="fr-FR"/>
              </w:rPr>
            </w:pPr>
            <w:r w:rsidRPr="0001651C">
              <w:rPr>
                <w:rFonts w:ascii="Times New Roman" w:hAnsi="Times New Roman" w:cs="Times New Roman"/>
                <w:color w:val="0D0D0D"/>
                <w:sz w:val="21"/>
                <w:szCs w:val="21"/>
                <w:lang w:val="fr-FR"/>
              </w:rPr>
              <w:t>Degré de directivité des excuses</w:t>
            </w:r>
          </w:p>
        </w:tc>
        <w:tc>
          <w:tcPr>
            <w:tcW w:w="1708" w:type="dxa"/>
            <w:tcBorders>
              <w:top w:val="single" w:sz="2" w:space="0" w:color="E3E3E3"/>
              <w:left w:val="single" w:sz="6" w:space="0" w:color="E3E3E3"/>
              <w:bottom w:val="single" w:sz="6" w:space="0" w:color="E3E3E3"/>
              <w:right w:val="single" w:sz="2" w:space="0" w:color="E3E3E3"/>
            </w:tcBorders>
            <w:vAlign w:val="center"/>
            <w:hideMark/>
          </w:tcPr>
          <w:p w14:paraId="5BEC0885" w14:textId="77777777" w:rsidR="00AF5A48" w:rsidRPr="0001651C" w:rsidRDefault="00AF5A48" w:rsidP="00F35D1C">
            <w:pPr>
              <w:jc w:val="both"/>
              <w:rPr>
                <w:rFonts w:ascii="Times New Roman" w:hAnsi="Times New Roman" w:cs="Times New Roman"/>
                <w:color w:val="0D0D0D"/>
                <w:sz w:val="21"/>
                <w:szCs w:val="21"/>
              </w:rPr>
            </w:pPr>
            <w:proofErr w:type="spellStart"/>
            <w:r w:rsidRPr="660A58A7">
              <w:rPr>
                <w:rFonts w:ascii="Times New Roman" w:hAnsi="Times New Roman" w:cs="Times New Roman"/>
                <w:color w:val="0D0D0D" w:themeColor="text1" w:themeTint="F2"/>
                <w:sz w:val="21"/>
                <w:szCs w:val="21"/>
              </w:rPr>
              <w:t>Élevé</w:t>
            </w:r>
            <w:proofErr w:type="spellEnd"/>
          </w:p>
        </w:tc>
        <w:tc>
          <w:tcPr>
            <w:tcW w:w="1259" w:type="dxa"/>
            <w:tcBorders>
              <w:top w:val="single" w:sz="2" w:space="0" w:color="E3E3E3"/>
              <w:left w:val="single" w:sz="6" w:space="0" w:color="E3E3E3"/>
              <w:bottom w:val="single" w:sz="6" w:space="0" w:color="E3E3E3"/>
              <w:right w:val="single" w:sz="2" w:space="0" w:color="E3E3E3"/>
            </w:tcBorders>
            <w:vAlign w:val="center"/>
            <w:hideMark/>
          </w:tcPr>
          <w:p w14:paraId="090FC4FD" w14:textId="79EA0758" w:rsidR="00AF5A48" w:rsidRPr="0001651C" w:rsidRDefault="00122F9B" w:rsidP="00F35D1C">
            <w:pPr>
              <w:jc w:val="both"/>
              <w:rPr>
                <w:rFonts w:ascii="Times New Roman" w:hAnsi="Times New Roman" w:cs="Times New Roman"/>
                <w:color w:val="0D0D0D"/>
                <w:sz w:val="21"/>
                <w:szCs w:val="21"/>
                <w:lang w:val="fr-FR"/>
              </w:rPr>
            </w:pPr>
            <w:r w:rsidRPr="0001651C">
              <w:rPr>
                <w:rFonts w:ascii="Times New Roman" w:hAnsi="Times New Roman" w:cs="Times New Roman"/>
                <w:color w:val="0D0D0D"/>
                <w:sz w:val="21"/>
                <w:szCs w:val="21"/>
                <w:lang w:val="fr-FR"/>
              </w:rPr>
              <w:t>N/A</w:t>
            </w:r>
          </w:p>
        </w:tc>
        <w:tc>
          <w:tcPr>
            <w:tcW w:w="2082" w:type="dxa"/>
            <w:tcBorders>
              <w:top w:val="single" w:sz="2" w:space="0" w:color="E3E3E3"/>
              <w:left w:val="single" w:sz="6" w:space="0" w:color="E3E3E3"/>
              <w:bottom w:val="single" w:sz="6" w:space="0" w:color="E3E3E3"/>
              <w:right w:val="single" w:sz="6" w:space="0" w:color="E3E3E3"/>
            </w:tcBorders>
            <w:vAlign w:val="center"/>
            <w:hideMark/>
          </w:tcPr>
          <w:p w14:paraId="3D04DC40" w14:textId="77777777" w:rsidR="00AF5A48" w:rsidRPr="0001651C" w:rsidRDefault="00AF5A48" w:rsidP="00F35D1C">
            <w:pPr>
              <w:jc w:val="both"/>
              <w:rPr>
                <w:rFonts w:ascii="Times New Roman" w:hAnsi="Times New Roman" w:cs="Times New Roman"/>
                <w:color w:val="0D0D0D"/>
                <w:sz w:val="21"/>
                <w:szCs w:val="21"/>
                <w:lang w:val="fr-FR"/>
              </w:rPr>
            </w:pPr>
            <w:r w:rsidRPr="0001651C">
              <w:rPr>
                <w:rFonts w:ascii="Times New Roman" w:hAnsi="Times New Roman" w:cs="Times New Roman"/>
                <w:color w:val="0D0D0D"/>
                <w:sz w:val="21"/>
                <w:szCs w:val="21"/>
                <w:lang w:val="fr-FR"/>
              </w:rPr>
              <w:t>Bas</w:t>
            </w:r>
          </w:p>
        </w:tc>
      </w:tr>
      <w:tr w:rsidR="00AF5A48" w:rsidRPr="0001651C" w14:paraId="5CE22B33" w14:textId="77777777" w:rsidTr="0062301B">
        <w:trPr>
          <w:tblCellSpacing w:w="15" w:type="dxa"/>
        </w:trPr>
        <w:tc>
          <w:tcPr>
            <w:tcW w:w="0" w:type="auto"/>
            <w:tcBorders>
              <w:top w:val="single" w:sz="2" w:space="0" w:color="E3E3E3"/>
              <w:left w:val="single" w:sz="6" w:space="0" w:color="E3E3E3"/>
              <w:bottom w:val="single" w:sz="6" w:space="0" w:color="E3E3E3"/>
              <w:right w:val="single" w:sz="2" w:space="0" w:color="E3E3E3"/>
            </w:tcBorders>
            <w:vAlign w:val="center"/>
            <w:hideMark/>
          </w:tcPr>
          <w:p w14:paraId="6AF204C0" w14:textId="77777777" w:rsidR="00AF5A48" w:rsidRPr="0001651C" w:rsidRDefault="00AF5A48" w:rsidP="00F35D1C">
            <w:pPr>
              <w:jc w:val="both"/>
              <w:rPr>
                <w:rFonts w:ascii="Times New Roman" w:hAnsi="Times New Roman" w:cs="Times New Roman"/>
                <w:color w:val="0D0D0D"/>
                <w:sz w:val="21"/>
                <w:szCs w:val="21"/>
              </w:rPr>
            </w:pPr>
            <w:proofErr w:type="spellStart"/>
            <w:r w:rsidRPr="660A58A7">
              <w:rPr>
                <w:rFonts w:ascii="Times New Roman" w:hAnsi="Times New Roman" w:cs="Times New Roman"/>
                <w:color w:val="0D0D0D" w:themeColor="text1" w:themeTint="F2"/>
                <w:sz w:val="21"/>
                <w:szCs w:val="21"/>
              </w:rPr>
              <w:lastRenderedPageBreak/>
              <w:t>Interchangeabilité</w:t>
            </w:r>
            <w:proofErr w:type="spellEnd"/>
          </w:p>
        </w:tc>
        <w:tc>
          <w:tcPr>
            <w:tcW w:w="1708" w:type="dxa"/>
            <w:tcBorders>
              <w:top w:val="single" w:sz="2" w:space="0" w:color="E3E3E3"/>
              <w:left w:val="single" w:sz="6" w:space="0" w:color="E3E3E3"/>
              <w:bottom w:val="single" w:sz="6" w:space="0" w:color="E3E3E3"/>
              <w:right w:val="single" w:sz="2" w:space="0" w:color="E3E3E3"/>
            </w:tcBorders>
            <w:vAlign w:val="center"/>
            <w:hideMark/>
          </w:tcPr>
          <w:p w14:paraId="61AD17EF" w14:textId="77777777" w:rsidR="00AF5A48" w:rsidRPr="0001651C" w:rsidRDefault="00AF5A48" w:rsidP="00F35D1C">
            <w:pPr>
              <w:jc w:val="both"/>
              <w:rPr>
                <w:rFonts w:ascii="Times New Roman" w:hAnsi="Times New Roman" w:cs="Times New Roman"/>
                <w:color w:val="0D0D0D"/>
                <w:sz w:val="21"/>
                <w:szCs w:val="21"/>
              </w:rPr>
            </w:pPr>
            <w:proofErr w:type="spellStart"/>
            <w:r w:rsidRPr="660A58A7">
              <w:rPr>
                <w:rFonts w:ascii="Times New Roman" w:hAnsi="Times New Roman" w:cs="Times New Roman"/>
                <w:color w:val="0D0D0D" w:themeColor="text1" w:themeTint="F2"/>
                <w:sz w:val="21"/>
                <w:szCs w:val="21"/>
              </w:rPr>
              <w:t>Élevé</w:t>
            </w:r>
            <w:proofErr w:type="spellEnd"/>
          </w:p>
        </w:tc>
        <w:tc>
          <w:tcPr>
            <w:tcW w:w="1259" w:type="dxa"/>
            <w:tcBorders>
              <w:top w:val="single" w:sz="2" w:space="0" w:color="E3E3E3"/>
              <w:left w:val="single" w:sz="6" w:space="0" w:color="E3E3E3"/>
              <w:bottom w:val="single" w:sz="6" w:space="0" w:color="E3E3E3"/>
              <w:right w:val="single" w:sz="2" w:space="0" w:color="E3E3E3"/>
            </w:tcBorders>
            <w:vAlign w:val="center"/>
            <w:hideMark/>
          </w:tcPr>
          <w:p w14:paraId="487C121A" w14:textId="77777777" w:rsidR="00AF5A48" w:rsidRPr="0001651C" w:rsidRDefault="00AF5A48" w:rsidP="00F35D1C">
            <w:pPr>
              <w:jc w:val="both"/>
              <w:rPr>
                <w:rFonts w:ascii="Times New Roman" w:hAnsi="Times New Roman" w:cs="Times New Roman"/>
                <w:color w:val="0D0D0D"/>
                <w:sz w:val="21"/>
                <w:szCs w:val="21"/>
                <w:lang w:val="fr-FR"/>
              </w:rPr>
            </w:pPr>
            <w:r w:rsidRPr="0001651C">
              <w:rPr>
                <w:rFonts w:ascii="Times New Roman" w:hAnsi="Times New Roman" w:cs="Times New Roman"/>
                <w:color w:val="0D0D0D"/>
                <w:sz w:val="21"/>
                <w:szCs w:val="21"/>
                <w:lang w:val="fr-FR"/>
              </w:rPr>
              <w:t>Bas</w:t>
            </w:r>
          </w:p>
        </w:tc>
        <w:tc>
          <w:tcPr>
            <w:tcW w:w="2082" w:type="dxa"/>
            <w:tcBorders>
              <w:top w:val="single" w:sz="2" w:space="0" w:color="E3E3E3"/>
              <w:left w:val="single" w:sz="6" w:space="0" w:color="E3E3E3"/>
              <w:bottom w:val="single" w:sz="6" w:space="0" w:color="E3E3E3"/>
              <w:right w:val="single" w:sz="6" w:space="0" w:color="E3E3E3"/>
            </w:tcBorders>
            <w:vAlign w:val="center"/>
            <w:hideMark/>
          </w:tcPr>
          <w:p w14:paraId="5ACF46F6" w14:textId="77777777" w:rsidR="00AF5A48" w:rsidRPr="0001651C" w:rsidRDefault="00AF5A48" w:rsidP="00F35D1C">
            <w:pPr>
              <w:jc w:val="both"/>
              <w:rPr>
                <w:rFonts w:ascii="Times New Roman" w:hAnsi="Times New Roman" w:cs="Times New Roman"/>
                <w:color w:val="0D0D0D"/>
                <w:sz w:val="21"/>
                <w:szCs w:val="21"/>
                <w:lang w:val="fr-FR"/>
              </w:rPr>
            </w:pPr>
            <w:r w:rsidRPr="0001651C">
              <w:rPr>
                <w:rFonts w:ascii="Times New Roman" w:hAnsi="Times New Roman" w:cs="Times New Roman"/>
                <w:color w:val="0D0D0D"/>
                <w:sz w:val="21"/>
                <w:szCs w:val="21"/>
                <w:lang w:val="fr-FR"/>
              </w:rPr>
              <w:t>Bas</w:t>
            </w:r>
          </w:p>
        </w:tc>
      </w:tr>
      <w:tr w:rsidR="00AF5A48" w:rsidRPr="0001651C" w14:paraId="3B4F855A" w14:textId="77777777" w:rsidTr="0062301B">
        <w:trPr>
          <w:tblCellSpacing w:w="15" w:type="dxa"/>
        </w:trPr>
        <w:tc>
          <w:tcPr>
            <w:tcW w:w="0" w:type="auto"/>
            <w:tcBorders>
              <w:top w:val="single" w:sz="2" w:space="0" w:color="E3E3E3"/>
              <w:left w:val="single" w:sz="6" w:space="0" w:color="E3E3E3"/>
              <w:bottom w:val="single" w:sz="6" w:space="0" w:color="E3E3E3"/>
              <w:right w:val="single" w:sz="2" w:space="0" w:color="E3E3E3"/>
            </w:tcBorders>
            <w:vAlign w:val="center"/>
            <w:hideMark/>
          </w:tcPr>
          <w:p w14:paraId="6BA02994" w14:textId="7D34A382" w:rsidR="00AF5A48" w:rsidRPr="0001651C" w:rsidRDefault="00AF5A48" w:rsidP="00F35D1C">
            <w:pPr>
              <w:jc w:val="both"/>
              <w:rPr>
                <w:rFonts w:ascii="Times New Roman" w:hAnsi="Times New Roman" w:cs="Times New Roman"/>
                <w:color w:val="0D0D0D"/>
                <w:sz w:val="21"/>
                <w:szCs w:val="21"/>
              </w:rPr>
            </w:pPr>
            <w:proofErr w:type="spellStart"/>
            <w:r w:rsidRPr="660A58A7">
              <w:rPr>
                <w:rFonts w:ascii="Times New Roman" w:hAnsi="Times New Roman" w:cs="Times New Roman"/>
                <w:color w:val="0D0D0D" w:themeColor="text1" w:themeTint="F2"/>
                <w:sz w:val="21"/>
                <w:szCs w:val="21"/>
              </w:rPr>
              <w:t>Degré</w:t>
            </w:r>
            <w:proofErr w:type="spellEnd"/>
            <w:r w:rsidRPr="660A58A7">
              <w:rPr>
                <w:rFonts w:ascii="Times New Roman" w:hAnsi="Times New Roman" w:cs="Times New Roman"/>
                <w:color w:val="0D0D0D" w:themeColor="text1" w:themeTint="F2"/>
                <w:sz w:val="21"/>
                <w:szCs w:val="21"/>
              </w:rPr>
              <w:t xml:space="preserve"> de </w:t>
            </w:r>
            <w:proofErr w:type="spellStart"/>
            <w:r w:rsidRPr="660A58A7">
              <w:rPr>
                <w:rFonts w:ascii="Times New Roman" w:hAnsi="Times New Roman" w:cs="Times New Roman"/>
                <w:color w:val="0D0D0D" w:themeColor="text1" w:themeTint="F2"/>
                <w:sz w:val="21"/>
                <w:szCs w:val="21"/>
              </w:rPr>
              <w:t>l</w:t>
            </w:r>
            <w:r w:rsidR="007131C4">
              <w:rPr>
                <w:rFonts w:ascii="Times New Roman" w:hAnsi="Times New Roman" w:cs="Times New Roman"/>
                <w:color w:val="0D0D0D" w:themeColor="text1" w:themeTint="F2"/>
                <w:sz w:val="21"/>
                <w:szCs w:val="21"/>
              </w:rPr>
              <w:t>’</w:t>
            </w:r>
            <w:r w:rsidRPr="660A58A7">
              <w:rPr>
                <w:rFonts w:ascii="Times New Roman" w:hAnsi="Times New Roman" w:cs="Times New Roman"/>
                <w:color w:val="0D0D0D" w:themeColor="text1" w:themeTint="F2"/>
                <w:sz w:val="21"/>
                <w:szCs w:val="21"/>
              </w:rPr>
              <w:t>excuse</w:t>
            </w:r>
            <w:proofErr w:type="spellEnd"/>
          </w:p>
        </w:tc>
        <w:tc>
          <w:tcPr>
            <w:tcW w:w="1708" w:type="dxa"/>
            <w:tcBorders>
              <w:top w:val="single" w:sz="2" w:space="0" w:color="E3E3E3"/>
              <w:left w:val="single" w:sz="6" w:space="0" w:color="E3E3E3"/>
              <w:bottom w:val="single" w:sz="6" w:space="0" w:color="E3E3E3"/>
              <w:right w:val="single" w:sz="2" w:space="0" w:color="E3E3E3"/>
            </w:tcBorders>
            <w:vAlign w:val="center"/>
            <w:hideMark/>
          </w:tcPr>
          <w:p w14:paraId="7A67FBBD" w14:textId="77777777" w:rsidR="00AF5A48" w:rsidRPr="0001651C" w:rsidRDefault="00AF5A48" w:rsidP="00F35D1C">
            <w:pPr>
              <w:jc w:val="both"/>
              <w:rPr>
                <w:rFonts w:ascii="Times New Roman" w:hAnsi="Times New Roman" w:cs="Times New Roman"/>
                <w:color w:val="0D0D0D"/>
                <w:sz w:val="21"/>
                <w:szCs w:val="21"/>
              </w:rPr>
            </w:pPr>
            <w:proofErr w:type="spellStart"/>
            <w:r w:rsidRPr="660A58A7">
              <w:rPr>
                <w:rFonts w:ascii="Times New Roman" w:hAnsi="Times New Roman" w:cs="Times New Roman"/>
                <w:color w:val="0D0D0D" w:themeColor="text1" w:themeTint="F2"/>
                <w:sz w:val="21"/>
                <w:szCs w:val="21"/>
              </w:rPr>
              <w:t>Élevé</w:t>
            </w:r>
            <w:proofErr w:type="spellEnd"/>
          </w:p>
        </w:tc>
        <w:tc>
          <w:tcPr>
            <w:tcW w:w="1259" w:type="dxa"/>
            <w:tcBorders>
              <w:top w:val="single" w:sz="2" w:space="0" w:color="E3E3E3"/>
              <w:left w:val="single" w:sz="6" w:space="0" w:color="E3E3E3"/>
              <w:bottom w:val="single" w:sz="6" w:space="0" w:color="E3E3E3"/>
              <w:right w:val="single" w:sz="2" w:space="0" w:color="E3E3E3"/>
            </w:tcBorders>
            <w:vAlign w:val="center"/>
            <w:hideMark/>
          </w:tcPr>
          <w:p w14:paraId="02316DF0" w14:textId="77777777" w:rsidR="00AF5A48" w:rsidRPr="0001651C" w:rsidRDefault="00AF5A48" w:rsidP="00F35D1C">
            <w:pPr>
              <w:jc w:val="both"/>
              <w:rPr>
                <w:rFonts w:ascii="Times New Roman" w:hAnsi="Times New Roman" w:cs="Times New Roman"/>
                <w:color w:val="0D0D0D"/>
                <w:sz w:val="21"/>
                <w:szCs w:val="21"/>
                <w:lang w:val="fr-FR"/>
              </w:rPr>
            </w:pPr>
            <w:r w:rsidRPr="0001651C">
              <w:rPr>
                <w:rFonts w:ascii="Times New Roman" w:hAnsi="Times New Roman" w:cs="Times New Roman"/>
                <w:color w:val="0D0D0D"/>
                <w:sz w:val="21"/>
                <w:szCs w:val="21"/>
                <w:lang w:val="fr-FR"/>
              </w:rPr>
              <w:t>Bas</w:t>
            </w:r>
          </w:p>
        </w:tc>
        <w:tc>
          <w:tcPr>
            <w:tcW w:w="2082" w:type="dxa"/>
            <w:tcBorders>
              <w:top w:val="single" w:sz="2" w:space="0" w:color="E3E3E3"/>
              <w:left w:val="single" w:sz="6" w:space="0" w:color="E3E3E3"/>
              <w:bottom w:val="single" w:sz="6" w:space="0" w:color="E3E3E3"/>
              <w:right w:val="single" w:sz="6" w:space="0" w:color="E3E3E3"/>
            </w:tcBorders>
            <w:vAlign w:val="center"/>
            <w:hideMark/>
          </w:tcPr>
          <w:p w14:paraId="3D532F6F" w14:textId="77777777" w:rsidR="00AF5A48" w:rsidRPr="0001651C" w:rsidRDefault="00AF5A48" w:rsidP="00F35D1C">
            <w:pPr>
              <w:jc w:val="both"/>
              <w:rPr>
                <w:rFonts w:ascii="Times New Roman" w:hAnsi="Times New Roman" w:cs="Times New Roman"/>
                <w:color w:val="0D0D0D"/>
                <w:sz w:val="21"/>
                <w:szCs w:val="21"/>
                <w:lang w:val="fr-FR"/>
              </w:rPr>
            </w:pPr>
            <w:r w:rsidRPr="0001651C">
              <w:rPr>
                <w:rFonts w:ascii="Times New Roman" w:hAnsi="Times New Roman" w:cs="Times New Roman"/>
                <w:color w:val="0D0D0D"/>
                <w:sz w:val="21"/>
                <w:szCs w:val="21"/>
                <w:lang w:val="fr-FR"/>
              </w:rPr>
              <w:t>Bas</w:t>
            </w:r>
          </w:p>
        </w:tc>
      </w:tr>
      <w:tr w:rsidR="00AF5A48" w:rsidRPr="0001651C" w14:paraId="0086CA52" w14:textId="77777777" w:rsidTr="0062301B">
        <w:trPr>
          <w:tblCellSpacing w:w="15" w:type="dxa"/>
        </w:trPr>
        <w:tc>
          <w:tcPr>
            <w:tcW w:w="0" w:type="auto"/>
            <w:tcBorders>
              <w:top w:val="single" w:sz="2" w:space="0" w:color="E3E3E3"/>
              <w:left w:val="single" w:sz="6" w:space="0" w:color="E3E3E3"/>
              <w:bottom w:val="single" w:sz="6" w:space="0" w:color="E3E3E3"/>
              <w:right w:val="single" w:sz="2" w:space="0" w:color="E3E3E3"/>
            </w:tcBorders>
            <w:vAlign w:val="center"/>
            <w:hideMark/>
          </w:tcPr>
          <w:p w14:paraId="74BB97DF" w14:textId="0D981194" w:rsidR="00AF5A48" w:rsidRPr="0001651C" w:rsidRDefault="00AF5A48" w:rsidP="00F35D1C">
            <w:pPr>
              <w:jc w:val="both"/>
              <w:rPr>
                <w:rFonts w:ascii="Times New Roman" w:hAnsi="Times New Roman" w:cs="Times New Roman"/>
                <w:color w:val="0D0D0D"/>
                <w:sz w:val="21"/>
                <w:szCs w:val="21"/>
              </w:rPr>
            </w:pPr>
            <w:proofErr w:type="spellStart"/>
            <w:r w:rsidRPr="660A58A7">
              <w:rPr>
                <w:rFonts w:ascii="Times New Roman" w:hAnsi="Times New Roman" w:cs="Times New Roman"/>
                <w:color w:val="0D0D0D" w:themeColor="text1" w:themeTint="F2"/>
                <w:sz w:val="21"/>
                <w:szCs w:val="21"/>
              </w:rPr>
              <w:t>Gravité</w:t>
            </w:r>
            <w:proofErr w:type="spellEnd"/>
            <w:r w:rsidRPr="660A58A7">
              <w:rPr>
                <w:rFonts w:ascii="Times New Roman" w:hAnsi="Times New Roman" w:cs="Times New Roman"/>
                <w:color w:val="0D0D0D" w:themeColor="text1" w:themeTint="F2"/>
                <w:sz w:val="21"/>
                <w:szCs w:val="21"/>
              </w:rPr>
              <w:t xml:space="preserve"> de </w:t>
            </w:r>
            <w:proofErr w:type="spellStart"/>
            <w:r w:rsidRPr="660A58A7">
              <w:rPr>
                <w:rFonts w:ascii="Times New Roman" w:hAnsi="Times New Roman" w:cs="Times New Roman"/>
                <w:color w:val="0D0D0D" w:themeColor="text1" w:themeTint="F2"/>
                <w:sz w:val="21"/>
                <w:szCs w:val="21"/>
              </w:rPr>
              <w:t>l</w:t>
            </w:r>
            <w:r w:rsidR="007131C4">
              <w:rPr>
                <w:rFonts w:ascii="Times New Roman" w:hAnsi="Times New Roman" w:cs="Times New Roman"/>
                <w:color w:val="0D0D0D" w:themeColor="text1" w:themeTint="F2"/>
                <w:sz w:val="21"/>
                <w:szCs w:val="21"/>
              </w:rPr>
              <w:t>’</w:t>
            </w:r>
            <w:r w:rsidRPr="660A58A7">
              <w:rPr>
                <w:rFonts w:ascii="Times New Roman" w:hAnsi="Times New Roman" w:cs="Times New Roman"/>
                <w:color w:val="0D0D0D" w:themeColor="text1" w:themeTint="F2"/>
                <w:sz w:val="21"/>
                <w:szCs w:val="21"/>
              </w:rPr>
              <w:t>e</w:t>
            </w:r>
            <w:r w:rsidR="00122F9B" w:rsidRPr="660A58A7">
              <w:rPr>
                <w:rFonts w:ascii="Times New Roman" w:hAnsi="Times New Roman" w:cs="Times New Roman"/>
                <w:color w:val="0D0D0D" w:themeColor="text1" w:themeTint="F2"/>
                <w:sz w:val="21"/>
                <w:szCs w:val="21"/>
              </w:rPr>
              <w:t>rreur</w:t>
            </w:r>
            <w:proofErr w:type="spellEnd"/>
          </w:p>
        </w:tc>
        <w:tc>
          <w:tcPr>
            <w:tcW w:w="1708" w:type="dxa"/>
            <w:tcBorders>
              <w:top w:val="single" w:sz="2" w:space="0" w:color="E3E3E3"/>
              <w:left w:val="single" w:sz="6" w:space="0" w:color="E3E3E3"/>
              <w:bottom w:val="single" w:sz="6" w:space="0" w:color="E3E3E3"/>
              <w:right w:val="single" w:sz="2" w:space="0" w:color="E3E3E3"/>
            </w:tcBorders>
            <w:vAlign w:val="center"/>
            <w:hideMark/>
          </w:tcPr>
          <w:p w14:paraId="5BBE3F78" w14:textId="52C236BB" w:rsidR="00AF5A48" w:rsidRPr="0001651C" w:rsidRDefault="00AF5A48" w:rsidP="00F35D1C">
            <w:pPr>
              <w:jc w:val="both"/>
              <w:rPr>
                <w:rFonts w:ascii="Times New Roman" w:hAnsi="Times New Roman" w:cs="Times New Roman"/>
                <w:color w:val="0D0D0D"/>
                <w:sz w:val="21"/>
                <w:szCs w:val="21"/>
              </w:rPr>
            </w:pPr>
            <w:r w:rsidRPr="660A58A7">
              <w:rPr>
                <w:rFonts w:ascii="Times New Roman" w:hAnsi="Times New Roman" w:cs="Times New Roman"/>
                <w:color w:val="0D0D0D" w:themeColor="text1" w:themeTint="F2"/>
                <w:sz w:val="21"/>
                <w:szCs w:val="21"/>
              </w:rPr>
              <w:t xml:space="preserve">Grave </w:t>
            </w:r>
            <w:proofErr w:type="spellStart"/>
            <w:r w:rsidRPr="660A58A7">
              <w:rPr>
                <w:rFonts w:ascii="Times New Roman" w:hAnsi="Times New Roman" w:cs="Times New Roman"/>
                <w:color w:val="0D0D0D" w:themeColor="text1" w:themeTint="F2"/>
                <w:sz w:val="21"/>
                <w:szCs w:val="21"/>
              </w:rPr>
              <w:t>ou</w:t>
            </w:r>
            <w:proofErr w:type="spellEnd"/>
            <w:r w:rsidRPr="660A58A7">
              <w:rPr>
                <w:rFonts w:ascii="Times New Roman" w:hAnsi="Times New Roman" w:cs="Times New Roman"/>
                <w:color w:val="0D0D0D" w:themeColor="text1" w:themeTint="F2"/>
                <w:sz w:val="21"/>
                <w:szCs w:val="21"/>
              </w:rPr>
              <w:t xml:space="preserve"> </w:t>
            </w:r>
            <w:proofErr w:type="spellStart"/>
            <w:r w:rsidR="0001651C" w:rsidRPr="660A58A7">
              <w:rPr>
                <w:rFonts w:ascii="Times New Roman" w:hAnsi="Times New Roman" w:cs="Times New Roman"/>
                <w:color w:val="0D0D0D" w:themeColor="text1" w:themeTint="F2"/>
                <w:sz w:val="21"/>
                <w:szCs w:val="21"/>
              </w:rPr>
              <w:t>légère</w:t>
            </w:r>
            <w:proofErr w:type="spellEnd"/>
          </w:p>
        </w:tc>
        <w:tc>
          <w:tcPr>
            <w:tcW w:w="1259" w:type="dxa"/>
            <w:tcBorders>
              <w:top w:val="single" w:sz="2" w:space="0" w:color="E3E3E3"/>
              <w:left w:val="single" w:sz="6" w:space="0" w:color="E3E3E3"/>
              <w:bottom w:val="single" w:sz="6" w:space="0" w:color="E3E3E3"/>
              <w:right w:val="single" w:sz="2" w:space="0" w:color="E3E3E3"/>
            </w:tcBorders>
            <w:vAlign w:val="center"/>
            <w:hideMark/>
          </w:tcPr>
          <w:p w14:paraId="2C95C95E" w14:textId="319A398A" w:rsidR="00AF5A48" w:rsidRPr="0001651C" w:rsidRDefault="0001651C" w:rsidP="00F35D1C">
            <w:pPr>
              <w:jc w:val="both"/>
              <w:rPr>
                <w:rFonts w:ascii="Times New Roman" w:hAnsi="Times New Roman" w:cs="Times New Roman"/>
                <w:color w:val="0D0D0D"/>
                <w:sz w:val="21"/>
                <w:szCs w:val="21"/>
              </w:rPr>
            </w:pPr>
            <w:proofErr w:type="spellStart"/>
            <w:r w:rsidRPr="660A58A7">
              <w:rPr>
                <w:rFonts w:ascii="Times New Roman" w:hAnsi="Times New Roman" w:cs="Times New Roman"/>
                <w:color w:val="0D0D0D" w:themeColor="text1" w:themeTint="F2"/>
                <w:sz w:val="21"/>
                <w:szCs w:val="21"/>
              </w:rPr>
              <w:t>Légère</w:t>
            </w:r>
            <w:proofErr w:type="spellEnd"/>
          </w:p>
        </w:tc>
        <w:tc>
          <w:tcPr>
            <w:tcW w:w="2082" w:type="dxa"/>
            <w:tcBorders>
              <w:top w:val="single" w:sz="2" w:space="0" w:color="E3E3E3"/>
              <w:left w:val="single" w:sz="6" w:space="0" w:color="E3E3E3"/>
              <w:bottom w:val="single" w:sz="6" w:space="0" w:color="E3E3E3"/>
              <w:right w:val="single" w:sz="6" w:space="0" w:color="E3E3E3"/>
            </w:tcBorders>
            <w:vAlign w:val="center"/>
            <w:hideMark/>
          </w:tcPr>
          <w:p w14:paraId="095AEEC6" w14:textId="4664E4D1" w:rsidR="00AF5A48" w:rsidRPr="0001651C" w:rsidRDefault="0001651C" w:rsidP="00F35D1C">
            <w:pPr>
              <w:jc w:val="both"/>
              <w:rPr>
                <w:rFonts w:ascii="Times New Roman" w:hAnsi="Times New Roman" w:cs="Times New Roman"/>
                <w:color w:val="0D0D0D"/>
                <w:sz w:val="21"/>
                <w:szCs w:val="21"/>
              </w:rPr>
            </w:pPr>
            <w:proofErr w:type="spellStart"/>
            <w:r w:rsidRPr="660A58A7">
              <w:rPr>
                <w:rFonts w:ascii="Times New Roman" w:hAnsi="Times New Roman" w:cs="Times New Roman"/>
                <w:color w:val="0D0D0D" w:themeColor="text1" w:themeTint="F2"/>
                <w:sz w:val="21"/>
                <w:szCs w:val="21"/>
              </w:rPr>
              <w:t>Légère</w:t>
            </w:r>
            <w:proofErr w:type="spellEnd"/>
          </w:p>
        </w:tc>
      </w:tr>
      <w:tr w:rsidR="00AF5A48" w:rsidRPr="0001651C" w14:paraId="608E8167" w14:textId="77777777" w:rsidTr="0062301B">
        <w:trPr>
          <w:tblCellSpacing w:w="15" w:type="dxa"/>
        </w:trPr>
        <w:tc>
          <w:tcPr>
            <w:tcW w:w="0" w:type="auto"/>
            <w:tcBorders>
              <w:top w:val="single" w:sz="2" w:space="0" w:color="E3E3E3"/>
              <w:left w:val="single" w:sz="6" w:space="0" w:color="E3E3E3"/>
              <w:bottom w:val="single" w:sz="6" w:space="0" w:color="E3E3E3"/>
              <w:right w:val="single" w:sz="2" w:space="0" w:color="E3E3E3"/>
            </w:tcBorders>
            <w:vAlign w:val="center"/>
            <w:hideMark/>
          </w:tcPr>
          <w:p w14:paraId="4E0C5B98" w14:textId="77777777" w:rsidR="00AF5A48" w:rsidRPr="0001651C" w:rsidRDefault="00AF5A48" w:rsidP="00F35D1C">
            <w:pPr>
              <w:jc w:val="both"/>
              <w:rPr>
                <w:rFonts w:ascii="Times New Roman" w:hAnsi="Times New Roman" w:cs="Times New Roman"/>
                <w:color w:val="0D0D0D"/>
                <w:sz w:val="21"/>
                <w:szCs w:val="21"/>
              </w:rPr>
            </w:pPr>
            <w:proofErr w:type="spellStart"/>
            <w:r w:rsidRPr="660A58A7">
              <w:rPr>
                <w:rFonts w:ascii="Times New Roman" w:hAnsi="Times New Roman" w:cs="Times New Roman"/>
                <w:color w:val="0D0D0D" w:themeColor="text1" w:themeTint="F2"/>
                <w:sz w:val="21"/>
                <w:szCs w:val="21"/>
              </w:rPr>
              <w:t>Niveau</w:t>
            </w:r>
            <w:proofErr w:type="spellEnd"/>
            <w:r w:rsidRPr="660A58A7">
              <w:rPr>
                <w:rFonts w:ascii="Times New Roman" w:hAnsi="Times New Roman" w:cs="Times New Roman"/>
                <w:color w:val="0D0D0D" w:themeColor="text1" w:themeTint="F2"/>
                <w:sz w:val="21"/>
                <w:szCs w:val="21"/>
              </w:rPr>
              <w:t xml:space="preserve"> de politesse</w:t>
            </w:r>
          </w:p>
        </w:tc>
        <w:tc>
          <w:tcPr>
            <w:tcW w:w="1708" w:type="dxa"/>
            <w:tcBorders>
              <w:top w:val="single" w:sz="2" w:space="0" w:color="E3E3E3"/>
              <w:left w:val="single" w:sz="6" w:space="0" w:color="E3E3E3"/>
              <w:bottom w:val="single" w:sz="6" w:space="0" w:color="E3E3E3"/>
              <w:right w:val="single" w:sz="2" w:space="0" w:color="E3E3E3"/>
            </w:tcBorders>
            <w:vAlign w:val="center"/>
            <w:hideMark/>
          </w:tcPr>
          <w:p w14:paraId="4B22ABB6" w14:textId="77777777" w:rsidR="00AF5A48" w:rsidRPr="0001651C" w:rsidRDefault="00AF5A48" w:rsidP="00F35D1C">
            <w:pPr>
              <w:jc w:val="both"/>
              <w:rPr>
                <w:rFonts w:ascii="Times New Roman" w:hAnsi="Times New Roman" w:cs="Times New Roman"/>
                <w:color w:val="0D0D0D"/>
                <w:sz w:val="21"/>
                <w:szCs w:val="21"/>
              </w:rPr>
            </w:pPr>
            <w:r w:rsidRPr="660A58A7">
              <w:rPr>
                <w:rFonts w:ascii="Times New Roman" w:hAnsi="Times New Roman" w:cs="Times New Roman"/>
                <w:color w:val="0D0D0D" w:themeColor="text1" w:themeTint="F2"/>
                <w:sz w:val="21"/>
                <w:szCs w:val="21"/>
              </w:rPr>
              <w:t xml:space="preserve">Très </w:t>
            </w:r>
            <w:proofErr w:type="spellStart"/>
            <w:r w:rsidRPr="660A58A7">
              <w:rPr>
                <w:rFonts w:ascii="Times New Roman" w:hAnsi="Times New Roman" w:cs="Times New Roman"/>
                <w:color w:val="0D0D0D" w:themeColor="text1" w:themeTint="F2"/>
                <w:sz w:val="21"/>
                <w:szCs w:val="21"/>
              </w:rPr>
              <w:t>élevé</w:t>
            </w:r>
            <w:proofErr w:type="spellEnd"/>
          </w:p>
        </w:tc>
        <w:tc>
          <w:tcPr>
            <w:tcW w:w="1259" w:type="dxa"/>
            <w:tcBorders>
              <w:top w:val="single" w:sz="2" w:space="0" w:color="E3E3E3"/>
              <w:left w:val="single" w:sz="6" w:space="0" w:color="E3E3E3"/>
              <w:bottom w:val="single" w:sz="6" w:space="0" w:color="E3E3E3"/>
              <w:right w:val="single" w:sz="2" w:space="0" w:color="E3E3E3"/>
            </w:tcBorders>
            <w:vAlign w:val="center"/>
            <w:hideMark/>
          </w:tcPr>
          <w:p w14:paraId="0C225417" w14:textId="77777777" w:rsidR="00AF5A48" w:rsidRPr="0001651C" w:rsidRDefault="00AF5A48" w:rsidP="00F35D1C">
            <w:pPr>
              <w:jc w:val="both"/>
              <w:rPr>
                <w:rFonts w:ascii="Times New Roman" w:hAnsi="Times New Roman" w:cs="Times New Roman"/>
                <w:color w:val="0D0D0D"/>
                <w:sz w:val="21"/>
                <w:szCs w:val="21"/>
              </w:rPr>
            </w:pPr>
            <w:proofErr w:type="spellStart"/>
            <w:r w:rsidRPr="660A58A7">
              <w:rPr>
                <w:rFonts w:ascii="Times New Roman" w:hAnsi="Times New Roman" w:cs="Times New Roman"/>
                <w:color w:val="0D0D0D" w:themeColor="text1" w:themeTint="F2"/>
                <w:sz w:val="21"/>
                <w:szCs w:val="21"/>
              </w:rPr>
              <w:t>Élevé</w:t>
            </w:r>
            <w:proofErr w:type="spellEnd"/>
          </w:p>
        </w:tc>
        <w:tc>
          <w:tcPr>
            <w:tcW w:w="2082" w:type="dxa"/>
            <w:tcBorders>
              <w:top w:val="single" w:sz="2" w:space="0" w:color="E3E3E3"/>
              <w:left w:val="single" w:sz="6" w:space="0" w:color="E3E3E3"/>
              <w:bottom w:val="single" w:sz="6" w:space="0" w:color="E3E3E3"/>
              <w:right w:val="single" w:sz="6" w:space="0" w:color="E3E3E3"/>
            </w:tcBorders>
            <w:vAlign w:val="center"/>
            <w:hideMark/>
          </w:tcPr>
          <w:p w14:paraId="1C00AA35" w14:textId="77777777" w:rsidR="00AF5A48" w:rsidRPr="0001651C" w:rsidRDefault="00AF5A48" w:rsidP="00F35D1C">
            <w:pPr>
              <w:jc w:val="both"/>
              <w:rPr>
                <w:rFonts w:ascii="Times New Roman" w:hAnsi="Times New Roman" w:cs="Times New Roman"/>
                <w:color w:val="0D0D0D"/>
                <w:sz w:val="21"/>
                <w:szCs w:val="21"/>
              </w:rPr>
            </w:pPr>
            <w:proofErr w:type="gramStart"/>
            <w:r w:rsidRPr="660A58A7">
              <w:rPr>
                <w:rFonts w:ascii="Times New Roman" w:hAnsi="Times New Roman" w:cs="Times New Roman"/>
                <w:color w:val="0D0D0D" w:themeColor="text1" w:themeTint="F2"/>
                <w:sz w:val="21"/>
                <w:szCs w:val="21"/>
              </w:rPr>
              <w:t>Plus</w:t>
            </w:r>
            <w:proofErr w:type="gramEnd"/>
            <w:r w:rsidRPr="660A58A7">
              <w:rPr>
                <w:rFonts w:ascii="Times New Roman" w:hAnsi="Times New Roman" w:cs="Times New Roman"/>
                <w:color w:val="0D0D0D" w:themeColor="text1" w:themeTint="F2"/>
                <w:sz w:val="21"/>
                <w:szCs w:val="21"/>
              </w:rPr>
              <w:t xml:space="preserve"> bas</w:t>
            </w:r>
          </w:p>
        </w:tc>
      </w:tr>
      <w:tr w:rsidR="00AF5A48" w:rsidRPr="0001651C" w14:paraId="50F16EE5" w14:textId="77777777" w:rsidTr="0062301B">
        <w:trPr>
          <w:tblCellSpacing w:w="15" w:type="dxa"/>
        </w:trPr>
        <w:tc>
          <w:tcPr>
            <w:tcW w:w="0" w:type="auto"/>
            <w:tcBorders>
              <w:top w:val="single" w:sz="2" w:space="0" w:color="E3E3E3"/>
              <w:left w:val="single" w:sz="6" w:space="0" w:color="E3E3E3"/>
              <w:bottom w:val="single" w:sz="6" w:space="0" w:color="E3E3E3"/>
              <w:right w:val="single" w:sz="2" w:space="0" w:color="E3E3E3"/>
            </w:tcBorders>
            <w:vAlign w:val="center"/>
            <w:hideMark/>
          </w:tcPr>
          <w:p w14:paraId="56073790" w14:textId="421D6916" w:rsidR="00AF5A48" w:rsidRPr="0001651C" w:rsidRDefault="00AF5A48" w:rsidP="00F35D1C">
            <w:pPr>
              <w:jc w:val="both"/>
              <w:rPr>
                <w:rFonts w:ascii="Times New Roman" w:hAnsi="Times New Roman" w:cs="Times New Roman"/>
                <w:color w:val="0D0D0D"/>
                <w:sz w:val="21"/>
                <w:szCs w:val="21"/>
              </w:rPr>
            </w:pPr>
            <w:proofErr w:type="spellStart"/>
            <w:r w:rsidRPr="660A58A7">
              <w:rPr>
                <w:rFonts w:ascii="Times New Roman" w:hAnsi="Times New Roman" w:cs="Times New Roman"/>
                <w:color w:val="0D0D0D" w:themeColor="text1" w:themeTint="F2"/>
                <w:sz w:val="21"/>
                <w:szCs w:val="21"/>
              </w:rPr>
              <w:t>Fréquence</w:t>
            </w:r>
            <w:proofErr w:type="spellEnd"/>
            <w:r w:rsidRPr="660A58A7">
              <w:rPr>
                <w:rFonts w:ascii="Times New Roman" w:hAnsi="Times New Roman" w:cs="Times New Roman"/>
                <w:color w:val="0D0D0D" w:themeColor="text1" w:themeTint="F2"/>
                <w:sz w:val="21"/>
                <w:szCs w:val="21"/>
              </w:rPr>
              <w:t xml:space="preserve"> </w:t>
            </w:r>
            <w:proofErr w:type="spellStart"/>
            <w:r w:rsidRPr="660A58A7">
              <w:rPr>
                <w:rFonts w:ascii="Times New Roman" w:hAnsi="Times New Roman" w:cs="Times New Roman"/>
                <w:color w:val="0D0D0D" w:themeColor="text1" w:themeTint="F2"/>
                <w:sz w:val="21"/>
                <w:szCs w:val="21"/>
              </w:rPr>
              <w:t>d</w:t>
            </w:r>
            <w:r w:rsidR="007131C4">
              <w:rPr>
                <w:rFonts w:ascii="Times New Roman" w:hAnsi="Times New Roman" w:cs="Times New Roman"/>
                <w:color w:val="0D0D0D" w:themeColor="text1" w:themeTint="F2"/>
                <w:sz w:val="21"/>
                <w:szCs w:val="21"/>
              </w:rPr>
              <w:t>’</w:t>
            </w:r>
            <w:r w:rsidRPr="660A58A7">
              <w:rPr>
                <w:rFonts w:ascii="Times New Roman" w:hAnsi="Times New Roman" w:cs="Times New Roman"/>
                <w:color w:val="0D0D0D" w:themeColor="text1" w:themeTint="F2"/>
                <w:sz w:val="21"/>
                <w:szCs w:val="21"/>
              </w:rPr>
              <w:t>utilisation</w:t>
            </w:r>
            <w:proofErr w:type="spellEnd"/>
            <w:r w:rsidRPr="660A58A7">
              <w:rPr>
                <w:rFonts w:ascii="Times New Roman" w:hAnsi="Times New Roman" w:cs="Times New Roman"/>
                <w:color w:val="0D0D0D" w:themeColor="text1" w:themeTint="F2"/>
                <w:sz w:val="21"/>
                <w:szCs w:val="21"/>
              </w:rPr>
              <w:t xml:space="preserve"> </w:t>
            </w:r>
            <w:proofErr w:type="spellStart"/>
            <w:r w:rsidRPr="660A58A7">
              <w:rPr>
                <w:rFonts w:ascii="Times New Roman" w:hAnsi="Times New Roman" w:cs="Times New Roman"/>
                <w:color w:val="0D0D0D" w:themeColor="text1" w:themeTint="F2"/>
                <w:sz w:val="21"/>
                <w:szCs w:val="21"/>
              </w:rPr>
              <w:t>écrite</w:t>
            </w:r>
            <w:proofErr w:type="spellEnd"/>
          </w:p>
        </w:tc>
        <w:tc>
          <w:tcPr>
            <w:tcW w:w="1708" w:type="dxa"/>
            <w:tcBorders>
              <w:top w:val="single" w:sz="2" w:space="0" w:color="E3E3E3"/>
              <w:left w:val="single" w:sz="6" w:space="0" w:color="E3E3E3"/>
              <w:bottom w:val="single" w:sz="6" w:space="0" w:color="E3E3E3"/>
              <w:right w:val="single" w:sz="2" w:space="0" w:color="E3E3E3"/>
            </w:tcBorders>
            <w:vAlign w:val="center"/>
            <w:hideMark/>
          </w:tcPr>
          <w:p w14:paraId="6DEB85C6" w14:textId="77777777" w:rsidR="00AF5A48" w:rsidRPr="0001651C" w:rsidRDefault="00AF5A48" w:rsidP="00F35D1C">
            <w:pPr>
              <w:jc w:val="both"/>
              <w:rPr>
                <w:rFonts w:ascii="Times New Roman" w:hAnsi="Times New Roman" w:cs="Times New Roman"/>
                <w:color w:val="0D0D0D"/>
                <w:sz w:val="21"/>
                <w:szCs w:val="21"/>
              </w:rPr>
            </w:pPr>
            <w:proofErr w:type="spellStart"/>
            <w:r w:rsidRPr="660A58A7">
              <w:rPr>
                <w:rFonts w:ascii="Times New Roman" w:hAnsi="Times New Roman" w:cs="Times New Roman"/>
                <w:color w:val="0D0D0D" w:themeColor="text1" w:themeTint="F2"/>
                <w:sz w:val="21"/>
                <w:szCs w:val="21"/>
              </w:rPr>
              <w:t>Comparativement</w:t>
            </w:r>
            <w:proofErr w:type="spellEnd"/>
            <w:r w:rsidRPr="660A58A7">
              <w:rPr>
                <w:rFonts w:ascii="Times New Roman" w:hAnsi="Times New Roman" w:cs="Times New Roman"/>
                <w:color w:val="0D0D0D" w:themeColor="text1" w:themeTint="F2"/>
                <w:sz w:val="21"/>
                <w:szCs w:val="21"/>
              </w:rPr>
              <w:t xml:space="preserve"> </w:t>
            </w:r>
            <w:proofErr w:type="spellStart"/>
            <w:r w:rsidRPr="660A58A7">
              <w:rPr>
                <w:rFonts w:ascii="Times New Roman" w:hAnsi="Times New Roman" w:cs="Times New Roman"/>
                <w:color w:val="0D0D0D" w:themeColor="text1" w:themeTint="F2"/>
                <w:sz w:val="21"/>
                <w:szCs w:val="21"/>
              </w:rPr>
              <w:t>élevée</w:t>
            </w:r>
            <w:proofErr w:type="spellEnd"/>
          </w:p>
        </w:tc>
        <w:tc>
          <w:tcPr>
            <w:tcW w:w="1259" w:type="dxa"/>
            <w:tcBorders>
              <w:top w:val="single" w:sz="2" w:space="0" w:color="E3E3E3"/>
              <w:left w:val="single" w:sz="6" w:space="0" w:color="E3E3E3"/>
              <w:bottom w:val="single" w:sz="6" w:space="0" w:color="E3E3E3"/>
              <w:right w:val="single" w:sz="2" w:space="0" w:color="E3E3E3"/>
            </w:tcBorders>
            <w:vAlign w:val="center"/>
            <w:hideMark/>
          </w:tcPr>
          <w:p w14:paraId="7F77DD6F" w14:textId="3F91DF99" w:rsidR="00AF5A48" w:rsidRPr="0001651C" w:rsidRDefault="00122F9B" w:rsidP="00F35D1C">
            <w:pPr>
              <w:jc w:val="both"/>
              <w:rPr>
                <w:rFonts w:ascii="Times New Roman" w:hAnsi="Times New Roman" w:cs="Times New Roman"/>
                <w:color w:val="0D0D0D"/>
                <w:sz w:val="21"/>
                <w:szCs w:val="21"/>
                <w:lang w:val="fr-FR"/>
              </w:rPr>
            </w:pPr>
            <w:r w:rsidRPr="0001651C">
              <w:rPr>
                <w:rFonts w:ascii="Times New Roman" w:hAnsi="Times New Roman" w:cs="Times New Roman"/>
                <w:color w:val="0D0D0D"/>
                <w:sz w:val="21"/>
                <w:szCs w:val="21"/>
                <w:lang w:val="fr-FR"/>
              </w:rPr>
              <w:t>M</w:t>
            </w:r>
            <w:r w:rsidR="00AF5A48" w:rsidRPr="0001651C">
              <w:rPr>
                <w:rFonts w:ascii="Times New Roman" w:hAnsi="Times New Roman" w:cs="Times New Roman"/>
                <w:color w:val="0D0D0D"/>
                <w:sz w:val="21"/>
                <w:szCs w:val="21"/>
                <w:lang w:val="fr-FR"/>
              </w:rPr>
              <w:t>oyenne</w:t>
            </w:r>
          </w:p>
        </w:tc>
        <w:tc>
          <w:tcPr>
            <w:tcW w:w="2082" w:type="dxa"/>
            <w:tcBorders>
              <w:top w:val="single" w:sz="2" w:space="0" w:color="E3E3E3"/>
              <w:left w:val="single" w:sz="6" w:space="0" w:color="E3E3E3"/>
              <w:bottom w:val="single" w:sz="6" w:space="0" w:color="E3E3E3"/>
              <w:right w:val="single" w:sz="6" w:space="0" w:color="E3E3E3"/>
            </w:tcBorders>
            <w:vAlign w:val="center"/>
            <w:hideMark/>
          </w:tcPr>
          <w:p w14:paraId="3476E9BB" w14:textId="77777777" w:rsidR="00AF5A48" w:rsidRPr="0001651C" w:rsidRDefault="00AF5A48" w:rsidP="00F35D1C">
            <w:pPr>
              <w:jc w:val="both"/>
              <w:rPr>
                <w:rFonts w:ascii="Times New Roman" w:hAnsi="Times New Roman" w:cs="Times New Roman"/>
                <w:color w:val="0D0D0D"/>
                <w:sz w:val="21"/>
                <w:szCs w:val="21"/>
              </w:rPr>
            </w:pPr>
            <w:r w:rsidRPr="660A58A7">
              <w:rPr>
                <w:rFonts w:ascii="Times New Roman" w:hAnsi="Times New Roman" w:cs="Times New Roman"/>
                <w:color w:val="0D0D0D" w:themeColor="text1" w:themeTint="F2"/>
                <w:sz w:val="21"/>
                <w:szCs w:val="21"/>
              </w:rPr>
              <w:t xml:space="preserve">La plus </w:t>
            </w:r>
            <w:proofErr w:type="spellStart"/>
            <w:r w:rsidRPr="660A58A7">
              <w:rPr>
                <w:rFonts w:ascii="Times New Roman" w:hAnsi="Times New Roman" w:cs="Times New Roman"/>
                <w:color w:val="0D0D0D" w:themeColor="text1" w:themeTint="F2"/>
                <w:sz w:val="21"/>
                <w:szCs w:val="21"/>
              </w:rPr>
              <w:t>basse</w:t>
            </w:r>
            <w:proofErr w:type="spellEnd"/>
          </w:p>
        </w:tc>
      </w:tr>
      <w:tr w:rsidR="00AF5A48" w:rsidRPr="0001651C" w14:paraId="1A64F7A2" w14:textId="77777777" w:rsidTr="0062301B">
        <w:trPr>
          <w:tblCellSpacing w:w="15" w:type="dxa"/>
        </w:trPr>
        <w:tc>
          <w:tcPr>
            <w:tcW w:w="0" w:type="auto"/>
            <w:tcBorders>
              <w:top w:val="single" w:sz="2" w:space="0" w:color="E3E3E3"/>
              <w:left w:val="single" w:sz="6" w:space="0" w:color="E3E3E3"/>
              <w:bottom w:val="single" w:sz="6" w:space="0" w:color="E3E3E3"/>
              <w:right w:val="single" w:sz="2" w:space="0" w:color="E3E3E3"/>
            </w:tcBorders>
            <w:vAlign w:val="center"/>
            <w:hideMark/>
          </w:tcPr>
          <w:p w14:paraId="5938175D" w14:textId="4C277EEC" w:rsidR="00AF5A48" w:rsidRPr="0001651C" w:rsidRDefault="00AF5A48" w:rsidP="00F35D1C">
            <w:pPr>
              <w:jc w:val="both"/>
              <w:rPr>
                <w:rFonts w:ascii="Times New Roman" w:hAnsi="Times New Roman" w:cs="Times New Roman"/>
                <w:color w:val="0D0D0D"/>
                <w:sz w:val="21"/>
                <w:szCs w:val="21"/>
              </w:rPr>
            </w:pPr>
            <w:proofErr w:type="spellStart"/>
            <w:r w:rsidRPr="660A58A7">
              <w:rPr>
                <w:rFonts w:ascii="Times New Roman" w:hAnsi="Times New Roman" w:cs="Times New Roman"/>
                <w:color w:val="0D0D0D" w:themeColor="text1" w:themeTint="F2"/>
                <w:sz w:val="21"/>
                <w:szCs w:val="21"/>
              </w:rPr>
              <w:t>Fréquence</w:t>
            </w:r>
            <w:proofErr w:type="spellEnd"/>
            <w:r w:rsidRPr="660A58A7">
              <w:rPr>
                <w:rFonts w:ascii="Times New Roman" w:hAnsi="Times New Roman" w:cs="Times New Roman"/>
                <w:color w:val="0D0D0D" w:themeColor="text1" w:themeTint="F2"/>
                <w:sz w:val="21"/>
                <w:szCs w:val="21"/>
              </w:rPr>
              <w:t xml:space="preserve"> </w:t>
            </w:r>
            <w:proofErr w:type="spellStart"/>
            <w:r w:rsidRPr="660A58A7">
              <w:rPr>
                <w:rFonts w:ascii="Times New Roman" w:hAnsi="Times New Roman" w:cs="Times New Roman"/>
                <w:color w:val="0D0D0D" w:themeColor="text1" w:themeTint="F2"/>
                <w:sz w:val="21"/>
                <w:szCs w:val="21"/>
              </w:rPr>
              <w:t>d</w:t>
            </w:r>
            <w:r w:rsidR="007131C4">
              <w:rPr>
                <w:rFonts w:ascii="Times New Roman" w:hAnsi="Times New Roman" w:cs="Times New Roman"/>
                <w:color w:val="0D0D0D" w:themeColor="text1" w:themeTint="F2"/>
                <w:sz w:val="21"/>
                <w:szCs w:val="21"/>
              </w:rPr>
              <w:t>’</w:t>
            </w:r>
            <w:r w:rsidRPr="660A58A7">
              <w:rPr>
                <w:rFonts w:ascii="Times New Roman" w:hAnsi="Times New Roman" w:cs="Times New Roman"/>
                <w:color w:val="0D0D0D" w:themeColor="text1" w:themeTint="F2"/>
                <w:sz w:val="21"/>
                <w:szCs w:val="21"/>
              </w:rPr>
              <w:t>utilisation</w:t>
            </w:r>
            <w:proofErr w:type="spellEnd"/>
            <w:r w:rsidRPr="660A58A7">
              <w:rPr>
                <w:rFonts w:ascii="Times New Roman" w:hAnsi="Times New Roman" w:cs="Times New Roman"/>
                <w:color w:val="0D0D0D" w:themeColor="text1" w:themeTint="F2"/>
                <w:sz w:val="21"/>
                <w:szCs w:val="21"/>
              </w:rPr>
              <w:t xml:space="preserve"> </w:t>
            </w:r>
            <w:proofErr w:type="spellStart"/>
            <w:r w:rsidRPr="660A58A7">
              <w:rPr>
                <w:rFonts w:ascii="Times New Roman" w:hAnsi="Times New Roman" w:cs="Times New Roman"/>
                <w:color w:val="0D0D0D" w:themeColor="text1" w:themeTint="F2"/>
                <w:sz w:val="21"/>
                <w:szCs w:val="21"/>
              </w:rPr>
              <w:t>orale</w:t>
            </w:r>
            <w:proofErr w:type="spellEnd"/>
          </w:p>
        </w:tc>
        <w:tc>
          <w:tcPr>
            <w:tcW w:w="1708" w:type="dxa"/>
            <w:tcBorders>
              <w:top w:val="single" w:sz="2" w:space="0" w:color="E3E3E3"/>
              <w:left w:val="single" w:sz="6" w:space="0" w:color="E3E3E3"/>
              <w:bottom w:val="single" w:sz="6" w:space="0" w:color="E3E3E3"/>
              <w:right w:val="single" w:sz="2" w:space="0" w:color="E3E3E3"/>
            </w:tcBorders>
            <w:vAlign w:val="center"/>
            <w:hideMark/>
          </w:tcPr>
          <w:p w14:paraId="57E53243" w14:textId="77777777" w:rsidR="00AF5A48" w:rsidRPr="0001651C" w:rsidRDefault="00AF5A48" w:rsidP="00F35D1C">
            <w:pPr>
              <w:jc w:val="both"/>
              <w:rPr>
                <w:rFonts w:ascii="Times New Roman" w:hAnsi="Times New Roman" w:cs="Times New Roman"/>
                <w:color w:val="0D0D0D"/>
                <w:sz w:val="21"/>
                <w:szCs w:val="21"/>
              </w:rPr>
            </w:pPr>
            <w:proofErr w:type="spellStart"/>
            <w:r w:rsidRPr="660A58A7">
              <w:rPr>
                <w:rFonts w:ascii="Times New Roman" w:hAnsi="Times New Roman" w:cs="Times New Roman"/>
                <w:color w:val="0D0D0D" w:themeColor="text1" w:themeTint="F2"/>
                <w:sz w:val="21"/>
                <w:szCs w:val="21"/>
              </w:rPr>
              <w:t>Comparativement</w:t>
            </w:r>
            <w:proofErr w:type="spellEnd"/>
            <w:r w:rsidRPr="660A58A7">
              <w:rPr>
                <w:rFonts w:ascii="Times New Roman" w:hAnsi="Times New Roman" w:cs="Times New Roman"/>
                <w:color w:val="0D0D0D" w:themeColor="text1" w:themeTint="F2"/>
                <w:sz w:val="21"/>
                <w:szCs w:val="21"/>
              </w:rPr>
              <w:t xml:space="preserve"> </w:t>
            </w:r>
            <w:proofErr w:type="spellStart"/>
            <w:r w:rsidRPr="660A58A7">
              <w:rPr>
                <w:rFonts w:ascii="Times New Roman" w:hAnsi="Times New Roman" w:cs="Times New Roman"/>
                <w:color w:val="0D0D0D" w:themeColor="text1" w:themeTint="F2"/>
                <w:sz w:val="21"/>
                <w:szCs w:val="21"/>
              </w:rPr>
              <w:t>élevée</w:t>
            </w:r>
            <w:proofErr w:type="spellEnd"/>
          </w:p>
        </w:tc>
        <w:tc>
          <w:tcPr>
            <w:tcW w:w="1259" w:type="dxa"/>
            <w:tcBorders>
              <w:top w:val="single" w:sz="2" w:space="0" w:color="E3E3E3"/>
              <w:left w:val="single" w:sz="6" w:space="0" w:color="E3E3E3"/>
              <w:bottom w:val="single" w:sz="6" w:space="0" w:color="E3E3E3"/>
              <w:right w:val="single" w:sz="2" w:space="0" w:color="E3E3E3"/>
            </w:tcBorders>
            <w:vAlign w:val="center"/>
            <w:hideMark/>
          </w:tcPr>
          <w:p w14:paraId="0EC60843" w14:textId="77777777" w:rsidR="00AF5A48" w:rsidRPr="0001651C" w:rsidRDefault="00AF5A48" w:rsidP="00F35D1C">
            <w:pPr>
              <w:jc w:val="both"/>
              <w:rPr>
                <w:rFonts w:ascii="Times New Roman" w:hAnsi="Times New Roman" w:cs="Times New Roman"/>
                <w:color w:val="0D0D0D"/>
                <w:sz w:val="21"/>
                <w:szCs w:val="21"/>
              </w:rPr>
            </w:pPr>
            <w:r w:rsidRPr="660A58A7">
              <w:rPr>
                <w:rFonts w:ascii="Times New Roman" w:hAnsi="Times New Roman" w:cs="Times New Roman"/>
                <w:color w:val="0D0D0D" w:themeColor="text1" w:themeTint="F2"/>
                <w:sz w:val="21"/>
                <w:szCs w:val="21"/>
              </w:rPr>
              <w:t xml:space="preserve">La plus </w:t>
            </w:r>
            <w:proofErr w:type="spellStart"/>
            <w:r w:rsidRPr="660A58A7">
              <w:rPr>
                <w:rFonts w:ascii="Times New Roman" w:hAnsi="Times New Roman" w:cs="Times New Roman"/>
                <w:color w:val="0D0D0D" w:themeColor="text1" w:themeTint="F2"/>
                <w:sz w:val="21"/>
                <w:szCs w:val="21"/>
              </w:rPr>
              <w:t>basse</w:t>
            </w:r>
            <w:proofErr w:type="spellEnd"/>
          </w:p>
        </w:tc>
        <w:tc>
          <w:tcPr>
            <w:tcW w:w="2082" w:type="dxa"/>
            <w:tcBorders>
              <w:top w:val="single" w:sz="2" w:space="0" w:color="E3E3E3"/>
              <w:left w:val="single" w:sz="6" w:space="0" w:color="E3E3E3"/>
              <w:bottom w:val="single" w:sz="6" w:space="0" w:color="E3E3E3"/>
              <w:right w:val="single" w:sz="6" w:space="0" w:color="E3E3E3"/>
            </w:tcBorders>
            <w:vAlign w:val="center"/>
            <w:hideMark/>
          </w:tcPr>
          <w:p w14:paraId="5E37B699" w14:textId="77777777" w:rsidR="00AF5A48" w:rsidRPr="0001651C" w:rsidRDefault="00AF5A48" w:rsidP="00F35D1C">
            <w:pPr>
              <w:keepNext/>
              <w:jc w:val="both"/>
              <w:rPr>
                <w:rFonts w:ascii="Times New Roman" w:hAnsi="Times New Roman" w:cs="Times New Roman"/>
                <w:color w:val="0D0D0D"/>
                <w:sz w:val="21"/>
                <w:szCs w:val="21"/>
              </w:rPr>
            </w:pPr>
            <w:r w:rsidRPr="660A58A7">
              <w:rPr>
                <w:rFonts w:ascii="Times New Roman" w:hAnsi="Times New Roman" w:cs="Times New Roman"/>
                <w:color w:val="0D0D0D" w:themeColor="text1" w:themeTint="F2"/>
                <w:sz w:val="21"/>
                <w:szCs w:val="21"/>
              </w:rPr>
              <w:t xml:space="preserve">La plus </w:t>
            </w:r>
            <w:proofErr w:type="spellStart"/>
            <w:r w:rsidRPr="660A58A7">
              <w:rPr>
                <w:rFonts w:ascii="Times New Roman" w:hAnsi="Times New Roman" w:cs="Times New Roman"/>
                <w:color w:val="0D0D0D" w:themeColor="text1" w:themeTint="F2"/>
                <w:sz w:val="21"/>
                <w:szCs w:val="21"/>
              </w:rPr>
              <w:t>élevée</w:t>
            </w:r>
            <w:proofErr w:type="spellEnd"/>
          </w:p>
        </w:tc>
      </w:tr>
    </w:tbl>
    <w:p w14:paraId="2E7CB27B" w14:textId="182C49D6" w:rsidR="00AF5A48" w:rsidRPr="00D063A6" w:rsidRDefault="00727BA7" w:rsidP="00F35D1C">
      <w:pPr>
        <w:jc w:val="both"/>
        <w:rPr>
          <w:rFonts w:ascii="Times New Roman" w:hAnsi="Times New Roman" w:cs="Times New Roman"/>
        </w:rPr>
      </w:pPr>
      <w:r w:rsidRPr="00D063A6">
        <w:rPr>
          <w:rFonts w:ascii="Times New Roman" w:hAnsi="Times New Roman" w:cs="Times New Roman"/>
        </w:rPr>
        <w:t xml:space="preserve">Tableau </w:t>
      </w:r>
      <w:r w:rsidRPr="0001651C">
        <w:rPr>
          <w:rFonts w:ascii="Times New Roman" w:hAnsi="Times New Roman" w:cs="Times New Roman"/>
          <w:lang w:val="fr-FR"/>
        </w:rPr>
        <w:fldChar w:fldCharType="begin"/>
      </w:r>
      <w:r w:rsidRPr="00D063A6">
        <w:rPr>
          <w:rFonts w:ascii="Times New Roman" w:hAnsi="Times New Roman" w:cs="Times New Roman"/>
        </w:rPr>
        <w:instrText xml:space="preserve"> SEQ Tableau_ \* ARABIC </w:instrText>
      </w:r>
      <w:r w:rsidRPr="0001651C">
        <w:rPr>
          <w:rFonts w:ascii="Times New Roman" w:hAnsi="Times New Roman" w:cs="Times New Roman"/>
          <w:lang w:val="fr-FR"/>
        </w:rPr>
        <w:fldChar w:fldCharType="separate"/>
      </w:r>
      <w:r w:rsidRPr="00D063A6">
        <w:rPr>
          <w:rFonts w:ascii="Times New Roman" w:hAnsi="Times New Roman" w:cs="Times New Roman"/>
          <w:noProof/>
        </w:rPr>
        <w:t>2</w:t>
      </w:r>
      <w:r w:rsidRPr="0001651C">
        <w:rPr>
          <w:rFonts w:ascii="Times New Roman" w:hAnsi="Times New Roman" w:cs="Times New Roman"/>
          <w:lang w:val="fr-FR"/>
        </w:rPr>
        <w:fldChar w:fldCharType="end"/>
      </w:r>
      <w:r w:rsidRPr="00D063A6">
        <w:rPr>
          <w:rFonts w:ascii="Times New Roman" w:hAnsi="Times New Roman" w:cs="Times New Roman"/>
        </w:rPr>
        <w:t xml:space="preserve"> : </w:t>
      </w:r>
      <w:proofErr w:type="spellStart"/>
      <w:r w:rsidRPr="00D063A6">
        <w:rPr>
          <w:rFonts w:ascii="Times New Roman" w:hAnsi="Times New Roman" w:cs="Times New Roman"/>
        </w:rPr>
        <w:t>Synthèse</w:t>
      </w:r>
      <w:proofErr w:type="spellEnd"/>
      <w:r w:rsidRPr="00D063A6">
        <w:rPr>
          <w:rFonts w:ascii="Times New Roman" w:hAnsi="Times New Roman" w:cs="Times New Roman"/>
        </w:rPr>
        <w:t xml:space="preserve"> comparative sur les trois </w:t>
      </w:r>
      <w:proofErr w:type="spellStart"/>
      <w:r w:rsidRPr="00D063A6">
        <w:rPr>
          <w:rFonts w:ascii="Times New Roman" w:hAnsi="Times New Roman" w:cs="Times New Roman"/>
        </w:rPr>
        <w:t>termes</w:t>
      </w:r>
      <w:proofErr w:type="spellEnd"/>
      <w:r w:rsidRPr="00D063A6">
        <w:rPr>
          <w:rFonts w:ascii="Times New Roman" w:hAnsi="Times New Roman" w:cs="Times New Roman"/>
        </w:rPr>
        <w:t xml:space="preserve"> </w:t>
      </w:r>
      <w:proofErr w:type="spellStart"/>
      <w:r w:rsidRPr="00D063A6">
        <w:rPr>
          <w:rFonts w:ascii="Times New Roman" w:hAnsi="Times New Roman" w:cs="Times New Roman"/>
        </w:rPr>
        <w:t>d</w:t>
      </w:r>
      <w:r w:rsidR="007131C4" w:rsidRPr="00D063A6">
        <w:rPr>
          <w:rFonts w:ascii="Times New Roman" w:hAnsi="Times New Roman" w:cs="Times New Roman"/>
        </w:rPr>
        <w:t>’</w:t>
      </w:r>
      <w:r w:rsidRPr="00D063A6">
        <w:rPr>
          <w:rFonts w:ascii="Times New Roman" w:hAnsi="Times New Roman" w:cs="Times New Roman"/>
        </w:rPr>
        <w:t>excuse</w:t>
      </w:r>
      <w:proofErr w:type="spellEnd"/>
      <w:r w:rsidRPr="00D063A6">
        <w:rPr>
          <w:rFonts w:ascii="Times New Roman" w:hAnsi="Times New Roman" w:cs="Times New Roman"/>
        </w:rPr>
        <w:t xml:space="preserve"> </w:t>
      </w:r>
      <w:r w:rsidRPr="00C648C6">
        <w:rPr>
          <w:rFonts w:ascii="Times New Roman" w:hAnsi="Times New Roman" w:cs="Times New Roman"/>
          <w:sz w:val="20"/>
          <w:szCs w:val="20"/>
          <w:lang w:val="fr-FR"/>
        </w:rPr>
        <w:t>對不起</w:t>
      </w:r>
      <w:r w:rsidRPr="00D063A6">
        <w:rPr>
          <w:rFonts w:ascii="Times New Roman" w:hAnsi="Times New Roman" w:cs="Times New Roman"/>
        </w:rPr>
        <w:t xml:space="preserve"> (</w:t>
      </w:r>
      <w:proofErr w:type="spellStart"/>
      <w:r w:rsidRPr="00D063A6">
        <w:rPr>
          <w:rFonts w:ascii="Times New Roman" w:hAnsi="Times New Roman" w:cs="Times New Roman"/>
          <w:i/>
          <w:iCs/>
          <w:color w:val="0D0D0D"/>
        </w:rPr>
        <w:t>duibuqi</w:t>
      </w:r>
      <w:proofErr w:type="spellEnd"/>
      <w:r w:rsidRPr="00D063A6">
        <w:rPr>
          <w:rFonts w:ascii="Times New Roman" w:hAnsi="Times New Roman" w:cs="Times New Roman"/>
        </w:rPr>
        <w:t xml:space="preserve">), </w:t>
      </w:r>
      <w:r w:rsidRPr="00C648C6">
        <w:rPr>
          <w:rFonts w:ascii="Times New Roman" w:hAnsi="Times New Roman" w:cs="Times New Roman"/>
          <w:sz w:val="20"/>
          <w:szCs w:val="20"/>
          <w:lang w:val="fr-FR"/>
        </w:rPr>
        <w:t>抱歉</w:t>
      </w:r>
      <w:r w:rsidRPr="00D063A6">
        <w:rPr>
          <w:rFonts w:ascii="Times New Roman" w:hAnsi="Times New Roman" w:cs="Times New Roman"/>
        </w:rPr>
        <w:t xml:space="preserve"> (</w:t>
      </w:r>
      <w:proofErr w:type="spellStart"/>
      <w:r w:rsidRPr="00D063A6">
        <w:rPr>
          <w:rFonts w:ascii="Times New Roman" w:hAnsi="Times New Roman" w:cs="Times New Roman"/>
          <w:i/>
          <w:iCs/>
          <w:color w:val="0D0D0D"/>
        </w:rPr>
        <w:t>baoqian</w:t>
      </w:r>
      <w:proofErr w:type="spellEnd"/>
      <w:r w:rsidRPr="00D063A6">
        <w:rPr>
          <w:rFonts w:ascii="Times New Roman" w:hAnsi="Times New Roman" w:cs="Times New Roman"/>
        </w:rPr>
        <w:t xml:space="preserve">) et </w:t>
      </w:r>
      <w:r w:rsidRPr="00C648C6">
        <w:rPr>
          <w:rFonts w:ascii="Times New Roman" w:hAnsi="Times New Roman" w:cs="Times New Roman"/>
          <w:sz w:val="20"/>
          <w:szCs w:val="20"/>
          <w:lang w:val="fr-FR"/>
        </w:rPr>
        <w:t>不好意思</w:t>
      </w:r>
      <w:r w:rsidRPr="00D063A6">
        <w:rPr>
          <w:rFonts w:ascii="Times New Roman" w:hAnsi="Times New Roman" w:cs="Times New Roman"/>
        </w:rPr>
        <w:t xml:space="preserve"> (</w:t>
      </w:r>
      <w:proofErr w:type="spellStart"/>
      <w:r w:rsidRPr="00D063A6">
        <w:rPr>
          <w:rFonts w:ascii="Times New Roman" w:hAnsi="Times New Roman" w:cs="Times New Roman"/>
          <w:i/>
          <w:iCs/>
          <w:color w:val="0D0D0D"/>
        </w:rPr>
        <w:t>buhaoyisi</w:t>
      </w:r>
      <w:proofErr w:type="spellEnd"/>
      <w:r w:rsidRPr="00D063A6">
        <w:rPr>
          <w:rFonts w:ascii="Times New Roman" w:hAnsi="Times New Roman" w:cs="Times New Roman"/>
        </w:rPr>
        <w:t xml:space="preserve">) (tableau </w:t>
      </w:r>
      <w:proofErr w:type="spellStart"/>
      <w:r w:rsidRPr="00D063A6">
        <w:rPr>
          <w:rFonts w:ascii="Times New Roman" w:hAnsi="Times New Roman" w:cs="Times New Roman"/>
        </w:rPr>
        <w:t>traduit</w:t>
      </w:r>
      <w:proofErr w:type="spellEnd"/>
      <w:r w:rsidRPr="00D063A6">
        <w:rPr>
          <w:rFonts w:ascii="Times New Roman" w:hAnsi="Times New Roman" w:cs="Times New Roman"/>
        </w:rPr>
        <w:t xml:space="preserve"> de Chiu, 2022, p. 11)</w:t>
      </w:r>
    </w:p>
    <w:p w14:paraId="5A3B2FB7" w14:textId="77777777" w:rsidR="00727BA7" w:rsidRPr="00D063A6" w:rsidRDefault="00727BA7" w:rsidP="00F35D1C">
      <w:pPr>
        <w:jc w:val="both"/>
        <w:rPr>
          <w:rFonts w:asciiTheme="minorEastAsia" w:hAnsiTheme="minorEastAsia"/>
        </w:rPr>
      </w:pPr>
    </w:p>
    <w:p w14:paraId="00D7EE1B" w14:textId="252A2ED6" w:rsidR="00AF5A48" w:rsidRPr="00D063A6" w:rsidRDefault="00AF5A48" w:rsidP="00F35D1C">
      <w:pPr>
        <w:pStyle w:val="afd"/>
        <w:framePr w:hSpace="180" w:wrap="around" w:vAnchor="text" w:hAnchor="page" w:x="1997" w:y="5986"/>
        <w:jc w:val="both"/>
        <w:rPr>
          <w:rFonts w:ascii="Times New Roman" w:hAnsi="Times New Roman" w:cs="Times New Roman"/>
          <w:sz w:val="24"/>
          <w:szCs w:val="24"/>
        </w:rPr>
      </w:pPr>
    </w:p>
    <w:p w14:paraId="79B937CA" w14:textId="05B6A2C0" w:rsidR="00AF5A48" w:rsidRPr="00F63DDD" w:rsidRDefault="2A368A37" w:rsidP="00F35D1C">
      <w:pPr>
        <w:jc w:val="both"/>
        <w:rPr>
          <w:rFonts w:ascii="Times New Roman" w:hAnsi="Times New Roman" w:cs="Times New Roman"/>
          <w:lang w:val="fr-FR"/>
        </w:rPr>
      </w:pPr>
      <w:r w:rsidRPr="00D063A6">
        <w:rPr>
          <w:rFonts w:ascii="Times New Roman" w:eastAsia="Times New Roman" w:hAnsi="Times New Roman" w:cs="Times New Roman"/>
        </w:rPr>
        <w:t xml:space="preserve">Le </w:t>
      </w:r>
      <w:proofErr w:type="spellStart"/>
      <w:r w:rsidRPr="00D063A6">
        <w:rPr>
          <w:rFonts w:ascii="Times New Roman" w:eastAsia="Times New Roman" w:hAnsi="Times New Roman" w:cs="Times New Roman"/>
        </w:rPr>
        <w:t>terme</w:t>
      </w:r>
      <w:proofErr w:type="spellEnd"/>
      <w:r w:rsidRPr="00D063A6">
        <w:rPr>
          <w:rFonts w:ascii="Times New Roman" w:eastAsia="Times New Roman" w:hAnsi="Times New Roman" w:cs="Times New Roman"/>
        </w:rPr>
        <w:t xml:space="preserve"> </w:t>
      </w:r>
      <w:r w:rsidRPr="00F63DDD">
        <w:rPr>
          <w:rFonts w:ascii="Courier New" w:hAnsi="Courier New" w:cs="Courier New"/>
          <w:sz w:val="20"/>
          <w:szCs w:val="20"/>
          <w:lang w:val="fr-FR"/>
        </w:rPr>
        <w:t>不好意思</w:t>
      </w:r>
      <w:r w:rsidRPr="00D063A6">
        <w:rPr>
          <w:rFonts w:ascii="Times New Roman" w:hAnsi="Times New Roman" w:cs="Times New Roman"/>
        </w:rPr>
        <w:t xml:space="preserve"> (</w:t>
      </w:r>
      <w:proofErr w:type="spellStart"/>
      <w:r w:rsidRPr="00D063A6">
        <w:rPr>
          <w:rFonts w:ascii="Times New Roman" w:hAnsi="Times New Roman" w:cs="Times New Roman"/>
          <w:i/>
          <w:iCs/>
        </w:rPr>
        <w:t>buhaoyisi</w:t>
      </w:r>
      <w:proofErr w:type="spellEnd"/>
      <w:r w:rsidRPr="00D063A6">
        <w:rPr>
          <w:rFonts w:ascii="Times New Roman" w:hAnsi="Times New Roman" w:cs="Times New Roman"/>
        </w:rPr>
        <w:t xml:space="preserve">) </w:t>
      </w:r>
      <w:proofErr w:type="spellStart"/>
      <w:r w:rsidRPr="00D063A6">
        <w:rPr>
          <w:rFonts w:ascii="Times New Roman" w:hAnsi="Times New Roman" w:cs="Times New Roman"/>
        </w:rPr>
        <w:t>est</w:t>
      </w:r>
      <w:proofErr w:type="spellEnd"/>
      <w:r w:rsidRPr="00D063A6">
        <w:rPr>
          <w:rFonts w:ascii="Times New Roman" w:hAnsi="Times New Roman" w:cs="Times New Roman"/>
        </w:rPr>
        <w:t xml:space="preserve"> le plus </w:t>
      </w:r>
      <w:proofErr w:type="spellStart"/>
      <w:r w:rsidRPr="00D063A6">
        <w:rPr>
          <w:rFonts w:ascii="Times New Roman" w:hAnsi="Times New Roman" w:cs="Times New Roman"/>
        </w:rPr>
        <w:t>fréquemment</w:t>
      </w:r>
      <w:proofErr w:type="spellEnd"/>
      <w:r w:rsidRPr="00D063A6">
        <w:rPr>
          <w:rFonts w:ascii="Times New Roman" w:hAnsi="Times New Roman" w:cs="Times New Roman"/>
        </w:rPr>
        <w:t xml:space="preserve"> </w:t>
      </w:r>
      <w:proofErr w:type="spellStart"/>
      <w:r w:rsidRPr="00D063A6">
        <w:rPr>
          <w:rFonts w:ascii="Times New Roman" w:hAnsi="Times New Roman" w:cs="Times New Roman"/>
        </w:rPr>
        <w:t>utilisé</w:t>
      </w:r>
      <w:proofErr w:type="spellEnd"/>
      <w:r w:rsidRPr="00D063A6">
        <w:rPr>
          <w:rFonts w:ascii="Times New Roman" w:hAnsi="Times New Roman" w:cs="Times New Roman"/>
        </w:rPr>
        <w:t xml:space="preserve"> (n=17) </w:t>
      </w:r>
      <w:proofErr w:type="spellStart"/>
      <w:r w:rsidRPr="00D063A6">
        <w:rPr>
          <w:rFonts w:ascii="Times New Roman" w:hAnsi="Times New Roman" w:cs="Times New Roman"/>
        </w:rPr>
        <w:t>en</w:t>
      </w:r>
      <w:proofErr w:type="spellEnd"/>
      <w:r w:rsidRPr="00D063A6">
        <w:rPr>
          <w:rFonts w:ascii="Times New Roman" w:hAnsi="Times New Roman" w:cs="Times New Roman"/>
        </w:rPr>
        <w:t xml:space="preserve"> </w:t>
      </w:r>
      <w:proofErr w:type="spellStart"/>
      <w:r w:rsidRPr="00D063A6">
        <w:rPr>
          <w:rFonts w:ascii="Times New Roman" w:hAnsi="Times New Roman" w:cs="Times New Roman"/>
        </w:rPr>
        <w:t>contexte</w:t>
      </w:r>
      <w:proofErr w:type="spellEnd"/>
      <w:r w:rsidRPr="00D063A6">
        <w:rPr>
          <w:rFonts w:ascii="Times New Roman" w:hAnsi="Times New Roman" w:cs="Times New Roman"/>
        </w:rPr>
        <w:t xml:space="preserve"> amical et le </w:t>
      </w:r>
      <w:proofErr w:type="spellStart"/>
      <w:r w:rsidRPr="00D063A6">
        <w:rPr>
          <w:rFonts w:ascii="Times New Roman" w:hAnsi="Times New Roman" w:cs="Times New Roman"/>
        </w:rPr>
        <w:t>moins</w:t>
      </w:r>
      <w:proofErr w:type="spellEnd"/>
      <w:r w:rsidRPr="00D063A6">
        <w:rPr>
          <w:rFonts w:ascii="Times New Roman" w:hAnsi="Times New Roman" w:cs="Times New Roman"/>
        </w:rPr>
        <w:t xml:space="preserve"> </w:t>
      </w:r>
      <w:proofErr w:type="spellStart"/>
      <w:r w:rsidRPr="00D063A6">
        <w:rPr>
          <w:rFonts w:ascii="Times New Roman" w:hAnsi="Times New Roman" w:cs="Times New Roman"/>
        </w:rPr>
        <w:t>fréquemment</w:t>
      </w:r>
      <w:proofErr w:type="spellEnd"/>
      <w:r w:rsidRPr="00D063A6">
        <w:rPr>
          <w:rFonts w:ascii="Times New Roman" w:hAnsi="Times New Roman" w:cs="Times New Roman"/>
        </w:rPr>
        <w:t xml:space="preserve"> </w:t>
      </w:r>
      <w:proofErr w:type="spellStart"/>
      <w:r w:rsidRPr="00D063A6">
        <w:rPr>
          <w:rFonts w:ascii="Times New Roman" w:hAnsi="Times New Roman" w:cs="Times New Roman"/>
        </w:rPr>
        <w:t>en</w:t>
      </w:r>
      <w:proofErr w:type="spellEnd"/>
      <w:r w:rsidRPr="00D063A6">
        <w:rPr>
          <w:rFonts w:ascii="Times New Roman" w:hAnsi="Times New Roman" w:cs="Times New Roman"/>
        </w:rPr>
        <w:t xml:space="preserve"> </w:t>
      </w:r>
      <w:proofErr w:type="spellStart"/>
      <w:r w:rsidRPr="00D063A6">
        <w:rPr>
          <w:rFonts w:ascii="Times New Roman" w:hAnsi="Times New Roman" w:cs="Times New Roman"/>
        </w:rPr>
        <w:t>contexte</w:t>
      </w:r>
      <w:proofErr w:type="spellEnd"/>
      <w:r w:rsidRPr="00D063A6">
        <w:rPr>
          <w:rFonts w:ascii="Times New Roman" w:hAnsi="Times New Roman" w:cs="Times New Roman"/>
        </w:rPr>
        <w:t xml:space="preserve"> de </w:t>
      </w:r>
      <w:r w:rsidRPr="00D063A6">
        <w:rPr>
          <w:rFonts w:ascii="Times New Roman" w:hAnsi="Times New Roman" w:cs="Times New Roman"/>
          <w:i/>
          <w:iCs/>
        </w:rPr>
        <w:t>sajiao</w:t>
      </w:r>
      <w:r w:rsidRPr="00D063A6">
        <w:rPr>
          <w:rFonts w:ascii="Times New Roman" w:hAnsi="Times New Roman" w:cs="Times New Roman"/>
        </w:rPr>
        <w:t xml:space="preserve"> (n=7), </w:t>
      </w:r>
      <w:proofErr w:type="spellStart"/>
      <w:r w:rsidRPr="00D063A6">
        <w:rPr>
          <w:rFonts w:ascii="Times New Roman" w:hAnsi="Times New Roman" w:cs="Times New Roman"/>
        </w:rPr>
        <w:t>tandis</w:t>
      </w:r>
      <w:proofErr w:type="spellEnd"/>
      <w:r w:rsidRPr="00D063A6">
        <w:rPr>
          <w:rFonts w:ascii="Times New Roman" w:hAnsi="Times New Roman" w:cs="Times New Roman"/>
        </w:rPr>
        <w:t xml:space="preserve"> que </w:t>
      </w:r>
      <w:r w:rsidRPr="00F63DDD">
        <w:rPr>
          <w:sz w:val="20"/>
          <w:szCs w:val="20"/>
          <w:lang w:val="fr-FR"/>
        </w:rPr>
        <w:t>對不起</w:t>
      </w:r>
      <w:r w:rsidRPr="00D063A6">
        <w:rPr>
          <w:rFonts w:ascii="Times New Roman" w:hAnsi="Times New Roman" w:cs="Times New Roman"/>
        </w:rPr>
        <w:t xml:space="preserve"> (</w:t>
      </w:r>
      <w:proofErr w:type="spellStart"/>
      <w:r w:rsidRPr="00D063A6">
        <w:rPr>
          <w:rFonts w:ascii="Times New Roman" w:hAnsi="Times New Roman" w:cs="Times New Roman"/>
          <w:i/>
          <w:iCs/>
        </w:rPr>
        <w:t>duibuqi</w:t>
      </w:r>
      <w:proofErr w:type="spellEnd"/>
      <w:r w:rsidRPr="00D063A6">
        <w:rPr>
          <w:rFonts w:ascii="Times New Roman" w:hAnsi="Times New Roman" w:cs="Times New Roman"/>
        </w:rPr>
        <w:t xml:space="preserve">) </w:t>
      </w:r>
      <w:proofErr w:type="spellStart"/>
      <w:r w:rsidRPr="00D063A6">
        <w:rPr>
          <w:rFonts w:ascii="Times New Roman" w:hAnsi="Times New Roman" w:cs="Times New Roman"/>
        </w:rPr>
        <w:t>est</w:t>
      </w:r>
      <w:proofErr w:type="spellEnd"/>
      <w:r w:rsidRPr="00D063A6">
        <w:rPr>
          <w:rFonts w:ascii="Times New Roman" w:hAnsi="Times New Roman" w:cs="Times New Roman"/>
        </w:rPr>
        <w:t xml:space="preserve"> plus courant </w:t>
      </w:r>
      <w:proofErr w:type="spellStart"/>
      <w:r w:rsidRPr="00D063A6">
        <w:rPr>
          <w:rFonts w:ascii="Times New Roman" w:hAnsi="Times New Roman" w:cs="Times New Roman"/>
        </w:rPr>
        <w:t>en</w:t>
      </w:r>
      <w:proofErr w:type="spellEnd"/>
      <w:r w:rsidRPr="00D063A6">
        <w:rPr>
          <w:rFonts w:ascii="Times New Roman" w:hAnsi="Times New Roman" w:cs="Times New Roman"/>
        </w:rPr>
        <w:t xml:space="preserve"> </w:t>
      </w:r>
      <w:proofErr w:type="spellStart"/>
      <w:r w:rsidRPr="00D063A6">
        <w:rPr>
          <w:rFonts w:ascii="Times New Roman" w:hAnsi="Times New Roman" w:cs="Times New Roman"/>
        </w:rPr>
        <w:t>contexte</w:t>
      </w:r>
      <w:proofErr w:type="spellEnd"/>
      <w:r w:rsidRPr="00D063A6">
        <w:rPr>
          <w:rFonts w:ascii="Times New Roman" w:hAnsi="Times New Roman" w:cs="Times New Roman"/>
        </w:rPr>
        <w:t xml:space="preserve"> de </w:t>
      </w:r>
      <w:r w:rsidRPr="00D063A6">
        <w:rPr>
          <w:rFonts w:ascii="Times New Roman" w:hAnsi="Times New Roman" w:cs="Times New Roman"/>
          <w:i/>
          <w:iCs/>
        </w:rPr>
        <w:t>sajiao</w:t>
      </w:r>
      <w:r w:rsidRPr="00D063A6">
        <w:rPr>
          <w:rFonts w:ascii="Times New Roman" w:hAnsi="Times New Roman" w:cs="Times New Roman"/>
        </w:rPr>
        <w:t xml:space="preserve"> (n= 13) </w:t>
      </w:r>
      <w:proofErr w:type="spellStart"/>
      <w:r w:rsidRPr="00D063A6">
        <w:rPr>
          <w:rFonts w:ascii="Times New Roman" w:hAnsi="Times New Roman" w:cs="Times New Roman"/>
        </w:rPr>
        <w:t>mais</w:t>
      </w:r>
      <w:proofErr w:type="spellEnd"/>
      <w:r w:rsidRPr="00D063A6">
        <w:rPr>
          <w:rFonts w:ascii="Times New Roman" w:hAnsi="Times New Roman" w:cs="Times New Roman"/>
        </w:rPr>
        <w:t xml:space="preserve"> </w:t>
      </w:r>
      <w:proofErr w:type="spellStart"/>
      <w:r w:rsidRPr="00D063A6">
        <w:rPr>
          <w:rFonts w:ascii="Times New Roman" w:hAnsi="Times New Roman" w:cs="Times New Roman"/>
        </w:rPr>
        <w:t>moins</w:t>
      </w:r>
      <w:proofErr w:type="spellEnd"/>
      <w:r w:rsidRPr="00D063A6">
        <w:rPr>
          <w:rFonts w:ascii="Times New Roman" w:hAnsi="Times New Roman" w:cs="Times New Roman"/>
        </w:rPr>
        <w:t xml:space="preserve"> </w:t>
      </w:r>
      <w:proofErr w:type="spellStart"/>
      <w:r w:rsidRPr="00D063A6">
        <w:rPr>
          <w:rFonts w:ascii="Times New Roman" w:hAnsi="Times New Roman" w:cs="Times New Roman"/>
        </w:rPr>
        <w:t>en</w:t>
      </w:r>
      <w:proofErr w:type="spellEnd"/>
      <w:r w:rsidRPr="00D063A6">
        <w:rPr>
          <w:rFonts w:ascii="Times New Roman" w:hAnsi="Times New Roman" w:cs="Times New Roman"/>
        </w:rPr>
        <w:t xml:space="preserve"> </w:t>
      </w:r>
      <w:proofErr w:type="spellStart"/>
      <w:r w:rsidRPr="00D063A6">
        <w:rPr>
          <w:rFonts w:ascii="Times New Roman" w:hAnsi="Times New Roman" w:cs="Times New Roman"/>
        </w:rPr>
        <w:t>contexte</w:t>
      </w:r>
      <w:proofErr w:type="spellEnd"/>
      <w:r w:rsidRPr="00D063A6">
        <w:rPr>
          <w:rFonts w:ascii="Times New Roman" w:hAnsi="Times New Roman" w:cs="Times New Roman"/>
        </w:rPr>
        <w:t xml:space="preserve"> amical et de </w:t>
      </w:r>
      <w:proofErr w:type="spellStart"/>
      <w:r w:rsidRPr="00D063A6">
        <w:rPr>
          <w:rFonts w:ascii="Times New Roman" w:hAnsi="Times New Roman" w:cs="Times New Roman"/>
        </w:rPr>
        <w:t>séduction</w:t>
      </w:r>
      <w:proofErr w:type="spellEnd"/>
      <w:r w:rsidRPr="00D063A6">
        <w:rPr>
          <w:rFonts w:ascii="Times New Roman" w:hAnsi="Times New Roman" w:cs="Times New Roman"/>
        </w:rPr>
        <w:t xml:space="preserve"> (n=8). </w:t>
      </w:r>
      <w:r w:rsidRPr="00F63DDD">
        <w:rPr>
          <w:rFonts w:ascii="Times New Roman" w:hAnsi="Times New Roman" w:cs="Times New Roman"/>
          <w:lang w:val="fr-FR"/>
        </w:rPr>
        <w:t xml:space="preserve">Enfin, </w:t>
      </w:r>
      <w:r w:rsidRPr="00F63DDD">
        <w:rPr>
          <w:sz w:val="20"/>
          <w:szCs w:val="20"/>
          <w:lang w:val="fr-FR"/>
        </w:rPr>
        <w:t>抱歉</w:t>
      </w:r>
      <w:r w:rsidRPr="00F63DDD">
        <w:rPr>
          <w:rFonts w:ascii="Times New Roman" w:hAnsi="Times New Roman" w:cs="Times New Roman"/>
          <w:lang w:val="fr-FR"/>
        </w:rPr>
        <w:t xml:space="preserve"> (</w:t>
      </w:r>
      <w:proofErr w:type="spellStart"/>
      <w:r w:rsidRPr="00F63DDD">
        <w:rPr>
          <w:rFonts w:ascii="Times New Roman" w:hAnsi="Times New Roman" w:cs="Times New Roman"/>
          <w:i/>
          <w:iCs/>
          <w:lang w:val="fr-FR"/>
        </w:rPr>
        <w:t>baoqian</w:t>
      </w:r>
      <w:proofErr w:type="spellEnd"/>
      <w:r w:rsidRPr="00F63DDD">
        <w:rPr>
          <w:rFonts w:ascii="Times New Roman" w:hAnsi="Times New Roman" w:cs="Times New Roman"/>
          <w:lang w:val="fr-FR"/>
        </w:rPr>
        <w:t xml:space="preserve">) est très utilisé en contexte de </w:t>
      </w:r>
      <w:r w:rsidRPr="00F63DDD">
        <w:rPr>
          <w:rFonts w:ascii="Times New Roman" w:hAnsi="Times New Roman" w:cs="Times New Roman"/>
          <w:i/>
          <w:iCs/>
          <w:lang w:val="fr-FR"/>
        </w:rPr>
        <w:t>sajiao</w:t>
      </w:r>
      <w:r w:rsidRPr="00F63DDD">
        <w:rPr>
          <w:rFonts w:ascii="Times New Roman" w:hAnsi="Times New Roman" w:cs="Times New Roman"/>
          <w:lang w:val="fr-FR"/>
        </w:rPr>
        <w:t xml:space="preserve"> (n=11) et de séduction (n=10), mais beaucoup moins en contexte amical (n=6). En contexte de séduction, la différence entre </w:t>
      </w:r>
      <w:r w:rsidRPr="00F63DDD">
        <w:rPr>
          <w:sz w:val="20"/>
          <w:szCs w:val="20"/>
          <w:lang w:val="fr-FR"/>
        </w:rPr>
        <w:t>不好意思</w:t>
      </w:r>
      <w:r w:rsidRPr="00F63DDD">
        <w:rPr>
          <w:rFonts w:ascii="Times New Roman" w:hAnsi="Times New Roman" w:cs="Times New Roman"/>
          <w:lang w:val="fr-FR"/>
        </w:rPr>
        <w:t xml:space="preserve"> (</w:t>
      </w:r>
      <w:proofErr w:type="spellStart"/>
      <w:r w:rsidRPr="00F63DDD">
        <w:rPr>
          <w:rFonts w:ascii="Times New Roman" w:hAnsi="Times New Roman" w:cs="Times New Roman"/>
          <w:i/>
          <w:iCs/>
          <w:lang w:val="fr-FR"/>
        </w:rPr>
        <w:t>buhaoyisi</w:t>
      </w:r>
      <w:proofErr w:type="spellEnd"/>
      <w:r w:rsidRPr="00F63DDD">
        <w:rPr>
          <w:rFonts w:ascii="Times New Roman" w:hAnsi="Times New Roman" w:cs="Times New Roman"/>
          <w:lang w:val="fr-FR"/>
        </w:rPr>
        <w:t xml:space="preserve">) et </w:t>
      </w:r>
      <w:r w:rsidRPr="00F63DDD">
        <w:rPr>
          <w:sz w:val="20"/>
          <w:szCs w:val="20"/>
          <w:lang w:val="fr-FR"/>
        </w:rPr>
        <w:t>抱歉</w:t>
      </w:r>
      <w:r w:rsidRPr="00F63DDD">
        <w:rPr>
          <w:rFonts w:ascii="Times New Roman" w:hAnsi="Times New Roman" w:cs="Times New Roman"/>
          <w:lang w:val="fr-FR"/>
        </w:rPr>
        <w:t xml:space="preserve"> (</w:t>
      </w:r>
      <w:proofErr w:type="spellStart"/>
      <w:r w:rsidRPr="00F63DDD">
        <w:rPr>
          <w:rFonts w:ascii="Times New Roman" w:hAnsi="Times New Roman" w:cs="Times New Roman"/>
          <w:i/>
          <w:iCs/>
          <w:lang w:val="fr-FR"/>
        </w:rPr>
        <w:t>baoqian</w:t>
      </w:r>
      <w:proofErr w:type="spellEnd"/>
      <w:r w:rsidRPr="00F63DDD">
        <w:rPr>
          <w:rFonts w:ascii="Times New Roman" w:hAnsi="Times New Roman" w:cs="Times New Roman"/>
          <w:lang w:val="fr-FR"/>
        </w:rPr>
        <w:t>) est faible (Figure 3)</w:t>
      </w:r>
      <w:r w:rsidR="0001651C" w:rsidRPr="00F63DDD">
        <w:rPr>
          <w:rFonts w:ascii="Times New Roman" w:hAnsi="Times New Roman" w:cs="Times New Roman"/>
          <w:lang w:val="fr-FR"/>
        </w:rPr>
        <w:t xml:space="preserve">. </w:t>
      </w:r>
    </w:p>
    <w:p w14:paraId="74A845B5" w14:textId="55E7FFF2" w:rsidR="001D31C4" w:rsidRDefault="004E759E" w:rsidP="00F35D1C">
      <w:pPr>
        <w:keepNext/>
        <w:jc w:val="both"/>
      </w:pPr>
      <w:r w:rsidRPr="004E759E">
        <w:rPr>
          <w:noProof/>
          <w:lang w:val="fr-BE" w:eastAsia="fr-BE"/>
        </w:rPr>
        <w:drawing>
          <wp:inline distT="0" distB="0" distL="0" distR="0" wp14:anchorId="4052C480" wp14:editId="4CC64FAE">
            <wp:extent cx="4317023" cy="3123163"/>
            <wp:effectExtent l="0" t="0" r="1270" b="1270"/>
            <wp:docPr id="1507929682" name="圖片 1" descr="一張含有 文字, 螢幕擷取畫面, 圖表, 字型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929682" name="圖片 1" descr="一張含有 文字, 螢幕擷取畫面, 圖表, 字型 的圖片&#10;&#10;自動產生的描述"/>
                    <pic:cNvPicPr/>
                  </pic:nvPicPr>
                  <pic:blipFill>
                    <a:blip r:embed="rId11"/>
                    <a:stretch>
                      <a:fillRect/>
                    </a:stretch>
                  </pic:blipFill>
                  <pic:spPr>
                    <a:xfrm>
                      <a:off x="0" y="0"/>
                      <a:ext cx="4355205" cy="3150786"/>
                    </a:xfrm>
                    <a:prstGeom prst="rect">
                      <a:avLst/>
                    </a:prstGeom>
                  </pic:spPr>
                </pic:pic>
              </a:graphicData>
            </a:graphic>
          </wp:inline>
        </w:drawing>
      </w:r>
    </w:p>
    <w:p w14:paraId="76873633" w14:textId="45BF3B4E" w:rsidR="001D31C4" w:rsidRPr="005430B8" w:rsidRDefault="001D31C4" w:rsidP="00F35D1C">
      <w:pPr>
        <w:pStyle w:val="afd"/>
        <w:jc w:val="both"/>
        <w:rPr>
          <w:rFonts w:ascii="Times New Roman" w:eastAsiaTheme="majorEastAsia" w:hAnsi="Times New Roman" w:cs="Times New Roman"/>
          <w:sz w:val="24"/>
          <w:szCs w:val="24"/>
          <w:lang w:val="fr-FR"/>
        </w:rPr>
      </w:pPr>
      <w:r w:rsidRPr="005430B8">
        <w:rPr>
          <w:rFonts w:ascii="Times New Roman" w:eastAsiaTheme="majorEastAsia" w:hAnsi="Times New Roman" w:cs="Times New Roman"/>
          <w:sz w:val="24"/>
          <w:szCs w:val="24"/>
          <w:lang w:val="fr-FR"/>
        </w:rPr>
        <w:t xml:space="preserve">Figure </w:t>
      </w:r>
      <w:r w:rsidRPr="005C31E9">
        <w:rPr>
          <w:rFonts w:ascii="Times New Roman" w:eastAsiaTheme="majorEastAsia" w:hAnsi="Times New Roman" w:cs="Times New Roman"/>
          <w:sz w:val="24"/>
          <w:szCs w:val="24"/>
        </w:rPr>
        <w:fldChar w:fldCharType="begin"/>
      </w:r>
      <w:r w:rsidRPr="005430B8">
        <w:rPr>
          <w:rFonts w:ascii="Times New Roman" w:eastAsiaTheme="majorEastAsia" w:hAnsi="Times New Roman" w:cs="Times New Roman"/>
          <w:sz w:val="24"/>
          <w:szCs w:val="24"/>
          <w:lang w:val="fr-FR"/>
        </w:rPr>
        <w:instrText xml:space="preserve"> SEQ Figure \* ARABIC </w:instrText>
      </w:r>
      <w:r w:rsidRPr="005C31E9">
        <w:rPr>
          <w:rFonts w:ascii="Times New Roman" w:eastAsiaTheme="majorEastAsia" w:hAnsi="Times New Roman" w:cs="Times New Roman"/>
          <w:sz w:val="24"/>
          <w:szCs w:val="24"/>
        </w:rPr>
        <w:fldChar w:fldCharType="separate"/>
      </w:r>
      <w:r w:rsidR="004E759E">
        <w:rPr>
          <w:rFonts w:ascii="Times New Roman" w:eastAsiaTheme="majorEastAsia" w:hAnsi="Times New Roman" w:cs="Times New Roman"/>
          <w:noProof/>
          <w:sz w:val="24"/>
          <w:szCs w:val="24"/>
          <w:lang w:val="fr-FR"/>
        </w:rPr>
        <w:t>3</w:t>
      </w:r>
      <w:r w:rsidRPr="005C31E9">
        <w:rPr>
          <w:rFonts w:ascii="Times New Roman" w:eastAsiaTheme="majorEastAsia" w:hAnsi="Times New Roman" w:cs="Times New Roman"/>
          <w:sz w:val="24"/>
          <w:szCs w:val="24"/>
        </w:rPr>
        <w:fldChar w:fldCharType="end"/>
      </w:r>
      <w:r w:rsidRPr="005430B8">
        <w:rPr>
          <w:rFonts w:ascii="Times New Roman" w:eastAsiaTheme="majorEastAsia" w:hAnsi="Times New Roman" w:cs="Times New Roman"/>
          <w:sz w:val="24"/>
          <w:szCs w:val="24"/>
          <w:lang w:val="fr-FR"/>
        </w:rPr>
        <w:t xml:space="preserve"> </w:t>
      </w:r>
      <w:r w:rsidR="005430B8" w:rsidRPr="005430B8">
        <w:rPr>
          <w:rFonts w:ascii="Times New Roman" w:eastAsiaTheme="majorEastAsia" w:hAnsi="Times New Roman" w:cs="Times New Roman"/>
          <w:sz w:val="24"/>
          <w:szCs w:val="24"/>
          <w:lang w:val="fr-FR"/>
        </w:rPr>
        <w:t>:</w:t>
      </w:r>
      <w:r w:rsidRPr="005430B8">
        <w:rPr>
          <w:rFonts w:ascii="Times New Roman" w:eastAsiaTheme="majorEastAsia" w:hAnsi="Times New Roman" w:cs="Times New Roman"/>
          <w:sz w:val="24"/>
          <w:szCs w:val="24"/>
          <w:lang w:val="fr-FR"/>
        </w:rPr>
        <w:t xml:space="preserve"> </w:t>
      </w:r>
      <w:r w:rsidR="21D221ED" w:rsidRPr="005430B8">
        <w:rPr>
          <w:rFonts w:ascii="Times New Roman" w:eastAsiaTheme="majorEastAsia" w:hAnsi="Times New Roman" w:cs="Times New Roman"/>
          <w:sz w:val="24"/>
          <w:szCs w:val="24"/>
          <w:lang w:val="fr-FR"/>
        </w:rPr>
        <w:t>D</w:t>
      </w:r>
      <w:r w:rsidRPr="005430B8">
        <w:rPr>
          <w:rFonts w:ascii="Times New Roman" w:eastAsiaTheme="majorEastAsia" w:hAnsi="Times New Roman" w:cs="Times New Roman"/>
          <w:sz w:val="24"/>
          <w:szCs w:val="24"/>
          <w:lang w:val="fr-FR"/>
        </w:rPr>
        <w:t>istribution de trois termes d</w:t>
      </w:r>
      <w:r w:rsidR="007131C4">
        <w:rPr>
          <w:rFonts w:ascii="Times New Roman" w:eastAsiaTheme="majorEastAsia" w:hAnsi="Times New Roman" w:cs="Times New Roman"/>
          <w:sz w:val="24"/>
          <w:szCs w:val="24"/>
          <w:lang w:val="fr-FR"/>
        </w:rPr>
        <w:t>’</w:t>
      </w:r>
      <w:r w:rsidRPr="005430B8">
        <w:rPr>
          <w:rFonts w:ascii="Times New Roman" w:eastAsiaTheme="majorEastAsia" w:hAnsi="Times New Roman" w:cs="Times New Roman"/>
          <w:sz w:val="24"/>
          <w:szCs w:val="24"/>
          <w:lang w:val="fr-FR"/>
        </w:rPr>
        <w:t>excuse dans les trois contextes étudiés.</w:t>
      </w:r>
    </w:p>
    <w:p w14:paraId="17838C11" w14:textId="669BF927" w:rsidR="7F5AE546" w:rsidRDefault="7F5AE546" w:rsidP="00727BA7">
      <w:pPr>
        <w:rPr>
          <w:lang w:val="fr-FR"/>
        </w:rPr>
      </w:pPr>
    </w:p>
    <w:p w14:paraId="7AD3BE01" w14:textId="038280EF" w:rsidR="60170585" w:rsidRDefault="60170585" w:rsidP="7F5AE546">
      <w:pPr>
        <w:jc w:val="both"/>
        <w:rPr>
          <w:rFonts w:ascii="Times New Roman" w:hAnsi="Times New Roman" w:cs="Times New Roman"/>
          <w:lang w:val="fr-FR"/>
        </w:rPr>
      </w:pPr>
      <w:r w:rsidRPr="7F5AE546">
        <w:rPr>
          <w:rFonts w:ascii="Times New Roman" w:hAnsi="Times New Roman" w:cs="Times New Roman"/>
          <w:lang w:val="fr-FR"/>
        </w:rPr>
        <w:t>On observe également une différence d</w:t>
      </w:r>
      <w:r w:rsidR="007131C4">
        <w:rPr>
          <w:rFonts w:ascii="Times New Roman" w:hAnsi="Times New Roman" w:cs="Times New Roman"/>
          <w:lang w:val="fr-FR"/>
        </w:rPr>
        <w:t>’</w:t>
      </w:r>
      <w:r w:rsidRPr="7F5AE546">
        <w:rPr>
          <w:rFonts w:ascii="Times New Roman" w:hAnsi="Times New Roman" w:cs="Times New Roman"/>
          <w:lang w:val="fr-FR"/>
        </w:rPr>
        <w:t xml:space="preserve">emploi entre les locutrices et locuteurs (Figure 4): les hommes préfèrent </w:t>
      </w:r>
      <w:r w:rsidRPr="7F5AE546">
        <w:rPr>
          <w:sz w:val="20"/>
          <w:szCs w:val="20"/>
        </w:rPr>
        <w:t>不好意思</w:t>
      </w:r>
      <w:r w:rsidRPr="7F5AE546">
        <w:rPr>
          <w:rFonts w:ascii="Times New Roman" w:hAnsi="Times New Roman" w:cs="Times New Roman"/>
          <w:lang w:val="fr-FR"/>
        </w:rPr>
        <w:t xml:space="preserve"> (</w:t>
      </w:r>
      <w:proofErr w:type="spellStart"/>
      <w:r w:rsidRPr="7F5AE546">
        <w:rPr>
          <w:rFonts w:ascii="Times New Roman" w:hAnsi="Times New Roman" w:cs="Times New Roman"/>
          <w:i/>
          <w:iCs/>
          <w:lang w:val="fr-FR"/>
        </w:rPr>
        <w:t>buhaoyisi</w:t>
      </w:r>
      <w:proofErr w:type="spellEnd"/>
      <w:r w:rsidRPr="7F5AE546">
        <w:rPr>
          <w:rFonts w:ascii="Times New Roman" w:hAnsi="Times New Roman" w:cs="Times New Roman"/>
          <w:lang w:val="fr-FR"/>
        </w:rPr>
        <w:t xml:space="preserve">) en contexte amical et de séduction et </w:t>
      </w:r>
      <w:r w:rsidRPr="7F5AE546">
        <w:rPr>
          <w:rFonts w:ascii="Times New Roman" w:hAnsi="Times New Roman" w:cs="Times New Roman"/>
          <w:lang w:val="fr-FR"/>
        </w:rPr>
        <w:lastRenderedPageBreak/>
        <w:t xml:space="preserve">utilisent moins </w:t>
      </w:r>
      <w:r w:rsidRPr="7F5AE546">
        <w:rPr>
          <w:sz w:val="20"/>
          <w:szCs w:val="20"/>
        </w:rPr>
        <w:t>對不起</w:t>
      </w:r>
      <w:r w:rsidRPr="7F5AE546">
        <w:rPr>
          <w:rFonts w:ascii="Times New Roman" w:hAnsi="Times New Roman" w:cs="Times New Roman"/>
          <w:lang w:val="fr-FR"/>
        </w:rPr>
        <w:t xml:space="preserve"> (</w:t>
      </w:r>
      <w:proofErr w:type="spellStart"/>
      <w:r w:rsidRPr="7F5AE546">
        <w:rPr>
          <w:rFonts w:ascii="Times New Roman" w:hAnsi="Times New Roman" w:cs="Times New Roman"/>
          <w:i/>
          <w:iCs/>
          <w:lang w:val="fr-FR"/>
        </w:rPr>
        <w:t>duibuqi</w:t>
      </w:r>
      <w:proofErr w:type="spellEnd"/>
      <w:r w:rsidRPr="7F5AE546">
        <w:rPr>
          <w:rFonts w:ascii="Times New Roman" w:hAnsi="Times New Roman" w:cs="Times New Roman"/>
          <w:lang w:val="fr-FR"/>
        </w:rPr>
        <w:t xml:space="preserve">). </w:t>
      </w:r>
      <w:r w:rsidR="57FC720E" w:rsidRPr="7F5AE546">
        <w:rPr>
          <w:rFonts w:ascii="Times New Roman" w:hAnsi="Times New Roman" w:cs="Times New Roman"/>
          <w:lang w:val="fr-FR"/>
        </w:rPr>
        <w:t>Néanmoins</w:t>
      </w:r>
      <w:r w:rsidRPr="7F5AE546">
        <w:rPr>
          <w:rFonts w:ascii="Times New Roman" w:hAnsi="Times New Roman" w:cs="Times New Roman"/>
          <w:lang w:val="fr-FR"/>
        </w:rPr>
        <w:t>, en</w:t>
      </w:r>
      <w:r w:rsidR="3E3463FB" w:rsidRPr="7F5AE546">
        <w:rPr>
          <w:rFonts w:ascii="Times New Roman" w:hAnsi="Times New Roman" w:cs="Times New Roman"/>
          <w:lang w:val="fr-FR"/>
        </w:rPr>
        <w:t xml:space="preserve">tre </w:t>
      </w:r>
      <w:proofErr w:type="gramStart"/>
      <w:r w:rsidR="3E3463FB" w:rsidRPr="7F5AE546">
        <w:rPr>
          <w:rFonts w:ascii="Times New Roman" w:hAnsi="Times New Roman" w:cs="Times New Roman"/>
          <w:lang w:val="fr-FR"/>
        </w:rPr>
        <w:t>les</w:t>
      </w:r>
      <w:r w:rsidRPr="7F5AE546">
        <w:rPr>
          <w:rFonts w:ascii="Times New Roman" w:hAnsi="Times New Roman" w:cs="Times New Roman"/>
          <w:lang w:val="fr-FR"/>
        </w:rPr>
        <w:t xml:space="preserve"> contexte</w:t>
      </w:r>
      <w:r w:rsidR="13A0E84A" w:rsidRPr="7F5AE546">
        <w:rPr>
          <w:rFonts w:ascii="Times New Roman" w:hAnsi="Times New Roman" w:cs="Times New Roman"/>
          <w:lang w:val="fr-FR"/>
        </w:rPr>
        <w:t>s</w:t>
      </w:r>
      <w:r w:rsidRPr="7F5AE546">
        <w:rPr>
          <w:rFonts w:ascii="Times New Roman" w:hAnsi="Times New Roman" w:cs="Times New Roman"/>
          <w:lang w:val="fr-FR"/>
        </w:rPr>
        <w:t xml:space="preserve"> amical</w:t>
      </w:r>
      <w:proofErr w:type="gramEnd"/>
      <w:r w:rsidRPr="7F5AE546">
        <w:rPr>
          <w:rFonts w:ascii="Times New Roman" w:hAnsi="Times New Roman" w:cs="Times New Roman"/>
          <w:lang w:val="fr-FR"/>
        </w:rPr>
        <w:t xml:space="preserve"> et de séduction, la différence d</w:t>
      </w:r>
      <w:r w:rsidR="007131C4">
        <w:rPr>
          <w:rFonts w:ascii="Times New Roman" w:hAnsi="Times New Roman" w:cs="Times New Roman"/>
          <w:lang w:val="fr-FR"/>
        </w:rPr>
        <w:t>’</w:t>
      </w:r>
      <w:r w:rsidRPr="7F5AE546">
        <w:rPr>
          <w:rFonts w:ascii="Times New Roman" w:hAnsi="Times New Roman" w:cs="Times New Roman"/>
          <w:lang w:val="fr-FR"/>
        </w:rPr>
        <w:t xml:space="preserve">emploi entre ces trois termes est relativement faible. </w:t>
      </w:r>
      <w:r w:rsidR="534C9B0C" w:rsidRPr="7F5AE546">
        <w:rPr>
          <w:rFonts w:ascii="Times New Roman" w:hAnsi="Times New Roman" w:cs="Times New Roman"/>
          <w:lang w:val="fr-FR"/>
        </w:rPr>
        <w:t>D</w:t>
      </w:r>
      <w:r w:rsidR="007131C4">
        <w:rPr>
          <w:rFonts w:ascii="Times New Roman" w:hAnsi="Times New Roman" w:cs="Times New Roman"/>
          <w:lang w:val="fr-FR"/>
        </w:rPr>
        <w:t>’</w:t>
      </w:r>
      <w:r w:rsidR="534C9B0C" w:rsidRPr="7F5AE546">
        <w:rPr>
          <w:rFonts w:ascii="Times New Roman" w:hAnsi="Times New Roman" w:cs="Times New Roman"/>
          <w:lang w:val="fr-FR"/>
        </w:rPr>
        <w:t>autre part</w:t>
      </w:r>
      <w:r w:rsidRPr="7F5AE546">
        <w:rPr>
          <w:rFonts w:ascii="Times New Roman" w:hAnsi="Times New Roman" w:cs="Times New Roman"/>
          <w:lang w:val="fr-FR"/>
        </w:rPr>
        <w:t xml:space="preserve">, les femmes privilégient </w:t>
      </w:r>
      <w:r w:rsidRPr="7F5AE546">
        <w:rPr>
          <w:sz w:val="20"/>
          <w:szCs w:val="20"/>
        </w:rPr>
        <w:t>對不起</w:t>
      </w:r>
      <w:r w:rsidRPr="7F5AE546">
        <w:rPr>
          <w:rFonts w:ascii="Times New Roman" w:hAnsi="Times New Roman" w:cs="Times New Roman"/>
          <w:lang w:val="fr-FR"/>
        </w:rPr>
        <w:t xml:space="preserve"> (</w:t>
      </w:r>
      <w:proofErr w:type="spellStart"/>
      <w:r w:rsidRPr="7F5AE546">
        <w:rPr>
          <w:rFonts w:ascii="Times New Roman" w:hAnsi="Times New Roman" w:cs="Times New Roman"/>
          <w:i/>
          <w:iCs/>
          <w:lang w:val="fr-FR"/>
        </w:rPr>
        <w:t>duibuqi</w:t>
      </w:r>
      <w:proofErr w:type="spellEnd"/>
      <w:r w:rsidRPr="7F5AE546">
        <w:rPr>
          <w:rFonts w:ascii="Times New Roman" w:hAnsi="Times New Roman" w:cs="Times New Roman"/>
          <w:lang w:val="fr-FR"/>
        </w:rPr>
        <w:t xml:space="preserve">) en contexte de </w:t>
      </w:r>
      <w:r w:rsidRPr="7F5AE546">
        <w:rPr>
          <w:rFonts w:ascii="Times New Roman" w:hAnsi="Times New Roman" w:cs="Times New Roman"/>
          <w:i/>
          <w:iCs/>
          <w:lang w:val="fr-FR"/>
        </w:rPr>
        <w:t>sajiao.</w:t>
      </w:r>
    </w:p>
    <w:p w14:paraId="0343B7CE" w14:textId="186B4B84" w:rsidR="7F5AE546" w:rsidRPr="00727BA7" w:rsidRDefault="7F5AE546" w:rsidP="7F5AE546">
      <w:pPr>
        <w:rPr>
          <w:lang w:val="fr-FR"/>
        </w:rPr>
      </w:pPr>
    </w:p>
    <w:p w14:paraId="168F3324" w14:textId="02ED8A31" w:rsidR="001D31C4" w:rsidRPr="004E759E" w:rsidRDefault="00AF5A48" w:rsidP="00F35D1C">
      <w:pPr>
        <w:keepNext/>
        <w:jc w:val="both"/>
        <w:rPr>
          <w:lang w:val="fr-FR"/>
        </w:rPr>
      </w:pPr>
      <w:r w:rsidRPr="005430B8">
        <w:rPr>
          <w:rFonts w:asciiTheme="minorEastAsia" w:hAnsiTheme="minorEastAsia"/>
          <w:noProof/>
          <w:lang w:val="fr-FR"/>
        </w:rPr>
        <w:t xml:space="preserve"> </w:t>
      </w:r>
      <w:r w:rsidR="00176537" w:rsidRPr="00176537">
        <w:rPr>
          <w:rFonts w:asciiTheme="minorEastAsia" w:hAnsiTheme="minorEastAsia"/>
          <w:noProof/>
          <w:lang w:val="fr-BE" w:eastAsia="fr-BE"/>
        </w:rPr>
        <w:drawing>
          <wp:inline distT="0" distB="0" distL="0" distR="0" wp14:anchorId="6DDB191E" wp14:editId="36BC0DBA">
            <wp:extent cx="4132384" cy="3104364"/>
            <wp:effectExtent l="0" t="0" r="0" b="0"/>
            <wp:docPr id="1365266638" name="圖片 1" descr="一張含有 文字, 螢幕擷取畫面, 圖表, 繪圖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266638" name="圖片 1" descr="一張含有 文字, 螢幕擷取畫面, 圖表, 繪圖 的圖片&#10;&#10;自動產生的描述"/>
                    <pic:cNvPicPr/>
                  </pic:nvPicPr>
                  <pic:blipFill rotWithShape="1">
                    <a:blip r:embed="rId12"/>
                    <a:srcRect r="2188" b="5024"/>
                    <a:stretch/>
                  </pic:blipFill>
                  <pic:spPr bwMode="auto">
                    <a:xfrm>
                      <a:off x="0" y="0"/>
                      <a:ext cx="4152559" cy="3119520"/>
                    </a:xfrm>
                    <a:prstGeom prst="rect">
                      <a:avLst/>
                    </a:prstGeom>
                    <a:ln>
                      <a:noFill/>
                    </a:ln>
                    <a:extLst>
                      <a:ext uri="{53640926-AAD7-44D8-BBD7-CCE9431645EC}">
                        <a14:shadowObscured xmlns:a14="http://schemas.microsoft.com/office/drawing/2010/main"/>
                      </a:ext>
                    </a:extLst>
                  </pic:spPr>
                </pic:pic>
              </a:graphicData>
            </a:graphic>
          </wp:inline>
        </w:drawing>
      </w:r>
    </w:p>
    <w:p w14:paraId="55D69EF2" w14:textId="501539E1" w:rsidR="00F35D1C" w:rsidRPr="004E759E" w:rsidRDefault="001D31C4" w:rsidP="004E759E">
      <w:pPr>
        <w:pStyle w:val="afd"/>
        <w:jc w:val="both"/>
        <w:rPr>
          <w:rFonts w:ascii="Times New Roman" w:eastAsiaTheme="majorEastAsia" w:hAnsi="Times New Roman" w:cs="Times New Roman"/>
          <w:sz w:val="24"/>
          <w:szCs w:val="24"/>
          <w:lang w:val="fr-FR"/>
        </w:rPr>
      </w:pPr>
      <w:r w:rsidRPr="7BECEDB9">
        <w:rPr>
          <w:rFonts w:ascii="Times New Roman" w:eastAsiaTheme="majorEastAsia" w:hAnsi="Times New Roman" w:cs="Times New Roman"/>
          <w:sz w:val="24"/>
          <w:szCs w:val="24"/>
          <w:lang w:val="fr-FR"/>
        </w:rPr>
        <w:t xml:space="preserve">Figure </w:t>
      </w:r>
      <w:r w:rsidRPr="7BECEDB9">
        <w:rPr>
          <w:rFonts w:ascii="Times New Roman" w:eastAsiaTheme="majorEastAsia" w:hAnsi="Times New Roman" w:cs="Times New Roman"/>
          <w:sz w:val="24"/>
          <w:szCs w:val="24"/>
        </w:rPr>
        <w:fldChar w:fldCharType="begin"/>
      </w:r>
      <w:r w:rsidRPr="7BECEDB9">
        <w:rPr>
          <w:rFonts w:ascii="Times New Roman" w:eastAsiaTheme="majorEastAsia" w:hAnsi="Times New Roman" w:cs="Times New Roman"/>
          <w:sz w:val="24"/>
          <w:szCs w:val="24"/>
          <w:lang w:val="fr-FR"/>
        </w:rPr>
        <w:instrText xml:space="preserve"> SEQ Figure \* ARABIC </w:instrText>
      </w:r>
      <w:r w:rsidRPr="7BECEDB9">
        <w:rPr>
          <w:rFonts w:ascii="Times New Roman" w:eastAsiaTheme="majorEastAsia" w:hAnsi="Times New Roman" w:cs="Times New Roman"/>
          <w:sz w:val="24"/>
          <w:szCs w:val="24"/>
        </w:rPr>
        <w:fldChar w:fldCharType="separate"/>
      </w:r>
      <w:r w:rsidR="004E759E" w:rsidRPr="7BECEDB9">
        <w:rPr>
          <w:rFonts w:ascii="Times New Roman" w:eastAsiaTheme="majorEastAsia" w:hAnsi="Times New Roman" w:cs="Times New Roman"/>
          <w:noProof/>
          <w:sz w:val="24"/>
          <w:szCs w:val="24"/>
          <w:lang w:val="fr-FR"/>
        </w:rPr>
        <w:t>4</w:t>
      </w:r>
      <w:r w:rsidRPr="7BECEDB9">
        <w:rPr>
          <w:rFonts w:ascii="Times New Roman" w:eastAsiaTheme="majorEastAsia" w:hAnsi="Times New Roman" w:cs="Times New Roman"/>
          <w:sz w:val="24"/>
          <w:szCs w:val="24"/>
        </w:rPr>
        <w:fldChar w:fldCharType="end"/>
      </w:r>
      <w:r w:rsidRPr="7BECEDB9">
        <w:rPr>
          <w:rFonts w:ascii="Times New Roman" w:eastAsiaTheme="majorEastAsia" w:hAnsi="Times New Roman" w:cs="Times New Roman"/>
          <w:sz w:val="24"/>
          <w:szCs w:val="24"/>
          <w:lang w:val="fr-FR"/>
        </w:rPr>
        <w:t xml:space="preserve"> </w:t>
      </w:r>
      <w:r w:rsidR="005430B8" w:rsidRPr="7BECEDB9">
        <w:rPr>
          <w:rFonts w:ascii="Times New Roman" w:eastAsiaTheme="majorEastAsia" w:hAnsi="Times New Roman" w:cs="Times New Roman"/>
          <w:sz w:val="24"/>
          <w:szCs w:val="24"/>
          <w:lang w:val="fr-FR"/>
        </w:rPr>
        <w:t>:</w:t>
      </w:r>
      <w:r w:rsidRPr="7BECEDB9">
        <w:rPr>
          <w:rFonts w:ascii="Times New Roman" w:eastAsiaTheme="majorEastAsia" w:hAnsi="Times New Roman" w:cs="Times New Roman"/>
          <w:sz w:val="24"/>
          <w:szCs w:val="24"/>
          <w:lang w:val="fr-FR"/>
        </w:rPr>
        <w:t xml:space="preserve"> </w:t>
      </w:r>
      <w:r w:rsidR="1D4CDDA7" w:rsidRPr="7BECEDB9">
        <w:rPr>
          <w:rFonts w:ascii="Times New Roman" w:eastAsiaTheme="majorEastAsia" w:hAnsi="Times New Roman" w:cs="Times New Roman"/>
          <w:sz w:val="24"/>
          <w:szCs w:val="24"/>
          <w:lang w:val="fr-FR"/>
        </w:rPr>
        <w:t>Différence</w:t>
      </w:r>
      <w:r w:rsidRPr="7BECEDB9">
        <w:rPr>
          <w:rFonts w:ascii="Times New Roman" w:eastAsiaTheme="majorEastAsia" w:hAnsi="Times New Roman" w:cs="Times New Roman"/>
          <w:sz w:val="24"/>
          <w:szCs w:val="24"/>
          <w:lang w:val="fr-FR"/>
        </w:rPr>
        <w:t xml:space="preserve"> d</w:t>
      </w:r>
      <w:r w:rsidR="007131C4">
        <w:rPr>
          <w:rFonts w:ascii="Times New Roman" w:eastAsiaTheme="majorEastAsia" w:hAnsi="Times New Roman" w:cs="Times New Roman"/>
          <w:sz w:val="24"/>
          <w:szCs w:val="24"/>
          <w:lang w:val="fr-FR"/>
        </w:rPr>
        <w:t>’</w:t>
      </w:r>
      <w:r w:rsidRPr="7BECEDB9">
        <w:rPr>
          <w:rFonts w:ascii="Times New Roman" w:eastAsiaTheme="majorEastAsia" w:hAnsi="Times New Roman" w:cs="Times New Roman"/>
          <w:sz w:val="24"/>
          <w:szCs w:val="24"/>
          <w:lang w:val="fr-FR"/>
        </w:rPr>
        <w:t>emploi de</w:t>
      </w:r>
      <w:r w:rsidR="16B95C76" w:rsidRPr="7BECEDB9">
        <w:rPr>
          <w:rFonts w:ascii="Times New Roman" w:eastAsiaTheme="majorEastAsia" w:hAnsi="Times New Roman" w:cs="Times New Roman"/>
          <w:sz w:val="24"/>
          <w:szCs w:val="24"/>
          <w:lang w:val="fr-FR"/>
        </w:rPr>
        <w:t>s</w:t>
      </w:r>
      <w:r w:rsidRPr="7BECEDB9">
        <w:rPr>
          <w:rFonts w:ascii="Times New Roman" w:eastAsiaTheme="majorEastAsia" w:hAnsi="Times New Roman" w:cs="Times New Roman"/>
          <w:sz w:val="24"/>
          <w:szCs w:val="24"/>
          <w:lang w:val="fr-FR"/>
        </w:rPr>
        <w:t xml:space="preserve"> trois termes d</w:t>
      </w:r>
      <w:r w:rsidR="007131C4">
        <w:rPr>
          <w:rFonts w:ascii="Times New Roman" w:eastAsiaTheme="majorEastAsia" w:hAnsi="Times New Roman" w:cs="Times New Roman"/>
          <w:sz w:val="24"/>
          <w:szCs w:val="24"/>
          <w:lang w:val="fr-FR"/>
        </w:rPr>
        <w:t>’</w:t>
      </w:r>
      <w:r w:rsidRPr="7BECEDB9">
        <w:rPr>
          <w:rFonts w:ascii="Times New Roman" w:eastAsiaTheme="majorEastAsia" w:hAnsi="Times New Roman" w:cs="Times New Roman"/>
          <w:sz w:val="24"/>
          <w:szCs w:val="24"/>
          <w:lang w:val="fr-FR"/>
        </w:rPr>
        <w:t>excuse entre les femmes et les hommes dans les trois contextes étudiés</w:t>
      </w:r>
    </w:p>
    <w:p w14:paraId="2217ADCB" w14:textId="53592D6B" w:rsidR="00AF5A48" w:rsidRPr="00387E1C" w:rsidRDefault="00AF5A48" w:rsidP="00F35D1C">
      <w:pPr>
        <w:jc w:val="both"/>
        <w:rPr>
          <w:rFonts w:ascii="Times New Roman" w:hAnsi="Times New Roman" w:cs="Times New Roman"/>
          <w:lang w:val="fr-FR"/>
        </w:rPr>
      </w:pPr>
    </w:p>
    <w:p w14:paraId="78A320C2" w14:textId="72790FB7" w:rsidR="00AF5A48" w:rsidRPr="00387E1C" w:rsidRDefault="002209DC" w:rsidP="00F35D1C">
      <w:pPr>
        <w:jc w:val="both"/>
        <w:rPr>
          <w:rFonts w:ascii="Times New Roman" w:hAnsi="Times New Roman" w:cs="Times New Roman"/>
          <w:lang w:val="fr-FR"/>
        </w:rPr>
      </w:pPr>
      <w:r w:rsidRPr="00D063A6">
        <w:rPr>
          <w:rFonts w:ascii="Times New Roman" w:hAnsi="Times New Roman" w:cs="Times New Roman"/>
          <w:lang w:val="fr-FR"/>
        </w:rPr>
        <w:t>Malgré des consignes explicites sur le contenu à produire (salutation, refus, excuse, proposition alternative), certains n’ont pas inclus tous les éléments requis.</w:t>
      </w:r>
      <w:r w:rsidR="41D772A5" w:rsidRPr="00387E1C">
        <w:rPr>
          <w:rFonts w:ascii="Times New Roman" w:hAnsi="Times New Roman" w:cs="Times New Roman"/>
          <w:lang w:val="fr-FR"/>
        </w:rPr>
        <w:t xml:space="preserve"> En général, les femmes s</w:t>
      </w:r>
      <w:r w:rsidR="007131C4">
        <w:rPr>
          <w:rFonts w:ascii="Times New Roman" w:hAnsi="Times New Roman" w:cs="Times New Roman"/>
          <w:lang w:val="fr-FR"/>
        </w:rPr>
        <w:t>’</w:t>
      </w:r>
      <w:r w:rsidR="41D772A5" w:rsidRPr="00387E1C">
        <w:rPr>
          <w:rFonts w:ascii="Times New Roman" w:hAnsi="Times New Roman" w:cs="Times New Roman"/>
          <w:lang w:val="fr-FR"/>
        </w:rPr>
        <w:t xml:space="preserve">excusent plus que les hommes dans tous les contextes, avec une différence notable en contexte de séduction (57,89 % </w:t>
      </w:r>
      <w:r>
        <w:rPr>
          <w:rFonts w:ascii="Times New Roman" w:hAnsi="Times New Roman" w:cs="Times New Roman"/>
          <w:lang w:val="fr-FR"/>
        </w:rPr>
        <w:t>pour</w:t>
      </w:r>
      <w:r w:rsidR="36E3472B" w:rsidRPr="00387E1C">
        <w:rPr>
          <w:rFonts w:ascii="Times New Roman" w:hAnsi="Times New Roman" w:cs="Times New Roman"/>
          <w:lang w:val="fr-FR"/>
        </w:rPr>
        <w:t xml:space="preserve"> les </w:t>
      </w:r>
      <w:r w:rsidR="41D772A5" w:rsidRPr="00387E1C">
        <w:rPr>
          <w:rFonts w:ascii="Times New Roman" w:hAnsi="Times New Roman" w:cs="Times New Roman"/>
          <w:lang w:val="fr-FR"/>
        </w:rPr>
        <w:t xml:space="preserve">hommes contre 78,26 % </w:t>
      </w:r>
      <w:r>
        <w:rPr>
          <w:rFonts w:ascii="Times New Roman" w:hAnsi="Times New Roman" w:cs="Times New Roman"/>
          <w:lang w:val="fr-FR"/>
        </w:rPr>
        <w:t>pour</w:t>
      </w:r>
      <w:r w:rsidRPr="00387E1C">
        <w:rPr>
          <w:rFonts w:ascii="Times New Roman" w:hAnsi="Times New Roman" w:cs="Times New Roman"/>
          <w:lang w:val="fr-FR"/>
        </w:rPr>
        <w:t xml:space="preserve"> </w:t>
      </w:r>
      <w:r w:rsidR="42DF38A0" w:rsidRPr="00387E1C">
        <w:rPr>
          <w:rFonts w:ascii="Times New Roman" w:hAnsi="Times New Roman" w:cs="Times New Roman"/>
          <w:lang w:val="fr-FR"/>
        </w:rPr>
        <w:t>les</w:t>
      </w:r>
      <w:r w:rsidR="41D772A5" w:rsidRPr="00387E1C">
        <w:rPr>
          <w:rFonts w:ascii="Times New Roman" w:hAnsi="Times New Roman" w:cs="Times New Roman"/>
          <w:lang w:val="fr-FR"/>
        </w:rPr>
        <w:t xml:space="preserve"> femmes) et de </w:t>
      </w:r>
      <w:r w:rsidR="009E4550" w:rsidRPr="009E4550">
        <w:rPr>
          <w:rFonts w:ascii="Times New Roman" w:hAnsi="Times New Roman" w:cs="Times New Roman"/>
          <w:i/>
          <w:lang w:val="fr-FR"/>
        </w:rPr>
        <w:t>sajiao</w:t>
      </w:r>
      <w:r w:rsidR="41D772A5" w:rsidRPr="00387E1C">
        <w:rPr>
          <w:rFonts w:ascii="Times New Roman" w:hAnsi="Times New Roman" w:cs="Times New Roman"/>
          <w:lang w:val="fr-FR"/>
        </w:rPr>
        <w:t xml:space="preserve"> (68,42 % </w:t>
      </w:r>
      <w:r w:rsidR="210E30D1" w:rsidRPr="00387E1C">
        <w:rPr>
          <w:rFonts w:ascii="Times New Roman" w:hAnsi="Times New Roman" w:cs="Times New Roman"/>
          <w:lang w:val="fr-FR"/>
        </w:rPr>
        <w:t xml:space="preserve">pour les </w:t>
      </w:r>
      <w:r w:rsidR="41D772A5" w:rsidRPr="00387E1C">
        <w:rPr>
          <w:rFonts w:ascii="Times New Roman" w:hAnsi="Times New Roman" w:cs="Times New Roman"/>
          <w:lang w:val="fr-FR"/>
        </w:rPr>
        <w:t xml:space="preserve">hommes contre 78,26 % </w:t>
      </w:r>
      <w:r w:rsidR="0CA93907" w:rsidRPr="00387E1C">
        <w:rPr>
          <w:rFonts w:ascii="Times New Roman" w:hAnsi="Times New Roman" w:cs="Times New Roman"/>
          <w:lang w:val="fr-FR"/>
        </w:rPr>
        <w:t xml:space="preserve">pour les </w:t>
      </w:r>
      <w:r w:rsidR="41D772A5" w:rsidRPr="00387E1C">
        <w:rPr>
          <w:rFonts w:ascii="Times New Roman" w:hAnsi="Times New Roman" w:cs="Times New Roman"/>
          <w:lang w:val="fr-FR"/>
        </w:rPr>
        <w:t>femmes). U</w:t>
      </w:r>
      <w:r w:rsidR="62ED084E" w:rsidRPr="00387E1C">
        <w:rPr>
          <w:rFonts w:ascii="Times New Roman" w:hAnsi="Times New Roman" w:cs="Times New Roman"/>
          <w:lang w:val="fr-FR"/>
        </w:rPr>
        <w:t>ne participante à l</w:t>
      </w:r>
      <w:r w:rsidR="007131C4">
        <w:rPr>
          <w:rFonts w:ascii="Times New Roman" w:hAnsi="Times New Roman" w:cs="Times New Roman"/>
          <w:lang w:val="fr-FR"/>
        </w:rPr>
        <w:t>’</w:t>
      </w:r>
      <w:r w:rsidR="62ED084E" w:rsidRPr="00387E1C">
        <w:rPr>
          <w:rFonts w:ascii="Times New Roman" w:hAnsi="Times New Roman" w:cs="Times New Roman"/>
          <w:lang w:val="fr-FR"/>
        </w:rPr>
        <w:t>expérience de</w:t>
      </w:r>
      <w:r w:rsidR="41D772A5" w:rsidRPr="00387E1C">
        <w:rPr>
          <w:rFonts w:ascii="Times New Roman" w:hAnsi="Times New Roman" w:cs="Times New Roman"/>
          <w:lang w:val="fr-FR"/>
        </w:rPr>
        <w:t xml:space="preserve"> perception a également mentionné que l</w:t>
      </w:r>
      <w:r w:rsidR="007131C4">
        <w:rPr>
          <w:rFonts w:ascii="Times New Roman" w:hAnsi="Times New Roman" w:cs="Times New Roman"/>
          <w:lang w:val="fr-FR"/>
        </w:rPr>
        <w:t>’</w:t>
      </w:r>
      <w:r w:rsidR="41D772A5" w:rsidRPr="00387E1C">
        <w:rPr>
          <w:rFonts w:ascii="Times New Roman" w:hAnsi="Times New Roman" w:cs="Times New Roman"/>
          <w:lang w:val="fr-FR"/>
        </w:rPr>
        <w:t xml:space="preserve">utilisation de </w:t>
      </w:r>
      <w:r w:rsidR="41D772A5" w:rsidRPr="00963EA9">
        <w:rPr>
          <w:rFonts w:hint="eastAsia"/>
          <w:sz w:val="20"/>
          <w:szCs w:val="20"/>
        </w:rPr>
        <w:t>對不起</w:t>
      </w:r>
      <w:r w:rsidR="41D772A5" w:rsidRPr="00387E1C">
        <w:rPr>
          <w:rFonts w:ascii="Times New Roman" w:hAnsi="Times New Roman" w:cs="Times New Roman"/>
          <w:lang w:val="fr-FR"/>
        </w:rPr>
        <w:t xml:space="preserve"> (</w:t>
      </w:r>
      <w:proofErr w:type="spellStart"/>
      <w:r w:rsidR="41D772A5" w:rsidRPr="00727BA7">
        <w:rPr>
          <w:rFonts w:ascii="Times New Roman" w:hAnsi="Times New Roman" w:cs="Times New Roman"/>
          <w:i/>
          <w:iCs/>
          <w:lang w:val="fr-FR"/>
        </w:rPr>
        <w:t>duibuqi</w:t>
      </w:r>
      <w:proofErr w:type="spellEnd"/>
      <w:r w:rsidR="41D772A5" w:rsidRPr="00387E1C">
        <w:rPr>
          <w:rFonts w:ascii="Times New Roman" w:hAnsi="Times New Roman" w:cs="Times New Roman"/>
          <w:lang w:val="fr-FR"/>
        </w:rPr>
        <w:t xml:space="preserve">) pourrait renforcer la perception de </w:t>
      </w:r>
      <w:r w:rsidR="009E4550" w:rsidRPr="009E4550">
        <w:rPr>
          <w:rFonts w:ascii="Times New Roman" w:hAnsi="Times New Roman" w:cs="Times New Roman"/>
          <w:i/>
          <w:lang w:val="fr-FR"/>
        </w:rPr>
        <w:t>sajiao</w:t>
      </w:r>
      <w:r w:rsidR="41D772A5" w:rsidRPr="00387E1C">
        <w:rPr>
          <w:rFonts w:ascii="Times New Roman" w:hAnsi="Times New Roman" w:cs="Times New Roman"/>
          <w:lang w:val="fr-FR"/>
        </w:rPr>
        <w:t>.</w:t>
      </w:r>
    </w:p>
    <w:p w14:paraId="37424610" w14:textId="37612757" w:rsidR="00907986" w:rsidRPr="00387E1C" w:rsidRDefault="3E636D12" w:rsidP="00F35D1C">
      <w:pPr>
        <w:jc w:val="both"/>
        <w:rPr>
          <w:rFonts w:asciiTheme="minorEastAsia" w:hAnsiTheme="minorEastAsia"/>
          <w:lang w:val="fr-FR"/>
        </w:rPr>
      </w:pPr>
      <w:r w:rsidRPr="00387E1C">
        <w:rPr>
          <w:rFonts w:ascii="Times New Roman" w:hAnsi="Times New Roman" w:cs="Times New Roman"/>
          <w:lang w:val="fr-FR"/>
        </w:rPr>
        <w:t>L</w:t>
      </w:r>
      <w:r w:rsidR="00AF5A48" w:rsidRPr="00387E1C">
        <w:rPr>
          <w:rFonts w:ascii="Times New Roman" w:hAnsi="Times New Roman" w:cs="Times New Roman"/>
          <w:lang w:val="fr-FR"/>
        </w:rPr>
        <w:t xml:space="preserve">es tests </w:t>
      </w:r>
      <w:r w:rsidR="000A73C0">
        <w:rPr>
          <w:rFonts w:ascii="Times New Roman" w:hAnsi="Times New Roman" w:cs="Times New Roman"/>
          <w:lang w:val="fr-FR"/>
        </w:rPr>
        <w:t>c</w:t>
      </w:r>
      <w:r w:rsidR="00AF5A48" w:rsidRPr="00387E1C">
        <w:rPr>
          <w:rFonts w:ascii="Times New Roman" w:hAnsi="Times New Roman" w:cs="Times New Roman"/>
          <w:lang w:val="fr-FR"/>
        </w:rPr>
        <w:t>hi-carré</w:t>
      </w:r>
      <w:r w:rsidR="7EC541D5" w:rsidRPr="00387E1C">
        <w:rPr>
          <w:rFonts w:ascii="Times New Roman" w:hAnsi="Times New Roman" w:cs="Times New Roman"/>
          <w:lang w:val="fr-FR"/>
        </w:rPr>
        <w:t xml:space="preserve"> </w:t>
      </w:r>
      <w:r w:rsidR="005B58C8" w:rsidRPr="00D063A6">
        <w:rPr>
          <w:rFonts w:ascii="Times New Roman" w:hAnsi="Times New Roman" w:cs="Times New Roman"/>
          <w:lang w:val="fr-FR"/>
        </w:rPr>
        <w:t>n’indiquent pas de</w:t>
      </w:r>
      <w:r w:rsidR="00AF5A48" w:rsidRPr="00387E1C">
        <w:rPr>
          <w:rFonts w:ascii="Times New Roman" w:hAnsi="Times New Roman" w:cs="Times New Roman"/>
          <w:lang w:val="fr-FR"/>
        </w:rPr>
        <w:t xml:space="preserve"> différence significative entre le choix d</w:t>
      </w:r>
      <w:r w:rsidR="007131C4">
        <w:rPr>
          <w:rFonts w:ascii="Times New Roman" w:hAnsi="Times New Roman" w:cs="Times New Roman"/>
          <w:lang w:val="fr-FR"/>
        </w:rPr>
        <w:t>’</w:t>
      </w:r>
      <w:r w:rsidR="00AF5A48" w:rsidRPr="00387E1C">
        <w:rPr>
          <w:rFonts w:ascii="Times New Roman" w:hAnsi="Times New Roman" w:cs="Times New Roman"/>
          <w:lang w:val="fr-FR"/>
        </w:rPr>
        <w:t xml:space="preserve">expressions et le contexte (p = 0,116), </w:t>
      </w:r>
      <w:r w:rsidR="005B58C8">
        <w:rPr>
          <w:rFonts w:ascii="Times New Roman" w:hAnsi="Times New Roman" w:cs="Times New Roman"/>
          <w:lang w:val="fr-FR"/>
        </w:rPr>
        <w:t>suggérant</w:t>
      </w:r>
      <w:r w:rsidR="00AF5A48" w:rsidRPr="00387E1C">
        <w:rPr>
          <w:rFonts w:ascii="Times New Roman" w:hAnsi="Times New Roman" w:cs="Times New Roman"/>
          <w:lang w:val="fr-FR"/>
        </w:rPr>
        <w:t xml:space="preserve"> que le contexte n</w:t>
      </w:r>
      <w:r w:rsidR="007131C4">
        <w:rPr>
          <w:rFonts w:ascii="Times New Roman" w:hAnsi="Times New Roman" w:cs="Times New Roman"/>
          <w:lang w:val="fr-FR"/>
        </w:rPr>
        <w:t>’</w:t>
      </w:r>
      <w:r w:rsidR="00AF5A48" w:rsidRPr="00387E1C">
        <w:rPr>
          <w:rFonts w:ascii="Times New Roman" w:hAnsi="Times New Roman" w:cs="Times New Roman"/>
          <w:lang w:val="fr-FR"/>
        </w:rPr>
        <w:t xml:space="preserve">affecte pas de manière significative le choix des expressions utilisées. Cependant, le </w:t>
      </w:r>
      <w:r w:rsidR="007F4F24">
        <w:rPr>
          <w:rFonts w:ascii="Times New Roman" w:hAnsi="Times New Roman" w:cs="Times New Roman"/>
          <w:lang w:val="fr-FR"/>
        </w:rPr>
        <w:t>genre</w:t>
      </w:r>
      <w:r w:rsidR="007F4F24" w:rsidRPr="00387E1C">
        <w:rPr>
          <w:rFonts w:ascii="Times New Roman" w:hAnsi="Times New Roman" w:cs="Times New Roman"/>
          <w:lang w:val="fr-FR"/>
        </w:rPr>
        <w:t xml:space="preserve"> </w:t>
      </w:r>
      <w:r w:rsidR="00AF5A48" w:rsidRPr="00387E1C">
        <w:rPr>
          <w:rFonts w:ascii="Times New Roman" w:hAnsi="Times New Roman" w:cs="Times New Roman"/>
          <w:lang w:val="fr-FR"/>
        </w:rPr>
        <w:t>influence le choix d</w:t>
      </w:r>
      <w:r w:rsidR="007131C4">
        <w:rPr>
          <w:rFonts w:ascii="Times New Roman" w:hAnsi="Times New Roman" w:cs="Times New Roman"/>
          <w:lang w:val="fr-FR"/>
        </w:rPr>
        <w:t>’</w:t>
      </w:r>
      <w:r w:rsidR="00AF5A48" w:rsidRPr="00387E1C">
        <w:rPr>
          <w:rFonts w:ascii="Times New Roman" w:hAnsi="Times New Roman" w:cs="Times New Roman"/>
          <w:lang w:val="fr-FR"/>
        </w:rPr>
        <w:t xml:space="preserve">expressions </w:t>
      </w:r>
      <w:r w:rsidR="410FB7AC" w:rsidRPr="00387E1C">
        <w:rPr>
          <w:rFonts w:ascii="Times New Roman" w:hAnsi="Times New Roman" w:cs="Times New Roman"/>
          <w:lang w:val="fr-FR"/>
        </w:rPr>
        <w:t>selon</w:t>
      </w:r>
      <w:r w:rsidR="00AF5A48" w:rsidRPr="00387E1C">
        <w:rPr>
          <w:rFonts w:ascii="Times New Roman" w:hAnsi="Times New Roman" w:cs="Times New Roman"/>
          <w:lang w:val="fr-FR"/>
        </w:rPr>
        <w:t xml:space="preserve"> </w:t>
      </w:r>
      <w:r w:rsidR="410FB7AC" w:rsidRPr="00387E1C">
        <w:rPr>
          <w:rFonts w:ascii="Times New Roman" w:hAnsi="Times New Roman" w:cs="Times New Roman"/>
          <w:lang w:val="fr-FR"/>
        </w:rPr>
        <w:t xml:space="preserve">le </w:t>
      </w:r>
      <w:r w:rsidR="7FEE83C9" w:rsidRPr="00387E1C">
        <w:rPr>
          <w:rFonts w:ascii="Times New Roman" w:hAnsi="Times New Roman" w:cs="Times New Roman"/>
          <w:lang w:val="fr-FR"/>
        </w:rPr>
        <w:t>contexte : e</w:t>
      </w:r>
      <w:r w:rsidR="00AF5A48" w:rsidRPr="00387E1C">
        <w:rPr>
          <w:rFonts w:ascii="Times New Roman" w:hAnsi="Times New Roman" w:cs="Times New Roman"/>
          <w:lang w:val="fr-FR"/>
        </w:rPr>
        <w:t xml:space="preserve">n contexte de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une différence significative a été observée (p=0,038)</w:t>
      </w:r>
      <w:r w:rsidR="1701E5A4" w:rsidRPr="00387E1C">
        <w:rPr>
          <w:rFonts w:ascii="Times New Roman" w:hAnsi="Times New Roman" w:cs="Times New Roman"/>
          <w:lang w:val="fr-FR"/>
        </w:rPr>
        <w:t xml:space="preserve">, </w:t>
      </w:r>
      <w:r w:rsidR="005B58C8">
        <w:rPr>
          <w:rFonts w:ascii="Times New Roman" w:hAnsi="Times New Roman" w:cs="Times New Roman"/>
          <w:lang w:val="fr-FR"/>
        </w:rPr>
        <w:t>montrant</w:t>
      </w:r>
      <w:r w:rsidR="005B58C8" w:rsidRPr="00387E1C">
        <w:rPr>
          <w:rFonts w:ascii="Times New Roman" w:hAnsi="Times New Roman" w:cs="Times New Roman"/>
          <w:lang w:val="fr-FR"/>
        </w:rPr>
        <w:t xml:space="preserve"> </w:t>
      </w:r>
      <w:r w:rsidR="1701E5A4" w:rsidRPr="00387E1C">
        <w:rPr>
          <w:rFonts w:ascii="Times New Roman" w:hAnsi="Times New Roman" w:cs="Times New Roman"/>
          <w:lang w:val="fr-FR"/>
        </w:rPr>
        <w:t xml:space="preserve">que </w:t>
      </w:r>
      <w:r w:rsidR="00AF5A48" w:rsidRPr="00387E1C">
        <w:rPr>
          <w:rFonts w:ascii="Times New Roman" w:hAnsi="Times New Roman" w:cs="Times New Roman"/>
          <w:lang w:val="fr-FR"/>
        </w:rPr>
        <w:t xml:space="preserve">les femmes et les hommes ont une tendance </w:t>
      </w:r>
      <w:r w:rsidR="7D6B6CA4" w:rsidRPr="00387E1C">
        <w:rPr>
          <w:rFonts w:ascii="Times New Roman" w:hAnsi="Times New Roman" w:cs="Times New Roman"/>
          <w:lang w:val="fr-FR"/>
        </w:rPr>
        <w:t>à</w:t>
      </w:r>
      <w:r w:rsidR="00AF5A48" w:rsidRPr="00387E1C">
        <w:rPr>
          <w:rFonts w:ascii="Times New Roman" w:hAnsi="Times New Roman" w:cs="Times New Roman"/>
          <w:lang w:val="fr-FR"/>
        </w:rPr>
        <w:t xml:space="preserve"> s</w:t>
      </w:r>
      <w:r w:rsidR="007131C4">
        <w:rPr>
          <w:rFonts w:ascii="Times New Roman" w:hAnsi="Times New Roman" w:cs="Times New Roman"/>
          <w:lang w:val="fr-FR"/>
        </w:rPr>
        <w:t>’</w:t>
      </w:r>
      <w:r w:rsidR="00AF5A48" w:rsidRPr="00387E1C">
        <w:rPr>
          <w:rFonts w:ascii="Times New Roman" w:hAnsi="Times New Roman" w:cs="Times New Roman"/>
          <w:lang w:val="fr-FR"/>
        </w:rPr>
        <w:t xml:space="preserve">excuser différemment </w:t>
      </w:r>
      <w:r w:rsidR="68FB2069" w:rsidRPr="7F5AE546">
        <w:rPr>
          <w:rFonts w:ascii="Times New Roman" w:hAnsi="Times New Roman" w:cs="Times New Roman"/>
          <w:lang w:val="fr-FR"/>
        </w:rPr>
        <w:t>dans ce</w:t>
      </w:r>
      <w:r w:rsidR="00AF5A48" w:rsidRPr="00387E1C">
        <w:rPr>
          <w:rFonts w:ascii="Times New Roman" w:hAnsi="Times New Roman" w:cs="Times New Roman"/>
          <w:lang w:val="fr-FR"/>
        </w:rPr>
        <w:t xml:space="preserve"> contexte.</w:t>
      </w:r>
    </w:p>
    <w:p w14:paraId="6078CC2B" w14:textId="77777777" w:rsidR="000A73C0" w:rsidRDefault="000A73C0" w:rsidP="00F35D1C">
      <w:pPr>
        <w:jc w:val="both"/>
        <w:rPr>
          <w:rFonts w:ascii="Times New Roman" w:hAnsi="Times New Roman" w:cs="Times New Roman"/>
          <w:lang w:val="fr-FR"/>
        </w:rPr>
      </w:pPr>
    </w:p>
    <w:p w14:paraId="0DB2D650" w14:textId="77777777" w:rsidR="00F033B6" w:rsidRDefault="79DD9AB2" w:rsidP="00D063A6">
      <w:pPr>
        <w:pStyle w:val="5"/>
      </w:pPr>
      <w:r w:rsidRPr="00387E1C">
        <w:lastRenderedPageBreak/>
        <w:t xml:space="preserve">5.2. </w:t>
      </w:r>
      <w:r w:rsidR="00AF5A48" w:rsidRPr="00387E1C">
        <w:t xml:space="preserve">Analyses </w:t>
      </w:r>
      <w:r w:rsidR="00782ECD">
        <w:t>prosodiques</w:t>
      </w:r>
    </w:p>
    <w:p w14:paraId="36A1140F" w14:textId="0997555F" w:rsidR="00D063A6" w:rsidRPr="00F033B6" w:rsidRDefault="00032D65" w:rsidP="00F033B6">
      <w:pPr>
        <w:jc w:val="both"/>
        <w:rPr>
          <w:rFonts w:ascii="Times New Roman" w:hAnsi="Times New Roman" w:cs="Times New Roman" w:hint="eastAsia"/>
          <w:lang w:val="fr-FR"/>
        </w:rPr>
      </w:pPr>
      <w:r w:rsidRPr="00F033B6">
        <w:rPr>
          <w:rFonts w:ascii="Times New Roman" w:hAnsi="Times New Roman" w:cs="Times New Roman"/>
          <w:lang w:val="fr-FR"/>
        </w:rPr>
        <w:t>Les analyses acoustiques permettent de mesurer comment la voix se modifie en fonction du c</w:t>
      </w:r>
      <w:r w:rsidRPr="00032D65">
        <w:rPr>
          <w:rFonts w:ascii="Times New Roman" w:hAnsi="Times New Roman" w:cs="Times New Roman"/>
          <w:lang w:val="fr-FR"/>
        </w:rPr>
        <w:t xml:space="preserve">ontexte (amical, amoureux, </w:t>
      </w:r>
      <w:r w:rsidRPr="00F033B6">
        <w:rPr>
          <w:rFonts w:ascii="Times New Roman" w:hAnsi="Times New Roman" w:cs="Times New Roman"/>
          <w:i/>
          <w:iCs/>
          <w:lang w:val="fr-FR"/>
        </w:rPr>
        <w:t>sajiao</w:t>
      </w:r>
      <w:r w:rsidRPr="00032D65">
        <w:rPr>
          <w:rFonts w:ascii="Times New Roman" w:hAnsi="Times New Roman" w:cs="Times New Roman"/>
          <w:lang w:val="fr-FR"/>
        </w:rPr>
        <w:t>), en fonction du genre et de l</w:t>
      </w:r>
      <w:r w:rsidR="007131C4">
        <w:rPr>
          <w:rFonts w:ascii="Times New Roman" w:hAnsi="Times New Roman" w:cs="Times New Roman"/>
          <w:lang w:val="fr-FR"/>
        </w:rPr>
        <w:t>’</w:t>
      </w:r>
      <w:r w:rsidRPr="00032D65">
        <w:rPr>
          <w:rFonts w:ascii="Times New Roman" w:hAnsi="Times New Roman" w:cs="Times New Roman"/>
          <w:lang w:val="fr-FR"/>
        </w:rPr>
        <w:t>orientation sexuelle du sujet</w:t>
      </w:r>
      <w:r w:rsidRPr="00F033B6">
        <w:rPr>
          <w:rFonts w:ascii="Times New Roman" w:hAnsi="Times New Roman" w:cs="Times New Roman"/>
          <w:vertAlign w:val="superscript"/>
          <w:lang w:val="fr-FR"/>
        </w:rPr>
        <w:footnoteReference w:id="8"/>
      </w:r>
      <w:r w:rsidRPr="00032D65">
        <w:rPr>
          <w:rFonts w:ascii="Times New Roman" w:hAnsi="Times New Roman" w:cs="Times New Roman"/>
          <w:lang w:val="fr-FR"/>
        </w:rPr>
        <w:t>.</w:t>
      </w:r>
    </w:p>
    <w:p w14:paraId="6C8631DD" w14:textId="02F33118" w:rsidR="00AF5A48" w:rsidRPr="00387E1C" w:rsidRDefault="38C929A9" w:rsidP="00B8294A">
      <w:pPr>
        <w:pStyle w:val="5"/>
      </w:pPr>
      <w:r w:rsidRPr="00387E1C">
        <w:t>5</w:t>
      </w:r>
      <w:r w:rsidR="006577A1" w:rsidRPr="00387E1C">
        <w:t xml:space="preserve">.2.1 </w:t>
      </w:r>
      <w:r w:rsidR="00AF5A48" w:rsidRPr="00387E1C">
        <w:t>La fréquence fondamentale</w:t>
      </w:r>
      <w:r w:rsidR="00D03C78">
        <w:t xml:space="preserve"> moyenne</w:t>
      </w:r>
      <w:r w:rsidR="00D11065">
        <w:t xml:space="preserve"> </w:t>
      </w:r>
    </w:p>
    <w:p w14:paraId="23757151" w14:textId="0767D032" w:rsidR="00842436" w:rsidRPr="00842436" w:rsidRDefault="00842436" w:rsidP="00842436">
      <w:pPr>
        <w:jc w:val="both"/>
        <w:rPr>
          <w:rFonts w:ascii="Times New Roman" w:hAnsi="Times New Roman" w:cs="Times New Roman"/>
          <w:lang w:val="fr-FR"/>
        </w:rPr>
      </w:pPr>
      <w:r w:rsidRPr="00842436">
        <w:rPr>
          <w:rFonts w:ascii="Times New Roman" w:hAnsi="Times New Roman" w:cs="Times New Roman"/>
          <w:lang w:val="fr-FR"/>
        </w:rPr>
        <w:t>La hauteur perçue de la voix varie en fonction de la fréquence fondamentale</w:t>
      </w:r>
      <w:r w:rsidR="002A3D80">
        <w:rPr>
          <w:rFonts w:ascii="Times New Roman" w:hAnsi="Times New Roman" w:cs="Times New Roman"/>
          <w:lang w:val="fr-FR"/>
        </w:rPr>
        <w:t xml:space="preserve"> (F0)</w:t>
      </w:r>
      <w:r w:rsidR="00281BD8">
        <w:rPr>
          <w:rFonts w:ascii="Times New Roman" w:hAnsi="Times New Roman" w:cs="Times New Roman"/>
          <w:lang w:val="fr-FR"/>
        </w:rPr>
        <w:t>, exprimée en H</w:t>
      </w:r>
      <w:r w:rsidR="00526A6E">
        <w:rPr>
          <w:rFonts w:ascii="Times New Roman" w:hAnsi="Times New Roman" w:cs="Times New Roman"/>
          <w:lang w:val="fr-FR"/>
        </w:rPr>
        <w:t>ertz (Hz)</w:t>
      </w:r>
      <w:r w:rsidR="00CE64B3">
        <w:rPr>
          <w:rFonts w:ascii="Times New Roman" w:hAnsi="Times New Roman" w:cs="Times New Roman"/>
          <w:lang w:val="fr-FR"/>
        </w:rPr>
        <w:t> </w:t>
      </w:r>
      <w:r w:rsidRPr="00842436">
        <w:rPr>
          <w:rFonts w:ascii="Times New Roman" w:hAnsi="Times New Roman" w:cs="Times New Roman"/>
          <w:lang w:val="fr-FR"/>
        </w:rPr>
        <w:t>: lorsqu</w:t>
      </w:r>
      <w:r w:rsidR="007131C4">
        <w:rPr>
          <w:rFonts w:ascii="Times New Roman" w:hAnsi="Times New Roman" w:cs="Times New Roman"/>
          <w:lang w:val="fr-FR"/>
        </w:rPr>
        <w:t>’</w:t>
      </w:r>
      <w:r w:rsidRPr="00842436">
        <w:rPr>
          <w:rFonts w:ascii="Times New Roman" w:hAnsi="Times New Roman" w:cs="Times New Roman"/>
          <w:lang w:val="fr-FR"/>
        </w:rPr>
        <w:t>elle augmente, la voix est perçue comme plus aigüe ; lorsqu</w:t>
      </w:r>
      <w:r w:rsidR="007131C4">
        <w:rPr>
          <w:rFonts w:ascii="Times New Roman" w:hAnsi="Times New Roman" w:cs="Times New Roman"/>
          <w:lang w:val="fr-FR"/>
        </w:rPr>
        <w:t>’</w:t>
      </w:r>
      <w:r w:rsidRPr="00842436">
        <w:rPr>
          <w:rFonts w:ascii="Times New Roman" w:hAnsi="Times New Roman" w:cs="Times New Roman"/>
          <w:lang w:val="fr-FR"/>
        </w:rPr>
        <w:t>elle diminue, comme plus grave. On observe que les locutrices utilisent une voix plus grave en contexte amical, et que la hauteur de la voix augmente progressivement en contexte de séduction (pour 65,22% d</w:t>
      </w:r>
      <w:r w:rsidR="007131C4">
        <w:rPr>
          <w:rFonts w:ascii="Times New Roman" w:hAnsi="Times New Roman" w:cs="Times New Roman"/>
          <w:lang w:val="fr-FR"/>
        </w:rPr>
        <w:t>’</w:t>
      </w:r>
      <w:r w:rsidRPr="00842436">
        <w:rPr>
          <w:rFonts w:ascii="Times New Roman" w:hAnsi="Times New Roman" w:cs="Times New Roman"/>
          <w:lang w:val="fr-FR"/>
        </w:rPr>
        <w:t xml:space="preserve">entre elles) et encore plus en contexte de </w:t>
      </w:r>
      <w:r w:rsidRPr="00842436">
        <w:rPr>
          <w:rFonts w:ascii="Times New Roman" w:hAnsi="Times New Roman" w:cs="Times New Roman"/>
          <w:i/>
          <w:lang w:val="fr-FR"/>
        </w:rPr>
        <w:t>sajiao</w:t>
      </w:r>
      <w:r w:rsidRPr="00842436">
        <w:rPr>
          <w:rFonts w:ascii="Times New Roman" w:hAnsi="Times New Roman" w:cs="Times New Roman"/>
          <w:lang w:val="fr-FR"/>
        </w:rPr>
        <w:t xml:space="preserve"> (pour 69,6% d</w:t>
      </w:r>
      <w:r w:rsidR="007131C4">
        <w:rPr>
          <w:rFonts w:ascii="Times New Roman" w:hAnsi="Times New Roman" w:cs="Times New Roman"/>
          <w:lang w:val="fr-FR"/>
        </w:rPr>
        <w:t>’</w:t>
      </w:r>
      <w:r w:rsidRPr="00842436">
        <w:rPr>
          <w:rFonts w:ascii="Times New Roman" w:hAnsi="Times New Roman" w:cs="Times New Roman"/>
          <w:lang w:val="fr-FR"/>
        </w:rPr>
        <w:t xml:space="preserve">entre elles). Par exemple, la différence entre la hauteur de la voix (pour le message-type) chez les femmes entre le contexte amical et le contexte de </w:t>
      </w:r>
      <w:r w:rsidRPr="00842436">
        <w:rPr>
          <w:rFonts w:ascii="Times New Roman" w:hAnsi="Times New Roman" w:cs="Times New Roman"/>
          <w:i/>
          <w:lang w:val="fr-FR"/>
        </w:rPr>
        <w:t xml:space="preserve">sajiao </w:t>
      </w:r>
      <w:r w:rsidRPr="00842436">
        <w:rPr>
          <w:rFonts w:ascii="Times New Roman" w:hAnsi="Times New Roman" w:cs="Times New Roman"/>
          <w:lang w:val="fr-FR"/>
        </w:rPr>
        <w:t xml:space="preserve">est statistiquement significative (z=-2,403 ; p=0,016, voir Figure </w:t>
      </w:r>
      <w:r w:rsidR="002B1F9E" w:rsidRPr="00034363">
        <w:rPr>
          <w:rFonts w:ascii="Times New Roman" w:hAnsi="Times New Roman" w:cs="Times New Roman"/>
          <w:lang w:val="fr-FR"/>
        </w:rPr>
        <w:t>A</w:t>
      </w:r>
      <w:r w:rsidRPr="00842436">
        <w:rPr>
          <w:rFonts w:ascii="Times New Roman" w:hAnsi="Times New Roman" w:cs="Times New Roman"/>
          <w:lang w:val="fr-FR"/>
        </w:rPr>
        <w:t xml:space="preserve"> en annexe pour les valeurs chiffrées).</w:t>
      </w:r>
    </w:p>
    <w:p w14:paraId="65627B30" w14:textId="0BC28CA2" w:rsidR="003F008F" w:rsidRPr="00F033B6" w:rsidRDefault="00842436" w:rsidP="00F033B6">
      <w:pPr>
        <w:jc w:val="both"/>
        <w:rPr>
          <w:rFonts w:ascii="Times New Roman" w:hAnsi="Times New Roman" w:cs="Times New Roman"/>
          <w:lang w:val="fr-FR"/>
        </w:rPr>
      </w:pPr>
      <w:r w:rsidRPr="00034363">
        <w:rPr>
          <w:rFonts w:ascii="Times New Roman" w:hAnsi="Times New Roman" w:cs="Times New Roman"/>
          <w:lang w:val="fr-FR"/>
        </w:rPr>
        <w:t xml:space="preserve">Chez les hommes, les variations de la hauteur moyenne de la voix sont moins marquées entre les différents contextes. En moyenne, la voix est produite à la même hauteur en contexte de </w:t>
      </w:r>
      <w:r w:rsidRPr="00620FB6">
        <w:rPr>
          <w:rFonts w:ascii="Times New Roman" w:hAnsi="Times New Roman" w:cs="Times New Roman"/>
          <w:i/>
          <w:iCs/>
          <w:lang w:val="fr-FR"/>
        </w:rPr>
        <w:t>sajiao</w:t>
      </w:r>
      <w:r w:rsidRPr="00034363">
        <w:rPr>
          <w:rFonts w:ascii="Times New Roman" w:hAnsi="Times New Roman" w:cs="Times New Roman"/>
          <w:lang w:val="fr-FR"/>
        </w:rPr>
        <w:t xml:space="preserve"> et en contexte amical, et elle est un peu plus grave en contexte de séduction (voir Figure </w:t>
      </w:r>
      <w:r w:rsidR="002B1F9E" w:rsidRPr="00034363">
        <w:rPr>
          <w:rFonts w:ascii="Times New Roman" w:hAnsi="Times New Roman" w:cs="Times New Roman"/>
          <w:lang w:val="fr-FR"/>
        </w:rPr>
        <w:t>B</w:t>
      </w:r>
      <w:r w:rsidRPr="00034363">
        <w:rPr>
          <w:rFonts w:ascii="Times New Roman" w:hAnsi="Times New Roman" w:cs="Times New Roman"/>
          <w:lang w:val="fr-FR"/>
        </w:rPr>
        <w:t xml:space="preserve"> en annexe pour les valeurs chiffrées). </w:t>
      </w:r>
      <w:r w:rsidRPr="00842436">
        <w:rPr>
          <w:rFonts w:ascii="Times New Roman" w:hAnsi="Times New Roman" w:cs="Times New Roman"/>
          <w:lang w:val="fr-FR"/>
        </w:rPr>
        <w:t xml:space="preserve">52,63% </w:t>
      </w:r>
      <w:r w:rsidR="003F008F">
        <w:rPr>
          <w:rFonts w:ascii="Times New Roman" w:hAnsi="Times New Roman" w:cs="Times New Roman"/>
          <w:lang w:val="fr-FR"/>
        </w:rPr>
        <w:t xml:space="preserve">des hommes </w:t>
      </w:r>
      <w:r w:rsidRPr="00842436">
        <w:rPr>
          <w:rFonts w:ascii="Times New Roman" w:hAnsi="Times New Roman" w:cs="Times New Roman"/>
          <w:lang w:val="fr-FR"/>
        </w:rPr>
        <w:t xml:space="preserve">produisent une voix plus grave en contexte de séduction et plus aigüe en contexte de </w:t>
      </w:r>
      <w:r w:rsidRPr="00842436">
        <w:rPr>
          <w:rFonts w:ascii="Times New Roman" w:hAnsi="Times New Roman" w:cs="Times New Roman"/>
          <w:i/>
          <w:lang w:val="fr-FR"/>
        </w:rPr>
        <w:t>sajiao</w:t>
      </w:r>
      <w:r w:rsidRPr="00842436">
        <w:rPr>
          <w:rFonts w:ascii="Times New Roman" w:hAnsi="Times New Roman" w:cs="Times New Roman"/>
          <w:lang w:val="fr-FR"/>
        </w:rPr>
        <w:t>. En parole libre (vs message-type), c</w:t>
      </w:r>
      <w:r w:rsidR="007131C4">
        <w:rPr>
          <w:rFonts w:ascii="Times New Roman" w:hAnsi="Times New Roman" w:cs="Times New Roman"/>
          <w:lang w:val="fr-FR"/>
        </w:rPr>
        <w:t>’</w:t>
      </w:r>
      <w:r w:rsidRPr="00842436">
        <w:rPr>
          <w:rFonts w:ascii="Times New Roman" w:hAnsi="Times New Roman" w:cs="Times New Roman"/>
          <w:lang w:val="fr-FR"/>
        </w:rPr>
        <w:t>est dans le contexte amical que la voix est en moyenne la plus aigüe. Ces résultats montrent qu</w:t>
      </w:r>
      <w:r w:rsidR="007131C4">
        <w:rPr>
          <w:rFonts w:ascii="Times New Roman" w:hAnsi="Times New Roman" w:cs="Times New Roman"/>
          <w:lang w:val="fr-FR"/>
        </w:rPr>
        <w:t>’</w:t>
      </w:r>
      <w:r w:rsidRPr="00842436">
        <w:rPr>
          <w:rFonts w:ascii="Times New Roman" w:hAnsi="Times New Roman" w:cs="Times New Roman"/>
          <w:lang w:val="fr-FR"/>
        </w:rPr>
        <w:t xml:space="preserve">une moitié des sujets masculins augmentent la hauteur de la voix en </w:t>
      </w:r>
      <w:r w:rsidRPr="00842436">
        <w:rPr>
          <w:rFonts w:ascii="Times New Roman" w:hAnsi="Times New Roman" w:cs="Times New Roman"/>
          <w:i/>
          <w:lang w:val="fr-FR"/>
        </w:rPr>
        <w:t>sajiao</w:t>
      </w:r>
      <w:r w:rsidRPr="00842436">
        <w:rPr>
          <w:rFonts w:ascii="Times New Roman" w:hAnsi="Times New Roman" w:cs="Times New Roman"/>
          <w:lang w:val="fr-FR"/>
        </w:rPr>
        <w:t xml:space="preserve"> lorsqu</w:t>
      </w:r>
      <w:r w:rsidR="007131C4">
        <w:rPr>
          <w:rFonts w:ascii="Times New Roman" w:hAnsi="Times New Roman" w:cs="Times New Roman"/>
          <w:lang w:val="fr-FR"/>
        </w:rPr>
        <w:t>’</w:t>
      </w:r>
      <w:r w:rsidRPr="00842436">
        <w:rPr>
          <w:rFonts w:ascii="Times New Roman" w:hAnsi="Times New Roman" w:cs="Times New Roman"/>
          <w:lang w:val="fr-FR"/>
        </w:rPr>
        <w:t>ils produisent les messages-types.</w:t>
      </w:r>
    </w:p>
    <w:p w14:paraId="2BAA605D" w14:textId="684976E1" w:rsidR="006577A1" w:rsidRPr="00387E1C" w:rsidRDefault="253D26FB" w:rsidP="00CC7FB5">
      <w:pPr>
        <w:pStyle w:val="5"/>
      </w:pPr>
      <w:r w:rsidRPr="00387E1C">
        <w:t>5</w:t>
      </w:r>
      <w:r w:rsidR="006577A1" w:rsidRPr="00387E1C">
        <w:t xml:space="preserve">.2.2 </w:t>
      </w:r>
      <w:r w:rsidR="00ED02CE">
        <w:t>La plage de variation de F0</w:t>
      </w:r>
    </w:p>
    <w:p w14:paraId="36A2707B" w14:textId="708DA99E" w:rsidR="00215426" w:rsidRPr="00215426" w:rsidRDefault="00215426" w:rsidP="00215426">
      <w:pPr>
        <w:jc w:val="both"/>
        <w:rPr>
          <w:rFonts w:ascii="Times New Roman" w:hAnsi="Times New Roman" w:cs="Times New Roman"/>
          <w:lang w:val="fr-FR"/>
        </w:rPr>
      </w:pPr>
      <w:r w:rsidRPr="00215426">
        <w:rPr>
          <w:rFonts w:ascii="Times New Roman" w:hAnsi="Times New Roman" w:cs="Times New Roman"/>
          <w:lang w:val="fr-FR"/>
        </w:rPr>
        <w:t xml:space="preserve">La plage de variation, ou registre mélodique, correspond </w:t>
      </w:r>
      <w:r w:rsidR="003F008F">
        <w:rPr>
          <w:rFonts w:ascii="Times New Roman" w:hAnsi="Times New Roman" w:cs="Times New Roman"/>
          <w:lang w:val="fr-FR"/>
        </w:rPr>
        <w:t>à la perception d’une voix</w:t>
      </w:r>
      <w:r w:rsidRPr="00215426">
        <w:rPr>
          <w:rFonts w:ascii="Times New Roman" w:hAnsi="Times New Roman" w:cs="Times New Roman"/>
          <w:lang w:val="fr-FR"/>
        </w:rPr>
        <w:t xml:space="preserve"> comme mélodieu</w:t>
      </w:r>
      <w:r w:rsidR="003F008F">
        <w:rPr>
          <w:rFonts w:ascii="Times New Roman" w:hAnsi="Times New Roman" w:cs="Times New Roman"/>
          <w:lang w:val="fr-FR"/>
        </w:rPr>
        <w:t>se</w:t>
      </w:r>
      <w:r w:rsidRPr="00215426">
        <w:rPr>
          <w:rFonts w:ascii="Times New Roman" w:hAnsi="Times New Roman" w:cs="Times New Roman"/>
          <w:lang w:val="fr-FR"/>
        </w:rPr>
        <w:t xml:space="preserve"> (plage étendue) ou monotone (plage resserrée). </w:t>
      </w:r>
      <w:r w:rsidR="00933E4E">
        <w:rPr>
          <w:rFonts w:ascii="Times New Roman" w:hAnsi="Times New Roman" w:cs="Times New Roman"/>
          <w:lang w:val="fr-FR"/>
        </w:rPr>
        <w:t>Elle</w:t>
      </w:r>
      <w:r w:rsidRPr="00215426">
        <w:rPr>
          <w:rFonts w:ascii="Times New Roman" w:hAnsi="Times New Roman" w:cs="Times New Roman"/>
          <w:lang w:val="fr-FR"/>
        </w:rPr>
        <w:t xml:space="preserve"> se mesure en demi-tons afin de permettre une comparaison entre sujets quelle que soit leur hauteur moyenne de voix. </w:t>
      </w:r>
    </w:p>
    <w:p w14:paraId="10C1F142" w14:textId="462EB331" w:rsidR="00215426" w:rsidRPr="00215426" w:rsidRDefault="00215426" w:rsidP="00215426">
      <w:pPr>
        <w:jc w:val="both"/>
        <w:rPr>
          <w:rFonts w:ascii="Times New Roman" w:hAnsi="Times New Roman" w:cs="Times New Roman"/>
          <w:lang w:val="fr-FR"/>
        </w:rPr>
      </w:pPr>
      <w:r w:rsidRPr="00215426">
        <w:rPr>
          <w:rFonts w:ascii="Times New Roman" w:hAnsi="Times New Roman" w:cs="Times New Roman"/>
          <w:lang w:val="fr-FR"/>
        </w:rPr>
        <w:t xml:space="preserve">Chez les femmes, </w:t>
      </w:r>
      <w:r w:rsidR="00933E4E" w:rsidRPr="00D063A6">
        <w:rPr>
          <w:rFonts w:ascii="Times New Roman" w:hAnsi="Times New Roman" w:cs="Times New Roman"/>
          <w:lang w:val="fr-FR"/>
        </w:rPr>
        <w:t>la voix devient globalement plus mélodieuse en contextes de séduction et de </w:t>
      </w:r>
      <w:r w:rsidR="00933E4E" w:rsidRPr="00D063A6">
        <w:rPr>
          <w:rFonts w:ascii="Times New Roman" w:hAnsi="Times New Roman" w:cs="Times New Roman"/>
          <w:i/>
          <w:iCs/>
          <w:lang w:val="fr-FR"/>
        </w:rPr>
        <w:t>sajiao</w:t>
      </w:r>
      <w:r w:rsidR="00933E4E" w:rsidRPr="00D063A6">
        <w:rPr>
          <w:rFonts w:ascii="Times New Roman" w:hAnsi="Times New Roman" w:cs="Times New Roman"/>
          <w:lang w:val="fr-FR"/>
        </w:rPr>
        <w:t>, comparée au contexte amical où elle est plus monotone (voir Figure C en annexe)</w:t>
      </w:r>
      <w:r w:rsidRPr="00215426">
        <w:rPr>
          <w:rFonts w:ascii="Times New Roman" w:hAnsi="Times New Roman" w:cs="Times New Roman"/>
          <w:lang w:val="fr-FR"/>
        </w:rPr>
        <w:t xml:space="preserve">. Cette augmentation en contexte de </w:t>
      </w:r>
      <w:r w:rsidRPr="00215426">
        <w:rPr>
          <w:rFonts w:ascii="Times New Roman" w:hAnsi="Times New Roman" w:cs="Times New Roman"/>
          <w:i/>
          <w:lang w:val="fr-FR"/>
        </w:rPr>
        <w:t>sajiao</w:t>
      </w:r>
      <w:r w:rsidRPr="00215426">
        <w:rPr>
          <w:rFonts w:ascii="Times New Roman" w:hAnsi="Times New Roman" w:cs="Times New Roman"/>
          <w:lang w:val="fr-FR"/>
        </w:rPr>
        <w:t xml:space="preserve"> est plus marquée pour les messages-types que pour les messages formulés librement, sans pour autant atteindre une différence statistiquement significative. </w:t>
      </w:r>
    </w:p>
    <w:p w14:paraId="0A381DEE" w14:textId="3A38BDDE" w:rsidR="003F008F" w:rsidRPr="00F033B6" w:rsidRDefault="00215426" w:rsidP="00F033B6">
      <w:pPr>
        <w:jc w:val="both"/>
        <w:rPr>
          <w:rFonts w:ascii="Times New Roman" w:hAnsi="Times New Roman" w:cs="Times New Roman"/>
          <w:lang w:val="fr-FR"/>
        </w:rPr>
      </w:pPr>
      <w:r w:rsidRPr="00215426">
        <w:rPr>
          <w:rFonts w:ascii="Times New Roman" w:hAnsi="Times New Roman" w:cs="Times New Roman"/>
          <w:lang w:val="fr-FR"/>
        </w:rPr>
        <w:t>Chez les hommes également, la plage de variation s</w:t>
      </w:r>
      <w:r w:rsidR="007131C4">
        <w:rPr>
          <w:rFonts w:ascii="Times New Roman" w:hAnsi="Times New Roman" w:cs="Times New Roman"/>
          <w:lang w:val="fr-FR"/>
        </w:rPr>
        <w:t>’</w:t>
      </w:r>
      <w:r w:rsidRPr="00215426">
        <w:rPr>
          <w:rFonts w:ascii="Times New Roman" w:hAnsi="Times New Roman" w:cs="Times New Roman"/>
          <w:lang w:val="fr-FR"/>
        </w:rPr>
        <w:t xml:space="preserve">élargit en contexte de </w:t>
      </w:r>
      <w:r w:rsidRPr="00215426">
        <w:rPr>
          <w:rFonts w:ascii="Times New Roman" w:hAnsi="Times New Roman" w:cs="Times New Roman"/>
          <w:i/>
          <w:lang w:val="fr-FR"/>
        </w:rPr>
        <w:t>sajiao</w:t>
      </w:r>
      <w:r w:rsidRPr="00215426">
        <w:rPr>
          <w:rFonts w:ascii="Times New Roman" w:hAnsi="Times New Roman" w:cs="Times New Roman"/>
          <w:lang w:val="fr-FR"/>
        </w:rPr>
        <w:t xml:space="preserve"> et plus encore en contexte de séduc</w:t>
      </w:r>
      <w:r w:rsidRPr="00034363">
        <w:rPr>
          <w:rFonts w:ascii="Times New Roman" w:hAnsi="Times New Roman" w:cs="Times New Roman"/>
          <w:lang w:val="fr-FR"/>
        </w:rPr>
        <w:t>tion</w:t>
      </w:r>
      <w:r w:rsidR="0035792B" w:rsidRPr="00034363">
        <w:rPr>
          <w:rFonts w:ascii="Times New Roman" w:hAnsi="Times New Roman" w:cs="Times New Roman"/>
          <w:lang w:val="fr-FR"/>
        </w:rPr>
        <w:t xml:space="preserve"> </w:t>
      </w:r>
      <w:r w:rsidR="0035792B" w:rsidRPr="00215426">
        <w:rPr>
          <w:rFonts w:ascii="Times New Roman" w:hAnsi="Times New Roman" w:cs="Times New Roman"/>
          <w:lang w:val="fr-FR"/>
        </w:rPr>
        <w:t xml:space="preserve">(voir Figure </w:t>
      </w:r>
      <w:r w:rsidR="002B1F9E" w:rsidRPr="00034363">
        <w:rPr>
          <w:rFonts w:ascii="Times New Roman" w:hAnsi="Times New Roman" w:cs="Times New Roman"/>
          <w:lang w:val="fr-FR"/>
        </w:rPr>
        <w:t>D</w:t>
      </w:r>
      <w:r w:rsidR="0035792B" w:rsidRPr="00215426">
        <w:rPr>
          <w:rFonts w:ascii="Times New Roman" w:hAnsi="Times New Roman" w:cs="Times New Roman"/>
          <w:lang w:val="fr-FR"/>
        </w:rPr>
        <w:t xml:space="preserve"> en annexe)</w:t>
      </w:r>
      <w:r w:rsidRPr="00034363">
        <w:rPr>
          <w:rFonts w:ascii="Times New Roman" w:hAnsi="Times New Roman" w:cs="Times New Roman"/>
          <w:lang w:val="fr-FR"/>
        </w:rPr>
        <w:t>. Plus précisément, 57,89% des locuteurs augmentent l</w:t>
      </w:r>
      <w:r w:rsidR="007131C4">
        <w:rPr>
          <w:rFonts w:ascii="Times New Roman" w:hAnsi="Times New Roman" w:cs="Times New Roman"/>
          <w:lang w:val="fr-FR"/>
        </w:rPr>
        <w:t>’</w:t>
      </w:r>
      <w:r w:rsidRPr="00034363">
        <w:rPr>
          <w:rFonts w:ascii="Times New Roman" w:hAnsi="Times New Roman" w:cs="Times New Roman"/>
          <w:lang w:val="fr-FR"/>
        </w:rPr>
        <w:t>amplitude de le</w:t>
      </w:r>
      <w:r w:rsidRPr="00215426">
        <w:rPr>
          <w:rFonts w:ascii="Times New Roman" w:hAnsi="Times New Roman" w:cs="Times New Roman"/>
          <w:lang w:val="fr-FR"/>
        </w:rPr>
        <w:t xml:space="preserve">ur plage vocale en situation de séduction par </w:t>
      </w:r>
      <w:r w:rsidRPr="00215426">
        <w:rPr>
          <w:rFonts w:ascii="Times New Roman" w:hAnsi="Times New Roman" w:cs="Times New Roman"/>
          <w:lang w:val="fr-FR"/>
        </w:rPr>
        <w:lastRenderedPageBreak/>
        <w:t>rapport au contexte amical. Lorsqu</w:t>
      </w:r>
      <w:r w:rsidR="007131C4">
        <w:rPr>
          <w:rFonts w:ascii="Times New Roman" w:hAnsi="Times New Roman" w:cs="Times New Roman"/>
          <w:lang w:val="fr-FR"/>
        </w:rPr>
        <w:t>’</w:t>
      </w:r>
      <w:r w:rsidRPr="00215426">
        <w:rPr>
          <w:rFonts w:ascii="Times New Roman" w:hAnsi="Times New Roman" w:cs="Times New Roman"/>
          <w:lang w:val="fr-FR"/>
        </w:rPr>
        <w:t>ils produisent des messages-types, les hommes augmentent davantage l</w:t>
      </w:r>
      <w:r w:rsidR="007131C4">
        <w:rPr>
          <w:rFonts w:ascii="Times New Roman" w:hAnsi="Times New Roman" w:cs="Times New Roman"/>
          <w:lang w:val="fr-FR"/>
        </w:rPr>
        <w:t>’</w:t>
      </w:r>
      <w:r w:rsidRPr="00215426">
        <w:rPr>
          <w:rFonts w:ascii="Times New Roman" w:hAnsi="Times New Roman" w:cs="Times New Roman"/>
          <w:lang w:val="fr-FR"/>
        </w:rPr>
        <w:t xml:space="preserve">étendue de leur voix en contexte de </w:t>
      </w:r>
      <w:r w:rsidRPr="00215426">
        <w:rPr>
          <w:rFonts w:ascii="Times New Roman" w:hAnsi="Times New Roman" w:cs="Times New Roman"/>
          <w:i/>
          <w:lang w:val="fr-FR"/>
        </w:rPr>
        <w:t>sajiao</w:t>
      </w:r>
      <w:r w:rsidRPr="00215426">
        <w:rPr>
          <w:rFonts w:ascii="Times New Roman" w:hAnsi="Times New Roman" w:cs="Times New Roman"/>
          <w:lang w:val="fr-FR"/>
        </w:rPr>
        <w:t xml:space="preserve"> qu</w:t>
      </w:r>
      <w:r w:rsidR="007131C4">
        <w:rPr>
          <w:rFonts w:ascii="Times New Roman" w:hAnsi="Times New Roman" w:cs="Times New Roman"/>
          <w:lang w:val="fr-FR"/>
        </w:rPr>
        <w:t>’</w:t>
      </w:r>
      <w:r w:rsidRPr="00215426">
        <w:rPr>
          <w:rFonts w:ascii="Times New Roman" w:hAnsi="Times New Roman" w:cs="Times New Roman"/>
          <w:lang w:val="fr-FR"/>
        </w:rPr>
        <w:t>en contexte de séduction. En parole libre, c</w:t>
      </w:r>
      <w:r w:rsidR="007131C4">
        <w:rPr>
          <w:rFonts w:ascii="Times New Roman" w:hAnsi="Times New Roman" w:cs="Times New Roman"/>
          <w:lang w:val="fr-FR"/>
        </w:rPr>
        <w:t>’</w:t>
      </w:r>
      <w:r w:rsidRPr="00215426">
        <w:rPr>
          <w:rFonts w:ascii="Times New Roman" w:hAnsi="Times New Roman" w:cs="Times New Roman"/>
          <w:lang w:val="fr-FR"/>
        </w:rPr>
        <w:t>est le contexte de séduction qui provoque la plus grande mélodicité de la voix.</w:t>
      </w:r>
    </w:p>
    <w:p w14:paraId="7C7A3902" w14:textId="3D3736A5" w:rsidR="006577A1" w:rsidRPr="00387E1C" w:rsidRDefault="2C0E37CB" w:rsidP="0019706D">
      <w:pPr>
        <w:pStyle w:val="5"/>
      </w:pPr>
      <w:r w:rsidRPr="00387E1C">
        <w:t xml:space="preserve">5.3. </w:t>
      </w:r>
      <w:r w:rsidR="006577A1" w:rsidRPr="00387E1C">
        <w:t>Analyses corrélées</w:t>
      </w:r>
    </w:p>
    <w:p w14:paraId="59E9EE01" w14:textId="3F88ED78" w:rsidR="00AF5A48" w:rsidRPr="00387E1C" w:rsidRDefault="11F61361" w:rsidP="00C12D71">
      <w:pPr>
        <w:pStyle w:val="5"/>
      </w:pPr>
      <w:r w:rsidRPr="00387E1C">
        <w:t xml:space="preserve">5.3.1. </w:t>
      </w:r>
      <w:r w:rsidR="2088B789">
        <w:t>Hauteur de la voix</w:t>
      </w:r>
      <w:r w:rsidR="00AF5A48" w:rsidRPr="00387E1C">
        <w:t xml:space="preserve"> </w:t>
      </w:r>
      <w:r w:rsidR="64A44B35">
        <w:t>et</w:t>
      </w:r>
      <w:r w:rsidR="00AF5A48" w:rsidRPr="00387E1C">
        <w:t xml:space="preserve"> degré perçu de </w:t>
      </w:r>
      <w:r w:rsidR="009E4550" w:rsidRPr="009E4550">
        <w:rPr>
          <w:i/>
        </w:rPr>
        <w:t>sajiao</w:t>
      </w:r>
    </w:p>
    <w:p w14:paraId="37E92365" w14:textId="513E0F63" w:rsidR="00D9459B" w:rsidRPr="00165C6D" w:rsidRDefault="213EEF63" w:rsidP="001C1BD8">
      <w:pPr>
        <w:spacing w:line="259" w:lineRule="auto"/>
        <w:jc w:val="both"/>
        <w:rPr>
          <w:rFonts w:ascii="Times New Roman" w:hAnsi="Times New Roman" w:cs="Times New Roman"/>
          <w:lang w:val="fr-FR"/>
        </w:rPr>
      </w:pPr>
      <w:r w:rsidRPr="157FF701">
        <w:rPr>
          <w:rFonts w:ascii="Times New Roman" w:hAnsi="Times New Roman" w:cs="Times New Roman"/>
          <w:lang w:val="fr-FR"/>
        </w:rPr>
        <w:t xml:space="preserve">La tâche de perception a permis de classer les extraits sonores en fonction du degré perçu de </w:t>
      </w:r>
      <w:r w:rsidRPr="00B87AAF">
        <w:rPr>
          <w:rFonts w:ascii="Times New Roman" w:hAnsi="Times New Roman" w:cs="Times New Roman"/>
          <w:i/>
          <w:iCs/>
          <w:lang w:val="fr-FR"/>
        </w:rPr>
        <w:t>sajiao</w:t>
      </w:r>
      <w:r w:rsidRPr="157FF701">
        <w:rPr>
          <w:rFonts w:ascii="Times New Roman" w:hAnsi="Times New Roman" w:cs="Times New Roman"/>
          <w:i/>
          <w:iCs/>
          <w:lang w:val="fr-FR"/>
        </w:rPr>
        <w:t xml:space="preserve"> </w:t>
      </w:r>
      <w:r w:rsidRPr="157FF701">
        <w:rPr>
          <w:rFonts w:ascii="Times New Roman" w:hAnsi="Times New Roman" w:cs="Times New Roman"/>
          <w:lang w:val="fr-FR"/>
        </w:rPr>
        <w:t xml:space="preserve">(élevé ou faible, </w:t>
      </w:r>
      <w:r w:rsidR="003647CE" w:rsidRPr="157FF701">
        <w:rPr>
          <w:rFonts w:ascii="Times New Roman" w:hAnsi="Times New Roman" w:cs="Times New Roman"/>
          <w:lang w:val="fr-FR"/>
        </w:rPr>
        <w:t xml:space="preserve">séparément </w:t>
      </w:r>
      <w:r w:rsidRPr="157FF701">
        <w:rPr>
          <w:rFonts w:ascii="Times New Roman" w:hAnsi="Times New Roman" w:cs="Times New Roman"/>
          <w:lang w:val="fr-FR"/>
        </w:rPr>
        <w:t xml:space="preserve">pour les femmes et les hommes). </w:t>
      </w:r>
      <w:r w:rsidR="00165C6D" w:rsidRPr="00D063A6">
        <w:rPr>
          <w:rFonts w:ascii="Times New Roman" w:hAnsi="Times New Roman" w:cs="Times New Roman"/>
          <w:lang w:val="fr-FR"/>
        </w:rPr>
        <w:t>La moyenne du degré perçu a servi de seuil pour définir ces groupes</w:t>
      </w:r>
      <w:r w:rsidR="00165C6D" w:rsidRPr="157FF701">
        <w:rPr>
          <w:rStyle w:val="af5"/>
          <w:rFonts w:ascii="Times New Roman" w:hAnsi="Times New Roman" w:cs="Times New Roman"/>
          <w:lang w:val="fr-FR"/>
        </w:rPr>
        <w:footnoteReference w:id="9"/>
      </w:r>
      <w:r w:rsidR="00165C6D" w:rsidRPr="00D063A6">
        <w:rPr>
          <w:rFonts w:ascii="Times New Roman" w:hAnsi="Times New Roman" w:cs="Times New Roman"/>
          <w:lang w:val="fr-FR"/>
        </w:rPr>
        <w:t xml:space="preserve"> : 3,00 (</w:t>
      </w:r>
      <w:r w:rsidR="00165C6D" w:rsidRPr="00165C6D">
        <w:rPr>
          <w:rFonts w:ascii="Times New Roman" w:hAnsi="Times New Roman" w:cs="Times New Roman"/>
        </w:rPr>
        <w:t>σ</w:t>
      </w:r>
      <w:r w:rsidR="00165C6D" w:rsidRPr="00D063A6">
        <w:rPr>
          <w:rFonts w:ascii="Times New Roman" w:hAnsi="Times New Roman" w:cs="Times New Roman"/>
          <w:lang w:val="fr-FR"/>
        </w:rPr>
        <w:t xml:space="preserve"> = 0,99) pour les locutrices et 2,25 (</w:t>
      </w:r>
      <w:r w:rsidR="00165C6D" w:rsidRPr="00165C6D">
        <w:rPr>
          <w:rFonts w:ascii="Times New Roman" w:hAnsi="Times New Roman" w:cs="Times New Roman"/>
        </w:rPr>
        <w:t>σ</w:t>
      </w:r>
      <w:r w:rsidR="00165C6D" w:rsidRPr="00D063A6">
        <w:rPr>
          <w:rFonts w:ascii="Times New Roman" w:hAnsi="Times New Roman" w:cs="Times New Roman"/>
          <w:lang w:val="fr-FR"/>
        </w:rPr>
        <w:t xml:space="preserve"> = 0,57) pour les locuteurs (voir Tableau A en annexe).</w:t>
      </w:r>
    </w:p>
    <w:p w14:paraId="659F7BBD" w14:textId="482142FB" w:rsidR="00AF5A48" w:rsidRPr="00387E1C" w:rsidRDefault="6D3E1CBC" w:rsidP="00F35D1C">
      <w:pPr>
        <w:spacing w:line="259" w:lineRule="auto"/>
        <w:jc w:val="both"/>
        <w:rPr>
          <w:rFonts w:ascii="Times New Roman" w:hAnsi="Times New Roman" w:cs="Times New Roman"/>
          <w:lang w:val="fr-FR"/>
        </w:rPr>
      </w:pPr>
      <w:r w:rsidRPr="157FF701">
        <w:rPr>
          <w:rFonts w:ascii="Times New Roman" w:hAnsi="Times New Roman" w:cs="Times New Roman"/>
          <w:lang w:val="fr-FR"/>
        </w:rPr>
        <w:t>L</w:t>
      </w:r>
      <w:r w:rsidR="007131C4">
        <w:rPr>
          <w:rFonts w:ascii="Times New Roman" w:hAnsi="Times New Roman" w:cs="Times New Roman"/>
          <w:lang w:val="fr-FR"/>
        </w:rPr>
        <w:t>’</w:t>
      </w:r>
      <w:r w:rsidRPr="157FF701">
        <w:rPr>
          <w:rFonts w:ascii="Times New Roman" w:hAnsi="Times New Roman" w:cs="Times New Roman"/>
          <w:lang w:val="fr-FR"/>
        </w:rPr>
        <w:t>an</w:t>
      </w:r>
      <w:r w:rsidR="1AAABDC3" w:rsidRPr="157FF701">
        <w:rPr>
          <w:rFonts w:ascii="Times New Roman" w:hAnsi="Times New Roman" w:cs="Times New Roman"/>
          <w:lang w:val="fr-FR"/>
        </w:rPr>
        <w:t>al</w:t>
      </w:r>
      <w:r w:rsidRPr="157FF701">
        <w:rPr>
          <w:rFonts w:ascii="Times New Roman" w:hAnsi="Times New Roman" w:cs="Times New Roman"/>
          <w:lang w:val="fr-FR"/>
        </w:rPr>
        <w:t xml:space="preserve">yse </w:t>
      </w:r>
      <w:r w:rsidR="00BE605A">
        <w:rPr>
          <w:rFonts w:ascii="Times New Roman" w:hAnsi="Times New Roman" w:cs="Times New Roman"/>
          <w:lang w:val="fr-FR"/>
        </w:rPr>
        <w:t xml:space="preserve">corrélationnelle </w:t>
      </w:r>
      <w:r w:rsidRPr="157FF701">
        <w:rPr>
          <w:rFonts w:ascii="Times New Roman" w:hAnsi="Times New Roman" w:cs="Times New Roman"/>
          <w:lang w:val="fr-FR"/>
        </w:rPr>
        <w:t>montre que</w:t>
      </w:r>
      <w:r w:rsidR="007127CC">
        <w:rPr>
          <w:rFonts w:ascii="Times New Roman" w:hAnsi="Times New Roman" w:cs="Times New Roman"/>
          <w:lang w:val="fr-FR"/>
        </w:rPr>
        <w:t xml:space="preserve">, hormis deux </w:t>
      </w:r>
      <w:r w:rsidR="00C63067">
        <w:rPr>
          <w:rFonts w:ascii="Times New Roman" w:hAnsi="Times New Roman" w:cs="Times New Roman"/>
          <w:lang w:val="fr-FR"/>
        </w:rPr>
        <w:t>exceptions</w:t>
      </w:r>
      <w:r w:rsidR="007127CC" w:rsidRPr="009E4056">
        <w:rPr>
          <w:rFonts w:ascii="Times New Roman" w:hAnsi="Times New Roman" w:cs="Times New Roman"/>
          <w:lang w:val="fr-FR"/>
        </w:rPr>
        <w:t xml:space="preserve"> </w:t>
      </w:r>
      <w:r w:rsidR="007127CC">
        <w:rPr>
          <w:rFonts w:ascii="Times New Roman" w:hAnsi="Times New Roman" w:cs="Times New Roman"/>
          <w:lang w:val="fr-FR"/>
        </w:rPr>
        <w:t>(</w:t>
      </w:r>
      <w:proofErr w:type="spellStart"/>
      <w:r w:rsidR="00C63067">
        <w:rPr>
          <w:rFonts w:ascii="Times New Roman" w:hAnsi="Times New Roman" w:cs="Times New Roman"/>
          <w:lang w:val="fr-FR"/>
        </w:rPr>
        <w:t>loc</w:t>
      </w:r>
      <w:proofErr w:type="spellEnd"/>
      <w:r w:rsidR="00C63067">
        <w:rPr>
          <w:rFonts w:ascii="Times New Roman" w:hAnsi="Times New Roman" w:cs="Times New Roman"/>
          <w:lang w:val="fr-FR"/>
        </w:rPr>
        <w:t xml:space="preserve"> </w:t>
      </w:r>
      <w:r w:rsidR="007127CC" w:rsidRPr="009E4056">
        <w:rPr>
          <w:rFonts w:ascii="Times New Roman" w:hAnsi="Times New Roman" w:cs="Times New Roman"/>
          <w:lang w:val="fr-FR"/>
        </w:rPr>
        <w:t>F13 et F21</w:t>
      </w:r>
      <w:r w:rsidR="007127CC">
        <w:rPr>
          <w:rFonts w:ascii="Times New Roman" w:hAnsi="Times New Roman" w:cs="Times New Roman"/>
          <w:lang w:val="fr-FR"/>
        </w:rPr>
        <w:t xml:space="preserve">), </w:t>
      </w:r>
      <w:r w:rsidRPr="157FF701">
        <w:rPr>
          <w:rFonts w:ascii="Times New Roman" w:hAnsi="Times New Roman" w:cs="Times New Roman"/>
          <w:lang w:val="fr-FR"/>
        </w:rPr>
        <w:t>l</w:t>
      </w:r>
      <w:r w:rsidR="0638FC2F" w:rsidRPr="00387E1C">
        <w:rPr>
          <w:rFonts w:ascii="Times New Roman" w:hAnsi="Times New Roman" w:cs="Times New Roman"/>
          <w:lang w:val="fr-FR"/>
        </w:rPr>
        <w:t>es locutrices</w:t>
      </w:r>
      <w:r w:rsidR="00AF5A48" w:rsidRPr="00387E1C">
        <w:rPr>
          <w:rFonts w:ascii="Times New Roman" w:hAnsi="Times New Roman" w:cs="Times New Roman"/>
          <w:lang w:val="fr-FR"/>
        </w:rPr>
        <w:t xml:space="preserve"> perçues avec un degré plus élevé de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ont généralement une </w:t>
      </w:r>
      <w:r w:rsidR="0CB52A98" w:rsidRPr="157FF701">
        <w:rPr>
          <w:rFonts w:ascii="Times New Roman" w:hAnsi="Times New Roman" w:cs="Times New Roman"/>
          <w:lang w:val="fr-FR"/>
        </w:rPr>
        <w:t>fréquence fondamentale</w:t>
      </w:r>
      <w:r w:rsidR="00AF5A48" w:rsidRPr="00387E1C">
        <w:rPr>
          <w:rFonts w:ascii="Times New Roman" w:hAnsi="Times New Roman" w:cs="Times New Roman"/>
          <w:lang w:val="fr-FR"/>
        </w:rPr>
        <w:t xml:space="preserve"> </w:t>
      </w:r>
      <w:r w:rsidR="003853D9">
        <w:rPr>
          <w:rFonts w:ascii="Times New Roman" w:hAnsi="Times New Roman" w:cs="Times New Roman"/>
          <w:lang w:val="fr-FR"/>
        </w:rPr>
        <w:t xml:space="preserve">moyenne </w:t>
      </w:r>
      <w:r w:rsidR="00AF5A48" w:rsidRPr="00387E1C">
        <w:rPr>
          <w:rFonts w:ascii="Times New Roman" w:hAnsi="Times New Roman" w:cs="Times New Roman"/>
          <w:lang w:val="fr-FR"/>
        </w:rPr>
        <w:t>plus élevée</w:t>
      </w:r>
      <w:r w:rsidR="0003017E" w:rsidRPr="009E4056">
        <w:rPr>
          <w:rFonts w:ascii="Times New Roman" w:hAnsi="Times New Roman" w:cs="Times New Roman"/>
          <w:lang w:val="fr-FR"/>
        </w:rPr>
        <w:t>.</w:t>
      </w:r>
    </w:p>
    <w:p w14:paraId="1E17EB46" w14:textId="5C0063F5" w:rsidR="00C63067" w:rsidRPr="00F033B6" w:rsidRDefault="3632A9CD" w:rsidP="00F033B6">
      <w:pPr>
        <w:jc w:val="both"/>
        <w:rPr>
          <w:rFonts w:ascii="Times New Roman" w:hAnsi="Times New Roman" w:cs="Times New Roman"/>
          <w:lang w:val="fr-FR"/>
        </w:rPr>
      </w:pPr>
      <w:r w:rsidRPr="157FF701">
        <w:rPr>
          <w:rFonts w:ascii="Times New Roman" w:hAnsi="Times New Roman" w:cs="Times New Roman"/>
          <w:lang w:val="fr-FR"/>
        </w:rPr>
        <w:t>Pour les</w:t>
      </w:r>
      <w:r w:rsidR="00AF5A48" w:rsidRPr="157FF701">
        <w:rPr>
          <w:rFonts w:ascii="Times New Roman" w:hAnsi="Times New Roman" w:cs="Times New Roman"/>
          <w:lang w:val="fr-FR"/>
        </w:rPr>
        <w:t xml:space="preserve"> </w:t>
      </w:r>
      <w:r w:rsidR="0638FC2F" w:rsidRPr="00387E1C">
        <w:rPr>
          <w:rFonts w:ascii="Times New Roman" w:hAnsi="Times New Roman" w:cs="Times New Roman"/>
          <w:lang w:val="fr-FR"/>
        </w:rPr>
        <w:t>locuteurs,</w:t>
      </w:r>
      <w:r w:rsidR="00AF5A48" w:rsidRPr="00387E1C">
        <w:rPr>
          <w:rFonts w:ascii="Times New Roman" w:hAnsi="Times New Roman" w:cs="Times New Roman"/>
          <w:lang w:val="fr-FR"/>
        </w:rPr>
        <w:t xml:space="preserve"> la différence de la </w:t>
      </w:r>
      <w:r w:rsidR="62495780" w:rsidRPr="157FF701">
        <w:rPr>
          <w:rFonts w:ascii="Times New Roman" w:hAnsi="Times New Roman" w:cs="Times New Roman"/>
          <w:lang w:val="fr-FR"/>
        </w:rPr>
        <w:t>hauteur moyenne de la voix</w:t>
      </w:r>
      <w:r w:rsidR="00AF5A48" w:rsidRPr="00387E1C">
        <w:rPr>
          <w:rFonts w:ascii="Times New Roman" w:hAnsi="Times New Roman" w:cs="Times New Roman"/>
          <w:lang w:val="fr-FR"/>
        </w:rPr>
        <w:t xml:space="preserve"> entre les deux groupes est assez faible : le groupe de locuteurs perçus avec un degré de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plus faible présente </w:t>
      </w:r>
      <w:r w:rsidR="781E4A0C" w:rsidRPr="157FF701">
        <w:rPr>
          <w:rFonts w:ascii="Times New Roman" w:hAnsi="Times New Roman" w:cs="Times New Roman"/>
          <w:lang w:val="fr-FR"/>
        </w:rPr>
        <w:t>une voix légèrement plus haute que ceux du</w:t>
      </w:r>
      <w:r w:rsidR="00AF5A48" w:rsidRPr="00387E1C">
        <w:rPr>
          <w:rFonts w:ascii="Times New Roman" w:hAnsi="Times New Roman" w:cs="Times New Roman"/>
          <w:lang w:val="fr-FR"/>
        </w:rPr>
        <w:t xml:space="preserve"> groupe avec un degré de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plus élevé. </w:t>
      </w:r>
      <w:r w:rsidR="0638FC2F" w:rsidRPr="00387E1C">
        <w:rPr>
          <w:rFonts w:ascii="Times New Roman" w:hAnsi="Times New Roman" w:cs="Times New Roman"/>
          <w:lang w:val="fr-FR"/>
        </w:rPr>
        <w:t>En</w:t>
      </w:r>
      <w:r w:rsidR="00AF5A48" w:rsidRPr="00387E1C">
        <w:rPr>
          <w:rFonts w:ascii="Times New Roman" w:hAnsi="Times New Roman" w:cs="Times New Roman"/>
          <w:lang w:val="fr-FR"/>
        </w:rPr>
        <w:t xml:space="preserve"> dépit de présenter une </w:t>
      </w:r>
      <w:r w:rsidR="25EAA467" w:rsidRPr="157FF701">
        <w:rPr>
          <w:rFonts w:ascii="Times New Roman" w:hAnsi="Times New Roman" w:cs="Times New Roman"/>
          <w:lang w:val="fr-FR"/>
        </w:rPr>
        <w:t>fréquence</w:t>
      </w:r>
      <w:r w:rsidR="00AF5A48" w:rsidRPr="00387E1C">
        <w:rPr>
          <w:rFonts w:ascii="Times New Roman" w:hAnsi="Times New Roman" w:cs="Times New Roman"/>
          <w:lang w:val="fr-FR"/>
        </w:rPr>
        <w:t xml:space="preserve"> </w:t>
      </w:r>
      <w:r w:rsidR="003853D9">
        <w:rPr>
          <w:rFonts w:ascii="Times New Roman" w:hAnsi="Times New Roman" w:cs="Times New Roman"/>
          <w:lang w:val="fr-FR"/>
        </w:rPr>
        <w:t xml:space="preserve">moyenne </w:t>
      </w:r>
      <w:r w:rsidR="00AF5A48" w:rsidRPr="00387E1C">
        <w:rPr>
          <w:rFonts w:ascii="Times New Roman" w:hAnsi="Times New Roman" w:cs="Times New Roman"/>
          <w:lang w:val="fr-FR"/>
        </w:rPr>
        <w:t xml:space="preserve">plus élevée, la parole des locuteurs H2, H3 et H7 </w:t>
      </w:r>
      <w:r w:rsidR="44E27F1C" w:rsidRPr="157FF701">
        <w:rPr>
          <w:rFonts w:ascii="Times New Roman" w:hAnsi="Times New Roman" w:cs="Times New Roman"/>
          <w:lang w:val="fr-FR"/>
        </w:rPr>
        <w:t>n</w:t>
      </w:r>
      <w:r w:rsidR="007131C4">
        <w:rPr>
          <w:rFonts w:ascii="Times New Roman" w:hAnsi="Times New Roman" w:cs="Times New Roman"/>
          <w:lang w:val="fr-FR"/>
        </w:rPr>
        <w:t>’</w:t>
      </w:r>
      <w:r w:rsidR="44E27F1C" w:rsidRPr="157FF701">
        <w:rPr>
          <w:rFonts w:ascii="Times New Roman" w:hAnsi="Times New Roman" w:cs="Times New Roman"/>
          <w:lang w:val="fr-FR"/>
        </w:rPr>
        <w:t>a pas été</w:t>
      </w:r>
      <w:r w:rsidR="00AF5A48" w:rsidRPr="00387E1C">
        <w:rPr>
          <w:rFonts w:ascii="Times New Roman" w:hAnsi="Times New Roman" w:cs="Times New Roman"/>
          <w:lang w:val="fr-FR"/>
        </w:rPr>
        <w:t xml:space="preserve"> évaluée avec un degré de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plus élevé.</w:t>
      </w:r>
    </w:p>
    <w:p w14:paraId="4F06F318" w14:textId="6AC81B55" w:rsidR="006577A1" w:rsidRPr="00387E1C" w:rsidRDefault="63882D16" w:rsidP="004629EC">
      <w:pPr>
        <w:pStyle w:val="5"/>
      </w:pPr>
      <w:r w:rsidRPr="00387E1C">
        <w:t xml:space="preserve">5.3.2. </w:t>
      </w:r>
      <w:r w:rsidR="006577A1" w:rsidRPr="00387E1C">
        <w:t xml:space="preserve">Perception du degré de </w:t>
      </w:r>
      <w:r w:rsidR="009E4550" w:rsidRPr="009E4550">
        <w:rPr>
          <w:i/>
        </w:rPr>
        <w:t>sajiao</w:t>
      </w:r>
      <w:r w:rsidR="006577A1" w:rsidRPr="00387E1C">
        <w:t xml:space="preserve"> </w:t>
      </w:r>
      <w:r w:rsidR="00C63067">
        <w:t xml:space="preserve">et </w:t>
      </w:r>
      <w:r w:rsidR="006577A1" w:rsidRPr="00387E1C">
        <w:t xml:space="preserve">orientation sexuelle </w:t>
      </w:r>
    </w:p>
    <w:p w14:paraId="71C68FB0" w14:textId="214B7739" w:rsidR="157FF701" w:rsidRDefault="00AF5A48" w:rsidP="157FF701">
      <w:pPr>
        <w:jc w:val="both"/>
        <w:rPr>
          <w:rFonts w:ascii="Times New Roman" w:hAnsi="Times New Roman" w:cs="Times New Roman"/>
          <w:lang w:val="fr-FR"/>
        </w:rPr>
      </w:pPr>
      <w:r w:rsidRPr="00387E1C">
        <w:rPr>
          <w:rFonts w:ascii="Times New Roman" w:hAnsi="Times New Roman" w:cs="Times New Roman"/>
          <w:lang w:val="fr-FR"/>
        </w:rPr>
        <w:t xml:space="preserve">Notre étude a également exploré le degré de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perçu chez les locuteurs, en prenant en compte leur orientation sexuelle.</w:t>
      </w:r>
      <w:r w:rsidR="006C748A" w:rsidRPr="00D063A6">
        <w:rPr>
          <w:rFonts w:ascii="Times New Roman" w:hAnsi="Times New Roman" w:cs="Times New Roman"/>
          <w:lang w:val="fr-FR"/>
        </w:rPr>
        <w:t xml:space="preserve"> Cette analyse s’est limitée aux hommes en raison du nombre insuffisant de locutrices lesbiennes (n = 2) et de l’association stéréotypée entre le </w:t>
      </w:r>
      <w:r w:rsidR="006C748A" w:rsidRPr="00D063A6">
        <w:rPr>
          <w:rFonts w:ascii="Times New Roman" w:hAnsi="Times New Roman" w:cs="Times New Roman"/>
          <w:i/>
          <w:iCs/>
          <w:lang w:val="fr-FR"/>
        </w:rPr>
        <w:t>sajiao</w:t>
      </w:r>
      <w:r w:rsidR="006C748A" w:rsidRPr="00D063A6">
        <w:rPr>
          <w:rFonts w:ascii="Times New Roman" w:hAnsi="Times New Roman" w:cs="Times New Roman"/>
          <w:lang w:val="fr-FR"/>
        </w:rPr>
        <w:t> et l’homosexualité masculine (</w:t>
      </w:r>
      <w:proofErr w:type="spellStart"/>
      <w:r w:rsidR="006C748A" w:rsidRPr="00D063A6">
        <w:rPr>
          <w:rFonts w:ascii="Times New Roman" w:hAnsi="Times New Roman" w:cs="Times New Roman"/>
          <w:lang w:val="fr-FR"/>
        </w:rPr>
        <w:t>Hardeman</w:t>
      </w:r>
      <w:proofErr w:type="spellEnd"/>
      <w:r w:rsidR="006C748A" w:rsidRPr="00D063A6">
        <w:rPr>
          <w:rFonts w:ascii="Times New Roman" w:hAnsi="Times New Roman" w:cs="Times New Roman"/>
          <w:lang w:val="fr-FR"/>
        </w:rPr>
        <w:t>, 2013), que nous souhaitions explorer.</w:t>
      </w:r>
      <w:r w:rsidRPr="00A21F2F">
        <w:rPr>
          <w:rFonts w:ascii="Times New Roman" w:hAnsi="Times New Roman" w:cs="Times New Roman"/>
          <w:lang w:val="fr-FR"/>
        </w:rPr>
        <w:t xml:space="preserve"> </w:t>
      </w:r>
    </w:p>
    <w:p w14:paraId="08770E19" w14:textId="4F0C1B69" w:rsidR="56984072" w:rsidRDefault="56984072" w:rsidP="157FF701">
      <w:pPr>
        <w:jc w:val="both"/>
        <w:rPr>
          <w:rFonts w:ascii="Times New Roman" w:hAnsi="Times New Roman" w:cs="Times New Roman"/>
          <w:lang w:val="fr-FR"/>
        </w:rPr>
      </w:pPr>
      <w:r w:rsidRPr="157FF701">
        <w:rPr>
          <w:rFonts w:ascii="Times New Roman" w:hAnsi="Times New Roman" w:cs="Times New Roman"/>
          <w:lang w:val="fr-FR"/>
        </w:rPr>
        <w:t>Parmi les locuteurs gays</w:t>
      </w:r>
      <w:r w:rsidR="3459520C" w:rsidRPr="157FF701">
        <w:rPr>
          <w:rFonts w:ascii="Times New Roman" w:hAnsi="Times New Roman" w:cs="Times New Roman"/>
          <w:lang w:val="fr-FR"/>
        </w:rPr>
        <w:t xml:space="preserve"> (voir Figure </w:t>
      </w:r>
      <w:r w:rsidR="005A2C74">
        <w:rPr>
          <w:rFonts w:ascii="Times New Roman" w:hAnsi="Times New Roman" w:cs="Times New Roman"/>
          <w:lang w:val="fr-FR"/>
        </w:rPr>
        <w:t>5</w:t>
      </w:r>
      <w:r w:rsidR="3459520C" w:rsidRPr="157FF701">
        <w:rPr>
          <w:rFonts w:ascii="Times New Roman" w:hAnsi="Times New Roman" w:cs="Times New Roman"/>
          <w:lang w:val="fr-FR"/>
        </w:rPr>
        <w:t>)</w:t>
      </w:r>
      <w:r w:rsidRPr="157FF701">
        <w:rPr>
          <w:rFonts w:ascii="Times New Roman" w:hAnsi="Times New Roman" w:cs="Times New Roman"/>
          <w:lang w:val="fr-FR"/>
        </w:rPr>
        <w:t xml:space="preserve">, la moyenne du degré de </w:t>
      </w:r>
      <w:r w:rsidRPr="157FF701">
        <w:rPr>
          <w:rFonts w:ascii="Times New Roman" w:hAnsi="Times New Roman" w:cs="Times New Roman"/>
          <w:i/>
          <w:iCs/>
          <w:lang w:val="fr-FR"/>
        </w:rPr>
        <w:t>sajiao</w:t>
      </w:r>
      <w:r w:rsidRPr="157FF701">
        <w:rPr>
          <w:rFonts w:ascii="Times New Roman" w:hAnsi="Times New Roman" w:cs="Times New Roman"/>
          <w:lang w:val="fr-FR"/>
        </w:rPr>
        <w:t xml:space="preserve"> perçu est de 1,61 en situation de séduction et augmente à 2,29 lorsqu</w:t>
      </w:r>
      <w:r w:rsidR="007131C4">
        <w:rPr>
          <w:rFonts w:ascii="Times New Roman" w:hAnsi="Times New Roman" w:cs="Times New Roman"/>
          <w:lang w:val="fr-FR"/>
        </w:rPr>
        <w:t>’</w:t>
      </w:r>
      <w:r w:rsidRPr="157FF701">
        <w:rPr>
          <w:rFonts w:ascii="Times New Roman" w:hAnsi="Times New Roman" w:cs="Times New Roman"/>
          <w:lang w:val="fr-FR"/>
        </w:rPr>
        <w:t xml:space="preserve">ils sont explicitement invités à utiliser le </w:t>
      </w:r>
      <w:r w:rsidRPr="157FF701">
        <w:rPr>
          <w:rFonts w:ascii="Times New Roman" w:hAnsi="Times New Roman" w:cs="Times New Roman"/>
          <w:i/>
          <w:iCs/>
          <w:lang w:val="fr-FR"/>
        </w:rPr>
        <w:t>sajiao</w:t>
      </w:r>
      <w:r w:rsidRPr="157FF701">
        <w:rPr>
          <w:rFonts w:ascii="Times New Roman" w:hAnsi="Times New Roman" w:cs="Times New Roman"/>
          <w:lang w:val="fr-FR"/>
        </w:rPr>
        <w:t>. Chez les locuteurs hétérosexuels, ces moyennes sont de 1,58 et 2,25 respectivement. Ces résultats indiquent une tendance similaire dans l</w:t>
      </w:r>
      <w:r w:rsidR="007131C4">
        <w:rPr>
          <w:rFonts w:ascii="Times New Roman" w:hAnsi="Times New Roman" w:cs="Times New Roman"/>
          <w:lang w:val="fr-FR"/>
        </w:rPr>
        <w:t>’</w:t>
      </w:r>
      <w:r w:rsidRPr="157FF701">
        <w:rPr>
          <w:rFonts w:ascii="Times New Roman" w:hAnsi="Times New Roman" w:cs="Times New Roman"/>
          <w:lang w:val="fr-FR"/>
        </w:rPr>
        <w:t xml:space="preserve">utilisation du </w:t>
      </w:r>
      <w:r w:rsidRPr="157FF701">
        <w:rPr>
          <w:rFonts w:ascii="Times New Roman" w:hAnsi="Times New Roman" w:cs="Times New Roman"/>
          <w:i/>
          <w:iCs/>
          <w:lang w:val="fr-FR"/>
        </w:rPr>
        <w:t>sajiao</w:t>
      </w:r>
      <w:r w:rsidRPr="157FF701">
        <w:rPr>
          <w:rFonts w:ascii="Times New Roman" w:hAnsi="Times New Roman" w:cs="Times New Roman"/>
          <w:lang w:val="fr-FR"/>
        </w:rPr>
        <w:t xml:space="preserve"> entre les deux groupes, indépendamment de leur orientation sexuelle.</w:t>
      </w:r>
    </w:p>
    <w:p w14:paraId="77939105" w14:textId="5A47F084" w:rsidR="00AF5A48" w:rsidRPr="00387E1C" w:rsidRDefault="56984072" w:rsidP="00F35D1C">
      <w:pPr>
        <w:jc w:val="both"/>
        <w:rPr>
          <w:rFonts w:ascii="Times New Roman" w:hAnsi="Times New Roman" w:cs="Times New Roman"/>
          <w:lang w:val="fr-FR"/>
        </w:rPr>
      </w:pPr>
      <w:r w:rsidRPr="157FF701">
        <w:rPr>
          <w:rFonts w:ascii="Times New Roman" w:hAnsi="Times New Roman" w:cs="Times New Roman"/>
          <w:lang w:val="fr-FR"/>
        </w:rPr>
        <w:t xml:space="preserve">De plus, le degré maximum de </w:t>
      </w:r>
      <w:r w:rsidRPr="157FF701">
        <w:rPr>
          <w:rFonts w:ascii="Times New Roman" w:hAnsi="Times New Roman" w:cs="Times New Roman"/>
          <w:i/>
          <w:iCs/>
          <w:lang w:val="fr-FR"/>
        </w:rPr>
        <w:t>sajiao</w:t>
      </w:r>
      <w:r w:rsidRPr="157FF701">
        <w:rPr>
          <w:rFonts w:ascii="Times New Roman" w:hAnsi="Times New Roman" w:cs="Times New Roman"/>
          <w:lang w:val="fr-FR"/>
        </w:rPr>
        <w:t xml:space="preserve"> perçu est identique pour les deux groupes (2,95). Dans un contexte de séduction sans instruction explicite d</w:t>
      </w:r>
      <w:r w:rsidR="007131C4">
        <w:rPr>
          <w:rFonts w:ascii="Times New Roman" w:hAnsi="Times New Roman" w:cs="Times New Roman"/>
          <w:lang w:val="fr-FR"/>
        </w:rPr>
        <w:t>’</w:t>
      </w:r>
      <w:r w:rsidRPr="157FF701">
        <w:rPr>
          <w:rFonts w:ascii="Times New Roman" w:hAnsi="Times New Roman" w:cs="Times New Roman"/>
          <w:lang w:val="fr-FR"/>
        </w:rPr>
        <w:t xml:space="preserve">utiliser le </w:t>
      </w:r>
      <w:r w:rsidRPr="157FF701">
        <w:rPr>
          <w:rFonts w:ascii="Times New Roman" w:hAnsi="Times New Roman" w:cs="Times New Roman"/>
          <w:i/>
          <w:iCs/>
          <w:lang w:val="fr-FR"/>
        </w:rPr>
        <w:t>sajiao</w:t>
      </w:r>
      <w:r w:rsidRPr="157FF701">
        <w:rPr>
          <w:rFonts w:ascii="Times New Roman" w:hAnsi="Times New Roman" w:cs="Times New Roman"/>
          <w:lang w:val="fr-FR"/>
        </w:rPr>
        <w:t xml:space="preserve">, les locuteurs hétérosexuels ont parfois été perçus comme présentant un degré de </w:t>
      </w:r>
      <w:r w:rsidRPr="157FF701">
        <w:rPr>
          <w:rFonts w:ascii="Times New Roman" w:hAnsi="Times New Roman" w:cs="Times New Roman"/>
          <w:i/>
          <w:iCs/>
          <w:lang w:val="fr-FR"/>
        </w:rPr>
        <w:t>sajiao</w:t>
      </w:r>
      <w:r w:rsidRPr="157FF701">
        <w:rPr>
          <w:rFonts w:ascii="Times New Roman" w:hAnsi="Times New Roman" w:cs="Times New Roman"/>
          <w:lang w:val="fr-FR"/>
        </w:rPr>
        <w:t xml:space="preserve"> légèrement supérieur à celui des locuteurs gays.</w:t>
      </w:r>
    </w:p>
    <w:p w14:paraId="732F6A18" w14:textId="7E83BA9D" w:rsidR="00AF5A48" w:rsidRPr="00AF5A48" w:rsidRDefault="00A11825" w:rsidP="00F35D1C">
      <w:pPr>
        <w:jc w:val="both"/>
        <w:rPr>
          <w:rFonts w:asciiTheme="minorEastAsia" w:hAnsiTheme="minorEastAsia"/>
        </w:rPr>
      </w:pPr>
      <w:r>
        <w:rPr>
          <w:rFonts w:asciiTheme="minorEastAsia" w:hAnsiTheme="minorEastAsia"/>
          <w:noProof/>
          <w:lang w:val="fr-BE" w:eastAsia="fr-BE"/>
          <w14:ligatures w14:val="standardContextual"/>
        </w:rPr>
        <w:lastRenderedPageBreak/>
        <w:drawing>
          <wp:inline distT="0" distB="0" distL="0" distR="0" wp14:anchorId="1E9B0DED" wp14:editId="295B6BBE">
            <wp:extent cx="5274310" cy="3380105"/>
            <wp:effectExtent l="0" t="0" r="0" b="0"/>
            <wp:docPr id="1176653528" name="圖片 5" descr="一張含有 文字, 螢幕擷取畫面, 圖表, 軟體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53528" name="圖片 5" descr="一張含有 文字, 螢幕擷取畫面, 圖表, 軟體 的圖片&#10;&#10;自動產生的描述"/>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14:paraId="1A46B3B2" w14:textId="440332FA" w:rsidR="00FF6AE7" w:rsidRDefault="00AF5A48" w:rsidP="00F35D1C">
      <w:pPr>
        <w:jc w:val="both"/>
        <w:rPr>
          <w:rFonts w:ascii="Times New Roman" w:hAnsi="Times New Roman" w:cs="Times New Roman"/>
          <w:lang w:val="fr-FR"/>
        </w:rPr>
      </w:pPr>
      <w:r w:rsidRPr="0027030F">
        <w:rPr>
          <w:rFonts w:ascii="Times New Roman" w:hAnsi="Times New Roman" w:cs="Times New Roman"/>
          <w:lang w:val="fr-FR"/>
        </w:rPr>
        <w:t xml:space="preserve">Figure </w:t>
      </w:r>
      <w:r w:rsidR="005A2C74" w:rsidRPr="005A2C74">
        <w:rPr>
          <w:rFonts w:ascii="Times New Roman" w:hAnsi="Times New Roman" w:cs="Times New Roman"/>
          <w:lang w:val="fr-FR"/>
        </w:rPr>
        <w:t>5</w:t>
      </w:r>
      <w:r w:rsidRPr="0027030F">
        <w:rPr>
          <w:rFonts w:ascii="Times New Roman" w:hAnsi="Times New Roman" w:cs="Times New Roman"/>
          <w:lang w:val="fr-FR"/>
        </w:rPr>
        <w:t xml:space="preserve"> </w:t>
      </w:r>
      <w:r w:rsidR="005430B8" w:rsidRPr="0027030F">
        <w:rPr>
          <w:rFonts w:ascii="Times New Roman" w:hAnsi="Times New Roman" w:cs="Times New Roman"/>
          <w:lang w:val="fr-FR"/>
        </w:rPr>
        <w:t>:</w:t>
      </w:r>
      <w:r w:rsidRPr="0027030F">
        <w:rPr>
          <w:rFonts w:ascii="Times New Roman" w:hAnsi="Times New Roman" w:cs="Times New Roman"/>
          <w:lang w:val="fr-FR"/>
        </w:rPr>
        <w:t xml:space="preserve"> </w:t>
      </w:r>
      <w:r w:rsidR="2E2C4C4C" w:rsidRPr="0027030F">
        <w:rPr>
          <w:rFonts w:ascii="Times New Roman" w:hAnsi="Times New Roman" w:cs="Times New Roman"/>
          <w:lang w:val="fr-FR"/>
        </w:rPr>
        <w:t>C</w:t>
      </w:r>
      <w:r w:rsidRPr="0027030F">
        <w:rPr>
          <w:rFonts w:ascii="Times New Roman" w:hAnsi="Times New Roman" w:cs="Times New Roman"/>
          <w:lang w:val="fr-FR"/>
        </w:rPr>
        <w:t>omparaison du degré</w:t>
      </w:r>
      <w:r w:rsidR="7669334D" w:rsidRPr="0027030F">
        <w:rPr>
          <w:rFonts w:ascii="Times New Roman" w:hAnsi="Times New Roman" w:cs="Times New Roman"/>
          <w:lang w:val="fr-FR"/>
        </w:rPr>
        <w:t xml:space="preserve"> perçu</w:t>
      </w:r>
      <w:r w:rsidRPr="0027030F">
        <w:rPr>
          <w:rFonts w:ascii="Times New Roman" w:hAnsi="Times New Roman" w:cs="Times New Roman"/>
          <w:lang w:val="fr-FR"/>
        </w:rPr>
        <w:t xml:space="preserve"> de </w:t>
      </w:r>
      <w:r w:rsidR="009E4550" w:rsidRPr="009E4550">
        <w:rPr>
          <w:rFonts w:ascii="Times New Roman" w:hAnsi="Times New Roman" w:cs="Times New Roman"/>
          <w:i/>
          <w:lang w:val="fr-FR"/>
        </w:rPr>
        <w:t>sajiao</w:t>
      </w:r>
      <w:r w:rsidRPr="0027030F">
        <w:rPr>
          <w:rFonts w:ascii="Times New Roman" w:hAnsi="Times New Roman" w:cs="Times New Roman"/>
          <w:lang w:val="fr-FR"/>
        </w:rPr>
        <w:t xml:space="preserve"> entre locuteurs hétérosexuels et gays</w:t>
      </w:r>
    </w:p>
    <w:p w14:paraId="0984E8DD" w14:textId="77777777" w:rsidR="00FB3E22" w:rsidRPr="005A2C74" w:rsidRDefault="00FB3E22" w:rsidP="00F35D1C">
      <w:pPr>
        <w:jc w:val="both"/>
        <w:rPr>
          <w:rFonts w:ascii="Times New Roman" w:hAnsi="Times New Roman" w:cs="Times New Roman"/>
          <w:lang w:val="fr-FR"/>
        </w:rPr>
      </w:pPr>
    </w:p>
    <w:p w14:paraId="0B3B6F87" w14:textId="636E51D8" w:rsidR="006577A1" w:rsidRPr="00387E1C" w:rsidRDefault="5BB8CDD1" w:rsidP="00DF702F">
      <w:pPr>
        <w:pStyle w:val="5"/>
      </w:pPr>
      <w:r w:rsidRPr="00387E1C">
        <w:t xml:space="preserve">6. </w:t>
      </w:r>
      <w:r w:rsidR="006577A1" w:rsidRPr="00387E1C">
        <w:t>Discussion</w:t>
      </w:r>
      <w:r w:rsidR="262BD389" w:rsidRPr="00387E1C">
        <w:t xml:space="preserve"> et </w:t>
      </w:r>
      <w:r w:rsidR="0638FC2F" w:rsidRPr="00387E1C">
        <w:t>conclusion</w:t>
      </w:r>
    </w:p>
    <w:p w14:paraId="3D071190" w14:textId="12B6BE62" w:rsidR="00AF5A48" w:rsidRPr="00387E1C" w:rsidRDefault="00C229DE" w:rsidP="00F35D1C">
      <w:pPr>
        <w:jc w:val="both"/>
        <w:rPr>
          <w:rFonts w:ascii="Times New Roman" w:hAnsi="Times New Roman" w:cs="Times New Roman"/>
          <w:lang w:val="fr-FR"/>
        </w:rPr>
      </w:pPr>
      <w:r w:rsidRPr="00D063A6">
        <w:rPr>
          <w:rFonts w:ascii="Times New Roman" w:hAnsi="Times New Roman" w:cs="Times New Roman"/>
          <w:lang w:val="fr-FR"/>
        </w:rPr>
        <w:t xml:space="preserve">Nos analyses confirment les conclusions précédentes concernant les traits lexicaux (Ko, 2009 ; </w:t>
      </w:r>
      <w:proofErr w:type="spellStart"/>
      <w:r w:rsidRPr="00D063A6">
        <w:rPr>
          <w:rFonts w:ascii="Times New Roman" w:hAnsi="Times New Roman" w:cs="Times New Roman"/>
          <w:lang w:val="fr-FR"/>
        </w:rPr>
        <w:t>Yueh</w:t>
      </w:r>
      <w:proofErr w:type="spellEnd"/>
      <w:r w:rsidRPr="00D063A6">
        <w:rPr>
          <w:rFonts w:ascii="Times New Roman" w:hAnsi="Times New Roman" w:cs="Times New Roman"/>
          <w:lang w:val="fr-FR"/>
        </w:rPr>
        <w:t>, 2012) et prosodiques</w:t>
      </w:r>
      <w:r w:rsidR="00B341C7">
        <w:rPr>
          <w:rFonts w:ascii="Times New Roman" w:hAnsi="Times New Roman" w:cs="Times New Roman"/>
          <w:lang w:val="fr-FR"/>
        </w:rPr>
        <w:t xml:space="preserve"> du </w:t>
      </w:r>
      <w:r w:rsidR="00B341C7" w:rsidRPr="00D063A6">
        <w:rPr>
          <w:rFonts w:ascii="Times New Roman" w:hAnsi="Times New Roman" w:cs="Times New Roman"/>
          <w:i/>
          <w:lang w:val="fr-FR"/>
        </w:rPr>
        <w:t>sajiao</w:t>
      </w:r>
      <w:r w:rsidRPr="00D063A6">
        <w:rPr>
          <w:rFonts w:ascii="Times New Roman" w:hAnsi="Times New Roman" w:cs="Times New Roman"/>
          <w:lang w:val="fr-FR"/>
        </w:rPr>
        <w:t xml:space="preserve">, ainsi que sur </w:t>
      </w:r>
      <w:r w:rsidR="00B341C7">
        <w:rPr>
          <w:rFonts w:ascii="Times New Roman" w:hAnsi="Times New Roman" w:cs="Times New Roman"/>
          <w:lang w:val="fr-FR"/>
        </w:rPr>
        <w:t>s</w:t>
      </w:r>
      <w:r w:rsidRPr="00D063A6">
        <w:rPr>
          <w:rFonts w:ascii="Times New Roman" w:hAnsi="Times New Roman" w:cs="Times New Roman"/>
          <w:lang w:val="fr-FR"/>
        </w:rPr>
        <w:t xml:space="preserve">a perception </w:t>
      </w:r>
      <w:r w:rsidR="001F3156" w:rsidRPr="00126295">
        <w:rPr>
          <w:rFonts w:ascii="Times New Roman" w:hAnsi="Times New Roman" w:cs="Times New Roman"/>
          <w:lang w:val="fr-FR"/>
        </w:rPr>
        <w:t>(</w:t>
      </w:r>
      <w:proofErr w:type="spellStart"/>
      <w:r w:rsidR="001F3156" w:rsidRPr="00126295">
        <w:rPr>
          <w:rFonts w:ascii="Times New Roman" w:hAnsi="Times New Roman" w:cs="Times New Roman"/>
          <w:lang w:val="fr-FR"/>
        </w:rPr>
        <w:t>Yueh</w:t>
      </w:r>
      <w:proofErr w:type="spellEnd"/>
      <w:r w:rsidR="001F3156" w:rsidRPr="00126295">
        <w:rPr>
          <w:rFonts w:ascii="Times New Roman" w:hAnsi="Times New Roman" w:cs="Times New Roman"/>
          <w:lang w:val="fr-FR"/>
        </w:rPr>
        <w:t xml:space="preserve">, 2012 ; </w:t>
      </w:r>
      <w:proofErr w:type="spellStart"/>
      <w:r w:rsidR="001F3156" w:rsidRPr="00126295">
        <w:rPr>
          <w:rFonts w:ascii="Times New Roman" w:hAnsi="Times New Roman" w:cs="Times New Roman"/>
          <w:lang w:val="fr-FR"/>
        </w:rPr>
        <w:t>Hardeman</w:t>
      </w:r>
      <w:proofErr w:type="spellEnd"/>
      <w:r w:rsidR="001F3156" w:rsidRPr="00126295">
        <w:rPr>
          <w:rFonts w:ascii="Times New Roman" w:hAnsi="Times New Roman" w:cs="Times New Roman"/>
          <w:lang w:val="fr-FR"/>
        </w:rPr>
        <w:t>, 2013)</w:t>
      </w:r>
      <w:r w:rsidRPr="00D063A6">
        <w:rPr>
          <w:rFonts w:ascii="Times New Roman" w:hAnsi="Times New Roman" w:cs="Times New Roman"/>
          <w:lang w:val="fr-FR"/>
        </w:rPr>
        <w:t>.</w:t>
      </w:r>
      <w:r w:rsidR="00110809">
        <w:rPr>
          <w:rFonts w:ascii="Times New Roman" w:hAnsi="Times New Roman" w:cs="Times New Roman"/>
          <w:lang w:val="fr-FR"/>
        </w:rPr>
        <w:t xml:space="preserve"> </w:t>
      </w:r>
      <w:r w:rsidR="001F3156" w:rsidRPr="00D063A6">
        <w:rPr>
          <w:rFonts w:ascii="Times New Roman" w:hAnsi="Times New Roman" w:cs="Times New Roman"/>
          <w:lang w:val="fr-FR"/>
        </w:rPr>
        <w:t>En contexte de </w:t>
      </w:r>
      <w:r w:rsidR="001F3156" w:rsidRPr="00D063A6">
        <w:rPr>
          <w:rFonts w:ascii="Times New Roman" w:hAnsi="Times New Roman" w:cs="Times New Roman"/>
          <w:i/>
          <w:iCs/>
          <w:lang w:val="fr-FR"/>
        </w:rPr>
        <w:t>sajiao</w:t>
      </w:r>
      <w:r w:rsidR="001F3156" w:rsidRPr="00D063A6">
        <w:rPr>
          <w:rFonts w:ascii="Times New Roman" w:hAnsi="Times New Roman" w:cs="Times New Roman"/>
          <w:lang w:val="fr-FR"/>
        </w:rPr>
        <w:t xml:space="preserve">, l’analyse lexicale met en évidence une utilisation accrue de particules modales, notamment </w:t>
      </w:r>
      <w:r w:rsidR="001F3156" w:rsidRPr="00E97E5C">
        <w:rPr>
          <w:rFonts w:ascii="Times New Roman" w:hAnsi="Times New Roman" w:cs="Times New Roman"/>
          <w:sz w:val="20"/>
          <w:szCs w:val="20"/>
        </w:rPr>
        <w:t>啦</w:t>
      </w:r>
      <w:r w:rsidR="001F3156" w:rsidRPr="00D063A6">
        <w:rPr>
          <w:rFonts w:ascii="Times New Roman" w:hAnsi="Times New Roman" w:cs="Times New Roman"/>
          <w:lang w:val="fr-FR"/>
        </w:rPr>
        <w:t xml:space="preserve"> (</w:t>
      </w:r>
      <w:r w:rsidR="001F3156" w:rsidRPr="00D063A6">
        <w:rPr>
          <w:rFonts w:ascii="Times New Roman" w:hAnsi="Times New Roman" w:cs="Times New Roman"/>
          <w:i/>
          <w:iCs/>
          <w:lang w:val="fr-FR"/>
        </w:rPr>
        <w:t>la</w:t>
      </w:r>
      <w:r w:rsidR="001F3156" w:rsidRPr="00D063A6">
        <w:rPr>
          <w:rFonts w:ascii="Times New Roman" w:hAnsi="Times New Roman" w:cs="Times New Roman"/>
          <w:lang w:val="fr-FR"/>
        </w:rPr>
        <w:t xml:space="preserve">), identifiée par </w:t>
      </w:r>
      <w:proofErr w:type="spellStart"/>
      <w:r w:rsidR="001F3156" w:rsidRPr="00D063A6">
        <w:rPr>
          <w:rFonts w:ascii="Times New Roman" w:hAnsi="Times New Roman" w:cs="Times New Roman"/>
          <w:lang w:val="fr-FR"/>
        </w:rPr>
        <w:t>Yueh</w:t>
      </w:r>
      <w:proofErr w:type="spellEnd"/>
      <w:r w:rsidR="001F3156" w:rsidRPr="00D063A6">
        <w:rPr>
          <w:rFonts w:ascii="Times New Roman" w:hAnsi="Times New Roman" w:cs="Times New Roman"/>
          <w:lang w:val="fr-FR"/>
        </w:rPr>
        <w:t xml:space="preserve"> (2012) comme l’une des plus courantes. Nos juges ont également reconnu </w:t>
      </w:r>
      <w:r w:rsidR="001F3156" w:rsidRPr="00E97E5C">
        <w:rPr>
          <w:rFonts w:ascii="Times New Roman" w:hAnsi="Times New Roman" w:cs="Times New Roman"/>
          <w:sz w:val="20"/>
          <w:szCs w:val="20"/>
        </w:rPr>
        <w:t>啦</w:t>
      </w:r>
      <w:r w:rsidR="001F3156" w:rsidRPr="00D063A6">
        <w:rPr>
          <w:rFonts w:ascii="Times New Roman" w:hAnsi="Times New Roman" w:cs="Times New Roman"/>
          <w:lang w:val="fr-FR"/>
        </w:rPr>
        <w:t xml:space="preserve"> (</w:t>
      </w:r>
      <w:r w:rsidR="001F3156" w:rsidRPr="00D063A6">
        <w:rPr>
          <w:rFonts w:ascii="Times New Roman" w:hAnsi="Times New Roman" w:cs="Times New Roman"/>
          <w:i/>
          <w:iCs/>
          <w:lang w:val="fr-FR"/>
        </w:rPr>
        <w:t>la</w:t>
      </w:r>
      <w:r w:rsidR="001F3156" w:rsidRPr="00D063A6">
        <w:rPr>
          <w:rFonts w:ascii="Times New Roman" w:hAnsi="Times New Roman" w:cs="Times New Roman"/>
          <w:lang w:val="fr-FR"/>
        </w:rPr>
        <w:t>) comme un marqueur clé, corroborant les études antérieures (</w:t>
      </w:r>
      <w:proofErr w:type="spellStart"/>
      <w:r w:rsidR="001F3156" w:rsidRPr="00D063A6">
        <w:rPr>
          <w:rFonts w:ascii="Times New Roman" w:hAnsi="Times New Roman" w:cs="Times New Roman"/>
          <w:lang w:val="fr-FR"/>
        </w:rPr>
        <w:t>Chuang</w:t>
      </w:r>
      <w:proofErr w:type="spellEnd"/>
      <w:r w:rsidR="001F3156" w:rsidRPr="00D063A6">
        <w:rPr>
          <w:rFonts w:ascii="Times New Roman" w:hAnsi="Times New Roman" w:cs="Times New Roman"/>
          <w:lang w:val="fr-FR"/>
        </w:rPr>
        <w:t xml:space="preserve">, 2005 ; Ko, 2009 ; </w:t>
      </w:r>
      <w:proofErr w:type="spellStart"/>
      <w:r w:rsidR="001F3156" w:rsidRPr="00D063A6">
        <w:rPr>
          <w:rFonts w:ascii="Times New Roman" w:hAnsi="Times New Roman" w:cs="Times New Roman"/>
          <w:lang w:val="fr-FR"/>
        </w:rPr>
        <w:t>Yueh</w:t>
      </w:r>
      <w:proofErr w:type="spellEnd"/>
      <w:r w:rsidR="001F3156" w:rsidRPr="00D063A6">
        <w:rPr>
          <w:rFonts w:ascii="Times New Roman" w:hAnsi="Times New Roman" w:cs="Times New Roman"/>
          <w:lang w:val="fr-FR"/>
        </w:rPr>
        <w:t xml:space="preserve">, 2012), qui associent des particules telles que </w:t>
      </w:r>
      <w:r w:rsidR="001F3156" w:rsidRPr="00E97E5C">
        <w:rPr>
          <w:rFonts w:ascii="Times New Roman" w:hAnsi="Times New Roman" w:cs="Times New Roman"/>
          <w:sz w:val="20"/>
          <w:szCs w:val="20"/>
        </w:rPr>
        <w:t>啦</w:t>
      </w:r>
      <w:r w:rsidR="001F3156" w:rsidRPr="00D063A6">
        <w:rPr>
          <w:rFonts w:ascii="Times New Roman" w:hAnsi="Times New Roman" w:cs="Times New Roman"/>
          <w:lang w:val="fr-FR"/>
        </w:rPr>
        <w:t xml:space="preserve"> (</w:t>
      </w:r>
      <w:r w:rsidR="001F3156" w:rsidRPr="00D063A6">
        <w:rPr>
          <w:rFonts w:ascii="Times New Roman" w:hAnsi="Times New Roman" w:cs="Times New Roman"/>
          <w:i/>
          <w:iCs/>
          <w:lang w:val="fr-FR"/>
        </w:rPr>
        <w:t>la</w:t>
      </w:r>
      <w:r w:rsidR="001F3156" w:rsidRPr="00D063A6">
        <w:rPr>
          <w:rFonts w:ascii="Times New Roman" w:hAnsi="Times New Roman" w:cs="Times New Roman"/>
          <w:lang w:val="fr-FR"/>
        </w:rPr>
        <w:t xml:space="preserve">), </w:t>
      </w:r>
      <w:r w:rsidR="001F3156" w:rsidRPr="00E97E5C">
        <w:rPr>
          <w:rFonts w:ascii="Times New Roman" w:hAnsi="Times New Roman" w:cs="Times New Roman"/>
          <w:sz w:val="20"/>
          <w:szCs w:val="20"/>
        </w:rPr>
        <w:t>吧</w:t>
      </w:r>
      <w:r w:rsidR="001F3156" w:rsidRPr="00D063A6">
        <w:rPr>
          <w:rFonts w:ascii="Times New Roman" w:hAnsi="Times New Roman" w:cs="Times New Roman"/>
          <w:lang w:val="fr-FR"/>
        </w:rPr>
        <w:t xml:space="preserve"> (</w:t>
      </w:r>
      <w:proofErr w:type="spellStart"/>
      <w:r w:rsidR="001F3156" w:rsidRPr="00D063A6">
        <w:rPr>
          <w:rFonts w:ascii="Times New Roman" w:hAnsi="Times New Roman" w:cs="Times New Roman"/>
          <w:i/>
          <w:iCs/>
          <w:lang w:val="fr-FR"/>
        </w:rPr>
        <w:t>ba</w:t>
      </w:r>
      <w:proofErr w:type="spellEnd"/>
      <w:r w:rsidR="001F3156" w:rsidRPr="00D063A6">
        <w:rPr>
          <w:rFonts w:ascii="Times New Roman" w:hAnsi="Times New Roman" w:cs="Times New Roman"/>
          <w:lang w:val="fr-FR"/>
        </w:rPr>
        <w:t xml:space="preserve">) ou </w:t>
      </w:r>
      <w:r w:rsidR="001F3156" w:rsidRPr="00E97E5C">
        <w:rPr>
          <w:rFonts w:ascii="Times New Roman" w:hAnsi="Times New Roman" w:cs="Times New Roman"/>
          <w:sz w:val="20"/>
          <w:szCs w:val="20"/>
        </w:rPr>
        <w:t>呀</w:t>
      </w:r>
      <w:r w:rsidR="001F3156" w:rsidRPr="00D063A6">
        <w:rPr>
          <w:rFonts w:ascii="Times New Roman" w:hAnsi="Times New Roman" w:cs="Times New Roman"/>
          <w:lang w:val="fr-FR"/>
        </w:rPr>
        <w:t xml:space="preserve"> (</w:t>
      </w:r>
      <w:proofErr w:type="spellStart"/>
      <w:r w:rsidR="001F3156" w:rsidRPr="00D063A6">
        <w:rPr>
          <w:rFonts w:ascii="Times New Roman" w:hAnsi="Times New Roman" w:cs="Times New Roman"/>
          <w:i/>
          <w:iCs/>
          <w:lang w:val="fr-FR"/>
        </w:rPr>
        <w:t>ya</w:t>
      </w:r>
      <w:proofErr w:type="spellEnd"/>
      <w:r w:rsidR="001F3156" w:rsidRPr="00D063A6">
        <w:rPr>
          <w:rFonts w:ascii="Times New Roman" w:hAnsi="Times New Roman" w:cs="Times New Roman"/>
          <w:lang w:val="fr-FR"/>
        </w:rPr>
        <w:t>) à une atténuation de l’énonciation et à une amabilité renforcée.</w:t>
      </w:r>
    </w:p>
    <w:p w14:paraId="264E6F4A" w14:textId="4849BABB" w:rsidR="3999EB30" w:rsidRDefault="3999EB30" w:rsidP="3999EB30">
      <w:pPr>
        <w:jc w:val="both"/>
        <w:rPr>
          <w:rFonts w:ascii="Times New Roman" w:hAnsi="Times New Roman" w:cs="Times New Roman"/>
          <w:lang w:val="fr-FR"/>
        </w:rPr>
      </w:pPr>
      <w:r w:rsidRPr="3999EB30">
        <w:rPr>
          <w:rFonts w:ascii="Times New Roman" w:hAnsi="Times New Roman" w:cs="Times New Roman"/>
          <w:lang w:val="fr-FR"/>
        </w:rPr>
        <w:t>Notre analyse confirme également l</w:t>
      </w:r>
      <w:r w:rsidR="007131C4">
        <w:rPr>
          <w:rFonts w:ascii="Times New Roman" w:hAnsi="Times New Roman" w:cs="Times New Roman"/>
          <w:lang w:val="fr-FR"/>
        </w:rPr>
        <w:t>’</w:t>
      </w:r>
      <w:r w:rsidRPr="3999EB30">
        <w:rPr>
          <w:rFonts w:ascii="Times New Roman" w:hAnsi="Times New Roman" w:cs="Times New Roman"/>
          <w:lang w:val="fr-FR"/>
        </w:rPr>
        <w:t xml:space="preserve">observation de </w:t>
      </w:r>
      <w:proofErr w:type="spellStart"/>
      <w:r w:rsidRPr="3999EB30">
        <w:rPr>
          <w:rFonts w:ascii="Times New Roman" w:hAnsi="Times New Roman" w:cs="Times New Roman"/>
          <w:lang w:val="fr-FR"/>
        </w:rPr>
        <w:t>Yueh</w:t>
      </w:r>
      <w:proofErr w:type="spellEnd"/>
      <w:r w:rsidRPr="3999EB30">
        <w:rPr>
          <w:rFonts w:ascii="Times New Roman" w:hAnsi="Times New Roman" w:cs="Times New Roman"/>
          <w:lang w:val="fr-FR"/>
        </w:rPr>
        <w:t xml:space="preserve"> </w:t>
      </w:r>
      <w:r w:rsidR="5FDA74DE" w:rsidRPr="5FDA74DE">
        <w:rPr>
          <w:rFonts w:ascii="Times New Roman" w:hAnsi="Times New Roman" w:cs="Times New Roman"/>
          <w:lang w:val="fr-FR"/>
        </w:rPr>
        <w:t xml:space="preserve">(2012) </w:t>
      </w:r>
      <w:r w:rsidRPr="3999EB30">
        <w:rPr>
          <w:rFonts w:ascii="Times New Roman" w:hAnsi="Times New Roman" w:cs="Times New Roman"/>
          <w:lang w:val="fr-FR"/>
        </w:rPr>
        <w:t xml:space="preserve">et </w:t>
      </w:r>
      <w:r w:rsidR="0B4FE1D6" w:rsidRPr="0B4FE1D6">
        <w:rPr>
          <w:rFonts w:ascii="Times New Roman" w:hAnsi="Times New Roman" w:cs="Times New Roman"/>
          <w:lang w:val="fr-FR"/>
        </w:rPr>
        <w:t xml:space="preserve">de </w:t>
      </w:r>
      <w:proofErr w:type="spellStart"/>
      <w:r w:rsidRPr="3999EB30">
        <w:rPr>
          <w:rFonts w:ascii="Times New Roman" w:hAnsi="Times New Roman" w:cs="Times New Roman"/>
          <w:lang w:val="fr-FR"/>
        </w:rPr>
        <w:t>Hardeman</w:t>
      </w:r>
      <w:proofErr w:type="spellEnd"/>
      <w:r w:rsidRPr="3999EB30">
        <w:rPr>
          <w:rFonts w:ascii="Times New Roman" w:hAnsi="Times New Roman" w:cs="Times New Roman"/>
          <w:lang w:val="fr-FR"/>
        </w:rPr>
        <w:t xml:space="preserve"> </w:t>
      </w:r>
      <w:r w:rsidR="5FDA74DE" w:rsidRPr="5FDA74DE">
        <w:rPr>
          <w:rFonts w:ascii="Times New Roman" w:hAnsi="Times New Roman" w:cs="Times New Roman"/>
          <w:lang w:val="fr-FR"/>
        </w:rPr>
        <w:t xml:space="preserve">(2013) selon </w:t>
      </w:r>
      <w:r w:rsidR="0B4FE1D6" w:rsidRPr="0B4FE1D6">
        <w:rPr>
          <w:rFonts w:ascii="Times New Roman" w:hAnsi="Times New Roman" w:cs="Times New Roman"/>
          <w:lang w:val="fr-FR"/>
        </w:rPr>
        <w:t>qui</w:t>
      </w:r>
      <w:r w:rsidRPr="3999EB30">
        <w:rPr>
          <w:rFonts w:ascii="Times New Roman" w:hAnsi="Times New Roman" w:cs="Times New Roman"/>
          <w:lang w:val="fr-FR"/>
        </w:rPr>
        <w:t xml:space="preserve"> le </w:t>
      </w:r>
      <w:r w:rsidRPr="3999EB30">
        <w:rPr>
          <w:rFonts w:ascii="Times New Roman" w:hAnsi="Times New Roman" w:cs="Times New Roman"/>
          <w:i/>
          <w:iCs/>
          <w:lang w:val="fr-FR"/>
        </w:rPr>
        <w:t>sajiao</w:t>
      </w:r>
      <w:r w:rsidRPr="3999EB30">
        <w:rPr>
          <w:rFonts w:ascii="Times New Roman" w:hAnsi="Times New Roman" w:cs="Times New Roman"/>
          <w:lang w:val="fr-FR"/>
        </w:rPr>
        <w:t xml:space="preserve"> n</w:t>
      </w:r>
      <w:r w:rsidR="007131C4">
        <w:rPr>
          <w:rFonts w:ascii="Times New Roman" w:hAnsi="Times New Roman" w:cs="Times New Roman"/>
          <w:lang w:val="fr-FR"/>
        </w:rPr>
        <w:t>’</w:t>
      </w:r>
      <w:r w:rsidRPr="3999EB30">
        <w:rPr>
          <w:rFonts w:ascii="Times New Roman" w:hAnsi="Times New Roman" w:cs="Times New Roman"/>
          <w:lang w:val="fr-FR"/>
        </w:rPr>
        <w:t xml:space="preserve">est </w:t>
      </w:r>
      <w:r w:rsidR="52FDF3AD" w:rsidRPr="52FDF3AD">
        <w:rPr>
          <w:rFonts w:ascii="Times New Roman" w:hAnsi="Times New Roman" w:cs="Times New Roman"/>
          <w:lang w:val="fr-FR"/>
        </w:rPr>
        <w:t>dorénavant</w:t>
      </w:r>
      <w:r w:rsidRPr="3999EB30">
        <w:rPr>
          <w:rFonts w:ascii="Times New Roman" w:hAnsi="Times New Roman" w:cs="Times New Roman"/>
          <w:lang w:val="fr-FR"/>
        </w:rPr>
        <w:t xml:space="preserve"> plus une pratique réservée aux femmes ou aux hommes gays. </w:t>
      </w:r>
      <w:r w:rsidR="0B4FE1D6" w:rsidRPr="0B4FE1D6">
        <w:rPr>
          <w:rFonts w:ascii="Times New Roman" w:hAnsi="Times New Roman" w:cs="Times New Roman"/>
          <w:lang w:val="fr-FR"/>
        </w:rPr>
        <w:t>Aujourd</w:t>
      </w:r>
      <w:r w:rsidR="007131C4">
        <w:rPr>
          <w:rFonts w:ascii="Times New Roman" w:hAnsi="Times New Roman" w:cs="Times New Roman"/>
          <w:lang w:val="fr-FR"/>
        </w:rPr>
        <w:t>’</w:t>
      </w:r>
      <w:r w:rsidR="0B4FE1D6" w:rsidRPr="0B4FE1D6">
        <w:rPr>
          <w:rFonts w:ascii="Times New Roman" w:hAnsi="Times New Roman" w:cs="Times New Roman"/>
          <w:lang w:val="fr-FR"/>
        </w:rPr>
        <w:t>hui</w:t>
      </w:r>
      <w:r w:rsidRPr="3999EB30">
        <w:rPr>
          <w:rFonts w:ascii="Times New Roman" w:hAnsi="Times New Roman" w:cs="Times New Roman"/>
          <w:lang w:val="fr-FR"/>
        </w:rPr>
        <w:t xml:space="preserve">, les hommes hétérosexuels pratiquent également le </w:t>
      </w:r>
      <w:r w:rsidRPr="3999EB30">
        <w:rPr>
          <w:rFonts w:ascii="Times New Roman" w:hAnsi="Times New Roman" w:cs="Times New Roman"/>
          <w:i/>
          <w:iCs/>
          <w:lang w:val="fr-FR"/>
        </w:rPr>
        <w:t>sajiao</w:t>
      </w:r>
      <w:r w:rsidRPr="5FDA74DE">
        <w:rPr>
          <w:rFonts w:ascii="Times New Roman" w:hAnsi="Times New Roman" w:cs="Times New Roman"/>
          <w:lang w:val="fr-FR"/>
        </w:rPr>
        <w:t xml:space="preserve">, </w:t>
      </w:r>
      <w:r w:rsidRPr="3999EB30">
        <w:rPr>
          <w:rFonts w:ascii="Times New Roman" w:hAnsi="Times New Roman" w:cs="Times New Roman"/>
          <w:lang w:val="fr-FR"/>
        </w:rPr>
        <w:t xml:space="preserve">sans que </w:t>
      </w:r>
      <w:r w:rsidR="52FDF3AD" w:rsidRPr="52FDF3AD">
        <w:rPr>
          <w:rFonts w:ascii="Times New Roman" w:hAnsi="Times New Roman" w:cs="Times New Roman"/>
          <w:lang w:val="fr-FR"/>
        </w:rPr>
        <w:t>cela</w:t>
      </w:r>
      <w:r w:rsidRPr="3999EB30">
        <w:rPr>
          <w:rFonts w:ascii="Times New Roman" w:hAnsi="Times New Roman" w:cs="Times New Roman"/>
          <w:lang w:val="fr-FR"/>
        </w:rPr>
        <w:t xml:space="preserve"> soit considéré comme </w:t>
      </w:r>
      <w:r w:rsidR="00E23D21">
        <w:rPr>
          <w:rFonts w:ascii="Times New Roman" w:hAnsi="Times New Roman" w:cs="Times New Roman"/>
          <w:lang w:val="fr-FR"/>
        </w:rPr>
        <w:t xml:space="preserve">socialement </w:t>
      </w:r>
      <w:r w:rsidRPr="3999EB30">
        <w:rPr>
          <w:rFonts w:ascii="Times New Roman" w:hAnsi="Times New Roman" w:cs="Times New Roman"/>
          <w:lang w:val="fr-FR"/>
        </w:rPr>
        <w:t>marqué</w:t>
      </w:r>
      <w:r w:rsidR="00E23D21">
        <w:rPr>
          <w:rFonts w:ascii="Times New Roman" w:hAnsi="Times New Roman" w:cs="Times New Roman"/>
          <w:lang w:val="fr-FR"/>
        </w:rPr>
        <w:t> : c</w:t>
      </w:r>
      <w:r w:rsidR="5FDA74DE" w:rsidRPr="5FDA74DE">
        <w:rPr>
          <w:rFonts w:ascii="Times New Roman" w:hAnsi="Times New Roman" w:cs="Times New Roman"/>
          <w:lang w:val="fr-FR"/>
        </w:rPr>
        <w:t>ette pratique</w:t>
      </w:r>
      <w:r w:rsidRPr="3999EB30">
        <w:rPr>
          <w:rFonts w:ascii="Times New Roman" w:hAnsi="Times New Roman" w:cs="Times New Roman"/>
          <w:lang w:val="fr-FR"/>
        </w:rPr>
        <w:t xml:space="preserve"> </w:t>
      </w:r>
      <w:r w:rsidR="52FDF3AD" w:rsidRPr="52FDF3AD">
        <w:rPr>
          <w:rFonts w:ascii="Times New Roman" w:hAnsi="Times New Roman" w:cs="Times New Roman"/>
          <w:lang w:val="fr-FR"/>
        </w:rPr>
        <w:t>n</w:t>
      </w:r>
      <w:r w:rsidR="007131C4">
        <w:rPr>
          <w:rFonts w:ascii="Times New Roman" w:hAnsi="Times New Roman" w:cs="Times New Roman"/>
          <w:lang w:val="fr-FR"/>
        </w:rPr>
        <w:t>’</w:t>
      </w:r>
      <w:r w:rsidR="52FDF3AD" w:rsidRPr="52FDF3AD">
        <w:rPr>
          <w:rFonts w:ascii="Times New Roman" w:hAnsi="Times New Roman" w:cs="Times New Roman"/>
          <w:lang w:val="fr-FR"/>
        </w:rPr>
        <w:t>est</w:t>
      </w:r>
      <w:r w:rsidRPr="3999EB30">
        <w:rPr>
          <w:rFonts w:ascii="Times New Roman" w:hAnsi="Times New Roman" w:cs="Times New Roman"/>
          <w:lang w:val="fr-FR"/>
        </w:rPr>
        <w:t xml:space="preserve"> </w:t>
      </w:r>
      <w:r w:rsidR="0B4FE1D6" w:rsidRPr="0B4FE1D6">
        <w:rPr>
          <w:rFonts w:ascii="Times New Roman" w:hAnsi="Times New Roman" w:cs="Times New Roman"/>
          <w:lang w:val="fr-FR"/>
        </w:rPr>
        <w:t>perçue ni</w:t>
      </w:r>
      <w:r w:rsidRPr="3999EB30">
        <w:rPr>
          <w:rFonts w:ascii="Times New Roman" w:hAnsi="Times New Roman" w:cs="Times New Roman"/>
          <w:lang w:val="fr-FR"/>
        </w:rPr>
        <w:t xml:space="preserve"> comme un signe d</w:t>
      </w:r>
      <w:r w:rsidR="007131C4">
        <w:rPr>
          <w:rFonts w:ascii="Times New Roman" w:hAnsi="Times New Roman" w:cs="Times New Roman"/>
          <w:lang w:val="fr-FR"/>
        </w:rPr>
        <w:t>’</w:t>
      </w:r>
      <w:r w:rsidRPr="3999EB30">
        <w:rPr>
          <w:rFonts w:ascii="Times New Roman" w:hAnsi="Times New Roman" w:cs="Times New Roman"/>
          <w:lang w:val="fr-FR"/>
        </w:rPr>
        <w:t>efféminement, ni comme une manière de parler associée à l</w:t>
      </w:r>
      <w:r w:rsidR="007131C4">
        <w:rPr>
          <w:rFonts w:ascii="Times New Roman" w:hAnsi="Times New Roman" w:cs="Times New Roman"/>
          <w:lang w:val="fr-FR"/>
        </w:rPr>
        <w:t>’</w:t>
      </w:r>
      <w:r w:rsidRPr="3999EB30">
        <w:rPr>
          <w:rFonts w:ascii="Times New Roman" w:hAnsi="Times New Roman" w:cs="Times New Roman"/>
          <w:lang w:val="fr-FR"/>
        </w:rPr>
        <w:t>homosexualité.</w:t>
      </w:r>
    </w:p>
    <w:p w14:paraId="044E1DC7" w14:textId="6F26CCC3" w:rsidR="0005102A" w:rsidRPr="00D063A6" w:rsidRDefault="0005102A" w:rsidP="0005102A">
      <w:pPr>
        <w:jc w:val="both"/>
        <w:rPr>
          <w:rFonts w:ascii="Times New Roman" w:hAnsi="Times New Roman" w:cs="Times New Roman"/>
          <w:lang w:val="fr-FR"/>
        </w:rPr>
      </w:pPr>
      <w:r w:rsidRPr="00D063A6">
        <w:rPr>
          <w:rFonts w:ascii="Times New Roman" w:hAnsi="Times New Roman" w:cs="Times New Roman"/>
          <w:lang w:val="fr-FR"/>
        </w:rPr>
        <w:t>Les premières études sur les hommes hétérosexuels pratiquant le </w:t>
      </w:r>
      <w:r w:rsidRPr="00D063A6">
        <w:rPr>
          <w:rFonts w:ascii="Times New Roman" w:hAnsi="Times New Roman" w:cs="Times New Roman"/>
          <w:i/>
          <w:iCs/>
          <w:lang w:val="fr-FR"/>
        </w:rPr>
        <w:t>sajiao</w:t>
      </w:r>
      <w:r w:rsidRPr="00D063A6">
        <w:rPr>
          <w:rFonts w:ascii="Times New Roman" w:hAnsi="Times New Roman" w:cs="Times New Roman"/>
          <w:lang w:val="fr-FR"/>
        </w:rPr>
        <w:t xml:space="preserve"> datent des années 2010, une période marquée par une </w:t>
      </w:r>
      <w:r w:rsidR="003A5B81">
        <w:rPr>
          <w:rFonts w:ascii="Times New Roman" w:hAnsi="Times New Roman" w:cs="Times New Roman"/>
          <w:lang w:val="fr-FR"/>
        </w:rPr>
        <w:t xml:space="preserve">plus grande </w:t>
      </w:r>
      <w:r w:rsidRPr="00D063A6">
        <w:rPr>
          <w:rFonts w:ascii="Times New Roman" w:hAnsi="Times New Roman" w:cs="Times New Roman"/>
          <w:lang w:val="fr-FR"/>
        </w:rPr>
        <w:t xml:space="preserve">ouverture aux </w:t>
      </w:r>
      <w:r w:rsidR="00E47912">
        <w:rPr>
          <w:rFonts w:ascii="Times New Roman" w:hAnsi="Times New Roman" w:cs="Times New Roman"/>
          <w:lang w:val="fr-FR"/>
        </w:rPr>
        <w:t>explorations et bricolages</w:t>
      </w:r>
      <w:r w:rsidRPr="00D063A6">
        <w:rPr>
          <w:rFonts w:ascii="Times New Roman" w:hAnsi="Times New Roman" w:cs="Times New Roman"/>
          <w:lang w:val="fr-FR"/>
        </w:rPr>
        <w:t xml:space="preserve"> de genre. </w:t>
      </w:r>
      <w:r w:rsidR="00E47912">
        <w:rPr>
          <w:rFonts w:ascii="Times New Roman" w:hAnsi="Times New Roman" w:cs="Times New Roman"/>
          <w:lang w:val="fr-FR"/>
        </w:rPr>
        <w:t>En</w:t>
      </w:r>
      <w:r w:rsidRPr="00D063A6">
        <w:rPr>
          <w:rFonts w:ascii="Times New Roman" w:hAnsi="Times New Roman" w:cs="Times New Roman"/>
          <w:lang w:val="fr-FR"/>
        </w:rPr>
        <w:t xml:space="preserve"> 2012</w:t>
      </w:r>
      <w:r w:rsidR="00E47912">
        <w:rPr>
          <w:rFonts w:ascii="Times New Roman" w:hAnsi="Times New Roman" w:cs="Times New Roman"/>
          <w:lang w:val="fr-FR"/>
        </w:rPr>
        <w:t xml:space="preserve">, </w:t>
      </w:r>
      <w:r w:rsidRPr="00D063A6">
        <w:rPr>
          <w:rFonts w:ascii="Times New Roman" w:hAnsi="Times New Roman" w:cs="Times New Roman"/>
          <w:lang w:val="fr-FR"/>
        </w:rPr>
        <w:t>l’éducation à l’égalité des genres</w:t>
      </w:r>
      <w:r w:rsidR="00E47912">
        <w:rPr>
          <w:rFonts w:ascii="Times New Roman" w:hAnsi="Times New Roman" w:cs="Times New Roman"/>
          <w:lang w:val="fr-FR"/>
        </w:rPr>
        <w:t xml:space="preserve"> </w:t>
      </w:r>
      <w:r w:rsidR="00B341C7">
        <w:rPr>
          <w:rFonts w:ascii="Times New Roman" w:hAnsi="Times New Roman" w:cs="Times New Roman"/>
          <w:lang w:val="fr-FR"/>
        </w:rPr>
        <w:t>a été</w:t>
      </w:r>
      <w:r w:rsidRPr="00D063A6">
        <w:rPr>
          <w:rFonts w:ascii="Times New Roman" w:hAnsi="Times New Roman" w:cs="Times New Roman"/>
          <w:lang w:val="fr-FR"/>
        </w:rPr>
        <w:t xml:space="preserve"> </w:t>
      </w:r>
      <w:r w:rsidR="00E47912">
        <w:rPr>
          <w:rFonts w:ascii="Times New Roman" w:hAnsi="Times New Roman" w:cs="Times New Roman"/>
          <w:lang w:val="fr-FR"/>
        </w:rPr>
        <w:t xml:space="preserve">introduite dans les écoles de Taiwan et </w:t>
      </w:r>
      <w:r w:rsidRPr="00D063A6">
        <w:rPr>
          <w:rFonts w:ascii="Times New Roman" w:hAnsi="Times New Roman" w:cs="Times New Roman"/>
          <w:lang w:val="fr-FR"/>
        </w:rPr>
        <w:t xml:space="preserve">a </w:t>
      </w:r>
      <w:r w:rsidR="00E47912">
        <w:rPr>
          <w:rFonts w:ascii="Times New Roman" w:hAnsi="Times New Roman" w:cs="Times New Roman"/>
          <w:lang w:val="fr-FR"/>
        </w:rPr>
        <w:t>sensibilisé à</w:t>
      </w:r>
      <w:r w:rsidRPr="00D063A6">
        <w:rPr>
          <w:rFonts w:ascii="Times New Roman" w:hAnsi="Times New Roman" w:cs="Times New Roman"/>
          <w:lang w:val="fr-FR"/>
        </w:rPr>
        <w:t xml:space="preserve"> la diversité de genre (Kung, 2020). L’adoption du </w:t>
      </w:r>
      <w:r w:rsidRPr="00D063A6">
        <w:rPr>
          <w:rFonts w:ascii="Times New Roman" w:hAnsi="Times New Roman" w:cs="Times New Roman"/>
          <w:i/>
          <w:iCs/>
          <w:lang w:val="fr-FR"/>
        </w:rPr>
        <w:t>sajiao</w:t>
      </w:r>
      <w:r w:rsidRPr="00D063A6">
        <w:rPr>
          <w:rFonts w:ascii="Times New Roman" w:hAnsi="Times New Roman" w:cs="Times New Roman"/>
          <w:lang w:val="fr-FR"/>
        </w:rPr>
        <w:t> par des hommes hétérosexuels pourrait s’inscrire dans ce contexte</w:t>
      </w:r>
      <w:r w:rsidR="00E47912">
        <w:rPr>
          <w:rFonts w:ascii="Times New Roman" w:hAnsi="Times New Roman" w:cs="Times New Roman"/>
          <w:lang w:val="fr-FR"/>
        </w:rPr>
        <w:t>.</w:t>
      </w:r>
      <w:r>
        <w:rPr>
          <w:rFonts w:ascii="Times New Roman" w:hAnsi="Times New Roman" w:cs="Times New Roman"/>
          <w:lang w:val="fr-FR"/>
        </w:rPr>
        <w:t xml:space="preserve"> </w:t>
      </w:r>
    </w:p>
    <w:p w14:paraId="554CE8B1" w14:textId="57EE14B4" w:rsidR="00363157" w:rsidRPr="00D063A6" w:rsidRDefault="00E47912" w:rsidP="00D063A6">
      <w:pPr>
        <w:jc w:val="both"/>
        <w:rPr>
          <w:rFonts w:ascii="Times New Roman" w:hAnsi="Times New Roman" w:cs="Times New Roman"/>
          <w:lang w:val="fr-FR"/>
        </w:rPr>
      </w:pPr>
      <w:r>
        <w:rPr>
          <w:rFonts w:ascii="Times New Roman" w:hAnsi="Times New Roman" w:cs="Times New Roman"/>
          <w:lang w:val="fr-FR"/>
        </w:rPr>
        <w:lastRenderedPageBreak/>
        <w:t>N</w:t>
      </w:r>
      <w:r w:rsidR="00363157" w:rsidRPr="00D063A6">
        <w:rPr>
          <w:rFonts w:ascii="Times New Roman" w:hAnsi="Times New Roman" w:cs="Times New Roman"/>
          <w:lang w:val="fr-FR"/>
        </w:rPr>
        <w:t>os données montrent que le </w:t>
      </w:r>
      <w:r w:rsidR="00363157" w:rsidRPr="00D063A6">
        <w:rPr>
          <w:rFonts w:ascii="Times New Roman" w:hAnsi="Times New Roman" w:cs="Times New Roman"/>
          <w:i/>
          <w:iCs/>
          <w:lang w:val="fr-FR"/>
        </w:rPr>
        <w:t>sajiao</w:t>
      </w:r>
      <w:r w:rsidR="00363157" w:rsidRPr="00D063A6">
        <w:rPr>
          <w:rFonts w:ascii="Times New Roman" w:hAnsi="Times New Roman" w:cs="Times New Roman"/>
          <w:lang w:val="fr-FR"/>
        </w:rPr>
        <w:t> n’est plus exclusivement associé à un genre ou à une orientation sexuelle spécifique. Femmes et hommes le pratiquent soit pour projeter une image de soi plus aimable, soit comme stratégie communicative de refus et de persuasion. Si notre expérience de perception révèle que les productions des locutrices sont perçues avec un degré de </w:t>
      </w:r>
      <w:r w:rsidR="00363157" w:rsidRPr="00D063A6">
        <w:rPr>
          <w:rFonts w:ascii="Times New Roman" w:hAnsi="Times New Roman" w:cs="Times New Roman"/>
          <w:i/>
          <w:iCs/>
          <w:lang w:val="fr-FR"/>
        </w:rPr>
        <w:t>sajiao</w:t>
      </w:r>
      <w:r w:rsidR="00363157" w:rsidRPr="00D063A6">
        <w:rPr>
          <w:rFonts w:ascii="Times New Roman" w:hAnsi="Times New Roman" w:cs="Times New Roman"/>
          <w:lang w:val="fr-FR"/>
        </w:rPr>
        <w:t> plus élevé, elle montre également qu’il n’existe pas de différence notable entre hommes gays et hétérosexuels, ces deux groupes étant perçus comme produisant un</w:t>
      </w:r>
      <w:r w:rsidR="00B341C7">
        <w:rPr>
          <w:rFonts w:ascii="Times New Roman" w:hAnsi="Times New Roman" w:cs="Times New Roman"/>
          <w:lang w:val="fr-FR"/>
        </w:rPr>
        <w:t xml:space="preserve"> degré de</w:t>
      </w:r>
      <w:r w:rsidR="00363157" w:rsidRPr="00D063A6">
        <w:rPr>
          <w:rFonts w:ascii="Times New Roman" w:hAnsi="Times New Roman" w:cs="Times New Roman"/>
          <w:lang w:val="fr-FR"/>
        </w:rPr>
        <w:t> </w:t>
      </w:r>
      <w:r w:rsidR="00363157" w:rsidRPr="00D063A6">
        <w:rPr>
          <w:rFonts w:ascii="Times New Roman" w:hAnsi="Times New Roman" w:cs="Times New Roman"/>
          <w:i/>
          <w:iCs/>
          <w:lang w:val="fr-FR"/>
        </w:rPr>
        <w:t>sajiao</w:t>
      </w:r>
      <w:r w:rsidR="00363157" w:rsidRPr="00D063A6">
        <w:rPr>
          <w:rFonts w:ascii="Times New Roman" w:hAnsi="Times New Roman" w:cs="Times New Roman"/>
          <w:lang w:val="fr-FR"/>
        </w:rPr>
        <w:t> identique.</w:t>
      </w:r>
      <w:r w:rsidRPr="00E47912">
        <w:rPr>
          <w:rFonts w:ascii="Times New Roman" w:hAnsi="Times New Roman" w:cs="Times New Roman"/>
          <w:lang w:val="fr-FR"/>
        </w:rPr>
        <w:t xml:space="preserve"> </w:t>
      </w:r>
      <w:r>
        <w:rPr>
          <w:rFonts w:ascii="Times New Roman" w:hAnsi="Times New Roman" w:cs="Times New Roman"/>
          <w:lang w:val="fr-FR"/>
        </w:rPr>
        <w:t xml:space="preserve">Ceci pourrait indiquer que le </w:t>
      </w:r>
      <w:r w:rsidRPr="00D063A6">
        <w:rPr>
          <w:rFonts w:ascii="Times New Roman" w:hAnsi="Times New Roman" w:cs="Times New Roman"/>
          <w:i/>
          <w:lang w:val="fr-FR"/>
        </w:rPr>
        <w:t>sajiao</w:t>
      </w:r>
      <w:r>
        <w:rPr>
          <w:rFonts w:ascii="Times New Roman" w:hAnsi="Times New Roman" w:cs="Times New Roman"/>
          <w:lang w:val="fr-FR"/>
        </w:rPr>
        <w:t xml:space="preserve"> suit un parcours de dé-</w:t>
      </w:r>
      <w:proofErr w:type="spellStart"/>
      <w:r w:rsidRPr="000F1628">
        <w:rPr>
          <w:rFonts w:ascii="Times New Roman" w:hAnsi="Times New Roman" w:cs="Times New Roman"/>
          <w:i/>
          <w:iCs/>
          <w:lang w:val="fr-FR"/>
        </w:rPr>
        <w:t>genration</w:t>
      </w:r>
      <w:proofErr w:type="spellEnd"/>
      <w:r>
        <w:rPr>
          <w:rFonts w:ascii="Times New Roman" w:hAnsi="Times New Roman" w:cs="Times New Roman"/>
          <w:lang w:val="fr-FR"/>
        </w:rPr>
        <w:t>.</w:t>
      </w:r>
    </w:p>
    <w:p w14:paraId="3140E015" w14:textId="3A8DEF4E" w:rsidR="00363157" w:rsidRDefault="00363157" w:rsidP="003A43BF">
      <w:pPr>
        <w:spacing w:after="120"/>
        <w:jc w:val="both"/>
        <w:rPr>
          <w:rFonts w:ascii="Times New Roman" w:hAnsi="Times New Roman" w:cs="Times New Roman"/>
          <w:lang w:val="fr-FR"/>
        </w:rPr>
      </w:pPr>
      <w:r w:rsidRPr="00D063A6">
        <w:rPr>
          <w:rFonts w:ascii="Times New Roman" w:hAnsi="Times New Roman" w:cs="Times New Roman"/>
          <w:lang w:val="fr-FR"/>
        </w:rPr>
        <w:t xml:space="preserve">Sur le plan acoustique, </w:t>
      </w:r>
      <w:r w:rsidR="004D30DB">
        <w:rPr>
          <w:rFonts w:ascii="Times New Roman" w:hAnsi="Times New Roman" w:cs="Times New Roman"/>
          <w:lang w:val="fr-FR"/>
        </w:rPr>
        <w:t>l</w:t>
      </w:r>
      <w:r w:rsidRPr="00D063A6">
        <w:rPr>
          <w:rFonts w:ascii="Times New Roman" w:hAnsi="Times New Roman" w:cs="Times New Roman"/>
          <w:lang w:val="fr-FR"/>
        </w:rPr>
        <w:t xml:space="preserve">es locutrices adoptent une voix plus grave en contexte amical, avec une </w:t>
      </w:r>
      <w:r w:rsidR="00B341C7">
        <w:rPr>
          <w:rFonts w:ascii="Times New Roman" w:hAnsi="Times New Roman" w:cs="Times New Roman"/>
          <w:lang w:val="fr-FR"/>
        </w:rPr>
        <w:t>montée</w:t>
      </w:r>
      <w:r w:rsidRPr="00D063A6">
        <w:rPr>
          <w:rFonts w:ascii="Times New Roman" w:hAnsi="Times New Roman" w:cs="Times New Roman"/>
          <w:lang w:val="fr-FR"/>
        </w:rPr>
        <w:t xml:space="preserve"> progressive </w:t>
      </w:r>
      <w:r w:rsidR="00B341C7">
        <w:rPr>
          <w:rFonts w:ascii="Times New Roman" w:hAnsi="Times New Roman" w:cs="Times New Roman"/>
          <w:lang w:val="fr-FR"/>
        </w:rPr>
        <w:t xml:space="preserve">de la hauteur vocale </w:t>
      </w:r>
      <w:r w:rsidRPr="00D063A6">
        <w:rPr>
          <w:rFonts w:ascii="Times New Roman" w:hAnsi="Times New Roman" w:cs="Times New Roman"/>
          <w:lang w:val="fr-FR"/>
        </w:rPr>
        <w:t>en contexte de séduction</w:t>
      </w:r>
      <w:r w:rsidR="00B341C7">
        <w:rPr>
          <w:rFonts w:ascii="Times New Roman" w:hAnsi="Times New Roman" w:cs="Times New Roman"/>
          <w:lang w:val="fr-FR"/>
        </w:rPr>
        <w:t>, encore renforcée</w:t>
      </w:r>
      <w:r w:rsidRPr="00D063A6">
        <w:rPr>
          <w:rFonts w:ascii="Times New Roman" w:hAnsi="Times New Roman" w:cs="Times New Roman"/>
          <w:lang w:val="fr-FR"/>
        </w:rPr>
        <w:t xml:space="preserve"> en </w:t>
      </w:r>
      <w:r w:rsidRPr="00D063A6">
        <w:rPr>
          <w:rFonts w:ascii="Times New Roman" w:hAnsi="Times New Roman" w:cs="Times New Roman"/>
          <w:i/>
          <w:iCs/>
          <w:lang w:val="fr-FR"/>
        </w:rPr>
        <w:t>sajiao</w:t>
      </w:r>
      <w:r w:rsidRPr="00D063A6">
        <w:rPr>
          <w:rFonts w:ascii="Times New Roman" w:hAnsi="Times New Roman" w:cs="Times New Roman"/>
          <w:lang w:val="fr-FR"/>
        </w:rPr>
        <w:t xml:space="preserve">. Ces observations corroborent les travaux de </w:t>
      </w:r>
      <w:proofErr w:type="spellStart"/>
      <w:r w:rsidRPr="00D063A6">
        <w:rPr>
          <w:rFonts w:ascii="Times New Roman" w:hAnsi="Times New Roman" w:cs="Times New Roman"/>
          <w:lang w:val="fr-FR"/>
        </w:rPr>
        <w:t>Chuang</w:t>
      </w:r>
      <w:proofErr w:type="spellEnd"/>
      <w:r w:rsidRPr="00D063A6">
        <w:rPr>
          <w:rFonts w:ascii="Times New Roman" w:hAnsi="Times New Roman" w:cs="Times New Roman"/>
          <w:lang w:val="fr-FR"/>
        </w:rPr>
        <w:t xml:space="preserve"> (2005), </w:t>
      </w:r>
      <w:proofErr w:type="spellStart"/>
      <w:r w:rsidRPr="00D063A6">
        <w:rPr>
          <w:rFonts w:ascii="Times New Roman" w:hAnsi="Times New Roman" w:cs="Times New Roman"/>
          <w:lang w:val="fr-FR"/>
        </w:rPr>
        <w:t>Yueh</w:t>
      </w:r>
      <w:proofErr w:type="spellEnd"/>
      <w:r w:rsidRPr="00D063A6">
        <w:rPr>
          <w:rFonts w:ascii="Times New Roman" w:hAnsi="Times New Roman" w:cs="Times New Roman"/>
          <w:lang w:val="fr-FR"/>
        </w:rPr>
        <w:t xml:space="preserve"> (2012) et </w:t>
      </w:r>
      <w:proofErr w:type="spellStart"/>
      <w:r w:rsidRPr="00D063A6">
        <w:rPr>
          <w:rFonts w:ascii="Times New Roman" w:hAnsi="Times New Roman" w:cs="Times New Roman"/>
          <w:lang w:val="fr-FR"/>
        </w:rPr>
        <w:t>Hardeman</w:t>
      </w:r>
      <w:proofErr w:type="spellEnd"/>
      <w:r w:rsidRPr="00D063A6">
        <w:rPr>
          <w:rFonts w:ascii="Times New Roman" w:hAnsi="Times New Roman" w:cs="Times New Roman"/>
          <w:lang w:val="fr-FR"/>
        </w:rPr>
        <w:t xml:space="preserve"> (2013). Ce phénomène est </w:t>
      </w:r>
      <w:r w:rsidR="00B341C7">
        <w:rPr>
          <w:rFonts w:ascii="Times New Roman" w:hAnsi="Times New Roman" w:cs="Times New Roman"/>
          <w:lang w:val="fr-FR"/>
        </w:rPr>
        <w:t>confirmé</w:t>
      </w:r>
      <w:r w:rsidRPr="00D063A6">
        <w:rPr>
          <w:rFonts w:ascii="Times New Roman" w:hAnsi="Times New Roman" w:cs="Times New Roman"/>
          <w:lang w:val="fr-FR"/>
        </w:rPr>
        <w:t xml:space="preserve"> par l’analyse perceptive : les locutrices perçues comme ayant un style de </w:t>
      </w:r>
      <w:r w:rsidRPr="00D063A6">
        <w:rPr>
          <w:rFonts w:ascii="Times New Roman" w:hAnsi="Times New Roman" w:cs="Times New Roman"/>
          <w:i/>
          <w:iCs/>
          <w:lang w:val="fr-FR"/>
        </w:rPr>
        <w:t>sajiao</w:t>
      </w:r>
      <w:r w:rsidRPr="00D063A6">
        <w:rPr>
          <w:rFonts w:ascii="Times New Roman" w:hAnsi="Times New Roman" w:cs="Times New Roman"/>
          <w:lang w:val="fr-FR"/>
        </w:rPr>
        <w:t> marqué présentent systématiquement une voix plus aig</w:t>
      </w:r>
      <w:r w:rsidR="00B341C7">
        <w:rPr>
          <w:rFonts w:ascii="Times New Roman" w:hAnsi="Times New Roman" w:cs="Times New Roman"/>
          <w:lang w:val="fr-FR"/>
        </w:rPr>
        <w:t>üe</w:t>
      </w:r>
      <w:r w:rsidRPr="00D063A6">
        <w:rPr>
          <w:rFonts w:ascii="Times New Roman" w:hAnsi="Times New Roman" w:cs="Times New Roman"/>
          <w:lang w:val="fr-FR"/>
        </w:rPr>
        <w:t xml:space="preserve">. Les juges soulignent </w:t>
      </w:r>
      <w:r w:rsidR="00B341C7">
        <w:rPr>
          <w:rFonts w:ascii="Times New Roman" w:hAnsi="Times New Roman" w:cs="Times New Roman"/>
          <w:lang w:val="fr-FR"/>
        </w:rPr>
        <w:t>explicitement</w:t>
      </w:r>
      <w:r w:rsidRPr="00D063A6">
        <w:rPr>
          <w:rFonts w:ascii="Times New Roman" w:hAnsi="Times New Roman" w:cs="Times New Roman"/>
          <w:lang w:val="fr-FR"/>
        </w:rPr>
        <w:t xml:space="preserve"> qu’une voix aig</w:t>
      </w:r>
      <w:r w:rsidR="00B341C7">
        <w:rPr>
          <w:rFonts w:ascii="Times New Roman" w:hAnsi="Times New Roman" w:cs="Times New Roman"/>
          <w:lang w:val="fr-FR"/>
        </w:rPr>
        <w:t>üe</w:t>
      </w:r>
      <w:r w:rsidRPr="00D063A6">
        <w:rPr>
          <w:rFonts w:ascii="Times New Roman" w:hAnsi="Times New Roman" w:cs="Times New Roman"/>
          <w:lang w:val="fr-FR"/>
        </w:rPr>
        <w:t xml:space="preserve"> contribue à renforcer la perception du </w:t>
      </w:r>
      <w:r w:rsidRPr="00D063A6">
        <w:rPr>
          <w:rFonts w:ascii="Times New Roman" w:hAnsi="Times New Roman" w:cs="Times New Roman"/>
          <w:i/>
          <w:iCs/>
          <w:lang w:val="fr-FR"/>
        </w:rPr>
        <w:t>sajiao</w:t>
      </w:r>
      <w:r w:rsidRPr="00D063A6">
        <w:rPr>
          <w:rFonts w:ascii="Times New Roman" w:hAnsi="Times New Roman" w:cs="Times New Roman"/>
          <w:lang w:val="fr-FR"/>
        </w:rPr>
        <w:t>.</w:t>
      </w:r>
    </w:p>
    <w:p w14:paraId="525DFA2A" w14:textId="466620B4" w:rsidR="5FDA74DE" w:rsidRPr="00D063A6" w:rsidRDefault="3999EB30" w:rsidP="5FDA74DE">
      <w:pPr>
        <w:spacing w:after="120"/>
        <w:jc w:val="both"/>
        <w:rPr>
          <w:rFonts w:ascii="Times New Roman" w:hAnsi="Times New Roman" w:cs="Times New Roman"/>
          <w:lang w:val="fr-FR"/>
        </w:rPr>
      </w:pPr>
      <w:r w:rsidRPr="3999EB30">
        <w:rPr>
          <w:rFonts w:ascii="Times New Roman" w:hAnsi="Times New Roman" w:cs="Times New Roman"/>
          <w:lang w:val="fr-FR"/>
        </w:rPr>
        <w:t xml:space="preserve">Quant aux hommes, notre analyse indique une dispersion plus large de la </w:t>
      </w:r>
      <w:r w:rsidR="0B4FE1D6" w:rsidRPr="0B4FE1D6">
        <w:rPr>
          <w:rFonts w:ascii="Times New Roman" w:hAnsi="Times New Roman" w:cs="Times New Roman"/>
          <w:lang w:val="fr-FR"/>
        </w:rPr>
        <w:t>hauteur</w:t>
      </w:r>
      <w:r w:rsidRPr="3999EB30">
        <w:rPr>
          <w:rFonts w:ascii="Times New Roman" w:hAnsi="Times New Roman" w:cs="Times New Roman"/>
          <w:lang w:val="fr-FR"/>
        </w:rPr>
        <w:t xml:space="preserve"> moyenne</w:t>
      </w:r>
      <w:r w:rsidR="0B4FE1D6" w:rsidRPr="0B4FE1D6">
        <w:rPr>
          <w:rFonts w:ascii="Times New Roman" w:hAnsi="Times New Roman" w:cs="Times New Roman"/>
          <w:lang w:val="fr-FR"/>
        </w:rPr>
        <w:t xml:space="preserve"> de la voix</w:t>
      </w:r>
      <w:r w:rsidRPr="3999EB30">
        <w:rPr>
          <w:rFonts w:ascii="Times New Roman" w:hAnsi="Times New Roman" w:cs="Times New Roman"/>
          <w:lang w:val="fr-FR"/>
        </w:rPr>
        <w:t>, ce qui complexifie l</w:t>
      </w:r>
      <w:r w:rsidR="007131C4">
        <w:rPr>
          <w:rFonts w:ascii="Times New Roman" w:hAnsi="Times New Roman" w:cs="Times New Roman"/>
          <w:lang w:val="fr-FR"/>
        </w:rPr>
        <w:t>’</w:t>
      </w:r>
      <w:r w:rsidRPr="3999EB30">
        <w:rPr>
          <w:rFonts w:ascii="Times New Roman" w:hAnsi="Times New Roman" w:cs="Times New Roman"/>
          <w:lang w:val="fr-FR"/>
        </w:rPr>
        <w:t>interprétation des résultats et souligne une variabilité selon le style de parole. L</w:t>
      </w:r>
      <w:r w:rsidR="007131C4">
        <w:rPr>
          <w:rFonts w:ascii="Times New Roman" w:hAnsi="Times New Roman" w:cs="Times New Roman"/>
          <w:lang w:val="fr-FR"/>
        </w:rPr>
        <w:t>’</w:t>
      </w:r>
      <w:r w:rsidRPr="3999EB30">
        <w:rPr>
          <w:rFonts w:ascii="Times New Roman" w:hAnsi="Times New Roman" w:cs="Times New Roman"/>
          <w:lang w:val="fr-FR"/>
        </w:rPr>
        <w:t xml:space="preserve">analyse corrélée montre que, </w:t>
      </w:r>
      <w:r w:rsidR="0B4FE1D6" w:rsidRPr="0B4FE1D6">
        <w:rPr>
          <w:rFonts w:ascii="Times New Roman" w:hAnsi="Times New Roman" w:cs="Times New Roman"/>
          <w:lang w:val="fr-FR"/>
        </w:rPr>
        <w:t>avec</w:t>
      </w:r>
      <w:r w:rsidRPr="3999EB30">
        <w:rPr>
          <w:rFonts w:ascii="Times New Roman" w:hAnsi="Times New Roman" w:cs="Times New Roman"/>
          <w:lang w:val="fr-FR"/>
        </w:rPr>
        <w:t xml:space="preserve"> un degré de </w:t>
      </w:r>
      <w:r w:rsidRPr="3999EB30">
        <w:rPr>
          <w:rFonts w:ascii="Times New Roman" w:hAnsi="Times New Roman" w:cs="Times New Roman"/>
          <w:i/>
          <w:iCs/>
          <w:lang w:val="fr-FR"/>
        </w:rPr>
        <w:t>sajiao</w:t>
      </w:r>
      <w:r w:rsidRPr="3999EB30">
        <w:rPr>
          <w:rFonts w:ascii="Times New Roman" w:hAnsi="Times New Roman" w:cs="Times New Roman"/>
          <w:lang w:val="fr-FR"/>
        </w:rPr>
        <w:t xml:space="preserve"> plus élevé</w:t>
      </w:r>
      <w:r w:rsidR="0B4FE1D6" w:rsidRPr="0B4FE1D6">
        <w:rPr>
          <w:rFonts w:ascii="Times New Roman" w:hAnsi="Times New Roman" w:cs="Times New Roman"/>
          <w:lang w:val="fr-FR"/>
        </w:rPr>
        <w:t xml:space="preserve"> (en perception),</w:t>
      </w:r>
      <w:r w:rsidRPr="3999EB30">
        <w:rPr>
          <w:rFonts w:ascii="Times New Roman" w:hAnsi="Times New Roman" w:cs="Times New Roman"/>
          <w:lang w:val="fr-FR"/>
        </w:rPr>
        <w:t xml:space="preserve"> les hommes </w:t>
      </w:r>
      <w:r w:rsidR="5FDA74DE" w:rsidRPr="5FDA74DE">
        <w:rPr>
          <w:rFonts w:ascii="Times New Roman" w:hAnsi="Times New Roman" w:cs="Times New Roman"/>
          <w:lang w:val="fr-FR"/>
        </w:rPr>
        <w:t>peuvent</w:t>
      </w:r>
      <w:r w:rsidR="0B4FE1D6" w:rsidRPr="0B4FE1D6">
        <w:rPr>
          <w:rFonts w:ascii="Times New Roman" w:hAnsi="Times New Roman" w:cs="Times New Roman"/>
          <w:lang w:val="fr-FR"/>
        </w:rPr>
        <w:t xml:space="preserve"> soit</w:t>
      </w:r>
      <w:r w:rsidR="5FDA74DE" w:rsidRPr="5FDA74DE">
        <w:rPr>
          <w:rFonts w:ascii="Times New Roman" w:hAnsi="Times New Roman" w:cs="Times New Roman"/>
          <w:lang w:val="fr-FR"/>
        </w:rPr>
        <w:t xml:space="preserve"> augmenter </w:t>
      </w:r>
      <w:r w:rsidR="19C9248B" w:rsidRPr="19C9248B">
        <w:rPr>
          <w:rFonts w:ascii="Times New Roman" w:hAnsi="Times New Roman" w:cs="Times New Roman"/>
          <w:lang w:val="fr-FR"/>
        </w:rPr>
        <w:t>la hauteur de leur voix</w:t>
      </w:r>
      <w:r w:rsidR="52FDF3AD" w:rsidRPr="52FDF3AD">
        <w:rPr>
          <w:rFonts w:ascii="Times New Roman" w:hAnsi="Times New Roman" w:cs="Times New Roman"/>
          <w:lang w:val="fr-FR"/>
        </w:rPr>
        <w:t>,</w:t>
      </w:r>
      <w:r w:rsidRPr="3999EB30">
        <w:rPr>
          <w:rFonts w:ascii="Times New Roman" w:hAnsi="Times New Roman" w:cs="Times New Roman"/>
          <w:lang w:val="fr-FR"/>
        </w:rPr>
        <w:t xml:space="preserve"> comme </w:t>
      </w:r>
      <w:r w:rsidR="5FDA74DE" w:rsidRPr="5FDA74DE">
        <w:rPr>
          <w:rFonts w:ascii="Times New Roman" w:hAnsi="Times New Roman" w:cs="Times New Roman"/>
          <w:lang w:val="fr-FR"/>
        </w:rPr>
        <w:t xml:space="preserve">le font </w:t>
      </w:r>
      <w:r w:rsidRPr="3999EB30">
        <w:rPr>
          <w:rFonts w:ascii="Times New Roman" w:hAnsi="Times New Roman" w:cs="Times New Roman"/>
          <w:lang w:val="fr-FR"/>
        </w:rPr>
        <w:t>les locutrices</w:t>
      </w:r>
      <w:r w:rsidR="5FDA74DE" w:rsidRPr="5FDA74DE">
        <w:rPr>
          <w:rFonts w:ascii="Times New Roman" w:hAnsi="Times New Roman" w:cs="Times New Roman"/>
          <w:lang w:val="fr-FR"/>
        </w:rPr>
        <w:t xml:space="preserve">, </w:t>
      </w:r>
      <w:r w:rsidR="0B4FE1D6" w:rsidRPr="0B4FE1D6">
        <w:rPr>
          <w:rFonts w:ascii="Times New Roman" w:hAnsi="Times New Roman" w:cs="Times New Roman"/>
          <w:lang w:val="fr-FR"/>
        </w:rPr>
        <w:t>soit</w:t>
      </w:r>
      <w:r w:rsidR="5FDA74DE" w:rsidRPr="5FDA74DE">
        <w:rPr>
          <w:rFonts w:ascii="Times New Roman" w:hAnsi="Times New Roman" w:cs="Times New Roman"/>
          <w:lang w:val="fr-FR"/>
        </w:rPr>
        <w:t xml:space="preserve"> </w:t>
      </w:r>
      <w:r w:rsidR="19C9248B" w:rsidRPr="19C9248B">
        <w:rPr>
          <w:rFonts w:ascii="Times New Roman" w:hAnsi="Times New Roman" w:cs="Times New Roman"/>
          <w:lang w:val="fr-FR"/>
        </w:rPr>
        <w:t xml:space="preserve">ne </w:t>
      </w:r>
      <w:r w:rsidR="5FDA74DE" w:rsidRPr="5FDA74DE">
        <w:rPr>
          <w:rFonts w:ascii="Times New Roman" w:hAnsi="Times New Roman" w:cs="Times New Roman"/>
          <w:lang w:val="fr-FR"/>
        </w:rPr>
        <w:t>pas l</w:t>
      </w:r>
      <w:r w:rsidR="007131C4">
        <w:rPr>
          <w:rFonts w:ascii="Times New Roman" w:hAnsi="Times New Roman" w:cs="Times New Roman"/>
          <w:lang w:val="fr-FR"/>
        </w:rPr>
        <w:t>’</w:t>
      </w:r>
      <w:r w:rsidR="5FDA74DE" w:rsidRPr="5FDA74DE">
        <w:rPr>
          <w:rFonts w:ascii="Times New Roman" w:hAnsi="Times New Roman" w:cs="Times New Roman"/>
          <w:lang w:val="fr-FR"/>
        </w:rPr>
        <w:t>augmenter.</w:t>
      </w:r>
      <w:r w:rsidRPr="3999EB30">
        <w:rPr>
          <w:rFonts w:ascii="Times New Roman" w:hAnsi="Times New Roman" w:cs="Times New Roman"/>
          <w:lang w:val="fr-FR"/>
        </w:rPr>
        <w:t xml:space="preserve"> Cette observation fait écho à </w:t>
      </w:r>
      <w:proofErr w:type="spellStart"/>
      <w:r w:rsidRPr="3999EB30">
        <w:rPr>
          <w:rFonts w:ascii="Times New Roman" w:hAnsi="Times New Roman" w:cs="Times New Roman"/>
          <w:lang w:val="fr-FR"/>
        </w:rPr>
        <w:t>Hardeman</w:t>
      </w:r>
      <w:proofErr w:type="spellEnd"/>
      <w:r w:rsidR="0039C899" w:rsidRPr="0039C899">
        <w:rPr>
          <w:rFonts w:ascii="Times New Roman" w:hAnsi="Times New Roman" w:cs="Times New Roman"/>
          <w:lang w:val="fr-FR"/>
        </w:rPr>
        <w:t xml:space="preserve"> (2013),</w:t>
      </w:r>
      <w:r w:rsidRPr="3999EB30">
        <w:rPr>
          <w:rFonts w:ascii="Times New Roman" w:hAnsi="Times New Roman" w:cs="Times New Roman"/>
          <w:lang w:val="fr-FR"/>
        </w:rPr>
        <w:t xml:space="preserve"> qui a noté une hétérogénéité dans l</w:t>
      </w:r>
      <w:r w:rsidR="007131C4">
        <w:rPr>
          <w:rFonts w:ascii="Times New Roman" w:hAnsi="Times New Roman" w:cs="Times New Roman"/>
          <w:lang w:val="fr-FR"/>
        </w:rPr>
        <w:t>’</w:t>
      </w:r>
      <w:r w:rsidRPr="3999EB30">
        <w:rPr>
          <w:rFonts w:ascii="Times New Roman" w:hAnsi="Times New Roman" w:cs="Times New Roman"/>
          <w:lang w:val="fr-FR"/>
        </w:rPr>
        <w:t>adoption d</w:t>
      </w:r>
      <w:r w:rsidR="007131C4">
        <w:rPr>
          <w:rFonts w:ascii="Times New Roman" w:hAnsi="Times New Roman" w:cs="Times New Roman"/>
          <w:lang w:val="fr-FR"/>
        </w:rPr>
        <w:t>’</w:t>
      </w:r>
      <w:r w:rsidRPr="3999EB30">
        <w:rPr>
          <w:rFonts w:ascii="Times New Roman" w:hAnsi="Times New Roman" w:cs="Times New Roman"/>
          <w:lang w:val="fr-FR"/>
        </w:rPr>
        <w:t xml:space="preserve">une voix aigüe pour le </w:t>
      </w:r>
      <w:r w:rsidRPr="3999EB30">
        <w:rPr>
          <w:rFonts w:ascii="Times New Roman" w:hAnsi="Times New Roman" w:cs="Times New Roman"/>
          <w:i/>
          <w:iCs/>
          <w:lang w:val="fr-FR"/>
        </w:rPr>
        <w:t>sajiao</w:t>
      </w:r>
      <w:r w:rsidRPr="3999EB30">
        <w:rPr>
          <w:rFonts w:ascii="Times New Roman" w:hAnsi="Times New Roman" w:cs="Times New Roman"/>
          <w:lang w:val="fr-FR"/>
        </w:rPr>
        <w:t xml:space="preserve"> chez les homm</w:t>
      </w:r>
      <w:r w:rsidRPr="003020C1">
        <w:rPr>
          <w:rFonts w:ascii="Times New Roman" w:hAnsi="Times New Roman" w:cs="Times New Roman"/>
          <w:lang w:val="fr-FR"/>
        </w:rPr>
        <w:t>es.</w:t>
      </w:r>
      <w:r w:rsidR="00D063A6" w:rsidRPr="003020C1">
        <w:rPr>
          <w:rFonts w:ascii="Times New Roman" w:hAnsi="Times New Roman" w:cs="Times New Roman"/>
          <w:lang w:val="fr-FR"/>
        </w:rPr>
        <w:t xml:space="preserve"> </w:t>
      </w:r>
      <w:r w:rsidR="00F033B6" w:rsidRPr="003020C1">
        <w:rPr>
          <w:rFonts w:ascii="Times New Roman" w:hAnsi="Times New Roman" w:cs="Times New Roman"/>
          <w:lang w:val="fr-FR"/>
        </w:rPr>
        <w:t>C’est pour ça que, c</w:t>
      </w:r>
      <w:r w:rsidR="00D063A6" w:rsidRPr="003020C1">
        <w:rPr>
          <w:rFonts w:ascii="Times New Roman" w:hAnsi="Times New Roman" w:cs="Times New Roman"/>
          <w:lang w:val="fr-FR"/>
        </w:rPr>
        <w:t xml:space="preserve">ertains hommes, qui n’augmentent pas la hauteur de leur voix, peuvent par exemple choisir d’utiliser davantage de stratégies lexicales pour pratiquer le </w:t>
      </w:r>
      <w:r w:rsidR="00D063A6" w:rsidRPr="003020C1">
        <w:rPr>
          <w:rFonts w:ascii="Times New Roman" w:hAnsi="Times New Roman" w:cs="Times New Roman"/>
          <w:i/>
          <w:iCs/>
          <w:lang w:val="fr-FR"/>
        </w:rPr>
        <w:t>sajiao</w:t>
      </w:r>
      <w:r w:rsidR="00D063A6" w:rsidRPr="003020C1">
        <w:rPr>
          <w:rFonts w:ascii="Times New Roman" w:hAnsi="Times New Roman" w:cs="Times New Roman"/>
          <w:lang w:val="fr-FR"/>
        </w:rPr>
        <w:t xml:space="preserve"> et pour indiquer une attitude plus aimable, moins agressive (une analyse plus développée se trouve dans Lee, 2022).</w:t>
      </w:r>
    </w:p>
    <w:p w14:paraId="5C159893" w14:textId="40C43449" w:rsidR="5FDA74DE" w:rsidRDefault="00862ECB" w:rsidP="007A4B8C">
      <w:pPr>
        <w:jc w:val="both"/>
        <w:rPr>
          <w:rFonts w:ascii="Times New Roman" w:hAnsi="Times New Roman" w:cs="Times New Roman"/>
          <w:lang w:val="fr-FR"/>
        </w:rPr>
      </w:pPr>
      <w:r w:rsidRPr="00D063A6">
        <w:rPr>
          <w:rFonts w:ascii="Times New Roman" w:hAnsi="Times New Roman" w:cs="Times New Roman"/>
          <w:lang w:val="fr-FR"/>
        </w:rPr>
        <w:t xml:space="preserve">En ce qui concerne la plage de variation </w:t>
      </w:r>
      <w:r w:rsidR="00B341C7">
        <w:rPr>
          <w:rFonts w:ascii="Times New Roman" w:hAnsi="Times New Roman" w:cs="Times New Roman"/>
          <w:lang w:val="fr-FR"/>
        </w:rPr>
        <w:t>du registre vocal</w:t>
      </w:r>
      <w:r w:rsidRPr="00D063A6">
        <w:rPr>
          <w:rFonts w:ascii="Times New Roman" w:hAnsi="Times New Roman" w:cs="Times New Roman"/>
          <w:lang w:val="fr-FR"/>
        </w:rPr>
        <w:t>, ou mélodicité, les locutrices adoptent une voix plus mélodieuse en contextes de séduction et de </w:t>
      </w:r>
      <w:r w:rsidRPr="00D063A6">
        <w:rPr>
          <w:rFonts w:ascii="Times New Roman" w:hAnsi="Times New Roman" w:cs="Times New Roman"/>
          <w:i/>
          <w:iCs/>
          <w:lang w:val="fr-FR"/>
        </w:rPr>
        <w:t>sajiao</w:t>
      </w:r>
      <w:r w:rsidRPr="00D063A6">
        <w:rPr>
          <w:rFonts w:ascii="Times New Roman" w:hAnsi="Times New Roman" w:cs="Times New Roman"/>
          <w:lang w:val="fr-FR"/>
        </w:rPr>
        <w:t> comparé</w:t>
      </w:r>
      <w:r w:rsidR="00B341C7">
        <w:rPr>
          <w:rFonts w:ascii="Times New Roman" w:hAnsi="Times New Roman" w:cs="Times New Roman"/>
          <w:lang w:val="fr-FR"/>
        </w:rPr>
        <w:t>s</w:t>
      </w:r>
      <w:r w:rsidRPr="00D063A6">
        <w:rPr>
          <w:rFonts w:ascii="Times New Roman" w:hAnsi="Times New Roman" w:cs="Times New Roman"/>
          <w:lang w:val="fr-FR"/>
        </w:rPr>
        <w:t xml:space="preserve"> au contexte amical. De manière similaire, les hommes élargissent leur plage vocale en </w:t>
      </w:r>
      <w:r w:rsidRPr="00D063A6">
        <w:rPr>
          <w:rFonts w:ascii="Times New Roman" w:hAnsi="Times New Roman" w:cs="Times New Roman"/>
          <w:i/>
          <w:iCs/>
          <w:lang w:val="fr-FR"/>
        </w:rPr>
        <w:t>sajiao</w:t>
      </w:r>
      <w:r w:rsidRPr="00D063A6">
        <w:rPr>
          <w:rFonts w:ascii="Times New Roman" w:hAnsi="Times New Roman" w:cs="Times New Roman"/>
          <w:lang w:val="fr-FR"/>
        </w:rPr>
        <w:t>, avec une augmentation encore plus marquée en contexte de séduction.</w:t>
      </w:r>
    </w:p>
    <w:p w14:paraId="71717053" w14:textId="464511A9" w:rsidR="00363157" w:rsidRDefault="00363157" w:rsidP="005C07A5">
      <w:pPr>
        <w:spacing w:after="120"/>
        <w:jc w:val="both"/>
        <w:rPr>
          <w:rFonts w:ascii="Times New Roman" w:hAnsi="Times New Roman" w:cs="Times New Roman"/>
          <w:lang w:val="fr-FR"/>
        </w:rPr>
      </w:pPr>
      <w:r w:rsidRPr="00D063A6">
        <w:rPr>
          <w:rFonts w:ascii="Times New Roman" w:hAnsi="Times New Roman" w:cs="Times New Roman"/>
          <w:lang w:val="fr-FR"/>
        </w:rPr>
        <w:t>Alors que nous observons des convergences entre les pratiques de </w:t>
      </w:r>
      <w:r w:rsidRPr="00D063A6">
        <w:rPr>
          <w:rFonts w:ascii="Times New Roman" w:hAnsi="Times New Roman" w:cs="Times New Roman"/>
          <w:i/>
          <w:iCs/>
          <w:lang w:val="fr-FR"/>
        </w:rPr>
        <w:t>sajiao</w:t>
      </w:r>
      <w:r w:rsidRPr="00D063A6">
        <w:rPr>
          <w:rFonts w:ascii="Times New Roman" w:hAnsi="Times New Roman" w:cs="Times New Roman"/>
          <w:lang w:val="fr-FR"/>
        </w:rPr>
        <w:t> féminines et masculines, notamment dans l’utilisation des particules modales, de la mélodicité vocales, et la hauteur de la voix (chez les femmes) des divergences subsistent, particulièrement dans le choix des termes d’excuse. </w:t>
      </w:r>
    </w:p>
    <w:p w14:paraId="031A3FE7" w14:textId="07D0D70E" w:rsidR="694016A6" w:rsidRDefault="00AF5A48" w:rsidP="00B825ED">
      <w:pPr>
        <w:spacing w:after="120"/>
        <w:jc w:val="both"/>
        <w:rPr>
          <w:rStyle w:val="Aucun"/>
          <w:rFonts w:ascii="Times New Roman" w:hAnsi="Times New Roman" w:cs="Times New Roman"/>
          <w:lang w:val="fr-FR"/>
        </w:rPr>
      </w:pPr>
      <w:r w:rsidRPr="00387E1C">
        <w:rPr>
          <w:rFonts w:ascii="Times New Roman" w:hAnsi="Times New Roman" w:cs="Times New Roman"/>
          <w:lang w:val="fr-FR"/>
        </w:rPr>
        <w:t xml:space="preserve">En contexte de </w:t>
      </w:r>
      <w:r w:rsidR="009E4550" w:rsidRPr="009E4550">
        <w:rPr>
          <w:rFonts w:ascii="Times New Roman" w:hAnsi="Times New Roman" w:cs="Times New Roman"/>
          <w:i/>
          <w:lang w:val="fr-FR"/>
        </w:rPr>
        <w:t>sajiao</w:t>
      </w:r>
      <w:r w:rsidRPr="00387E1C">
        <w:rPr>
          <w:rFonts w:ascii="Times New Roman" w:hAnsi="Times New Roman" w:cs="Times New Roman"/>
          <w:lang w:val="fr-FR"/>
        </w:rPr>
        <w:t xml:space="preserve">, </w:t>
      </w:r>
      <w:r w:rsidR="0B4FE1D6" w:rsidRPr="0B4FE1D6">
        <w:rPr>
          <w:rFonts w:ascii="Times New Roman" w:hAnsi="Times New Roman" w:cs="Times New Roman"/>
          <w:lang w:val="fr-FR"/>
        </w:rPr>
        <w:t xml:space="preserve">se dessine </w:t>
      </w:r>
      <w:r w:rsidR="694016A6" w:rsidRPr="694016A6">
        <w:rPr>
          <w:rFonts w:ascii="Times New Roman" w:hAnsi="Times New Roman" w:cs="Times New Roman"/>
          <w:lang w:val="fr-FR"/>
        </w:rPr>
        <w:t>une tendance à l</w:t>
      </w:r>
      <w:r w:rsidR="007131C4">
        <w:rPr>
          <w:rFonts w:ascii="Times New Roman" w:hAnsi="Times New Roman" w:cs="Times New Roman"/>
          <w:lang w:val="fr-FR"/>
        </w:rPr>
        <w:t>’</w:t>
      </w:r>
      <w:r w:rsidR="694016A6" w:rsidRPr="694016A6">
        <w:rPr>
          <w:rFonts w:ascii="Times New Roman" w:hAnsi="Times New Roman" w:cs="Times New Roman"/>
          <w:lang w:val="fr-FR"/>
        </w:rPr>
        <w:t>utilisation de</w:t>
      </w:r>
      <w:r w:rsidRPr="00387E1C">
        <w:rPr>
          <w:rFonts w:ascii="Times New Roman" w:hAnsi="Times New Roman" w:cs="Times New Roman"/>
          <w:lang w:val="fr-FR"/>
        </w:rPr>
        <w:t xml:space="preserve"> termes d</w:t>
      </w:r>
      <w:r w:rsidR="007131C4">
        <w:rPr>
          <w:rFonts w:ascii="Times New Roman" w:hAnsi="Times New Roman" w:cs="Times New Roman"/>
          <w:lang w:val="fr-FR"/>
        </w:rPr>
        <w:t>’</w:t>
      </w:r>
      <w:r w:rsidRPr="00387E1C">
        <w:rPr>
          <w:rFonts w:ascii="Times New Roman" w:hAnsi="Times New Roman" w:cs="Times New Roman"/>
          <w:lang w:val="fr-FR"/>
        </w:rPr>
        <w:t xml:space="preserve">excuse </w:t>
      </w:r>
      <w:r w:rsidR="00514E2D" w:rsidRPr="00387E1C">
        <w:rPr>
          <w:rFonts w:ascii="Times New Roman" w:hAnsi="Times New Roman" w:cs="Times New Roman"/>
          <w:lang w:val="fr-FR"/>
        </w:rPr>
        <w:t>a</w:t>
      </w:r>
      <w:r w:rsidR="00514E2D">
        <w:rPr>
          <w:rFonts w:ascii="Times New Roman" w:hAnsi="Times New Roman" w:cs="Times New Roman"/>
          <w:lang w:val="fr-FR"/>
        </w:rPr>
        <w:t>yant</w:t>
      </w:r>
      <w:r w:rsidR="00514E2D" w:rsidRPr="00387E1C">
        <w:rPr>
          <w:rFonts w:ascii="Times New Roman" w:hAnsi="Times New Roman" w:cs="Times New Roman"/>
          <w:lang w:val="fr-FR"/>
        </w:rPr>
        <w:t xml:space="preserve"> </w:t>
      </w:r>
      <w:r w:rsidRPr="00387E1C">
        <w:rPr>
          <w:rFonts w:ascii="Times New Roman" w:hAnsi="Times New Roman" w:cs="Times New Roman"/>
          <w:lang w:val="fr-FR"/>
        </w:rPr>
        <w:t>un degré de sincérité élevé</w:t>
      </w:r>
      <w:r w:rsidR="0B4FE1D6" w:rsidRPr="0B4FE1D6">
        <w:rPr>
          <w:rFonts w:ascii="Times New Roman" w:hAnsi="Times New Roman" w:cs="Times New Roman"/>
          <w:lang w:val="fr-FR"/>
        </w:rPr>
        <w:t xml:space="preserve"> avec l</w:t>
      </w:r>
      <w:r w:rsidR="007131C4">
        <w:rPr>
          <w:rFonts w:ascii="Times New Roman" w:hAnsi="Times New Roman" w:cs="Times New Roman"/>
          <w:lang w:val="fr-FR"/>
        </w:rPr>
        <w:t>’</w:t>
      </w:r>
      <w:r w:rsidR="0B4FE1D6" w:rsidRPr="0B4FE1D6">
        <w:rPr>
          <w:rFonts w:ascii="Times New Roman" w:hAnsi="Times New Roman" w:cs="Times New Roman"/>
          <w:lang w:val="fr-FR"/>
        </w:rPr>
        <w:t>emploi de</w:t>
      </w:r>
      <w:r w:rsidRPr="00387E1C">
        <w:rPr>
          <w:rFonts w:ascii="Times New Roman" w:hAnsi="Times New Roman" w:cs="Times New Roman"/>
          <w:lang w:val="fr-FR"/>
        </w:rPr>
        <w:t xml:space="preserve"> </w:t>
      </w:r>
      <w:r w:rsidRPr="00E65615">
        <w:rPr>
          <w:rStyle w:val="Aucun"/>
          <w:rFonts w:ascii="Times New Roman" w:hAnsi="Times New Roman" w:cs="Times New Roman"/>
          <w:sz w:val="20"/>
          <w:szCs w:val="20"/>
        </w:rPr>
        <w:t>對不起</w:t>
      </w:r>
      <w:r w:rsidRPr="00387E1C">
        <w:rPr>
          <w:rStyle w:val="Aucun"/>
          <w:rFonts w:ascii="Times New Roman" w:hAnsi="Times New Roman" w:cs="Times New Roman"/>
          <w:lang w:val="fr-FR"/>
        </w:rPr>
        <w:t xml:space="preserve"> (</w:t>
      </w:r>
      <w:proofErr w:type="spellStart"/>
      <w:r w:rsidRPr="005C07A5">
        <w:rPr>
          <w:rStyle w:val="Aucun"/>
          <w:rFonts w:ascii="Times New Roman" w:hAnsi="Times New Roman" w:cs="Times New Roman"/>
          <w:i/>
          <w:iCs/>
          <w:lang w:val="fr-FR"/>
        </w:rPr>
        <w:t>duibuqi</w:t>
      </w:r>
      <w:proofErr w:type="spellEnd"/>
      <w:r w:rsidRPr="00387E1C">
        <w:rPr>
          <w:rStyle w:val="Aucun"/>
          <w:rFonts w:ascii="Times New Roman" w:hAnsi="Times New Roman" w:cs="Times New Roman"/>
          <w:lang w:val="fr-FR"/>
        </w:rPr>
        <w:t xml:space="preserve">) et </w:t>
      </w:r>
      <w:r w:rsidR="0B4FE1D6" w:rsidRPr="0B4FE1D6">
        <w:rPr>
          <w:rStyle w:val="Aucun"/>
          <w:rFonts w:ascii="Times New Roman" w:hAnsi="Times New Roman" w:cs="Times New Roman"/>
          <w:lang w:val="fr-FR"/>
        </w:rPr>
        <w:t xml:space="preserve">de </w:t>
      </w:r>
      <w:r w:rsidRPr="00E65615">
        <w:rPr>
          <w:rStyle w:val="Aucun"/>
          <w:rFonts w:ascii="Times New Roman" w:hAnsi="Times New Roman" w:cs="Times New Roman"/>
          <w:sz w:val="20"/>
          <w:szCs w:val="20"/>
        </w:rPr>
        <w:t>抱歉</w:t>
      </w:r>
      <w:r w:rsidRPr="00387E1C">
        <w:rPr>
          <w:rStyle w:val="Aucun"/>
          <w:rFonts w:ascii="Times New Roman" w:hAnsi="Times New Roman" w:cs="Times New Roman"/>
          <w:lang w:val="fr-FR"/>
        </w:rPr>
        <w:t xml:space="preserve"> (</w:t>
      </w:r>
      <w:proofErr w:type="spellStart"/>
      <w:r w:rsidRPr="005C07A5">
        <w:rPr>
          <w:rStyle w:val="Aucun"/>
          <w:rFonts w:ascii="Times New Roman" w:hAnsi="Times New Roman" w:cs="Times New Roman"/>
          <w:i/>
          <w:iCs/>
          <w:lang w:val="fr-FR"/>
        </w:rPr>
        <w:t>baoqian</w:t>
      </w:r>
      <w:proofErr w:type="spellEnd"/>
      <w:r w:rsidRPr="00387E1C">
        <w:rPr>
          <w:rStyle w:val="Aucun"/>
          <w:rFonts w:ascii="Times New Roman" w:hAnsi="Times New Roman" w:cs="Times New Roman"/>
          <w:lang w:val="fr-FR"/>
        </w:rPr>
        <w:t>)</w:t>
      </w:r>
      <w:r w:rsidRPr="694016A6">
        <w:rPr>
          <w:rStyle w:val="Aucun"/>
          <w:rFonts w:ascii="Times New Roman" w:hAnsi="Times New Roman" w:cs="Times New Roman"/>
          <w:lang w:val="fr-FR"/>
        </w:rPr>
        <w:t xml:space="preserve">. </w:t>
      </w:r>
      <w:r w:rsidR="6EADA645" w:rsidRPr="694016A6">
        <w:rPr>
          <w:rStyle w:val="Aucun"/>
          <w:rFonts w:ascii="Times New Roman" w:hAnsi="Times New Roman" w:cs="Times New Roman"/>
          <w:lang w:val="fr-FR"/>
        </w:rPr>
        <w:t xml:space="preserve">Selon </w:t>
      </w:r>
      <w:r w:rsidRPr="694016A6">
        <w:rPr>
          <w:rStyle w:val="Aucun"/>
          <w:rFonts w:ascii="Times New Roman" w:hAnsi="Times New Roman" w:cs="Times New Roman"/>
          <w:lang w:val="fr-FR"/>
        </w:rPr>
        <w:t>Chiu (2022), le choix de</w:t>
      </w:r>
      <w:r w:rsidR="6E0551B1" w:rsidRPr="694016A6">
        <w:rPr>
          <w:rStyle w:val="Aucun"/>
          <w:rFonts w:ascii="Times New Roman" w:hAnsi="Times New Roman" w:cs="Times New Roman"/>
          <w:lang w:val="fr-FR"/>
        </w:rPr>
        <w:t>s</w:t>
      </w:r>
      <w:r w:rsidRPr="694016A6">
        <w:rPr>
          <w:rStyle w:val="Aucun"/>
          <w:rFonts w:ascii="Times New Roman" w:hAnsi="Times New Roman" w:cs="Times New Roman"/>
          <w:lang w:val="fr-FR"/>
        </w:rPr>
        <w:t xml:space="preserve"> termes d</w:t>
      </w:r>
      <w:r w:rsidR="007131C4">
        <w:rPr>
          <w:rStyle w:val="Aucun"/>
          <w:rFonts w:ascii="Times New Roman" w:hAnsi="Times New Roman" w:cs="Times New Roman"/>
          <w:lang w:val="fr-FR"/>
        </w:rPr>
        <w:t>’</w:t>
      </w:r>
      <w:r w:rsidRPr="694016A6">
        <w:rPr>
          <w:rStyle w:val="Aucun"/>
          <w:rFonts w:ascii="Times New Roman" w:hAnsi="Times New Roman" w:cs="Times New Roman"/>
          <w:lang w:val="fr-FR"/>
        </w:rPr>
        <w:t xml:space="preserve">excuse peut être influencé </w:t>
      </w:r>
      <w:r w:rsidR="472F3E12" w:rsidRPr="694016A6">
        <w:rPr>
          <w:rStyle w:val="Aucun"/>
          <w:rFonts w:ascii="Times New Roman" w:hAnsi="Times New Roman" w:cs="Times New Roman"/>
          <w:lang w:val="fr-FR"/>
        </w:rPr>
        <w:t xml:space="preserve">par </w:t>
      </w:r>
      <w:r w:rsidRPr="694016A6">
        <w:rPr>
          <w:rStyle w:val="Aucun"/>
          <w:rFonts w:ascii="Times New Roman" w:hAnsi="Times New Roman" w:cs="Times New Roman"/>
          <w:lang w:val="fr-FR"/>
        </w:rPr>
        <w:t>plusieurs facteurs, comme l</w:t>
      </w:r>
      <w:r w:rsidR="007131C4">
        <w:rPr>
          <w:rStyle w:val="Aucun"/>
          <w:rFonts w:ascii="Times New Roman" w:hAnsi="Times New Roman" w:cs="Times New Roman"/>
          <w:lang w:val="fr-FR"/>
        </w:rPr>
        <w:t>’</w:t>
      </w:r>
      <w:r w:rsidRPr="694016A6">
        <w:rPr>
          <w:rStyle w:val="Aucun"/>
          <w:rFonts w:ascii="Times New Roman" w:hAnsi="Times New Roman" w:cs="Times New Roman"/>
          <w:lang w:val="fr-FR"/>
        </w:rPr>
        <w:t>intimi</w:t>
      </w:r>
      <w:r w:rsidR="444414FE" w:rsidRPr="694016A6">
        <w:rPr>
          <w:rStyle w:val="Aucun"/>
          <w:rFonts w:ascii="Times New Roman" w:hAnsi="Times New Roman" w:cs="Times New Roman"/>
          <w:lang w:val="fr-FR"/>
        </w:rPr>
        <w:t>t</w:t>
      </w:r>
      <w:r w:rsidRPr="694016A6">
        <w:rPr>
          <w:rStyle w:val="Aucun"/>
          <w:rFonts w:ascii="Times New Roman" w:hAnsi="Times New Roman" w:cs="Times New Roman"/>
          <w:lang w:val="fr-FR"/>
        </w:rPr>
        <w:t xml:space="preserve">é, la hiérarchie sociale </w:t>
      </w:r>
      <w:r w:rsidR="75531EFC" w:rsidRPr="694016A6">
        <w:rPr>
          <w:rStyle w:val="Aucun"/>
          <w:rFonts w:ascii="Times New Roman" w:hAnsi="Times New Roman" w:cs="Times New Roman"/>
          <w:lang w:val="fr-FR"/>
        </w:rPr>
        <w:t>avec</w:t>
      </w:r>
      <w:r w:rsidRPr="694016A6">
        <w:rPr>
          <w:rStyle w:val="Aucun"/>
          <w:rFonts w:ascii="Times New Roman" w:hAnsi="Times New Roman" w:cs="Times New Roman"/>
          <w:lang w:val="fr-FR"/>
        </w:rPr>
        <w:t xml:space="preserve"> son interlocuteur </w:t>
      </w:r>
      <w:r w:rsidR="06A7DB51" w:rsidRPr="694016A6">
        <w:rPr>
          <w:rStyle w:val="Aucun"/>
          <w:rFonts w:ascii="Times New Roman" w:hAnsi="Times New Roman" w:cs="Times New Roman"/>
          <w:lang w:val="fr-FR"/>
        </w:rPr>
        <w:t>et le</w:t>
      </w:r>
      <w:r w:rsidRPr="694016A6">
        <w:rPr>
          <w:rStyle w:val="Aucun"/>
          <w:rFonts w:ascii="Times New Roman" w:hAnsi="Times New Roman" w:cs="Times New Roman"/>
          <w:lang w:val="fr-FR"/>
        </w:rPr>
        <w:t xml:space="preserve"> type </w:t>
      </w:r>
      <w:r w:rsidR="57A16587" w:rsidRPr="694016A6">
        <w:rPr>
          <w:rStyle w:val="Aucun"/>
          <w:rFonts w:ascii="Times New Roman" w:hAnsi="Times New Roman" w:cs="Times New Roman"/>
          <w:lang w:val="fr-FR"/>
        </w:rPr>
        <w:t>ou</w:t>
      </w:r>
      <w:r w:rsidRPr="694016A6">
        <w:rPr>
          <w:rStyle w:val="Aucun"/>
          <w:rFonts w:ascii="Times New Roman" w:hAnsi="Times New Roman" w:cs="Times New Roman"/>
          <w:lang w:val="fr-FR"/>
        </w:rPr>
        <w:t xml:space="preserve"> la </w:t>
      </w:r>
      <w:r w:rsidRPr="694016A6">
        <w:rPr>
          <w:rStyle w:val="Aucun"/>
          <w:rFonts w:ascii="Times New Roman" w:hAnsi="Times New Roman" w:cs="Times New Roman"/>
          <w:lang w:val="fr-FR"/>
        </w:rPr>
        <w:lastRenderedPageBreak/>
        <w:t>gravité d</w:t>
      </w:r>
      <w:r w:rsidR="00514E2D" w:rsidRPr="0B4FE1D6">
        <w:rPr>
          <w:rStyle w:val="Aucun"/>
          <w:rFonts w:ascii="Times New Roman" w:hAnsi="Times New Roman" w:cs="Times New Roman"/>
          <w:lang w:val="fr-FR"/>
        </w:rPr>
        <w:t>e l</w:t>
      </w:r>
      <w:r w:rsidR="007131C4">
        <w:rPr>
          <w:rStyle w:val="Aucun"/>
          <w:rFonts w:ascii="Times New Roman" w:hAnsi="Times New Roman" w:cs="Times New Roman"/>
          <w:lang w:val="fr-FR"/>
        </w:rPr>
        <w:t>’</w:t>
      </w:r>
      <w:r w:rsidRPr="0B4FE1D6">
        <w:rPr>
          <w:rStyle w:val="Aucun"/>
          <w:rFonts w:ascii="Times New Roman" w:hAnsi="Times New Roman" w:cs="Times New Roman"/>
          <w:lang w:val="fr-FR"/>
        </w:rPr>
        <w:t>erreur. Chiu</w:t>
      </w:r>
      <w:r w:rsidR="0B4FE1D6" w:rsidRPr="0B4FE1D6">
        <w:rPr>
          <w:rStyle w:val="Aucun"/>
          <w:rFonts w:ascii="Times New Roman" w:hAnsi="Times New Roman" w:cs="Times New Roman"/>
          <w:lang w:val="fr-FR"/>
        </w:rPr>
        <w:t xml:space="preserve"> (2022)</w:t>
      </w:r>
      <w:r w:rsidRPr="0B4FE1D6">
        <w:rPr>
          <w:rStyle w:val="Aucun"/>
          <w:rFonts w:ascii="Times New Roman" w:hAnsi="Times New Roman" w:cs="Times New Roman"/>
          <w:lang w:val="fr-FR"/>
        </w:rPr>
        <w:t xml:space="preserve"> a souligné que l</w:t>
      </w:r>
      <w:r w:rsidR="007131C4">
        <w:rPr>
          <w:rStyle w:val="Aucun"/>
          <w:rFonts w:ascii="Times New Roman" w:hAnsi="Times New Roman" w:cs="Times New Roman"/>
          <w:lang w:val="fr-FR"/>
        </w:rPr>
        <w:t>’</w:t>
      </w:r>
      <w:r w:rsidRPr="0B4FE1D6">
        <w:rPr>
          <w:rStyle w:val="Aucun"/>
          <w:rFonts w:ascii="Times New Roman" w:hAnsi="Times New Roman" w:cs="Times New Roman"/>
          <w:lang w:val="fr-FR"/>
        </w:rPr>
        <w:t xml:space="preserve">usage de </w:t>
      </w:r>
      <w:r w:rsidRPr="00E65615">
        <w:rPr>
          <w:rStyle w:val="Aucun"/>
          <w:rFonts w:ascii="Times New Roman" w:hAnsi="Times New Roman" w:cs="Times New Roman"/>
          <w:sz w:val="20"/>
          <w:szCs w:val="20"/>
        </w:rPr>
        <w:t>對不起</w:t>
      </w:r>
      <w:r w:rsidRPr="00387E1C">
        <w:rPr>
          <w:rStyle w:val="Aucun"/>
          <w:rFonts w:ascii="Times New Roman" w:hAnsi="Times New Roman" w:cs="Times New Roman"/>
          <w:lang w:val="fr-FR"/>
        </w:rPr>
        <w:t xml:space="preserve"> (</w:t>
      </w:r>
      <w:proofErr w:type="spellStart"/>
      <w:r w:rsidRPr="005C07A5">
        <w:rPr>
          <w:rStyle w:val="Aucun"/>
          <w:rFonts w:ascii="Times New Roman" w:hAnsi="Times New Roman" w:cs="Times New Roman"/>
          <w:i/>
          <w:iCs/>
          <w:lang w:val="fr-FR"/>
        </w:rPr>
        <w:t>duibuqi</w:t>
      </w:r>
      <w:proofErr w:type="spellEnd"/>
      <w:r w:rsidRPr="00387E1C">
        <w:rPr>
          <w:rStyle w:val="Aucun"/>
          <w:rFonts w:ascii="Times New Roman" w:hAnsi="Times New Roman" w:cs="Times New Roman"/>
          <w:lang w:val="fr-FR"/>
        </w:rPr>
        <w:t xml:space="preserve">) se trouve souvent dans une relation moins intime et </w:t>
      </w:r>
      <w:r w:rsidR="0B4FE1D6" w:rsidRPr="0B4FE1D6">
        <w:rPr>
          <w:rStyle w:val="Aucun"/>
          <w:rFonts w:ascii="Times New Roman" w:hAnsi="Times New Roman" w:cs="Times New Roman"/>
          <w:lang w:val="fr-FR"/>
        </w:rPr>
        <w:t xml:space="preserve">avec une </w:t>
      </w:r>
      <w:r w:rsidRPr="00387E1C">
        <w:rPr>
          <w:rStyle w:val="Aucun"/>
          <w:rFonts w:ascii="Times New Roman" w:hAnsi="Times New Roman" w:cs="Times New Roman"/>
          <w:lang w:val="fr-FR"/>
        </w:rPr>
        <w:t>hiérarchie sociale plus élevé</w:t>
      </w:r>
      <w:r w:rsidR="1AF0EA2A" w:rsidRPr="00387E1C">
        <w:rPr>
          <w:rStyle w:val="Aucun"/>
          <w:rFonts w:ascii="Times New Roman" w:hAnsi="Times New Roman" w:cs="Times New Roman"/>
          <w:lang w:val="fr-FR"/>
        </w:rPr>
        <w:t xml:space="preserve">e, </w:t>
      </w:r>
      <w:r w:rsidR="0B4FE1D6" w:rsidRPr="0B4FE1D6">
        <w:rPr>
          <w:rStyle w:val="Aucun"/>
          <w:rFonts w:ascii="Times New Roman" w:hAnsi="Times New Roman" w:cs="Times New Roman"/>
          <w:lang w:val="fr-FR"/>
        </w:rPr>
        <w:t>et l</w:t>
      </w:r>
      <w:r w:rsidR="007131C4">
        <w:rPr>
          <w:rStyle w:val="Aucun"/>
          <w:rFonts w:ascii="Times New Roman" w:hAnsi="Times New Roman" w:cs="Times New Roman"/>
          <w:lang w:val="fr-FR"/>
        </w:rPr>
        <w:t>’</w:t>
      </w:r>
      <w:r w:rsidR="0B4FE1D6" w:rsidRPr="0B4FE1D6">
        <w:rPr>
          <w:rStyle w:val="Aucun"/>
          <w:rFonts w:ascii="Times New Roman" w:hAnsi="Times New Roman" w:cs="Times New Roman"/>
          <w:lang w:val="fr-FR"/>
        </w:rPr>
        <w:t xml:space="preserve">excuse </w:t>
      </w:r>
      <w:r w:rsidR="00B9241E">
        <w:rPr>
          <w:rStyle w:val="Aucun"/>
          <w:rFonts w:ascii="Times New Roman" w:hAnsi="Times New Roman" w:cs="Times New Roman"/>
          <w:lang w:val="fr-FR"/>
        </w:rPr>
        <w:t>relative à</w:t>
      </w:r>
      <w:r w:rsidR="00B9241E" w:rsidRPr="0B4FE1D6">
        <w:rPr>
          <w:rStyle w:val="Aucun"/>
          <w:rFonts w:ascii="Times New Roman" w:hAnsi="Times New Roman" w:cs="Times New Roman"/>
          <w:lang w:val="fr-FR"/>
        </w:rPr>
        <w:t xml:space="preserve"> </w:t>
      </w:r>
      <w:r w:rsidR="0B4FE1D6" w:rsidRPr="0B4FE1D6">
        <w:rPr>
          <w:rStyle w:val="Aucun"/>
          <w:rFonts w:ascii="Times New Roman" w:hAnsi="Times New Roman" w:cs="Times New Roman"/>
          <w:lang w:val="fr-FR"/>
        </w:rPr>
        <w:t xml:space="preserve">une </w:t>
      </w:r>
      <w:r w:rsidRPr="00387E1C">
        <w:rPr>
          <w:rStyle w:val="Aucun"/>
          <w:rFonts w:ascii="Times New Roman" w:hAnsi="Times New Roman" w:cs="Times New Roman"/>
          <w:lang w:val="fr-FR"/>
        </w:rPr>
        <w:t xml:space="preserve">erreur plus grave ou </w:t>
      </w:r>
      <w:r w:rsidR="4F93956A" w:rsidRPr="00387E1C">
        <w:rPr>
          <w:rStyle w:val="Aucun"/>
          <w:rFonts w:ascii="Times New Roman" w:hAnsi="Times New Roman" w:cs="Times New Roman"/>
          <w:lang w:val="fr-FR"/>
        </w:rPr>
        <w:t>offensante</w:t>
      </w:r>
      <w:r w:rsidRPr="00387E1C">
        <w:rPr>
          <w:rStyle w:val="Aucun"/>
          <w:rFonts w:ascii="Times New Roman" w:hAnsi="Times New Roman" w:cs="Times New Roman"/>
          <w:lang w:val="fr-FR"/>
        </w:rPr>
        <w:t xml:space="preserve">. </w:t>
      </w:r>
      <w:r w:rsidR="694016A6" w:rsidRPr="694016A6">
        <w:rPr>
          <w:rStyle w:val="Aucun"/>
          <w:rFonts w:ascii="Times New Roman" w:hAnsi="Times New Roman" w:cs="Times New Roman"/>
          <w:lang w:val="fr-FR"/>
        </w:rPr>
        <w:t>Bien que Chiu (2022) n</w:t>
      </w:r>
      <w:r w:rsidR="007131C4">
        <w:rPr>
          <w:rStyle w:val="Aucun"/>
          <w:rFonts w:ascii="Times New Roman" w:hAnsi="Times New Roman" w:cs="Times New Roman"/>
          <w:lang w:val="fr-FR"/>
        </w:rPr>
        <w:t>’</w:t>
      </w:r>
      <w:r w:rsidR="694016A6" w:rsidRPr="694016A6">
        <w:rPr>
          <w:rStyle w:val="Aucun"/>
          <w:rFonts w:ascii="Times New Roman" w:hAnsi="Times New Roman" w:cs="Times New Roman"/>
          <w:lang w:val="fr-FR"/>
        </w:rPr>
        <w:t xml:space="preserve">ait pas </w:t>
      </w:r>
      <w:r w:rsidR="0B4FE1D6" w:rsidRPr="0B4FE1D6">
        <w:rPr>
          <w:rStyle w:val="Aucun"/>
          <w:rFonts w:ascii="Times New Roman" w:hAnsi="Times New Roman" w:cs="Times New Roman"/>
          <w:lang w:val="fr-FR"/>
        </w:rPr>
        <w:t>observé</w:t>
      </w:r>
      <w:r w:rsidR="694016A6" w:rsidRPr="694016A6">
        <w:rPr>
          <w:rStyle w:val="Aucun"/>
          <w:rFonts w:ascii="Times New Roman" w:hAnsi="Times New Roman" w:cs="Times New Roman"/>
          <w:lang w:val="fr-FR"/>
        </w:rPr>
        <w:t xml:space="preserve"> des façons différentes de s</w:t>
      </w:r>
      <w:r w:rsidR="007131C4">
        <w:rPr>
          <w:rStyle w:val="Aucun"/>
          <w:rFonts w:ascii="Times New Roman" w:hAnsi="Times New Roman" w:cs="Times New Roman"/>
          <w:lang w:val="fr-FR"/>
        </w:rPr>
        <w:t>’</w:t>
      </w:r>
      <w:r w:rsidR="694016A6" w:rsidRPr="694016A6">
        <w:rPr>
          <w:rStyle w:val="Aucun"/>
          <w:rFonts w:ascii="Times New Roman" w:hAnsi="Times New Roman" w:cs="Times New Roman"/>
          <w:lang w:val="fr-FR"/>
        </w:rPr>
        <w:t xml:space="preserve">excuser entre les femmes et les hommes, notre corpus montre </w:t>
      </w:r>
      <w:r w:rsidR="00B9241E">
        <w:rPr>
          <w:rStyle w:val="Aucun"/>
          <w:rFonts w:ascii="Times New Roman" w:hAnsi="Times New Roman" w:cs="Times New Roman"/>
          <w:lang w:val="fr-FR"/>
        </w:rPr>
        <w:t xml:space="preserve">une </w:t>
      </w:r>
      <w:r w:rsidR="00D063A6">
        <w:rPr>
          <w:rStyle w:val="Aucun"/>
          <w:rFonts w:ascii="Times New Roman" w:hAnsi="Times New Roman" w:cs="Times New Roman"/>
          <w:lang w:val="fr-FR"/>
        </w:rPr>
        <w:t xml:space="preserve">telle </w:t>
      </w:r>
      <w:r w:rsidR="00D063A6" w:rsidRPr="694016A6">
        <w:rPr>
          <w:rStyle w:val="Aucun"/>
          <w:rFonts w:ascii="Times New Roman" w:hAnsi="Times New Roman" w:cs="Times New Roman"/>
          <w:lang w:val="fr-FR"/>
        </w:rPr>
        <w:t>différence</w:t>
      </w:r>
      <w:r w:rsidR="694016A6" w:rsidRPr="694016A6">
        <w:rPr>
          <w:rStyle w:val="Aucun"/>
          <w:rFonts w:ascii="Times New Roman" w:hAnsi="Times New Roman" w:cs="Times New Roman"/>
          <w:lang w:val="fr-FR"/>
        </w:rPr>
        <w:t xml:space="preserve"> en contexte de </w:t>
      </w:r>
      <w:r w:rsidR="694016A6" w:rsidRPr="694016A6">
        <w:rPr>
          <w:rStyle w:val="Aucun"/>
          <w:rFonts w:ascii="Times New Roman" w:hAnsi="Times New Roman" w:cs="Times New Roman"/>
          <w:i/>
          <w:iCs/>
          <w:lang w:val="fr-FR"/>
        </w:rPr>
        <w:t>sajiao</w:t>
      </w:r>
      <w:r w:rsidR="00B9241E">
        <w:rPr>
          <w:rStyle w:val="Aucun"/>
          <w:rFonts w:ascii="Times New Roman" w:hAnsi="Times New Roman" w:cs="Times New Roman"/>
          <w:lang w:val="fr-FR"/>
        </w:rPr>
        <w:t xml:space="preserve">, </w:t>
      </w:r>
      <w:r w:rsidR="00D063A6">
        <w:rPr>
          <w:rStyle w:val="Aucun"/>
          <w:rFonts w:ascii="Times New Roman" w:hAnsi="Times New Roman" w:cs="Times New Roman"/>
          <w:lang w:val="fr-FR"/>
        </w:rPr>
        <w:t xml:space="preserve">en </w:t>
      </w:r>
      <w:r w:rsidR="00D063A6" w:rsidRPr="694016A6">
        <w:rPr>
          <w:rStyle w:val="Aucun"/>
          <w:rFonts w:ascii="Times New Roman" w:hAnsi="Times New Roman" w:cs="Times New Roman"/>
          <w:lang w:val="fr-FR"/>
        </w:rPr>
        <w:t>écho</w:t>
      </w:r>
      <w:r w:rsidR="694016A6" w:rsidRPr="694016A6">
        <w:rPr>
          <w:rStyle w:val="Aucun"/>
          <w:rFonts w:ascii="Times New Roman" w:hAnsi="Times New Roman" w:cs="Times New Roman"/>
          <w:lang w:val="fr-FR"/>
        </w:rPr>
        <w:t xml:space="preserve"> à </w:t>
      </w:r>
      <w:r w:rsidR="00B9241E" w:rsidRPr="694016A6">
        <w:rPr>
          <w:rStyle w:val="Aucun"/>
          <w:rFonts w:ascii="Times New Roman" w:hAnsi="Times New Roman" w:cs="Times New Roman"/>
          <w:lang w:val="fr-FR"/>
        </w:rPr>
        <w:t>l</w:t>
      </w:r>
      <w:r w:rsidR="00B9241E">
        <w:rPr>
          <w:rStyle w:val="Aucun"/>
          <w:rFonts w:ascii="Times New Roman" w:hAnsi="Times New Roman" w:cs="Times New Roman"/>
          <w:lang w:val="fr-FR"/>
        </w:rPr>
        <w:t>’enquête</w:t>
      </w:r>
      <w:r w:rsidR="00B9241E" w:rsidRPr="694016A6">
        <w:rPr>
          <w:rStyle w:val="Aucun"/>
          <w:rFonts w:ascii="Times New Roman" w:hAnsi="Times New Roman" w:cs="Times New Roman"/>
          <w:lang w:val="fr-FR"/>
        </w:rPr>
        <w:t xml:space="preserve"> </w:t>
      </w:r>
      <w:r w:rsidR="694016A6" w:rsidRPr="694016A6">
        <w:rPr>
          <w:rStyle w:val="Aucun"/>
          <w:rFonts w:ascii="Times New Roman" w:hAnsi="Times New Roman" w:cs="Times New Roman"/>
          <w:lang w:val="fr-FR"/>
        </w:rPr>
        <w:t xml:space="preserve">de Kao (2009) dans la ville </w:t>
      </w:r>
      <w:r w:rsidR="0B4FE1D6" w:rsidRPr="0B4FE1D6">
        <w:rPr>
          <w:rStyle w:val="Aucun"/>
          <w:rFonts w:ascii="Times New Roman" w:hAnsi="Times New Roman" w:cs="Times New Roman"/>
          <w:lang w:val="fr-FR"/>
        </w:rPr>
        <w:t xml:space="preserve">de </w:t>
      </w:r>
      <w:r w:rsidR="694016A6" w:rsidRPr="694016A6">
        <w:rPr>
          <w:rStyle w:val="Aucun"/>
          <w:rFonts w:ascii="Times New Roman" w:hAnsi="Times New Roman" w:cs="Times New Roman"/>
          <w:lang w:val="fr-FR"/>
        </w:rPr>
        <w:t>Tainan à Taïwan</w:t>
      </w:r>
      <w:r w:rsidR="00B9241E">
        <w:rPr>
          <w:rStyle w:val="Aucun"/>
          <w:rFonts w:ascii="Times New Roman" w:hAnsi="Times New Roman" w:cs="Times New Roman"/>
          <w:lang w:val="fr-FR"/>
        </w:rPr>
        <w:t>, qui</w:t>
      </w:r>
      <w:r w:rsidR="0B4FE1D6" w:rsidRPr="0B4FE1D6">
        <w:rPr>
          <w:rStyle w:val="Aucun"/>
          <w:rFonts w:ascii="Times New Roman" w:hAnsi="Times New Roman" w:cs="Times New Roman"/>
          <w:lang w:val="fr-FR"/>
        </w:rPr>
        <w:t xml:space="preserve"> a constaté</w:t>
      </w:r>
      <w:r w:rsidR="694016A6" w:rsidRPr="694016A6">
        <w:rPr>
          <w:rStyle w:val="Aucun"/>
          <w:rFonts w:ascii="Times New Roman" w:hAnsi="Times New Roman" w:cs="Times New Roman"/>
          <w:lang w:val="fr-FR"/>
        </w:rPr>
        <w:t xml:space="preserve"> des stratégies différentes de refus et d</w:t>
      </w:r>
      <w:r w:rsidR="007131C4">
        <w:rPr>
          <w:rStyle w:val="Aucun"/>
          <w:rFonts w:ascii="Times New Roman" w:hAnsi="Times New Roman" w:cs="Times New Roman"/>
          <w:lang w:val="fr-FR"/>
        </w:rPr>
        <w:t>’</w:t>
      </w:r>
      <w:r w:rsidR="694016A6" w:rsidRPr="694016A6">
        <w:rPr>
          <w:rStyle w:val="Aucun"/>
          <w:rFonts w:ascii="Times New Roman" w:hAnsi="Times New Roman" w:cs="Times New Roman"/>
          <w:lang w:val="fr-FR"/>
        </w:rPr>
        <w:t xml:space="preserve">excuse selon le genre. Les femmes </w:t>
      </w:r>
      <w:r w:rsidR="0B252E1C" w:rsidRPr="0B252E1C">
        <w:rPr>
          <w:rStyle w:val="Aucun"/>
          <w:rFonts w:ascii="Times New Roman" w:hAnsi="Times New Roman" w:cs="Times New Roman"/>
          <w:lang w:val="fr-FR"/>
        </w:rPr>
        <w:t>formulent</w:t>
      </w:r>
      <w:r w:rsidR="694016A6" w:rsidRPr="694016A6">
        <w:rPr>
          <w:rStyle w:val="Aucun"/>
          <w:rFonts w:ascii="Times New Roman" w:hAnsi="Times New Roman" w:cs="Times New Roman"/>
          <w:lang w:val="fr-FR"/>
        </w:rPr>
        <w:t xml:space="preserve"> fréquemment </w:t>
      </w:r>
      <w:r w:rsidR="0B252E1C" w:rsidRPr="0B252E1C">
        <w:rPr>
          <w:rStyle w:val="Aucun"/>
          <w:rFonts w:ascii="Times New Roman" w:hAnsi="Times New Roman" w:cs="Times New Roman"/>
          <w:lang w:val="fr-FR"/>
        </w:rPr>
        <w:t xml:space="preserve">des refus </w:t>
      </w:r>
      <w:r w:rsidR="694016A6" w:rsidRPr="694016A6">
        <w:rPr>
          <w:rStyle w:val="Aucun"/>
          <w:rFonts w:ascii="Times New Roman" w:hAnsi="Times New Roman" w:cs="Times New Roman"/>
          <w:lang w:val="fr-FR"/>
        </w:rPr>
        <w:t xml:space="preserve">de manière indirecte et </w:t>
      </w:r>
      <w:r w:rsidR="0B252E1C" w:rsidRPr="0B252E1C">
        <w:rPr>
          <w:rStyle w:val="Aucun"/>
          <w:rFonts w:ascii="Times New Roman" w:hAnsi="Times New Roman" w:cs="Times New Roman"/>
          <w:lang w:val="fr-FR"/>
        </w:rPr>
        <w:t>en s</w:t>
      </w:r>
      <w:r w:rsidR="007131C4">
        <w:rPr>
          <w:rStyle w:val="Aucun"/>
          <w:rFonts w:ascii="Times New Roman" w:hAnsi="Times New Roman" w:cs="Times New Roman"/>
          <w:lang w:val="fr-FR"/>
        </w:rPr>
        <w:t>’</w:t>
      </w:r>
      <w:r w:rsidR="0B252E1C" w:rsidRPr="0B252E1C">
        <w:rPr>
          <w:rStyle w:val="Aucun"/>
          <w:rFonts w:ascii="Times New Roman" w:hAnsi="Times New Roman" w:cs="Times New Roman"/>
          <w:lang w:val="fr-FR"/>
        </w:rPr>
        <w:t>excusant</w:t>
      </w:r>
      <w:r w:rsidR="694016A6" w:rsidRPr="694016A6">
        <w:rPr>
          <w:rStyle w:val="Aucun"/>
          <w:rFonts w:ascii="Times New Roman" w:hAnsi="Times New Roman" w:cs="Times New Roman"/>
          <w:lang w:val="fr-FR"/>
        </w:rPr>
        <w:t>, tandis que les hommes ont tendance à refuser directement sans présenter d</w:t>
      </w:r>
      <w:r w:rsidR="007131C4">
        <w:rPr>
          <w:rStyle w:val="Aucun"/>
          <w:rFonts w:ascii="Times New Roman" w:hAnsi="Times New Roman" w:cs="Times New Roman"/>
          <w:lang w:val="fr-FR"/>
        </w:rPr>
        <w:t>’</w:t>
      </w:r>
      <w:r w:rsidR="694016A6" w:rsidRPr="694016A6">
        <w:rPr>
          <w:rStyle w:val="Aucun"/>
          <w:rFonts w:ascii="Times New Roman" w:hAnsi="Times New Roman" w:cs="Times New Roman"/>
          <w:lang w:val="fr-FR"/>
        </w:rPr>
        <w:t xml:space="preserve">excuses. </w:t>
      </w:r>
      <w:r w:rsidR="004D30DB">
        <w:rPr>
          <w:rStyle w:val="Aucun"/>
          <w:rFonts w:ascii="Times New Roman" w:hAnsi="Times New Roman" w:cs="Times New Roman"/>
          <w:lang w:val="fr-FR"/>
        </w:rPr>
        <w:t>Cela</w:t>
      </w:r>
      <w:r w:rsidR="694016A6" w:rsidRPr="694016A6">
        <w:rPr>
          <w:rStyle w:val="Aucun"/>
          <w:rFonts w:ascii="Times New Roman" w:hAnsi="Times New Roman" w:cs="Times New Roman"/>
          <w:lang w:val="fr-FR"/>
        </w:rPr>
        <w:t xml:space="preserve"> peut suggérer que les femmes cherchent davantage à préserver leur face et les relations sociales</w:t>
      </w:r>
      <w:r w:rsidR="004D30DB">
        <w:rPr>
          <w:rStyle w:val="Aucun"/>
          <w:rFonts w:ascii="Times New Roman" w:hAnsi="Times New Roman" w:cs="Times New Roman"/>
          <w:lang w:val="fr-FR"/>
        </w:rPr>
        <w:t xml:space="preserve"> – </w:t>
      </w:r>
      <w:r w:rsidR="00B9241E">
        <w:rPr>
          <w:rStyle w:val="Aucun"/>
          <w:rFonts w:ascii="Times New Roman" w:hAnsi="Times New Roman" w:cs="Times New Roman"/>
          <w:lang w:val="fr-FR"/>
        </w:rPr>
        <w:t>E</w:t>
      </w:r>
      <w:r w:rsidR="004D30DB">
        <w:rPr>
          <w:rStyle w:val="Aucun"/>
          <w:rFonts w:ascii="Times New Roman" w:hAnsi="Times New Roman" w:cs="Times New Roman"/>
          <w:lang w:val="fr-FR"/>
        </w:rPr>
        <w:t xml:space="preserve">lles </w:t>
      </w:r>
      <w:r w:rsidR="694016A6" w:rsidRPr="694016A6">
        <w:rPr>
          <w:rStyle w:val="Aucun"/>
          <w:rFonts w:ascii="Times New Roman" w:hAnsi="Times New Roman" w:cs="Times New Roman"/>
          <w:lang w:val="fr-FR"/>
        </w:rPr>
        <w:t xml:space="preserve">semblent utiliser davantage le </w:t>
      </w:r>
      <w:r w:rsidR="694016A6" w:rsidRPr="694016A6">
        <w:rPr>
          <w:rFonts w:ascii="Times New Roman" w:hAnsi="Times New Roman" w:cs="Times New Roman"/>
          <w:i/>
          <w:iCs/>
          <w:lang w:val="fr-FR"/>
        </w:rPr>
        <w:t>sajiao</w:t>
      </w:r>
      <w:r w:rsidR="694016A6" w:rsidRPr="694016A6">
        <w:rPr>
          <w:rFonts w:ascii="Times New Roman" w:hAnsi="Times New Roman" w:cs="Times New Roman"/>
          <w:lang w:val="fr-FR"/>
        </w:rPr>
        <w:t xml:space="preserve"> comme stratégie pour montrer </w:t>
      </w:r>
      <w:r w:rsidR="0B4FE1D6" w:rsidRPr="0B4FE1D6">
        <w:rPr>
          <w:rFonts w:ascii="Times New Roman" w:hAnsi="Times New Roman" w:cs="Times New Roman"/>
          <w:lang w:val="fr-FR"/>
        </w:rPr>
        <w:t>du</w:t>
      </w:r>
      <w:r w:rsidR="694016A6" w:rsidRPr="694016A6">
        <w:rPr>
          <w:rFonts w:ascii="Times New Roman" w:hAnsi="Times New Roman" w:cs="Times New Roman"/>
          <w:lang w:val="fr-FR"/>
        </w:rPr>
        <w:t xml:space="preserve"> respect </w:t>
      </w:r>
      <w:r w:rsidR="0B4FE1D6" w:rsidRPr="0B4FE1D6">
        <w:rPr>
          <w:rFonts w:ascii="Times New Roman" w:hAnsi="Times New Roman" w:cs="Times New Roman"/>
          <w:lang w:val="fr-FR"/>
        </w:rPr>
        <w:t>dans</w:t>
      </w:r>
      <w:r w:rsidR="694016A6" w:rsidRPr="694016A6">
        <w:rPr>
          <w:rFonts w:ascii="Times New Roman" w:hAnsi="Times New Roman" w:cs="Times New Roman"/>
          <w:lang w:val="fr-FR"/>
        </w:rPr>
        <w:t xml:space="preserve"> une performance langagière pendant laquelle elles se placent symboliquement en une position inférieure.</w:t>
      </w:r>
    </w:p>
    <w:p w14:paraId="6DE8EDBE" w14:textId="0E1C566C" w:rsidR="00B9241E" w:rsidRPr="00F033B6" w:rsidRDefault="694016A6" w:rsidP="00D063A6">
      <w:pPr>
        <w:jc w:val="both"/>
        <w:rPr>
          <w:rFonts w:ascii="Times New Roman" w:hAnsi="Times New Roman" w:cs="Times New Roman"/>
          <w:lang w:val="fr-FR"/>
        </w:rPr>
      </w:pPr>
      <w:r w:rsidRPr="694016A6">
        <w:rPr>
          <w:rStyle w:val="Aucun"/>
          <w:rFonts w:ascii="Times New Roman" w:hAnsi="Times New Roman" w:cs="Times New Roman"/>
          <w:lang w:val="fr-FR"/>
        </w:rPr>
        <w:t>Une autre question soulevée par le choix des termes d</w:t>
      </w:r>
      <w:r w:rsidR="007131C4">
        <w:rPr>
          <w:rStyle w:val="Aucun"/>
          <w:rFonts w:ascii="Times New Roman" w:hAnsi="Times New Roman" w:cs="Times New Roman"/>
          <w:lang w:val="fr-FR"/>
        </w:rPr>
        <w:t>’</w:t>
      </w:r>
      <w:r w:rsidRPr="694016A6">
        <w:rPr>
          <w:rStyle w:val="Aucun"/>
          <w:rFonts w:ascii="Times New Roman" w:hAnsi="Times New Roman" w:cs="Times New Roman"/>
          <w:lang w:val="fr-FR"/>
        </w:rPr>
        <w:t xml:space="preserve">excuses est celle de </w:t>
      </w:r>
      <w:r w:rsidR="00AF5A48" w:rsidRPr="00387E1C">
        <w:rPr>
          <w:rStyle w:val="Aucun"/>
          <w:rFonts w:ascii="Times New Roman" w:hAnsi="Times New Roman" w:cs="Times New Roman"/>
          <w:lang w:val="fr-FR"/>
        </w:rPr>
        <w:t>l</w:t>
      </w:r>
      <w:r w:rsidR="007131C4">
        <w:rPr>
          <w:rStyle w:val="Aucun"/>
          <w:rFonts w:ascii="Times New Roman" w:hAnsi="Times New Roman" w:cs="Times New Roman"/>
          <w:lang w:val="fr-FR"/>
        </w:rPr>
        <w:t>’</w:t>
      </w:r>
      <w:r w:rsidR="00AF5A48" w:rsidRPr="00387E1C">
        <w:rPr>
          <w:rStyle w:val="Aucun"/>
          <w:rFonts w:ascii="Times New Roman" w:hAnsi="Times New Roman" w:cs="Times New Roman"/>
          <w:lang w:val="fr-FR"/>
        </w:rPr>
        <w:t xml:space="preserve">emploi de </w:t>
      </w:r>
      <w:r w:rsidR="00AF5A48" w:rsidRPr="00EA4F41">
        <w:rPr>
          <w:rStyle w:val="Aucun"/>
          <w:rFonts w:ascii="Courier New" w:hAnsi="Courier New" w:cs="Courier New"/>
          <w:sz w:val="20"/>
          <w:szCs w:val="20"/>
        </w:rPr>
        <w:t>對不起</w:t>
      </w:r>
      <w:r w:rsidR="00AF5A48" w:rsidRPr="00387E1C">
        <w:rPr>
          <w:rStyle w:val="Aucun"/>
          <w:rFonts w:ascii="Times New Roman" w:hAnsi="Times New Roman" w:cs="Times New Roman"/>
          <w:lang w:val="fr-FR"/>
        </w:rPr>
        <w:t xml:space="preserve"> (</w:t>
      </w:r>
      <w:proofErr w:type="spellStart"/>
      <w:r w:rsidR="00AF5A48" w:rsidRPr="0032282F">
        <w:rPr>
          <w:rStyle w:val="Aucun"/>
          <w:rFonts w:ascii="Times New Roman" w:hAnsi="Times New Roman" w:cs="Times New Roman"/>
          <w:i/>
          <w:iCs/>
          <w:lang w:val="fr-FR"/>
        </w:rPr>
        <w:t>duibuqi</w:t>
      </w:r>
      <w:proofErr w:type="spellEnd"/>
      <w:r w:rsidR="00AF5A48" w:rsidRPr="00387E1C">
        <w:rPr>
          <w:rStyle w:val="Aucun"/>
          <w:rFonts w:ascii="Times New Roman" w:hAnsi="Times New Roman" w:cs="Times New Roman"/>
          <w:lang w:val="fr-FR"/>
        </w:rPr>
        <w:t>), qui</w:t>
      </w:r>
      <w:r w:rsidR="0B252E1C" w:rsidRPr="0B252E1C">
        <w:rPr>
          <w:rStyle w:val="Aucun"/>
          <w:rFonts w:ascii="Times New Roman" w:hAnsi="Times New Roman" w:cs="Times New Roman"/>
          <w:lang w:val="fr-FR"/>
        </w:rPr>
        <w:t xml:space="preserve"> </w:t>
      </w:r>
      <w:r w:rsidR="00AF5A48" w:rsidRPr="00387E1C">
        <w:rPr>
          <w:rStyle w:val="Aucun"/>
          <w:rFonts w:ascii="Times New Roman" w:hAnsi="Times New Roman" w:cs="Times New Roman"/>
          <w:lang w:val="fr-FR"/>
        </w:rPr>
        <w:t>r</w:t>
      </w:r>
      <w:r w:rsidR="4F472A4F" w:rsidRPr="00387E1C">
        <w:rPr>
          <w:rStyle w:val="Aucun"/>
          <w:rFonts w:ascii="Times New Roman" w:hAnsi="Times New Roman" w:cs="Times New Roman"/>
          <w:lang w:val="fr-FR"/>
        </w:rPr>
        <w:t xml:space="preserve">évèle </w:t>
      </w:r>
      <w:r w:rsidR="00AF5A48" w:rsidRPr="00387E1C">
        <w:rPr>
          <w:rStyle w:val="Aucun"/>
          <w:rFonts w:ascii="Times New Roman" w:hAnsi="Times New Roman" w:cs="Times New Roman"/>
          <w:lang w:val="fr-FR"/>
        </w:rPr>
        <w:t xml:space="preserve">une relation moins intime entre les interlocuteurs. Pourquoi </w:t>
      </w:r>
      <w:r w:rsidR="6FC37A95" w:rsidRPr="00387E1C">
        <w:rPr>
          <w:rStyle w:val="Aucun"/>
          <w:rFonts w:ascii="Times New Roman" w:hAnsi="Times New Roman" w:cs="Times New Roman"/>
          <w:lang w:val="fr-FR"/>
        </w:rPr>
        <w:t>l</w:t>
      </w:r>
      <w:r w:rsidR="007131C4">
        <w:rPr>
          <w:rStyle w:val="Aucun"/>
          <w:rFonts w:ascii="Times New Roman" w:hAnsi="Times New Roman" w:cs="Times New Roman"/>
          <w:lang w:val="fr-FR"/>
        </w:rPr>
        <w:t>’</w:t>
      </w:r>
      <w:r w:rsidR="6FC37A95" w:rsidRPr="00387E1C">
        <w:rPr>
          <w:rStyle w:val="Aucun"/>
          <w:rFonts w:ascii="Times New Roman" w:hAnsi="Times New Roman" w:cs="Times New Roman"/>
          <w:lang w:val="fr-FR"/>
        </w:rPr>
        <w:t>utiliser en</w:t>
      </w:r>
      <w:r w:rsidR="34029D5D" w:rsidRPr="00387E1C">
        <w:rPr>
          <w:rStyle w:val="Aucun"/>
          <w:rFonts w:ascii="Times New Roman" w:hAnsi="Times New Roman" w:cs="Times New Roman"/>
          <w:lang w:val="fr-FR"/>
        </w:rPr>
        <w:t xml:space="preserve"> </w:t>
      </w:r>
      <w:r w:rsidR="00AF5A48" w:rsidRPr="00387E1C">
        <w:rPr>
          <w:rStyle w:val="Aucun"/>
          <w:rFonts w:ascii="Times New Roman" w:hAnsi="Times New Roman" w:cs="Times New Roman"/>
          <w:lang w:val="fr-FR"/>
        </w:rPr>
        <w:t xml:space="preserve">contexte de </w:t>
      </w:r>
      <w:r w:rsidR="009E4550" w:rsidRPr="009E4550">
        <w:rPr>
          <w:rStyle w:val="Aucun"/>
          <w:rFonts w:ascii="Times New Roman" w:hAnsi="Times New Roman" w:cs="Times New Roman"/>
          <w:i/>
          <w:lang w:val="fr-FR"/>
        </w:rPr>
        <w:t>sajiao</w:t>
      </w:r>
      <w:r w:rsidR="00AF5A48" w:rsidRPr="00387E1C">
        <w:rPr>
          <w:rStyle w:val="Aucun"/>
          <w:rFonts w:ascii="Times New Roman" w:hAnsi="Times New Roman" w:cs="Times New Roman"/>
          <w:lang w:val="fr-FR"/>
        </w:rPr>
        <w:t> et le cons</w:t>
      </w:r>
      <w:r w:rsidR="5A47ADE9" w:rsidRPr="00387E1C">
        <w:rPr>
          <w:rStyle w:val="Aucun"/>
          <w:rFonts w:ascii="Times New Roman" w:hAnsi="Times New Roman" w:cs="Times New Roman"/>
          <w:lang w:val="fr-FR"/>
        </w:rPr>
        <w:t xml:space="preserve">idérer </w:t>
      </w:r>
      <w:r w:rsidR="00AF5A48" w:rsidRPr="00387E1C">
        <w:rPr>
          <w:rStyle w:val="Aucun"/>
          <w:rFonts w:ascii="Times New Roman" w:hAnsi="Times New Roman" w:cs="Times New Roman"/>
          <w:lang w:val="fr-FR"/>
        </w:rPr>
        <w:t xml:space="preserve">comme un indice de </w:t>
      </w:r>
      <w:r w:rsidR="009E4550" w:rsidRPr="009E4550">
        <w:rPr>
          <w:rStyle w:val="Aucun"/>
          <w:rFonts w:ascii="Times New Roman" w:hAnsi="Times New Roman" w:cs="Times New Roman"/>
          <w:i/>
          <w:lang w:val="fr-FR"/>
        </w:rPr>
        <w:t>sajiao</w:t>
      </w:r>
      <w:r w:rsidR="00AF5A48" w:rsidRPr="00387E1C">
        <w:rPr>
          <w:rStyle w:val="Aucun"/>
          <w:rFonts w:ascii="Times New Roman" w:hAnsi="Times New Roman" w:cs="Times New Roman"/>
          <w:lang w:val="fr-FR"/>
        </w:rPr>
        <w:t xml:space="preserve"> ? Nous suggérons que c</w:t>
      </w:r>
      <w:r w:rsidR="007131C4">
        <w:rPr>
          <w:rStyle w:val="Aucun"/>
          <w:rFonts w:ascii="Times New Roman" w:hAnsi="Times New Roman" w:cs="Times New Roman"/>
          <w:lang w:val="fr-FR"/>
        </w:rPr>
        <w:t>’</w:t>
      </w:r>
      <w:r w:rsidR="00AF5A48" w:rsidRPr="00387E1C">
        <w:rPr>
          <w:rStyle w:val="Aucun"/>
          <w:rFonts w:ascii="Times New Roman" w:hAnsi="Times New Roman" w:cs="Times New Roman"/>
          <w:lang w:val="fr-FR"/>
        </w:rPr>
        <w:t xml:space="preserve">est pour </w:t>
      </w:r>
      <w:r w:rsidR="418921A3" w:rsidRPr="00387E1C">
        <w:rPr>
          <w:rStyle w:val="Aucun"/>
          <w:rFonts w:ascii="Times New Roman" w:hAnsi="Times New Roman" w:cs="Times New Roman"/>
          <w:lang w:val="fr-FR"/>
        </w:rPr>
        <w:t>mettre en</w:t>
      </w:r>
      <w:r w:rsidR="00AF5A48" w:rsidRPr="00387E1C">
        <w:rPr>
          <w:rStyle w:val="Aucun"/>
          <w:rFonts w:ascii="Times New Roman" w:hAnsi="Times New Roman" w:cs="Times New Roman"/>
          <w:lang w:val="fr-FR"/>
        </w:rPr>
        <w:t xml:space="preserve"> </w:t>
      </w:r>
      <w:r w:rsidR="00B447A8" w:rsidRPr="00387E1C">
        <w:rPr>
          <w:rStyle w:val="Aucun"/>
          <w:rFonts w:ascii="Times New Roman" w:hAnsi="Times New Roman" w:cs="Times New Roman"/>
          <w:lang w:val="fr-FR"/>
        </w:rPr>
        <w:t>œuvre</w:t>
      </w:r>
      <w:r w:rsidR="418921A3" w:rsidRPr="00387E1C">
        <w:rPr>
          <w:rStyle w:val="Aucun"/>
          <w:rFonts w:ascii="Times New Roman" w:hAnsi="Times New Roman" w:cs="Times New Roman"/>
          <w:lang w:val="fr-FR"/>
        </w:rPr>
        <w:t xml:space="preserve"> une </w:t>
      </w:r>
      <w:r w:rsidR="00AF5A48" w:rsidRPr="00387E1C">
        <w:rPr>
          <w:rStyle w:val="Aucun"/>
          <w:rFonts w:ascii="Times New Roman" w:hAnsi="Times New Roman" w:cs="Times New Roman"/>
          <w:lang w:val="fr-FR"/>
        </w:rPr>
        <w:t>stratégie de politesse.</w:t>
      </w:r>
      <w:r w:rsidR="00AF5A48" w:rsidRPr="00387E1C">
        <w:rPr>
          <w:rFonts w:ascii="Times New Roman" w:hAnsi="Times New Roman" w:cs="Times New Roman"/>
          <w:color w:val="0D0D0D"/>
          <w:shd w:val="clear" w:color="auto" w:fill="FFFFFF"/>
          <w:lang w:val="fr-FR"/>
        </w:rPr>
        <w:t xml:space="preserve"> </w:t>
      </w:r>
      <w:r w:rsidR="00AF5A48" w:rsidRPr="00387E1C">
        <w:rPr>
          <w:rFonts w:ascii="Times New Roman" w:hAnsi="Times New Roman" w:cs="Times New Roman"/>
          <w:lang w:val="fr-FR"/>
        </w:rPr>
        <w:t>L</w:t>
      </w:r>
      <w:r w:rsidR="007131C4">
        <w:rPr>
          <w:rFonts w:ascii="Times New Roman" w:hAnsi="Times New Roman" w:cs="Times New Roman"/>
          <w:lang w:val="fr-FR"/>
        </w:rPr>
        <w:t>’</w:t>
      </w:r>
      <w:r w:rsidR="00AF5A48" w:rsidRPr="00387E1C">
        <w:rPr>
          <w:rFonts w:ascii="Times New Roman" w:hAnsi="Times New Roman" w:cs="Times New Roman"/>
          <w:lang w:val="fr-FR"/>
        </w:rPr>
        <w:t>acte de s</w:t>
      </w:r>
      <w:r w:rsidR="007131C4">
        <w:rPr>
          <w:rFonts w:ascii="Times New Roman" w:hAnsi="Times New Roman" w:cs="Times New Roman"/>
          <w:lang w:val="fr-FR"/>
        </w:rPr>
        <w:t>’</w:t>
      </w:r>
      <w:r w:rsidR="00AF5A48" w:rsidRPr="00387E1C">
        <w:rPr>
          <w:rFonts w:ascii="Times New Roman" w:hAnsi="Times New Roman" w:cs="Times New Roman"/>
          <w:lang w:val="fr-FR"/>
        </w:rPr>
        <w:t>excuser</w:t>
      </w:r>
      <w:r w:rsidR="34EAC7DD" w:rsidRPr="00387E1C">
        <w:rPr>
          <w:rFonts w:ascii="Times New Roman" w:hAnsi="Times New Roman" w:cs="Times New Roman"/>
          <w:lang w:val="fr-FR"/>
        </w:rPr>
        <w:t xml:space="preserve"> </w:t>
      </w:r>
      <w:r w:rsidR="00AF5A48" w:rsidRPr="00387E1C">
        <w:rPr>
          <w:rFonts w:ascii="Times New Roman" w:hAnsi="Times New Roman" w:cs="Times New Roman"/>
          <w:lang w:val="fr-FR"/>
        </w:rPr>
        <w:t>est une forme de politesse négative qui peut également représenter une menace pour l</w:t>
      </w:r>
      <w:r w:rsidR="007131C4">
        <w:rPr>
          <w:rFonts w:ascii="Times New Roman" w:hAnsi="Times New Roman" w:cs="Times New Roman"/>
          <w:lang w:val="fr-FR"/>
        </w:rPr>
        <w:t>’</w:t>
      </w:r>
      <w:r w:rsidR="00AF5A48" w:rsidRPr="00387E1C">
        <w:rPr>
          <w:rFonts w:ascii="Times New Roman" w:hAnsi="Times New Roman" w:cs="Times New Roman"/>
          <w:lang w:val="fr-FR"/>
        </w:rPr>
        <w:t>image sociale de l</w:t>
      </w:r>
      <w:r w:rsidR="007131C4">
        <w:rPr>
          <w:rFonts w:ascii="Times New Roman" w:hAnsi="Times New Roman" w:cs="Times New Roman"/>
          <w:lang w:val="fr-FR"/>
        </w:rPr>
        <w:t>’</w:t>
      </w:r>
      <w:r w:rsidR="00AF5A48" w:rsidRPr="00387E1C">
        <w:rPr>
          <w:rFonts w:ascii="Times New Roman" w:hAnsi="Times New Roman" w:cs="Times New Roman"/>
          <w:lang w:val="fr-FR"/>
        </w:rPr>
        <w:t>individu, surtout lorsque l</w:t>
      </w:r>
      <w:r w:rsidR="007131C4">
        <w:rPr>
          <w:rFonts w:ascii="Times New Roman" w:hAnsi="Times New Roman" w:cs="Times New Roman"/>
          <w:lang w:val="fr-FR"/>
        </w:rPr>
        <w:t>’</w:t>
      </w:r>
      <w:r w:rsidR="00AF5A48" w:rsidRPr="00387E1C">
        <w:rPr>
          <w:rFonts w:ascii="Times New Roman" w:hAnsi="Times New Roman" w:cs="Times New Roman"/>
          <w:lang w:val="fr-FR"/>
        </w:rPr>
        <w:t>excuse semble disproportionnée par rapport à la faute. Cela conduit l</w:t>
      </w:r>
      <w:r w:rsidR="007131C4">
        <w:rPr>
          <w:rFonts w:ascii="Times New Roman" w:hAnsi="Times New Roman" w:cs="Times New Roman"/>
          <w:lang w:val="fr-FR"/>
        </w:rPr>
        <w:t>’</w:t>
      </w:r>
      <w:r w:rsidR="00AF5A48" w:rsidRPr="00387E1C">
        <w:rPr>
          <w:rFonts w:ascii="Times New Roman" w:hAnsi="Times New Roman" w:cs="Times New Roman"/>
          <w:lang w:val="fr-FR"/>
        </w:rPr>
        <w:t>interlocuteur à se sentir redevable et dans l</w:t>
      </w:r>
      <w:r w:rsidR="007131C4">
        <w:rPr>
          <w:rFonts w:ascii="Times New Roman" w:hAnsi="Times New Roman" w:cs="Times New Roman"/>
          <w:lang w:val="fr-FR"/>
        </w:rPr>
        <w:t>’</w:t>
      </w:r>
      <w:r w:rsidR="00AF5A48" w:rsidRPr="00387E1C">
        <w:rPr>
          <w:rFonts w:ascii="Times New Roman" w:hAnsi="Times New Roman" w:cs="Times New Roman"/>
          <w:lang w:val="fr-FR"/>
        </w:rPr>
        <w:t>obligation de compenser. En plus, l</w:t>
      </w:r>
      <w:r w:rsidR="007131C4">
        <w:rPr>
          <w:rFonts w:ascii="Times New Roman" w:hAnsi="Times New Roman" w:cs="Times New Roman"/>
          <w:lang w:val="fr-FR"/>
        </w:rPr>
        <w:t>’</w:t>
      </w:r>
      <w:r w:rsidR="00AF5A48" w:rsidRPr="00387E1C">
        <w:rPr>
          <w:rFonts w:ascii="Times New Roman" w:hAnsi="Times New Roman" w:cs="Times New Roman"/>
          <w:lang w:val="fr-FR"/>
        </w:rPr>
        <w:t>usage de termes d</w:t>
      </w:r>
      <w:r w:rsidR="007131C4">
        <w:rPr>
          <w:rFonts w:ascii="Times New Roman" w:hAnsi="Times New Roman" w:cs="Times New Roman"/>
          <w:lang w:val="fr-FR"/>
        </w:rPr>
        <w:t>’</w:t>
      </w:r>
      <w:r w:rsidR="00AF5A48" w:rsidRPr="00387E1C">
        <w:rPr>
          <w:rFonts w:ascii="Times New Roman" w:hAnsi="Times New Roman" w:cs="Times New Roman"/>
          <w:lang w:val="fr-FR"/>
        </w:rPr>
        <w:t>excuse avec un degré d</w:t>
      </w:r>
      <w:r w:rsidR="007131C4">
        <w:rPr>
          <w:rFonts w:ascii="Times New Roman" w:hAnsi="Times New Roman" w:cs="Times New Roman"/>
          <w:lang w:val="fr-FR"/>
        </w:rPr>
        <w:t>’</w:t>
      </w:r>
      <w:r w:rsidR="00AF5A48" w:rsidRPr="00387E1C">
        <w:rPr>
          <w:rFonts w:ascii="Times New Roman" w:hAnsi="Times New Roman" w:cs="Times New Roman"/>
          <w:lang w:val="fr-FR"/>
        </w:rPr>
        <w:t>excuse plus élevé pla</w:t>
      </w:r>
      <w:r w:rsidR="3F235D3A" w:rsidRPr="00387E1C">
        <w:rPr>
          <w:rFonts w:ascii="Times New Roman" w:hAnsi="Times New Roman" w:cs="Times New Roman"/>
          <w:lang w:val="fr-FR"/>
        </w:rPr>
        <w:t xml:space="preserve">ce </w:t>
      </w:r>
      <w:r w:rsidR="00AF5A48" w:rsidRPr="00387E1C">
        <w:rPr>
          <w:rFonts w:ascii="Times New Roman" w:hAnsi="Times New Roman" w:cs="Times New Roman"/>
          <w:lang w:val="fr-FR"/>
        </w:rPr>
        <w:t>celui qui s</w:t>
      </w:r>
      <w:r w:rsidR="007131C4">
        <w:rPr>
          <w:rFonts w:ascii="Times New Roman" w:hAnsi="Times New Roman" w:cs="Times New Roman"/>
          <w:lang w:val="fr-FR"/>
        </w:rPr>
        <w:t>’</w:t>
      </w:r>
      <w:r w:rsidR="00AF5A48" w:rsidRPr="00387E1C">
        <w:rPr>
          <w:rFonts w:ascii="Times New Roman" w:hAnsi="Times New Roman" w:cs="Times New Roman"/>
          <w:lang w:val="fr-FR"/>
        </w:rPr>
        <w:t xml:space="preserve">excuse dans une position hiérarchique inférieure avec </w:t>
      </w:r>
      <w:r w:rsidR="00AF5A48" w:rsidRPr="00387E1C">
        <w:rPr>
          <w:rStyle w:val="Aucun"/>
          <w:rFonts w:ascii="Times New Roman" w:hAnsi="Times New Roman" w:cs="Times New Roman"/>
          <w:lang w:val="fr-FR"/>
        </w:rPr>
        <w:t>une image de faiblesse et d</w:t>
      </w:r>
      <w:r w:rsidR="007131C4">
        <w:rPr>
          <w:rStyle w:val="Aucun"/>
          <w:rFonts w:ascii="Times New Roman" w:hAnsi="Times New Roman" w:cs="Times New Roman"/>
          <w:lang w:val="fr-FR"/>
        </w:rPr>
        <w:t>’</w:t>
      </w:r>
      <w:r w:rsidR="00AF5A48" w:rsidRPr="00387E1C">
        <w:rPr>
          <w:rStyle w:val="Aucun"/>
          <w:rFonts w:ascii="Times New Roman" w:hAnsi="Times New Roman" w:cs="Times New Roman"/>
          <w:lang w:val="fr-FR"/>
        </w:rPr>
        <w:t>incapacité, comme un enfant</w:t>
      </w:r>
      <w:r w:rsidR="001C4509">
        <w:rPr>
          <w:rStyle w:val="Aucun"/>
          <w:rFonts w:ascii="Times New Roman" w:hAnsi="Times New Roman" w:cs="Times New Roman"/>
          <w:lang w:val="fr-FR"/>
        </w:rPr>
        <w:t>,</w:t>
      </w:r>
      <w:r w:rsidR="00AF5A48" w:rsidRPr="00387E1C">
        <w:rPr>
          <w:rStyle w:val="Aucun"/>
          <w:rFonts w:ascii="Times New Roman" w:hAnsi="Times New Roman" w:cs="Times New Roman"/>
          <w:lang w:val="fr-FR"/>
        </w:rPr>
        <w:t xml:space="preserve"> et re</w:t>
      </w:r>
      <w:r w:rsidR="2C90D206" w:rsidRPr="00387E1C">
        <w:rPr>
          <w:rStyle w:val="Aucun"/>
          <w:rFonts w:ascii="Times New Roman" w:hAnsi="Times New Roman" w:cs="Times New Roman"/>
          <w:lang w:val="fr-FR"/>
        </w:rPr>
        <w:t xml:space="preserve">met </w:t>
      </w:r>
      <w:r w:rsidR="00AF5A48" w:rsidRPr="00387E1C">
        <w:rPr>
          <w:rStyle w:val="Aucun"/>
          <w:rFonts w:ascii="Times New Roman" w:hAnsi="Times New Roman" w:cs="Times New Roman"/>
          <w:lang w:val="fr-FR"/>
        </w:rPr>
        <w:t xml:space="preserve">son interlocuteur dans une position plus haute. Ce déséquilibre </w:t>
      </w:r>
      <w:r w:rsidR="03AAA6AE" w:rsidRPr="00387E1C">
        <w:rPr>
          <w:rStyle w:val="Aucun"/>
          <w:rFonts w:ascii="Times New Roman" w:hAnsi="Times New Roman" w:cs="Times New Roman"/>
          <w:lang w:val="fr-FR"/>
        </w:rPr>
        <w:t>hiérarchique</w:t>
      </w:r>
      <w:r w:rsidR="00AF5A48" w:rsidRPr="00387E1C">
        <w:rPr>
          <w:rStyle w:val="Aucun"/>
          <w:rFonts w:ascii="Times New Roman" w:hAnsi="Times New Roman" w:cs="Times New Roman"/>
          <w:lang w:val="fr-FR"/>
        </w:rPr>
        <w:t xml:space="preserve"> </w:t>
      </w:r>
      <w:r w:rsidR="00AF5A48" w:rsidRPr="00387E1C">
        <w:rPr>
          <w:rFonts w:ascii="Times New Roman" w:hAnsi="Times New Roman" w:cs="Times New Roman"/>
          <w:lang w:val="fr-FR"/>
        </w:rPr>
        <w:t>facilite par la même occasion l</w:t>
      </w:r>
      <w:r w:rsidR="007131C4">
        <w:rPr>
          <w:rFonts w:ascii="Times New Roman" w:hAnsi="Times New Roman" w:cs="Times New Roman"/>
          <w:lang w:val="fr-FR"/>
        </w:rPr>
        <w:t>’</w:t>
      </w:r>
      <w:r w:rsidR="00AF5A48" w:rsidRPr="00387E1C">
        <w:rPr>
          <w:rFonts w:ascii="Times New Roman" w:hAnsi="Times New Roman" w:cs="Times New Roman"/>
          <w:lang w:val="fr-FR"/>
        </w:rPr>
        <w:t xml:space="preserve">acte de </w:t>
      </w:r>
      <w:r w:rsidR="009E4550" w:rsidRPr="009E4550">
        <w:rPr>
          <w:rFonts w:ascii="Times New Roman" w:hAnsi="Times New Roman" w:cs="Times New Roman"/>
          <w:i/>
          <w:lang w:val="fr-FR"/>
        </w:rPr>
        <w:t>sajiao</w:t>
      </w:r>
      <w:r w:rsidR="00AF5A48" w:rsidRPr="00387E1C">
        <w:rPr>
          <w:rFonts w:ascii="Times New Roman" w:hAnsi="Times New Roman" w:cs="Times New Roman"/>
          <w:lang w:val="fr-FR"/>
        </w:rPr>
        <w:t xml:space="preserve"> (</w:t>
      </w:r>
      <w:proofErr w:type="spellStart"/>
      <w:r w:rsidR="00AF5A48" w:rsidRPr="00387E1C">
        <w:rPr>
          <w:rFonts w:ascii="Times New Roman" w:hAnsi="Times New Roman" w:cs="Times New Roman"/>
          <w:lang w:val="fr-FR"/>
        </w:rPr>
        <w:t>Yueh</w:t>
      </w:r>
      <w:proofErr w:type="spellEnd"/>
      <w:r w:rsidR="00AF5A48" w:rsidRPr="00387E1C">
        <w:rPr>
          <w:rFonts w:ascii="Times New Roman" w:hAnsi="Times New Roman" w:cs="Times New Roman"/>
          <w:lang w:val="fr-FR"/>
        </w:rPr>
        <w:t>, 2012).</w:t>
      </w:r>
    </w:p>
    <w:p w14:paraId="719E6D90" w14:textId="29273B64" w:rsidR="00C050EB" w:rsidRDefault="00B9241E" w:rsidP="00D063A6">
      <w:pPr>
        <w:jc w:val="both"/>
        <w:rPr>
          <w:rFonts w:ascii="Times New Roman" w:eastAsia="Times New Roman" w:hAnsi="Times New Roman" w:cs="Times New Roman"/>
          <w:lang w:val="fr-FR"/>
        </w:rPr>
      </w:pPr>
      <w:r>
        <w:rPr>
          <w:rFonts w:ascii="Times New Roman" w:eastAsia="Times New Roman" w:hAnsi="Times New Roman" w:cs="Times New Roman"/>
          <w:lang w:val="fr-FR"/>
        </w:rPr>
        <w:t>En conclusion, n</w:t>
      </w:r>
      <w:r w:rsidR="00C050EB" w:rsidRPr="00D063A6">
        <w:rPr>
          <w:rFonts w:ascii="Times New Roman" w:eastAsia="Times New Roman" w:hAnsi="Times New Roman" w:cs="Times New Roman"/>
          <w:lang w:val="fr-FR"/>
        </w:rPr>
        <w:t xml:space="preserve">otre analyse </w:t>
      </w:r>
      <w:r w:rsidR="001A1D3C">
        <w:rPr>
          <w:rFonts w:ascii="Times New Roman" w:eastAsia="Times New Roman" w:hAnsi="Times New Roman" w:cs="Times New Roman"/>
          <w:lang w:val="fr-FR"/>
        </w:rPr>
        <w:t>vise à contribuer à</w:t>
      </w:r>
      <w:r w:rsidR="00C050EB" w:rsidRPr="00D063A6">
        <w:rPr>
          <w:rFonts w:ascii="Times New Roman" w:eastAsia="Times New Roman" w:hAnsi="Times New Roman" w:cs="Times New Roman"/>
          <w:lang w:val="fr-FR"/>
        </w:rPr>
        <w:t xml:space="preserve"> la compréhension du </w:t>
      </w:r>
      <w:r w:rsidR="00C050EB" w:rsidRPr="00D063A6">
        <w:rPr>
          <w:rFonts w:ascii="Times New Roman" w:eastAsia="Times New Roman" w:hAnsi="Times New Roman" w:cs="Times New Roman"/>
          <w:i/>
          <w:iCs/>
          <w:lang w:val="fr-FR"/>
        </w:rPr>
        <w:t>sajiao</w:t>
      </w:r>
      <w:r w:rsidR="00C050EB" w:rsidRPr="00D063A6">
        <w:rPr>
          <w:rFonts w:ascii="Times New Roman" w:eastAsia="Times New Roman" w:hAnsi="Times New Roman" w:cs="Times New Roman"/>
          <w:lang w:val="fr-FR"/>
        </w:rPr>
        <w:t>, pratique vocale courante à Taïwan, en mettant en lumière l’influence des normes culturelles et genrées sur cette expression. Autrefois fortement genré, le </w:t>
      </w:r>
      <w:r w:rsidR="00C050EB" w:rsidRPr="00D063A6">
        <w:rPr>
          <w:rFonts w:ascii="Times New Roman" w:eastAsia="Times New Roman" w:hAnsi="Times New Roman" w:cs="Times New Roman"/>
          <w:i/>
          <w:iCs/>
          <w:lang w:val="fr-FR"/>
        </w:rPr>
        <w:t>sajiao</w:t>
      </w:r>
      <w:r w:rsidR="00C050EB" w:rsidRPr="00D063A6">
        <w:rPr>
          <w:rFonts w:ascii="Times New Roman" w:eastAsia="Times New Roman" w:hAnsi="Times New Roman" w:cs="Times New Roman"/>
          <w:lang w:val="fr-FR"/>
        </w:rPr>
        <w:t> a évolué vers une pratique partagée par toutes et tous. L’analyse des traits prosodiques et lexicaux révèle que femmes et hommes, qu’ils soient gays ou hétérosexuels, utilisent le </w:t>
      </w:r>
      <w:r w:rsidR="00C050EB" w:rsidRPr="00D063A6">
        <w:rPr>
          <w:rFonts w:ascii="Times New Roman" w:eastAsia="Times New Roman" w:hAnsi="Times New Roman" w:cs="Times New Roman"/>
          <w:i/>
          <w:iCs/>
          <w:lang w:val="fr-FR"/>
        </w:rPr>
        <w:t>sajiao</w:t>
      </w:r>
      <w:r w:rsidR="00C050EB" w:rsidRPr="00D063A6">
        <w:rPr>
          <w:rFonts w:ascii="Times New Roman" w:eastAsia="Times New Roman" w:hAnsi="Times New Roman" w:cs="Times New Roman"/>
          <w:lang w:val="fr-FR"/>
        </w:rPr>
        <w:t> de manière similaire, bien que des divergences subsistent, notamment dans l’usage des termes d’excuse.</w:t>
      </w:r>
      <w:r w:rsidR="00C050EB" w:rsidRPr="00C050EB">
        <w:rPr>
          <w:rFonts w:ascii="Times New Roman" w:hAnsi="Times New Roman" w:cs="Times New Roman"/>
          <w:lang w:val="fr-FR"/>
        </w:rPr>
        <w:t xml:space="preserve"> </w:t>
      </w:r>
      <w:r w:rsidR="00C050EB" w:rsidRPr="2CD3F680">
        <w:rPr>
          <w:rFonts w:ascii="Times New Roman" w:eastAsia="Times New Roman" w:hAnsi="Times New Roman" w:cs="Times New Roman"/>
          <w:lang w:val="fr-FR"/>
        </w:rPr>
        <w:t xml:space="preserve">Cette pratique pourrait continuer à évoluer vers une neutralisation des distinctions de genre ou vers un déplacement de éléments contribuant à produire le genre dans et à travers le langage. Le </w:t>
      </w:r>
      <w:r w:rsidR="00C050EB" w:rsidRPr="23341AD4">
        <w:rPr>
          <w:rFonts w:ascii="Times New Roman" w:eastAsia="Times New Roman" w:hAnsi="Times New Roman" w:cs="Times New Roman"/>
          <w:i/>
          <w:lang w:val="fr-FR"/>
        </w:rPr>
        <w:t xml:space="preserve">sajiao </w:t>
      </w:r>
      <w:r w:rsidR="00C050EB" w:rsidRPr="2CD3F680">
        <w:rPr>
          <w:rFonts w:ascii="Times New Roman" w:eastAsia="Times New Roman" w:hAnsi="Times New Roman" w:cs="Times New Roman"/>
          <w:lang w:val="fr-FR"/>
        </w:rPr>
        <w:t>semble donc être non seulement un reflet des dynamiques sociales en matière de genre, mais pourrait aussi être un espace où celles-ci se renégocient.</w:t>
      </w:r>
    </w:p>
    <w:p w14:paraId="65050BCD" w14:textId="3839F4CD" w:rsidR="1DFEF41D" w:rsidRPr="00D063A6" w:rsidRDefault="009E34D1" w:rsidP="005A6051">
      <w:pPr>
        <w:spacing w:after="160" w:line="278" w:lineRule="auto"/>
        <w:jc w:val="both"/>
        <w:rPr>
          <w:rFonts w:ascii="Times New Roman" w:eastAsia="Times New Roman" w:hAnsi="Times New Roman" w:cs="Times New Roman"/>
          <w:lang w:val="fr-FR"/>
        </w:rPr>
      </w:pPr>
      <w:r w:rsidRPr="2CD3F680">
        <w:rPr>
          <w:rFonts w:ascii="Times New Roman" w:hAnsi="Times New Roman" w:cs="Times New Roman"/>
          <w:lang w:val="fr-FR"/>
        </w:rPr>
        <w:br w:type="page"/>
      </w:r>
    </w:p>
    <w:p w14:paraId="18A39AC3" w14:textId="643012B4" w:rsidR="00DD0ACA" w:rsidRPr="00C648C6" w:rsidRDefault="00DD0ACA" w:rsidP="001E70AB">
      <w:pPr>
        <w:spacing w:line="480" w:lineRule="auto"/>
        <w:ind w:hanging="480"/>
        <w:rPr>
          <w:rFonts w:ascii="Times New Roman" w:hAnsi="Times New Roman" w:cs="Times New Roman"/>
          <w:lang w:val="fr-FR"/>
        </w:rPr>
      </w:pPr>
      <w:r w:rsidRPr="004A7041">
        <w:rPr>
          <w:rFonts w:ascii="Times New Roman" w:hAnsi="Times New Roman" w:cs="Times New Roman"/>
          <w:lang w:val="fr-FR"/>
        </w:rPr>
        <w:lastRenderedPageBreak/>
        <w:t>Arnold, A. (2018)</w:t>
      </w:r>
      <w:r w:rsidR="0094636A">
        <w:rPr>
          <w:rFonts w:ascii="Times New Roman" w:hAnsi="Times New Roman" w:cs="Times New Roman"/>
          <w:lang w:val="fr-FR"/>
        </w:rPr>
        <w:t xml:space="preserve">, </w:t>
      </w:r>
      <w:r w:rsidR="006A75C5">
        <w:rPr>
          <w:rFonts w:ascii="Times New Roman" w:hAnsi="Times New Roman" w:cs="Times New Roman"/>
          <w:lang w:val="fr-FR"/>
        </w:rPr>
        <w:t>« </w:t>
      </w:r>
      <w:r w:rsidRPr="004A7041">
        <w:rPr>
          <w:rFonts w:ascii="Times New Roman" w:hAnsi="Times New Roman" w:cs="Times New Roman"/>
          <w:lang w:val="fr-FR"/>
        </w:rPr>
        <w:t>L</w:t>
      </w:r>
      <w:r w:rsidR="007131C4">
        <w:rPr>
          <w:rFonts w:ascii="Times New Roman" w:hAnsi="Times New Roman" w:cs="Times New Roman"/>
          <w:lang w:val="fr-FR"/>
        </w:rPr>
        <w:t>’</w:t>
      </w:r>
      <w:r w:rsidRPr="004A7041">
        <w:rPr>
          <w:rFonts w:ascii="Times New Roman" w:hAnsi="Times New Roman" w:cs="Times New Roman"/>
          <w:lang w:val="fr-FR"/>
        </w:rPr>
        <w:t xml:space="preserve">abaissement de la fréquence fondamentale comme pratique de </w:t>
      </w:r>
      <w:r w:rsidR="00A11825" w:rsidRPr="004A7041">
        <w:rPr>
          <w:rFonts w:ascii="Times New Roman" w:hAnsi="Times New Roman" w:cs="Times New Roman"/>
          <w:lang w:val="fr-FR"/>
        </w:rPr>
        <w:t>séduction</w:t>
      </w:r>
      <w:r w:rsidR="00A11825">
        <w:rPr>
          <w:rFonts w:ascii="Times New Roman" w:hAnsi="Times New Roman" w:cs="Times New Roman"/>
          <w:lang w:val="fr-FR"/>
        </w:rPr>
        <w:t xml:space="preserve"> »</w:t>
      </w:r>
      <w:r w:rsidR="006A75C5">
        <w:rPr>
          <w:rFonts w:ascii="Times New Roman" w:hAnsi="Times New Roman" w:cs="Times New Roman"/>
          <w:lang w:val="fr-FR"/>
        </w:rPr>
        <w:t xml:space="preserve">, </w:t>
      </w:r>
      <w:proofErr w:type="spellStart"/>
      <w:r w:rsidRPr="004A7041">
        <w:rPr>
          <w:rFonts w:ascii="Times New Roman" w:hAnsi="Times New Roman" w:cs="Times New Roman"/>
          <w:i/>
          <w:iCs/>
          <w:lang w:val="fr-FR"/>
        </w:rPr>
        <w:t>XXXIIe</w:t>
      </w:r>
      <w:proofErr w:type="spellEnd"/>
      <w:r w:rsidRPr="004A7041">
        <w:rPr>
          <w:rFonts w:ascii="Times New Roman" w:hAnsi="Times New Roman" w:cs="Times New Roman"/>
          <w:i/>
          <w:iCs/>
          <w:lang w:val="fr-FR"/>
        </w:rPr>
        <w:t xml:space="preserve"> Journées d</w:t>
      </w:r>
      <w:r w:rsidR="007131C4">
        <w:rPr>
          <w:rFonts w:ascii="Times New Roman" w:hAnsi="Times New Roman" w:cs="Times New Roman"/>
          <w:i/>
          <w:iCs/>
          <w:lang w:val="fr-FR"/>
        </w:rPr>
        <w:t>’</w:t>
      </w:r>
      <w:r w:rsidRPr="004A7041">
        <w:rPr>
          <w:rFonts w:ascii="Times New Roman" w:hAnsi="Times New Roman" w:cs="Times New Roman"/>
          <w:i/>
          <w:iCs/>
          <w:lang w:val="fr-FR"/>
        </w:rPr>
        <w:t>Études sur la Parole</w:t>
      </w:r>
      <w:r w:rsidRPr="004A7041">
        <w:rPr>
          <w:rFonts w:ascii="Times New Roman" w:hAnsi="Times New Roman" w:cs="Times New Roman"/>
          <w:lang w:val="fr-FR"/>
        </w:rPr>
        <w:t xml:space="preserve">, </w:t>
      </w:r>
      <w:r w:rsidR="002A6AA8">
        <w:rPr>
          <w:rFonts w:ascii="Times New Roman" w:hAnsi="Times New Roman" w:cs="Times New Roman"/>
          <w:lang w:val="fr-FR"/>
        </w:rPr>
        <w:t>p</w:t>
      </w:r>
      <w:r w:rsidR="005F4140">
        <w:rPr>
          <w:rFonts w:ascii="Times New Roman" w:hAnsi="Times New Roman" w:cs="Times New Roman"/>
          <w:lang w:val="fr-FR"/>
        </w:rPr>
        <w:t>.</w:t>
      </w:r>
      <w:r w:rsidR="00095A39">
        <w:rPr>
          <w:rFonts w:ascii="Times New Roman" w:hAnsi="Times New Roman" w:cs="Times New Roman"/>
          <w:lang w:val="fr-FR"/>
        </w:rPr>
        <w:t> </w:t>
      </w:r>
      <w:r w:rsidRPr="004A7041">
        <w:rPr>
          <w:rFonts w:ascii="Times New Roman" w:hAnsi="Times New Roman" w:cs="Times New Roman"/>
          <w:lang w:val="fr-FR"/>
        </w:rPr>
        <w:t>424</w:t>
      </w:r>
      <w:r w:rsidRPr="004A7041">
        <w:rPr>
          <w:rFonts w:ascii="Times New Roman" w:hAnsi="Times New Roman" w:cs="Times New Roman"/>
          <w:lang w:val="fr-FR"/>
        </w:rPr>
        <w:noBreakHyphen/>
        <w:t xml:space="preserve">432. </w:t>
      </w:r>
      <w:r w:rsidR="005F4140">
        <w:rPr>
          <w:rFonts w:ascii="Times New Roman" w:hAnsi="Times New Roman" w:cs="Times New Roman"/>
          <w:lang w:val="fr-FR"/>
        </w:rPr>
        <w:t>DOI :</w:t>
      </w:r>
      <w:r w:rsidR="006A75C5">
        <w:rPr>
          <w:rFonts w:ascii="Times New Roman" w:hAnsi="Times New Roman" w:cs="Times New Roman"/>
          <w:lang w:val="fr-FR"/>
        </w:rPr>
        <w:t> </w:t>
      </w:r>
      <w:hyperlink r:id="rId14" w:history="1">
        <w:r w:rsidR="00C648C6" w:rsidRPr="009C630E">
          <w:rPr>
            <w:rStyle w:val="afe"/>
            <w:rFonts w:ascii="Times New Roman" w:hAnsi="Times New Roman" w:cs="Times New Roman"/>
            <w:lang w:val="fr-FR"/>
          </w:rPr>
          <w:t>https://doi.org/10.21437/JEP.2018-49</w:t>
        </w:r>
      </w:hyperlink>
      <w:r w:rsidR="00C648C6">
        <w:rPr>
          <w:rFonts w:ascii="Times New Roman" w:hAnsi="Times New Roman" w:cs="Times New Roman"/>
          <w:lang w:val="fr-FR"/>
        </w:rPr>
        <w:t xml:space="preserve"> </w:t>
      </w:r>
    </w:p>
    <w:p w14:paraId="2F2C541F" w14:textId="22760304" w:rsidR="004C65BD" w:rsidRPr="004C65BD" w:rsidRDefault="004C65BD" w:rsidP="001E70AB">
      <w:pPr>
        <w:spacing w:line="480" w:lineRule="auto"/>
        <w:ind w:hanging="480"/>
        <w:rPr>
          <w:rFonts w:ascii="Times New Roman" w:hAnsi="Times New Roman" w:cs="Times New Roman"/>
          <w:lang w:val="fr-FR"/>
        </w:rPr>
      </w:pPr>
      <w:proofErr w:type="spellStart"/>
      <w:r w:rsidRPr="004C65BD">
        <w:rPr>
          <w:rFonts w:ascii="Times New Roman" w:hAnsi="Times New Roman" w:cs="Times New Roman"/>
          <w:lang w:val="fr-FR"/>
        </w:rPr>
        <w:t>Bereni</w:t>
      </w:r>
      <w:proofErr w:type="spellEnd"/>
      <w:r w:rsidRPr="004C65BD">
        <w:rPr>
          <w:rFonts w:ascii="Times New Roman" w:hAnsi="Times New Roman" w:cs="Times New Roman"/>
          <w:lang w:val="fr-FR"/>
        </w:rPr>
        <w:t xml:space="preserve">, L., Chauvin, S., </w:t>
      </w:r>
      <w:proofErr w:type="spellStart"/>
      <w:r w:rsidRPr="004C65BD">
        <w:rPr>
          <w:rFonts w:ascii="Times New Roman" w:hAnsi="Times New Roman" w:cs="Times New Roman"/>
          <w:lang w:val="fr-FR"/>
        </w:rPr>
        <w:t>Jaunait</w:t>
      </w:r>
      <w:proofErr w:type="spellEnd"/>
      <w:r w:rsidRPr="004C65BD">
        <w:rPr>
          <w:rFonts w:ascii="Times New Roman" w:hAnsi="Times New Roman" w:cs="Times New Roman"/>
          <w:lang w:val="fr-FR"/>
        </w:rPr>
        <w:t xml:space="preserve">, A., &amp; </w:t>
      </w:r>
      <w:proofErr w:type="spellStart"/>
      <w:r w:rsidRPr="004C65BD">
        <w:rPr>
          <w:rFonts w:ascii="Times New Roman" w:hAnsi="Times New Roman" w:cs="Times New Roman"/>
          <w:lang w:val="fr-FR"/>
        </w:rPr>
        <w:t>Revillard</w:t>
      </w:r>
      <w:proofErr w:type="spellEnd"/>
      <w:r w:rsidRPr="004C65BD">
        <w:rPr>
          <w:rFonts w:ascii="Times New Roman" w:hAnsi="Times New Roman" w:cs="Times New Roman"/>
          <w:lang w:val="fr-FR"/>
        </w:rPr>
        <w:t>, A. (2020</w:t>
      </w:r>
      <w:r w:rsidR="00DA1F61">
        <w:rPr>
          <w:rFonts w:ascii="Times New Roman" w:hAnsi="Times New Roman" w:cs="Times New Roman"/>
          <w:lang w:val="fr-FR"/>
        </w:rPr>
        <w:t>[2012]</w:t>
      </w:r>
      <w:r w:rsidRPr="004C65BD">
        <w:rPr>
          <w:rFonts w:ascii="Times New Roman" w:hAnsi="Times New Roman" w:cs="Times New Roman"/>
          <w:lang w:val="fr-FR"/>
        </w:rPr>
        <w:t>)</w:t>
      </w:r>
      <w:r w:rsidR="00FD760D">
        <w:rPr>
          <w:rFonts w:ascii="Times New Roman" w:hAnsi="Times New Roman" w:cs="Times New Roman"/>
          <w:lang w:val="fr-FR"/>
        </w:rPr>
        <w:t xml:space="preserve">, </w:t>
      </w:r>
      <w:r w:rsidRPr="004C65BD">
        <w:rPr>
          <w:rFonts w:ascii="Times New Roman" w:hAnsi="Times New Roman" w:cs="Times New Roman"/>
          <w:i/>
          <w:iCs/>
          <w:lang w:val="fr-FR"/>
        </w:rPr>
        <w:t>Introduction aux études sur le genre</w:t>
      </w:r>
      <w:r w:rsidRPr="004C65BD">
        <w:rPr>
          <w:rFonts w:ascii="Times New Roman" w:hAnsi="Times New Roman" w:cs="Times New Roman"/>
          <w:lang w:val="fr-FR"/>
        </w:rPr>
        <w:t xml:space="preserve"> (3</w:t>
      </w:r>
      <w:r w:rsidRPr="004C65BD">
        <w:rPr>
          <w:rFonts w:ascii="Times New Roman" w:hAnsi="Times New Roman" w:cs="Times New Roman"/>
          <w:sz w:val="28"/>
          <w:szCs w:val="28"/>
          <w:lang w:val="fr-FR"/>
        </w:rPr>
        <w:t>e</w:t>
      </w:r>
      <w:r w:rsidRPr="004C65BD">
        <w:rPr>
          <w:rFonts w:ascii="Times New Roman" w:hAnsi="Times New Roman" w:cs="Times New Roman"/>
          <w:lang w:val="fr-FR"/>
        </w:rPr>
        <w:t xml:space="preserve"> édition entièrement revue de la référence francophone sur le genre). </w:t>
      </w:r>
      <w:r w:rsidR="006C3742">
        <w:rPr>
          <w:rFonts w:ascii="Times New Roman" w:hAnsi="Times New Roman" w:cs="Times New Roman"/>
          <w:lang w:val="fr-FR"/>
        </w:rPr>
        <w:t xml:space="preserve">Louvain-la-Neuve, </w:t>
      </w:r>
      <w:r w:rsidRPr="004C65BD">
        <w:rPr>
          <w:rFonts w:ascii="Times New Roman" w:hAnsi="Times New Roman" w:cs="Times New Roman"/>
          <w:lang w:val="fr-FR"/>
        </w:rPr>
        <w:t>De Boeck Supérieur.</w:t>
      </w:r>
    </w:p>
    <w:p w14:paraId="262414CF" w14:textId="03B4A84A" w:rsidR="00DD0ACA" w:rsidRPr="009F6103" w:rsidRDefault="00DD0ACA" w:rsidP="001E70AB">
      <w:pPr>
        <w:spacing w:line="480" w:lineRule="auto"/>
        <w:ind w:hanging="480"/>
        <w:rPr>
          <w:rFonts w:ascii="Times New Roman" w:hAnsi="Times New Roman" w:cs="Times New Roman"/>
        </w:rPr>
      </w:pPr>
      <w:r w:rsidRPr="00F033B6">
        <w:rPr>
          <w:rFonts w:ascii="Times New Roman" w:hAnsi="Times New Roman" w:cs="Times New Roman"/>
          <w:lang w:val="fr-FR"/>
        </w:rPr>
        <w:t>Brown, P., &amp; Levinson, S. C. (1987)</w:t>
      </w:r>
      <w:r w:rsidR="00344DA7" w:rsidRPr="00F033B6">
        <w:rPr>
          <w:rFonts w:ascii="Times New Roman" w:hAnsi="Times New Roman" w:cs="Times New Roman"/>
          <w:lang w:val="fr-FR"/>
        </w:rPr>
        <w:t xml:space="preserve">, </w:t>
      </w:r>
      <w:proofErr w:type="spellStart"/>
      <w:proofErr w:type="gramStart"/>
      <w:r w:rsidRPr="00F033B6">
        <w:rPr>
          <w:rFonts w:ascii="Times New Roman" w:hAnsi="Times New Roman" w:cs="Times New Roman"/>
          <w:i/>
          <w:lang w:val="fr-FR"/>
        </w:rPr>
        <w:t>Politeness</w:t>
      </w:r>
      <w:proofErr w:type="spellEnd"/>
      <w:r w:rsidRPr="00F033B6">
        <w:rPr>
          <w:rFonts w:ascii="Times New Roman" w:hAnsi="Times New Roman" w:cs="Times New Roman"/>
          <w:i/>
          <w:lang w:val="fr-FR"/>
        </w:rPr>
        <w:t>:</w:t>
      </w:r>
      <w:proofErr w:type="gramEnd"/>
      <w:r w:rsidRPr="00F033B6">
        <w:rPr>
          <w:rFonts w:ascii="Times New Roman" w:hAnsi="Times New Roman" w:cs="Times New Roman"/>
          <w:i/>
          <w:lang w:val="fr-FR"/>
        </w:rPr>
        <w:t xml:space="preserve"> </w:t>
      </w:r>
      <w:proofErr w:type="spellStart"/>
      <w:r w:rsidRPr="00F033B6">
        <w:rPr>
          <w:rFonts w:ascii="Times New Roman" w:hAnsi="Times New Roman" w:cs="Times New Roman"/>
          <w:i/>
          <w:lang w:val="fr-FR"/>
        </w:rPr>
        <w:t>Some</w:t>
      </w:r>
      <w:proofErr w:type="spellEnd"/>
      <w:r w:rsidRPr="00F033B6">
        <w:rPr>
          <w:rFonts w:ascii="Times New Roman" w:hAnsi="Times New Roman" w:cs="Times New Roman"/>
          <w:i/>
          <w:lang w:val="fr-FR"/>
        </w:rPr>
        <w:t xml:space="preserve"> </w:t>
      </w:r>
      <w:proofErr w:type="spellStart"/>
      <w:r w:rsidRPr="00F033B6">
        <w:rPr>
          <w:rFonts w:ascii="Times New Roman" w:hAnsi="Times New Roman" w:cs="Times New Roman"/>
          <w:i/>
          <w:lang w:val="fr-FR"/>
        </w:rPr>
        <w:t>Universals</w:t>
      </w:r>
      <w:proofErr w:type="spellEnd"/>
      <w:r w:rsidRPr="00F033B6">
        <w:rPr>
          <w:rFonts w:ascii="Times New Roman" w:hAnsi="Times New Roman" w:cs="Times New Roman"/>
          <w:i/>
          <w:lang w:val="fr-FR"/>
        </w:rPr>
        <w:t xml:space="preserve"> in </w:t>
      </w:r>
      <w:proofErr w:type="spellStart"/>
      <w:r w:rsidRPr="00F033B6">
        <w:rPr>
          <w:rFonts w:ascii="Times New Roman" w:hAnsi="Times New Roman" w:cs="Times New Roman"/>
          <w:i/>
          <w:lang w:val="fr-FR"/>
        </w:rPr>
        <w:t>Language</w:t>
      </w:r>
      <w:proofErr w:type="spellEnd"/>
      <w:r w:rsidRPr="00F033B6">
        <w:rPr>
          <w:rFonts w:ascii="Times New Roman" w:hAnsi="Times New Roman" w:cs="Times New Roman"/>
          <w:i/>
          <w:lang w:val="fr-FR"/>
        </w:rPr>
        <w:t xml:space="preserve"> Usage</w:t>
      </w:r>
      <w:r w:rsidRPr="00F033B6">
        <w:rPr>
          <w:rFonts w:ascii="Times New Roman" w:hAnsi="Times New Roman" w:cs="Times New Roman"/>
          <w:lang w:val="fr-FR"/>
        </w:rPr>
        <w:t xml:space="preserve">. </w:t>
      </w:r>
      <w:r w:rsidR="002E2D82" w:rsidRPr="009F6103">
        <w:rPr>
          <w:rFonts w:ascii="Times New Roman" w:hAnsi="Times New Roman" w:cs="Times New Roman"/>
        </w:rPr>
        <w:t xml:space="preserve">Cambridge, </w:t>
      </w:r>
      <w:r w:rsidRPr="009F6103">
        <w:rPr>
          <w:rFonts w:ascii="Times New Roman" w:hAnsi="Times New Roman" w:cs="Times New Roman"/>
        </w:rPr>
        <w:t>Cambridge University Press.</w:t>
      </w:r>
    </w:p>
    <w:p w14:paraId="513F1181" w14:textId="5E53730A" w:rsidR="00DD0ACA" w:rsidRPr="004A7041" w:rsidRDefault="00577440" w:rsidP="001E70AB">
      <w:pPr>
        <w:spacing w:line="480" w:lineRule="auto"/>
        <w:ind w:hanging="480"/>
        <w:rPr>
          <w:rFonts w:ascii="Times New Roman" w:hAnsi="Times New Roman" w:cs="Times New Roman"/>
        </w:rPr>
      </w:pPr>
      <w:r w:rsidRPr="007B632A">
        <w:rPr>
          <w:rFonts w:ascii="Times New Roman" w:hAnsi="Times New Roman" w:cs="Times New Roman"/>
        </w:rPr>
        <w:t>Chan, M. K. (1998)</w:t>
      </w:r>
      <w:r w:rsidR="003D7CDF" w:rsidRPr="007B632A">
        <w:rPr>
          <w:rFonts w:ascii="Times New Roman" w:hAnsi="Times New Roman" w:cs="Times New Roman"/>
        </w:rPr>
        <w:t xml:space="preserve">, </w:t>
      </w:r>
      <w:r w:rsidR="0029191F">
        <w:rPr>
          <w:rFonts w:ascii="Times New Roman" w:hAnsi="Times New Roman" w:cs="Times New Roman"/>
        </w:rPr>
        <w:t>“</w:t>
      </w:r>
      <w:r w:rsidR="003D7CDF" w:rsidRPr="007B632A">
        <w:rPr>
          <w:rFonts w:ascii="Times New Roman" w:hAnsi="Times New Roman" w:cs="Times New Roman"/>
        </w:rPr>
        <w:t>Gender differences in the Chinese language: A preliminary report</w:t>
      </w:r>
      <w:r w:rsidR="0029191F">
        <w:rPr>
          <w:rFonts w:ascii="Times New Roman" w:hAnsi="Times New Roman" w:cs="Times New Roman"/>
        </w:rPr>
        <w:t>”</w:t>
      </w:r>
      <w:r w:rsidR="00AB125B">
        <w:rPr>
          <w:rFonts w:ascii="Times New Roman" w:hAnsi="Times New Roman" w:cs="Times New Roman"/>
        </w:rPr>
        <w:t>,</w:t>
      </w:r>
      <w:r w:rsidR="003D7CDF" w:rsidRPr="007B632A">
        <w:rPr>
          <w:rFonts w:ascii="Times New Roman" w:hAnsi="Times New Roman" w:cs="Times New Roman"/>
        </w:rPr>
        <w:t xml:space="preserve"> </w:t>
      </w:r>
      <w:r w:rsidR="00AB125B">
        <w:rPr>
          <w:rFonts w:ascii="Times New Roman" w:hAnsi="Times New Roman" w:cs="Times New Roman"/>
        </w:rPr>
        <w:t>i</w:t>
      </w:r>
      <w:r w:rsidR="003D7CDF" w:rsidRPr="007B632A">
        <w:rPr>
          <w:rFonts w:ascii="Times New Roman" w:hAnsi="Times New Roman" w:cs="Times New Roman"/>
        </w:rPr>
        <w:t xml:space="preserve">n </w:t>
      </w:r>
      <w:r w:rsidR="003D7CDF" w:rsidRPr="007B632A">
        <w:rPr>
          <w:rFonts w:ascii="Times New Roman" w:hAnsi="Times New Roman" w:cs="Times New Roman"/>
          <w:i/>
          <w:iCs/>
        </w:rPr>
        <w:t>Proceedings of the Ninth North American Conference on Chinese Linguistics</w:t>
      </w:r>
      <w:r w:rsidR="003D7CDF" w:rsidRPr="007B632A">
        <w:rPr>
          <w:rFonts w:ascii="Times New Roman" w:hAnsi="Times New Roman" w:cs="Times New Roman"/>
        </w:rPr>
        <w:t xml:space="preserve"> (Vol. 2), Los Angel</w:t>
      </w:r>
      <w:r w:rsidR="00C81A08" w:rsidRPr="007B632A">
        <w:rPr>
          <w:rFonts w:ascii="Times New Roman" w:hAnsi="Times New Roman" w:cs="Times New Roman"/>
        </w:rPr>
        <w:t>es</w:t>
      </w:r>
      <w:r w:rsidR="003D7CDF" w:rsidRPr="007B632A">
        <w:rPr>
          <w:rFonts w:ascii="Times New Roman" w:hAnsi="Times New Roman" w:cs="Times New Roman"/>
        </w:rPr>
        <w:t>, University of Southern California, p. 35-52.</w:t>
      </w:r>
    </w:p>
    <w:p w14:paraId="475EA74F" w14:textId="1BAEE4CB" w:rsidR="00DD0ACA" w:rsidRPr="004A7041" w:rsidRDefault="00DD0ACA" w:rsidP="001E70AB">
      <w:pPr>
        <w:spacing w:line="480" w:lineRule="auto"/>
        <w:ind w:hanging="480"/>
        <w:rPr>
          <w:rFonts w:ascii="Times New Roman" w:hAnsi="Times New Roman" w:cs="Times New Roman"/>
        </w:rPr>
      </w:pPr>
      <w:r w:rsidRPr="00D32BAE">
        <w:rPr>
          <w:rFonts w:ascii="Times New Roman" w:hAnsi="Times New Roman" w:cs="Times New Roman"/>
        </w:rPr>
        <w:t xml:space="preserve">Chiu, C.-E. </w:t>
      </w:r>
      <w:r w:rsidR="00F12074">
        <w:rPr>
          <w:rFonts w:ascii="Times New Roman" w:hAnsi="Times New Roman" w:cs="Times New Roman"/>
        </w:rPr>
        <w:t>[</w:t>
      </w:r>
      <w:r w:rsidR="00F12074" w:rsidRPr="00F12074">
        <w:rPr>
          <w:rFonts w:ascii="Times New Roman" w:hAnsi="Times New Roman" w:cs="Times New Roman"/>
        </w:rPr>
        <w:t>邱吉兒</w:t>
      </w:r>
      <w:r w:rsidR="00F12074">
        <w:rPr>
          <w:rFonts w:ascii="Times New Roman" w:hAnsi="Times New Roman" w:cs="Times New Roman"/>
        </w:rPr>
        <w:t xml:space="preserve">]. </w:t>
      </w:r>
      <w:r w:rsidRPr="00D32BAE">
        <w:rPr>
          <w:rFonts w:ascii="Times New Roman" w:hAnsi="Times New Roman" w:cs="Times New Roman"/>
        </w:rPr>
        <w:t>(2022)</w:t>
      </w:r>
      <w:r w:rsidR="00746C82">
        <w:rPr>
          <w:rFonts w:ascii="Times New Roman" w:hAnsi="Times New Roman" w:cs="Times New Roman"/>
        </w:rPr>
        <w:t>,</w:t>
      </w:r>
      <w:r w:rsidRPr="00D32BAE">
        <w:rPr>
          <w:rFonts w:ascii="Times New Roman" w:hAnsi="Times New Roman" w:cs="Times New Roman"/>
        </w:rPr>
        <w:t xml:space="preserve"> </w:t>
      </w:r>
      <w:r w:rsidRPr="00D32BAE">
        <w:rPr>
          <w:rFonts w:ascii="Times New Roman" w:hAnsi="Times New Roman" w:cs="Times New Roman"/>
          <w:i/>
          <w:iCs/>
          <w:lang w:val="fr-FR"/>
        </w:rPr>
        <w:t>臺灣常用道歉語使用及嚴重程度認知探討</w:t>
      </w:r>
      <w:r w:rsidRPr="00AA79C8">
        <w:rPr>
          <w:rFonts w:ascii="Times New Roman" w:hAnsi="Times New Roman" w:cs="Times New Roman"/>
          <w:i/>
          <w:iCs/>
        </w:rPr>
        <w:t xml:space="preserve"> </w:t>
      </w:r>
      <w:r w:rsidRPr="00DD0ACA">
        <w:rPr>
          <w:rFonts w:ascii="Times New Roman" w:hAnsi="Times New Roman" w:cs="Times New Roman"/>
        </w:rPr>
        <w:t>[</w:t>
      </w:r>
      <w:r w:rsidRPr="00D32BAE">
        <w:rPr>
          <w:rFonts w:ascii="Times New Roman" w:hAnsi="Times New Roman" w:cs="Times New Roman"/>
        </w:rPr>
        <w:t>A Study on the Use and the Degree of Severity of Three Apologetic Expressions in Taiwan Mandarin</w:t>
      </w:r>
      <w:r w:rsidRPr="00DD0ACA">
        <w:rPr>
          <w:rFonts w:ascii="Times New Roman" w:hAnsi="Times New Roman" w:cs="Times New Roman"/>
        </w:rPr>
        <w:t>]</w:t>
      </w:r>
      <w:r w:rsidRPr="00D32BAE">
        <w:rPr>
          <w:rFonts w:ascii="Times New Roman" w:hAnsi="Times New Roman" w:cs="Times New Roman"/>
        </w:rPr>
        <w:t xml:space="preserve"> [</w:t>
      </w:r>
      <w:proofErr w:type="spellStart"/>
      <w:r w:rsidRPr="00D32BAE">
        <w:rPr>
          <w:rFonts w:ascii="Times New Roman" w:hAnsi="Times New Roman" w:cs="Times New Roman"/>
        </w:rPr>
        <w:t>Mémoire</w:t>
      </w:r>
      <w:proofErr w:type="spellEnd"/>
      <w:r w:rsidRPr="00D32BAE">
        <w:rPr>
          <w:rFonts w:ascii="Times New Roman" w:hAnsi="Times New Roman" w:cs="Times New Roman"/>
        </w:rPr>
        <w:t xml:space="preserve"> de master, National Taiwan University].</w:t>
      </w:r>
    </w:p>
    <w:p w14:paraId="15456B6D" w14:textId="5F23ECC6" w:rsidR="00DD0ACA" w:rsidRPr="004A7041" w:rsidRDefault="00DD0ACA" w:rsidP="001E70AB">
      <w:pPr>
        <w:spacing w:line="480" w:lineRule="auto"/>
        <w:ind w:hanging="480"/>
        <w:rPr>
          <w:rFonts w:ascii="Times New Roman" w:hAnsi="Times New Roman" w:cs="Times New Roman"/>
        </w:rPr>
      </w:pPr>
      <w:r w:rsidRPr="004A7041">
        <w:rPr>
          <w:rFonts w:ascii="Times New Roman" w:hAnsi="Times New Roman" w:cs="Times New Roman"/>
        </w:rPr>
        <w:t>Chuang, T. (2005)</w:t>
      </w:r>
      <w:r w:rsidR="00746C82">
        <w:rPr>
          <w:rFonts w:ascii="Times New Roman" w:hAnsi="Times New Roman" w:cs="Times New Roman"/>
        </w:rPr>
        <w:t>,</w:t>
      </w:r>
      <w:r w:rsidRPr="004A7041">
        <w:rPr>
          <w:rFonts w:ascii="Times New Roman" w:hAnsi="Times New Roman" w:cs="Times New Roman"/>
        </w:rPr>
        <w:t xml:space="preserve"> </w:t>
      </w:r>
      <w:r w:rsidR="00C22652">
        <w:rPr>
          <w:rFonts w:ascii="Times New Roman" w:hAnsi="Times New Roman" w:cs="Times New Roman"/>
        </w:rPr>
        <w:t>“</w:t>
      </w:r>
      <w:r w:rsidRPr="004A7041">
        <w:rPr>
          <w:rFonts w:ascii="Times New Roman" w:hAnsi="Times New Roman" w:cs="Times New Roman"/>
        </w:rPr>
        <w:t>The power of cuteness: Female infantilization in urban Taiwan</w:t>
      </w:r>
      <w:r w:rsidR="00C22652">
        <w:rPr>
          <w:rFonts w:ascii="Times New Roman" w:hAnsi="Times New Roman" w:cs="Times New Roman"/>
        </w:rPr>
        <w:t>”</w:t>
      </w:r>
      <w:r w:rsidR="00340138">
        <w:rPr>
          <w:rFonts w:ascii="Times New Roman" w:hAnsi="Times New Roman" w:cs="Times New Roman"/>
        </w:rPr>
        <w:t>,</w:t>
      </w:r>
      <w:r w:rsidRPr="004A7041">
        <w:rPr>
          <w:rFonts w:ascii="Times New Roman" w:hAnsi="Times New Roman" w:cs="Times New Roman"/>
        </w:rPr>
        <w:t xml:space="preserve"> </w:t>
      </w:r>
      <w:r w:rsidRPr="004A7041">
        <w:rPr>
          <w:rFonts w:ascii="Times New Roman" w:hAnsi="Times New Roman" w:cs="Times New Roman"/>
          <w:i/>
          <w:iCs/>
        </w:rPr>
        <w:t>Stanford Journal of East Asian Affairs</w:t>
      </w:r>
      <w:r w:rsidRPr="004A7041">
        <w:rPr>
          <w:rFonts w:ascii="Times New Roman" w:hAnsi="Times New Roman" w:cs="Times New Roman"/>
        </w:rPr>
        <w:t xml:space="preserve">, </w:t>
      </w:r>
      <w:r w:rsidRPr="004A7041">
        <w:rPr>
          <w:rFonts w:ascii="Times New Roman" w:hAnsi="Times New Roman" w:cs="Times New Roman"/>
          <w:i/>
          <w:iCs/>
        </w:rPr>
        <w:t>5</w:t>
      </w:r>
      <w:r w:rsidRPr="004A7041">
        <w:rPr>
          <w:rFonts w:ascii="Times New Roman" w:hAnsi="Times New Roman" w:cs="Times New Roman"/>
        </w:rPr>
        <w:t xml:space="preserve">(2), </w:t>
      </w:r>
      <w:r w:rsidR="00C22652">
        <w:rPr>
          <w:rFonts w:ascii="Times New Roman" w:hAnsi="Times New Roman" w:cs="Times New Roman"/>
        </w:rPr>
        <w:t>p.</w:t>
      </w:r>
      <w:r w:rsidR="00095A39">
        <w:rPr>
          <w:rFonts w:ascii="Times New Roman" w:hAnsi="Times New Roman" w:cs="Times New Roman"/>
        </w:rPr>
        <w:t> </w:t>
      </w:r>
      <w:r w:rsidRPr="004A7041">
        <w:rPr>
          <w:rFonts w:ascii="Times New Roman" w:hAnsi="Times New Roman" w:cs="Times New Roman"/>
        </w:rPr>
        <w:t>21</w:t>
      </w:r>
      <w:r w:rsidRPr="004A7041">
        <w:rPr>
          <w:rFonts w:ascii="Times New Roman" w:hAnsi="Times New Roman" w:cs="Times New Roman"/>
        </w:rPr>
        <w:noBreakHyphen/>
        <w:t>28.</w:t>
      </w:r>
    </w:p>
    <w:p w14:paraId="2336F364" w14:textId="003F4AFD" w:rsidR="00DD0ACA" w:rsidRPr="004A7041" w:rsidRDefault="00DD0ACA" w:rsidP="001E70AB">
      <w:pPr>
        <w:spacing w:line="480" w:lineRule="auto"/>
        <w:ind w:hanging="480"/>
        <w:rPr>
          <w:rFonts w:ascii="Times New Roman" w:hAnsi="Times New Roman" w:cs="Times New Roman"/>
        </w:rPr>
      </w:pPr>
      <w:r w:rsidRPr="004A7041">
        <w:rPr>
          <w:rFonts w:ascii="Times New Roman" w:hAnsi="Times New Roman" w:cs="Times New Roman"/>
        </w:rPr>
        <w:t xml:space="preserve">Eckert, P. (2008). </w:t>
      </w:r>
      <w:r w:rsidR="00C22652">
        <w:rPr>
          <w:rFonts w:ascii="Times New Roman" w:hAnsi="Times New Roman" w:cs="Times New Roman"/>
        </w:rPr>
        <w:t>“</w:t>
      </w:r>
      <w:r w:rsidRPr="004A7041">
        <w:rPr>
          <w:rFonts w:ascii="Times New Roman" w:hAnsi="Times New Roman" w:cs="Times New Roman"/>
        </w:rPr>
        <w:t>Variation and the indexical field</w:t>
      </w:r>
      <w:r w:rsidR="00C22652">
        <w:rPr>
          <w:rFonts w:ascii="Times New Roman" w:hAnsi="Times New Roman" w:cs="Times New Roman"/>
        </w:rPr>
        <w:t>”</w:t>
      </w:r>
      <w:r w:rsidR="00095A39">
        <w:rPr>
          <w:rFonts w:ascii="Times New Roman" w:hAnsi="Times New Roman" w:cs="Times New Roman"/>
        </w:rPr>
        <w:t xml:space="preserve">, </w:t>
      </w:r>
      <w:r w:rsidRPr="004A7041">
        <w:rPr>
          <w:rFonts w:ascii="Times New Roman" w:hAnsi="Times New Roman" w:cs="Times New Roman"/>
          <w:i/>
          <w:iCs/>
        </w:rPr>
        <w:t>Journal of Sociolinguistics</w:t>
      </w:r>
      <w:r w:rsidRPr="004A7041">
        <w:rPr>
          <w:rFonts w:ascii="Times New Roman" w:hAnsi="Times New Roman" w:cs="Times New Roman"/>
        </w:rPr>
        <w:t xml:space="preserve">, </w:t>
      </w:r>
      <w:r w:rsidRPr="004A7041">
        <w:rPr>
          <w:rFonts w:ascii="Times New Roman" w:hAnsi="Times New Roman" w:cs="Times New Roman"/>
          <w:i/>
          <w:iCs/>
        </w:rPr>
        <w:t>12</w:t>
      </w:r>
      <w:r w:rsidRPr="004A7041">
        <w:rPr>
          <w:rFonts w:ascii="Times New Roman" w:hAnsi="Times New Roman" w:cs="Times New Roman"/>
        </w:rPr>
        <w:t xml:space="preserve">(4), </w:t>
      </w:r>
      <w:r w:rsidR="00095A39">
        <w:rPr>
          <w:rFonts w:ascii="Times New Roman" w:hAnsi="Times New Roman" w:cs="Times New Roman"/>
        </w:rPr>
        <w:t>p. </w:t>
      </w:r>
      <w:r w:rsidRPr="004A7041">
        <w:rPr>
          <w:rFonts w:ascii="Times New Roman" w:hAnsi="Times New Roman" w:cs="Times New Roman"/>
        </w:rPr>
        <w:t>453</w:t>
      </w:r>
      <w:r w:rsidRPr="004A7041">
        <w:rPr>
          <w:rFonts w:ascii="Times New Roman" w:hAnsi="Times New Roman" w:cs="Times New Roman"/>
        </w:rPr>
        <w:noBreakHyphen/>
        <w:t xml:space="preserve">476. </w:t>
      </w:r>
      <w:r w:rsidR="0037568C">
        <w:rPr>
          <w:rFonts w:ascii="Times New Roman" w:hAnsi="Times New Roman" w:cs="Times New Roman"/>
        </w:rPr>
        <w:t>DOI: </w:t>
      </w:r>
      <w:hyperlink r:id="rId15" w:history="1">
        <w:r w:rsidR="0037568C" w:rsidRPr="004A7041">
          <w:rPr>
            <w:rStyle w:val="afe"/>
            <w:rFonts w:ascii="Times New Roman" w:hAnsi="Times New Roman" w:cs="Times New Roman"/>
          </w:rPr>
          <w:t>https://doi.org/10.1111/j.1467-9841.2008.00374.x</w:t>
        </w:r>
      </w:hyperlink>
    </w:p>
    <w:p w14:paraId="15FC4049" w14:textId="172C8455" w:rsidR="00DD0ACA" w:rsidRPr="004A7041" w:rsidRDefault="00DD0ACA" w:rsidP="001E70AB">
      <w:pPr>
        <w:spacing w:line="480" w:lineRule="auto"/>
        <w:ind w:hanging="480"/>
        <w:rPr>
          <w:rFonts w:ascii="Times New Roman" w:hAnsi="Times New Roman" w:cs="Times New Roman"/>
        </w:rPr>
      </w:pPr>
      <w:r w:rsidRPr="004A7041">
        <w:rPr>
          <w:rFonts w:ascii="Times New Roman" w:hAnsi="Times New Roman" w:cs="Times New Roman"/>
        </w:rPr>
        <w:lastRenderedPageBreak/>
        <w:t xml:space="preserve">Fang, H., &amp; </w:t>
      </w:r>
      <w:proofErr w:type="spellStart"/>
      <w:r w:rsidRPr="004A7041">
        <w:rPr>
          <w:rFonts w:ascii="Times New Roman" w:hAnsi="Times New Roman" w:cs="Times New Roman"/>
        </w:rPr>
        <w:t>Hengeveld</w:t>
      </w:r>
      <w:proofErr w:type="spellEnd"/>
      <w:r w:rsidRPr="004A7041">
        <w:rPr>
          <w:rFonts w:ascii="Times New Roman" w:hAnsi="Times New Roman" w:cs="Times New Roman"/>
        </w:rPr>
        <w:t>, K. (2022)</w:t>
      </w:r>
      <w:r w:rsidR="0067528E">
        <w:rPr>
          <w:rFonts w:ascii="Times New Roman" w:hAnsi="Times New Roman" w:cs="Times New Roman"/>
        </w:rPr>
        <w:t xml:space="preserve">, </w:t>
      </w:r>
      <w:r w:rsidR="00254F26">
        <w:rPr>
          <w:rFonts w:ascii="Times New Roman" w:hAnsi="Times New Roman" w:cs="Times New Roman"/>
        </w:rPr>
        <w:t>“</w:t>
      </w:r>
      <w:r w:rsidR="001703AF">
        <w:rPr>
          <w:rFonts w:ascii="Times New Roman" w:hAnsi="Times New Roman" w:cs="Times New Roman"/>
        </w:rPr>
        <w:t xml:space="preserve">Sentence-Final </w:t>
      </w:r>
      <w:r w:rsidRPr="004A7041">
        <w:rPr>
          <w:rFonts w:ascii="Times New Roman" w:hAnsi="Times New Roman" w:cs="Times New Roman"/>
        </w:rPr>
        <w:t>Particles in Mandarin</w:t>
      </w:r>
      <w:r w:rsidR="00254F26">
        <w:rPr>
          <w:rFonts w:ascii="Times New Roman" w:hAnsi="Times New Roman" w:cs="Times New Roman"/>
        </w:rPr>
        <w:t xml:space="preserve">”, </w:t>
      </w:r>
      <w:r w:rsidRPr="004A7041">
        <w:rPr>
          <w:rFonts w:ascii="Times New Roman" w:hAnsi="Times New Roman" w:cs="Times New Roman"/>
          <w:i/>
          <w:iCs/>
        </w:rPr>
        <w:t xml:space="preserve">Studia </w:t>
      </w:r>
      <w:proofErr w:type="spellStart"/>
      <w:r w:rsidRPr="004A7041">
        <w:rPr>
          <w:rFonts w:ascii="Times New Roman" w:hAnsi="Times New Roman" w:cs="Times New Roman"/>
          <w:i/>
          <w:iCs/>
        </w:rPr>
        <w:t>Linguistica</w:t>
      </w:r>
      <w:proofErr w:type="spellEnd"/>
      <w:r w:rsidRPr="004A7041">
        <w:rPr>
          <w:rFonts w:ascii="Times New Roman" w:hAnsi="Times New Roman" w:cs="Times New Roman"/>
        </w:rPr>
        <w:t xml:space="preserve">, </w:t>
      </w:r>
      <w:r w:rsidRPr="004A7041">
        <w:rPr>
          <w:rFonts w:ascii="Times New Roman" w:hAnsi="Times New Roman" w:cs="Times New Roman"/>
          <w:i/>
          <w:iCs/>
        </w:rPr>
        <w:t>76</w:t>
      </w:r>
      <w:r w:rsidRPr="004A7041">
        <w:rPr>
          <w:rFonts w:ascii="Times New Roman" w:hAnsi="Times New Roman" w:cs="Times New Roman"/>
        </w:rPr>
        <w:t xml:space="preserve">(3), </w:t>
      </w:r>
      <w:r w:rsidR="001703AF">
        <w:rPr>
          <w:rFonts w:ascii="Times New Roman" w:hAnsi="Times New Roman" w:cs="Times New Roman"/>
        </w:rPr>
        <w:t>p. </w:t>
      </w:r>
      <w:r w:rsidRPr="004A7041">
        <w:rPr>
          <w:rFonts w:ascii="Times New Roman" w:hAnsi="Times New Roman" w:cs="Times New Roman"/>
        </w:rPr>
        <w:t>873</w:t>
      </w:r>
      <w:r w:rsidRPr="004A7041">
        <w:rPr>
          <w:rFonts w:ascii="Times New Roman" w:hAnsi="Times New Roman" w:cs="Times New Roman"/>
        </w:rPr>
        <w:noBreakHyphen/>
        <w:t xml:space="preserve">913. </w:t>
      </w:r>
      <w:r w:rsidR="001703AF">
        <w:rPr>
          <w:rFonts w:ascii="Times New Roman" w:hAnsi="Times New Roman" w:cs="Times New Roman"/>
        </w:rPr>
        <w:t>DOI:</w:t>
      </w:r>
      <w:r w:rsidR="00A942A4">
        <w:rPr>
          <w:rFonts w:ascii="Times New Roman" w:hAnsi="Times New Roman" w:cs="Times New Roman"/>
        </w:rPr>
        <w:t> </w:t>
      </w:r>
      <w:hyperlink r:id="rId16" w:history="1">
        <w:r w:rsidR="0067528E" w:rsidRPr="004A7041">
          <w:rPr>
            <w:rStyle w:val="afe"/>
            <w:rFonts w:ascii="Times New Roman" w:hAnsi="Times New Roman" w:cs="Times New Roman"/>
          </w:rPr>
          <w:t>https://doi.org/10.1111/stul.12198</w:t>
        </w:r>
      </w:hyperlink>
    </w:p>
    <w:p w14:paraId="344673EE" w14:textId="49D503C1" w:rsidR="00DD0ACA" w:rsidRDefault="00DD0ACA" w:rsidP="001E70AB">
      <w:pPr>
        <w:spacing w:line="480" w:lineRule="auto"/>
        <w:ind w:hanging="480"/>
        <w:rPr>
          <w:rFonts w:ascii="Times New Roman" w:hAnsi="Times New Roman" w:cs="Times New Roman"/>
        </w:rPr>
      </w:pPr>
      <w:r w:rsidRPr="004A7041">
        <w:rPr>
          <w:rFonts w:ascii="Times New Roman" w:hAnsi="Times New Roman" w:cs="Times New Roman"/>
        </w:rPr>
        <w:t>Farris, C. S. (1995)</w:t>
      </w:r>
      <w:r w:rsidR="008D70CA">
        <w:rPr>
          <w:rFonts w:ascii="Times New Roman" w:hAnsi="Times New Roman" w:cs="Times New Roman"/>
        </w:rPr>
        <w:t xml:space="preserve">, </w:t>
      </w:r>
      <w:r w:rsidR="00D85115" w:rsidRPr="008D70CA">
        <w:rPr>
          <w:rFonts w:ascii="Times New Roman" w:hAnsi="Times New Roman" w:cs="Times New Roman"/>
        </w:rPr>
        <w:t xml:space="preserve">“A semiotic analysis of </w:t>
      </w:r>
      <w:r w:rsidR="009E4550" w:rsidRPr="009E4550">
        <w:rPr>
          <w:rFonts w:ascii="Times New Roman" w:hAnsi="Times New Roman" w:cs="Times New Roman"/>
          <w:i/>
        </w:rPr>
        <w:t>sajiao</w:t>
      </w:r>
      <w:r w:rsidR="00D85115" w:rsidRPr="008D70CA">
        <w:rPr>
          <w:rFonts w:ascii="Times New Roman" w:hAnsi="Times New Roman" w:cs="Times New Roman"/>
        </w:rPr>
        <w:t xml:space="preserve"> as a gender marked communication style in Chinese”</w:t>
      </w:r>
      <w:r w:rsidR="00E653DC">
        <w:rPr>
          <w:rFonts w:ascii="Times New Roman" w:hAnsi="Times New Roman" w:cs="Times New Roman"/>
        </w:rPr>
        <w:t>,</w:t>
      </w:r>
      <w:r w:rsidR="00D85115" w:rsidRPr="008D70CA">
        <w:rPr>
          <w:rFonts w:ascii="Times New Roman" w:hAnsi="Times New Roman" w:cs="Times New Roman"/>
        </w:rPr>
        <w:t xml:space="preserve"> </w:t>
      </w:r>
      <w:r w:rsidR="00E653DC">
        <w:rPr>
          <w:rFonts w:ascii="Times New Roman" w:hAnsi="Times New Roman" w:cs="Times New Roman"/>
        </w:rPr>
        <w:t>i</w:t>
      </w:r>
      <w:r w:rsidR="00D85115" w:rsidRPr="008D70CA">
        <w:rPr>
          <w:rFonts w:ascii="Times New Roman" w:hAnsi="Times New Roman" w:cs="Times New Roman"/>
        </w:rPr>
        <w:t xml:space="preserve">n </w:t>
      </w:r>
      <w:r w:rsidR="00F00C97" w:rsidRPr="00F00C97">
        <w:rPr>
          <w:rFonts w:ascii="Times New Roman" w:hAnsi="Times New Roman" w:cs="Times New Roman"/>
        </w:rPr>
        <w:t>M. Johnson &amp; F. Y. L. Chiu (Eds.),</w:t>
      </w:r>
      <w:r w:rsidR="00C87A38">
        <w:rPr>
          <w:rFonts w:ascii="Times New Roman" w:hAnsi="Times New Roman" w:cs="Times New Roman"/>
        </w:rPr>
        <w:t xml:space="preserve"> </w:t>
      </w:r>
      <w:r w:rsidR="00D85115" w:rsidRPr="008D70CA">
        <w:rPr>
          <w:rFonts w:ascii="Times New Roman" w:hAnsi="Times New Roman" w:cs="Times New Roman"/>
          <w:i/>
          <w:iCs/>
        </w:rPr>
        <w:t>Unbound Taiwan: Closeups from a Distance</w:t>
      </w:r>
      <w:r w:rsidR="003B4E6C">
        <w:rPr>
          <w:rFonts w:ascii="Times New Roman" w:hAnsi="Times New Roman" w:cs="Times New Roman"/>
          <w:i/>
          <w:iCs/>
        </w:rPr>
        <w:t xml:space="preserve"> </w:t>
      </w:r>
      <w:r w:rsidR="003B4E6C" w:rsidRPr="00F00C97">
        <w:rPr>
          <w:rFonts w:ascii="Times New Roman" w:hAnsi="Times New Roman" w:cs="Times New Roman"/>
          <w:i/>
          <w:iCs/>
        </w:rPr>
        <w:t>select papers vol. 8</w:t>
      </w:r>
      <w:r w:rsidR="003B4E6C" w:rsidRPr="00F00C97">
        <w:rPr>
          <w:rFonts w:ascii="Times New Roman" w:hAnsi="Times New Roman" w:cs="Times New Roman"/>
        </w:rPr>
        <w:t>,</w:t>
      </w:r>
      <w:r w:rsidR="003B4E6C" w:rsidRPr="003B4E6C">
        <w:rPr>
          <w:rFonts w:ascii="Times New Roman" w:hAnsi="Times New Roman" w:cs="Times New Roman"/>
        </w:rPr>
        <w:t xml:space="preserve"> </w:t>
      </w:r>
      <w:r w:rsidR="003B4E6C" w:rsidRPr="00F00C97">
        <w:rPr>
          <w:rFonts w:ascii="Times New Roman" w:hAnsi="Times New Roman" w:cs="Times New Roman"/>
        </w:rPr>
        <w:t>Chicago, University of Chicag</w:t>
      </w:r>
      <w:r w:rsidR="003B4E6C">
        <w:rPr>
          <w:rFonts w:ascii="Times New Roman" w:hAnsi="Times New Roman" w:cs="Times New Roman"/>
        </w:rPr>
        <w:t>o</w:t>
      </w:r>
      <w:r w:rsidR="00D85115" w:rsidRPr="008D70CA">
        <w:rPr>
          <w:rFonts w:ascii="Times New Roman" w:hAnsi="Times New Roman" w:cs="Times New Roman"/>
        </w:rPr>
        <w:t>, p. 2-29.</w:t>
      </w:r>
    </w:p>
    <w:p w14:paraId="0DDA3978" w14:textId="10751247" w:rsidR="00DD0ACA" w:rsidRPr="004A7041" w:rsidRDefault="00DD0ACA" w:rsidP="001E70AB">
      <w:pPr>
        <w:spacing w:line="480" w:lineRule="auto"/>
        <w:ind w:hanging="480"/>
        <w:rPr>
          <w:rFonts w:ascii="Times New Roman" w:hAnsi="Times New Roman" w:cs="Times New Roman"/>
        </w:rPr>
      </w:pPr>
      <w:r w:rsidRPr="004A7041">
        <w:rPr>
          <w:rFonts w:ascii="Times New Roman" w:hAnsi="Times New Roman" w:cs="Times New Roman"/>
        </w:rPr>
        <w:t>Galbraith, P. W. (2013)</w:t>
      </w:r>
      <w:r w:rsidR="008D70CA">
        <w:rPr>
          <w:rFonts w:ascii="Times New Roman" w:hAnsi="Times New Roman" w:cs="Times New Roman"/>
        </w:rPr>
        <w:t xml:space="preserve">, </w:t>
      </w:r>
      <w:r w:rsidR="007B12AA" w:rsidRPr="007B12AA">
        <w:rPr>
          <w:rFonts w:ascii="Times New Roman" w:hAnsi="Times New Roman" w:cs="Times New Roman"/>
        </w:rPr>
        <w:t xml:space="preserve">"Maid Cafés: The </w:t>
      </w:r>
      <w:proofErr w:type="spellStart"/>
      <w:r w:rsidR="007B12AA" w:rsidRPr="007B12AA">
        <w:rPr>
          <w:rFonts w:ascii="Times New Roman" w:hAnsi="Times New Roman" w:cs="Times New Roman"/>
        </w:rPr>
        <w:t>Affect</w:t>
      </w:r>
      <w:proofErr w:type="spellEnd"/>
      <w:r w:rsidR="007B12AA" w:rsidRPr="007B12AA">
        <w:rPr>
          <w:rFonts w:ascii="Times New Roman" w:hAnsi="Times New Roman" w:cs="Times New Roman"/>
        </w:rPr>
        <w:t xml:space="preserve"> of Fictional Characters in Akihabara, Japan." </w:t>
      </w:r>
      <w:r w:rsidR="007B12AA" w:rsidRPr="007B12AA">
        <w:rPr>
          <w:rFonts w:ascii="Times New Roman" w:hAnsi="Times New Roman" w:cs="Times New Roman"/>
          <w:i/>
          <w:iCs/>
        </w:rPr>
        <w:t>Asian Anthropology</w:t>
      </w:r>
      <w:r w:rsidR="007B12AA" w:rsidRPr="007B12AA">
        <w:rPr>
          <w:rFonts w:ascii="Times New Roman" w:hAnsi="Times New Roman" w:cs="Times New Roman"/>
        </w:rPr>
        <w:t>, 12(2), p. 104-125.</w:t>
      </w:r>
      <w:r w:rsidRPr="004A7041">
        <w:rPr>
          <w:rFonts w:ascii="Times New Roman" w:hAnsi="Times New Roman" w:cs="Times New Roman"/>
        </w:rPr>
        <w:t xml:space="preserve"> </w:t>
      </w:r>
      <w:proofErr w:type="gramStart"/>
      <w:r w:rsidR="007B12AA">
        <w:rPr>
          <w:rFonts w:ascii="Times New Roman" w:hAnsi="Times New Roman" w:cs="Times New Roman"/>
        </w:rPr>
        <w:t>DOI :</w:t>
      </w:r>
      <w:proofErr w:type="gramEnd"/>
      <w:r w:rsidR="008D70CA">
        <w:rPr>
          <w:rFonts w:ascii="Times New Roman" w:hAnsi="Times New Roman" w:cs="Times New Roman"/>
        </w:rPr>
        <w:t> </w:t>
      </w:r>
      <w:hyperlink r:id="rId17" w:history="1">
        <w:r w:rsidR="002D60A0" w:rsidRPr="004A7041">
          <w:rPr>
            <w:rStyle w:val="afe"/>
            <w:rFonts w:ascii="Times New Roman" w:hAnsi="Times New Roman" w:cs="Times New Roman"/>
          </w:rPr>
          <w:t>https://doi.org/10.1080/1683478X.2013.854882</w:t>
        </w:r>
      </w:hyperlink>
    </w:p>
    <w:p w14:paraId="07DB796E" w14:textId="169A8E56" w:rsidR="00DD0ACA" w:rsidRPr="004A7041" w:rsidRDefault="00974166" w:rsidP="001E70AB">
      <w:pPr>
        <w:spacing w:line="480" w:lineRule="auto"/>
        <w:ind w:hanging="480"/>
        <w:rPr>
          <w:rFonts w:ascii="Times New Roman" w:hAnsi="Times New Roman" w:cs="Times New Roman"/>
        </w:rPr>
      </w:pPr>
      <w:r w:rsidRPr="000261BE">
        <w:rPr>
          <w:rFonts w:ascii="Times New Roman" w:hAnsi="Times New Roman" w:cs="Times New Roman"/>
        </w:rPr>
        <w:t>Hall, E. T. (1990</w:t>
      </w:r>
      <w:r w:rsidR="009344D5">
        <w:rPr>
          <w:rFonts w:ascii="Times New Roman" w:hAnsi="Times New Roman" w:cs="Times New Roman"/>
        </w:rPr>
        <w:t>[1966]</w:t>
      </w:r>
      <w:r w:rsidRPr="000261BE">
        <w:rPr>
          <w:rFonts w:ascii="Times New Roman" w:hAnsi="Times New Roman" w:cs="Times New Roman"/>
        </w:rPr>
        <w:t>)</w:t>
      </w:r>
      <w:r w:rsidR="00005835">
        <w:rPr>
          <w:rFonts w:ascii="Times New Roman" w:hAnsi="Times New Roman" w:cs="Times New Roman"/>
        </w:rPr>
        <w:t xml:space="preserve">, </w:t>
      </w:r>
      <w:r w:rsidRPr="000261BE">
        <w:rPr>
          <w:rFonts w:ascii="Times New Roman" w:hAnsi="Times New Roman" w:cs="Times New Roman"/>
          <w:i/>
          <w:iCs/>
        </w:rPr>
        <w:t>The hidden dimension</w:t>
      </w:r>
      <w:r w:rsidRPr="000261BE">
        <w:rPr>
          <w:rFonts w:ascii="Times New Roman" w:hAnsi="Times New Roman" w:cs="Times New Roman"/>
        </w:rPr>
        <w:t xml:space="preserve"> (</w:t>
      </w:r>
      <w:proofErr w:type="spellStart"/>
      <w:r w:rsidRPr="000261BE">
        <w:rPr>
          <w:rFonts w:ascii="Times New Roman" w:hAnsi="Times New Roman" w:cs="Times New Roman"/>
        </w:rPr>
        <w:t>Repr</w:t>
      </w:r>
      <w:proofErr w:type="spellEnd"/>
      <w:r w:rsidRPr="000261BE">
        <w:rPr>
          <w:rFonts w:ascii="Times New Roman" w:hAnsi="Times New Roman" w:cs="Times New Roman"/>
        </w:rPr>
        <w:t>)</w:t>
      </w:r>
      <w:r w:rsidR="00005835">
        <w:rPr>
          <w:rFonts w:ascii="Times New Roman" w:hAnsi="Times New Roman" w:cs="Times New Roman"/>
        </w:rPr>
        <w:t xml:space="preserve">, </w:t>
      </w:r>
      <w:r w:rsidR="00883FAC">
        <w:rPr>
          <w:rFonts w:ascii="Times New Roman" w:hAnsi="Times New Roman" w:cs="Times New Roman"/>
        </w:rPr>
        <w:t xml:space="preserve">New York, </w:t>
      </w:r>
      <w:r w:rsidRPr="000261BE">
        <w:rPr>
          <w:rFonts w:ascii="Times New Roman" w:hAnsi="Times New Roman" w:cs="Times New Roman"/>
        </w:rPr>
        <w:t>Doubleday.</w:t>
      </w:r>
    </w:p>
    <w:p w14:paraId="09CE135B" w14:textId="277F3261" w:rsidR="00DD0ACA" w:rsidRPr="004A7041" w:rsidRDefault="00DD0ACA" w:rsidP="001E70AB">
      <w:pPr>
        <w:spacing w:line="480" w:lineRule="auto"/>
        <w:ind w:hanging="480"/>
        <w:rPr>
          <w:rFonts w:ascii="Times New Roman" w:hAnsi="Times New Roman" w:cs="Times New Roman"/>
        </w:rPr>
      </w:pPr>
      <w:r w:rsidRPr="004A7041">
        <w:rPr>
          <w:rFonts w:ascii="Times New Roman" w:hAnsi="Times New Roman" w:cs="Times New Roman"/>
        </w:rPr>
        <w:t>Hardeman, K. (2013)</w:t>
      </w:r>
      <w:r w:rsidR="004B7CCC">
        <w:rPr>
          <w:rFonts w:ascii="Times New Roman" w:hAnsi="Times New Roman" w:cs="Times New Roman"/>
        </w:rPr>
        <w:t>,</w:t>
      </w:r>
      <w:r w:rsidRPr="004A7041">
        <w:rPr>
          <w:rFonts w:ascii="Times New Roman" w:hAnsi="Times New Roman" w:cs="Times New Roman"/>
        </w:rPr>
        <w:t xml:space="preserve"> </w:t>
      </w:r>
      <w:r w:rsidRPr="004A7041">
        <w:rPr>
          <w:rFonts w:ascii="Times New Roman" w:hAnsi="Times New Roman" w:cs="Times New Roman"/>
          <w:i/>
          <w:iCs/>
        </w:rPr>
        <w:t xml:space="preserve">Gender and second language style: American learner perceptions and use of Mandarin </w:t>
      </w:r>
      <w:r w:rsidR="009E4550" w:rsidRPr="009E4550">
        <w:rPr>
          <w:rFonts w:ascii="Times New Roman" w:hAnsi="Times New Roman" w:cs="Times New Roman"/>
          <w:i/>
          <w:iCs/>
        </w:rPr>
        <w:t>sajiao</w:t>
      </w:r>
      <w:r w:rsidR="0007479E">
        <w:rPr>
          <w:rFonts w:ascii="Times New Roman" w:hAnsi="Times New Roman" w:cs="Times New Roman"/>
        </w:rPr>
        <w:t xml:space="preserve"> </w:t>
      </w:r>
      <w:r w:rsidR="00770CEB">
        <w:rPr>
          <w:rFonts w:ascii="Times New Roman" w:hAnsi="Times New Roman" w:cs="Times New Roman"/>
        </w:rPr>
        <w:t>[</w:t>
      </w:r>
      <w:proofErr w:type="spellStart"/>
      <w:r w:rsidR="00770CEB">
        <w:rPr>
          <w:rFonts w:ascii="Times New Roman" w:hAnsi="Times New Roman" w:cs="Times New Roman"/>
        </w:rPr>
        <w:t>Thèse</w:t>
      </w:r>
      <w:proofErr w:type="spellEnd"/>
      <w:r w:rsidR="00770CEB">
        <w:rPr>
          <w:rFonts w:ascii="Times New Roman" w:hAnsi="Times New Roman" w:cs="Times New Roman"/>
        </w:rPr>
        <w:t xml:space="preserve"> de </w:t>
      </w:r>
      <w:proofErr w:type="spellStart"/>
      <w:r w:rsidR="00770CEB">
        <w:rPr>
          <w:rFonts w:ascii="Times New Roman" w:hAnsi="Times New Roman" w:cs="Times New Roman"/>
        </w:rPr>
        <w:t>doctorat</w:t>
      </w:r>
      <w:proofErr w:type="spellEnd"/>
      <w:r w:rsidR="00770CEB">
        <w:rPr>
          <w:rFonts w:ascii="Times New Roman" w:hAnsi="Times New Roman" w:cs="Times New Roman"/>
        </w:rPr>
        <w:t xml:space="preserve">, </w:t>
      </w:r>
      <w:r w:rsidR="0044285D">
        <w:rPr>
          <w:rFonts w:ascii="Times New Roman" w:hAnsi="Times New Roman" w:cs="Times New Roman"/>
        </w:rPr>
        <w:t>University of Hawaii at Manoa]</w:t>
      </w:r>
      <w:r w:rsidR="004810A3">
        <w:rPr>
          <w:rFonts w:ascii="Times New Roman" w:hAnsi="Times New Roman" w:cs="Times New Roman"/>
        </w:rPr>
        <w:t xml:space="preserve">. </w:t>
      </w:r>
    </w:p>
    <w:p w14:paraId="41C94BD9" w14:textId="1633C78C" w:rsidR="00DD0ACA" w:rsidRPr="004A7041" w:rsidRDefault="00DD0ACA" w:rsidP="001E70AB">
      <w:pPr>
        <w:spacing w:line="480" w:lineRule="auto"/>
        <w:ind w:hanging="480"/>
        <w:rPr>
          <w:rFonts w:ascii="Times New Roman" w:hAnsi="Times New Roman" w:cs="Times New Roman"/>
        </w:rPr>
      </w:pPr>
      <w:r w:rsidRPr="004A7041">
        <w:rPr>
          <w:rFonts w:ascii="Times New Roman" w:hAnsi="Times New Roman" w:cs="Times New Roman"/>
        </w:rPr>
        <w:t>Hodges-Simeon, C. R., Gaulin, S. J. C., &amp; Puts, D. A. (2011)</w:t>
      </w:r>
      <w:r w:rsidR="004B7CCC">
        <w:rPr>
          <w:rFonts w:ascii="Times New Roman" w:hAnsi="Times New Roman" w:cs="Times New Roman"/>
        </w:rPr>
        <w:t>,</w:t>
      </w:r>
      <w:r w:rsidRPr="004A7041">
        <w:rPr>
          <w:rFonts w:ascii="Times New Roman" w:hAnsi="Times New Roman" w:cs="Times New Roman"/>
        </w:rPr>
        <w:t xml:space="preserve"> </w:t>
      </w:r>
      <w:r w:rsidR="004810A3" w:rsidRPr="004810A3">
        <w:rPr>
          <w:rFonts w:ascii="Times New Roman" w:hAnsi="Times New Roman" w:cs="Times New Roman"/>
        </w:rPr>
        <w:t xml:space="preserve">"Voice Correlates of Mating Success in Men: Examining </w:t>
      </w:r>
      <w:r w:rsidR="007131C4">
        <w:rPr>
          <w:rFonts w:ascii="Times New Roman" w:hAnsi="Times New Roman" w:cs="Times New Roman"/>
        </w:rPr>
        <w:t>‘</w:t>
      </w:r>
      <w:r w:rsidR="004810A3" w:rsidRPr="004810A3">
        <w:rPr>
          <w:rFonts w:ascii="Times New Roman" w:hAnsi="Times New Roman" w:cs="Times New Roman"/>
        </w:rPr>
        <w:t>Contests</w:t>
      </w:r>
      <w:r w:rsidR="007131C4">
        <w:rPr>
          <w:rFonts w:ascii="Times New Roman" w:hAnsi="Times New Roman" w:cs="Times New Roman"/>
        </w:rPr>
        <w:t>’</w:t>
      </w:r>
      <w:r w:rsidR="004810A3" w:rsidRPr="004810A3">
        <w:rPr>
          <w:rFonts w:ascii="Times New Roman" w:hAnsi="Times New Roman" w:cs="Times New Roman"/>
        </w:rPr>
        <w:t xml:space="preserve"> Versus </w:t>
      </w:r>
      <w:r w:rsidR="007131C4">
        <w:rPr>
          <w:rFonts w:ascii="Times New Roman" w:hAnsi="Times New Roman" w:cs="Times New Roman"/>
        </w:rPr>
        <w:t>‘</w:t>
      </w:r>
      <w:r w:rsidR="004810A3" w:rsidRPr="004810A3">
        <w:rPr>
          <w:rFonts w:ascii="Times New Roman" w:hAnsi="Times New Roman" w:cs="Times New Roman"/>
        </w:rPr>
        <w:t>Mate Choice</w:t>
      </w:r>
      <w:r w:rsidR="007131C4">
        <w:rPr>
          <w:rFonts w:ascii="Times New Roman" w:hAnsi="Times New Roman" w:cs="Times New Roman"/>
        </w:rPr>
        <w:t>’</w:t>
      </w:r>
      <w:r w:rsidR="004810A3" w:rsidRPr="004810A3">
        <w:rPr>
          <w:rFonts w:ascii="Times New Roman" w:hAnsi="Times New Roman" w:cs="Times New Roman"/>
        </w:rPr>
        <w:t xml:space="preserve"> Modes of Sexual Selection." </w:t>
      </w:r>
      <w:r w:rsidR="004810A3" w:rsidRPr="004810A3">
        <w:rPr>
          <w:rFonts w:ascii="Times New Roman" w:hAnsi="Times New Roman" w:cs="Times New Roman"/>
          <w:i/>
          <w:iCs/>
        </w:rPr>
        <w:t>Archives of Sexual Behavior</w:t>
      </w:r>
      <w:r w:rsidR="004810A3" w:rsidRPr="004810A3">
        <w:rPr>
          <w:rFonts w:ascii="Times New Roman" w:hAnsi="Times New Roman" w:cs="Times New Roman"/>
        </w:rPr>
        <w:t>, 40(3), p. 551-557</w:t>
      </w:r>
      <w:r w:rsidRPr="004A7041">
        <w:rPr>
          <w:rFonts w:ascii="Times New Roman" w:hAnsi="Times New Roman" w:cs="Times New Roman"/>
        </w:rPr>
        <w:t>.</w:t>
      </w:r>
      <w:r w:rsidR="004810A3">
        <w:rPr>
          <w:rFonts w:ascii="Times New Roman" w:hAnsi="Times New Roman" w:cs="Times New Roman"/>
        </w:rPr>
        <w:t xml:space="preserve"> </w:t>
      </w:r>
      <w:proofErr w:type="gramStart"/>
      <w:r w:rsidR="004810A3">
        <w:rPr>
          <w:rFonts w:ascii="Times New Roman" w:hAnsi="Times New Roman" w:cs="Times New Roman"/>
        </w:rPr>
        <w:t>DOI :</w:t>
      </w:r>
      <w:proofErr w:type="gramEnd"/>
      <w:r w:rsidR="00D75D59">
        <w:rPr>
          <w:rFonts w:ascii="Times New Roman" w:hAnsi="Times New Roman" w:cs="Times New Roman"/>
        </w:rPr>
        <w:t> </w:t>
      </w:r>
      <w:hyperlink r:id="rId18" w:history="1">
        <w:r w:rsidR="004B7CCC" w:rsidRPr="004A7041">
          <w:rPr>
            <w:rStyle w:val="afe"/>
            <w:rFonts w:ascii="Times New Roman" w:hAnsi="Times New Roman" w:cs="Times New Roman"/>
          </w:rPr>
          <w:t>https://doi.org/10.1007/s10508-010-9625-0</w:t>
        </w:r>
      </w:hyperlink>
    </w:p>
    <w:p w14:paraId="0A66BE8C" w14:textId="0FE0D185" w:rsidR="003820A3" w:rsidRPr="009F6103" w:rsidRDefault="00DD0ACA" w:rsidP="00AD1B51">
      <w:pPr>
        <w:spacing w:line="480" w:lineRule="auto"/>
        <w:ind w:hanging="480"/>
        <w:rPr>
          <w:rFonts w:ascii="Times New Roman" w:hAnsi="Times New Roman" w:cs="Times New Roman"/>
          <w:color w:val="467886" w:themeColor="hyperlink"/>
          <w:u w:val="single"/>
        </w:rPr>
      </w:pPr>
      <w:r w:rsidRPr="004A7041">
        <w:rPr>
          <w:rFonts w:ascii="Times New Roman" w:hAnsi="Times New Roman" w:cs="Times New Roman"/>
        </w:rPr>
        <w:t>Jang, H. (2021)</w:t>
      </w:r>
      <w:r w:rsidR="004B7CCC">
        <w:rPr>
          <w:rFonts w:ascii="Times New Roman" w:hAnsi="Times New Roman" w:cs="Times New Roman"/>
        </w:rPr>
        <w:t xml:space="preserve">, </w:t>
      </w:r>
      <w:r w:rsidR="00834A05" w:rsidRPr="00834A05">
        <w:rPr>
          <w:rFonts w:ascii="Times New Roman" w:hAnsi="Times New Roman" w:cs="Times New Roman"/>
        </w:rPr>
        <w:t xml:space="preserve">"How cute do I sound to you? Gender and age effects in the use and evaluation of Korean baby-talk register, Aegyo." </w:t>
      </w:r>
      <w:r w:rsidR="00834A05" w:rsidRPr="00834A05">
        <w:rPr>
          <w:rFonts w:ascii="Times New Roman" w:hAnsi="Times New Roman" w:cs="Times New Roman"/>
          <w:i/>
          <w:iCs/>
        </w:rPr>
        <w:t>Language Sciences</w:t>
      </w:r>
      <w:r w:rsidR="00834A05" w:rsidRPr="00834A05">
        <w:rPr>
          <w:rFonts w:ascii="Times New Roman" w:hAnsi="Times New Roman" w:cs="Times New Roman"/>
        </w:rPr>
        <w:t>, 83, 101289.</w:t>
      </w:r>
      <w:r w:rsidRPr="004A7041">
        <w:rPr>
          <w:rFonts w:ascii="Times New Roman" w:hAnsi="Times New Roman" w:cs="Times New Roman"/>
        </w:rPr>
        <w:t xml:space="preserve"> </w:t>
      </w:r>
      <w:proofErr w:type="gramStart"/>
      <w:r w:rsidR="00C22973">
        <w:rPr>
          <w:rFonts w:ascii="Times New Roman" w:hAnsi="Times New Roman" w:cs="Times New Roman"/>
        </w:rPr>
        <w:t>DOI :</w:t>
      </w:r>
      <w:proofErr w:type="gramEnd"/>
      <w:r w:rsidR="004B7CCC">
        <w:rPr>
          <w:rFonts w:ascii="Times New Roman" w:hAnsi="Times New Roman" w:cs="Times New Roman"/>
        </w:rPr>
        <w:t> </w:t>
      </w:r>
      <w:hyperlink r:id="rId19" w:history="1">
        <w:r w:rsidR="004B7CCC" w:rsidRPr="004A7041">
          <w:rPr>
            <w:rStyle w:val="afe"/>
            <w:rFonts w:ascii="Times New Roman" w:hAnsi="Times New Roman" w:cs="Times New Roman"/>
          </w:rPr>
          <w:t>https://doi.org/10.1016/j.langsci.2020.101289</w:t>
        </w:r>
      </w:hyperlink>
    </w:p>
    <w:p w14:paraId="6C04038E" w14:textId="55BC84D6" w:rsidR="00DD0ACA" w:rsidRPr="0070377A" w:rsidRDefault="00DD0ACA" w:rsidP="001E70AB">
      <w:pPr>
        <w:spacing w:line="480" w:lineRule="auto"/>
        <w:ind w:hanging="480"/>
        <w:rPr>
          <w:rFonts w:ascii="Times New Roman" w:hAnsi="Times New Roman" w:cs="Times New Roman"/>
        </w:rPr>
      </w:pPr>
      <w:r w:rsidRPr="00D32BAE">
        <w:rPr>
          <w:rFonts w:ascii="Times New Roman" w:hAnsi="Times New Roman" w:cs="Times New Roman"/>
        </w:rPr>
        <w:lastRenderedPageBreak/>
        <w:t>Kao, W. Y</w:t>
      </w:r>
      <w:r w:rsidRPr="00D32BAE">
        <w:rPr>
          <w:rFonts w:ascii="Times New Roman" w:hAnsi="Times New Roman" w:cs="Times New Roman" w:hint="eastAsia"/>
        </w:rPr>
        <w:t>.</w:t>
      </w:r>
      <w:r w:rsidRPr="00D32BAE">
        <w:rPr>
          <w:rFonts w:ascii="Times New Roman" w:hAnsi="Times New Roman" w:cs="Times New Roman"/>
        </w:rPr>
        <w:t xml:space="preserve"> </w:t>
      </w:r>
      <w:r w:rsidR="002D5A7B">
        <w:rPr>
          <w:rFonts w:ascii="Times New Roman" w:hAnsi="Times New Roman" w:cs="Times New Roman"/>
        </w:rPr>
        <w:t>[</w:t>
      </w:r>
      <w:r w:rsidR="002D5A7B" w:rsidRPr="002D5A7B">
        <w:rPr>
          <w:rFonts w:ascii="Times New Roman" w:hAnsi="Times New Roman" w:cs="Times New Roman"/>
        </w:rPr>
        <w:t>高婉瑜</w:t>
      </w:r>
      <w:r w:rsidR="002D5A7B">
        <w:rPr>
          <w:rFonts w:ascii="Times New Roman" w:hAnsi="Times New Roman" w:cs="Times New Roman"/>
        </w:rPr>
        <w:t xml:space="preserve">]. </w:t>
      </w:r>
      <w:r w:rsidRPr="00D32BAE">
        <w:rPr>
          <w:rFonts w:ascii="Times New Roman" w:hAnsi="Times New Roman" w:cs="Times New Roman"/>
        </w:rPr>
        <w:t>(2009)</w:t>
      </w:r>
      <w:r w:rsidR="004B7CCC">
        <w:rPr>
          <w:rFonts w:ascii="Times New Roman" w:hAnsi="Times New Roman" w:cs="Times New Roman"/>
        </w:rPr>
        <w:t>,</w:t>
      </w:r>
      <w:r w:rsidRPr="00D32BAE">
        <w:rPr>
          <w:rFonts w:ascii="Times New Roman" w:hAnsi="Times New Roman" w:cs="Times New Roman"/>
        </w:rPr>
        <w:t xml:space="preserve"> </w:t>
      </w:r>
      <w:r w:rsidR="00C22973">
        <w:rPr>
          <w:rFonts w:ascii="Times New Roman" w:hAnsi="Times New Roman" w:cs="Times New Roman"/>
        </w:rPr>
        <w:t>“</w:t>
      </w:r>
      <w:r w:rsidRPr="00D32BAE">
        <w:rPr>
          <w:rFonts w:ascii="Times New Roman" w:hAnsi="Times New Roman" w:cs="Times New Roman"/>
        </w:rPr>
        <w:t>兩性拒絕行爲的比較研究</w:t>
      </w:r>
      <w:r w:rsidRPr="00D32BAE">
        <w:rPr>
          <w:rFonts w:ascii="Times New Roman" w:hAnsi="Times New Roman" w:cs="Times New Roman"/>
        </w:rPr>
        <w:t>-</w:t>
      </w:r>
      <w:r w:rsidRPr="00D32BAE">
        <w:rPr>
          <w:rFonts w:ascii="Times New Roman" w:hAnsi="Times New Roman" w:cs="Times New Roman"/>
        </w:rPr>
        <w:t>以台南市爲例</w:t>
      </w:r>
      <w:r w:rsidRPr="00D32BAE">
        <w:rPr>
          <w:rFonts w:ascii="Times New Roman" w:hAnsi="Times New Roman" w:cs="Times New Roman"/>
        </w:rPr>
        <w:t xml:space="preserve"> [A Comparative Study on Refusals between Male and Female: Using Tainan Residents as an Example].</w:t>
      </w:r>
      <w:r w:rsidR="00C22973">
        <w:rPr>
          <w:rFonts w:ascii="Times New Roman" w:hAnsi="Times New Roman" w:cs="Times New Roman"/>
        </w:rPr>
        <w:t>”</w:t>
      </w:r>
      <w:r w:rsidRPr="00D32BAE">
        <w:rPr>
          <w:rFonts w:ascii="Times New Roman" w:hAnsi="Times New Roman" w:cs="Times New Roman"/>
        </w:rPr>
        <w:t xml:space="preserve"> </w:t>
      </w:r>
      <w:r w:rsidRPr="00D32BAE">
        <w:rPr>
          <w:rFonts w:ascii="Times New Roman" w:hAnsi="Times New Roman" w:cs="Times New Roman"/>
          <w:i/>
          <w:iCs/>
        </w:rPr>
        <w:t>興大人文學報</w:t>
      </w:r>
      <w:r w:rsidRPr="00D32BAE">
        <w:rPr>
          <w:rFonts w:ascii="Times New Roman" w:hAnsi="Times New Roman" w:cs="Times New Roman" w:hint="eastAsia"/>
          <w:i/>
          <w:iCs/>
        </w:rPr>
        <w:t xml:space="preserve"> </w:t>
      </w:r>
      <w:r w:rsidRPr="00D32BAE">
        <w:rPr>
          <w:rFonts w:ascii="Times New Roman" w:hAnsi="Times New Roman" w:cs="Times New Roman"/>
        </w:rPr>
        <w:t xml:space="preserve">[Journal of Humanities College of Liberal Arts National Chung Hsing University], </w:t>
      </w:r>
      <w:r w:rsidRPr="00D32BAE">
        <w:rPr>
          <w:rFonts w:ascii="Times New Roman" w:hAnsi="Times New Roman" w:cs="Times New Roman"/>
          <w:i/>
          <w:iCs/>
        </w:rPr>
        <w:t>42</w:t>
      </w:r>
      <w:r w:rsidRPr="00D32BAE">
        <w:rPr>
          <w:rFonts w:ascii="Times New Roman" w:hAnsi="Times New Roman" w:cs="Times New Roman"/>
        </w:rPr>
        <w:t xml:space="preserve">, </w:t>
      </w:r>
      <w:r w:rsidR="00D24D4B">
        <w:rPr>
          <w:rFonts w:ascii="Times New Roman" w:hAnsi="Times New Roman" w:cs="Times New Roman"/>
        </w:rPr>
        <w:t>p. </w:t>
      </w:r>
      <w:r w:rsidRPr="00D32BAE">
        <w:rPr>
          <w:rFonts w:ascii="Times New Roman" w:hAnsi="Times New Roman" w:cs="Times New Roman"/>
        </w:rPr>
        <w:t>143</w:t>
      </w:r>
      <w:r w:rsidRPr="00D32BAE">
        <w:rPr>
          <w:rFonts w:ascii="Times New Roman" w:hAnsi="Times New Roman" w:cs="Times New Roman"/>
        </w:rPr>
        <w:noBreakHyphen/>
        <w:t>170.</w:t>
      </w:r>
    </w:p>
    <w:p w14:paraId="0D025A1A" w14:textId="1B905DD1" w:rsidR="00DD0ACA" w:rsidRDefault="00DD0ACA" w:rsidP="001E70AB">
      <w:pPr>
        <w:spacing w:line="480" w:lineRule="auto"/>
        <w:ind w:hanging="480"/>
        <w:rPr>
          <w:rFonts w:ascii="Times New Roman" w:hAnsi="Times New Roman" w:cs="Times New Roman"/>
        </w:rPr>
      </w:pPr>
      <w:r w:rsidRPr="004A7041">
        <w:rPr>
          <w:rFonts w:ascii="Times New Roman" w:hAnsi="Times New Roman" w:cs="Times New Roman"/>
        </w:rPr>
        <w:t>Ko, S. L. (2009)</w:t>
      </w:r>
      <w:r w:rsidR="007F7163">
        <w:rPr>
          <w:rFonts w:ascii="Times New Roman" w:hAnsi="Times New Roman" w:cs="Times New Roman"/>
        </w:rPr>
        <w:t>,</w:t>
      </w:r>
      <w:r w:rsidRPr="004A7041">
        <w:rPr>
          <w:rFonts w:ascii="Times New Roman" w:hAnsi="Times New Roman" w:cs="Times New Roman"/>
        </w:rPr>
        <w:t xml:space="preserve"> </w:t>
      </w:r>
      <w:r w:rsidR="000979CD" w:rsidRPr="0079073D">
        <w:rPr>
          <w:rFonts w:ascii="Times New Roman" w:hAnsi="Times New Roman" w:cs="Times New Roman"/>
          <w:i/>
          <w:iCs/>
        </w:rPr>
        <w:t>Female CFL (Chinese as Foreign Language) Learners</w:t>
      </w:r>
      <w:r w:rsidR="007131C4">
        <w:rPr>
          <w:rFonts w:ascii="Times New Roman" w:hAnsi="Times New Roman" w:cs="Times New Roman"/>
          <w:i/>
          <w:iCs/>
        </w:rPr>
        <w:t>’</w:t>
      </w:r>
      <w:r w:rsidR="000979CD" w:rsidRPr="0079073D">
        <w:rPr>
          <w:rFonts w:ascii="Times New Roman" w:hAnsi="Times New Roman" w:cs="Times New Roman"/>
          <w:i/>
          <w:iCs/>
        </w:rPr>
        <w:t xml:space="preserve"> Acquisition of Native-Like Features of Feminine Chinese Speech</w:t>
      </w:r>
      <w:r w:rsidR="000979CD" w:rsidRPr="000979CD">
        <w:rPr>
          <w:rFonts w:ascii="Times New Roman" w:hAnsi="Times New Roman" w:cs="Times New Roman"/>
        </w:rPr>
        <w:t xml:space="preserve"> </w:t>
      </w:r>
      <w:r w:rsidR="00867980" w:rsidRPr="00867980">
        <w:rPr>
          <w:rFonts w:ascii="Times New Roman" w:hAnsi="Times New Roman" w:cs="Times New Roman"/>
        </w:rPr>
        <w:t>[</w:t>
      </w:r>
      <w:proofErr w:type="spellStart"/>
      <w:r w:rsidR="00867980" w:rsidRPr="00867980">
        <w:rPr>
          <w:rFonts w:ascii="Times New Roman" w:hAnsi="Times New Roman" w:cs="Times New Roman"/>
        </w:rPr>
        <w:t>Mémoire</w:t>
      </w:r>
      <w:proofErr w:type="spellEnd"/>
      <w:r w:rsidR="00867980" w:rsidRPr="00867980">
        <w:rPr>
          <w:rFonts w:ascii="Times New Roman" w:hAnsi="Times New Roman" w:cs="Times New Roman"/>
        </w:rPr>
        <w:t xml:space="preserve"> de master, Brigham Young University]</w:t>
      </w:r>
      <w:r w:rsidR="000979CD" w:rsidRPr="00867980">
        <w:rPr>
          <w:rFonts w:ascii="Times New Roman" w:hAnsi="Times New Roman" w:cs="Times New Roman"/>
        </w:rPr>
        <w:t>.</w:t>
      </w:r>
    </w:p>
    <w:p w14:paraId="4EF569A2" w14:textId="678E05E2" w:rsidR="00A16B20" w:rsidRPr="009F6103" w:rsidRDefault="003820A3" w:rsidP="00401728">
      <w:pPr>
        <w:spacing w:line="480" w:lineRule="auto"/>
        <w:ind w:hanging="480"/>
        <w:rPr>
          <w:rFonts w:ascii="Times New Roman" w:hAnsi="Times New Roman" w:cs="Times New Roman"/>
        </w:rPr>
      </w:pPr>
      <w:r w:rsidRPr="003820A3">
        <w:rPr>
          <w:rFonts w:ascii="Times New Roman" w:hAnsi="Times New Roman" w:cs="Times New Roman"/>
        </w:rPr>
        <w:t xml:space="preserve">Kung, H. H. </w:t>
      </w:r>
      <w:r w:rsidR="00BB4A62" w:rsidRPr="00162F5D">
        <w:rPr>
          <w:rFonts w:ascii="Times New Roman" w:hAnsi="Times New Roman" w:cs="Times New Roman"/>
        </w:rPr>
        <w:t>[</w:t>
      </w:r>
      <w:r w:rsidR="003350DD" w:rsidRPr="003350DD">
        <w:rPr>
          <w:rFonts w:ascii="Times New Roman" w:hAnsi="Times New Roman" w:cs="Times New Roman"/>
        </w:rPr>
        <w:t>龔峴萱</w:t>
      </w:r>
      <w:r w:rsidR="00BB4A62" w:rsidRPr="00162F5D">
        <w:rPr>
          <w:rFonts w:ascii="Times New Roman" w:hAnsi="Times New Roman" w:cs="Times New Roman"/>
        </w:rPr>
        <w:t>]</w:t>
      </w:r>
      <w:r w:rsidR="00BB4A62" w:rsidRPr="003820A3">
        <w:rPr>
          <w:rFonts w:ascii="Times New Roman" w:hAnsi="Times New Roman" w:cs="Times New Roman"/>
        </w:rPr>
        <w:t xml:space="preserve"> </w:t>
      </w:r>
      <w:r w:rsidRPr="003820A3">
        <w:rPr>
          <w:rFonts w:ascii="Times New Roman" w:hAnsi="Times New Roman" w:cs="Times New Roman"/>
        </w:rPr>
        <w:t xml:space="preserve">(2020). </w:t>
      </w:r>
      <w:r w:rsidRPr="003820A3">
        <w:rPr>
          <w:rFonts w:ascii="Times New Roman" w:hAnsi="Times New Roman" w:cs="Times New Roman"/>
          <w:i/>
          <w:iCs/>
        </w:rPr>
        <w:t>高中同志教育教材分析</w:t>
      </w:r>
      <w:r w:rsidRPr="003820A3">
        <w:rPr>
          <w:rFonts w:ascii="Times New Roman" w:hAnsi="Times New Roman" w:cs="Times New Roman"/>
          <w:i/>
          <w:iCs/>
        </w:rPr>
        <w:t>-</w:t>
      </w:r>
      <w:r w:rsidRPr="003820A3">
        <w:rPr>
          <w:rFonts w:ascii="Times New Roman" w:hAnsi="Times New Roman" w:cs="Times New Roman"/>
          <w:i/>
          <w:iCs/>
        </w:rPr>
        <w:t>以公民與社</w:t>
      </w:r>
      <w:r w:rsidRPr="003820A3">
        <w:rPr>
          <w:rFonts w:ascii="Times New Roman" w:hAnsi="Times New Roman" w:cs="Times New Roman" w:hint="eastAsia"/>
          <w:i/>
          <w:iCs/>
        </w:rPr>
        <w:t>會</w:t>
      </w:r>
      <w:r w:rsidRPr="003820A3">
        <w:rPr>
          <w:rFonts w:ascii="Times New Roman" w:hAnsi="Times New Roman" w:cs="Times New Roman"/>
          <w:i/>
          <w:iCs/>
        </w:rPr>
        <w:t>科為例</w:t>
      </w:r>
      <w:r w:rsidRPr="003820A3">
        <w:rPr>
          <w:rFonts w:ascii="Times New Roman" w:hAnsi="Times New Roman" w:cs="Times New Roman"/>
        </w:rPr>
        <w:t xml:space="preserve"> [An analysis of high school LGBT education textbooks, taking civil and social sciences as an example] </w:t>
      </w:r>
      <w:r w:rsidR="005347ED" w:rsidRPr="001C4C23">
        <w:rPr>
          <w:rFonts w:ascii="Times New Roman" w:hAnsi="Times New Roman" w:cs="Times New Roman"/>
        </w:rPr>
        <w:t>[</w:t>
      </w:r>
      <w:proofErr w:type="spellStart"/>
      <w:r w:rsidR="005347ED" w:rsidRPr="009F6103">
        <w:rPr>
          <w:rFonts w:ascii="Times New Roman" w:hAnsi="Times New Roman" w:cs="Times New Roman"/>
        </w:rPr>
        <w:t>Mémoire</w:t>
      </w:r>
      <w:proofErr w:type="spellEnd"/>
      <w:r w:rsidR="005347ED" w:rsidRPr="009F6103">
        <w:rPr>
          <w:rFonts w:ascii="Times New Roman" w:hAnsi="Times New Roman" w:cs="Times New Roman"/>
        </w:rPr>
        <w:t xml:space="preserve"> de master, </w:t>
      </w:r>
      <w:r w:rsidR="00401728" w:rsidRPr="00401728">
        <w:rPr>
          <w:rFonts w:ascii="Times New Roman" w:hAnsi="Times New Roman" w:cs="Times New Roman"/>
        </w:rPr>
        <w:t>National Changhua University of Education</w:t>
      </w:r>
      <w:r w:rsidR="005347ED" w:rsidRPr="009F6103">
        <w:rPr>
          <w:rFonts w:ascii="Times New Roman" w:hAnsi="Times New Roman" w:cs="Times New Roman"/>
        </w:rPr>
        <w:t>]</w:t>
      </w:r>
      <w:r w:rsidRPr="009F6103">
        <w:rPr>
          <w:rFonts w:ascii="Times New Roman" w:hAnsi="Times New Roman" w:cs="Times New Roman"/>
        </w:rPr>
        <w:t xml:space="preserve">. </w:t>
      </w:r>
    </w:p>
    <w:p w14:paraId="2E4753EA" w14:textId="5D67DFCC" w:rsidR="00DD0ACA" w:rsidRPr="004A7041" w:rsidRDefault="00DD0ACA" w:rsidP="00A16B20">
      <w:pPr>
        <w:spacing w:line="480" w:lineRule="auto"/>
        <w:ind w:hanging="480"/>
        <w:rPr>
          <w:rFonts w:ascii="Times New Roman" w:hAnsi="Times New Roman" w:cs="Times New Roman"/>
          <w:lang w:val="fr-FR"/>
        </w:rPr>
      </w:pPr>
      <w:r w:rsidRPr="00AA79C8">
        <w:rPr>
          <w:rFonts w:ascii="Times New Roman" w:hAnsi="Times New Roman" w:cs="Times New Roman"/>
          <w:lang w:val="fr-FR"/>
        </w:rPr>
        <w:t>Lee, Y. T. (2022)</w:t>
      </w:r>
      <w:r w:rsidR="007F7163">
        <w:rPr>
          <w:rFonts w:ascii="Times New Roman" w:hAnsi="Times New Roman" w:cs="Times New Roman"/>
          <w:lang w:val="fr-FR"/>
        </w:rPr>
        <w:t xml:space="preserve">, </w:t>
      </w:r>
      <w:r w:rsidR="00AB479D" w:rsidRPr="0079073D">
        <w:rPr>
          <w:rFonts w:ascii="Times New Roman" w:hAnsi="Times New Roman" w:cs="Times New Roman"/>
          <w:i/>
          <w:iCs/>
          <w:lang w:val="fr-FR"/>
        </w:rPr>
        <w:t xml:space="preserve">Le </w:t>
      </w:r>
      <w:r w:rsidR="007131C4">
        <w:rPr>
          <w:rFonts w:ascii="Times New Roman" w:hAnsi="Times New Roman" w:cs="Times New Roman"/>
          <w:i/>
          <w:iCs/>
          <w:lang w:val="fr-FR"/>
        </w:rPr>
        <w:t>‘</w:t>
      </w:r>
      <w:r w:rsidR="009E4550" w:rsidRPr="009E4550">
        <w:rPr>
          <w:rFonts w:ascii="Times New Roman" w:hAnsi="Times New Roman" w:cs="Times New Roman"/>
          <w:i/>
          <w:iCs/>
          <w:lang w:val="fr-FR"/>
        </w:rPr>
        <w:t>sajiao</w:t>
      </w:r>
      <w:r w:rsidR="007131C4">
        <w:rPr>
          <w:rFonts w:ascii="Times New Roman" w:hAnsi="Times New Roman" w:cs="Times New Roman"/>
          <w:i/>
          <w:iCs/>
          <w:lang w:val="fr-FR"/>
        </w:rPr>
        <w:t>’</w:t>
      </w:r>
      <w:r w:rsidR="00AB479D" w:rsidRPr="0079073D">
        <w:rPr>
          <w:rFonts w:ascii="Times New Roman" w:hAnsi="Times New Roman" w:cs="Times New Roman"/>
          <w:i/>
          <w:iCs/>
          <w:lang w:val="fr-FR"/>
        </w:rPr>
        <w:t xml:space="preserve"> et la voix genrée</w:t>
      </w:r>
      <w:r w:rsidR="00D445FD">
        <w:rPr>
          <w:rFonts w:ascii="Times New Roman" w:hAnsi="Times New Roman" w:cs="Times New Roman"/>
          <w:i/>
          <w:iCs/>
          <w:lang w:val="fr-FR"/>
        </w:rPr>
        <w:t xml:space="preserve"> </w:t>
      </w:r>
      <w:r w:rsidR="00AB479D" w:rsidRPr="0079073D">
        <w:rPr>
          <w:rFonts w:ascii="Times New Roman" w:hAnsi="Times New Roman" w:cs="Times New Roman"/>
          <w:i/>
          <w:iCs/>
          <w:lang w:val="fr-FR"/>
        </w:rPr>
        <w:t>: une analyse linguistique et acoustique de cette stratégie communicative à Taïwan</w:t>
      </w:r>
      <w:r w:rsidR="00AB479D" w:rsidRPr="00AB479D">
        <w:rPr>
          <w:rFonts w:ascii="Times New Roman" w:hAnsi="Times New Roman" w:cs="Times New Roman"/>
          <w:lang w:val="fr-FR"/>
        </w:rPr>
        <w:t xml:space="preserve"> </w:t>
      </w:r>
      <w:r w:rsidR="00AB479D" w:rsidRPr="007F7163">
        <w:rPr>
          <w:rFonts w:ascii="Times New Roman" w:hAnsi="Times New Roman" w:cs="Times New Roman"/>
          <w:lang w:val="fr-FR"/>
        </w:rPr>
        <w:t xml:space="preserve">[Mémoire de master, Université </w:t>
      </w:r>
      <w:r w:rsidR="00401728">
        <w:rPr>
          <w:rFonts w:ascii="Times New Roman" w:hAnsi="Times New Roman" w:cs="Times New Roman"/>
          <w:lang w:val="fr-FR"/>
        </w:rPr>
        <w:t>c</w:t>
      </w:r>
      <w:r w:rsidR="00AB479D" w:rsidRPr="007F7163">
        <w:rPr>
          <w:rFonts w:ascii="Times New Roman" w:hAnsi="Times New Roman" w:cs="Times New Roman"/>
          <w:lang w:val="fr-FR"/>
        </w:rPr>
        <w:t>atholique de Louvain].</w:t>
      </w:r>
    </w:p>
    <w:p w14:paraId="016B01E4" w14:textId="1EB1959B" w:rsidR="00DD0ACA" w:rsidRPr="004A7041" w:rsidRDefault="00DD0ACA" w:rsidP="001E70AB">
      <w:pPr>
        <w:spacing w:line="480" w:lineRule="auto"/>
        <w:ind w:hanging="480"/>
        <w:rPr>
          <w:rFonts w:ascii="Times New Roman" w:hAnsi="Times New Roman" w:cs="Times New Roman"/>
        </w:rPr>
      </w:pPr>
      <w:r w:rsidRPr="004A7041">
        <w:rPr>
          <w:rFonts w:ascii="Times New Roman" w:hAnsi="Times New Roman" w:cs="Times New Roman"/>
        </w:rPr>
        <w:t>Li, C. N., &amp; Thompson, S. A. (1989)</w:t>
      </w:r>
      <w:r w:rsidR="00E15D03">
        <w:rPr>
          <w:rFonts w:ascii="Times New Roman" w:hAnsi="Times New Roman" w:cs="Times New Roman"/>
        </w:rPr>
        <w:t xml:space="preserve">, </w:t>
      </w:r>
      <w:r w:rsidRPr="004A7041">
        <w:rPr>
          <w:rFonts w:ascii="Times New Roman" w:hAnsi="Times New Roman" w:cs="Times New Roman"/>
          <w:i/>
          <w:iCs/>
        </w:rPr>
        <w:t>Mandarin Chinese: A functional reference grammar</w:t>
      </w:r>
      <w:r w:rsidRPr="004A7041">
        <w:rPr>
          <w:rFonts w:ascii="Times New Roman" w:hAnsi="Times New Roman" w:cs="Times New Roman"/>
        </w:rPr>
        <w:t xml:space="preserve">. </w:t>
      </w:r>
      <w:r w:rsidR="00943116">
        <w:rPr>
          <w:rFonts w:ascii="Times New Roman" w:hAnsi="Times New Roman" w:cs="Times New Roman"/>
        </w:rPr>
        <w:t xml:space="preserve">Berkeley CA, </w:t>
      </w:r>
      <w:r w:rsidRPr="004A7041">
        <w:rPr>
          <w:rFonts w:ascii="Times New Roman" w:hAnsi="Times New Roman" w:cs="Times New Roman"/>
        </w:rPr>
        <w:t>Univ</w:t>
      </w:r>
      <w:r w:rsidR="00280DF1">
        <w:rPr>
          <w:rFonts w:ascii="Times New Roman" w:hAnsi="Times New Roman" w:cs="Times New Roman"/>
        </w:rPr>
        <w:t>ersity</w:t>
      </w:r>
      <w:r w:rsidRPr="004A7041">
        <w:rPr>
          <w:rFonts w:ascii="Times New Roman" w:hAnsi="Times New Roman" w:cs="Times New Roman"/>
        </w:rPr>
        <w:t xml:space="preserve"> of California Press.</w:t>
      </w:r>
    </w:p>
    <w:p w14:paraId="38E8BA04" w14:textId="1DC526B0" w:rsidR="009132EC" w:rsidRPr="009132EC" w:rsidRDefault="00DD0ACA" w:rsidP="001E70AB">
      <w:pPr>
        <w:spacing w:line="480" w:lineRule="auto"/>
        <w:ind w:hanging="480"/>
        <w:rPr>
          <w:rFonts w:ascii="Times New Roman" w:hAnsi="Times New Roman" w:cs="Times New Roman"/>
        </w:rPr>
      </w:pPr>
      <w:r w:rsidRPr="004A7041">
        <w:rPr>
          <w:rFonts w:ascii="Times New Roman" w:hAnsi="Times New Roman" w:cs="Times New Roman"/>
        </w:rPr>
        <w:t>Lin, H. H. (2005)</w:t>
      </w:r>
      <w:r w:rsidR="00574B46">
        <w:rPr>
          <w:rFonts w:ascii="Times New Roman" w:hAnsi="Times New Roman" w:cs="Times New Roman"/>
        </w:rPr>
        <w:t>,</w:t>
      </w:r>
      <w:r w:rsidRPr="004A7041">
        <w:rPr>
          <w:rFonts w:ascii="Times New Roman" w:hAnsi="Times New Roman" w:cs="Times New Roman"/>
        </w:rPr>
        <w:t xml:space="preserve"> </w:t>
      </w:r>
      <w:r w:rsidRPr="004A7041">
        <w:rPr>
          <w:rFonts w:ascii="Times New Roman" w:hAnsi="Times New Roman" w:cs="Times New Roman"/>
          <w:i/>
          <w:iCs/>
        </w:rPr>
        <w:t>Contextualizing linguistic politeness in Chinese: A socio-pragmatic approach with examples from persuasive sales talk in Taiwan Mandarin</w:t>
      </w:r>
      <w:r w:rsidRPr="004A7041">
        <w:rPr>
          <w:rFonts w:ascii="Times New Roman" w:hAnsi="Times New Roman" w:cs="Times New Roman"/>
        </w:rPr>
        <w:t xml:space="preserve"> </w:t>
      </w:r>
      <w:r w:rsidR="00587E1C" w:rsidRPr="00587E1C">
        <w:rPr>
          <w:rFonts w:ascii="Times New Roman" w:hAnsi="Times New Roman" w:cs="Times New Roman"/>
        </w:rPr>
        <w:t>[</w:t>
      </w:r>
      <w:proofErr w:type="spellStart"/>
      <w:r w:rsidR="00587E1C" w:rsidRPr="00587E1C">
        <w:rPr>
          <w:rFonts w:ascii="Times New Roman" w:hAnsi="Times New Roman" w:cs="Times New Roman"/>
        </w:rPr>
        <w:t>Thèse</w:t>
      </w:r>
      <w:proofErr w:type="spellEnd"/>
      <w:r w:rsidR="00587E1C" w:rsidRPr="00587E1C">
        <w:rPr>
          <w:rFonts w:ascii="Times New Roman" w:hAnsi="Times New Roman" w:cs="Times New Roman"/>
        </w:rPr>
        <w:t xml:space="preserve"> de </w:t>
      </w:r>
      <w:proofErr w:type="spellStart"/>
      <w:r w:rsidR="00587E1C" w:rsidRPr="00587E1C">
        <w:rPr>
          <w:rFonts w:ascii="Times New Roman" w:hAnsi="Times New Roman" w:cs="Times New Roman"/>
        </w:rPr>
        <w:t>doctorat</w:t>
      </w:r>
      <w:proofErr w:type="spellEnd"/>
      <w:r w:rsidR="00587E1C" w:rsidRPr="00587E1C">
        <w:rPr>
          <w:rFonts w:ascii="Times New Roman" w:hAnsi="Times New Roman" w:cs="Times New Roman"/>
        </w:rPr>
        <w:t xml:space="preserve">, </w:t>
      </w:r>
      <w:r w:rsidR="00587E1C" w:rsidRPr="004A7041">
        <w:rPr>
          <w:rFonts w:ascii="Times New Roman" w:hAnsi="Times New Roman" w:cs="Times New Roman"/>
        </w:rPr>
        <w:t>The Ohio State University</w:t>
      </w:r>
      <w:r w:rsidR="00587E1C" w:rsidRPr="00587E1C">
        <w:rPr>
          <w:rFonts w:ascii="Times New Roman" w:hAnsi="Times New Roman" w:cs="Times New Roman"/>
        </w:rPr>
        <w:t>]</w:t>
      </w:r>
      <w:r w:rsidRPr="004A7041">
        <w:rPr>
          <w:rFonts w:ascii="Times New Roman" w:hAnsi="Times New Roman" w:cs="Times New Roman"/>
        </w:rPr>
        <w:t>.</w:t>
      </w:r>
    </w:p>
    <w:p w14:paraId="30B83DD7" w14:textId="3AD9823D" w:rsidR="009132EC" w:rsidRPr="00F033B6" w:rsidRDefault="009132EC" w:rsidP="001E70AB">
      <w:pPr>
        <w:spacing w:line="480" w:lineRule="auto"/>
        <w:ind w:hanging="480"/>
        <w:rPr>
          <w:rFonts w:ascii="Times New Roman" w:hAnsi="Times New Roman" w:cs="Times New Roman"/>
        </w:rPr>
      </w:pPr>
      <w:r w:rsidRPr="009132EC">
        <w:rPr>
          <w:rFonts w:ascii="Times New Roman" w:hAnsi="Times New Roman" w:cs="Times New Roman"/>
        </w:rPr>
        <w:lastRenderedPageBreak/>
        <w:t>Mendoza-Denton N. (2011), « The semiotic hitchhiker</w:t>
      </w:r>
      <w:r w:rsidR="007131C4">
        <w:rPr>
          <w:rFonts w:ascii="Times New Roman" w:hAnsi="Times New Roman" w:cs="Times New Roman"/>
        </w:rPr>
        <w:t>’</w:t>
      </w:r>
      <w:r w:rsidRPr="009132EC">
        <w:rPr>
          <w:rFonts w:ascii="Times New Roman" w:hAnsi="Times New Roman" w:cs="Times New Roman"/>
        </w:rPr>
        <w:t xml:space="preserve">s guide to creaky voice: Circulation and gendered hardcore in a </w:t>
      </w:r>
      <w:proofErr w:type="spellStart"/>
      <w:r w:rsidRPr="009132EC">
        <w:rPr>
          <w:rFonts w:ascii="Times New Roman" w:hAnsi="Times New Roman" w:cs="Times New Roman"/>
        </w:rPr>
        <w:t>chicana</w:t>
      </w:r>
      <w:proofErr w:type="spellEnd"/>
      <w:r w:rsidRPr="009132EC">
        <w:rPr>
          <w:rFonts w:ascii="Times New Roman" w:hAnsi="Times New Roman" w:cs="Times New Roman"/>
        </w:rPr>
        <w:t>/o gang persona », </w:t>
      </w:r>
      <w:r w:rsidRPr="009132EC">
        <w:rPr>
          <w:rFonts w:ascii="Times New Roman" w:hAnsi="Times New Roman" w:cs="Times New Roman"/>
          <w:i/>
          <w:iCs/>
        </w:rPr>
        <w:t>Journal of Linguistic Anthropology</w:t>
      </w:r>
      <w:r w:rsidRPr="009132EC">
        <w:rPr>
          <w:rFonts w:ascii="Times New Roman" w:hAnsi="Times New Roman" w:cs="Times New Roman"/>
        </w:rPr>
        <w:t xml:space="preserve"> 21 (2), p 261-280. </w:t>
      </w:r>
      <w:proofErr w:type="gramStart"/>
      <w:r w:rsidRPr="00F033B6">
        <w:rPr>
          <w:rFonts w:ascii="Times New Roman" w:hAnsi="Times New Roman" w:cs="Times New Roman"/>
        </w:rPr>
        <w:t>DOI :</w:t>
      </w:r>
      <w:proofErr w:type="gramEnd"/>
      <w:r w:rsidRPr="00F033B6">
        <w:rPr>
          <w:rFonts w:ascii="Times New Roman" w:hAnsi="Times New Roman" w:cs="Times New Roman"/>
        </w:rPr>
        <w:t> </w:t>
      </w:r>
      <w:hyperlink r:id="rId20" w:history="1">
        <w:r w:rsidRPr="00F033B6">
          <w:rPr>
            <w:rStyle w:val="afe"/>
            <w:rFonts w:ascii="Times New Roman" w:hAnsi="Times New Roman" w:cs="Times New Roman"/>
          </w:rPr>
          <w:t>https://doi.org/10.1111/j.1548-1395.2011.01110.x</w:t>
        </w:r>
      </w:hyperlink>
      <w:r w:rsidRPr="00F033B6">
        <w:rPr>
          <w:rFonts w:ascii="Times New Roman" w:hAnsi="Times New Roman" w:cs="Times New Roman"/>
        </w:rPr>
        <w:t>.</w:t>
      </w:r>
    </w:p>
    <w:p w14:paraId="5A722372" w14:textId="7842CAD0" w:rsidR="00DD0ACA" w:rsidRPr="004A7041" w:rsidRDefault="00DD0ACA" w:rsidP="001E70AB">
      <w:pPr>
        <w:spacing w:line="480" w:lineRule="auto"/>
        <w:ind w:hanging="480"/>
        <w:rPr>
          <w:rFonts w:ascii="Times New Roman" w:hAnsi="Times New Roman" w:cs="Times New Roman"/>
        </w:rPr>
      </w:pPr>
      <w:r w:rsidRPr="00A50E65">
        <w:rPr>
          <w:rFonts w:ascii="Times New Roman" w:hAnsi="Times New Roman" w:cs="Times New Roman"/>
        </w:rPr>
        <w:t xml:space="preserve">Ministry of Education, R.O.C (Taiwan). </w:t>
      </w:r>
      <w:r w:rsidRPr="004A7041">
        <w:rPr>
          <w:rFonts w:ascii="Times New Roman" w:hAnsi="Times New Roman" w:cs="Times New Roman"/>
        </w:rPr>
        <w:t>(2021)</w:t>
      </w:r>
      <w:r w:rsidR="00BD1431">
        <w:rPr>
          <w:rFonts w:ascii="Times New Roman" w:hAnsi="Times New Roman" w:cs="Times New Roman"/>
        </w:rPr>
        <w:t xml:space="preserve">, </w:t>
      </w:r>
      <w:r w:rsidRPr="004A7041">
        <w:rPr>
          <w:rFonts w:ascii="Times New Roman" w:hAnsi="Times New Roman" w:cs="Times New Roman"/>
          <w:i/>
          <w:iCs/>
        </w:rPr>
        <w:t>Revised Mandarin Chinese Dictionary</w:t>
      </w:r>
      <w:r w:rsidRPr="004A7041">
        <w:rPr>
          <w:rFonts w:ascii="Times New Roman" w:hAnsi="Times New Roman" w:cs="Times New Roman"/>
        </w:rPr>
        <w:t xml:space="preserve"> (6</w:t>
      </w:r>
      <w:r w:rsidRPr="004A7041">
        <w:rPr>
          <w:rFonts w:ascii="Times New Roman" w:hAnsi="Times New Roman" w:cs="Times New Roman"/>
          <w:vertAlign w:val="superscript"/>
        </w:rPr>
        <w:t>e</w:t>
      </w:r>
      <w:r w:rsidRPr="004A7041">
        <w:rPr>
          <w:rFonts w:ascii="Times New Roman" w:hAnsi="Times New Roman" w:cs="Times New Roman"/>
        </w:rPr>
        <w:t xml:space="preserve"> </w:t>
      </w:r>
      <w:proofErr w:type="spellStart"/>
      <w:r w:rsidRPr="004A7041">
        <w:rPr>
          <w:rFonts w:ascii="Times New Roman" w:hAnsi="Times New Roman" w:cs="Times New Roman"/>
        </w:rPr>
        <w:t>éd</w:t>
      </w:r>
      <w:proofErr w:type="spellEnd"/>
      <w:r w:rsidRPr="004A7041">
        <w:rPr>
          <w:rFonts w:ascii="Times New Roman" w:hAnsi="Times New Roman" w:cs="Times New Roman"/>
        </w:rPr>
        <w:t xml:space="preserve">.). </w:t>
      </w:r>
      <w:r w:rsidR="00BD1431">
        <w:rPr>
          <w:rFonts w:ascii="Times New Roman" w:hAnsi="Times New Roman" w:cs="Times New Roman"/>
        </w:rPr>
        <w:t xml:space="preserve">En </w:t>
      </w:r>
      <w:proofErr w:type="spellStart"/>
      <w:proofErr w:type="gramStart"/>
      <w:r w:rsidR="00BD1431">
        <w:rPr>
          <w:rFonts w:ascii="Times New Roman" w:hAnsi="Times New Roman" w:cs="Times New Roman"/>
        </w:rPr>
        <w:t>ligne</w:t>
      </w:r>
      <w:proofErr w:type="spellEnd"/>
      <w:r w:rsidR="00BD1431">
        <w:rPr>
          <w:rFonts w:ascii="Times New Roman" w:hAnsi="Times New Roman" w:cs="Times New Roman"/>
        </w:rPr>
        <w:t> :</w:t>
      </w:r>
      <w:proofErr w:type="gramEnd"/>
      <w:r w:rsidR="0005323C">
        <w:rPr>
          <w:rFonts w:ascii="Times New Roman" w:hAnsi="Times New Roman" w:cs="Times New Roman"/>
        </w:rPr>
        <w:t> </w:t>
      </w:r>
      <w:hyperlink r:id="rId21" w:history="1">
        <w:r w:rsidR="00307B94" w:rsidRPr="004A7041">
          <w:rPr>
            <w:rStyle w:val="afe"/>
            <w:rFonts w:ascii="Times New Roman" w:hAnsi="Times New Roman" w:cs="Times New Roman"/>
          </w:rPr>
          <w:t>https://dict.revised.moe.edu.tw/index.jsp</w:t>
        </w:r>
      </w:hyperlink>
    </w:p>
    <w:p w14:paraId="67C6A1AE" w14:textId="79554C61" w:rsidR="00DD0ACA" w:rsidRDefault="00DD0ACA" w:rsidP="001E70AB">
      <w:pPr>
        <w:spacing w:line="480" w:lineRule="auto"/>
        <w:ind w:hanging="480"/>
        <w:rPr>
          <w:rFonts w:ascii="Times New Roman" w:hAnsi="Times New Roman" w:cs="Times New Roman"/>
        </w:rPr>
      </w:pPr>
      <w:r w:rsidRPr="004A7041">
        <w:rPr>
          <w:rFonts w:ascii="Times New Roman" w:hAnsi="Times New Roman" w:cs="Times New Roman"/>
        </w:rPr>
        <w:t xml:space="preserve">Moore, E., &amp; </w:t>
      </w:r>
      <w:proofErr w:type="spellStart"/>
      <w:r w:rsidRPr="004A7041">
        <w:rPr>
          <w:rFonts w:ascii="Times New Roman" w:hAnsi="Times New Roman" w:cs="Times New Roman"/>
        </w:rPr>
        <w:t>Podesva</w:t>
      </w:r>
      <w:proofErr w:type="spellEnd"/>
      <w:r w:rsidRPr="004A7041">
        <w:rPr>
          <w:rFonts w:ascii="Times New Roman" w:hAnsi="Times New Roman" w:cs="Times New Roman"/>
        </w:rPr>
        <w:t>, R. (2009)</w:t>
      </w:r>
      <w:r w:rsidR="005536A8">
        <w:rPr>
          <w:rFonts w:ascii="Times New Roman" w:hAnsi="Times New Roman" w:cs="Times New Roman"/>
        </w:rPr>
        <w:t>,</w:t>
      </w:r>
      <w:r w:rsidRPr="004A7041">
        <w:rPr>
          <w:rFonts w:ascii="Times New Roman" w:hAnsi="Times New Roman" w:cs="Times New Roman"/>
        </w:rPr>
        <w:t xml:space="preserve"> </w:t>
      </w:r>
      <w:r w:rsidR="009F7DBA" w:rsidRPr="009F7DBA">
        <w:rPr>
          <w:rFonts w:ascii="Times New Roman" w:hAnsi="Times New Roman" w:cs="Times New Roman"/>
        </w:rPr>
        <w:t xml:space="preserve">"Style, indexicality, and the social meaning of tag questions." </w:t>
      </w:r>
      <w:r w:rsidR="009F7DBA" w:rsidRPr="009F7DBA">
        <w:rPr>
          <w:rFonts w:ascii="Times New Roman" w:hAnsi="Times New Roman" w:cs="Times New Roman"/>
          <w:i/>
          <w:iCs/>
        </w:rPr>
        <w:t>Language in Society</w:t>
      </w:r>
      <w:r w:rsidR="009F7DBA" w:rsidRPr="009F7DBA">
        <w:rPr>
          <w:rFonts w:ascii="Times New Roman" w:hAnsi="Times New Roman" w:cs="Times New Roman"/>
        </w:rPr>
        <w:t>, 38(4), p. 447-485</w:t>
      </w:r>
      <w:r w:rsidRPr="004A7041">
        <w:rPr>
          <w:rFonts w:ascii="Times New Roman" w:hAnsi="Times New Roman" w:cs="Times New Roman"/>
        </w:rPr>
        <w:t>.</w:t>
      </w:r>
    </w:p>
    <w:p w14:paraId="218DF030" w14:textId="0AF1574F" w:rsidR="002011C3" w:rsidRPr="004A7041" w:rsidRDefault="002011C3" w:rsidP="001E70AB">
      <w:pPr>
        <w:spacing w:line="480" w:lineRule="auto"/>
        <w:ind w:hanging="480"/>
        <w:rPr>
          <w:rFonts w:ascii="Times New Roman" w:hAnsi="Times New Roman" w:cs="Times New Roman"/>
        </w:rPr>
      </w:pPr>
      <w:r w:rsidRPr="002011C3">
        <w:rPr>
          <w:rFonts w:ascii="Times New Roman" w:hAnsi="Times New Roman" w:cs="Times New Roman"/>
        </w:rPr>
        <w:t xml:space="preserve">Okazaki M., </w:t>
      </w:r>
      <w:r w:rsidR="004D1BBB" w:rsidRPr="004A7041">
        <w:rPr>
          <w:rFonts w:ascii="Times New Roman" w:hAnsi="Times New Roman" w:cs="Times New Roman"/>
        </w:rPr>
        <w:t>&amp;</w:t>
      </w:r>
      <w:r w:rsidR="004D1BBB">
        <w:rPr>
          <w:rFonts w:ascii="Times New Roman" w:hAnsi="Times New Roman" w:cs="Times New Roman"/>
        </w:rPr>
        <w:t xml:space="preserve"> </w:t>
      </w:r>
      <w:r w:rsidRPr="002011C3">
        <w:rPr>
          <w:rFonts w:ascii="Times New Roman" w:hAnsi="Times New Roman" w:cs="Times New Roman"/>
        </w:rPr>
        <w:t>Johnson G. (2013). </w:t>
      </w:r>
      <w:r w:rsidRPr="002011C3">
        <w:rPr>
          <w:rFonts w:ascii="Times New Roman" w:hAnsi="Times New Roman" w:cs="Times New Roman"/>
          <w:i/>
          <w:iCs/>
        </w:rPr>
        <w:t>Kawaii! Japan</w:t>
      </w:r>
      <w:r w:rsidR="007131C4">
        <w:rPr>
          <w:rFonts w:ascii="Times New Roman" w:hAnsi="Times New Roman" w:cs="Times New Roman"/>
          <w:i/>
          <w:iCs/>
        </w:rPr>
        <w:t>’</w:t>
      </w:r>
      <w:r w:rsidRPr="002011C3">
        <w:rPr>
          <w:rFonts w:ascii="Times New Roman" w:hAnsi="Times New Roman" w:cs="Times New Roman"/>
          <w:i/>
          <w:iCs/>
        </w:rPr>
        <w:t>s culture of cute</w:t>
      </w:r>
      <w:r w:rsidRPr="002011C3">
        <w:rPr>
          <w:rFonts w:ascii="Times New Roman" w:hAnsi="Times New Roman" w:cs="Times New Roman"/>
        </w:rPr>
        <w:t>. London, England: Prestel</w:t>
      </w:r>
      <w:r w:rsidR="00445680">
        <w:rPr>
          <w:rFonts w:ascii="Times New Roman" w:hAnsi="Times New Roman" w:cs="Times New Roman"/>
        </w:rPr>
        <w:t xml:space="preserve">. </w:t>
      </w:r>
    </w:p>
    <w:p w14:paraId="0242D795" w14:textId="7E1B6FF7" w:rsidR="00DD0ACA" w:rsidRPr="00DD0ACA" w:rsidRDefault="00DD0ACA" w:rsidP="001E70AB">
      <w:pPr>
        <w:spacing w:line="480" w:lineRule="auto"/>
        <w:ind w:hanging="480"/>
        <w:rPr>
          <w:rFonts w:ascii="Times New Roman" w:hAnsi="Times New Roman" w:cs="Times New Roman"/>
        </w:rPr>
      </w:pPr>
      <w:r w:rsidRPr="004A7041">
        <w:rPr>
          <w:rFonts w:ascii="Times New Roman" w:hAnsi="Times New Roman" w:cs="Times New Roman"/>
        </w:rPr>
        <w:t>Puts, D. A. (2005)</w:t>
      </w:r>
      <w:r w:rsidR="00104940">
        <w:rPr>
          <w:rFonts w:ascii="Times New Roman" w:hAnsi="Times New Roman" w:cs="Times New Roman"/>
        </w:rPr>
        <w:t xml:space="preserve">, </w:t>
      </w:r>
      <w:r w:rsidR="00104940" w:rsidRPr="00104940">
        <w:rPr>
          <w:rFonts w:ascii="Times New Roman" w:hAnsi="Times New Roman" w:cs="Times New Roman"/>
        </w:rPr>
        <w:t>"Mating context and menstrual phase affect women</w:t>
      </w:r>
      <w:r w:rsidR="007131C4">
        <w:rPr>
          <w:rFonts w:ascii="Times New Roman" w:hAnsi="Times New Roman" w:cs="Times New Roman"/>
        </w:rPr>
        <w:t>’</w:t>
      </w:r>
      <w:r w:rsidR="00104940" w:rsidRPr="00104940">
        <w:rPr>
          <w:rFonts w:ascii="Times New Roman" w:hAnsi="Times New Roman" w:cs="Times New Roman"/>
        </w:rPr>
        <w:t xml:space="preserve">s preferences for male voice pitch." </w:t>
      </w:r>
      <w:r w:rsidR="00104940" w:rsidRPr="00104940">
        <w:rPr>
          <w:rFonts w:ascii="Times New Roman" w:hAnsi="Times New Roman" w:cs="Times New Roman"/>
          <w:i/>
          <w:iCs/>
        </w:rPr>
        <w:t>Evolution and Human Behavior</w:t>
      </w:r>
      <w:r w:rsidR="00104940" w:rsidRPr="00104940">
        <w:rPr>
          <w:rFonts w:ascii="Times New Roman" w:hAnsi="Times New Roman" w:cs="Times New Roman"/>
        </w:rPr>
        <w:t>, 26(5), p. 388-397.</w:t>
      </w:r>
    </w:p>
    <w:p w14:paraId="32B2DF42" w14:textId="6558FE3F" w:rsidR="00DD0ACA" w:rsidRPr="004A7041" w:rsidRDefault="00DD0ACA" w:rsidP="001E70AB">
      <w:pPr>
        <w:spacing w:line="480" w:lineRule="auto"/>
        <w:ind w:hanging="480"/>
        <w:rPr>
          <w:rFonts w:ascii="Times New Roman" w:hAnsi="Times New Roman" w:cs="Times New Roman"/>
        </w:rPr>
      </w:pPr>
      <w:r w:rsidRPr="004A7041">
        <w:rPr>
          <w:rFonts w:ascii="Times New Roman" w:hAnsi="Times New Roman" w:cs="Times New Roman"/>
        </w:rPr>
        <w:t>Simpson, A. (2014)</w:t>
      </w:r>
      <w:r w:rsidR="00543FF3">
        <w:rPr>
          <w:rFonts w:ascii="Times New Roman" w:hAnsi="Times New Roman" w:cs="Times New Roman"/>
        </w:rPr>
        <w:t xml:space="preserve">, </w:t>
      </w:r>
      <w:r w:rsidR="000A6DDC" w:rsidRPr="000A6DDC">
        <w:rPr>
          <w:rFonts w:ascii="Times New Roman" w:hAnsi="Times New Roman" w:cs="Times New Roman"/>
        </w:rPr>
        <w:t>"Sentence‐Final Particles"</w:t>
      </w:r>
      <w:r w:rsidR="005F150B">
        <w:rPr>
          <w:rFonts w:ascii="Times New Roman" w:hAnsi="Times New Roman" w:cs="Times New Roman"/>
        </w:rPr>
        <w:t>,</w:t>
      </w:r>
      <w:r w:rsidR="000A6DDC" w:rsidRPr="000A6DDC">
        <w:rPr>
          <w:rFonts w:ascii="Times New Roman" w:hAnsi="Times New Roman" w:cs="Times New Roman"/>
        </w:rPr>
        <w:t xml:space="preserve"> </w:t>
      </w:r>
      <w:r w:rsidR="005F150B">
        <w:rPr>
          <w:rFonts w:ascii="Times New Roman" w:hAnsi="Times New Roman" w:cs="Times New Roman"/>
        </w:rPr>
        <w:t>i</w:t>
      </w:r>
      <w:r w:rsidR="000A6DDC" w:rsidRPr="000A6DDC">
        <w:rPr>
          <w:rFonts w:ascii="Times New Roman" w:hAnsi="Times New Roman" w:cs="Times New Roman"/>
        </w:rPr>
        <w:t>n C. ‐T. J. Huang, Y. ‐H. A. Li, &amp; A. Simpson (</w:t>
      </w:r>
      <w:proofErr w:type="spellStart"/>
      <w:r w:rsidR="000A6DDC" w:rsidRPr="000A6DDC">
        <w:rPr>
          <w:rFonts w:ascii="Times New Roman" w:hAnsi="Times New Roman" w:cs="Times New Roman"/>
        </w:rPr>
        <w:t>Éds</w:t>
      </w:r>
      <w:proofErr w:type="spellEnd"/>
      <w:r w:rsidR="000A6DDC" w:rsidRPr="000A6DDC">
        <w:rPr>
          <w:rFonts w:ascii="Times New Roman" w:hAnsi="Times New Roman" w:cs="Times New Roman"/>
        </w:rPr>
        <w:t xml:space="preserve">.), </w:t>
      </w:r>
      <w:r w:rsidR="000A6DDC" w:rsidRPr="000A6DDC">
        <w:rPr>
          <w:rFonts w:ascii="Times New Roman" w:hAnsi="Times New Roman" w:cs="Times New Roman"/>
          <w:i/>
          <w:iCs/>
        </w:rPr>
        <w:t>The Handbook of Chinese Linguistics</w:t>
      </w:r>
      <w:r w:rsidR="000A6DDC" w:rsidRPr="000A6DDC">
        <w:rPr>
          <w:rFonts w:ascii="Times New Roman" w:hAnsi="Times New Roman" w:cs="Times New Roman"/>
        </w:rPr>
        <w:t xml:space="preserve"> (1re </w:t>
      </w:r>
      <w:proofErr w:type="spellStart"/>
      <w:r w:rsidR="000A6DDC" w:rsidRPr="000A6DDC">
        <w:rPr>
          <w:rFonts w:ascii="Times New Roman" w:hAnsi="Times New Roman" w:cs="Times New Roman"/>
        </w:rPr>
        <w:t>éd</w:t>
      </w:r>
      <w:proofErr w:type="spellEnd"/>
      <w:r w:rsidR="000A6DDC" w:rsidRPr="000A6DDC">
        <w:rPr>
          <w:rFonts w:ascii="Times New Roman" w:hAnsi="Times New Roman" w:cs="Times New Roman"/>
        </w:rPr>
        <w:t>., p. 156-179). Wiley.</w:t>
      </w:r>
      <w:r w:rsidRPr="004A7041">
        <w:rPr>
          <w:rFonts w:ascii="Times New Roman" w:hAnsi="Times New Roman" w:cs="Times New Roman"/>
        </w:rPr>
        <w:t xml:space="preserve"> </w:t>
      </w:r>
      <w:proofErr w:type="gramStart"/>
      <w:r w:rsidR="00543FF3">
        <w:rPr>
          <w:rFonts w:ascii="Times New Roman" w:hAnsi="Times New Roman" w:cs="Times New Roman"/>
        </w:rPr>
        <w:t>DOI :</w:t>
      </w:r>
      <w:proofErr w:type="gramEnd"/>
      <w:r w:rsidR="00543FF3">
        <w:rPr>
          <w:rFonts w:ascii="Times New Roman" w:hAnsi="Times New Roman" w:cs="Times New Roman"/>
        </w:rPr>
        <w:t> </w:t>
      </w:r>
      <w:hyperlink r:id="rId22" w:history="1">
        <w:r w:rsidR="008B15FE" w:rsidRPr="004A7041">
          <w:rPr>
            <w:rStyle w:val="afe"/>
            <w:rFonts w:ascii="Times New Roman" w:hAnsi="Times New Roman" w:cs="Times New Roman"/>
          </w:rPr>
          <w:t>https://doi.org/10.1002/9781118584552.ch7</w:t>
        </w:r>
      </w:hyperlink>
    </w:p>
    <w:p w14:paraId="132BC0E5" w14:textId="01A5650C" w:rsidR="00DD0ACA" w:rsidRPr="004A7041" w:rsidRDefault="00DD0ACA" w:rsidP="001E70AB">
      <w:pPr>
        <w:spacing w:line="480" w:lineRule="auto"/>
        <w:ind w:hanging="480"/>
        <w:rPr>
          <w:rFonts w:ascii="Times New Roman" w:hAnsi="Times New Roman" w:cs="Times New Roman"/>
        </w:rPr>
      </w:pPr>
      <w:r w:rsidRPr="004A7041">
        <w:rPr>
          <w:rFonts w:ascii="Times New Roman" w:hAnsi="Times New Roman" w:cs="Times New Roman"/>
        </w:rPr>
        <w:t>Starr, R. L. (2015)</w:t>
      </w:r>
      <w:r w:rsidR="008B15FE">
        <w:rPr>
          <w:rFonts w:ascii="Times New Roman" w:hAnsi="Times New Roman" w:cs="Times New Roman"/>
        </w:rPr>
        <w:t xml:space="preserve">, </w:t>
      </w:r>
      <w:r w:rsidR="008B15FE" w:rsidRPr="008B15FE">
        <w:rPr>
          <w:rFonts w:ascii="Times New Roman" w:hAnsi="Times New Roman" w:cs="Times New Roman"/>
        </w:rPr>
        <w:t xml:space="preserve">"Sweet voice: The role of voice quality in a Japanese feminine style." </w:t>
      </w:r>
      <w:r w:rsidR="008B15FE" w:rsidRPr="008B15FE">
        <w:rPr>
          <w:rFonts w:ascii="Times New Roman" w:hAnsi="Times New Roman" w:cs="Times New Roman"/>
          <w:i/>
          <w:iCs/>
        </w:rPr>
        <w:t>Language in Society</w:t>
      </w:r>
      <w:r w:rsidR="008B15FE" w:rsidRPr="008B15FE">
        <w:rPr>
          <w:rFonts w:ascii="Times New Roman" w:hAnsi="Times New Roman" w:cs="Times New Roman"/>
        </w:rPr>
        <w:t>, 44(1), p. 1-34.</w:t>
      </w:r>
      <w:r w:rsidRPr="004A7041">
        <w:rPr>
          <w:rFonts w:ascii="Times New Roman" w:hAnsi="Times New Roman" w:cs="Times New Roman"/>
        </w:rPr>
        <w:t xml:space="preserve"> </w:t>
      </w:r>
      <w:proofErr w:type="gramStart"/>
      <w:r w:rsidR="008B15FE">
        <w:rPr>
          <w:rFonts w:ascii="Times New Roman" w:hAnsi="Times New Roman" w:cs="Times New Roman"/>
        </w:rPr>
        <w:t>DOI :</w:t>
      </w:r>
      <w:proofErr w:type="gramEnd"/>
      <w:r w:rsidR="008B15FE">
        <w:rPr>
          <w:rFonts w:ascii="Times New Roman" w:hAnsi="Times New Roman" w:cs="Times New Roman"/>
        </w:rPr>
        <w:t> </w:t>
      </w:r>
      <w:hyperlink r:id="rId23" w:history="1">
        <w:r w:rsidR="007F5B6E" w:rsidRPr="004A7041">
          <w:rPr>
            <w:rStyle w:val="afe"/>
            <w:rFonts w:ascii="Times New Roman" w:hAnsi="Times New Roman" w:cs="Times New Roman"/>
          </w:rPr>
          <w:t>https://doi.org/10.1017/S0047404514000724</w:t>
        </w:r>
      </w:hyperlink>
    </w:p>
    <w:p w14:paraId="01453A96" w14:textId="77777777" w:rsidR="00F033B6" w:rsidRPr="00F033B6" w:rsidRDefault="00DD0ACA" w:rsidP="00F033B6">
      <w:pPr>
        <w:spacing w:line="480" w:lineRule="auto"/>
        <w:ind w:hanging="480"/>
        <w:rPr>
          <w:rFonts w:ascii="Times New Roman" w:hAnsi="Times New Roman" w:cs="Times New Roman"/>
        </w:rPr>
      </w:pPr>
      <w:proofErr w:type="spellStart"/>
      <w:r w:rsidRPr="004A7041">
        <w:rPr>
          <w:rFonts w:ascii="Times New Roman" w:hAnsi="Times New Roman" w:cs="Times New Roman"/>
        </w:rPr>
        <w:lastRenderedPageBreak/>
        <w:t>t</w:t>
      </w:r>
      <w:r w:rsidR="007131C4">
        <w:rPr>
          <w:rFonts w:ascii="Times New Roman" w:hAnsi="Times New Roman" w:cs="Times New Roman"/>
        </w:rPr>
        <w:t>’</w:t>
      </w:r>
      <w:r w:rsidRPr="004A7041">
        <w:rPr>
          <w:rFonts w:ascii="Times New Roman" w:hAnsi="Times New Roman" w:cs="Times New Roman"/>
        </w:rPr>
        <w:t>Hart</w:t>
      </w:r>
      <w:proofErr w:type="spellEnd"/>
      <w:r w:rsidRPr="004A7041">
        <w:rPr>
          <w:rFonts w:ascii="Times New Roman" w:hAnsi="Times New Roman" w:cs="Times New Roman"/>
        </w:rPr>
        <w:t>, J., Collier, R., &amp; Cohen, A. (1990)</w:t>
      </w:r>
      <w:r w:rsidR="002313C8">
        <w:rPr>
          <w:rFonts w:ascii="Times New Roman" w:hAnsi="Times New Roman" w:cs="Times New Roman"/>
        </w:rPr>
        <w:t xml:space="preserve">, </w:t>
      </w:r>
      <w:r w:rsidRPr="004A7041">
        <w:rPr>
          <w:rFonts w:ascii="Times New Roman" w:hAnsi="Times New Roman" w:cs="Times New Roman"/>
          <w:i/>
          <w:iCs/>
        </w:rPr>
        <w:t>A Perceptual Study of Intonation: An Experimental-Phonetic Approach to Speech Melody</w:t>
      </w:r>
      <w:r w:rsidRPr="004A7041">
        <w:rPr>
          <w:rFonts w:ascii="Times New Roman" w:hAnsi="Times New Roman" w:cs="Times New Roman"/>
        </w:rPr>
        <w:t xml:space="preserve">. </w:t>
      </w:r>
      <w:r w:rsidR="007E655C" w:rsidRPr="007E655C">
        <w:rPr>
          <w:rFonts w:ascii="Times New Roman" w:hAnsi="Times New Roman" w:cs="Times New Roman"/>
        </w:rPr>
        <w:t xml:space="preserve">Cambridge, </w:t>
      </w:r>
      <w:r w:rsidRPr="004A7041">
        <w:rPr>
          <w:rFonts w:ascii="Times New Roman" w:hAnsi="Times New Roman" w:cs="Times New Roman"/>
        </w:rPr>
        <w:t>Cambridge University Press.</w:t>
      </w:r>
    </w:p>
    <w:p w14:paraId="203A97E3" w14:textId="28F605B2" w:rsidR="00DD0ACA" w:rsidRPr="004A7041" w:rsidRDefault="00DD0ACA" w:rsidP="00F033B6">
      <w:pPr>
        <w:spacing w:line="480" w:lineRule="auto"/>
        <w:ind w:hanging="480"/>
        <w:rPr>
          <w:rFonts w:ascii="Times New Roman" w:hAnsi="Times New Roman" w:cs="Times New Roman"/>
        </w:rPr>
      </w:pPr>
      <w:r w:rsidRPr="004A7041">
        <w:rPr>
          <w:rFonts w:ascii="Times New Roman" w:hAnsi="Times New Roman" w:cs="Times New Roman"/>
        </w:rPr>
        <w:t>Tseng, S.-C</w:t>
      </w:r>
      <w:r w:rsidR="00474F13">
        <w:rPr>
          <w:rFonts w:ascii="Times New Roman" w:hAnsi="Times New Roman" w:cs="Times New Roman"/>
        </w:rPr>
        <w:t xml:space="preserve">. </w:t>
      </w:r>
      <w:r w:rsidRPr="004A7041">
        <w:rPr>
          <w:rFonts w:ascii="Times New Roman" w:hAnsi="Times New Roman" w:cs="Times New Roman"/>
        </w:rPr>
        <w:t>(2019)</w:t>
      </w:r>
      <w:r w:rsidR="007E655C">
        <w:rPr>
          <w:rFonts w:ascii="Times New Roman" w:hAnsi="Times New Roman" w:cs="Times New Roman"/>
        </w:rPr>
        <w:t>, “</w:t>
      </w:r>
      <w:r w:rsidRPr="004A7041">
        <w:rPr>
          <w:rFonts w:ascii="Times New Roman" w:hAnsi="Times New Roman" w:cs="Times New Roman"/>
        </w:rPr>
        <w:t>ILAS Chinese spoken language resources</w:t>
      </w:r>
      <w:r w:rsidR="005657EF">
        <w:rPr>
          <w:rFonts w:ascii="Times New Roman" w:hAnsi="Times New Roman" w:cs="Times New Roman"/>
        </w:rPr>
        <w:t xml:space="preserve">”, </w:t>
      </w:r>
      <w:r w:rsidRPr="004A7041">
        <w:rPr>
          <w:rFonts w:ascii="Times New Roman" w:hAnsi="Times New Roman" w:cs="Times New Roman"/>
          <w:i/>
          <w:iCs/>
        </w:rPr>
        <w:t>Proceedings of LPSS 2019</w:t>
      </w:r>
      <w:r w:rsidRPr="004A7041">
        <w:rPr>
          <w:rFonts w:ascii="Times New Roman" w:hAnsi="Times New Roman" w:cs="Times New Roman"/>
        </w:rPr>
        <w:t xml:space="preserve">, </w:t>
      </w:r>
      <w:r w:rsidR="00A7752B">
        <w:rPr>
          <w:rFonts w:ascii="Times New Roman" w:hAnsi="Times New Roman" w:cs="Times New Roman"/>
        </w:rPr>
        <w:t>p. </w:t>
      </w:r>
      <w:r w:rsidRPr="004A7041">
        <w:rPr>
          <w:rFonts w:ascii="Times New Roman" w:hAnsi="Times New Roman" w:cs="Times New Roman"/>
        </w:rPr>
        <w:t>13</w:t>
      </w:r>
      <w:r w:rsidRPr="004A7041">
        <w:rPr>
          <w:rFonts w:ascii="Times New Roman" w:hAnsi="Times New Roman" w:cs="Times New Roman"/>
        </w:rPr>
        <w:noBreakHyphen/>
        <w:t>20.</w:t>
      </w:r>
    </w:p>
    <w:p w14:paraId="25EB3567" w14:textId="69A9E1CF" w:rsidR="00DD0ACA" w:rsidRPr="00F033B6" w:rsidRDefault="00DD0ACA" w:rsidP="001E70AB">
      <w:pPr>
        <w:spacing w:line="480" w:lineRule="auto"/>
        <w:ind w:hanging="480"/>
        <w:rPr>
          <w:rFonts w:ascii="Times New Roman" w:hAnsi="Times New Roman" w:cs="Times New Roman"/>
        </w:rPr>
      </w:pPr>
      <w:r w:rsidRPr="00F033B6">
        <w:rPr>
          <w:rFonts w:ascii="Times New Roman" w:hAnsi="Times New Roman" w:cs="Times New Roman"/>
        </w:rPr>
        <w:t>Yueh, H.-I. (2012)</w:t>
      </w:r>
      <w:r w:rsidR="00EF3295" w:rsidRPr="00F033B6">
        <w:rPr>
          <w:rFonts w:ascii="Times New Roman" w:hAnsi="Times New Roman" w:cs="Times New Roman"/>
        </w:rPr>
        <w:t xml:space="preserve">, </w:t>
      </w:r>
      <w:r w:rsidRPr="00F033B6">
        <w:rPr>
          <w:rFonts w:ascii="Times New Roman" w:hAnsi="Times New Roman" w:cs="Times New Roman"/>
          <w:i/>
          <w:iCs/>
        </w:rPr>
        <w:t>The tactic of the weak: A critical analysis of feminine persuasion in Taiwan</w:t>
      </w:r>
      <w:r w:rsidR="0007479E" w:rsidRPr="00F033B6">
        <w:rPr>
          <w:rFonts w:ascii="Times New Roman" w:hAnsi="Times New Roman" w:cs="Times New Roman"/>
        </w:rPr>
        <w:t xml:space="preserve"> [</w:t>
      </w:r>
      <w:proofErr w:type="spellStart"/>
      <w:r w:rsidR="0007479E" w:rsidRPr="00F033B6">
        <w:rPr>
          <w:rFonts w:ascii="Times New Roman" w:hAnsi="Times New Roman" w:cs="Times New Roman"/>
        </w:rPr>
        <w:t>Thèse</w:t>
      </w:r>
      <w:proofErr w:type="spellEnd"/>
      <w:r w:rsidR="0007479E" w:rsidRPr="00F033B6">
        <w:rPr>
          <w:rFonts w:ascii="Times New Roman" w:hAnsi="Times New Roman" w:cs="Times New Roman"/>
        </w:rPr>
        <w:t xml:space="preserve"> de </w:t>
      </w:r>
      <w:proofErr w:type="spellStart"/>
      <w:r w:rsidR="0007479E" w:rsidRPr="00F033B6">
        <w:rPr>
          <w:rFonts w:ascii="Times New Roman" w:hAnsi="Times New Roman" w:cs="Times New Roman"/>
        </w:rPr>
        <w:t>doctorat</w:t>
      </w:r>
      <w:proofErr w:type="spellEnd"/>
      <w:r w:rsidR="0007479E" w:rsidRPr="00F033B6">
        <w:rPr>
          <w:rFonts w:ascii="Times New Roman" w:hAnsi="Times New Roman" w:cs="Times New Roman"/>
        </w:rPr>
        <w:t>, University of Iowa]</w:t>
      </w:r>
      <w:r w:rsidRPr="00F033B6">
        <w:rPr>
          <w:rFonts w:ascii="Times New Roman" w:hAnsi="Times New Roman" w:cs="Times New Roman"/>
        </w:rPr>
        <w:t>.</w:t>
      </w:r>
    </w:p>
    <w:p w14:paraId="042EF618" w14:textId="2C585903" w:rsidR="009056FF" w:rsidRDefault="009318B9" w:rsidP="001E70AB">
      <w:pPr>
        <w:spacing w:after="120" w:line="480" w:lineRule="auto"/>
        <w:ind w:hanging="480"/>
        <w:rPr>
          <w:rFonts w:ascii="Times New Roman" w:hAnsi="Times New Roman" w:cs="Times New Roman"/>
        </w:rPr>
      </w:pPr>
      <w:r w:rsidRPr="009318B9">
        <w:rPr>
          <w:rFonts w:ascii="Times New Roman" w:hAnsi="Times New Roman" w:cs="Times New Roman"/>
        </w:rPr>
        <w:t>Xu, Y</w:t>
      </w:r>
      <w:r w:rsidR="00442973" w:rsidRPr="00437339">
        <w:rPr>
          <w:rFonts w:ascii="Times New Roman" w:hAnsi="Times New Roman" w:cs="Times New Roman"/>
        </w:rPr>
        <w:t>.</w:t>
      </w:r>
      <w:r w:rsidR="00400C17">
        <w:rPr>
          <w:rFonts w:ascii="Times New Roman" w:hAnsi="Times New Roman" w:cs="Times New Roman"/>
        </w:rPr>
        <w:t xml:space="preserve"> </w:t>
      </w:r>
      <w:r w:rsidRPr="009318B9">
        <w:rPr>
          <w:rFonts w:ascii="Times New Roman" w:hAnsi="Times New Roman" w:cs="Times New Roman" w:hint="eastAsia"/>
        </w:rPr>
        <w:t>(</w:t>
      </w:r>
      <w:r w:rsidRPr="009318B9">
        <w:rPr>
          <w:rFonts w:ascii="Times New Roman" w:hAnsi="Times New Roman" w:cs="Times New Roman"/>
        </w:rPr>
        <w:t>2013)</w:t>
      </w:r>
      <w:r w:rsidR="00EF3295">
        <w:rPr>
          <w:rFonts w:ascii="Times New Roman" w:hAnsi="Times New Roman" w:cs="Times New Roman"/>
        </w:rPr>
        <w:t xml:space="preserve">, </w:t>
      </w:r>
      <w:r w:rsidR="00EF3295" w:rsidRPr="00EF3295">
        <w:rPr>
          <w:rFonts w:ascii="Times New Roman" w:hAnsi="Times New Roman" w:cs="Times New Roman"/>
        </w:rPr>
        <w:t>"</w:t>
      </w:r>
      <w:proofErr w:type="spellStart"/>
      <w:r w:rsidR="00EF3295" w:rsidRPr="00EF3295">
        <w:rPr>
          <w:rFonts w:ascii="Times New Roman" w:hAnsi="Times New Roman" w:cs="Times New Roman"/>
        </w:rPr>
        <w:t>ProsodyPro</w:t>
      </w:r>
      <w:proofErr w:type="spellEnd"/>
      <w:r w:rsidR="00EF3295" w:rsidRPr="00EF3295">
        <w:rPr>
          <w:rFonts w:ascii="Times New Roman" w:hAnsi="Times New Roman" w:cs="Times New Roman"/>
        </w:rPr>
        <w:t xml:space="preserve"> — A Tool for Large-scale Systematic Prosody Analysis"</w:t>
      </w:r>
      <w:r w:rsidR="00ED2100">
        <w:rPr>
          <w:rFonts w:ascii="Times New Roman" w:hAnsi="Times New Roman" w:cs="Times New Roman"/>
        </w:rPr>
        <w:t>, i</w:t>
      </w:r>
      <w:r w:rsidR="00EF3295" w:rsidRPr="00EF3295">
        <w:rPr>
          <w:rFonts w:ascii="Times New Roman" w:hAnsi="Times New Roman" w:cs="Times New Roman"/>
        </w:rPr>
        <w:t xml:space="preserve">n </w:t>
      </w:r>
      <w:r w:rsidR="00EF3295" w:rsidRPr="00EF3295">
        <w:rPr>
          <w:rFonts w:ascii="Times New Roman" w:hAnsi="Times New Roman" w:cs="Times New Roman"/>
          <w:i/>
          <w:iCs/>
        </w:rPr>
        <w:t>Proceedings of Tools and Resources for the Analysis of Speech Prosody (TRASP 2013)</w:t>
      </w:r>
      <w:r w:rsidR="00EF3295" w:rsidRPr="00EF3295">
        <w:rPr>
          <w:rFonts w:ascii="Times New Roman" w:hAnsi="Times New Roman" w:cs="Times New Roman"/>
        </w:rPr>
        <w:t>, Aix-en-Provence, France, p. 7-10.</w:t>
      </w:r>
      <w:r w:rsidRPr="00EF3295">
        <w:rPr>
          <w:rFonts w:ascii="Times New Roman" w:hAnsi="Times New Roman" w:cs="Times New Roman"/>
        </w:rPr>
        <w:t xml:space="preserve"> </w:t>
      </w:r>
    </w:p>
    <w:p w14:paraId="545B8A67" w14:textId="77777777" w:rsidR="009056FF" w:rsidRDefault="009056FF">
      <w:pPr>
        <w:spacing w:after="160" w:line="278" w:lineRule="auto"/>
        <w:rPr>
          <w:rFonts w:ascii="Times New Roman" w:hAnsi="Times New Roman" w:cs="Times New Roman"/>
        </w:rPr>
      </w:pPr>
      <w:r>
        <w:rPr>
          <w:rFonts w:ascii="Times New Roman" w:hAnsi="Times New Roman" w:cs="Times New Roman"/>
        </w:rPr>
        <w:br w:type="page"/>
      </w:r>
    </w:p>
    <w:p w14:paraId="2E5ABB98" w14:textId="77777777" w:rsidR="009056FF" w:rsidRDefault="009056FF" w:rsidP="001E70AB">
      <w:pPr>
        <w:spacing w:after="120" w:line="480" w:lineRule="auto"/>
        <w:ind w:hanging="480"/>
        <w:rPr>
          <w:rFonts w:ascii="Times New Roman" w:hAnsi="Times New Roman" w:cs="Times New Roman"/>
          <w:lang w:val="fr-FR"/>
        </w:rPr>
      </w:pPr>
      <w:r>
        <w:rPr>
          <w:rFonts w:ascii="Times New Roman" w:hAnsi="Times New Roman" w:cs="Times New Roman"/>
          <w:lang w:val="fr-FR"/>
        </w:rPr>
        <w:lastRenderedPageBreak/>
        <w:t xml:space="preserve">Annexes </w:t>
      </w:r>
    </w:p>
    <w:p w14:paraId="69DB869D" w14:textId="77777777" w:rsidR="009056FF" w:rsidRPr="00AF5A48" w:rsidRDefault="009056FF" w:rsidP="009056FF">
      <w:pPr>
        <w:jc w:val="both"/>
        <w:rPr>
          <w:rFonts w:asciiTheme="minorEastAsia" w:hAnsiTheme="minorEastAsia"/>
        </w:rPr>
      </w:pPr>
      <w:r>
        <w:rPr>
          <w:rFonts w:asciiTheme="minorEastAsia" w:hAnsiTheme="minorEastAsia"/>
          <w:noProof/>
          <w:lang w:val="fr-BE" w:eastAsia="fr-BE"/>
          <w14:ligatures w14:val="standardContextual"/>
        </w:rPr>
        <w:drawing>
          <wp:inline distT="0" distB="0" distL="0" distR="0" wp14:anchorId="2AB62463" wp14:editId="1B8749A2">
            <wp:extent cx="4914900" cy="3513686"/>
            <wp:effectExtent l="0" t="0" r="0" b="4445"/>
            <wp:docPr id="953790466" name="圖片 1" descr="一張含有 文字, 螢幕擷取畫面, 行, 字型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790466" name="圖片 1" descr="一張含有 文字, 螢幕擷取畫面, 行, 字型 的圖片&#10;&#10;自動產生的描述"/>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953722" cy="3541440"/>
                    </a:xfrm>
                    <a:prstGeom prst="rect">
                      <a:avLst/>
                    </a:prstGeom>
                  </pic:spPr>
                </pic:pic>
              </a:graphicData>
            </a:graphic>
          </wp:inline>
        </w:drawing>
      </w:r>
    </w:p>
    <w:p w14:paraId="03363550" w14:textId="35676CB9" w:rsidR="009056FF" w:rsidRDefault="009056FF" w:rsidP="009056FF">
      <w:pPr>
        <w:jc w:val="both"/>
        <w:rPr>
          <w:rFonts w:ascii="Times New Roman" w:hAnsi="Times New Roman" w:cs="Times New Roman"/>
          <w:lang w:val="fr-FR"/>
        </w:rPr>
      </w:pPr>
      <w:r w:rsidRPr="005430B8">
        <w:rPr>
          <w:rFonts w:ascii="Times New Roman" w:hAnsi="Times New Roman" w:cs="Times New Roman"/>
          <w:lang w:val="fr-FR"/>
        </w:rPr>
        <w:t xml:space="preserve">Figure </w:t>
      </w:r>
      <w:r>
        <w:rPr>
          <w:rFonts w:ascii="Times New Roman" w:hAnsi="Times New Roman" w:cs="Times New Roman"/>
          <w:lang w:val="fr-FR"/>
        </w:rPr>
        <w:t>A </w:t>
      </w:r>
      <w:r w:rsidRPr="005430B8">
        <w:rPr>
          <w:rFonts w:ascii="Times New Roman" w:hAnsi="Times New Roman" w:cs="Times New Roman"/>
          <w:lang w:val="fr-FR"/>
        </w:rPr>
        <w:t xml:space="preserve">: Sujets féminins : F0 </w:t>
      </w:r>
      <w:r>
        <w:rPr>
          <w:rFonts w:ascii="Times New Roman" w:hAnsi="Times New Roman" w:cs="Times New Roman"/>
          <w:lang w:val="fr-FR"/>
        </w:rPr>
        <w:t xml:space="preserve">moyenne </w:t>
      </w:r>
      <w:r w:rsidRPr="005430B8">
        <w:rPr>
          <w:rFonts w:ascii="Times New Roman" w:hAnsi="Times New Roman" w:cs="Times New Roman"/>
          <w:lang w:val="fr-FR"/>
        </w:rPr>
        <w:t xml:space="preserve">en Hz en contexte amical, de séduction et de séduction </w:t>
      </w:r>
      <w:r>
        <w:rPr>
          <w:rFonts w:ascii="Times New Roman" w:hAnsi="Times New Roman" w:cs="Times New Roman"/>
          <w:lang w:val="fr-FR"/>
        </w:rPr>
        <w:t>avec</w:t>
      </w:r>
      <w:r w:rsidRPr="005430B8">
        <w:rPr>
          <w:rFonts w:ascii="Times New Roman" w:hAnsi="Times New Roman" w:cs="Times New Roman"/>
          <w:lang w:val="fr-FR"/>
        </w:rPr>
        <w:t xml:space="preserve"> </w:t>
      </w:r>
      <w:r w:rsidRPr="009E4550">
        <w:rPr>
          <w:rFonts w:ascii="Times New Roman" w:hAnsi="Times New Roman" w:cs="Times New Roman"/>
          <w:i/>
          <w:lang w:val="fr-FR"/>
        </w:rPr>
        <w:t>sajiao</w:t>
      </w:r>
      <w:r w:rsidRPr="005430B8">
        <w:rPr>
          <w:rFonts w:ascii="Times New Roman" w:hAnsi="Times New Roman" w:cs="Times New Roman"/>
          <w:lang w:val="fr-FR"/>
        </w:rPr>
        <w:t xml:space="preserve">. </w:t>
      </w:r>
    </w:p>
    <w:p w14:paraId="44240883" w14:textId="57971EAF" w:rsidR="009056FF" w:rsidRPr="001F3B5E" w:rsidRDefault="009056FF" w:rsidP="009056FF">
      <w:pPr>
        <w:spacing w:after="160" w:line="278" w:lineRule="auto"/>
        <w:rPr>
          <w:rFonts w:ascii="Times New Roman" w:hAnsi="Times New Roman" w:cs="Times New Roman"/>
          <w:lang w:val="fr-FR"/>
        </w:rPr>
      </w:pPr>
      <w:r>
        <w:rPr>
          <w:rFonts w:ascii="Times New Roman" w:hAnsi="Times New Roman" w:cs="Times New Roman"/>
          <w:lang w:val="fr-FR"/>
        </w:rPr>
        <w:br w:type="page"/>
      </w:r>
    </w:p>
    <w:p w14:paraId="40D04A58" w14:textId="77777777" w:rsidR="009056FF" w:rsidRDefault="009056FF" w:rsidP="009056FF">
      <w:pPr>
        <w:jc w:val="both"/>
        <w:rPr>
          <w:rFonts w:asciiTheme="minorEastAsia" w:hAnsiTheme="minorEastAsia"/>
          <w:lang w:val="fr-FR"/>
        </w:rPr>
      </w:pPr>
      <w:r>
        <w:rPr>
          <w:rFonts w:asciiTheme="minorEastAsia" w:hAnsiTheme="minorEastAsia"/>
          <w:noProof/>
          <w:lang w:val="fr-BE" w:eastAsia="fr-BE"/>
          <w14:ligatures w14:val="standardContextual"/>
        </w:rPr>
        <w:lastRenderedPageBreak/>
        <w:drawing>
          <wp:inline distT="0" distB="0" distL="0" distR="0" wp14:anchorId="6DE74636" wp14:editId="5D442D36">
            <wp:extent cx="4818185" cy="3434683"/>
            <wp:effectExtent l="0" t="0" r="0" b="0"/>
            <wp:docPr id="1965357199" name="圖片 2" descr="一張含有 文字, 螢幕擷取畫面, 圖表, 繪圖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357199" name="圖片 2" descr="一張含有 文字, 螢幕擷取畫面, 圖表, 繪圖 的圖片&#10;&#10;自動產生的描述"/>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826929" cy="3440916"/>
                    </a:xfrm>
                    <a:prstGeom prst="rect">
                      <a:avLst/>
                    </a:prstGeom>
                  </pic:spPr>
                </pic:pic>
              </a:graphicData>
            </a:graphic>
          </wp:inline>
        </w:drawing>
      </w:r>
    </w:p>
    <w:p w14:paraId="324868AE" w14:textId="29355271" w:rsidR="009056FF" w:rsidRDefault="009056FF" w:rsidP="009056FF">
      <w:pPr>
        <w:jc w:val="both"/>
        <w:rPr>
          <w:rFonts w:ascii="Times New Roman" w:hAnsi="Times New Roman" w:cs="Times New Roman"/>
          <w:lang w:val="fr-FR"/>
        </w:rPr>
      </w:pPr>
      <w:r w:rsidRPr="005430B8">
        <w:rPr>
          <w:rFonts w:ascii="Times New Roman" w:hAnsi="Times New Roman" w:cs="Times New Roman"/>
          <w:lang w:val="fr-FR"/>
        </w:rPr>
        <w:t xml:space="preserve">Figure </w:t>
      </w:r>
      <w:r>
        <w:rPr>
          <w:rFonts w:ascii="Times New Roman" w:hAnsi="Times New Roman" w:cs="Times New Roman"/>
          <w:lang w:val="fr-FR"/>
        </w:rPr>
        <w:t>B </w:t>
      </w:r>
      <w:r w:rsidRPr="005430B8">
        <w:rPr>
          <w:rFonts w:ascii="Times New Roman" w:hAnsi="Times New Roman" w:cs="Times New Roman"/>
          <w:lang w:val="fr-FR"/>
        </w:rPr>
        <w:t xml:space="preserve">: Sujets masculins : F0 </w:t>
      </w:r>
      <w:r>
        <w:rPr>
          <w:rFonts w:ascii="Times New Roman" w:hAnsi="Times New Roman" w:cs="Times New Roman"/>
          <w:lang w:val="fr-FR"/>
        </w:rPr>
        <w:t xml:space="preserve">moyenne </w:t>
      </w:r>
      <w:r w:rsidRPr="005430B8">
        <w:rPr>
          <w:rFonts w:ascii="Times New Roman" w:hAnsi="Times New Roman" w:cs="Times New Roman"/>
          <w:lang w:val="fr-FR"/>
        </w:rPr>
        <w:t xml:space="preserve">en Hz en contexte amical, de séduction et de séduction </w:t>
      </w:r>
      <w:r>
        <w:rPr>
          <w:rFonts w:ascii="Times New Roman" w:hAnsi="Times New Roman" w:cs="Times New Roman"/>
          <w:lang w:val="fr-FR"/>
        </w:rPr>
        <w:t>avec</w:t>
      </w:r>
      <w:r w:rsidRPr="005430B8">
        <w:rPr>
          <w:rFonts w:ascii="Times New Roman" w:hAnsi="Times New Roman" w:cs="Times New Roman"/>
          <w:lang w:val="fr-FR"/>
        </w:rPr>
        <w:t xml:space="preserve"> </w:t>
      </w:r>
      <w:r w:rsidRPr="009E4550">
        <w:rPr>
          <w:rFonts w:ascii="Times New Roman" w:hAnsi="Times New Roman" w:cs="Times New Roman"/>
          <w:i/>
          <w:lang w:val="fr-FR"/>
        </w:rPr>
        <w:t>sajiao</w:t>
      </w:r>
      <w:r w:rsidRPr="005430B8">
        <w:rPr>
          <w:rFonts w:ascii="Times New Roman" w:hAnsi="Times New Roman" w:cs="Times New Roman"/>
          <w:lang w:val="fr-FR"/>
        </w:rPr>
        <w:t>.</w:t>
      </w:r>
    </w:p>
    <w:p w14:paraId="7D660F41" w14:textId="77777777" w:rsidR="009056FF" w:rsidRPr="005430B8" w:rsidRDefault="009056FF" w:rsidP="009056FF">
      <w:pPr>
        <w:jc w:val="both"/>
        <w:rPr>
          <w:rFonts w:ascii="Times New Roman" w:hAnsi="Times New Roman" w:cs="Times New Roman"/>
          <w:lang w:val="fr-FR"/>
        </w:rPr>
      </w:pPr>
    </w:p>
    <w:p w14:paraId="1EE4B640" w14:textId="77777777" w:rsidR="009056FF" w:rsidRPr="00387E1C" w:rsidRDefault="009056FF" w:rsidP="009056FF">
      <w:pPr>
        <w:jc w:val="both"/>
        <w:rPr>
          <w:rFonts w:asciiTheme="minorEastAsia" w:hAnsiTheme="minorEastAsia"/>
          <w:lang w:val="fr-FR"/>
        </w:rPr>
      </w:pPr>
      <w:r>
        <w:rPr>
          <w:rFonts w:asciiTheme="minorEastAsia" w:hAnsiTheme="minorEastAsia"/>
          <w:noProof/>
          <w:lang w:val="fr-BE" w:eastAsia="fr-BE"/>
          <w14:ligatures w14:val="standardContextual"/>
        </w:rPr>
        <w:drawing>
          <wp:inline distT="0" distB="0" distL="0" distR="0" wp14:anchorId="560520BA" wp14:editId="1D36B234">
            <wp:extent cx="4826977" cy="3443856"/>
            <wp:effectExtent l="0" t="0" r="0" b="0"/>
            <wp:docPr id="1240431656" name="圖片 6" descr="一張含有 文字, 螢幕擷取畫面, 行, 字型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431656" name="圖片 6" descr="一張含有 文字, 螢幕擷取畫面, 行, 字型 的圖片&#10;&#10;自動產生的描述"/>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855278" cy="3464047"/>
                    </a:xfrm>
                    <a:prstGeom prst="rect">
                      <a:avLst/>
                    </a:prstGeom>
                  </pic:spPr>
                </pic:pic>
              </a:graphicData>
            </a:graphic>
          </wp:inline>
        </w:drawing>
      </w:r>
    </w:p>
    <w:p w14:paraId="47308353" w14:textId="77777777" w:rsidR="009056FF" w:rsidRDefault="009056FF" w:rsidP="009056FF">
      <w:pPr>
        <w:pStyle w:val="afd"/>
        <w:jc w:val="both"/>
        <w:rPr>
          <w:rFonts w:ascii="Times New Roman" w:hAnsi="Times New Roman" w:cs="Times New Roman"/>
          <w:sz w:val="24"/>
          <w:szCs w:val="24"/>
          <w:lang w:val="fr-FR"/>
        </w:rPr>
      </w:pPr>
      <w:r w:rsidRPr="00387E1C">
        <w:rPr>
          <w:rFonts w:ascii="Times New Roman" w:hAnsi="Times New Roman" w:cs="Times New Roman"/>
          <w:sz w:val="24"/>
          <w:szCs w:val="24"/>
          <w:lang w:val="fr-FR"/>
        </w:rPr>
        <w:t xml:space="preserve">Figure </w:t>
      </w:r>
      <w:r>
        <w:rPr>
          <w:rFonts w:ascii="Times New Roman" w:hAnsi="Times New Roman" w:cs="Times New Roman"/>
          <w:sz w:val="24"/>
          <w:szCs w:val="24"/>
          <w:lang w:val="fr-FR"/>
        </w:rPr>
        <w:t>C </w:t>
      </w:r>
      <w:r w:rsidRPr="00387E1C">
        <w:rPr>
          <w:rFonts w:ascii="Times New Roman" w:hAnsi="Times New Roman" w:cs="Times New Roman"/>
          <w:sz w:val="24"/>
          <w:szCs w:val="24"/>
          <w:lang w:val="fr-FR"/>
        </w:rPr>
        <w:t xml:space="preserve">: </w:t>
      </w:r>
      <w:r w:rsidRPr="009F28FF">
        <w:rPr>
          <w:rFonts w:ascii="Times New Roman" w:hAnsi="Times New Roman" w:cs="Times New Roman"/>
          <w:sz w:val="24"/>
          <w:szCs w:val="24"/>
          <w:lang w:val="fr-FR"/>
        </w:rPr>
        <w:t xml:space="preserve">Sujets féminins : </w:t>
      </w:r>
      <w:r>
        <w:rPr>
          <w:rFonts w:ascii="Times New Roman" w:hAnsi="Times New Roman" w:cs="Times New Roman"/>
          <w:sz w:val="24"/>
          <w:szCs w:val="24"/>
          <w:lang w:val="fr-FR"/>
        </w:rPr>
        <w:t>plages de variation de F0 en demi-ton</w:t>
      </w:r>
      <w:r w:rsidRPr="009F28FF">
        <w:rPr>
          <w:rFonts w:ascii="Times New Roman" w:hAnsi="Times New Roman" w:cs="Times New Roman"/>
          <w:sz w:val="24"/>
          <w:szCs w:val="24"/>
          <w:lang w:val="fr-FR"/>
        </w:rPr>
        <w:t xml:space="preserve"> en contexte amical, de séduction et de séduction avec </w:t>
      </w:r>
      <w:r w:rsidRPr="009E4550">
        <w:rPr>
          <w:rFonts w:ascii="Times New Roman" w:hAnsi="Times New Roman" w:cs="Times New Roman"/>
          <w:i/>
          <w:sz w:val="24"/>
          <w:szCs w:val="24"/>
          <w:lang w:val="fr-FR"/>
        </w:rPr>
        <w:t>sajiao</w:t>
      </w:r>
      <w:r w:rsidRPr="00387E1C">
        <w:rPr>
          <w:rFonts w:ascii="Times New Roman" w:hAnsi="Times New Roman" w:cs="Times New Roman"/>
          <w:sz w:val="24"/>
          <w:szCs w:val="24"/>
          <w:lang w:val="fr-FR"/>
        </w:rPr>
        <w:t>.</w:t>
      </w:r>
    </w:p>
    <w:p w14:paraId="2B2AEB55" w14:textId="77777777" w:rsidR="009056FF" w:rsidRPr="001F3B5E" w:rsidRDefault="009056FF" w:rsidP="009056FF">
      <w:pPr>
        <w:rPr>
          <w:lang w:val="fr-FR"/>
        </w:rPr>
      </w:pPr>
    </w:p>
    <w:p w14:paraId="2892F01A" w14:textId="77777777" w:rsidR="009056FF" w:rsidRPr="00A11825" w:rsidRDefault="009056FF" w:rsidP="009056FF">
      <w:pPr>
        <w:keepNext/>
        <w:jc w:val="both"/>
        <w:rPr>
          <w:rFonts w:asciiTheme="minorEastAsia" w:hAnsiTheme="minorEastAsia"/>
          <w:lang w:val="fr-FR"/>
        </w:rPr>
      </w:pPr>
      <w:r>
        <w:rPr>
          <w:rFonts w:asciiTheme="minorEastAsia" w:hAnsiTheme="minorEastAsia"/>
          <w:noProof/>
          <w:lang w:val="fr-BE" w:eastAsia="fr-BE"/>
          <w14:ligatures w14:val="standardContextual"/>
        </w:rPr>
        <w:lastRenderedPageBreak/>
        <w:drawing>
          <wp:inline distT="0" distB="0" distL="0" distR="0" wp14:anchorId="366B89AC" wp14:editId="4BF8A74A">
            <wp:extent cx="4659923" cy="3376284"/>
            <wp:effectExtent l="0" t="0" r="1270" b="2540"/>
            <wp:docPr id="1155589466" name="圖片 7" descr="一張含有 文字, 螢幕擷取畫面, 圖表, 繪圖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589466" name="圖片 7" descr="一張含有 文字, 螢幕擷取畫面, 圖表, 繪圖 的圖片&#10;&#10;自動產生的描述"/>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687602" cy="3396339"/>
                    </a:xfrm>
                    <a:prstGeom prst="rect">
                      <a:avLst/>
                    </a:prstGeom>
                  </pic:spPr>
                </pic:pic>
              </a:graphicData>
            </a:graphic>
          </wp:inline>
        </w:drawing>
      </w:r>
    </w:p>
    <w:p w14:paraId="2811CF38" w14:textId="77777777" w:rsidR="009056FF" w:rsidRPr="00387E1C" w:rsidRDefault="009056FF" w:rsidP="009056FF">
      <w:pPr>
        <w:pStyle w:val="afd"/>
        <w:jc w:val="both"/>
        <w:rPr>
          <w:rFonts w:ascii="Times New Roman" w:hAnsi="Times New Roman" w:cs="Times New Roman"/>
          <w:sz w:val="24"/>
          <w:szCs w:val="24"/>
          <w:lang w:val="fr-FR"/>
        </w:rPr>
      </w:pPr>
      <w:r w:rsidRPr="00387E1C">
        <w:rPr>
          <w:rFonts w:ascii="Times New Roman" w:hAnsi="Times New Roman" w:cs="Times New Roman"/>
          <w:sz w:val="24"/>
          <w:szCs w:val="24"/>
          <w:lang w:val="fr-FR"/>
        </w:rPr>
        <w:t xml:space="preserve">Figure </w:t>
      </w:r>
      <w:r>
        <w:rPr>
          <w:rFonts w:ascii="Times New Roman" w:hAnsi="Times New Roman" w:cs="Times New Roman"/>
          <w:sz w:val="24"/>
          <w:szCs w:val="24"/>
          <w:lang w:val="fr-FR"/>
        </w:rPr>
        <w:t>D</w:t>
      </w:r>
      <w:r w:rsidRPr="00387E1C">
        <w:rPr>
          <w:rFonts w:ascii="Times New Roman" w:hAnsi="Times New Roman" w:cs="Times New Roman"/>
          <w:sz w:val="24"/>
          <w:szCs w:val="24"/>
          <w:lang w:val="fr-FR"/>
        </w:rPr>
        <w:t xml:space="preserve"> : </w:t>
      </w:r>
      <w:r w:rsidRPr="009F28FF">
        <w:rPr>
          <w:rFonts w:ascii="Times New Roman" w:hAnsi="Times New Roman" w:cs="Times New Roman"/>
          <w:sz w:val="24"/>
          <w:szCs w:val="24"/>
          <w:lang w:val="fr-FR"/>
        </w:rPr>
        <w:t xml:space="preserve">Sujets </w:t>
      </w:r>
      <w:r>
        <w:rPr>
          <w:rFonts w:ascii="Times New Roman" w:hAnsi="Times New Roman" w:cs="Times New Roman"/>
          <w:sz w:val="24"/>
          <w:szCs w:val="24"/>
          <w:lang w:val="fr-FR"/>
        </w:rPr>
        <w:t>masculins</w:t>
      </w:r>
      <w:r w:rsidRPr="009F28FF">
        <w:rPr>
          <w:rFonts w:ascii="Times New Roman" w:hAnsi="Times New Roman" w:cs="Times New Roman"/>
          <w:sz w:val="24"/>
          <w:szCs w:val="24"/>
          <w:lang w:val="fr-FR"/>
        </w:rPr>
        <w:t xml:space="preserve"> : </w:t>
      </w:r>
      <w:r>
        <w:rPr>
          <w:rFonts w:ascii="Times New Roman" w:hAnsi="Times New Roman" w:cs="Times New Roman"/>
          <w:sz w:val="24"/>
          <w:szCs w:val="24"/>
          <w:lang w:val="fr-FR"/>
        </w:rPr>
        <w:t>plages de variation de F0 en demi-ton</w:t>
      </w:r>
      <w:r w:rsidRPr="009F28FF">
        <w:rPr>
          <w:rFonts w:ascii="Times New Roman" w:hAnsi="Times New Roman" w:cs="Times New Roman"/>
          <w:sz w:val="24"/>
          <w:szCs w:val="24"/>
          <w:lang w:val="fr-FR"/>
        </w:rPr>
        <w:t xml:space="preserve"> en contexte amical, de séduction et de séduction avec </w:t>
      </w:r>
      <w:r w:rsidRPr="009E4550">
        <w:rPr>
          <w:rFonts w:ascii="Times New Roman" w:hAnsi="Times New Roman" w:cs="Times New Roman"/>
          <w:i/>
          <w:sz w:val="24"/>
          <w:szCs w:val="24"/>
          <w:lang w:val="fr-FR"/>
        </w:rPr>
        <w:t>sajiao</w:t>
      </w:r>
      <w:r w:rsidRPr="00387E1C">
        <w:rPr>
          <w:rFonts w:ascii="Times New Roman" w:hAnsi="Times New Roman" w:cs="Times New Roman"/>
          <w:sz w:val="24"/>
          <w:szCs w:val="24"/>
          <w:lang w:val="fr-FR"/>
        </w:rPr>
        <w:t>.</w:t>
      </w:r>
    </w:p>
    <w:p w14:paraId="4E474C8B" w14:textId="77777777" w:rsidR="009056FF" w:rsidRDefault="009056FF" w:rsidP="009056FF">
      <w:pPr>
        <w:rPr>
          <w:lang w:val="fr-FR"/>
        </w:rPr>
      </w:pPr>
    </w:p>
    <w:tbl>
      <w:tblPr>
        <w:tblStyle w:val="13"/>
        <w:tblW w:w="9073" w:type="dxa"/>
        <w:tblInd w:w="-431" w:type="dxa"/>
        <w:tblLayout w:type="fixed"/>
        <w:tblLook w:val="04A0" w:firstRow="1" w:lastRow="0" w:firstColumn="1" w:lastColumn="0" w:noHBand="0" w:noVBand="1"/>
      </w:tblPr>
      <w:tblGrid>
        <w:gridCol w:w="1227"/>
        <w:gridCol w:w="1042"/>
        <w:gridCol w:w="1276"/>
        <w:gridCol w:w="992"/>
        <w:gridCol w:w="1272"/>
        <w:gridCol w:w="996"/>
        <w:gridCol w:w="1134"/>
        <w:gridCol w:w="1134"/>
      </w:tblGrid>
      <w:tr w:rsidR="009056FF" w:rsidRPr="00AF5A48" w14:paraId="0A9FEC27" w14:textId="77777777" w:rsidTr="00B341C7">
        <w:trPr>
          <w:cnfStyle w:val="100000000000" w:firstRow="1" w:lastRow="0" w:firstColumn="0" w:lastColumn="0" w:oddVBand="0" w:evenVBand="0" w:oddHBand="0"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27" w:type="dxa"/>
          </w:tcPr>
          <w:p w14:paraId="205048FD" w14:textId="77777777" w:rsidR="009056FF" w:rsidRPr="008D41DF" w:rsidRDefault="009056FF" w:rsidP="00B341C7">
            <w:pPr>
              <w:jc w:val="both"/>
              <w:rPr>
                <w:rFonts w:ascii="Times New Roman" w:hAnsi="Times New Roman" w:cs="Times New Roman"/>
                <w:sz w:val="22"/>
                <w:szCs w:val="22"/>
                <w:lang w:val="fr-FR"/>
              </w:rPr>
            </w:pPr>
            <w:r w:rsidRPr="008D41DF">
              <w:rPr>
                <w:rFonts w:ascii="Times New Roman" w:hAnsi="Times New Roman" w:cs="Times New Roman"/>
                <w:sz w:val="22"/>
                <w:szCs w:val="22"/>
                <w:lang w:val="fr-FR"/>
              </w:rPr>
              <w:t>-</w:t>
            </w:r>
            <w:proofErr w:type="spellStart"/>
            <w:r w:rsidRPr="008D41DF">
              <w:rPr>
                <w:rFonts w:ascii="Times New Roman" w:hAnsi="Times New Roman" w:cs="Times New Roman"/>
                <w:i/>
                <w:sz w:val="22"/>
                <w:szCs w:val="22"/>
                <w:lang w:val="fr-FR"/>
              </w:rPr>
              <w:t>sajiao</w:t>
            </w:r>
            <w:r w:rsidRPr="008D41DF">
              <w:rPr>
                <w:rFonts w:ascii="Times New Roman" w:hAnsi="Times New Roman" w:cs="Times New Roman"/>
                <w:sz w:val="22"/>
                <w:szCs w:val="22"/>
                <w:lang w:val="fr-FR"/>
              </w:rPr>
              <w:t>_H</w:t>
            </w:r>
            <w:proofErr w:type="spellEnd"/>
          </w:p>
        </w:tc>
        <w:tc>
          <w:tcPr>
            <w:tcW w:w="1042" w:type="dxa"/>
          </w:tcPr>
          <w:p w14:paraId="430CD93E" w14:textId="77777777" w:rsidR="009056FF" w:rsidRPr="008D41DF" w:rsidRDefault="009056FF" w:rsidP="00B341C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F0 (Hz)</w:t>
            </w:r>
          </w:p>
        </w:tc>
        <w:tc>
          <w:tcPr>
            <w:tcW w:w="1276" w:type="dxa"/>
          </w:tcPr>
          <w:p w14:paraId="5EF6F65D" w14:textId="77777777" w:rsidR="009056FF" w:rsidRPr="008D41DF" w:rsidRDefault="009056FF" w:rsidP="00B341C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w:t>
            </w:r>
            <w:proofErr w:type="spellStart"/>
            <w:r w:rsidRPr="008D41DF">
              <w:rPr>
                <w:rFonts w:ascii="Times New Roman" w:hAnsi="Times New Roman" w:cs="Times New Roman"/>
                <w:i/>
                <w:sz w:val="22"/>
                <w:szCs w:val="22"/>
                <w:lang w:val="fr-FR"/>
              </w:rPr>
              <w:t>sajiao</w:t>
            </w:r>
            <w:r w:rsidRPr="008D41DF">
              <w:rPr>
                <w:rFonts w:ascii="Times New Roman" w:hAnsi="Times New Roman" w:cs="Times New Roman"/>
                <w:sz w:val="22"/>
                <w:szCs w:val="22"/>
                <w:lang w:val="fr-FR"/>
              </w:rPr>
              <w:t>_H</w:t>
            </w:r>
            <w:proofErr w:type="spellEnd"/>
          </w:p>
        </w:tc>
        <w:tc>
          <w:tcPr>
            <w:tcW w:w="992" w:type="dxa"/>
          </w:tcPr>
          <w:p w14:paraId="43563BA1" w14:textId="77777777" w:rsidR="009056FF" w:rsidRPr="008D41DF" w:rsidRDefault="009056FF" w:rsidP="00B341C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F0 (Hz)</w:t>
            </w:r>
          </w:p>
        </w:tc>
        <w:tc>
          <w:tcPr>
            <w:tcW w:w="1272" w:type="dxa"/>
          </w:tcPr>
          <w:p w14:paraId="5E3A7444" w14:textId="77777777" w:rsidR="009056FF" w:rsidRPr="008D41DF" w:rsidRDefault="009056FF" w:rsidP="00B341C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w:t>
            </w:r>
            <w:proofErr w:type="spellStart"/>
            <w:r w:rsidRPr="008D41DF">
              <w:rPr>
                <w:rFonts w:ascii="Times New Roman" w:hAnsi="Times New Roman" w:cs="Times New Roman"/>
                <w:i/>
                <w:sz w:val="22"/>
                <w:szCs w:val="22"/>
                <w:lang w:val="fr-FR"/>
              </w:rPr>
              <w:t>sajiao</w:t>
            </w:r>
            <w:r w:rsidRPr="008D41DF">
              <w:rPr>
                <w:rFonts w:ascii="Times New Roman" w:hAnsi="Times New Roman" w:cs="Times New Roman"/>
                <w:sz w:val="22"/>
                <w:szCs w:val="22"/>
                <w:lang w:val="fr-FR"/>
              </w:rPr>
              <w:t>_F</w:t>
            </w:r>
            <w:proofErr w:type="spellEnd"/>
          </w:p>
        </w:tc>
        <w:tc>
          <w:tcPr>
            <w:tcW w:w="996" w:type="dxa"/>
          </w:tcPr>
          <w:p w14:paraId="038B3A4F" w14:textId="77777777" w:rsidR="009056FF" w:rsidRPr="008D41DF" w:rsidRDefault="009056FF" w:rsidP="00B341C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F0 (Hz)</w:t>
            </w:r>
          </w:p>
        </w:tc>
        <w:tc>
          <w:tcPr>
            <w:tcW w:w="1134" w:type="dxa"/>
          </w:tcPr>
          <w:p w14:paraId="0F48A7DE" w14:textId="77777777" w:rsidR="009056FF" w:rsidRPr="008D41DF" w:rsidRDefault="009056FF" w:rsidP="00B341C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2"/>
                <w:szCs w:val="22"/>
                <w:lang w:val="fr-FR"/>
              </w:rPr>
            </w:pPr>
            <w:r w:rsidRPr="008D41DF">
              <w:rPr>
                <w:rFonts w:ascii="Times New Roman" w:hAnsi="Times New Roman" w:cs="Times New Roman"/>
                <w:bCs w:val="0"/>
                <w:sz w:val="22"/>
                <w:szCs w:val="22"/>
                <w:lang w:val="fr-FR"/>
              </w:rPr>
              <w:t>+</w:t>
            </w:r>
            <w:proofErr w:type="spellStart"/>
            <w:r w:rsidRPr="008D41DF">
              <w:rPr>
                <w:rFonts w:ascii="Times New Roman" w:hAnsi="Times New Roman" w:cs="Times New Roman"/>
                <w:bCs w:val="0"/>
                <w:i/>
                <w:sz w:val="22"/>
                <w:szCs w:val="22"/>
                <w:lang w:val="fr-FR"/>
              </w:rPr>
              <w:t>sajiao</w:t>
            </w:r>
            <w:r w:rsidRPr="008D41DF">
              <w:rPr>
                <w:rFonts w:ascii="Times New Roman" w:hAnsi="Times New Roman" w:cs="Times New Roman"/>
                <w:bCs w:val="0"/>
                <w:sz w:val="22"/>
                <w:szCs w:val="22"/>
                <w:lang w:val="fr-FR"/>
              </w:rPr>
              <w:t>_F</w:t>
            </w:r>
            <w:proofErr w:type="spellEnd"/>
          </w:p>
        </w:tc>
        <w:tc>
          <w:tcPr>
            <w:tcW w:w="1134" w:type="dxa"/>
          </w:tcPr>
          <w:p w14:paraId="715CA7D8" w14:textId="77777777" w:rsidR="009056FF" w:rsidRPr="008D41DF" w:rsidRDefault="009056FF" w:rsidP="00B341C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F0 (Hz)</w:t>
            </w:r>
          </w:p>
        </w:tc>
      </w:tr>
      <w:tr w:rsidR="009056FF" w:rsidRPr="00AF5A48" w14:paraId="43796025" w14:textId="77777777" w:rsidTr="00B341C7">
        <w:tc>
          <w:tcPr>
            <w:cnfStyle w:val="001000000000" w:firstRow="0" w:lastRow="0" w:firstColumn="1" w:lastColumn="0" w:oddVBand="0" w:evenVBand="0" w:oddHBand="0" w:evenHBand="0" w:firstRowFirstColumn="0" w:firstRowLastColumn="0" w:lastRowFirstColumn="0" w:lastRowLastColumn="0"/>
            <w:tcW w:w="1227" w:type="dxa"/>
            <w:vAlign w:val="center"/>
          </w:tcPr>
          <w:p w14:paraId="34335030" w14:textId="77777777" w:rsidR="009056FF" w:rsidRPr="008D41DF" w:rsidRDefault="009056FF" w:rsidP="00B341C7">
            <w:pPr>
              <w:jc w:val="both"/>
              <w:rPr>
                <w:rFonts w:ascii="Times New Roman" w:hAnsi="Times New Roman" w:cs="Times New Roman"/>
                <w:sz w:val="22"/>
                <w:szCs w:val="22"/>
              </w:rPr>
            </w:pPr>
            <w:r w:rsidRPr="660A58A7">
              <w:rPr>
                <w:rFonts w:ascii="Times New Roman" w:hAnsi="Times New Roman" w:cs="Times New Roman"/>
                <w:sz w:val="22"/>
                <w:szCs w:val="22"/>
              </w:rPr>
              <w:t>H</w:t>
            </w:r>
            <w:proofErr w:type="gramStart"/>
            <w:r w:rsidRPr="660A58A7">
              <w:rPr>
                <w:rFonts w:ascii="Times New Roman" w:hAnsi="Times New Roman" w:cs="Times New Roman"/>
                <w:sz w:val="22"/>
                <w:szCs w:val="22"/>
              </w:rPr>
              <w:t>1 :</w:t>
            </w:r>
            <w:proofErr w:type="gramEnd"/>
            <w:r w:rsidRPr="660A58A7">
              <w:rPr>
                <w:rFonts w:ascii="Times New Roman" w:hAnsi="Times New Roman" w:cs="Times New Roman"/>
                <w:sz w:val="22"/>
                <w:szCs w:val="22"/>
              </w:rPr>
              <w:t xml:space="preserve"> 1,05</w:t>
            </w:r>
          </w:p>
        </w:tc>
        <w:tc>
          <w:tcPr>
            <w:tcW w:w="1042" w:type="dxa"/>
            <w:vAlign w:val="center"/>
          </w:tcPr>
          <w:p w14:paraId="2F9807DF"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106,6</w:t>
            </w:r>
          </w:p>
        </w:tc>
        <w:tc>
          <w:tcPr>
            <w:tcW w:w="1276" w:type="dxa"/>
            <w:vAlign w:val="center"/>
          </w:tcPr>
          <w:p w14:paraId="7672C5F5"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H</w:t>
            </w:r>
            <w:proofErr w:type="gramStart"/>
            <w:r w:rsidRPr="660A58A7">
              <w:rPr>
                <w:rFonts w:ascii="Times New Roman" w:hAnsi="Times New Roman" w:cs="Times New Roman"/>
                <w:b/>
                <w:sz w:val="22"/>
                <w:szCs w:val="22"/>
              </w:rPr>
              <w:t>11 :</w:t>
            </w:r>
            <w:proofErr w:type="gramEnd"/>
            <w:r w:rsidRPr="660A58A7">
              <w:rPr>
                <w:rFonts w:ascii="Times New Roman" w:hAnsi="Times New Roman" w:cs="Times New Roman"/>
                <w:b/>
                <w:sz w:val="22"/>
                <w:szCs w:val="22"/>
              </w:rPr>
              <w:t xml:space="preserve"> 2,35</w:t>
            </w:r>
          </w:p>
        </w:tc>
        <w:tc>
          <w:tcPr>
            <w:tcW w:w="992" w:type="dxa"/>
            <w:vAlign w:val="center"/>
          </w:tcPr>
          <w:p w14:paraId="2C2140F1"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146,73</w:t>
            </w:r>
          </w:p>
        </w:tc>
        <w:tc>
          <w:tcPr>
            <w:tcW w:w="1272" w:type="dxa"/>
            <w:vAlign w:val="center"/>
          </w:tcPr>
          <w:p w14:paraId="12C51779"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1 :</w:t>
            </w:r>
            <w:proofErr w:type="gramEnd"/>
            <w:r w:rsidRPr="660A58A7">
              <w:rPr>
                <w:rFonts w:ascii="Times New Roman" w:hAnsi="Times New Roman" w:cs="Times New Roman"/>
                <w:b/>
                <w:sz w:val="22"/>
                <w:szCs w:val="22"/>
              </w:rPr>
              <w:t xml:space="preserve"> 1,25</w:t>
            </w:r>
          </w:p>
        </w:tc>
        <w:tc>
          <w:tcPr>
            <w:tcW w:w="996" w:type="dxa"/>
            <w:vAlign w:val="center"/>
          </w:tcPr>
          <w:p w14:paraId="2E224018"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223,87</w:t>
            </w:r>
          </w:p>
        </w:tc>
        <w:tc>
          <w:tcPr>
            <w:tcW w:w="1134" w:type="dxa"/>
            <w:vAlign w:val="center"/>
          </w:tcPr>
          <w:p w14:paraId="7301A8F7"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12 :</w:t>
            </w:r>
            <w:proofErr w:type="gramEnd"/>
            <w:r w:rsidRPr="660A58A7">
              <w:rPr>
                <w:rFonts w:ascii="Times New Roman" w:hAnsi="Times New Roman" w:cs="Times New Roman"/>
                <w:b/>
                <w:sz w:val="22"/>
                <w:szCs w:val="22"/>
              </w:rPr>
              <w:t xml:space="preserve"> 3,1</w:t>
            </w:r>
          </w:p>
        </w:tc>
        <w:tc>
          <w:tcPr>
            <w:tcW w:w="1134" w:type="dxa"/>
            <w:vAlign w:val="center"/>
          </w:tcPr>
          <w:p w14:paraId="21BBFA2D"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212,84</w:t>
            </w:r>
          </w:p>
        </w:tc>
      </w:tr>
      <w:tr w:rsidR="009056FF" w:rsidRPr="00AF5A48" w14:paraId="44BD104D" w14:textId="77777777" w:rsidTr="00B341C7">
        <w:tc>
          <w:tcPr>
            <w:cnfStyle w:val="001000000000" w:firstRow="0" w:lastRow="0" w:firstColumn="1" w:lastColumn="0" w:oddVBand="0" w:evenVBand="0" w:oddHBand="0" w:evenHBand="0" w:firstRowFirstColumn="0" w:firstRowLastColumn="0" w:lastRowFirstColumn="0" w:lastRowLastColumn="0"/>
            <w:tcW w:w="1227" w:type="dxa"/>
            <w:vAlign w:val="center"/>
          </w:tcPr>
          <w:p w14:paraId="226A5671" w14:textId="77777777" w:rsidR="009056FF" w:rsidRPr="008D41DF" w:rsidRDefault="009056FF" w:rsidP="00B341C7">
            <w:pPr>
              <w:jc w:val="both"/>
              <w:rPr>
                <w:rFonts w:ascii="Times New Roman" w:hAnsi="Times New Roman" w:cs="Times New Roman"/>
                <w:sz w:val="22"/>
                <w:szCs w:val="22"/>
                <w:lang w:val="fr-FR"/>
              </w:rPr>
            </w:pPr>
            <w:r w:rsidRPr="008D41DF">
              <w:rPr>
                <w:rFonts w:ascii="Times New Roman" w:hAnsi="Times New Roman" w:cs="Times New Roman"/>
                <w:sz w:val="22"/>
                <w:szCs w:val="22"/>
                <w:lang w:val="fr-FR"/>
              </w:rPr>
              <w:t>H2 :1,4</w:t>
            </w:r>
          </w:p>
        </w:tc>
        <w:tc>
          <w:tcPr>
            <w:tcW w:w="1042" w:type="dxa"/>
            <w:vAlign w:val="center"/>
          </w:tcPr>
          <w:p w14:paraId="6482EF36"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144,54</w:t>
            </w:r>
          </w:p>
        </w:tc>
        <w:tc>
          <w:tcPr>
            <w:tcW w:w="1276" w:type="dxa"/>
            <w:vAlign w:val="center"/>
          </w:tcPr>
          <w:p w14:paraId="0E1FD35F"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H</w:t>
            </w:r>
            <w:proofErr w:type="gramStart"/>
            <w:r w:rsidRPr="660A58A7">
              <w:rPr>
                <w:rFonts w:ascii="Times New Roman" w:hAnsi="Times New Roman" w:cs="Times New Roman"/>
                <w:b/>
                <w:sz w:val="22"/>
                <w:szCs w:val="22"/>
              </w:rPr>
              <w:t>12 :</w:t>
            </w:r>
            <w:proofErr w:type="gramEnd"/>
            <w:r w:rsidRPr="660A58A7">
              <w:rPr>
                <w:rFonts w:ascii="Times New Roman" w:hAnsi="Times New Roman" w:cs="Times New Roman"/>
                <w:b/>
                <w:sz w:val="22"/>
                <w:szCs w:val="22"/>
              </w:rPr>
              <w:t xml:space="preserve"> 2,7</w:t>
            </w:r>
          </w:p>
        </w:tc>
        <w:tc>
          <w:tcPr>
            <w:tcW w:w="992" w:type="dxa"/>
            <w:vAlign w:val="center"/>
          </w:tcPr>
          <w:p w14:paraId="75FC9470"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108,37</w:t>
            </w:r>
          </w:p>
        </w:tc>
        <w:tc>
          <w:tcPr>
            <w:tcW w:w="1272" w:type="dxa"/>
            <w:vAlign w:val="center"/>
          </w:tcPr>
          <w:p w14:paraId="75D77DFA"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2 :</w:t>
            </w:r>
            <w:proofErr w:type="gramEnd"/>
            <w:r w:rsidRPr="660A58A7">
              <w:rPr>
                <w:rFonts w:ascii="Times New Roman" w:hAnsi="Times New Roman" w:cs="Times New Roman"/>
                <w:b/>
                <w:sz w:val="22"/>
                <w:szCs w:val="22"/>
              </w:rPr>
              <w:t xml:space="preserve"> 1,65</w:t>
            </w:r>
          </w:p>
        </w:tc>
        <w:tc>
          <w:tcPr>
            <w:tcW w:w="996" w:type="dxa"/>
            <w:vAlign w:val="center"/>
          </w:tcPr>
          <w:p w14:paraId="6708D23C"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186,2</w:t>
            </w:r>
          </w:p>
        </w:tc>
        <w:tc>
          <w:tcPr>
            <w:tcW w:w="1134" w:type="dxa"/>
            <w:vAlign w:val="center"/>
          </w:tcPr>
          <w:p w14:paraId="58762FB9"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13 :</w:t>
            </w:r>
            <w:proofErr w:type="gramEnd"/>
            <w:r w:rsidRPr="660A58A7">
              <w:rPr>
                <w:rFonts w:ascii="Times New Roman" w:hAnsi="Times New Roman" w:cs="Times New Roman"/>
                <w:b/>
                <w:sz w:val="22"/>
                <w:szCs w:val="22"/>
              </w:rPr>
              <w:t xml:space="preserve"> 3,25</w:t>
            </w:r>
          </w:p>
        </w:tc>
        <w:tc>
          <w:tcPr>
            <w:tcW w:w="1134" w:type="dxa"/>
            <w:vAlign w:val="center"/>
          </w:tcPr>
          <w:p w14:paraId="4911A393"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168,23</w:t>
            </w:r>
          </w:p>
        </w:tc>
      </w:tr>
      <w:tr w:rsidR="009056FF" w:rsidRPr="00AF5A48" w14:paraId="39A027ED" w14:textId="77777777" w:rsidTr="00B341C7">
        <w:tc>
          <w:tcPr>
            <w:cnfStyle w:val="001000000000" w:firstRow="0" w:lastRow="0" w:firstColumn="1" w:lastColumn="0" w:oddVBand="0" w:evenVBand="0" w:oddHBand="0" w:evenHBand="0" w:firstRowFirstColumn="0" w:firstRowLastColumn="0" w:lastRowFirstColumn="0" w:lastRowLastColumn="0"/>
            <w:tcW w:w="1227" w:type="dxa"/>
            <w:vAlign w:val="center"/>
          </w:tcPr>
          <w:p w14:paraId="242721E8" w14:textId="77777777" w:rsidR="009056FF" w:rsidRPr="008D41DF" w:rsidRDefault="009056FF" w:rsidP="00B341C7">
            <w:pPr>
              <w:jc w:val="both"/>
              <w:rPr>
                <w:rFonts w:ascii="Times New Roman" w:hAnsi="Times New Roman" w:cs="Times New Roman"/>
                <w:sz w:val="22"/>
                <w:szCs w:val="22"/>
              </w:rPr>
            </w:pPr>
            <w:r w:rsidRPr="660A58A7">
              <w:rPr>
                <w:rFonts w:ascii="Times New Roman" w:hAnsi="Times New Roman" w:cs="Times New Roman"/>
                <w:sz w:val="22"/>
                <w:szCs w:val="22"/>
              </w:rPr>
              <w:t>H</w:t>
            </w:r>
            <w:proofErr w:type="gramStart"/>
            <w:r w:rsidRPr="660A58A7">
              <w:rPr>
                <w:rFonts w:ascii="Times New Roman" w:hAnsi="Times New Roman" w:cs="Times New Roman"/>
                <w:sz w:val="22"/>
                <w:szCs w:val="22"/>
              </w:rPr>
              <w:t>3 :</w:t>
            </w:r>
            <w:proofErr w:type="gramEnd"/>
            <w:r w:rsidRPr="660A58A7">
              <w:rPr>
                <w:rFonts w:ascii="Times New Roman" w:hAnsi="Times New Roman" w:cs="Times New Roman"/>
                <w:sz w:val="22"/>
                <w:szCs w:val="22"/>
              </w:rPr>
              <w:t xml:space="preserve"> 1,6</w:t>
            </w:r>
          </w:p>
        </w:tc>
        <w:tc>
          <w:tcPr>
            <w:tcW w:w="1042" w:type="dxa"/>
            <w:vAlign w:val="center"/>
          </w:tcPr>
          <w:p w14:paraId="0C4C8326"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140,62</w:t>
            </w:r>
          </w:p>
        </w:tc>
        <w:tc>
          <w:tcPr>
            <w:tcW w:w="1276" w:type="dxa"/>
            <w:vAlign w:val="center"/>
          </w:tcPr>
          <w:p w14:paraId="6E4FEF51"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H</w:t>
            </w:r>
            <w:proofErr w:type="gramStart"/>
            <w:r w:rsidRPr="660A58A7">
              <w:rPr>
                <w:rFonts w:ascii="Times New Roman" w:hAnsi="Times New Roman" w:cs="Times New Roman"/>
                <w:b/>
                <w:sz w:val="22"/>
                <w:szCs w:val="22"/>
              </w:rPr>
              <w:t>13 :</w:t>
            </w:r>
            <w:proofErr w:type="gramEnd"/>
            <w:r w:rsidRPr="660A58A7">
              <w:rPr>
                <w:rFonts w:ascii="Times New Roman" w:hAnsi="Times New Roman" w:cs="Times New Roman"/>
                <w:b/>
                <w:sz w:val="22"/>
                <w:szCs w:val="22"/>
              </w:rPr>
              <w:t xml:space="preserve"> 2,8</w:t>
            </w:r>
          </w:p>
        </w:tc>
        <w:tc>
          <w:tcPr>
            <w:tcW w:w="992" w:type="dxa"/>
            <w:vAlign w:val="center"/>
          </w:tcPr>
          <w:p w14:paraId="0B9CDE34"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134,25</w:t>
            </w:r>
          </w:p>
        </w:tc>
        <w:tc>
          <w:tcPr>
            <w:tcW w:w="1272" w:type="dxa"/>
            <w:vAlign w:val="center"/>
          </w:tcPr>
          <w:p w14:paraId="1C053A66"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3 :</w:t>
            </w:r>
            <w:proofErr w:type="gramEnd"/>
            <w:r w:rsidRPr="660A58A7">
              <w:rPr>
                <w:rFonts w:ascii="Times New Roman" w:hAnsi="Times New Roman" w:cs="Times New Roman"/>
                <w:b/>
                <w:sz w:val="22"/>
                <w:szCs w:val="22"/>
              </w:rPr>
              <w:t xml:space="preserve"> 1,8</w:t>
            </w:r>
          </w:p>
        </w:tc>
        <w:tc>
          <w:tcPr>
            <w:tcW w:w="996" w:type="dxa"/>
            <w:vAlign w:val="center"/>
          </w:tcPr>
          <w:p w14:paraId="0F9E15CD"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211,47</w:t>
            </w:r>
          </w:p>
        </w:tc>
        <w:tc>
          <w:tcPr>
            <w:tcW w:w="1134" w:type="dxa"/>
            <w:vAlign w:val="center"/>
          </w:tcPr>
          <w:p w14:paraId="3EB71C89"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14 :</w:t>
            </w:r>
            <w:proofErr w:type="gramEnd"/>
            <w:r w:rsidRPr="660A58A7">
              <w:rPr>
                <w:rFonts w:ascii="Times New Roman" w:hAnsi="Times New Roman" w:cs="Times New Roman"/>
                <w:b/>
                <w:sz w:val="22"/>
                <w:szCs w:val="22"/>
              </w:rPr>
              <w:t xml:space="preserve"> 3,25</w:t>
            </w:r>
          </w:p>
        </w:tc>
        <w:tc>
          <w:tcPr>
            <w:tcW w:w="1134" w:type="dxa"/>
            <w:vAlign w:val="center"/>
          </w:tcPr>
          <w:p w14:paraId="11CE7D0D"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235,08</w:t>
            </w:r>
          </w:p>
        </w:tc>
      </w:tr>
      <w:tr w:rsidR="009056FF" w:rsidRPr="009053A7" w14:paraId="7C129D89" w14:textId="77777777" w:rsidTr="00B341C7">
        <w:tc>
          <w:tcPr>
            <w:cnfStyle w:val="001000000000" w:firstRow="0" w:lastRow="0" w:firstColumn="1" w:lastColumn="0" w:oddVBand="0" w:evenVBand="0" w:oddHBand="0" w:evenHBand="0" w:firstRowFirstColumn="0" w:firstRowLastColumn="0" w:lastRowFirstColumn="0" w:lastRowLastColumn="0"/>
            <w:tcW w:w="1227" w:type="dxa"/>
            <w:vAlign w:val="center"/>
          </w:tcPr>
          <w:p w14:paraId="50287E85" w14:textId="77777777" w:rsidR="009056FF" w:rsidRPr="008D41DF" w:rsidRDefault="009056FF" w:rsidP="00B341C7">
            <w:pPr>
              <w:jc w:val="both"/>
              <w:rPr>
                <w:rFonts w:ascii="Times New Roman" w:hAnsi="Times New Roman" w:cs="Times New Roman"/>
                <w:sz w:val="22"/>
                <w:szCs w:val="22"/>
              </w:rPr>
            </w:pPr>
            <w:r w:rsidRPr="660A58A7">
              <w:rPr>
                <w:rFonts w:ascii="Times New Roman" w:hAnsi="Times New Roman" w:cs="Times New Roman"/>
                <w:sz w:val="22"/>
                <w:szCs w:val="22"/>
              </w:rPr>
              <w:t>H</w:t>
            </w:r>
            <w:proofErr w:type="gramStart"/>
            <w:r w:rsidRPr="660A58A7">
              <w:rPr>
                <w:rFonts w:ascii="Times New Roman" w:hAnsi="Times New Roman" w:cs="Times New Roman"/>
                <w:sz w:val="22"/>
                <w:szCs w:val="22"/>
              </w:rPr>
              <w:t>4 :</w:t>
            </w:r>
            <w:proofErr w:type="gramEnd"/>
            <w:r w:rsidRPr="660A58A7">
              <w:rPr>
                <w:rFonts w:ascii="Times New Roman" w:hAnsi="Times New Roman" w:cs="Times New Roman"/>
                <w:sz w:val="22"/>
                <w:szCs w:val="22"/>
              </w:rPr>
              <w:t xml:space="preserve"> 1,8</w:t>
            </w:r>
          </w:p>
        </w:tc>
        <w:tc>
          <w:tcPr>
            <w:tcW w:w="1042" w:type="dxa"/>
            <w:vAlign w:val="center"/>
          </w:tcPr>
          <w:p w14:paraId="3C8AA2D6"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109,57</w:t>
            </w:r>
          </w:p>
        </w:tc>
        <w:tc>
          <w:tcPr>
            <w:tcW w:w="1276" w:type="dxa"/>
            <w:vAlign w:val="center"/>
          </w:tcPr>
          <w:p w14:paraId="2D95C283"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H</w:t>
            </w:r>
            <w:proofErr w:type="gramStart"/>
            <w:r w:rsidRPr="660A58A7">
              <w:rPr>
                <w:rFonts w:ascii="Times New Roman" w:hAnsi="Times New Roman" w:cs="Times New Roman"/>
                <w:b/>
                <w:sz w:val="22"/>
                <w:szCs w:val="22"/>
              </w:rPr>
              <w:t>14 :</w:t>
            </w:r>
            <w:proofErr w:type="gramEnd"/>
            <w:r w:rsidRPr="660A58A7">
              <w:rPr>
                <w:rFonts w:ascii="Times New Roman" w:hAnsi="Times New Roman" w:cs="Times New Roman"/>
                <w:b/>
                <w:sz w:val="22"/>
                <w:szCs w:val="22"/>
              </w:rPr>
              <w:t xml:space="preserve"> 2,85</w:t>
            </w:r>
          </w:p>
        </w:tc>
        <w:tc>
          <w:tcPr>
            <w:tcW w:w="992" w:type="dxa"/>
            <w:vAlign w:val="center"/>
          </w:tcPr>
          <w:p w14:paraId="6553DC1A"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133,17</w:t>
            </w:r>
          </w:p>
        </w:tc>
        <w:tc>
          <w:tcPr>
            <w:tcW w:w="1272" w:type="dxa"/>
            <w:vAlign w:val="center"/>
          </w:tcPr>
          <w:p w14:paraId="5D2FBA58"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4 :</w:t>
            </w:r>
            <w:proofErr w:type="gramEnd"/>
            <w:r w:rsidRPr="660A58A7">
              <w:rPr>
                <w:rFonts w:ascii="Times New Roman" w:hAnsi="Times New Roman" w:cs="Times New Roman"/>
                <w:b/>
                <w:sz w:val="22"/>
                <w:szCs w:val="22"/>
              </w:rPr>
              <w:t xml:space="preserve"> 1,8</w:t>
            </w:r>
          </w:p>
        </w:tc>
        <w:tc>
          <w:tcPr>
            <w:tcW w:w="996" w:type="dxa"/>
            <w:vAlign w:val="center"/>
          </w:tcPr>
          <w:p w14:paraId="0B0CA733"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223,27</w:t>
            </w:r>
          </w:p>
        </w:tc>
        <w:tc>
          <w:tcPr>
            <w:tcW w:w="1134" w:type="dxa"/>
            <w:vAlign w:val="center"/>
          </w:tcPr>
          <w:p w14:paraId="7F771236"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15 :</w:t>
            </w:r>
            <w:proofErr w:type="gramEnd"/>
            <w:r w:rsidRPr="660A58A7">
              <w:rPr>
                <w:rFonts w:ascii="Times New Roman" w:hAnsi="Times New Roman" w:cs="Times New Roman"/>
                <w:b/>
                <w:sz w:val="22"/>
                <w:szCs w:val="22"/>
              </w:rPr>
              <w:t xml:space="preserve"> 3,3</w:t>
            </w:r>
          </w:p>
        </w:tc>
        <w:tc>
          <w:tcPr>
            <w:tcW w:w="1134" w:type="dxa"/>
            <w:vAlign w:val="center"/>
          </w:tcPr>
          <w:p w14:paraId="160294C9"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256,75</w:t>
            </w:r>
          </w:p>
        </w:tc>
      </w:tr>
      <w:tr w:rsidR="009056FF" w:rsidRPr="00AF5A48" w14:paraId="100EED7B" w14:textId="77777777" w:rsidTr="00B341C7">
        <w:tc>
          <w:tcPr>
            <w:cnfStyle w:val="001000000000" w:firstRow="0" w:lastRow="0" w:firstColumn="1" w:lastColumn="0" w:oddVBand="0" w:evenVBand="0" w:oddHBand="0" w:evenHBand="0" w:firstRowFirstColumn="0" w:firstRowLastColumn="0" w:lastRowFirstColumn="0" w:lastRowLastColumn="0"/>
            <w:tcW w:w="1227" w:type="dxa"/>
            <w:vAlign w:val="center"/>
          </w:tcPr>
          <w:p w14:paraId="71328BA6" w14:textId="77777777" w:rsidR="009056FF" w:rsidRPr="008D41DF" w:rsidRDefault="009056FF" w:rsidP="00B341C7">
            <w:pPr>
              <w:jc w:val="both"/>
              <w:rPr>
                <w:rFonts w:ascii="Times New Roman" w:hAnsi="Times New Roman" w:cs="Times New Roman"/>
                <w:sz w:val="22"/>
                <w:szCs w:val="22"/>
              </w:rPr>
            </w:pPr>
            <w:r w:rsidRPr="660A58A7">
              <w:rPr>
                <w:rFonts w:ascii="Times New Roman" w:hAnsi="Times New Roman" w:cs="Times New Roman"/>
                <w:sz w:val="22"/>
                <w:szCs w:val="22"/>
              </w:rPr>
              <w:t>H</w:t>
            </w:r>
            <w:proofErr w:type="gramStart"/>
            <w:r w:rsidRPr="660A58A7">
              <w:rPr>
                <w:rFonts w:ascii="Times New Roman" w:hAnsi="Times New Roman" w:cs="Times New Roman"/>
                <w:sz w:val="22"/>
                <w:szCs w:val="22"/>
              </w:rPr>
              <w:t>5 :</w:t>
            </w:r>
            <w:proofErr w:type="gramEnd"/>
            <w:r w:rsidRPr="660A58A7">
              <w:rPr>
                <w:rFonts w:ascii="Times New Roman" w:hAnsi="Times New Roman" w:cs="Times New Roman"/>
                <w:sz w:val="22"/>
                <w:szCs w:val="22"/>
              </w:rPr>
              <w:t xml:space="preserve"> 1,85</w:t>
            </w:r>
          </w:p>
        </w:tc>
        <w:tc>
          <w:tcPr>
            <w:tcW w:w="1042" w:type="dxa"/>
            <w:vAlign w:val="center"/>
          </w:tcPr>
          <w:p w14:paraId="3B245B50"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85,76</w:t>
            </w:r>
          </w:p>
        </w:tc>
        <w:tc>
          <w:tcPr>
            <w:tcW w:w="1276" w:type="dxa"/>
            <w:vAlign w:val="center"/>
          </w:tcPr>
          <w:p w14:paraId="7CCFD736"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H</w:t>
            </w:r>
            <w:proofErr w:type="gramStart"/>
            <w:r w:rsidRPr="660A58A7">
              <w:rPr>
                <w:rFonts w:ascii="Times New Roman" w:hAnsi="Times New Roman" w:cs="Times New Roman"/>
                <w:b/>
                <w:sz w:val="22"/>
                <w:szCs w:val="22"/>
              </w:rPr>
              <w:t>15 :</w:t>
            </w:r>
            <w:proofErr w:type="gramEnd"/>
            <w:r w:rsidRPr="660A58A7">
              <w:rPr>
                <w:rFonts w:ascii="Times New Roman" w:hAnsi="Times New Roman" w:cs="Times New Roman"/>
                <w:b/>
                <w:sz w:val="22"/>
                <w:szCs w:val="22"/>
              </w:rPr>
              <w:t xml:space="preserve"> 2,85</w:t>
            </w:r>
          </w:p>
        </w:tc>
        <w:tc>
          <w:tcPr>
            <w:tcW w:w="992" w:type="dxa"/>
            <w:vAlign w:val="center"/>
          </w:tcPr>
          <w:p w14:paraId="4C8039F0"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155,74</w:t>
            </w:r>
          </w:p>
        </w:tc>
        <w:tc>
          <w:tcPr>
            <w:tcW w:w="1272" w:type="dxa"/>
            <w:vAlign w:val="center"/>
          </w:tcPr>
          <w:p w14:paraId="6E3B87AC"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5 :</w:t>
            </w:r>
            <w:proofErr w:type="gramEnd"/>
            <w:r w:rsidRPr="660A58A7">
              <w:rPr>
                <w:rFonts w:ascii="Times New Roman" w:hAnsi="Times New Roman" w:cs="Times New Roman"/>
                <w:b/>
                <w:sz w:val="22"/>
                <w:szCs w:val="22"/>
              </w:rPr>
              <w:t xml:space="preserve"> 2</w:t>
            </w:r>
          </w:p>
        </w:tc>
        <w:tc>
          <w:tcPr>
            <w:tcW w:w="996" w:type="dxa"/>
            <w:vAlign w:val="center"/>
          </w:tcPr>
          <w:p w14:paraId="7CD0C95E"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224,63</w:t>
            </w:r>
          </w:p>
        </w:tc>
        <w:tc>
          <w:tcPr>
            <w:tcW w:w="1134" w:type="dxa"/>
            <w:vAlign w:val="center"/>
          </w:tcPr>
          <w:p w14:paraId="70CA0CF6"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16 :</w:t>
            </w:r>
            <w:proofErr w:type="gramEnd"/>
            <w:r w:rsidRPr="660A58A7">
              <w:rPr>
                <w:rFonts w:ascii="Times New Roman" w:hAnsi="Times New Roman" w:cs="Times New Roman"/>
                <w:b/>
                <w:sz w:val="22"/>
                <w:szCs w:val="22"/>
              </w:rPr>
              <w:t xml:space="preserve"> 3,4</w:t>
            </w:r>
          </w:p>
        </w:tc>
        <w:tc>
          <w:tcPr>
            <w:tcW w:w="1134" w:type="dxa"/>
            <w:vAlign w:val="center"/>
          </w:tcPr>
          <w:p w14:paraId="12603647"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212,5</w:t>
            </w:r>
          </w:p>
        </w:tc>
      </w:tr>
      <w:tr w:rsidR="009056FF" w:rsidRPr="00AF5A48" w14:paraId="3078FE00" w14:textId="77777777" w:rsidTr="00B341C7">
        <w:tc>
          <w:tcPr>
            <w:cnfStyle w:val="001000000000" w:firstRow="0" w:lastRow="0" w:firstColumn="1" w:lastColumn="0" w:oddVBand="0" w:evenVBand="0" w:oddHBand="0" w:evenHBand="0" w:firstRowFirstColumn="0" w:firstRowLastColumn="0" w:lastRowFirstColumn="0" w:lastRowLastColumn="0"/>
            <w:tcW w:w="1227" w:type="dxa"/>
            <w:vAlign w:val="center"/>
          </w:tcPr>
          <w:p w14:paraId="27B93731" w14:textId="77777777" w:rsidR="009056FF" w:rsidRPr="008D41DF" w:rsidRDefault="009056FF" w:rsidP="00B341C7">
            <w:pPr>
              <w:jc w:val="both"/>
              <w:rPr>
                <w:rFonts w:ascii="Times New Roman" w:hAnsi="Times New Roman" w:cs="Times New Roman"/>
                <w:sz w:val="22"/>
                <w:szCs w:val="22"/>
              </w:rPr>
            </w:pPr>
            <w:r w:rsidRPr="660A58A7">
              <w:rPr>
                <w:rFonts w:ascii="Times New Roman" w:hAnsi="Times New Roman" w:cs="Times New Roman"/>
                <w:sz w:val="22"/>
                <w:szCs w:val="22"/>
              </w:rPr>
              <w:t>H</w:t>
            </w:r>
            <w:proofErr w:type="gramStart"/>
            <w:r w:rsidRPr="660A58A7">
              <w:rPr>
                <w:rFonts w:ascii="Times New Roman" w:hAnsi="Times New Roman" w:cs="Times New Roman"/>
                <w:sz w:val="22"/>
                <w:szCs w:val="22"/>
              </w:rPr>
              <w:t>6 :</w:t>
            </w:r>
            <w:proofErr w:type="gramEnd"/>
            <w:r w:rsidRPr="660A58A7">
              <w:rPr>
                <w:rFonts w:ascii="Times New Roman" w:hAnsi="Times New Roman" w:cs="Times New Roman"/>
                <w:sz w:val="22"/>
                <w:szCs w:val="22"/>
              </w:rPr>
              <w:t xml:space="preserve"> 1,9</w:t>
            </w:r>
          </w:p>
        </w:tc>
        <w:tc>
          <w:tcPr>
            <w:tcW w:w="1042" w:type="dxa"/>
            <w:vAlign w:val="center"/>
          </w:tcPr>
          <w:p w14:paraId="07870C6D"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126,32</w:t>
            </w:r>
          </w:p>
        </w:tc>
        <w:tc>
          <w:tcPr>
            <w:tcW w:w="1276" w:type="dxa"/>
            <w:vAlign w:val="center"/>
          </w:tcPr>
          <w:p w14:paraId="62F458DC"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H</w:t>
            </w:r>
            <w:proofErr w:type="gramStart"/>
            <w:r w:rsidRPr="660A58A7">
              <w:rPr>
                <w:rFonts w:ascii="Times New Roman" w:hAnsi="Times New Roman" w:cs="Times New Roman"/>
                <w:b/>
                <w:sz w:val="22"/>
                <w:szCs w:val="22"/>
              </w:rPr>
              <w:t>16 :</w:t>
            </w:r>
            <w:proofErr w:type="gramEnd"/>
            <w:r w:rsidRPr="660A58A7">
              <w:rPr>
                <w:rFonts w:ascii="Times New Roman" w:hAnsi="Times New Roman" w:cs="Times New Roman"/>
                <w:b/>
                <w:sz w:val="22"/>
                <w:szCs w:val="22"/>
              </w:rPr>
              <w:t xml:space="preserve"> 2,85</w:t>
            </w:r>
          </w:p>
        </w:tc>
        <w:tc>
          <w:tcPr>
            <w:tcW w:w="992" w:type="dxa"/>
            <w:vAlign w:val="center"/>
          </w:tcPr>
          <w:p w14:paraId="5301D0A7"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109,1</w:t>
            </w:r>
          </w:p>
        </w:tc>
        <w:tc>
          <w:tcPr>
            <w:tcW w:w="1272" w:type="dxa"/>
            <w:vAlign w:val="center"/>
          </w:tcPr>
          <w:p w14:paraId="07AE839E"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6 :</w:t>
            </w:r>
            <w:proofErr w:type="gramEnd"/>
            <w:r w:rsidRPr="660A58A7">
              <w:rPr>
                <w:rFonts w:ascii="Times New Roman" w:hAnsi="Times New Roman" w:cs="Times New Roman"/>
                <w:b/>
                <w:sz w:val="22"/>
                <w:szCs w:val="22"/>
              </w:rPr>
              <w:t xml:space="preserve"> 2,2</w:t>
            </w:r>
          </w:p>
        </w:tc>
        <w:tc>
          <w:tcPr>
            <w:tcW w:w="996" w:type="dxa"/>
            <w:vAlign w:val="center"/>
          </w:tcPr>
          <w:p w14:paraId="4CFBFBEB"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206,04</w:t>
            </w:r>
          </w:p>
        </w:tc>
        <w:tc>
          <w:tcPr>
            <w:tcW w:w="1134" w:type="dxa"/>
            <w:vAlign w:val="center"/>
          </w:tcPr>
          <w:p w14:paraId="79FC570F"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17 :</w:t>
            </w:r>
            <w:proofErr w:type="gramEnd"/>
            <w:r w:rsidRPr="660A58A7">
              <w:rPr>
                <w:rFonts w:ascii="Times New Roman" w:hAnsi="Times New Roman" w:cs="Times New Roman"/>
                <w:b/>
                <w:sz w:val="22"/>
                <w:szCs w:val="22"/>
              </w:rPr>
              <w:t xml:space="preserve"> 3,55</w:t>
            </w:r>
          </w:p>
        </w:tc>
        <w:tc>
          <w:tcPr>
            <w:tcW w:w="1134" w:type="dxa"/>
            <w:vAlign w:val="center"/>
          </w:tcPr>
          <w:p w14:paraId="60A4E1D8"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208,13</w:t>
            </w:r>
          </w:p>
        </w:tc>
      </w:tr>
      <w:tr w:rsidR="009056FF" w:rsidRPr="00AF5A48" w14:paraId="0712AB7A" w14:textId="77777777" w:rsidTr="00B341C7">
        <w:tc>
          <w:tcPr>
            <w:cnfStyle w:val="001000000000" w:firstRow="0" w:lastRow="0" w:firstColumn="1" w:lastColumn="0" w:oddVBand="0" w:evenVBand="0" w:oddHBand="0" w:evenHBand="0" w:firstRowFirstColumn="0" w:firstRowLastColumn="0" w:lastRowFirstColumn="0" w:lastRowLastColumn="0"/>
            <w:tcW w:w="1227" w:type="dxa"/>
            <w:vAlign w:val="center"/>
          </w:tcPr>
          <w:p w14:paraId="2CB51A5F" w14:textId="77777777" w:rsidR="009056FF" w:rsidRPr="008D41DF" w:rsidRDefault="009056FF" w:rsidP="00B341C7">
            <w:pPr>
              <w:jc w:val="both"/>
              <w:rPr>
                <w:rFonts w:ascii="Times New Roman" w:hAnsi="Times New Roman" w:cs="Times New Roman"/>
                <w:sz w:val="22"/>
                <w:szCs w:val="22"/>
              </w:rPr>
            </w:pPr>
            <w:r w:rsidRPr="660A58A7">
              <w:rPr>
                <w:rFonts w:ascii="Times New Roman" w:hAnsi="Times New Roman" w:cs="Times New Roman"/>
                <w:sz w:val="22"/>
                <w:szCs w:val="22"/>
              </w:rPr>
              <w:t>H</w:t>
            </w:r>
            <w:proofErr w:type="gramStart"/>
            <w:r w:rsidRPr="660A58A7">
              <w:rPr>
                <w:rFonts w:ascii="Times New Roman" w:hAnsi="Times New Roman" w:cs="Times New Roman"/>
                <w:sz w:val="22"/>
                <w:szCs w:val="22"/>
              </w:rPr>
              <w:t>7 :</w:t>
            </w:r>
            <w:proofErr w:type="gramEnd"/>
            <w:r w:rsidRPr="660A58A7">
              <w:rPr>
                <w:rFonts w:ascii="Times New Roman" w:hAnsi="Times New Roman" w:cs="Times New Roman"/>
                <w:sz w:val="22"/>
                <w:szCs w:val="22"/>
              </w:rPr>
              <w:t xml:space="preserve"> 1,9</w:t>
            </w:r>
          </w:p>
        </w:tc>
        <w:tc>
          <w:tcPr>
            <w:tcW w:w="1042" w:type="dxa"/>
            <w:vAlign w:val="center"/>
          </w:tcPr>
          <w:p w14:paraId="3AC17638"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157,4</w:t>
            </w:r>
          </w:p>
        </w:tc>
        <w:tc>
          <w:tcPr>
            <w:tcW w:w="1276" w:type="dxa"/>
            <w:vAlign w:val="center"/>
          </w:tcPr>
          <w:p w14:paraId="2AE115AA"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H</w:t>
            </w:r>
            <w:proofErr w:type="gramStart"/>
            <w:r w:rsidRPr="660A58A7">
              <w:rPr>
                <w:rFonts w:ascii="Times New Roman" w:hAnsi="Times New Roman" w:cs="Times New Roman"/>
                <w:b/>
                <w:sz w:val="22"/>
                <w:szCs w:val="22"/>
              </w:rPr>
              <w:t>17 :</w:t>
            </w:r>
            <w:proofErr w:type="gramEnd"/>
            <w:r w:rsidRPr="660A58A7">
              <w:rPr>
                <w:rFonts w:ascii="Times New Roman" w:hAnsi="Times New Roman" w:cs="Times New Roman"/>
                <w:b/>
                <w:sz w:val="22"/>
                <w:szCs w:val="22"/>
              </w:rPr>
              <w:t xml:space="preserve"> 2,9</w:t>
            </w:r>
          </w:p>
        </w:tc>
        <w:tc>
          <w:tcPr>
            <w:tcW w:w="992" w:type="dxa"/>
            <w:vAlign w:val="center"/>
          </w:tcPr>
          <w:p w14:paraId="1808F400"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124,61</w:t>
            </w:r>
          </w:p>
        </w:tc>
        <w:tc>
          <w:tcPr>
            <w:tcW w:w="1272" w:type="dxa"/>
            <w:vAlign w:val="center"/>
          </w:tcPr>
          <w:p w14:paraId="2A85644A"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7 :</w:t>
            </w:r>
            <w:proofErr w:type="gramEnd"/>
            <w:r w:rsidRPr="660A58A7">
              <w:rPr>
                <w:rFonts w:ascii="Times New Roman" w:hAnsi="Times New Roman" w:cs="Times New Roman"/>
                <w:b/>
                <w:sz w:val="22"/>
                <w:szCs w:val="22"/>
              </w:rPr>
              <w:t xml:space="preserve"> 2,35</w:t>
            </w:r>
          </w:p>
        </w:tc>
        <w:tc>
          <w:tcPr>
            <w:tcW w:w="996" w:type="dxa"/>
            <w:vAlign w:val="center"/>
          </w:tcPr>
          <w:p w14:paraId="5A653EE0"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188,16</w:t>
            </w:r>
          </w:p>
        </w:tc>
        <w:tc>
          <w:tcPr>
            <w:tcW w:w="1134" w:type="dxa"/>
            <w:vAlign w:val="center"/>
          </w:tcPr>
          <w:p w14:paraId="792A08F7"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18 :</w:t>
            </w:r>
            <w:proofErr w:type="gramEnd"/>
            <w:r w:rsidRPr="660A58A7">
              <w:rPr>
                <w:rFonts w:ascii="Times New Roman" w:hAnsi="Times New Roman" w:cs="Times New Roman"/>
                <w:b/>
                <w:sz w:val="22"/>
                <w:szCs w:val="22"/>
              </w:rPr>
              <w:t xml:space="preserve"> 3,9</w:t>
            </w:r>
          </w:p>
        </w:tc>
        <w:tc>
          <w:tcPr>
            <w:tcW w:w="1134" w:type="dxa"/>
            <w:vAlign w:val="center"/>
          </w:tcPr>
          <w:p w14:paraId="5CA6D3A8"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205,84</w:t>
            </w:r>
          </w:p>
        </w:tc>
      </w:tr>
      <w:tr w:rsidR="009056FF" w:rsidRPr="00AF5A48" w14:paraId="0850166A" w14:textId="77777777" w:rsidTr="00B341C7">
        <w:tc>
          <w:tcPr>
            <w:cnfStyle w:val="001000000000" w:firstRow="0" w:lastRow="0" w:firstColumn="1" w:lastColumn="0" w:oddVBand="0" w:evenVBand="0" w:oddHBand="0" w:evenHBand="0" w:firstRowFirstColumn="0" w:firstRowLastColumn="0" w:lastRowFirstColumn="0" w:lastRowLastColumn="0"/>
            <w:tcW w:w="1227" w:type="dxa"/>
            <w:vAlign w:val="center"/>
          </w:tcPr>
          <w:p w14:paraId="724919D2" w14:textId="77777777" w:rsidR="009056FF" w:rsidRPr="008D41DF" w:rsidRDefault="009056FF" w:rsidP="00B341C7">
            <w:pPr>
              <w:jc w:val="both"/>
              <w:rPr>
                <w:rFonts w:ascii="Times New Roman" w:hAnsi="Times New Roman" w:cs="Times New Roman"/>
                <w:sz w:val="22"/>
                <w:szCs w:val="22"/>
              </w:rPr>
            </w:pPr>
            <w:r w:rsidRPr="660A58A7">
              <w:rPr>
                <w:rFonts w:ascii="Times New Roman" w:hAnsi="Times New Roman" w:cs="Times New Roman"/>
                <w:sz w:val="22"/>
                <w:szCs w:val="22"/>
              </w:rPr>
              <w:t>H</w:t>
            </w:r>
            <w:proofErr w:type="gramStart"/>
            <w:r w:rsidRPr="660A58A7">
              <w:rPr>
                <w:rFonts w:ascii="Times New Roman" w:hAnsi="Times New Roman" w:cs="Times New Roman"/>
                <w:sz w:val="22"/>
                <w:szCs w:val="22"/>
              </w:rPr>
              <w:t>8 :</w:t>
            </w:r>
            <w:proofErr w:type="gramEnd"/>
            <w:r w:rsidRPr="660A58A7">
              <w:rPr>
                <w:rFonts w:ascii="Times New Roman" w:hAnsi="Times New Roman" w:cs="Times New Roman"/>
                <w:sz w:val="22"/>
                <w:szCs w:val="22"/>
              </w:rPr>
              <w:t xml:space="preserve"> 2</w:t>
            </w:r>
          </w:p>
        </w:tc>
        <w:tc>
          <w:tcPr>
            <w:tcW w:w="1042" w:type="dxa"/>
            <w:vAlign w:val="center"/>
          </w:tcPr>
          <w:p w14:paraId="79707776"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140,38</w:t>
            </w:r>
          </w:p>
        </w:tc>
        <w:tc>
          <w:tcPr>
            <w:tcW w:w="1276" w:type="dxa"/>
            <w:vAlign w:val="center"/>
          </w:tcPr>
          <w:p w14:paraId="6AA3D28A"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H</w:t>
            </w:r>
            <w:proofErr w:type="gramStart"/>
            <w:r w:rsidRPr="660A58A7">
              <w:rPr>
                <w:rFonts w:ascii="Times New Roman" w:hAnsi="Times New Roman" w:cs="Times New Roman"/>
                <w:b/>
                <w:sz w:val="22"/>
                <w:szCs w:val="22"/>
              </w:rPr>
              <w:t>18 :</w:t>
            </w:r>
            <w:proofErr w:type="gramEnd"/>
            <w:r w:rsidRPr="660A58A7">
              <w:rPr>
                <w:rFonts w:ascii="Times New Roman" w:hAnsi="Times New Roman" w:cs="Times New Roman"/>
                <w:b/>
                <w:sz w:val="22"/>
                <w:szCs w:val="22"/>
              </w:rPr>
              <w:t xml:space="preserve"> 2,95</w:t>
            </w:r>
          </w:p>
        </w:tc>
        <w:tc>
          <w:tcPr>
            <w:tcW w:w="992" w:type="dxa"/>
            <w:vAlign w:val="center"/>
          </w:tcPr>
          <w:p w14:paraId="29D0EEE5"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121,05</w:t>
            </w:r>
          </w:p>
        </w:tc>
        <w:tc>
          <w:tcPr>
            <w:tcW w:w="1272" w:type="dxa"/>
            <w:vAlign w:val="center"/>
          </w:tcPr>
          <w:p w14:paraId="4F699D35"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8 :</w:t>
            </w:r>
            <w:proofErr w:type="gramEnd"/>
            <w:r w:rsidRPr="660A58A7">
              <w:rPr>
                <w:rFonts w:ascii="Times New Roman" w:hAnsi="Times New Roman" w:cs="Times New Roman"/>
                <w:b/>
                <w:sz w:val="22"/>
                <w:szCs w:val="22"/>
              </w:rPr>
              <w:t xml:space="preserve"> 2,35</w:t>
            </w:r>
          </w:p>
        </w:tc>
        <w:tc>
          <w:tcPr>
            <w:tcW w:w="996" w:type="dxa"/>
            <w:vAlign w:val="center"/>
          </w:tcPr>
          <w:p w14:paraId="21C0E82D"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206,13</w:t>
            </w:r>
          </w:p>
        </w:tc>
        <w:tc>
          <w:tcPr>
            <w:tcW w:w="1134" w:type="dxa"/>
            <w:vAlign w:val="center"/>
          </w:tcPr>
          <w:p w14:paraId="0097CBBC"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19 :</w:t>
            </w:r>
            <w:proofErr w:type="gramEnd"/>
            <w:r w:rsidRPr="660A58A7">
              <w:rPr>
                <w:rFonts w:ascii="Times New Roman" w:hAnsi="Times New Roman" w:cs="Times New Roman"/>
                <w:b/>
                <w:sz w:val="22"/>
                <w:szCs w:val="22"/>
              </w:rPr>
              <w:t xml:space="preserve"> 3,95</w:t>
            </w:r>
          </w:p>
        </w:tc>
        <w:tc>
          <w:tcPr>
            <w:tcW w:w="1134" w:type="dxa"/>
            <w:vAlign w:val="center"/>
          </w:tcPr>
          <w:p w14:paraId="5A6FA66A"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248,28</w:t>
            </w:r>
          </w:p>
        </w:tc>
      </w:tr>
      <w:tr w:rsidR="009056FF" w:rsidRPr="00AF5A48" w14:paraId="53F57394" w14:textId="77777777" w:rsidTr="00B341C7">
        <w:tc>
          <w:tcPr>
            <w:cnfStyle w:val="001000000000" w:firstRow="0" w:lastRow="0" w:firstColumn="1" w:lastColumn="0" w:oddVBand="0" w:evenVBand="0" w:oddHBand="0" w:evenHBand="0" w:firstRowFirstColumn="0" w:firstRowLastColumn="0" w:lastRowFirstColumn="0" w:lastRowLastColumn="0"/>
            <w:tcW w:w="1227" w:type="dxa"/>
            <w:vAlign w:val="center"/>
          </w:tcPr>
          <w:p w14:paraId="0378A0A7" w14:textId="77777777" w:rsidR="009056FF" w:rsidRPr="008D41DF" w:rsidRDefault="009056FF" w:rsidP="00B341C7">
            <w:pPr>
              <w:jc w:val="both"/>
              <w:rPr>
                <w:rFonts w:ascii="Times New Roman" w:hAnsi="Times New Roman" w:cs="Times New Roman"/>
                <w:sz w:val="22"/>
                <w:szCs w:val="22"/>
              </w:rPr>
            </w:pPr>
            <w:r w:rsidRPr="660A58A7">
              <w:rPr>
                <w:rFonts w:ascii="Times New Roman" w:hAnsi="Times New Roman" w:cs="Times New Roman"/>
                <w:sz w:val="22"/>
                <w:szCs w:val="22"/>
              </w:rPr>
              <w:t>H</w:t>
            </w:r>
            <w:proofErr w:type="gramStart"/>
            <w:r w:rsidRPr="660A58A7">
              <w:rPr>
                <w:rFonts w:ascii="Times New Roman" w:hAnsi="Times New Roman" w:cs="Times New Roman"/>
                <w:sz w:val="22"/>
                <w:szCs w:val="22"/>
              </w:rPr>
              <w:t>9 :</w:t>
            </w:r>
            <w:proofErr w:type="gramEnd"/>
            <w:r w:rsidRPr="660A58A7">
              <w:rPr>
                <w:rFonts w:ascii="Times New Roman" w:hAnsi="Times New Roman" w:cs="Times New Roman"/>
                <w:sz w:val="22"/>
                <w:szCs w:val="22"/>
              </w:rPr>
              <w:t xml:space="preserve"> 2,1</w:t>
            </w:r>
          </w:p>
        </w:tc>
        <w:tc>
          <w:tcPr>
            <w:tcW w:w="1042" w:type="dxa"/>
            <w:vAlign w:val="center"/>
          </w:tcPr>
          <w:p w14:paraId="45B7C65D"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121</w:t>
            </w:r>
          </w:p>
        </w:tc>
        <w:tc>
          <w:tcPr>
            <w:tcW w:w="1276" w:type="dxa"/>
            <w:vAlign w:val="center"/>
          </w:tcPr>
          <w:p w14:paraId="3641B142"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H</w:t>
            </w:r>
            <w:proofErr w:type="gramStart"/>
            <w:r w:rsidRPr="660A58A7">
              <w:rPr>
                <w:rFonts w:ascii="Times New Roman" w:hAnsi="Times New Roman" w:cs="Times New Roman"/>
                <w:b/>
                <w:sz w:val="22"/>
                <w:szCs w:val="22"/>
              </w:rPr>
              <w:t>19 :</w:t>
            </w:r>
            <w:proofErr w:type="gramEnd"/>
            <w:r w:rsidRPr="660A58A7">
              <w:rPr>
                <w:rFonts w:ascii="Times New Roman" w:hAnsi="Times New Roman" w:cs="Times New Roman"/>
                <w:b/>
                <w:sz w:val="22"/>
                <w:szCs w:val="22"/>
              </w:rPr>
              <w:t xml:space="preserve"> 2,95</w:t>
            </w:r>
          </w:p>
        </w:tc>
        <w:tc>
          <w:tcPr>
            <w:tcW w:w="992" w:type="dxa"/>
            <w:vAlign w:val="center"/>
          </w:tcPr>
          <w:p w14:paraId="1139F1CB"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103,2</w:t>
            </w:r>
          </w:p>
        </w:tc>
        <w:tc>
          <w:tcPr>
            <w:tcW w:w="1272" w:type="dxa"/>
            <w:vAlign w:val="center"/>
          </w:tcPr>
          <w:p w14:paraId="76FDB0CA"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9 :</w:t>
            </w:r>
            <w:proofErr w:type="gramEnd"/>
            <w:r w:rsidRPr="660A58A7">
              <w:rPr>
                <w:rFonts w:ascii="Times New Roman" w:hAnsi="Times New Roman" w:cs="Times New Roman"/>
                <w:b/>
                <w:sz w:val="22"/>
                <w:szCs w:val="22"/>
              </w:rPr>
              <w:t xml:space="preserve"> 2,4</w:t>
            </w:r>
          </w:p>
        </w:tc>
        <w:tc>
          <w:tcPr>
            <w:tcW w:w="996" w:type="dxa"/>
            <w:vAlign w:val="center"/>
          </w:tcPr>
          <w:p w14:paraId="7D74307D"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215,17</w:t>
            </w:r>
          </w:p>
        </w:tc>
        <w:tc>
          <w:tcPr>
            <w:tcW w:w="1134" w:type="dxa"/>
            <w:vAlign w:val="center"/>
          </w:tcPr>
          <w:p w14:paraId="6D751608"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20 :</w:t>
            </w:r>
            <w:proofErr w:type="gramEnd"/>
            <w:r w:rsidRPr="660A58A7">
              <w:rPr>
                <w:rFonts w:ascii="Times New Roman" w:hAnsi="Times New Roman" w:cs="Times New Roman"/>
                <w:b/>
                <w:sz w:val="22"/>
                <w:szCs w:val="22"/>
              </w:rPr>
              <w:t xml:space="preserve"> 4,35</w:t>
            </w:r>
          </w:p>
        </w:tc>
        <w:tc>
          <w:tcPr>
            <w:tcW w:w="1134" w:type="dxa"/>
            <w:vAlign w:val="center"/>
          </w:tcPr>
          <w:p w14:paraId="3FDB1D07"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271,29</w:t>
            </w:r>
          </w:p>
        </w:tc>
      </w:tr>
      <w:tr w:rsidR="009056FF" w:rsidRPr="00AF5A48" w14:paraId="63E2A226" w14:textId="77777777" w:rsidTr="00B341C7">
        <w:tc>
          <w:tcPr>
            <w:cnfStyle w:val="001000000000" w:firstRow="0" w:lastRow="0" w:firstColumn="1" w:lastColumn="0" w:oddVBand="0" w:evenVBand="0" w:oddHBand="0" w:evenHBand="0" w:firstRowFirstColumn="0" w:firstRowLastColumn="0" w:lastRowFirstColumn="0" w:lastRowLastColumn="0"/>
            <w:tcW w:w="1227" w:type="dxa"/>
            <w:vAlign w:val="center"/>
          </w:tcPr>
          <w:p w14:paraId="0A5FCD09" w14:textId="77777777" w:rsidR="009056FF" w:rsidRPr="008D41DF" w:rsidRDefault="009056FF" w:rsidP="00B341C7">
            <w:pPr>
              <w:jc w:val="both"/>
              <w:rPr>
                <w:rFonts w:ascii="Times New Roman" w:hAnsi="Times New Roman" w:cs="Times New Roman"/>
                <w:sz w:val="22"/>
                <w:szCs w:val="22"/>
              </w:rPr>
            </w:pPr>
            <w:r w:rsidRPr="660A58A7">
              <w:rPr>
                <w:rFonts w:ascii="Times New Roman" w:hAnsi="Times New Roman" w:cs="Times New Roman"/>
                <w:sz w:val="22"/>
                <w:szCs w:val="22"/>
              </w:rPr>
              <w:t>H</w:t>
            </w:r>
            <w:proofErr w:type="gramStart"/>
            <w:r w:rsidRPr="660A58A7">
              <w:rPr>
                <w:rFonts w:ascii="Times New Roman" w:hAnsi="Times New Roman" w:cs="Times New Roman"/>
                <w:sz w:val="22"/>
                <w:szCs w:val="22"/>
              </w:rPr>
              <w:t>10 :</w:t>
            </w:r>
            <w:proofErr w:type="gramEnd"/>
            <w:r w:rsidRPr="660A58A7">
              <w:rPr>
                <w:rFonts w:ascii="Times New Roman" w:hAnsi="Times New Roman" w:cs="Times New Roman"/>
                <w:sz w:val="22"/>
                <w:szCs w:val="22"/>
              </w:rPr>
              <w:t xml:space="preserve"> 2,2</w:t>
            </w:r>
          </w:p>
        </w:tc>
        <w:tc>
          <w:tcPr>
            <w:tcW w:w="1042" w:type="dxa"/>
            <w:vAlign w:val="center"/>
          </w:tcPr>
          <w:p w14:paraId="184984B3"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155,27</w:t>
            </w:r>
          </w:p>
        </w:tc>
        <w:tc>
          <w:tcPr>
            <w:tcW w:w="1276" w:type="dxa"/>
          </w:tcPr>
          <w:p w14:paraId="577483DE"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lang w:val="fr-FR"/>
              </w:rPr>
            </w:pPr>
          </w:p>
        </w:tc>
        <w:tc>
          <w:tcPr>
            <w:tcW w:w="992" w:type="dxa"/>
          </w:tcPr>
          <w:p w14:paraId="2BF3C85F"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p>
        </w:tc>
        <w:tc>
          <w:tcPr>
            <w:tcW w:w="1272" w:type="dxa"/>
            <w:vAlign w:val="center"/>
          </w:tcPr>
          <w:p w14:paraId="425AAD7E"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10 :</w:t>
            </w:r>
            <w:proofErr w:type="gramEnd"/>
            <w:r w:rsidRPr="660A58A7">
              <w:rPr>
                <w:rFonts w:ascii="Times New Roman" w:hAnsi="Times New Roman" w:cs="Times New Roman"/>
                <w:b/>
                <w:sz w:val="22"/>
                <w:szCs w:val="22"/>
              </w:rPr>
              <w:t xml:space="preserve"> 2,65</w:t>
            </w:r>
          </w:p>
        </w:tc>
        <w:tc>
          <w:tcPr>
            <w:tcW w:w="996" w:type="dxa"/>
            <w:vAlign w:val="center"/>
          </w:tcPr>
          <w:p w14:paraId="2BBE9178"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193,91</w:t>
            </w:r>
          </w:p>
        </w:tc>
        <w:tc>
          <w:tcPr>
            <w:tcW w:w="1134" w:type="dxa"/>
            <w:vAlign w:val="center"/>
          </w:tcPr>
          <w:p w14:paraId="48DF6223"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21 :</w:t>
            </w:r>
            <w:proofErr w:type="gramEnd"/>
            <w:r w:rsidRPr="660A58A7">
              <w:rPr>
                <w:rFonts w:ascii="Times New Roman" w:hAnsi="Times New Roman" w:cs="Times New Roman"/>
                <w:b/>
                <w:sz w:val="22"/>
                <w:szCs w:val="22"/>
              </w:rPr>
              <w:t xml:space="preserve"> 4,4</w:t>
            </w:r>
          </w:p>
        </w:tc>
        <w:tc>
          <w:tcPr>
            <w:tcW w:w="1134" w:type="dxa"/>
            <w:vAlign w:val="center"/>
          </w:tcPr>
          <w:p w14:paraId="3CC4C5BC"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190,8</w:t>
            </w:r>
          </w:p>
        </w:tc>
      </w:tr>
      <w:tr w:rsidR="009056FF" w:rsidRPr="00AF5A48" w14:paraId="387652A7" w14:textId="77777777" w:rsidTr="00B341C7">
        <w:tc>
          <w:tcPr>
            <w:cnfStyle w:val="001000000000" w:firstRow="0" w:lastRow="0" w:firstColumn="1" w:lastColumn="0" w:oddVBand="0" w:evenVBand="0" w:oddHBand="0" w:evenHBand="0" w:firstRowFirstColumn="0" w:firstRowLastColumn="0" w:lastRowFirstColumn="0" w:lastRowLastColumn="0"/>
            <w:tcW w:w="1227" w:type="dxa"/>
          </w:tcPr>
          <w:p w14:paraId="08737861" w14:textId="77777777" w:rsidR="009056FF" w:rsidRPr="008D41DF" w:rsidRDefault="009056FF" w:rsidP="00B341C7">
            <w:pPr>
              <w:jc w:val="both"/>
              <w:rPr>
                <w:rFonts w:ascii="Times New Roman" w:hAnsi="Times New Roman" w:cs="Times New Roman"/>
                <w:sz w:val="22"/>
                <w:szCs w:val="22"/>
                <w:lang w:val="fr-FR"/>
              </w:rPr>
            </w:pPr>
          </w:p>
        </w:tc>
        <w:tc>
          <w:tcPr>
            <w:tcW w:w="1042" w:type="dxa"/>
          </w:tcPr>
          <w:p w14:paraId="50DDDC48"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p>
        </w:tc>
        <w:tc>
          <w:tcPr>
            <w:tcW w:w="1276" w:type="dxa"/>
          </w:tcPr>
          <w:p w14:paraId="6A589517"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lang w:val="fr-FR"/>
              </w:rPr>
            </w:pPr>
          </w:p>
        </w:tc>
        <w:tc>
          <w:tcPr>
            <w:tcW w:w="992" w:type="dxa"/>
          </w:tcPr>
          <w:p w14:paraId="635C7283"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p>
        </w:tc>
        <w:tc>
          <w:tcPr>
            <w:tcW w:w="1272" w:type="dxa"/>
            <w:vAlign w:val="center"/>
          </w:tcPr>
          <w:p w14:paraId="6CA1FFA7"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11 :</w:t>
            </w:r>
            <w:proofErr w:type="gramEnd"/>
            <w:r w:rsidRPr="660A58A7">
              <w:rPr>
                <w:rFonts w:ascii="Times New Roman" w:hAnsi="Times New Roman" w:cs="Times New Roman"/>
                <w:b/>
                <w:sz w:val="22"/>
                <w:szCs w:val="22"/>
              </w:rPr>
              <w:t xml:space="preserve"> 3</w:t>
            </w:r>
          </w:p>
        </w:tc>
        <w:tc>
          <w:tcPr>
            <w:tcW w:w="996" w:type="dxa"/>
            <w:vAlign w:val="center"/>
          </w:tcPr>
          <w:p w14:paraId="1DD9915F"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259,59</w:t>
            </w:r>
          </w:p>
        </w:tc>
        <w:tc>
          <w:tcPr>
            <w:tcW w:w="1134" w:type="dxa"/>
            <w:vAlign w:val="center"/>
          </w:tcPr>
          <w:p w14:paraId="3EAAABF9"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22 :</w:t>
            </w:r>
            <w:proofErr w:type="gramEnd"/>
            <w:r w:rsidRPr="660A58A7">
              <w:rPr>
                <w:rFonts w:ascii="Times New Roman" w:hAnsi="Times New Roman" w:cs="Times New Roman"/>
                <w:b/>
                <w:sz w:val="22"/>
                <w:szCs w:val="22"/>
              </w:rPr>
              <w:t xml:space="preserve"> 4,45</w:t>
            </w:r>
          </w:p>
        </w:tc>
        <w:tc>
          <w:tcPr>
            <w:tcW w:w="1134" w:type="dxa"/>
            <w:vAlign w:val="center"/>
          </w:tcPr>
          <w:p w14:paraId="34944DB8"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237,66</w:t>
            </w:r>
          </w:p>
        </w:tc>
      </w:tr>
      <w:tr w:rsidR="009056FF" w:rsidRPr="00AF5A48" w14:paraId="10FE0260" w14:textId="77777777" w:rsidTr="00B341C7">
        <w:tc>
          <w:tcPr>
            <w:cnfStyle w:val="001000000000" w:firstRow="0" w:lastRow="0" w:firstColumn="1" w:lastColumn="0" w:oddVBand="0" w:evenVBand="0" w:oddHBand="0" w:evenHBand="0" w:firstRowFirstColumn="0" w:firstRowLastColumn="0" w:lastRowFirstColumn="0" w:lastRowLastColumn="0"/>
            <w:tcW w:w="1227" w:type="dxa"/>
          </w:tcPr>
          <w:p w14:paraId="2E4D9D19" w14:textId="77777777" w:rsidR="009056FF" w:rsidRPr="008D41DF" w:rsidRDefault="009056FF" w:rsidP="00B341C7">
            <w:pPr>
              <w:jc w:val="both"/>
              <w:rPr>
                <w:rFonts w:ascii="Times New Roman" w:hAnsi="Times New Roman" w:cs="Times New Roman"/>
                <w:sz w:val="22"/>
                <w:szCs w:val="22"/>
                <w:lang w:val="fr-FR"/>
              </w:rPr>
            </w:pPr>
          </w:p>
        </w:tc>
        <w:tc>
          <w:tcPr>
            <w:tcW w:w="1042" w:type="dxa"/>
          </w:tcPr>
          <w:p w14:paraId="7290860C"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p>
        </w:tc>
        <w:tc>
          <w:tcPr>
            <w:tcW w:w="1276" w:type="dxa"/>
          </w:tcPr>
          <w:p w14:paraId="2D735C84"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lang w:val="fr-FR"/>
              </w:rPr>
            </w:pPr>
          </w:p>
        </w:tc>
        <w:tc>
          <w:tcPr>
            <w:tcW w:w="992" w:type="dxa"/>
          </w:tcPr>
          <w:p w14:paraId="3DB10BD8"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p>
        </w:tc>
        <w:tc>
          <w:tcPr>
            <w:tcW w:w="1272" w:type="dxa"/>
          </w:tcPr>
          <w:p w14:paraId="4C2039C8"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lang w:val="fr-FR"/>
              </w:rPr>
            </w:pPr>
          </w:p>
        </w:tc>
        <w:tc>
          <w:tcPr>
            <w:tcW w:w="996" w:type="dxa"/>
          </w:tcPr>
          <w:p w14:paraId="0B557F1B"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p>
        </w:tc>
        <w:tc>
          <w:tcPr>
            <w:tcW w:w="1134" w:type="dxa"/>
            <w:vAlign w:val="center"/>
          </w:tcPr>
          <w:p w14:paraId="69F9F34A"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660A58A7">
              <w:rPr>
                <w:rFonts w:ascii="Times New Roman" w:hAnsi="Times New Roman" w:cs="Times New Roman"/>
                <w:b/>
                <w:sz w:val="22"/>
                <w:szCs w:val="22"/>
              </w:rPr>
              <w:t>F</w:t>
            </w:r>
            <w:proofErr w:type="gramStart"/>
            <w:r w:rsidRPr="660A58A7">
              <w:rPr>
                <w:rFonts w:ascii="Times New Roman" w:hAnsi="Times New Roman" w:cs="Times New Roman"/>
                <w:b/>
                <w:sz w:val="22"/>
                <w:szCs w:val="22"/>
              </w:rPr>
              <w:t>23 :</w:t>
            </w:r>
            <w:proofErr w:type="gramEnd"/>
            <w:r w:rsidRPr="660A58A7">
              <w:rPr>
                <w:rFonts w:ascii="Times New Roman" w:hAnsi="Times New Roman" w:cs="Times New Roman"/>
                <w:b/>
                <w:sz w:val="22"/>
                <w:szCs w:val="22"/>
              </w:rPr>
              <w:t xml:space="preserve"> 4,65</w:t>
            </w:r>
          </w:p>
        </w:tc>
        <w:tc>
          <w:tcPr>
            <w:tcW w:w="1134" w:type="dxa"/>
            <w:vAlign w:val="center"/>
          </w:tcPr>
          <w:p w14:paraId="34F75ED6" w14:textId="77777777" w:rsidR="009056FF" w:rsidRPr="008D41DF"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fr-FR"/>
              </w:rPr>
            </w:pPr>
            <w:r w:rsidRPr="008D41DF">
              <w:rPr>
                <w:rFonts w:ascii="Times New Roman" w:hAnsi="Times New Roman" w:cs="Times New Roman"/>
                <w:sz w:val="22"/>
                <w:szCs w:val="22"/>
                <w:lang w:val="fr-FR"/>
              </w:rPr>
              <w:t>283,77</w:t>
            </w:r>
          </w:p>
        </w:tc>
      </w:tr>
      <w:tr w:rsidR="009056FF" w:rsidRPr="00AF5A48" w14:paraId="06C58E21" w14:textId="77777777" w:rsidTr="00B341C7">
        <w:tc>
          <w:tcPr>
            <w:cnfStyle w:val="001000000000" w:firstRow="0" w:lastRow="0" w:firstColumn="1" w:lastColumn="0" w:oddVBand="0" w:evenVBand="0" w:oddHBand="0" w:evenHBand="0" w:firstRowFirstColumn="0" w:firstRowLastColumn="0" w:lastRowFirstColumn="0" w:lastRowLastColumn="0"/>
            <w:tcW w:w="1227" w:type="dxa"/>
            <w:shd w:val="clear" w:color="auto" w:fill="E8E8E8" w:themeFill="background2"/>
          </w:tcPr>
          <w:p w14:paraId="7BADCD0D" w14:textId="77777777" w:rsidR="009056FF" w:rsidRPr="00AF5A48" w:rsidRDefault="009056FF" w:rsidP="00B341C7">
            <w:pPr>
              <w:jc w:val="both"/>
              <w:rPr>
                <w:rFonts w:ascii="Times New Roman" w:hAnsi="Times New Roman" w:cs="Times New Roman"/>
                <w:sz w:val="22"/>
                <w:szCs w:val="22"/>
              </w:rPr>
            </w:pPr>
            <w:r w:rsidRPr="3D44D150">
              <w:rPr>
                <w:rFonts w:ascii="Times New Roman" w:hAnsi="Times New Roman" w:cs="Times New Roman" w:hint="eastAsia"/>
                <w:sz w:val="22"/>
                <w:szCs w:val="22"/>
              </w:rPr>
              <w:t>M</w:t>
            </w:r>
            <w:r w:rsidRPr="3D44D150">
              <w:rPr>
                <w:rFonts w:ascii="Times New Roman" w:hAnsi="Times New Roman" w:cs="Times New Roman"/>
                <w:sz w:val="22"/>
                <w:szCs w:val="22"/>
              </w:rPr>
              <w:t xml:space="preserve">oyenne </w:t>
            </w:r>
          </w:p>
        </w:tc>
        <w:tc>
          <w:tcPr>
            <w:tcW w:w="1042" w:type="dxa"/>
            <w:shd w:val="clear" w:color="auto" w:fill="E8E8E8" w:themeFill="background2"/>
          </w:tcPr>
          <w:p w14:paraId="55A0640E" w14:textId="77777777" w:rsidR="009056FF" w:rsidRPr="00AF5A48"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3D44D150">
              <w:rPr>
                <w:rFonts w:ascii="Times New Roman" w:hAnsi="Times New Roman" w:cs="Times New Roman" w:hint="eastAsia"/>
                <w:sz w:val="22"/>
                <w:szCs w:val="22"/>
              </w:rPr>
              <w:t>128</w:t>
            </w:r>
            <w:r w:rsidRPr="3D44D150">
              <w:rPr>
                <w:rFonts w:ascii="Times New Roman" w:hAnsi="Times New Roman" w:cs="Times New Roman"/>
                <w:sz w:val="22"/>
                <w:szCs w:val="22"/>
              </w:rPr>
              <w:t>,</w:t>
            </w:r>
            <w:r w:rsidRPr="3D44D150">
              <w:rPr>
                <w:rFonts w:ascii="Times New Roman" w:hAnsi="Times New Roman" w:cs="Times New Roman" w:hint="eastAsia"/>
                <w:sz w:val="22"/>
                <w:szCs w:val="22"/>
              </w:rPr>
              <w:t>7</w:t>
            </w:r>
            <w:r w:rsidRPr="3D44D150">
              <w:rPr>
                <w:rFonts w:ascii="Times New Roman" w:hAnsi="Times New Roman" w:cs="Times New Roman"/>
                <w:sz w:val="22"/>
                <w:szCs w:val="22"/>
              </w:rPr>
              <w:t>5</w:t>
            </w:r>
          </w:p>
        </w:tc>
        <w:tc>
          <w:tcPr>
            <w:tcW w:w="1276" w:type="dxa"/>
            <w:shd w:val="clear" w:color="auto" w:fill="E8E8E8" w:themeFill="background2"/>
          </w:tcPr>
          <w:p w14:paraId="052B625A" w14:textId="77777777" w:rsidR="009056FF" w:rsidRPr="00AF5A48"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3D44D150">
              <w:rPr>
                <w:rFonts w:ascii="Times New Roman" w:hAnsi="Times New Roman" w:cs="Times New Roman" w:hint="eastAsia"/>
                <w:b/>
                <w:sz w:val="22"/>
                <w:szCs w:val="22"/>
              </w:rPr>
              <w:t>M</w:t>
            </w:r>
            <w:r w:rsidRPr="3D44D150">
              <w:rPr>
                <w:rFonts w:ascii="Times New Roman" w:hAnsi="Times New Roman" w:cs="Times New Roman"/>
                <w:b/>
                <w:sz w:val="22"/>
                <w:szCs w:val="22"/>
              </w:rPr>
              <w:t>oyenne</w:t>
            </w:r>
          </w:p>
        </w:tc>
        <w:tc>
          <w:tcPr>
            <w:tcW w:w="992" w:type="dxa"/>
            <w:shd w:val="clear" w:color="auto" w:fill="E8E8E8" w:themeFill="background2"/>
          </w:tcPr>
          <w:p w14:paraId="6C68D46F" w14:textId="77777777" w:rsidR="009056FF" w:rsidRPr="00AF5A48"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3D44D150">
              <w:rPr>
                <w:rFonts w:ascii="Times New Roman" w:hAnsi="Times New Roman" w:cs="Times New Roman" w:hint="eastAsia"/>
                <w:sz w:val="22"/>
                <w:szCs w:val="22"/>
              </w:rPr>
              <w:t>126</w:t>
            </w:r>
            <w:r w:rsidRPr="3D44D150">
              <w:rPr>
                <w:rFonts w:ascii="Times New Roman" w:hAnsi="Times New Roman" w:cs="Times New Roman"/>
                <w:sz w:val="22"/>
                <w:szCs w:val="22"/>
              </w:rPr>
              <w:t>,</w:t>
            </w:r>
            <w:r w:rsidRPr="3D44D150">
              <w:rPr>
                <w:rFonts w:ascii="Times New Roman" w:hAnsi="Times New Roman" w:cs="Times New Roman" w:hint="eastAsia"/>
                <w:sz w:val="22"/>
                <w:szCs w:val="22"/>
              </w:rPr>
              <w:t>2</w:t>
            </w:r>
            <w:r w:rsidRPr="3D44D150">
              <w:rPr>
                <w:rFonts w:ascii="Times New Roman" w:hAnsi="Times New Roman" w:cs="Times New Roman"/>
                <w:sz w:val="22"/>
                <w:szCs w:val="22"/>
              </w:rPr>
              <w:t>5</w:t>
            </w:r>
          </w:p>
        </w:tc>
        <w:tc>
          <w:tcPr>
            <w:tcW w:w="1272" w:type="dxa"/>
            <w:shd w:val="clear" w:color="auto" w:fill="E8E8E8" w:themeFill="background2"/>
          </w:tcPr>
          <w:p w14:paraId="0CAA99F1" w14:textId="77777777" w:rsidR="009056FF" w:rsidRPr="00AF5A48"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3D44D150">
              <w:rPr>
                <w:rFonts w:ascii="Times New Roman" w:hAnsi="Times New Roman" w:cs="Times New Roman" w:hint="eastAsia"/>
                <w:b/>
                <w:sz w:val="22"/>
                <w:szCs w:val="22"/>
              </w:rPr>
              <w:t>M</w:t>
            </w:r>
            <w:r w:rsidRPr="3D44D150">
              <w:rPr>
                <w:rFonts w:ascii="Times New Roman" w:hAnsi="Times New Roman" w:cs="Times New Roman"/>
                <w:b/>
                <w:sz w:val="22"/>
                <w:szCs w:val="22"/>
              </w:rPr>
              <w:t>oyenne</w:t>
            </w:r>
          </w:p>
        </w:tc>
        <w:tc>
          <w:tcPr>
            <w:tcW w:w="996" w:type="dxa"/>
            <w:shd w:val="clear" w:color="auto" w:fill="E8E8E8" w:themeFill="background2"/>
          </w:tcPr>
          <w:p w14:paraId="07E07085" w14:textId="77777777" w:rsidR="009056FF" w:rsidRPr="00AF5A48"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3D44D150">
              <w:rPr>
                <w:rFonts w:ascii="Times New Roman" w:hAnsi="Times New Roman" w:cs="Times New Roman" w:hint="eastAsia"/>
                <w:sz w:val="22"/>
                <w:szCs w:val="22"/>
              </w:rPr>
              <w:t>2</w:t>
            </w:r>
            <w:r w:rsidRPr="3D44D150">
              <w:rPr>
                <w:rFonts w:ascii="Times New Roman" w:hAnsi="Times New Roman" w:cs="Times New Roman"/>
                <w:sz w:val="22"/>
                <w:szCs w:val="22"/>
              </w:rPr>
              <w:t>12,59</w:t>
            </w:r>
          </w:p>
        </w:tc>
        <w:tc>
          <w:tcPr>
            <w:tcW w:w="1134" w:type="dxa"/>
            <w:shd w:val="clear" w:color="auto" w:fill="E8E8E8" w:themeFill="background2"/>
          </w:tcPr>
          <w:p w14:paraId="48495A1C" w14:textId="77777777" w:rsidR="009056FF" w:rsidRPr="009E34D1"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9E34D1">
              <w:rPr>
                <w:rFonts w:ascii="Times New Roman" w:hAnsi="Times New Roman" w:cs="Times New Roman" w:hint="eastAsia"/>
                <w:b/>
                <w:sz w:val="22"/>
                <w:szCs w:val="22"/>
              </w:rPr>
              <w:t>M</w:t>
            </w:r>
            <w:r w:rsidRPr="009E34D1">
              <w:rPr>
                <w:rFonts w:ascii="Times New Roman" w:hAnsi="Times New Roman" w:cs="Times New Roman"/>
                <w:b/>
                <w:sz w:val="22"/>
                <w:szCs w:val="22"/>
              </w:rPr>
              <w:t>oyenne</w:t>
            </w:r>
          </w:p>
        </w:tc>
        <w:tc>
          <w:tcPr>
            <w:tcW w:w="1134" w:type="dxa"/>
            <w:shd w:val="clear" w:color="auto" w:fill="E8E8E8" w:themeFill="background2"/>
          </w:tcPr>
          <w:p w14:paraId="4112BC10" w14:textId="77777777" w:rsidR="009056FF" w:rsidRPr="00AF5A48" w:rsidRDefault="009056FF" w:rsidP="00B341C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3D44D150">
              <w:rPr>
                <w:rFonts w:ascii="Times New Roman" w:hAnsi="Times New Roman" w:cs="Times New Roman" w:hint="eastAsia"/>
                <w:sz w:val="22"/>
                <w:szCs w:val="22"/>
              </w:rPr>
              <w:t>2</w:t>
            </w:r>
            <w:r w:rsidRPr="3D44D150">
              <w:rPr>
                <w:rFonts w:ascii="Times New Roman" w:hAnsi="Times New Roman" w:cs="Times New Roman"/>
                <w:sz w:val="22"/>
                <w:szCs w:val="22"/>
              </w:rPr>
              <w:t>27,6</w:t>
            </w:r>
          </w:p>
        </w:tc>
      </w:tr>
    </w:tbl>
    <w:p w14:paraId="63EA3312" w14:textId="77777777" w:rsidR="009056FF" w:rsidRPr="005430B8" w:rsidRDefault="009056FF" w:rsidP="009056FF">
      <w:pPr>
        <w:jc w:val="both"/>
        <w:rPr>
          <w:rFonts w:ascii="Times New Roman" w:hAnsi="Times New Roman" w:cs="Times New Roman"/>
          <w:lang w:val="fr-FR"/>
        </w:rPr>
      </w:pPr>
      <w:r w:rsidRPr="005430B8">
        <w:rPr>
          <w:rFonts w:ascii="Times New Roman" w:hAnsi="Times New Roman" w:cs="Times New Roman"/>
          <w:lang w:val="fr-FR"/>
        </w:rPr>
        <w:t xml:space="preserve">Tableau </w:t>
      </w:r>
      <w:r>
        <w:rPr>
          <w:rFonts w:ascii="Times New Roman" w:hAnsi="Times New Roman" w:cs="Times New Roman"/>
          <w:lang w:val="fr-FR"/>
        </w:rPr>
        <w:t>A</w:t>
      </w:r>
      <w:r w:rsidRPr="005430B8">
        <w:rPr>
          <w:rFonts w:ascii="Times New Roman" w:hAnsi="Times New Roman" w:cs="Times New Roman"/>
          <w:lang w:val="fr-FR"/>
        </w:rPr>
        <w:t xml:space="preserve"> : Analyse corrélée du degré de </w:t>
      </w:r>
      <w:r w:rsidRPr="009E4550">
        <w:rPr>
          <w:rFonts w:ascii="Times New Roman" w:hAnsi="Times New Roman" w:cs="Times New Roman"/>
          <w:i/>
          <w:lang w:val="fr-FR"/>
        </w:rPr>
        <w:t>sajiao</w:t>
      </w:r>
      <w:r w:rsidRPr="005430B8">
        <w:rPr>
          <w:rFonts w:ascii="Times New Roman" w:hAnsi="Times New Roman" w:cs="Times New Roman"/>
          <w:lang w:val="fr-FR"/>
        </w:rPr>
        <w:t xml:space="preserve"> et la moyenne de F0 (Hz) par sous-groupes en contexte de séduction </w:t>
      </w:r>
      <w:r>
        <w:rPr>
          <w:rFonts w:ascii="Times New Roman" w:hAnsi="Times New Roman" w:cs="Times New Roman"/>
          <w:lang w:val="fr-FR"/>
        </w:rPr>
        <w:t>avec</w:t>
      </w:r>
      <w:r w:rsidRPr="005430B8">
        <w:rPr>
          <w:rFonts w:ascii="Times New Roman" w:hAnsi="Times New Roman" w:cs="Times New Roman"/>
          <w:lang w:val="fr-FR"/>
        </w:rPr>
        <w:t xml:space="preserve"> </w:t>
      </w:r>
      <w:r w:rsidRPr="009E4550">
        <w:rPr>
          <w:rFonts w:ascii="Times New Roman" w:hAnsi="Times New Roman" w:cs="Times New Roman"/>
          <w:i/>
          <w:lang w:val="fr-FR"/>
        </w:rPr>
        <w:t>sajiao</w:t>
      </w:r>
      <w:r w:rsidRPr="005430B8">
        <w:rPr>
          <w:rFonts w:ascii="Times New Roman" w:hAnsi="Times New Roman" w:cs="Times New Roman"/>
          <w:lang w:val="fr-FR"/>
        </w:rPr>
        <w:t xml:space="preserve">. </w:t>
      </w:r>
    </w:p>
    <w:p w14:paraId="77F5D0CE" w14:textId="5D44AAD6" w:rsidR="00DD0ACA" w:rsidRPr="009056FF" w:rsidRDefault="009056FF" w:rsidP="001E70AB">
      <w:pPr>
        <w:spacing w:after="120" w:line="480" w:lineRule="auto"/>
        <w:ind w:hanging="480"/>
        <w:rPr>
          <w:rFonts w:ascii="Times New Roman" w:hAnsi="Times New Roman" w:cs="Times New Roman"/>
          <w:lang w:val="fr-FR"/>
        </w:rPr>
      </w:pPr>
      <w:r>
        <w:rPr>
          <w:rFonts w:ascii="Times New Roman" w:hAnsi="Times New Roman" w:cs="Times New Roman"/>
          <w:lang w:val="fr-FR"/>
        </w:rPr>
        <w:t xml:space="preserve"> </w:t>
      </w:r>
    </w:p>
    <w:sectPr w:rsidR="00DD0ACA" w:rsidRPr="009056FF" w:rsidSect="005B0EB0">
      <w:headerReference w:type="default" r:id="rId28"/>
      <w:footerReference w:type="default" r:id="rId2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8BA5A7" w14:textId="77777777" w:rsidR="00430D22" w:rsidRDefault="00430D22" w:rsidP="00AF5A48">
      <w:r>
        <w:separator/>
      </w:r>
    </w:p>
  </w:endnote>
  <w:endnote w:type="continuationSeparator" w:id="0">
    <w:p w14:paraId="0E2BACDB" w14:textId="77777777" w:rsidR="00430D22" w:rsidRDefault="00430D22" w:rsidP="00AF5A48">
      <w:r>
        <w:continuationSeparator/>
      </w:r>
    </w:p>
  </w:endnote>
  <w:endnote w:type="continuationNotice" w:id="1">
    <w:p w14:paraId="7067733F" w14:textId="77777777" w:rsidR="00430D22" w:rsidRDefault="00430D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0"/>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webkit-standard">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2765"/>
      <w:gridCol w:w="2765"/>
      <w:gridCol w:w="2765"/>
    </w:tblGrid>
    <w:tr w:rsidR="00B341C7" w14:paraId="1831B255" w14:textId="77777777" w:rsidTr="0062301B">
      <w:trPr>
        <w:trHeight w:val="300"/>
      </w:trPr>
      <w:tc>
        <w:tcPr>
          <w:tcW w:w="2765" w:type="dxa"/>
        </w:tcPr>
        <w:p w14:paraId="4A44EA73" w14:textId="77777777" w:rsidR="00B341C7" w:rsidRDefault="00B341C7" w:rsidP="0062301B">
          <w:pPr>
            <w:pStyle w:val="af9"/>
            <w:ind w:left="-115"/>
          </w:pPr>
        </w:p>
      </w:tc>
      <w:tc>
        <w:tcPr>
          <w:tcW w:w="2765" w:type="dxa"/>
        </w:tcPr>
        <w:p w14:paraId="50E30C60" w14:textId="77777777" w:rsidR="00B341C7" w:rsidRDefault="00B341C7" w:rsidP="0062301B">
          <w:pPr>
            <w:pStyle w:val="af9"/>
            <w:jc w:val="center"/>
          </w:pPr>
        </w:p>
      </w:tc>
      <w:tc>
        <w:tcPr>
          <w:tcW w:w="2765" w:type="dxa"/>
        </w:tcPr>
        <w:p w14:paraId="315EAD78" w14:textId="77777777" w:rsidR="00B341C7" w:rsidRDefault="00B341C7" w:rsidP="0062301B">
          <w:pPr>
            <w:pStyle w:val="af9"/>
            <w:ind w:right="-115"/>
            <w:jc w:val="right"/>
          </w:pPr>
        </w:p>
      </w:tc>
    </w:tr>
  </w:tbl>
  <w:p w14:paraId="45932345" w14:textId="77777777" w:rsidR="00B341C7" w:rsidRDefault="00B341C7" w:rsidP="0062301B">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589B93" w14:textId="77777777" w:rsidR="00430D22" w:rsidRDefault="00430D22" w:rsidP="00AF5A48">
      <w:r>
        <w:separator/>
      </w:r>
    </w:p>
  </w:footnote>
  <w:footnote w:type="continuationSeparator" w:id="0">
    <w:p w14:paraId="3B0CFE0F" w14:textId="77777777" w:rsidR="00430D22" w:rsidRDefault="00430D22" w:rsidP="00AF5A48">
      <w:r>
        <w:continuationSeparator/>
      </w:r>
    </w:p>
  </w:footnote>
  <w:footnote w:type="continuationNotice" w:id="1">
    <w:p w14:paraId="25A718AD" w14:textId="77777777" w:rsidR="00430D22" w:rsidRDefault="00430D22"/>
  </w:footnote>
  <w:footnote w:id="2">
    <w:p w14:paraId="3AF61EDC" w14:textId="33602017" w:rsidR="00B341C7" w:rsidRPr="007358EB" w:rsidRDefault="00B341C7" w:rsidP="006046D4">
      <w:pPr>
        <w:pStyle w:val="af3"/>
        <w:jc w:val="both"/>
        <w:rPr>
          <w:lang w:val="fr-FR"/>
        </w:rPr>
      </w:pPr>
      <w:r w:rsidRPr="29264357">
        <w:rPr>
          <w:rStyle w:val="af5"/>
        </w:rPr>
        <w:footnoteRef/>
      </w:r>
      <w:r w:rsidRPr="007358EB">
        <w:rPr>
          <w:lang w:val="fr-FR"/>
        </w:rPr>
        <w:t xml:space="preserve"> </w:t>
      </w:r>
      <w:r w:rsidRPr="007358EB">
        <w:rPr>
          <w:rFonts w:ascii="Times New Roman" w:hAnsi="Times New Roman" w:cs="Times New Roman"/>
          <w:lang w:val="fr-FR"/>
        </w:rPr>
        <w:t xml:space="preserve">Une description linguistique du </w:t>
      </w:r>
      <w:r w:rsidRPr="007358EB">
        <w:rPr>
          <w:rFonts w:ascii="Times New Roman" w:hAnsi="Times New Roman" w:cs="Times New Roman"/>
          <w:i/>
          <w:iCs/>
          <w:lang w:val="fr-FR"/>
        </w:rPr>
        <w:t xml:space="preserve">sajiao </w:t>
      </w:r>
      <w:r w:rsidRPr="007358EB">
        <w:rPr>
          <w:rFonts w:ascii="Times New Roman" w:hAnsi="Times New Roman" w:cs="Times New Roman"/>
          <w:lang w:val="fr-FR"/>
        </w:rPr>
        <w:t>se trouve à la section 3.</w:t>
      </w:r>
    </w:p>
  </w:footnote>
  <w:footnote w:id="3">
    <w:p w14:paraId="603F3ADB" w14:textId="6195955C" w:rsidR="00B341C7" w:rsidRPr="00F3020D" w:rsidRDefault="00B341C7" w:rsidP="006046D4">
      <w:pPr>
        <w:pStyle w:val="af3"/>
        <w:jc w:val="both"/>
        <w:rPr>
          <w:rFonts w:ascii="Times New Roman" w:eastAsiaTheme="majorEastAsia" w:hAnsi="Times New Roman" w:cs="Times New Roman"/>
          <w:lang w:val="fr-FR"/>
        </w:rPr>
      </w:pPr>
      <w:r w:rsidRPr="001E032F">
        <w:rPr>
          <w:rStyle w:val="af5"/>
          <w:rFonts w:ascii="Times New Roman" w:eastAsiaTheme="majorEastAsia" w:hAnsi="Times New Roman" w:cs="Times New Roman"/>
        </w:rPr>
        <w:footnoteRef/>
      </w:r>
      <w:r w:rsidRPr="00F3020D">
        <w:rPr>
          <w:rFonts w:ascii="Times New Roman" w:eastAsiaTheme="majorEastAsia" w:hAnsi="Times New Roman" w:cs="Times New Roman"/>
          <w:lang w:val="fr-FR"/>
        </w:rPr>
        <w:t xml:space="preserve"> </w:t>
      </w:r>
      <w:r w:rsidRPr="00F3020D">
        <w:rPr>
          <w:rStyle w:val="af6"/>
          <w:rFonts w:ascii="Times New Roman" w:eastAsiaTheme="majorEastAsia" w:hAnsi="Times New Roman" w:cs="Times New Roman"/>
          <w:lang w:val="fr-FR"/>
        </w:rPr>
        <w:t>Dans ce travail, nous utilisons le terme « mignonnerie » pour la nominalisation de l</w:t>
      </w:r>
      <w:r>
        <w:rPr>
          <w:rStyle w:val="af6"/>
          <w:rFonts w:ascii="Times New Roman" w:eastAsiaTheme="majorEastAsia" w:hAnsi="Times New Roman" w:cs="Times New Roman"/>
          <w:lang w:val="fr-FR"/>
        </w:rPr>
        <w:t>’</w:t>
      </w:r>
      <w:r w:rsidRPr="00F3020D">
        <w:rPr>
          <w:rStyle w:val="af6"/>
          <w:rFonts w:ascii="Times New Roman" w:eastAsiaTheme="majorEastAsia" w:hAnsi="Times New Roman" w:cs="Times New Roman"/>
          <w:lang w:val="fr-FR"/>
        </w:rPr>
        <w:t xml:space="preserve">adjectif « mignon » comme le mot </w:t>
      </w:r>
      <w:proofErr w:type="spellStart"/>
      <w:r w:rsidRPr="00F3020D">
        <w:rPr>
          <w:rStyle w:val="Aucun"/>
          <w:rFonts w:ascii="Times New Roman" w:eastAsiaTheme="majorEastAsia" w:hAnsi="Times New Roman" w:cs="Times New Roman"/>
          <w:i/>
          <w:iCs/>
          <w:lang w:val="fr-FR"/>
        </w:rPr>
        <w:t>cuteness</w:t>
      </w:r>
      <w:proofErr w:type="spellEnd"/>
      <w:r w:rsidRPr="00F3020D">
        <w:rPr>
          <w:rStyle w:val="af6"/>
          <w:rFonts w:ascii="Times New Roman" w:eastAsiaTheme="majorEastAsia" w:hAnsi="Times New Roman" w:cs="Times New Roman"/>
          <w:lang w:val="fr-FR"/>
        </w:rPr>
        <w:t> en l</w:t>
      </w:r>
      <w:r>
        <w:rPr>
          <w:rStyle w:val="af6"/>
          <w:rFonts w:ascii="Times New Roman" w:eastAsiaTheme="majorEastAsia" w:hAnsi="Times New Roman" w:cs="Times New Roman"/>
          <w:lang w:val="fr-FR"/>
        </w:rPr>
        <w:t>’</w:t>
      </w:r>
      <w:r w:rsidRPr="00F3020D">
        <w:rPr>
          <w:rStyle w:val="af6"/>
          <w:rFonts w:ascii="Times New Roman" w:eastAsiaTheme="majorEastAsia" w:hAnsi="Times New Roman" w:cs="Times New Roman"/>
          <w:lang w:val="fr-FR"/>
        </w:rPr>
        <w:t>anglais.</w:t>
      </w:r>
    </w:p>
  </w:footnote>
  <w:footnote w:id="4">
    <w:p w14:paraId="31898497" w14:textId="43BE58E2" w:rsidR="00B341C7" w:rsidRPr="007C10F7" w:rsidRDefault="00B341C7" w:rsidP="006046D4">
      <w:pPr>
        <w:pStyle w:val="af3"/>
        <w:jc w:val="both"/>
        <w:rPr>
          <w:lang w:val="fr-FR"/>
        </w:rPr>
      </w:pPr>
      <w:r>
        <w:rPr>
          <w:rStyle w:val="af5"/>
        </w:rPr>
        <w:footnoteRef/>
      </w:r>
      <w:r w:rsidRPr="007C10F7">
        <w:rPr>
          <w:lang w:val="fr-FR"/>
        </w:rPr>
        <w:t xml:space="preserve"> </w:t>
      </w:r>
      <w:r w:rsidRPr="00EF758C">
        <w:rPr>
          <w:rStyle w:val="af6"/>
          <w:rFonts w:ascii="Times New Roman" w:eastAsiaTheme="majorEastAsia" w:hAnsi="Times New Roman" w:cs="Times New Roman"/>
          <w:lang w:val="fr-FR"/>
        </w:rPr>
        <w:t xml:space="preserve">Le </w:t>
      </w:r>
      <w:r>
        <w:rPr>
          <w:rStyle w:val="af6"/>
          <w:rFonts w:ascii="Times New Roman" w:eastAsiaTheme="majorEastAsia" w:hAnsi="Times New Roman" w:cs="Times New Roman"/>
          <w:lang w:val="fr-FR"/>
        </w:rPr>
        <w:t>« </w:t>
      </w:r>
      <w:r w:rsidRPr="00EF758C">
        <w:rPr>
          <w:rStyle w:val="af6"/>
          <w:rFonts w:ascii="Times New Roman" w:eastAsiaTheme="majorEastAsia" w:hAnsi="Times New Roman" w:cs="Times New Roman"/>
          <w:lang w:val="fr-FR"/>
        </w:rPr>
        <w:t>kawaii</w:t>
      </w:r>
      <w:r>
        <w:rPr>
          <w:rStyle w:val="af6"/>
          <w:rFonts w:ascii="Times New Roman" w:eastAsiaTheme="majorEastAsia" w:hAnsi="Times New Roman" w:cs="Times New Roman"/>
          <w:lang w:val="fr-FR"/>
        </w:rPr>
        <w:t> »</w:t>
      </w:r>
      <w:r w:rsidRPr="00EF758C">
        <w:rPr>
          <w:rStyle w:val="af6"/>
          <w:rFonts w:ascii="Times New Roman" w:eastAsiaTheme="majorEastAsia" w:hAnsi="Times New Roman" w:cs="Times New Roman"/>
          <w:lang w:val="fr-FR"/>
        </w:rPr>
        <w:t xml:space="preserve"> est un concept esthétique japonais signifiant </w:t>
      </w:r>
      <w:r>
        <w:rPr>
          <w:rStyle w:val="af6"/>
          <w:rFonts w:ascii="Times New Roman" w:eastAsiaTheme="majorEastAsia" w:hAnsi="Times New Roman" w:cs="Times New Roman"/>
          <w:lang w:val="fr-FR"/>
        </w:rPr>
        <w:t>« </w:t>
      </w:r>
      <w:r w:rsidRPr="00EF758C">
        <w:rPr>
          <w:rStyle w:val="af6"/>
          <w:rFonts w:ascii="Times New Roman" w:eastAsiaTheme="majorEastAsia" w:hAnsi="Times New Roman" w:cs="Times New Roman"/>
          <w:lang w:val="fr-FR"/>
        </w:rPr>
        <w:t>mignon</w:t>
      </w:r>
      <w:r>
        <w:rPr>
          <w:rStyle w:val="af6"/>
          <w:rFonts w:ascii="Times New Roman" w:eastAsiaTheme="majorEastAsia" w:hAnsi="Times New Roman" w:cs="Times New Roman"/>
          <w:lang w:val="fr-FR"/>
        </w:rPr>
        <w:t> »</w:t>
      </w:r>
      <w:r w:rsidRPr="00EF758C">
        <w:rPr>
          <w:rStyle w:val="af6"/>
          <w:rFonts w:ascii="Times New Roman" w:eastAsiaTheme="majorEastAsia" w:hAnsi="Times New Roman" w:cs="Times New Roman"/>
          <w:lang w:val="fr-FR"/>
        </w:rPr>
        <w:t xml:space="preserve"> ou </w:t>
      </w:r>
      <w:r>
        <w:rPr>
          <w:rStyle w:val="af6"/>
          <w:rFonts w:ascii="Times New Roman" w:eastAsiaTheme="majorEastAsia" w:hAnsi="Times New Roman" w:cs="Times New Roman"/>
          <w:lang w:val="fr-FR"/>
        </w:rPr>
        <w:t>« </w:t>
      </w:r>
      <w:r w:rsidRPr="00EF758C">
        <w:rPr>
          <w:rStyle w:val="af6"/>
          <w:rFonts w:ascii="Times New Roman" w:eastAsiaTheme="majorEastAsia" w:hAnsi="Times New Roman" w:cs="Times New Roman"/>
          <w:lang w:val="fr-FR"/>
        </w:rPr>
        <w:t>adorable</w:t>
      </w:r>
      <w:r>
        <w:rPr>
          <w:rStyle w:val="af6"/>
          <w:rFonts w:ascii="Times New Roman" w:eastAsiaTheme="majorEastAsia" w:hAnsi="Times New Roman" w:cs="Times New Roman"/>
          <w:lang w:val="fr-FR"/>
        </w:rPr>
        <w:t> »</w:t>
      </w:r>
      <w:r w:rsidRPr="00EF758C">
        <w:rPr>
          <w:rStyle w:val="af6"/>
          <w:rFonts w:ascii="Times New Roman" w:eastAsiaTheme="majorEastAsia" w:hAnsi="Times New Roman" w:cs="Times New Roman"/>
          <w:lang w:val="fr-FR"/>
        </w:rPr>
        <w:t xml:space="preserve">. </w:t>
      </w:r>
      <w:r>
        <w:rPr>
          <w:rStyle w:val="af6"/>
          <w:rFonts w:ascii="Times New Roman" w:eastAsiaTheme="majorEastAsia" w:hAnsi="Times New Roman" w:cs="Times New Roman"/>
          <w:lang w:val="fr-FR"/>
        </w:rPr>
        <w:t>Cela</w:t>
      </w:r>
      <w:r w:rsidRPr="00EF758C">
        <w:rPr>
          <w:rStyle w:val="af6"/>
          <w:rFonts w:ascii="Times New Roman" w:eastAsiaTheme="majorEastAsia" w:hAnsi="Times New Roman" w:cs="Times New Roman"/>
          <w:lang w:val="fr-FR"/>
        </w:rPr>
        <w:t xml:space="preserve"> s</w:t>
      </w:r>
      <w:r>
        <w:rPr>
          <w:rStyle w:val="af6"/>
          <w:rFonts w:ascii="Times New Roman" w:eastAsiaTheme="majorEastAsia" w:hAnsi="Times New Roman" w:cs="Times New Roman"/>
          <w:lang w:val="fr-FR"/>
        </w:rPr>
        <w:t>’</w:t>
      </w:r>
      <w:r w:rsidRPr="00EF758C">
        <w:rPr>
          <w:rStyle w:val="af6"/>
          <w:rFonts w:ascii="Times New Roman" w:eastAsiaTheme="majorEastAsia" w:hAnsi="Times New Roman" w:cs="Times New Roman"/>
          <w:lang w:val="fr-FR"/>
        </w:rPr>
        <w:t>applique à divers domaines comme la mode, le design de produits, et la culture populaire, et est devenue une partie importante de la culture japonaise moderne (Okazaki &amp; Johnson, 2013)</w:t>
      </w:r>
    </w:p>
  </w:footnote>
  <w:footnote w:id="5">
    <w:p w14:paraId="68FC563B" w14:textId="1C14047D" w:rsidR="00B341C7" w:rsidRPr="0052234E" w:rsidRDefault="00B341C7">
      <w:pPr>
        <w:pStyle w:val="af3"/>
        <w:rPr>
          <w:rStyle w:val="af6"/>
          <w:rFonts w:ascii="Times New Roman" w:eastAsiaTheme="majorEastAsia" w:hAnsi="Times New Roman" w:cs="Times New Roman"/>
          <w:lang w:val="fr-FR"/>
        </w:rPr>
      </w:pPr>
      <w:r>
        <w:rPr>
          <w:rStyle w:val="af5"/>
        </w:rPr>
        <w:footnoteRef/>
      </w:r>
      <w:r w:rsidRPr="00806A49">
        <w:rPr>
          <w:lang w:val="fr-FR"/>
        </w:rPr>
        <w:t xml:space="preserve"> </w:t>
      </w:r>
      <w:r w:rsidRPr="00EF758C">
        <w:rPr>
          <w:rStyle w:val="af6"/>
          <w:rFonts w:ascii="Times New Roman" w:eastAsiaTheme="majorEastAsia" w:hAnsi="Times New Roman" w:cs="Times New Roman"/>
          <w:lang w:val="fr-FR"/>
        </w:rPr>
        <w:t>Voir la partie 3.1</w:t>
      </w:r>
      <w:r w:rsidRPr="00806A49">
        <w:rPr>
          <w:rStyle w:val="af6"/>
          <w:rFonts w:ascii="Times New Roman" w:eastAsiaTheme="majorEastAsia" w:hAnsi="Times New Roman" w:cs="Times New Roman"/>
          <w:lang w:val="fr-FR"/>
        </w:rPr>
        <w:t xml:space="preserve"> pour l</w:t>
      </w:r>
      <w:r>
        <w:rPr>
          <w:rStyle w:val="af6"/>
          <w:rFonts w:ascii="Times New Roman" w:eastAsiaTheme="majorEastAsia" w:hAnsi="Times New Roman" w:cs="Times New Roman"/>
          <w:lang w:val="fr-FR"/>
        </w:rPr>
        <w:t>’</w:t>
      </w:r>
      <w:r w:rsidRPr="00806A49">
        <w:rPr>
          <w:rStyle w:val="af6"/>
          <w:rFonts w:ascii="Times New Roman" w:eastAsiaTheme="majorEastAsia" w:hAnsi="Times New Roman" w:cs="Times New Roman"/>
          <w:lang w:val="fr-FR"/>
        </w:rPr>
        <w:t>explication plus en détail</w:t>
      </w:r>
      <w:r w:rsidRPr="00EF758C">
        <w:rPr>
          <w:rStyle w:val="af6"/>
          <w:rFonts w:ascii="Times New Roman" w:eastAsiaTheme="majorEastAsia" w:hAnsi="Times New Roman" w:cs="Times New Roman"/>
          <w:lang w:val="fr-FR"/>
        </w:rPr>
        <w:t xml:space="preserve">. </w:t>
      </w:r>
    </w:p>
  </w:footnote>
  <w:footnote w:id="6">
    <w:p w14:paraId="41E70B26" w14:textId="1A0C23D8" w:rsidR="00B341C7" w:rsidRPr="008D1E0C" w:rsidRDefault="00B341C7">
      <w:pPr>
        <w:pStyle w:val="af3"/>
        <w:rPr>
          <w:rStyle w:val="af6"/>
          <w:rFonts w:ascii="Times New Roman" w:eastAsiaTheme="majorEastAsia" w:hAnsi="Times New Roman" w:cs="Times New Roman"/>
          <w:lang w:val="fr-FR"/>
        </w:rPr>
      </w:pPr>
      <w:r>
        <w:rPr>
          <w:rStyle w:val="af5"/>
        </w:rPr>
        <w:footnoteRef/>
      </w:r>
      <w:r w:rsidRPr="008D1E0C">
        <w:rPr>
          <w:lang w:val="fr-FR"/>
        </w:rPr>
        <w:t xml:space="preserve"> </w:t>
      </w:r>
      <w:r w:rsidRPr="008D1E0C">
        <w:rPr>
          <w:rStyle w:val="af6"/>
          <w:rFonts w:ascii="Times New Roman" w:eastAsiaTheme="majorEastAsia" w:hAnsi="Times New Roman" w:cs="Times New Roman"/>
          <w:lang w:val="fr-FR"/>
        </w:rPr>
        <w:t xml:space="preserve">Nous avons </w:t>
      </w:r>
      <w:r w:rsidRPr="65755F6A">
        <w:rPr>
          <w:rStyle w:val="af6"/>
          <w:rFonts w:ascii="Times New Roman" w:eastAsiaTheme="majorEastAsia" w:hAnsi="Times New Roman" w:cs="Times New Roman"/>
          <w:lang w:val="fr-FR"/>
        </w:rPr>
        <w:t>huit</w:t>
      </w:r>
      <w:r w:rsidRPr="4AAA7DF6">
        <w:rPr>
          <w:rStyle w:val="af6"/>
          <w:rFonts w:ascii="Times New Roman" w:eastAsiaTheme="majorEastAsia" w:hAnsi="Times New Roman" w:cs="Times New Roman"/>
          <w:lang w:val="fr-FR"/>
        </w:rPr>
        <w:t xml:space="preserve"> </w:t>
      </w:r>
      <w:r w:rsidRPr="56236BB0">
        <w:rPr>
          <w:rStyle w:val="af6"/>
          <w:rFonts w:ascii="Times New Roman" w:eastAsiaTheme="majorEastAsia" w:hAnsi="Times New Roman" w:cs="Times New Roman"/>
          <w:lang w:val="fr-FR"/>
        </w:rPr>
        <w:t>participantes</w:t>
      </w:r>
      <w:r>
        <w:rPr>
          <w:rFonts w:ascii="Times New Roman" w:eastAsiaTheme="majorEastAsia" w:hAnsi="Times New Roman" w:cs="Times New Roman"/>
          <w:lang w:val="fr-FR"/>
        </w:rPr>
        <w:t xml:space="preserve"> et </w:t>
      </w:r>
      <w:r w:rsidRPr="1A04D69F">
        <w:rPr>
          <w:rFonts w:ascii="Times New Roman" w:eastAsiaTheme="majorEastAsia" w:hAnsi="Times New Roman" w:cs="Times New Roman"/>
          <w:lang w:val="fr-FR"/>
        </w:rPr>
        <w:t>trois participants</w:t>
      </w:r>
      <w:r w:rsidRPr="00BB2CBA">
        <w:rPr>
          <w:rFonts w:ascii="Times New Roman" w:eastAsiaTheme="majorEastAsia" w:hAnsi="Times New Roman" w:cs="Times New Roman"/>
          <w:lang w:val="fr-FR"/>
        </w:rPr>
        <w:t xml:space="preserve"> de Taiwan</w:t>
      </w:r>
      <w:r>
        <w:rPr>
          <w:rFonts w:ascii="Times New Roman" w:eastAsiaTheme="majorEastAsia" w:hAnsi="Times New Roman" w:cs="Times New Roman"/>
          <w:lang w:val="fr-FR"/>
        </w:rPr>
        <w:t> ;</w:t>
      </w:r>
      <w:r w:rsidRPr="00BB2CBA">
        <w:rPr>
          <w:rFonts w:ascii="Times New Roman" w:eastAsiaTheme="majorEastAsia" w:hAnsi="Times New Roman" w:cs="Times New Roman"/>
          <w:lang w:val="fr-FR"/>
        </w:rPr>
        <w:t xml:space="preserve"> </w:t>
      </w:r>
      <w:r w:rsidRPr="00600E9F">
        <w:rPr>
          <w:rFonts w:ascii="Times New Roman" w:eastAsiaTheme="majorEastAsia" w:hAnsi="Times New Roman" w:cs="Times New Roman"/>
          <w:lang w:val="fr-FR"/>
        </w:rPr>
        <w:t xml:space="preserve">cinq participantes </w:t>
      </w:r>
      <w:r w:rsidRPr="79121609">
        <w:rPr>
          <w:rFonts w:ascii="Times New Roman" w:eastAsiaTheme="majorEastAsia" w:hAnsi="Times New Roman" w:cs="Times New Roman"/>
          <w:lang w:val="fr-FR"/>
        </w:rPr>
        <w:t>et quatre participants</w:t>
      </w:r>
      <w:r w:rsidRPr="00600E9F">
        <w:rPr>
          <w:rFonts w:ascii="Times New Roman" w:eastAsiaTheme="majorEastAsia" w:hAnsi="Times New Roman" w:cs="Times New Roman"/>
          <w:lang w:val="fr-FR"/>
        </w:rPr>
        <w:t xml:space="preserve"> de Chine.</w:t>
      </w:r>
      <w:r>
        <w:rPr>
          <w:rFonts w:ascii="Times New Roman" w:eastAsiaTheme="majorEastAsia" w:hAnsi="Times New Roman" w:cs="Times New Roman"/>
          <w:lang w:val="fr-FR"/>
        </w:rPr>
        <w:t xml:space="preserve"> </w:t>
      </w:r>
      <w:r w:rsidRPr="79C5DE9A">
        <w:rPr>
          <w:rFonts w:ascii="Times New Roman" w:eastAsiaTheme="majorEastAsia" w:hAnsi="Times New Roman" w:cs="Times New Roman"/>
          <w:lang w:val="fr-FR"/>
        </w:rPr>
        <w:t xml:space="preserve">Pour </w:t>
      </w:r>
      <w:r w:rsidRPr="185EC089">
        <w:rPr>
          <w:rFonts w:ascii="Times New Roman" w:eastAsiaTheme="majorEastAsia" w:hAnsi="Times New Roman" w:cs="Times New Roman"/>
          <w:lang w:val="fr-FR"/>
        </w:rPr>
        <w:t>Taiwan</w:t>
      </w:r>
      <w:r w:rsidRPr="007730E2">
        <w:rPr>
          <w:rFonts w:ascii="Times New Roman" w:eastAsiaTheme="majorEastAsia" w:hAnsi="Times New Roman" w:cs="Times New Roman"/>
          <w:lang w:val="fr-FR"/>
        </w:rPr>
        <w:t xml:space="preserve">, deux </w:t>
      </w:r>
      <w:r w:rsidRPr="5D019D38">
        <w:rPr>
          <w:rFonts w:ascii="Times New Roman" w:eastAsiaTheme="majorEastAsia" w:hAnsi="Times New Roman" w:cs="Times New Roman"/>
          <w:lang w:val="fr-FR"/>
        </w:rPr>
        <w:t>participants sont</w:t>
      </w:r>
      <w:r w:rsidRPr="007730E2">
        <w:rPr>
          <w:rFonts w:ascii="Times New Roman" w:eastAsiaTheme="majorEastAsia" w:hAnsi="Times New Roman" w:cs="Times New Roman"/>
          <w:lang w:val="fr-FR"/>
        </w:rPr>
        <w:t xml:space="preserve"> dans leur vingtaine, </w:t>
      </w:r>
      <w:r w:rsidRPr="4EAD84B8">
        <w:rPr>
          <w:rFonts w:ascii="Times New Roman" w:eastAsiaTheme="majorEastAsia" w:hAnsi="Times New Roman" w:cs="Times New Roman"/>
          <w:lang w:val="fr-FR"/>
        </w:rPr>
        <w:t>les autres sont</w:t>
      </w:r>
      <w:r w:rsidRPr="007730E2">
        <w:rPr>
          <w:rFonts w:ascii="Times New Roman" w:eastAsiaTheme="majorEastAsia" w:hAnsi="Times New Roman" w:cs="Times New Roman"/>
          <w:lang w:val="fr-FR"/>
        </w:rPr>
        <w:t xml:space="preserve"> dans leur </w:t>
      </w:r>
      <w:r w:rsidRPr="248EA353">
        <w:rPr>
          <w:rFonts w:ascii="Times New Roman" w:eastAsiaTheme="majorEastAsia" w:hAnsi="Times New Roman" w:cs="Times New Roman"/>
          <w:lang w:val="fr-FR"/>
        </w:rPr>
        <w:t>cinquantaine</w:t>
      </w:r>
      <w:r w:rsidRPr="007730E2">
        <w:rPr>
          <w:rFonts w:ascii="Times New Roman" w:eastAsiaTheme="majorEastAsia" w:hAnsi="Times New Roman" w:cs="Times New Roman"/>
          <w:lang w:val="fr-FR"/>
        </w:rPr>
        <w:t xml:space="preserve"> ; pour </w:t>
      </w:r>
      <w:r w:rsidRPr="561BBD5B">
        <w:rPr>
          <w:rFonts w:ascii="Times New Roman" w:eastAsiaTheme="majorEastAsia" w:hAnsi="Times New Roman" w:cs="Times New Roman"/>
          <w:lang w:val="fr-FR"/>
        </w:rPr>
        <w:t xml:space="preserve">la </w:t>
      </w:r>
      <w:r w:rsidRPr="2C9279C4">
        <w:rPr>
          <w:rFonts w:ascii="Times New Roman" w:eastAsiaTheme="majorEastAsia" w:hAnsi="Times New Roman" w:cs="Times New Roman"/>
          <w:lang w:val="fr-FR"/>
        </w:rPr>
        <w:t xml:space="preserve">Chine, les juges </w:t>
      </w:r>
      <w:r w:rsidRPr="234AF295">
        <w:rPr>
          <w:rFonts w:ascii="Times New Roman" w:eastAsiaTheme="majorEastAsia" w:hAnsi="Times New Roman" w:cs="Times New Roman"/>
          <w:lang w:val="fr-FR"/>
        </w:rPr>
        <w:t>ont tous</w:t>
      </w:r>
      <w:r w:rsidRPr="007730E2">
        <w:rPr>
          <w:rFonts w:ascii="Times New Roman" w:eastAsiaTheme="majorEastAsia" w:hAnsi="Times New Roman" w:cs="Times New Roman"/>
          <w:lang w:val="fr-FR"/>
        </w:rPr>
        <w:t xml:space="preserve"> entre </w:t>
      </w:r>
      <w:r w:rsidRPr="1F3B1CCC">
        <w:rPr>
          <w:rFonts w:ascii="Times New Roman" w:eastAsiaTheme="majorEastAsia" w:hAnsi="Times New Roman" w:cs="Times New Roman"/>
          <w:lang w:val="fr-FR"/>
        </w:rPr>
        <w:t>20 et 30</w:t>
      </w:r>
      <w:r w:rsidRPr="007730E2">
        <w:rPr>
          <w:rFonts w:ascii="Times New Roman" w:eastAsiaTheme="majorEastAsia" w:hAnsi="Times New Roman" w:cs="Times New Roman"/>
          <w:lang w:val="fr-FR"/>
        </w:rPr>
        <w:t xml:space="preserve"> ans</w:t>
      </w:r>
      <w:r>
        <w:rPr>
          <w:rFonts w:ascii="Times New Roman" w:eastAsiaTheme="majorEastAsia" w:hAnsi="Times New Roman" w:cs="Times New Roman"/>
          <w:lang w:val="fr-FR"/>
        </w:rPr>
        <w:t>.</w:t>
      </w:r>
    </w:p>
  </w:footnote>
  <w:footnote w:id="7">
    <w:p w14:paraId="74C1BBAC" w14:textId="452E2499" w:rsidR="00B341C7" w:rsidRPr="00387E1C" w:rsidRDefault="00B341C7" w:rsidP="009E34D1">
      <w:pPr>
        <w:pStyle w:val="af3"/>
        <w:jc w:val="both"/>
        <w:rPr>
          <w:lang w:val="fr-FR"/>
        </w:rPr>
      </w:pPr>
      <w:r>
        <w:rPr>
          <w:rStyle w:val="af5"/>
        </w:rPr>
        <w:footnoteRef/>
      </w:r>
      <w:r w:rsidRPr="00387E1C">
        <w:rPr>
          <w:lang w:val="fr-FR"/>
        </w:rPr>
        <w:t xml:space="preserve"> </w:t>
      </w:r>
      <w:r w:rsidRPr="00387E1C">
        <w:rPr>
          <w:rFonts w:ascii="Times New Roman" w:hAnsi="Times New Roman" w:cs="Times New Roman"/>
          <w:lang w:val="fr-FR"/>
        </w:rPr>
        <w:t xml:space="preserve">Cette catégorisation est adaptée de Li et Thompson (1989). </w:t>
      </w:r>
      <w:r>
        <w:rPr>
          <w:rFonts w:ascii="Times New Roman" w:hAnsi="Times New Roman" w:cs="Times New Roman"/>
          <w:lang w:val="fr-FR"/>
        </w:rPr>
        <w:t>Pour les</w:t>
      </w:r>
      <w:r w:rsidRPr="00387E1C">
        <w:rPr>
          <w:rFonts w:ascii="Times New Roman" w:hAnsi="Times New Roman" w:cs="Times New Roman"/>
          <w:lang w:val="fr-FR"/>
        </w:rPr>
        <w:t xml:space="preserve"> débats sur les différentes interprétations et la catégorisation dans la littérature</w:t>
      </w:r>
      <w:r>
        <w:rPr>
          <w:rFonts w:ascii="Times New Roman" w:hAnsi="Times New Roman" w:cs="Times New Roman"/>
          <w:lang w:val="fr-FR"/>
        </w:rPr>
        <w:t xml:space="preserve">, </w:t>
      </w:r>
      <w:r w:rsidRPr="00387E1C">
        <w:rPr>
          <w:rFonts w:ascii="Times New Roman" w:hAnsi="Times New Roman" w:cs="Times New Roman"/>
          <w:lang w:val="fr-FR"/>
        </w:rPr>
        <w:t xml:space="preserve">voir Li et Thompson (1989), Simpson (2004), Fang et </w:t>
      </w:r>
      <w:proofErr w:type="spellStart"/>
      <w:r w:rsidRPr="00387E1C">
        <w:rPr>
          <w:rFonts w:ascii="Times New Roman" w:hAnsi="Times New Roman" w:cs="Times New Roman"/>
          <w:lang w:val="fr-FR"/>
        </w:rPr>
        <w:t>Hengeveld</w:t>
      </w:r>
      <w:proofErr w:type="spellEnd"/>
      <w:r w:rsidRPr="00387E1C">
        <w:rPr>
          <w:rFonts w:ascii="Times New Roman" w:hAnsi="Times New Roman" w:cs="Times New Roman"/>
          <w:lang w:val="fr-FR"/>
        </w:rPr>
        <w:t xml:space="preserve"> (2022). </w:t>
      </w:r>
    </w:p>
  </w:footnote>
  <w:footnote w:id="8">
    <w:p w14:paraId="63910988" w14:textId="288230F0" w:rsidR="00B341C7" w:rsidRPr="00C70DEC" w:rsidRDefault="00B341C7" w:rsidP="001F41A1">
      <w:pPr>
        <w:pStyle w:val="af3"/>
        <w:jc w:val="both"/>
        <w:rPr>
          <w:lang w:val="fr-BE"/>
        </w:rPr>
      </w:pPr>
      <w:r>
        <w:rPr>
          <w:rStyle w:val="af5"/>
        </w:rPr>
        <w:footnoteRef/>
      </w:r>
      <w:r w:rsidRPr="00FE54B1">
        <w:rPr>
          <w:rFonts w:ascii="Times New Roman" w:hAnsi="Times New Roman" w:cs="Times New Roman"/>
          <w:lang w:val="fr-FR"/>
        </w:rPr>
        <w:t>Afin d</w:t>
      </w:r>
      <w:r>
        <w:rPr>
          <w:rFonts w:ascii="Times New Roman" w:hAnsi="Times New Roman" w:cs="Times New Roman"/>
          <w:lang w:val="fr-FR"/>
        </w:rPr>
        <w:t>’</w:t>
      </w:r>
      <w:r w:rsidRPr="00FE54B1">
        <w:rPr>
          <w:rFonts w:ascii="Times New Roman" w:hAnsi="Times New Roman" w:cs="Times New Roman"/>
          <w:lang w:val="fr-FR"/>
        </w:rPr>
        <w:t xml:space="preserve">éviter de rendre cette partie trop technique, les tableaux et les figures ont été déplacés en annexe. </w:t>
      </w:r>
      <w:r>
        <w:rPr>
          <w:rFonts w:ascii="Times New Roman" w:hAnsi="Times New Roman" w:cs="Times New Roman"/>
          <w:lang w:val="fr-FR"/>
        </w:rPr>
        <w:t>Une</w:t>
      </w:r>
      <w:r w:rsidRPr="00FE54B1">
        <w:rPr>
          <w:rFonts w:ascii="Times New Roman" w:hAnsi="Times New Roman" w:cs="Times New Roman"/>
          <w:lang w:val="fr-FR"/>
        </w:rPr>
        <w:t xml:space="preserve"> description </w:t>
      </w:r>
      <w:r>
        <w:rPr>
          <w:rFonts w:ascii="Times New Roman" w:hAnsi="Times New Roman" w:cs="Times New Roman"/>
          <w:lang w:val="fr-FR"/>
        </w:rPr>
        <w:t>acoustique</w:t>
      </w:r>
      <w:r w:rsidRPr="00FE54B1">
        <w:rPr>
          <w:rFonts w:ascii="Times New Roman" w:hAnsi="Times New Roman" w:cs="Times New Roman"/>
          <w:lang w:val="fr-FR"/>
        </w:rPr>
        <w:t xml:space="preserve"> complète </w:t>
      </w:r>
      <w:r>
        <w:rPr>
          <w:rFonts w:ascii="Times New Roman" w:hAnsi="Times New Roman" w:cs="Times New Roman"/>
          <w:lang w:val="fr-FR"/>
        </w:rPr>
        <w:t>du</w:t>
      </w:r>
      <w:r w:rsidRPr="00FE54B1">
        <w:rPr>
          <w:rFonts w:ascii="Times New Roman" w:hAnsi="Times New Roman" w:cs="Times New Roman"/>
          <w:lang w:val="fr-FR"/>
        </w:rPr>
        <w:t xml:space="preserve"> même corpus</w:t>
      </w:r>
      <w:r>
        <w:rPr>
          <w:rFonts w:ascii="Times New Roman" w:hAnsi="Times New Roman" w:cs="Times New Roman"/>
          <w:lang w:val="fr-FR"/>
        </w:rPr>
        <w:t xml:space="preserve"> pourra être trouvée dans</w:t>
      </w:r>
      <w:r w:rsidRPr="00FE54B1">
        <w:rPr>
          <w:rFonts w:ascii="Times New Roman" w:hAnsi="Times New Roman" w:cs="Times New Roman"/>
          <w:lang w:val="fr-FR"/>
        </w:rPr>
        <w:t xml:space="preserve"> Lee (2022).</w:t>
      </w:r>
    </w:p>
  </w:footnote>
  <w:footnote w:id="9">
    <w:p w14:paraId="327DF875" w14:textId="23C47782" w:rsidR="00B341C7" w:rsidRDefault="00B341C7" w:rsidP="00165C6D">
      <w:pPr>
        <w:pStyle w:val="af3"/>
        <w:jc w:val="both"/>
        <w:rPr>
          <w:rFonts w:ascii="Times New Roman" w:hAnsi="Times New Roman" w:cs="Times New Roman"/>
          <w:lang w:val="fr-FR"/>
        </w:rPr>
      </w:pPr>
      <w:r w:rsidRPr="00F033B6">
        <w:rPr>
          <w:rStyle w:val="af5"/>
        </w:rPr>
        <w:footnoteRef/>
      </w:r>
      <w:r w:rsidRPr="008D1E0C">
        <w:rPr>
          <w:rFonts w:ascii="Times New Roman" w:hAnsi="Times New Roman" w:cs="Times New Roman"/>
          <w:lang w:val="fr-FR"/>
        </w:rPr>
        <w:t>Quatre groupes : f</w:t>
      </w:r>
      <w:r w:rsidRPr="157FF701">
        <w:rPr>
          <w:rFonts w:ascii="Times New Roman" w:hAnsi="Times New Roman" w:cs="Times New Roman"/>
          <w:lang w:val="fr-FR"/>
        </w:rPr>
        <w:t xml:space="preserve">emmes à degré élevé de </w:t>
      </w:r>
      <w:r w:rsidRPr="00B87AAF">
        <w:rPr>
          <w:rFonts w:ascii="Times New Roman" w:hAnsi="Times New Roman" w:cs="Times New Roman"/>
          <w:lang w:val="fr-FR"/>
        </w:rPr>
        <w:t xml:space="preserve">sajiao </w:t>
      </w:r>
      <w:r w:rsidRPr="157FF701">
        <w:rPr>
          <w:rFonts w:ascii="Times New Roman" w:hAnsi="Times New Roman" w:cs="Times New Roman"/>
          <w:lang w:val="fr-FR"/>
        </w:rPr>
        <w:t>perçu (+</w:t>
      </w:r>
      <w:proofErr w:type="spellStart"/>
      <w:r w:rsidRPr="00B87AAF">
        <w:rPr>
          <w:rFonts w:ascii="Times New Roman" w:hAnsi="Times New Roman" w:cs="Times New Roman"/>
          <w:lang w:val="fr-FR"/>
        </w:rPr>
        <w:t>sajiao</w:t>
      </w:r>
      <w:r w:rsidRPr="157FF701">
        <w:rPr>
          <w:rFonts w:ascii="Times New Roman" w:hAnsi="Times New Roman" w:cs="Times New Roman"/>
          <w:lang w:val="fr-FR"/>
        </w:rPr>
        <w:t>_F</w:t>
      </w:r>
      <w:proofErr w:type="spellEnd"/>
      <w:r w:rsidRPr="157FF701">
        <w:rPr>
          <w:rFonts w:ascii="Times New Roman" w:hAnsi="Times New Roman" w:cs="Times New Roman"/>
          <w:lang w:val="fr-FR"/>
        </w:rPr>
        <w:t>), femmes à degré faible (-</w:t>
      </w:r>
      <w:proofErr w:type="spellStart"/>
      <w:r w:rsidRPr="00B87AAF">
        <w:rPr>
          <w:rFonts w:ascii="Times New Roman" w:hAnsi="Times New Roman" w:cs="Times New Roman"/>
          <w:lang w:val="fr-FR"/>
        </w:rPr>
        <w:t>sajiao</w:t>
      </w:r>
      <w:r w:rsidRPr="157FF701">
        <w:rPr>
          <w:rFonts w:ascii="Times New Roman" w:hAnsi="Times New Roman" w:cs="Times New Roman"/>
          <w:lang w:val="fr-FR"/>
        </w:rPr>
        <w:t>_F</w:t>
      </w:r>
      <w:proofErr w:type="spellEnd"/>
      <w:r w:rsidRPr="157FF701">
        <w:rPr>
          <w:rFonts w:ascii="Times New Roman" w:hAnsi="Times New Roman" w:cs="Times New Roman"/>
          <w:lang w:val="fr-FR"/>
        </w:rPr>
        <w:t>), hommes à degré élevé (+</w:t>
      </w:r>
      <w:proofErr w:type="spellStart"/>
      <w:r w:rsidRPr="00B87AAF">
        <w:rPr>
          <w:rFonts w:ascii="Times New Roman" w:hAnsi="Times New Roman" w:cs="Times New Roman"/>
          <w:lang w:val="fr-FR"/>
        </w:rPr>
        <w:t>sajiao</w:t>
      </w:r>
      <w:r w:rsidRPr="157FF701">
        <w:rPr>
          <w:rFonts w:ascii="Times New Roman" w:hAnsi="Times New Roman" w:cs="Times New Roman"/>
          <w:lang w:val="fr-FR"/>
        </w:rPr>
        <w:t>_H</w:t>
      </w:r>
      <w:proofErr w:type="spellEnd"/>
      <w:r w:rsidRPr="157FF701">
        <w:rPr>
          <w:rFonts w:ascii="Times New Roman" w:hAnsi="Times New Roman" w:cs="Times New Roman"/>
          <w:lang w:val="fr-FR"/>
        </w:rPr>
        <w:t>) et hommes à degré faible (-</w:t>
      </w:r>
      <w:proofErr w:type="spellStart"/>
      <w:r w:rsidRPr="00B87AAF">
        <w:rPr>
          <w:rFonts w:ascii="Times New Roman" w:hAnsi="Times New Roman" w:cs="Times New Roman"/>
          <w:lang w:val="fr-FR"/>
        </w:rPr>
        <w:t>sajiao</w:t>
      </w:r>
      <w:r w:rsidRPr="157FF701">
        <w:rPr>
          <w:rFonts w:ascii="Times New Roman" w:hAnsi="Times New Roman" w:cs="Times New Roman"/>
          <w:lang w:val="fr-FR"/>
        </w:rPr>
        <w:t>_H</w:t>
      </w:r>
      <w:proofErr w:type="spellEnd"/>
      <w:r w:rsidRPr="157FF701">
        <w:rPr>
          <w:rFonts w:ascii="Times New Roman" w:hAnsi="Times New Roman" w:cs="Times New Roman"/>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2765"/>
      <w:gridCol w:w="2765"/>
      <w:gridCol w:w="2765"/>
    </w:tblGrid>
    <w:tr w:rsidR="00B341C7" w14:paraId="2B470960" w14:textId="77777777" w:rsidTr="0062301B">
      <w:trPr>
        <w:trHeight w:val="300"/>
      </w:trPr>
      <w:tc>
        <w:tcPr>
          <w:tcW w:w="2765" w:type="dxa"/>
        </w:tcPr>
        <w:p w14:paraId="4749A6B3" w14:textId="77777777" w:rsidR="00B341C7" w:rsidRDefault="00B341C7" w:rsidP="0062301B">
          <w:pPr>
            <w:pStyle w:val="af9"/>
            <w:ind w:left="-115"/>
          </w:pPr>
        </w:p>
      </w:tc>
      <w:tc>
        <w:tcPr>
          <w:tcW w:w="2765" w:type="dxa"/>
        </w:tcPr>
        <w:p w14:paraId="6F8D0C8C" w14:textId="77777777" w:rsidR="00B341C7" w:rsidRDefault="00B341C7" w:rsidP="0062301B">
          <w:pPr>
            <w:pStyle w:val="af9"/>
            <w:jc w:val="center"/>
          </w:pPr>
        </w:p>
      </w:tc>
      <w:tc>
        <w:tcPr>
          <w:tcW w:w="2765" w:type="dxa"/>
        </w:tcPr>
        <w:p w14:paraId="112749CD" w14:textId="77777777" w:rsidR="00B341C7" w:rsidRDefault="00B341C7" w:rsidP="0062301B">
          <w:pPr>
            <w:pStyle w:val="af9"/>
            <w:ind w:right="-115"/>
            <w:jc w:val="right"/>
          </w:pPr>
        </w:p>
      </w:tc>
    </w:tr>
  </w:tbl>
  <w:p w14:paraId="5F3F81CA" w14:textId="77777777" w:rsidR="00B341C7" w:rsidRDefault="00B341C7" w:rsidP="0062301B">
    <w:pPr>
      <w:pStyle w:val="af9"/>
    </w:pPr>
  </w:p>
</w:hdr>
</file>

<file path=word/intelligence2.xml><?xml version="1.0" encoding="utf-8"?>
<int2:intelligence xmlns:int2="http://schemas.microsoft.com/office/intelligence/2020/intelligence" xmlns:oel="http://schemas.microsoft.com/office/2019/extlst">
  <int2:observations>
    <int2:textHash int2:hashCode="C3Q6dLUmjFZ49A" int2:id="UFNZ7uf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517860"/>
    <w:multiLevelType w:val="hybridMultilevel"/>
    <w:tmpl w:val="A5925CB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91169F9"/>
    <w:multiLevelType w:val="hybridMultilevel"/>
    <w:tmpl w:val="9310792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DA25075"/>
    <w:multiLevelType w:val="hybridMultilevel"/>
    <w:tmpl w:val="FFFFFFFF"/>
    <w:lvl w:ilvl="0" w:tplc="92928C52">
      <w:start w:val="1"/>
      <w:numFmt w:val="bullet"/>
      <w:lvlText w:val=""/>
      <w:lvlJc w:val="left"/>
      <w:pPr>
        <w:ind w:left="360" w:hanging="360"/>
      </w:pPr>
      <w:rPr>
        <w:rFonts w:ascii="Symbol" w:hAnsi="Symbol" w:hint="default"/>
      </w:rPr>
    </w:lvl>
    <w:lvl w:ilvl="1" w:tplc="AEC8C04E">
      <w:start w:val="1"/>
      <w:numFmt w:val="bullet"/>
      <w:lvlText w:val="o"/>
      <w:lvlJc w:val="left"/>
      <w:pPr>
        <w:ind w:left="1080" w:hanging="360"/>
      </w:pPr>
      <w:rPr>
        <w:rFonts w:ascii="Courier New" w:hAnsi="Courier New" w:hint="default"/>
      </w:rPr>
    </w:lvl>
    <w:lvl w:ilvl="2" w:tplc="05CE030A">
      <w:start w:val="1"/>
      <w:numFmt w:val="bullet"/>
      <w:lvlText w:val=""/>
      <w:lvlJc w:val="left"/>
      <w:pPr>
        <w:ind w:left="1800" w:hanging="360"/>
      </w:pPr>
      <w:rPr>
        <w:rFonts w:ascii="Wingdings" w:hAnsi="Wingdings" w:hint="default"/>
      </w:rPr>
    </w:lvl>
    <w:lvl w:ilvl="3" w:tplc="182CA93E">
      <w:start w:val="1"/>
      <w:numFmt w:val="bullet"/>
      <w:lvlText w:val=""/>
      <w:lvlJc w:val="left"/>
      <w:pPr>
        <w:ind w:left="2520" w:hanging="360"/>
      </w:pPr>
      <w:rPr>
        <w:rFonts w:ascii="Symbol" w:hAnsi="Symbol" w:hint="default"/>
      </w:rPr>
    </w:lvl>
    <w:lvl w:ilvl="4" w:tplc="1B68BD5C">
      <w:start w:val="1"/>
      <w:numFmt w:val="bullet"/>
      <w:lvlText w:val="o"/>
      <w:lvlJc w:val="left"/>
      <w:pPr>
        <w:ind w:left="3240" w:hanging="360"/>
      </w:pPr>
      <w:rPr>
        <w:rFonts w:ascii="Courier New" w:hAnsi="Courier New" w:hint="default"/>
      </w:rPr>
    </w:lvl>
    <w:lvl w:ilvl="5" w:tplc="FE32500C">
      <w:start w:val="1"/>
      <w:numFmt w:val="bullet"/>
      <w:lvlText w:val=""/>
      <w:lvlJc w:val="left"/>
      <w:pPr>
        <w:ind w:left="3960" w:hanging="360"/>
      </w:pPr>
      <w:rPr>
        <w:rFonts w:ascii="Wingdings" w:hAnsi="Wingdings" w:hint="default"/>
      </w:rPr>
    </w:lvl>
    <w:lvl w:ilvl="6" w:tplc="75B0601A">
      <w:start w:val="1"/>
      <w:numFmt w:val="bullet"/>
      <w:lvlText w:val=""/>
      <w:lvlJc w:val="left"/>
      <w:pPr>
        <w:ind w:left="4680" w:hanging="360"/>
      </w:pPr>
      <w:rPr>
        <w:rFonts w:ascii="Symbol" w:hAnsi="Symbol" w:hint="default"/>
      </w:rPr>
    </w:lvl>
    <w:lvl w:ilvl="7" w:tplc="29CA6F02">
      <w:start w:val="1"/>
      <w:numFmt w:val="bullet"/>
      <w:lvlText w:val="o"/>
      <w:lvlJc w:val="left"/>
      <w:pPr>
        <w:ind w:left="5400" w:hanging="360"/>
      </w:pPr>
      <w:rPr>
        <w:rFonts w:ascii="Courier New" w:hAnsi="Courier New" w:hint="default"/>
      </w:rPr>
    </w:lvl>
    <w:lvl w:ilvl="8" w:tplc="3EEAF35A">
      <w:start w:val="1"/>
      <w:numFmt w:val="bullet"/>
      <w:lvlText w:val=""/>
      <w:lvlJc w:val="left"/>
      <w:pPr>
        <w:ind w:left="6120" w:hanging="360"/>
      </w:pPr>
      <w:rPr>
        <w:rFonts w:ascii="Wingdings" w:hAnsi="Wingdings" w:hint="default"/>
      </w:rPr>
    </w:lvl>
  </w:abstractNum>
  <w:abstractNum w:abstractNumId="3" w15:restartNumberingAfterBreak="0">
    <w:nsid w:val="1E4905C4"/>
    <w:multiLevelType w:val="hybridMultilevel"/>
    <w:tmpl w:val="85626660"/>
    <w:lvl w:ilvl="0" w:tplc="040C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4" w15:restartNumberingAfterBreak="0">
    <w:nsid w:val="2F447AE3"/>
    <w:multiLevelType w:val="hybridMultilevel"/>
    <w:tmpl w:val="75327EA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035170B"/>
    <w:multiLevelType w:val="hybridMultilevel"/>
    <w:tmpl w:val="8892C0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2692B7D"/>
    <w:multiLevelType w:val="hybridMultilevel"/>
    <w:tmpl w:val="4F609FDA"/>
    <w:lvl w:ilvl="0" w:tplc="FF68CA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71141E3"/>
    <w:multiLevelType w:val="multilevel"/>
    <w:tmpl w:val="D0945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D88557"/>
    <w:multiLevelType w:val="hybridMultilevel"/>
    <w:tmpl w:val="FFFFFFFF"/>
    <w:lvl w:ilvl="0" w:tplc="59BCD72C">
      <w:start w:val="1"/>
      <w:numFmt w:val="bullet"/>
      <w:lvlText w:val=""/>
      <w:lvlJc w:val="left"/>
      <w:pPr>
        <w:ind w:left="360" w:hanging="360"/>
      </w:pPr>
      <w:rPr>
        <w:rFonts w:ascii="Symbol" w:hAnsi="Symbol" w:hint="default"/>
      </w:rPr>
    </w:lvl>
    <w:lvl w:ilvl="1" w:tplc="3BF235CC">
      <w:start w:val="1"/>
      <w:numFmt w:val="bullet"/>
      <w:lvlText w:val="o"/>
      <w:lvlJc w:val="left"/>
      <w:pPr>
        <w:ind w:left="1080" w:hanging="360"/>
      </w:pPr>
      <w:rPr>
        <w:rFonts w:ascii="Courier New" w:hAnsi="Courier New" w:hint="default"/>
      </w:rPr>
    </w:lvl>
    <w:lvl w:ilvl="2" w:tplc="545C9DA2">
      <w:start w:val="1"/>
      <w:numFmt w:val="bullet"/>
      <w:lvlText w:val=""/>
      <w:lvlJc w:val="left"/>
      <w:pPr>
        <w:ind w:left="1800" w:hanging="360"/>
      </w:pPr>
      <w:rPr>
        <w:rFonts w:ascii="Wingdings" w:hAnsi="Wingdings" w:hint="default"/>
      </w:rPr>
    </w:lvl>
    <w:lvl w:ilvl="3" w:tplc="C370321A">
      <w:start w:val="1"/>
      <w:numFmt w:val="bullet"/>
      <w:lvlText w:val=""/>
      <w:lvlJc w:val="left"/>
      <w:pPr>
        <w:ind w:left="2520" w:hanging="360"/>
      </w:pPr>
      <w:rPr>
        <w:rFonts w:ascii="Symbol" w:hAnsi="Symbol" w:hint="default"/>
      </w:rPr>
    </w:lvl>
    <w:lvl w:ilvl="4" w:tplc="851278CA">
      <w:start w:val="1"/>
      <w:numFmt w:val="bullet"/>
      <w:lvlText w:val="o"/>
      <w:lvlJc w:val="left"/>
      <w:pPr>
        <w:ind w:left="3240" w:hanging="360"/>
      </w:pPr>
      <w:rPr>
        <w:rFonts w:ascii="Courier New" w:hAnsi="Courier New" w:hint="default"/>
      </w:rPr>
    </w:lvl>
    <w:lvl w:ilvl="5" w:tplc="4CF83D5E">
      <w:start w:val="1"/>
      <w:numFmt w:val="bullet"/>
      <w:lvlText w:val=""/>
      <w:lvlJc w:val="left"/>
      <w:pPr>
        <w:ind w:left="3960" w:hanging="360"/>
      </w:pPr>
      <w:rPr>
        <w:rFonts w:ascii="Wingdings" w:hAnsi="Wingdings" w:hint="default"/>
      </w:rPr>
    </w:lvl>
    <w:lvl w:ilvl="6" w:tplc="A6FA33CA">
      <w:start w:val="1"/>
      <w:numFmt w:val="bullet"/>
      <w:lvlText w:val=""/>
      <w:lvlJc w:val="left"/>
      <w:pPr>
        <w:ind w:left="4680" w:hanging="360"/>
      </w:pPr>
      <w:rPr>
        <w:rFonts w:ascii="Symbol" w:hAnsi="Symbol" w:hint="default"/>
      </w:rPr>
    </w:lvl>
    <w:lvl w:ilvl="7" w:tplc="28B875FC">
      <w:start w:val="1"/>
      <w:numFmt w:val="bullet"/>
      <w:lvlText w:val="o"/>
      <w:lvlJc w:val="left"/>
      <w:pPr>
        <w:ind w:left="5400" w:hanging="360"/>
      </w:pPr>
      <w:rPr>
        <w:rFonts w:ascii="Courier New" w:hAnsi="Courier New" w:hint="default"/>
      </w:rPr>
    </w:lvl>
    <w:lvl w:ilvl="8" w:tplc="AB3E1884">
      <w:start w:val="1"/>
      <w:numFmt w:val="bullet"/>
      <w:lvlText w:val=""/>
      <w:lvlJc w:val="left"/>
      <w:pPr>
        <w:ind w:left="6120" w:hanging="360"/>
      </w:pPr>
      <w:rPr>
        <w:rFonts w:ascii="Wingdings" w:hAnsi="Wingdings" w:hint="default"/>
      </w:rPr>
    </w:lvl>
  </w:abstractNum>
  <w:abstractNum w:abstractNumId="9" w15:restartNumberingAfterBreak="0">
    <w:nsid w:val="430D78EF"/>
    <w:multiLevelType w:val="multilevel"/>
    <w:tmpl w:val="7488F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F1135E"/>
    <w:multiLevelType w:val="hybridMultilevel"/>
    <w:tmpl w:val="57EEB6A8"/>
    <w:lvl w:ilvl="0" w:tplc="FC748A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DF61A88"/>
    <w:multiLevelType w:val="multilevel"/>
    <w:tmpl w:val="95D0DB4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4FC9132D"/>
    <w:multiLevelType w:val="multilevel"/>
    <w:tmpl w:val="9AC26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121E2B"/>
    <w:multiLevelType w:val="hybridMultilevel"/>
    <w:tmpl w:val="3BCC7CE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D1C4C14"/>
    <w:multiLevelType w:val="multilevel"/>
    <w:tmpl w:val="DBF4E0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F81F28"/>
    <w:multiLevelType w:val="multilevel"/>
    <w:tmpl w:val="2A905A2A"/>
    <w:lvl w:ilvl="0">
      <w:start w:val="1"/>
      <w:numFmt w:val="decimal"/>
      <w:lvlText w:val="%1."/>
      <w:lvlJc w:val="left"/>
      <w:pPr>
        <w:ind w:left="720" w:hanging="720"/>
      </w:pPr>
      <w:rPr>
        <w:rFonts w:hint="default"/>
      </w:rPr>
    </w:lvl>
    <w:lvl w:ilvl="1">
      <w:start w:val="1"/>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72F7425F"/>
    <w:multiLevelType w:val="hybridMultilevel"/>
    <w:tmpl w:val="DF9CF24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A892EDF"/>
    <w:multiLevelType w:val="hybridMultilevel"/>
    <w:tmpl w:val="C4E884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62555853">
    <w:abstractNumId w:val="8"/>
  </w:num>
  <w:num w:numId="2" w16cid:durableId="2042390422">
    <w:abstractNumId w:val="9"/>
  </w:num>
  <w:num w:numId="3" w16cid:durableId="1571698231">
    <w:abstractNumId w:val="15"/>
  </w:num>
  <w:num w:numId="4" w16cid:durableId="138770581">
    <w:abstractNumId w:val="6"/>
  </w:num>
  <w:num w:numId="5" w16cid:durableId="1862669940">
    <w:abstractNumId w:val="11"/>
  </w:num>
  <w:num w:numId="6" w16cid:durableId="652954322">
    <w:abstractNumId w:val="14"/>
  </w:num>
  <w:num w:numId="7" w16cid:durableId="203560229">
    <w:abstractNumId w:val="7"/>
  </w:num>
  <w:num w:numId="8" w16cid:durableId="1351491511">
    <w:abstractNumId w:val="12"/>
  </w:num>
  <w:num w:numId="9" w16cid:durableId="922495121">
    <w:abstractNumId w:val="10"/>
  </w:num>
  <w:num w:numId="10" w16cid:durableId="1424764408">
    <w:abstractNumId w:val="4"/>
  </w:num>
  <w:num w:numId="11" w16cid:durableId="917518701">
    <w:abstractNumId w:val="1"/>
  </w:num>
  <w:num w:numId="12" w16cid:durableId="283855604">
    <w:abstractNumId w:val="2"/>
  </w:num>
  <w:num w:numId="13" w16cid:durableId="412901156">
    <w:abstractNumId w:val="3"/>
  </w:num>
  <w:num w:numId="14" w16cid:durableId="1977640193">
    <w:abstractNumId w:val="17"/>
  </w:num>
  <w:num w:numId="15" w16cid:durableId="181556569">
    <w:abstractNumId w:val="0"/>
  </w:num>
  <w:num w:numId="16" w16cid:durableId="385227775">
    <w:abstractNumId w:val="13"/>
  </w:num>
  <w:num w:numId="17" w16cid:durableId="953828290">
    <w:abstractNumId w:val="16"/>
  </w:num>
  <w:num w:numId="18" w16cid:durableId="3117201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1"/>
  <w:bordersDoNotSurroundHeader/>
  <w:bordersDoNotSurroundFooter/>
  <w:proofState w:spelling="clean" w:grammar="clean"/>
  <w:defaultTabStop w:val="480"/>
  <w:hyphenationZone w:val="425"/>
  <w:displayHorizontalDrawingGridEvery w:val="0"/>
  <w:displayVerticalDrawingGridEvery w:val="2"/>
  <w:characterSpacingControl w:val="compressPunctuation"/>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A48"/>
    <w:rsid w:val="000008CD"/>
    <w:rsid w:val="00003561"/>
    <w:rsid w:val="00003649"/>
    <w:rsid w:val="00003777"/>
    <w:rsid w:val="00005293"/>
    <w:rsid w:val="00005835"/>
    <w:rsid w:val="0000597B"/>
    <w:rsid w:val="000060AF"/>
    <w:rsid w:val="00010A8F"/>
    <w:rsid w:val="00010E5D"/>
    <w:rsid w:val="00010FC8"/>
    <w:rsid w:val="00013FEA"/>
    <w:rsid w:val="00014E53"/>
    <w:rsid w:val="00015EF8"/>
    <w:rsid w:val="0001651C"/>
    <w:rsid w:val="00016A9F"/>
    <w:rsid w:val="00017A55"/>
    <w:rsid w:val="0002043C"/>
    <w:rsid w:val="0002176B"/>
    <w:rsid w:val="00021C16"/>
    <w:rsid w:val="00025BAD"/>
    <w:rsid w:val="000261BE"/>
    <w:rsid w:val="0003017E"/>
    <w:rsid w:val="000301E2"/>
    <w:rsid w:val="000327EE"/>
    <w:rsid w:val="00032D65"/>
    <w:rsid w:val="00033761"/>
    <w:rsid w:val="00034363"/>
    <w:rsid w:val="00037054"/>
    <w:rsid w:val="00037B80"/>
    <w:rsid w:val="00040BA7"/>
    <w:rsid w:val="00040BB3"/>
    <w:rsid w:val="000414DA"/>
    <w:rsid w:val="00042577"/>
    <w:rsid w:val="00042710"/>
    <w:rsid w:val="00042BD9"/>
    <w:rsid w:val="00043400"/>
    <w:rsid w:val="0004366F"/>
    <w:rsid w:val="000444DA"/>
    <w:rsid w:val="00045E36"/>
    <w:rsid w:val="00046A4A"/>
    <w:rsid w:val="00050AF5"/>
    <w:rsid w:val="00050F2C"/>
    <w:rsid w:val="00050FC5"/>
    <w:rsid w:val="00050FD1"/>
    <w:rsid w:val="0005102A"/>
    <w:rsid w:val="0005323C"/>
    <w:rsid w:val="000576B0"/>
    <w:rsid w:val="00061BF7"/>
    <w:rsid w:val="0006411D"/>
    <w:rsid w:val="00066346"/>
    <w:rsid w:val="0006635E"/>
    <w:rsid w:val="000665B5"/>
    <w:rsid w:val="00066C71"/>
    <w:rsid w:val="00066DF9"/>
    <w:rsid w:val="00070592"/>
    <w:rsid w:val="00071539"/>
    <w:rsid w:val="00072790"/>
    <w:rsid w:val="00073544"/>
    <w:rsid w:val="00073906"/>
    <w:rsid w:val="00073A81"/>
    <w:rsid w:val="00073DF3"/>
    <w:rsid w:val="00073EF6"/>
    <w:rsid w:val="0007420C"/>
    <w:rsid w:val="0007479E"/>
    <w:rsid w:val="00075087"/>
    <w:rsid w:val="0007538E"/>
    <w:rsid w:val="000762EF"/>
    <w:rsid w:val="000772AF"/>
    <w:rsid w:val="00077C7F"/>
    <w:rsid w:val="00077FB0"/>
    <w:rsid w:val="0008180C"/>
    <w:rsid w:val="00082D7E"/>
    <w:rsid w:val="00084EEF"/>
    <w:rsid w:val="00085F8E"/>
    <w:rsid w:val="00087A5E"/>
    <w:rsid w:val="00090048"/>
    <w:rsid w:val="000916F0"/>
    <w:rsid w:val="00091EDD"/>
    <w:rsid w:val="00091FCA"/>
    <w:rsid w:val="000927CC"/>
    <w:rsid w:val="00092D5B"/>
    <w:rsid w:val="000938DC"/>
    <w:rsid w:val="00095A39"/>
    <w:rsid w:val="000979CD"/>
    <w:rsid w:val="0009EEC2"/>
    <w:rsid w:val="000A0BB9"/>
    <w:rsid w:val="000A2130"/>
    <w:rsid w:val="000A5402"/>
    <w:rsid w:val="000A6BF8"/>
    <w:rsid w:val="000A6DDC"/>
    <w:rsid w:val="000A705F"/>
    <w:rsid w:val="000A73C0"/>
    <w:rsid w:val="000B02D6"/>
    <w:rsid w:val="000B02E5"/>
    <w:rsid w:val="000B2067"/>
    <w:rsid w:val="000B37B9"/>
    <w:rsid w:val="000B42B5"/>
    <w:rsid w:val="000B4355"/>
    <w:rsid w:val="000B5157"/>
    <w:rsid w:val="000B5448"/>
    <w:rsid w:val="000B550B"/>
    <w:rsid w:val="000B581E"/>
    <w:rsid w:val="000B5F04"/>
    <w:rsid w:val="000B65A4"/>
    <w:rsid w:val="000B7B42"/>
    <w:rsid w:val="000B7C5F"/>
    <w:rsid w:val="000C18D5"/>
    <w:rsid w:val="000C1CE7"/>
    <w:rsid w:val="000C2958"/>
    <w:rsid w:val="000C4674"/>
    <w:rsid w:val="000C4A20"/>
    <w:rsid w:val="000C4E85"/>
    <w:rsid w:val="000C556E"/>
    <w:rsid w:val="000C5773"/>
    <w:rsid w:val="000C57BF"/>
    <w:rsid w:val="000C5EBB"/>
    <w:rsid w:val="000D29E0"/>
    <w:rsid w:val="000D36AF"/>
    <w:rsid w:val="000D4720"/>
    <w:rsid w:val="000D66E3"/>
    <w:rsid w:val="000D726B"/>
    <w:rsid w:val="000D75A3"/>
    <w:rsid w:val="000E118A"/>
    <w:rsid w:val="000E1642"/>
    <w:rsid w:val="000E184E"/>
    <w:rsid w:val="000E1FBA"/>
    <w:rsid w:val="000E3308"/>
    <w:rsid w:val="000E5605"/>
    <w:rsid w:val="000E7680"/>
    <w:rsid w:val="000F14B5"/>
    <w:rsid w:val="000F17E3"/>
    <w:rsid w:val="000F3165"/>
    <w:rsid w:val="000F41BA"/>
    <w:rsid w:val="000F69DE"/>
    <w:rsid w:val="000F7F92"/>
    <w:rsid w:val="001007C7"/>
    <w:rsid w:val="00100E7A"/>
    <w:rsid w:val="00101533"/>
    <w:rsid w:val="0010189A"/>
    <w:rsid w:val="00103623"/>
    <w:rsid w:val="00104940"/>
    <w:rsid w:val="001075F0"/>
    <w:rsid w:val="00107CAB"/>
    <w:rsid w:val="00110809"/>
    <w:rsid w:val="00111044"/>
    <w:rsid w:val="001118A7"/>
    <w:rsid w:val="00112047"/>
    <w:rsid w:val="0011333C"/>
    <w:rsid w:val="00115379"/>
    <w:rsid w:val="001161FE"/>
    <w:rsid w:val="00116819"/>
    <w:rsid w:val="00116D7B"/>
    <w:rsid w:val="00120302"/>
    <w:rsid w:val="001203EB"/>
    <w:rsid w:val="001211F8"/>
    <w:rsid w:val="0012133F"/>
    <w:rsid w:val="00121553"/>
    <w:rsid w:val="00122F9B"/>
    <w:rsid w:val="001244D3"/>
    <w:rsid w:val="001248D2"/>
    <w:rsid w:val="0012642A"/>
    <w:rsid w:val="00127C1A"/>
    <w:rsid w:val="00127EAE"/>
    <w:rsid w:val="00130FE7"/>
    <w:rsid w:val="00131AD5"/>
    <w:rsid w:val="0013530C"/>
    <w:rsid w:val="001361B8"/>
    <w:rsid w:val="001367B0"/>
    <w:rsid w:val="00140A7F"/>
    <w:rsid w:val="001415E4"/>
    <w:rsid w:val="00142264"/>
    <w:rsid w:val="00142DEB"/>
    <w:rsid w:val="0014354C"/>
    <w:rsid w:val="00143C42"/>
    <w:rsid w:val="001444BD"/>
    <w:rsid w:val="00146213"/>
    <w:rsid w:val="00147B3F"/>
    <w:rsid w:val="00150481"/>
    <w:rsid w:val="0015244A"/>
    <w:rsid w:val="00153069"/>
    <w:rsid w:val="00154477"/>
    <w:rsid w:val="00156402"/>
    <w:rsid w:val="00157429"/>
    <w:rsid w:val="00160CBE"/>
    <w:rsid w:val="001628FE"/>
    <w:rsid w:val="00163CA4"/>
    <w:rsid w:val="0016502F"/>
    <w:rsid w:val="00165C6D"/>
    <w:rsid w:val="001677F6"/>
    <w:rsid w:val="00167DCA"/>
    <w:rsid w:val="001703AF"/>
    <w:rsid w:val="001704F7"/>
    <w:rsid w:val="0017280F"/>
    <w:rsid w:val="001757CE"/>
    <w:rsid w:val="00176537"/>
    <w:rsid w:val="00177ABE"/>
    <w:rsid w:val="00180015"/>
    <w:rsid w:val="00180773"/>
    <w:rsid w:val="00182087"/>
    <w:rsid w:val="001823ED"/>
    <w:rsid w:val="00182E15"/>
    <w:rsid w:val="0018473F"/>
    <w:rsid w:val="00184C9E"/>
    <w:rsid w:val="00186222"/>
    <w:rsid w:val="001866D3"/>
    <w:rsid w:val="00190014"/>
    <w:rsid w:val="001913DE"/>
    <w:rsid w:val="001920FA"/>
    <w:rsid w:val="00192BF9"/>
    <w:rsid w:val="00196ACF"/>
    <w:rsid w:val="0019706D"/>
    <w:rsid w:val="0019DD6B"/>
    <w:rsid w:val="001A11B0"/>
    <w:rsid w:val="001A1D3C"/>
    <w:rsid w:val="001A1FFD"/>
    <w:rsid w:val="001A3B7A"/>
    <w:rsid w:val="001A3C4D"/>
    <w:rsid w:val="001A3DF7"/>
    <w:rsid w:val="001A3E7D"/>
    <w:rsid w:val="001A4E32"/>
    <w:rsid w:val="001A51C5"/>
    <w:rsid w:val="001A52DB"/>
    <w:rsid w:val="001B29E2"/>
    <w:rsid w:val="001B3625"/>
    <w:rsid w:val="001B4D91"/>
    <w:rsid w:val="001B6CF3"/>
    <w:rsid w:val="001B6E0F"/>
    <w:rsid w:val="001B714F"/>
    <w:rsid w:val="001B76A1"/>
    <w:rsid w:val="001B7AF8"/>
    <w:rsid w:val="001C08C1"/>
    <w:rsid w:val="001C1BD8"/>
    <w:rsid w:val="001C4509"/>
    <w:rsid w:val="001C4C23"/>
    <w:rsid w:val="001C58EC"/>
    <w:rsid w:val="001D224F"/>
    <w:rsid w:val="001D2571"/>
    <w:rsid w:val="001D31C4"/>
    <w:rsid w:val="001D3230"/>
    <w:rsid w:val="001D3D78"/>
    <w:rsid w:val="001D4DD0"/>
    <w:rsid w:val="001D4F65"/>
    <w:rsid w:val="001D577F"/>
    <w:rsid w:val="001D595E"/>
    <w:rsid w:val="001D7667"/>
    <w:rsid w:val="001D7FE1"/>
    <w:rsid w:val="001E032F"/>
    <w:rsid w:val="001E0781"/>
    <w:rsid w:val="001E0DF7"/>
    <w:rsid w:val="001E1139"/>
    <w:rsid w:val="001E1E07"/>
    <w:rsid w:val="001E2955"/>
    <w:rsid w:val="001E51DB"/>
    <w:rsid w:val="001E6E75"/>
    <w:rsid w:val="001E70AB"/>
    <w:rsid w:val="001E75FF"/>
    <w:rsid w:val="001F288A"/>
    <w:rsid w:val="001F2AD2"/>
    <w:rsid w:val="001F2EF1"/>
    <w:rsid w:val="001F3156"/>
    <w:rsid w:val="001F41A1"/>
    <w:rsid w:val="001F4A21"/>
    <w:rsid w:val="001F7422"/>
    <w:rsid w:val="002011C3"/>
    <w:rsid w:val="00201648"/>
    <w:rsid w:val="00205BA1"/>
    <w:rsid w:val="0020701B"/>
    <w:rsid w:val="00207E17"/>
    <w:rsid w:val="00212150"/>
    <w:rsid w:val="002125FA"/>
    <w:rsid w:val="002131C7"/>
    <w:rsid w:val="00214355"/>
    <w:rsid w:val="00215048"/>
    <w:rsid w:val="00215426"/>
    <w:rsid w:val="00215D13"/>
    <w:rsid w:val="0021625B"/>
    <w:rsid w:val="00216462"/>
    <w:rsid w:val="00216C2B"/>
    <w:rsid w:val="00217430"/>
    <w:rsid w:val="00220072"/>
    <w:rsid w:val="002207EB"/>
    <w:rsid w:val="002209DC"/>
    <w:rsid w:val="0022314A"/>
    <w:rsid w:val="00223E69"/>
    <w:rsid w:val="00224143"/>
    <w:rsid w:val="002245D8"/>
    <w:rsid w:val="002247AE"/>
    <w:rsid w:val="00230009"/>
    <w:rsid w:val="002313C8"/>
    <w:rsid w:val="0023234A"/>
    <w:rsid w:val="00234082"/>
    <w:rsid w:val="00234508"/>
    <w:rsid w:val="00235306"/>
    <w:rsid w:val="00235B3D"/>
    <w:rsid w:val="0023737E"/>
    <w:rsid w:val="00240522"/>
    <w:rsid w:val="0024241F"/>
    <w:rsid w:val="00243BEF"/>
    <w:rsid w:val="00246FDD"/>
    <w:rsid w:val="002479AA"/>
    <w:rsid w:val="002508FF"/>
    <w:rsid w:val="00250C8C"/>
    <w:rsid w:val="002519B8"/>
    <w:rsid w:val="002528D2"/>
    <w:rsid w:val="00253EF0"/>
    <w:rsid w:val="0025416C"/>
    <w:rsid w:val="00254444"/>
    <w:rsid w:val="00254F0A"/>
    <w:rsid w:val="00254F26"/>
    <w:rsid w:val="00255CD6"/>
    <w:rsid w:val="0026076F"/>
    <w:rsid w:val="00261812"/>
    <w:rsid w:val="00263FBB"/>
    <w:rsid w:val="00264331"/>
    <w:rsid w:val="0026450E"/>
    <w:rsid w:val="00265541"/>
    <w:rsid w:val="00266D5B"/>
    <w:rsid w:val="002673D2"/>
    <w:rsid w:val="0026753B"/>
    <w:rsid w:val="00267605"/>
    <w:rsid w:val="0027030F"/>
    <w:rsid w:val="0027160F"/>
    <w:rsid w:val="002721EE"/>
    <w:rsid w:val="00272C6D"/>
    <w:rsid w:val="00273216"/>
    <w:rsid w:val="002733FA"/>
    <w:rsid w:val="002748F5"/>
    <w:rsid w:val="0027502B"/>
    <w:rsid w:val="00277280"/>
    <w:rsid w:val="002801C4"/>
    <w:rsid w:val="00280DF1"/>
    <w:rsid w:val="002814BA"/>
    <w:rsid w:val="00281BD8"/>
    <w:rsid w:val="0028291B"/>
    <w:rsid w:val="00284330"/>
    <w:rsid w:val="00284B6F"/>
    <w:rsid w:val="0028575D"/>
    <w:rsid w:val="0029191F"/>
    <w:rsid w:val="00292670"/>
    <w:rsid w:val="00294291"/>
    <w:rsid w:val="00294CAA"/>
    <w:rsid w:val="002957E7"/>
    <w:rsid w:val="0029689C"/>
    <w:rsid w:val="002A0C27"/>
    <w:rsid w:val="002A10AB"/>
    <w:rsid w:val="002A1639"/>
    <w:rsid w:val="002A1EDA"/>
    <w:rsid w:val="002A2371"/>
    <w:rsid w:val="002A272C"/>
    <w:rsid w:val="002A28BA"/>
    <w:rsid w:val="002A368E"/>
    <w:rsid w:val="002A3D80"/>
    <w:rsid w:val="002A4746"/>
    <w:rsid w:val="002A5602"/>
    <w:rsid w:val="002A6A3A"/>
    <w:rsid w:val="002A6AA8"/>
    <w:rsid w:val="002B0071"/>
    <w:rsid w:val="002B08A3"/>
    <w:rsid w:val="002B0DB0"/>
    <w:rsid w:val="002B1970"/>
    <w:rsid w:val="002B1F9E"/>
    <w:rsid w:val="002B3B60"/>
    <w:rsid w:val="002B4210"/>
    <w:rsid w:val="002B5E43"/>
    <w:rsid w:val="002B6357"/>
    <w:rsid w:val="002C1394"/>
    <w:rsid w:val="002C1B73"/>
    <w:rsid w:val="002C2414"/>
    <w:rsid w:val="002C27DF"/>
    <w:rsid w:val="002C2A53"/>
    <w:rsid w:val="002C40C5"/>
    <w:rsid w:val="002C462D"/>
    <w:rsid w:val="002C4879"/>
    <w:rsid w:val="002C68D6"/>
    <w:rsid w:val="002C6C8D"/>
    <w:rsid w:val="002C7132"/>
    <w:rsid w:val="002C72EA"/>
    <w:rsid w:val="002D0015"/>
    <w:rsid w:val="002D0212"/>
    <w:rsid w:val="002D03AA"/>
    <w:rsid w:val="002D3446"/>
    <w:rsid w:val="002D3794"/>
    <w:rsid w:val="002D4550"/>
    <w:rsid w:val="002D4829"/>
    <w:rsid w:val="002D5840"/>
    <w:rsid w:val="002D5A7B"/>
    <w:rsid w:val="002D60A0"/>
    <w:rsid w:val="002D7725"/>
    <w:rsid w:val="002E0042"/>
    <w:rsid w:val="002E18C5"/>
    <w:rsid w:val="002E1D59"/>
    <w:rsid w:val="002E2D82"/>
    <w:rsid w:val="002E418C"/>
    <w:rsid w:val="002E6440"/>
    <w:rsid w:val="002E69FA"/>
    <w:rsid w:val="002E708D"/>
    <w:rsid w:val="002F0492"/>
    <w:rsid w:val="002F1ABF"/>
    <w:rsid w:val="002F1DD6"/>
    <w:rsid w:val="002F31A1"/>
    <w:rsid w:val="002F52E8"/>
    <w:rsid w:val="002F545B"/>
    <w:rsid w:val="002F7C07"/>
    <w:rsid w:val="0030035B"/>
    <w:rsid w:val="003020C1"/>
    <w:rsid w:val="00304F9D"/>
    <w:rsid w:val="00306802"/>
    <w:rsid w:val="0030693F"/>
    <w:rsid w:val="00307B94"/>
    <w:rsid w:val="003114A3"/>
    <w:rsid w:val="00311BBA"/>
    <w:rsid w:val="003145F3"/>
    <w:rsid w:val="003150F1"/>
    <w:rsid w:val="00316210"/>
    <w:rsid w:val="003169D3"/>
    <w:rsid w:val="003177C1"/>
    <w:rsid w:val="00317E4B"/>
    <w:rsid w:val="00320332"/>
    <w:rsid w:val="003210C6"/>
    <w:rsid w:val="0032282F"/>
    <w:rsid w:val="00322CBE"/>
    <w:rsid w:val="003231AE"/>
    <w:rsid w:val="00323A0A"/>
    <w:rsid w:val="00325440"/>
    <w:rsid w:val="00325C3C"/>
    <w:rsid w:val="00332A51"/>
    <w:rsid w:val="003350DD"/>
    <w:rsid w:val="003353AE"/>
    <w:rsid w:val="003353F2"/>
    <w:rsid w:val="003364CF"/>
    <w:rsid w:val="00336F1A"/>
    <w:rsid w:val="00337E69"/>
    <w:rsid w:val="00340138"/>
    <w:rsid w:val="00344106"/>
    <w:rsid w:val="00344DA7"/>
    <w:rsid w:val="003455DD"/>
    <w:rsid w:val="00345922"/>
    <w:rsid w:val="00351412"/>
    <w:rsid w:val="003519AD"/>
    <w:rsid w:val="0035350C"/>
    <w:rsid w:val="0035370F"/>
    <w:rsid w:val="00354E4B"/>
    <w:rsid w:val="00356E19"/>
    <w:rsid w:val="0035792B"/>
    <w:rsid w:val="00357F60"/>
    <w:rsid w:val="0036035C"/>
    <w:rsid w:val="00360762"/>
    <w:rsid w:val="00363157"/>
    <w:rsid w:val="003647CE"/>
    <w:rsid w:val="003655B6"/>
    <w:rsid w:val="003702DD"/>
    <w:rsid w:val="00370EC0"/>
    <w:rsid w:val="00370FA2"/>
    <w:rsid w:val="00372B0C"/>
    <w:rsid w:val="0037568C"/>
    <w:rsid w:val="0037571E"/>
    <w:rsid w:val="00376940"/>
    <w:rsid w:val="00376C2D"/>
    <w:rsid w:val="003777D4"/>
    <w:rsid w:val="00377B43"/>
    <w:rsid w:val="003817C0"/>
    <w:rsid w:val="00381802"/>
    <w:rsid w:val="00381E3E"/>
    <w:rsid w:val="003820A3"/>
    <w:rsid w:val="0038219B"/>
    <w:rsid w:val="00382DE9"/>
    <w:rsid w:val="00383A74"/>
    <w:rsid w:val="00383E81"/>
    <w:rsid w:val="00383FA4"/>
    <w:rsid w:val="003848C5"/>
    <w:rsid w:val="003853D9"/>
    <w:rsid w:val="003859D3"/>
    <w:rsid w:val="00385CB0"/>
    <w:rsid w:val="00386989"/>
    <w:rsid w:val="00387E1C"/>
    <w:rsid w:val="00390FE2"/>
    <w:rsid w:val="0039118D"/>
    <w:rsid w:val="003923A7"/>
    <w:rsid w:val="003930DC"/>
    <w:rsid w:val="0039475C"/>
    <w:rsid w:val="003948A7"/>
    <w:rsid w:val="0039506B"/>
    <w:rsid w:val="003952C8"/>
    <w:rsid w:val="0039C899"/>
    <w:rsid w:val="003A093A"/>
    <w:rsid w:val="003A1F5F"/>
    <w:rsid w:val="003A40EF"/>
    <w:rsid w:val="003A43BF"/>
    <w:rsid w:val="003A557F"/>
    <w:rsid w:val="003A58BD"/>
    <w:rsid w:val="003A5B81"/>
    <w:rsid w:val="003B0C23"/>
    <w:rsid w:val="003B0E1F"/>
    <w:rsid w:val="003B3F61"/>
    <w:rsid w:val="003B44AC"/>
    <w:rsid w:val="003B4E6C"/>
    <w:rsid w:val="003B63D8"/>
    <w:rsid w:val="003B678D"/>
    <w:rsid w:val="003B6C64"/>
    <w:rsid w:val="003B715D"/>
    <w:rsid w:val="003C14E7"/>
    <w:rsid w:val="003C21D8"/>
    <w:rsid w:val="003C2AB1"/>
    <w:rsid w:val="003C323D"/>
    <w:rsid w:val="003C42FB"/>
    <w:rsid w:val="003C52A5"/>
    <w:rsid w:val="003C5EBA"/>
    <w:rsid w:val="003C66DC"/>
    <w:rsid w:val="003C6B73"/>
    <w:rsid w:val="003D03BA"/>
    <w:rsid w:val="003D102F"/>
    <w:rsid w:val="003D12E0"/>
    <w:rsid w:val="003D1CC9"/>
    <w:rsid w:val="003D243B"/>
    <w:rsid w:val="003D3EB3"/>
    <w:rsid w:val="003D5109"/>
    <w:rsid w:val="003D5E2C"/>
    <w:rsid w:val="003D5FD1"/>
    <w:rsid w:val="003D696E"/>
    <w:rsid w:val="003D6E6F"/>
    <w:rsid w:val="003D7BB1"/>
    <w:rsid w:val="003D7CDF"/>
    <w:rsid w:val="003E06BC"/>
    <w:rsid w:val="003E079B"/>
    <w:rsid w:val="003E18D4"/>
    <w:rsid w:val="003E263C"/>
    <w:rsid w:val="003E3A48"/>
    <w:rsid w:val="003E3B74"/>
    <w:rsid w:val="003E7891"/>
    <w:rsid w:val="003F008F"/>
    <w:rsid w:val="003F0E4B"/>
    <w:rsid w:val="003F18AB"/>
    <w:rsid w:val="003F293B"/>
    <w:rsid w:val="003F2C70"/>
    <w:rsid w:val="003F3803"/>
    <w:rsid w:val="003F3B77"/>
    <w:rsid w:val="003F518D"/>
    <w:rsid w:val="003F581A"/>
    <w:rsid w:val="003F6243"/>
    <w:rsid w:val="003F6B4C"/>
    <w:rsid w:val="003F7402"/>
    <w:rsid w:val="00400AD3"/>
    <w:rsid w:val="00400C17"/>
    <w:rsid w:val="00401728"/>
    <w:rsid w:val="004047D2"/>
    <w:rsid w:val="004047EC"/>
    <w:rsid w:val="004057AE"/>
    <w:rsid w:val="004057B3"/>
    <w:rsid w:val="00406284"/>
    <w:rsid w:val="004063A1"/>
    <w:rsid w:val="00406EC8"/>
    <w:rsid w:val="00410690"/>
    <w:rsid w:val="0041121C"/>
    <w:rsid w:val="00411F0A"/>
    <w:rsid w:val="00414367"/>
    <w:rsid w:val="0041457B"/>
    <w:rsid w:val="004148D5"/>
    <w:rsid w:val="00415D39"/>
    <w:rsid w:val="0041651A"/>
    <w:rsid w:val="004176A5"/>
    <w:rsid w:val="00420F9F"/>
    <w:rsid w:val="00425057"/>
    <w:rsid w:val="00426409"/>
    <w:rsid w:val="00427478"/>
    <w:rsid w:val="004304EF"/>
    <w:rsid w:val="00430D22"/>
    <w:rsid w:val="0043153E"/>
    <w:rsid w:val="00432DEA"/>
    <w:rsid w:val="00434C88"/>
    <w:rsid w:val="00434CB1"/>
    <w:rsid w:val="00437339"/>
    <w:rsid w:val="00440CCA"/>
    <w:rsid w:val="00440F2A"/>
    <w:rsid w:val="004415A9"/>
    <w:rsid w:val="0044285D"/>
    <w:rsid w:val="00442973"/>
    <w:rsid w:val="00443646"/>
    <w:rsid w:val="00443707"/>
    <w:rsid w:val="00445680"/>
    <w:rsid w:val="00445A37"/>
    <w:rsid w:val="00445C0B"/>
    <w:rsid w:val="00445D7B"/>
    <w:rsid w:val="004461AB"/>
    <w:rsid w:val="00446ECE"/>
    <w:rsid w:val="00447A0A"/>
    <w:rsid w:val="004501B4"/>
    <w:rsid w:val="0045108C"/>
    <w:rsid w:val="00451258"/>
    <w:rsid w:val="0045349E"/>
    <w:rsid w:val="00453AFE"/>
    <w:rsid w:val="00454220"/>
    <w:rsid w:val="0045473D"/>
    <w:rsid w:val="0045492D"/>
    <w:rsid w:val="00454A0C"/>
    <w:rsid w:val="0045514C"/>
    <w:rsid w:val="00456642"/>
    <w:rsid w:val="00461A07"/>
    <w:rsid w:val="004622F0"/>
    <w:rsid w:val="00462440"/>
    <w:rsid w:val="0046245F"/>
    <w:rsid w:val="004629EC"/>
    <w:rsid w:val="00463177"/>
    <w:rsid w:val="004653B4"/>
    <w:rsid w:val="0046747D"/>
    <w:rsid w:val="0046786A"/>
    <w:rsid w:val="004728EA"/>
    <w:rsid w:val="00473048"/>
    <w:rsid w:val="00474D39"/>
    <w:rsid w:val="00474F13"/>
    <w:rsid w:val="00475104"/>
    <w:rsid w:val="004762DC"/>
    <w:rsid w:val="00477672"/>
    <w:rsid w:val="00480C59"/>
    <w:rsid w:val="00480F90"/>
    <w:rsid w:val="004810A3"/>
    <w:rsid w:val="00486582"/>
    <w:rsid w:val="004867E6"/>
    <w:rsid w:val="00487B41"/>
    <w:rsid w:val="00490B29"/>
    <w:rsid w:val="00490D63"/>
    <w:rsid w:val="00491D40"/>
    <w:rsid w:val="00492DAD"/>
    <w:rsid w:val="00492DD1"/>
    <w:rsid w:val="0049471F"/>
    <w:rsid w:val="00494A4C"/>
    <w:rsid w:val="00494D35"/>
    <w:rsid w:val="004969DF"/>
    <w:rsid w:val="00497843"/>
    <w:rsid w:val="004978B4"/>
    <w:rsid w:val="00497C71"/>
    <w:rsid w:val="004A0CF1"/>
    <w:rsid w:val="004A1EAF"/>
    <w:rsid w:val="004A390E"/>
    <w:rsid w:val="004A3E22"/>
    <w:rsid w:val="004A676F"/>
    <w:rsid w:val="004A743E"/>
    <w:rsid w:val="004B0349"/>
    <w:rsid w:val="004B0D16"/>
    <w:rsid w:val="004B122F"/>
    <w:rsid w:val="004B1821"/>
    <w:rsid w:val="004B1CED"/>
    <w:rsid w:val="004B1F7A"/>
    <w:rsid w:val="004B24F3"/>
    <w:rsid w:val="004B2589"/>
    <w:rsid w:val="004B25B0"/>
    <w:rsid w:val="004B2B39"/>
    <w:rsid w:val="004B423C"/>
    <w:rsid w:val="004B503F"/>
    <w:rsid w:val="004B50B2"/>
    <w:rsid w:val="004B5294"/>
    <w:rsid w:val="004B54CC"/>
    <w:rsid w:val="004B57CA"/>
    <w:rsid w:val="004B5ECB"/>
    <w:rsid w:val="004B6A73"/>
    <w:rsid w:val="004B720F"/>
    <w:rsid w:val="004B773F"/>
    <w:rsid w:val="004B7A06"/>
    <w:rsid w:val="004B7CCC"/>
    <w:rsid w:val="004B7EAE"/>
    <w:rsid w:val="004C1077"/>
    <w:rsid w:val="004C16CA"/>
    <w:rsid w:val="004C2BC5"/>
    <w:rsid w:val="004C2DFE"/>
    <w:rsid w:val="004C4297"/>
    <w:rsid w:val="004C4818"/>
    <w:rsid w:val="004C4D6F"/>
    <w:rsid w:val="004C65BD"/>
    <w:rsid w:val="004C76CE"/>
    <w:rsid w:val="004C7CE2"/>
    <w:rsid w:val="004C7D6F"/>
    <w:rsid w:val="004D1BBB"/>
    <w:rsid w:val="004D30DB"/>
    <w:rsid w:val="004D3192"/>
    <w:rsid w:val="004D401A"/>
    <w:rsid w:val="004D751A"/>
    <w:rsid w:val="004E014C"/>
    <w:rsid w:val="004E1567"/>
    <w:rsid w:val="004E20E4"/>
    <w:rsid w:val="004E3898"/>
    <w:rsid w:val="004E4233"/>
    <w:rsid w:val="004E500C"/>
    <w:rsid w:val="004E5F3A"/>
    <w:rsid w:val="004E759E"/>
    <w:rsid w:val="004E76AF"/>
    <w:rsid w:val="004F06FC"/>
    <w:rsid w:val="004F15AA"/>
    <w:rsid w:val="004F347C"/>
    <w:rsid w:val="004F65D0"/>
    <w:rsid w:val="004F774F"/>
    <w:rsid w:val="00501EC7"/>
    <w:rsid w:val="00502CEF"/>
    <w:rsid w:val="00502F86"/>
    <w:rsid w:val="00503253"/>
    <w:rsid w:val="00505890"/>
    <w:rsid w:val="00510611"/>
    <w:rsid w:val="00510BF1"/>
    <w:rsid w:val="00512AF5"/>
    <w:rsid w:val="00512FB3"/>
    <w:rsid w:val="005145AB"/>
    <w:rsid w:val="00514E2D"/>
    <w:rsid w:val="00516AF3"/>
    <w:rsid w:val="00516BDC"/>
    <w:rsid w:val="00516CD9"/>
    <w:rsid w:val="0052020F"/>
    <w:rsid w:val="00520BE1"/>
    <w:rsid w:val="0052234E"/>
    <w:rsid w:val="0052275B"/>
    <w:rsid w:val="00523D69"/>
    <w:rsid w:val="0052468E"/>
    <w:rsid w:val="005256F9"/>
    <w:rsid w:val="005268E9"/>
    <w:rsid w:val="00526A6E"/>
    <w:rsid w:val="00526F2D"/>
    <w:rsid w:val="00527B62"/>
    <w:rsid w:val="00527BE5"/>
    <w:rsid w:val="00527F2D"/>
    <w:rsid w:val="00530AEC"/>
    <w:rsid w:val="005314B4"/>
    <w:rsid w:val="005320A0"/>
    <w:rsid w:val="005334E4"/>
    <w:rsid w:val="005347ED"/>
    <w:rsid w:val="00535BEE"/>
    <w:rsid w:val="00536724"/>
    <w:rsid w:val="00536B41"/>
    <w:rsid w:val="00536C82"/>
    <w:rsid w:val="00540165"/>
    <w:rsid w:val="00540710"/>
    <w:rsid w:val="00541427"/>
    <w:rsid w:val="005416CF"/>
    <w:rsid w:val="00541D5F"/>
    <w:rsid w:val="00541FEC"/>
    <w:rsid w:val="00542EC1"/>
    <w:rsid w:val="005430B8"/>
    <w:rsid w:val="00543CED"/>
    <w:rsid w:val="00543FF3"/>
    <w:rsid w:val="00544DF3"/>
    <w:rsid w:val="00546B36"/>
    <w:rsid w:val="00546D7B"/>
    <w:rsid w:val="00547145"/>
    <w:rsid w:val="00547193"/>
    <w:rsid w:val="00551F19"/>
    <w:rsid w:val="005536A8"/>
    <w:rsid w:val="0055782D"/>
    <w:rsid w:val="00560F6D"/>
    <w:rsid w:val="0056100A"/>
    <w:rsid w:val="00561361"/>
    <w:rsid w:val="0056306B"/>
    <w:rsid w:val="00563D7E"/>
    <w:rsid w:val="00564482"/>
    <w:rsid w:val="00564CD7"/>
    <w:rsid w:val="005657EF"/>
    <w:rsid w:val="00565B6A"/>
    <w:rsid w:val="00567F67"/>
    <w:rsid w:val="005719F4"/>
    <w:rsid w:val="00571D29"/>
    <w:rsid w:val="00573B31"/>
    <w:rsid w:val="00574B46"/>
    <w:rsid w:val="00577073"/>
    <w:rsid w:val="00577440"/>
    <w:rsid w:val="005801E5"/>
    <w:rsid w:val="00580B3C"/>
    <w:rsid w:val="00581F2B"/>
    <w:rsid w:val="00581FC7"/>
    <w:rsid w:val="00582073"/>
    <w:rsid w:val="00583EC1"/>
    <w:rsid w:val="00584540"/>
    <w:rsid w:val="005846D4"/>
    <w:rsid w:val="005849C6"/>
    <w:rsid w:val="00584D68"/>
    <w:rsid w:val="00585925"/>
    <w:rsid w:val="005860EA"/>
    <w:rsid w:val="0058687C"/>
    <w:rsid w:val="0058707E"/>
    <w:rsid w:val="0058785F"/>
    <w:rsid w:val="00587E1C"/>
    <w:rsid w:val="00591A34"/>
    <w:rsid w:val="00591B8D"/>
    <w:rsid w:val="00591C65"/>
    <w:rsid w:val="0059292D"/>
    <w:rsid w:val="00593315"/>
    <w:rsid w:val="00593C8B"/>
    <w:rsid w:val="00596A14"/>
    <w:rsid w:val="0059706E"/>
    <w:rsid w:val="005973E8"/>
    <w:rsid w:val="00597D57"/>
    <w:rsid w:val="005A0AB0"/>
    <w:rsid w:val="005A2C74"/>
    <w:rsid w:val="005A3997"/>
    <w:rsid w:val="005A3FCA"/>
    <w:rsid w:val="005A445C"/>
    <w:rsid w:val="005A49F2"/>
    <w:rsid w:val="005A5346"/>
    <w:rsid w:val="005A6051"/>
    <w:rsid w:val="005A6D62"/>
    <w:rsid w:val="005A6DD6"/>
    <w:rsid w:val="005B0EB0"/>
    <w:rsid w:val="005B1295"/>
    <w:rsid w:val="005B3891"/>
    <w:rsid w:val="005B43C9"/>
    <w:rsid w:val="005B58C8"/>
    <w:rsid w:val="005B6B09"/>
    <w:rsid w:val="005B7081"/>
    <w:rsid w:val="005C07A5"/>
    <w:rsid w:val="005C0D30"/>
    <w:rsid w:val="005C1C5F"/>
    <w:rsid w:val="005C2A72"/>
    <w:rsid w:val="005C31E9"/>
    <w:rsid w:val="005C4062"/>
    <w:rsid w:val="005C49C9"/>
    <w:rsid w:val="005C4B04"/>
    <w:rsid w:val="005C7A84"/>
    <w:rsid w:val="005D03A1"/>
    <w:rsid w:val="005D0C04"/>
    <w:rsid w:val="005D0CC3"/>
    <w:rsid w:val="005D2D33"/>
    <w:rsid w:val="005D5553"/>
    <w:rsid w:val="005D7DB7"/>
    <w:rsid w:val="005E1B54"/>
    <w:rsid w:val="005E24E3"/>
    <w:rsid w:val="005E400A"/>
    <w:rsid w:val="005E5833"/>
    <w:rsid w:val="005E5DF7"/>
    <w:rsid w:val="005EE27B"/>
    <w:rsid w:val="005F1430"/>
    <w:rsid w:val="005F150B"/>
    <w:rsid w:val="005F4140"/>
    <w:rsid w:val="005F4796"/>
    <w:rsid w:val="005F479D"/>
    <w:rsid w:val="005F494F"/>
    <w:rsid w:val="005F4B20"/>
    <w:rsid w:val="005F5891"/>
    <w:rsid w:val="005F6147"/>
    <w:rsid w:val="00600503"/>
    <w:rsid w:val="00600E9F"/>
    <w:rsid w:val="00602855"/>
    <w:rsid w:val="00602B9C"/>
    <w:rsid w:val="006033A2"/>
    <w:rsid w:val="006046D4"/>
    <w:rsid w:val="0060499E"/>
    <w:rsid w:val="00611292"/>
    <w:rsid w:val="00612449"/>
    <w:rsid w:val="00612671"/>
    <w:rsid w:val="00612B3B"/>
    <w:rsid w:val="0061319B"/>
    <w:rsid w:val="00613828"/>
    <w:rsid w:val="00614292"/>
    <w:rsid w:val="00617480"/>
    <w:rsid w:val="006200FD"/>
    <w:rsid w:val="006201C6"/>
    <w:rsid w:val="00620AFB"/>
    <w:rsid w:val="00620FB6"/>
    <w:rsid w:val="00621497"/>
    <w:rsid w:val="00622108"/>
    <w:rsid w:val="00622266"/>
    <w:rsid w:val="0062301B"/>
    <w:rsid w:val="00626613"/>
    <w:rsid w:val="00627DDA"/>
    <w:rsid w:val="0063089B"/>
    <w:rsid w:val="006316B7"/>
    <w:rsid w:val="00632094"/>
    <w:rsid w:val="006355EF"/>
    <w:rsid w:val="0063574C"/>
    <w:rsid w:val="0063609A"/>
    <w:rsid w:val="00636988"/>
    <w:rsid w:val="00640DB0"/>
    <w:rsid w:val="00641A60"/>
    <w:rsid w:val="00642152"/>
    <w:rsid w:val="006429FA"/>
    <w:rsid w:val="006435A6"/>
    <w:rsid w:val="00644AAA"/>
    <w:rsid w:val="00645E25"/>
    <w:rsid w:val="00646A54"/>
    <w:rsid w:val="00650306"/>
    <w:rsid w:val="0065036E"/>
    <w:rsid w:val="00651232"/>
    <w:rsid w:val="0065196B"/>
    <w:rsid w:val="00651E46"/>
    <w:rsid w:val="00652894"/>
    <w:rsid w:val="00653957"/>
    <w:rsid w:val="00653A48"/>
    <w:rsid w:val="00654671"/>
    <w:rsid w:val="00655250"/>
    <w:rsid w:val="006558F8"/>
    <w:rsid w:val="006560A7"/>
    <w:rsid w:val="0065622F"/>
    <w:rsid w:val="0065729D"/>
    <w:rsid w:val="006577A1"/>
    <w:rsid w:val="00660542"/>
    <w:rsid w:val="0066202E"/>
    <w:rsid w:val="006642F0"/>
    <w:rsid w:val="006660E2"/>
    <w:rsid w:val="00666CC5"/>
    <w:rsid w:val="0066793C"/>
    <w:rsid w:val="00667A3B"/>
    <w:rsid w:val="0067054E"/>
    <w:rsid w:val="006707B1"/>
    <w:rsid w:val="006715C0"/>
    <w:rsid w:val="0067175B"/>
    <w:rsid w:val="0067528E"/>
    <w:rsid w:val="00675346"/>
    <w:rsid w:val="00676D37"/>
    <w:rsid w:val="00677D5A"/>
    <w:rsid w:val="00683502"/>
    <w:rsid w:val="0068369A"/>
    <w:rsid w:val="006841F3"/>
    <w:rsid w:val="006848A8"/>
    <w:rsid w:val="006910A9"/>
    <w:rsid w:val="00691F4B"/>
    <w:rsid w:val="00695202"/>
    <w:rsid w:val="006958B2"/>
    <w:rsid w:val="0069746C"/>
    <w:rsid w:val="006979A0"/>
    <w:rsid w:val="006A125E"/>
    <w:rsid w:val="006A4F72"/>
    <w:rsid w:val="006A544A"/>
    <w:rsid w:val="006A54F1"/>
    <w:rsid w:val="006A5F96"/>
    <w:rsid w:val="006A75C5"/>
    <w:rsid w:val="006B1218"/>
    <w:rsid w:val="006B1F12"/>
    <w:rsid w:val="006B3E6A"/>
    <w:rsid w:val="006B5FE1"/>
    <w:rsid w:val="006B78E9"/>
    <w:rsid w:val="006C00FC"/>
    <w:rsid w:val="006C0B20"/>
    <w:rsid w:val="006C1091"/>
    <w:rsid w:val="006C1A9F"/>
    <w:rsid w:val="006C3742"/>
    <w:rsid w:val="006C3A08"/>
    <w:rsid w:val="006C4CF9"/>
    <w:rsid w:val="006C541F"/>
    <w:rsid w:val="006C6687"/>
    <w:rsid w:val="006C6D4B"/>
    <w:rsid w:val="006C748A"/>
    <w:rsid w:val="006C75B5"/>
    <w:rsid w:val="006C77CF"/>
    <w:rsid w:val="006C7B89"/>
    <w:rsid w:val="006D0109"/>
    <w:rsid w:val="006D0424"/>
    <w:rsid w:val="006D2EC4"/>
    <w:rsid w:val="006D407B"/>
    <w:rsid w:val="006D45C9"/>
    <w:rsid w:val="006D5C80"/>
    <w:rsid w:val="006D6201"/>
    <w:rsid w:val="006E11E5"/>
    <w:rsid w:val="006E142E"/>
    <w:rsid w:val="006E6AA6"/>
    <w:rsid w:val="006E6B37"/>
    <w:rsid w:val="006F0742"/>
    <w:rsid w:val="006F0FB4"/>
    <w:rsid w:val="006F12F9"/>
    <w:rsid w:val="006F1B13"/>
    <w:rsid w:val="006F1EA8"/>
    <w:rsid w:val="006F234C"/>
    <w:rsid w:val="006F5D19"/>
    <w:rsid w:val="006F7D0F"/>
    <w:rsid w:val="006F91C1"/>
    <w:rsid w:val="007002B9"/>
    <w:rsid w:val="00701014"/>
    <w:rsid w:val="00702F76"/>
    <w:rsid w:val="00703451"/>
    <w:rsid w:val="0070377A"/>
    <w:rsid w:val="00703DDC"/>
    <w:rsid w:val="00703E3E"/>
    <w:rsid w:val="0070523E"/>
    <w:rsid w:val="0070549F"/>
    <w:rsid w:val="00707BA0"/>
    <w:rsid w:val="00707C29"/>
    <w:rsid w:val="007116F2"/>
    <w:rsid w:val="00711A73"/>
    <w:rsid w:val="00712235"/>
    <w:rsid w:val="007127CC"/>
    <w:rsid w:val="007131C4"/>
    <w:rsid w:val="00714196"/>
    <w:rsid w:val="00717CD8"/>
    <w:rsid w:val="00720CB6"/>
    <w:rsid w:val="0072157F"/>
    <w:rsid w:val="00722A03"/>
    <w:rsid w:val="00722A54"/>
    <w:rsid w:val="00723AE2"/>
    <w:rsid w:val="00724BEA"/>
    <w:rsid w:val="00727BA7"/>
    <w:rsid w:val="00730F11"/>
    <w:rsid w:val="007320C0"/>
    <w:rsid w:val="00732E64"/>
    <w:rsid w:val="007349D1"/>
    <w:rsid w:val="0073537C"/>
    <w:rsid w:val="007356FE"/>
    <w:rsid w:val="007358EB"/>
    <w:rsid w:val="00735D68"/>
    <w:rsid w:val="00736B83"/>
    <w:rsid w:val="007402D5"/>
    <w:rsid w:val="007421EC"/>
    <w:rsid w:val="00743E78"/>
    <w:rsid w:val="00744BBA"/>
    <w:rsid w:val="00745A37"/>
    <w:rsid w:val="007468AC"/>
    <w:rsid w:val="00746A5B"/>
    <w:rsid w:val="00746C82"/>
    <w:rsid w:val="0075183B"/>
    <w:rsid w:val="00752843"/>
    <w:rsid w:val="007532EC"/>
    <w:rsid w:val="00753EBD"/>
    <w:rsid w:val="00754996"/>
    <w:rsid w:val="007607A6"/>
    <w:rsid w:val="00761B20"/>
    <w:rsid w:val="00761D51"/>
    <w:rsid w:val="007624DA"/>
    <w:rsid w:val="007629F3"/>
    <w:rsid w:val="00762DC1"/>
    <w:rsid w:val="00762F19"/>
    <w:rsid w:val="00764BAA"/>
    <w:rsid w:val="00766270"/>
    <w:rsid w:val="007666B1"/>
    <w:rsid w:val="007673F5"/>
    <w:rsid w:val="00767B22"/>
    <w:rsid w:val="00770185"/>
    <w:rsid w:val="007706A0"/>
    <w:rsid w:val="00770CEB"/>
    <w:rsid w:val="00771207"/>
    <w:rsid w:val="00771B7C"/>
    <w:rsid w:val="00772F0E"/>
    <w:rsid w:val="007730E2"/>
    <w:rsid w:val="00775514"/>
    <w:rsid w:val="00776648"/>
    <w:rsid w:val="007768B0"/>
    <w:rsid w:val="007771F9"/>
    <w:rsid w:val="0077720A"/>
    <w:rsid w:val="00777A43"/>
    <w:rsid w:val="00781A54"/>
    <w:rsid w:val="00782ECD"/>
    <w:rsid w:val="00783B30"/>
    <w:rsid w:val="00785067"/>
    <w:rsid w:val="00785AF6"/>
    <w:rsid w:val="00786254"/>
    <w:rsid w:val="00786410"/>
    <w:rsid w:val="00786A14"/>
    <w:rsid w:val="007905BC"/>
    <w:rsid w:val="0079073D"/>
    <w:rsid w:val="00791DF7"/>
    <w:rsid w:val="0079233B"/>
    <w:rsid w:val="0079391F"/>
    <w:rsid w:val="00794638"/>
    <w:rsid w:val="00796302"/>
    <w:rsid w:val="00796395"/>
    <w:rsid w:val="007969EC"/>
    <w:rsid w:val="007A0B44"/>
    <w:rsid w:val="007A0BFE"/>
    <w:rsid w:val="007A4637"/>
    <w:rsid w:val="007A4B8C"/>
    <w:rsid w:val="007A4C61"/>
    <w:rsid w:val="007A59A0"/>
    <w:rsid w:val="007A67D9"/>
    <w:rsid w:val="007A7F61"/>
    <w:rsid w:val="007B12AA"/>
    <w:rsid w:val="007B1D2D"/>
    <w:rsid w:val="007B2952"/>
    <w:rsid w:val="007B392D"/>
    <w:rsid w:val="007B3DA6"/>
    <w:rsid w:val="007B3DE1"/>
    <w:rsid w:val="007B41BC"/>
    <w:rsid w:val="007B4745"/>
    <w:rsid w:val="007B57D4"/>
    <w:rsid w:val="007B5CF2"/>
    <w:rsid w:val="007B632A"/>
    <w:rsid w:val="007B64F3"/>
    <w:rsid w:val="007B7570"/>
    <w:rsid w:val="007C0586"/>
    <w:rsid w:val="007C0CE7"/>
    <w:rsid w:val="007C10F7"/>
    <w:rsid w:val="007C7624"/>
    <w:rsid w:val="007CF0BF"/>
    <w:rsid w:val="007D037F"/>
    <w:rsid w:val="007D1539"/>
    <w:rsid w:val="007D2250"/>
    <w:rsid w:val="007D512F"/>
    <w:rsid w:val="007E0306"/>
    <w:rsid w:val="007E0BC8"/>
    <w:rsid w:val="007E18D1"/>
    <w:rsid w:val="007E202E"/>
    <w:rsid w:val="007E484A"/>
    <w:rsid w:val="007E655C"/>
    <w:rsid w:val="007E766F"/>
    <w:rsid w:val="007F1165"/>
    <w:rsid w:val="007F23CB"/>
    <w:rsid w:val="007F325B"/>
    <w:rsid w:val="007F4F24"/>
    <w:rsid w:val="007F4F7A"/>
    <w:rsid w:val="007F56EC"/>
    <w:rsid w:val="007F5B6E"/>
    <w:rsid w:val="007F609F"/>
    <w:rsid w:val="007F61C9"/>
    <w:rsid w:val="007F62E3"/>
    <w:rsid w:val="007F67A7"/>
    <w:rsid w:val="007F6C63"/>
    <w:rsid w:val="007F7163"/>
    <w:rsid w:val="007F7F1C"/>
    <w:rsid w:val="00800AD4"/>
    <w:rsid w:val="0080171E"/>
    <w:rsid w:val="008026B4"/>
    <w:rsid w:val="0080299B"/>
    <w:rsid w:val="0080306B"/>
    <w:rsid w:val="00803EE9"/>
    <w:rsid w:val="00803FD8"/>
    <w:rsid w:val="00806A49"/>
    <w:rsid w:val="00807705"/>
    <w:rsid w:val="008078ED"/>
    <w:rsid w:val="00807F6D"/>
    <w:rsid w:val="00810098"/>
    <w:rsid w:val="008105B9"/>
    <w:rsid w:val="00810C24"/>
    <w:rsid w:val="008111D4"/>
    <w:rsid w:val="008127A6"/>
    <w:rsid w:val="008135B2"/>
    <w:rsid w:val="00813E1F"/>
    <w:rsid w:val="00814510"/>
    <w:rsid w:val="00814B2F"/>
    <w:rsid w:val="00815C92"/>
    <w:rsid w:val="008160DE"/>
    <w:rsid w:val="00816883"/>
    <w:rsid w:val="00816CE8"/>
    <w:rsid w:val="0082007E"/>
    <w:rsid w:val="00821530"/>
    <w:rsid w:val="00821F01"/>
    <w:rsid w:val="008225D2"/>
    <w:rsid w:val="008256E6"/>
    <w:rsid w:val="008272D1"/>
    <w:rsid w:val="0082786E"/>
    <w:rsid w:val="008319E6"/>
    <w:rsid w:val="0083249E"/>
    <w:rsid w:val="0083355D"/>
    <w:rsid w:val="00834A05"/>
    <w:rsid w:val="00837316"/>
    <w:rsid w:val="00837834"/>
    <w:rsid w:val="00842436"/>
    <w:rsid w:val="0084318D"/>
    <w:rsid w:val="008440D3"/>
    <w:rsid w:val="0084416F"/>
    <w:rsid w:val="008446B4"/>
    <w:rsid w:val="00845A02"/>
    <w:rsid w:val="008462A9"/>
    <w:rsid w:val="00847822"/>
    <w:rsid w:val="008505AA"/>
    <w:rsid w:val="0085155B"/>
    <w:rsid w:val="0085175E"/>
    <w:rsid w:val="00853A1C"/>
    <w:rsid w:val="00853F2A"/>
    <w:rsid w:val="0085418E"/>
    <w:rsid w:val="00855C63"/>
    <w:rsid w:val="008563BD"/>
    <w:rsid w:val="00857BA7"/>
    <w:rsid w:val="0085CDA7"/>
    <w:rsid w:val="00860520"/>
    <w:rsid w:val="00860ED1"/>
    <w:rsid w:val="00861563"/>
    <w:rsid w:val="00862482"/>
    <w:rsid w:val="00862ECB"/>
    <w:rsid w:val="008674C1"/>
    <w:rsid w:val="00867631"/>
    <w:rsid w:val="00867980"/>
    <w:rsid w:val="008701FF"/>
    <w:rsid w:val="0087029E"/>
    <w:rsid w:val="0087245C"/>
    <w:rsid w:val="008731F6"/>
    <w:rsid w:val="00874B3A"/>
    <w:rsid w:val="00874CED"/>
    <w:rsid w:val="00874F6A"/>
    <w:rsid w:val="0087557B"/>
    <w:rsid w:val="0088139B"/>
    <w:rsid w:val="00883065"/>
    <w:rsid w:val="00883106"/>
    <w:rsid w:val="00883FAC"/>
    <w:rsid w:val="00884885"/>
    <w:rsid w:val="008856ED"/>
    <w:rsid w:val="008859DB"/>
    <w:rsid w:val="008868D1"/>
    <w:rsid w:val="00886B58"/>
    <w:rsid w:val="00887E17"/>
    <w:rsid w:val="00890526"/>
    <w:rsid w:val="008905F7"/>
    <w:rsid w:val="00891515"/>
    <w:rsid w:val="00892F3D"/>
    <w:rsid w:val="00894196"/>
    <w:rsid w:val="00896C64"/>
    <w:rsid w:val="008A0BCF"/>
    <w:rsid w:val="008A0CEE"/>
    <w:rsid w:val="008A11DD"/>
    <w:rsid w:val="008A1EE0"/>
    <w:rsid w:val="008A27C1"/>
    <w:rsid w:val="008A65D6"/>
    <w:rsid w:val="008A7441"/>
    <w:rsid w:val="008B15FE"/>
    <w:rsid w:val="008B2061"/>
    <w:rsid w:val="008B2281"/>
    <w:rsid w:val="008B2B2D"/>
    <w:rsid w:val="008B35FC"/>
    <w:rsid w:val="008C01D2"/>
    <w:rsid w:val="008C08B5"/>
    <w:rsid w:val="008C2151"/>
    <w:rsid w:val="008C44B0"/>
    <w:rsid w:val="008C4B16"/>
    <w:rsid w:val="008C54A3"/>
    <w:rsid w:val="008C79E9"/>
    <w:rsid w:val="008C7FDE"/>
    <w:rsid w:val="008D0B8F"/>
    <w:rsid w:val="008D13DA"/>
    <w:rsid w:val="008D1713"/>
    <w:rsid w:val="008D17D6"/>
    <w:rsid w:val="008D1E0C"/>
    <w:rsid w:val="008D41DF"/>
    <w:rsid w:val="008D4DB8"/>
    <w:rsid w:val="008D5EB8"/>
    <w:rsid w:val="008D70CA"/>
    <w:rsid w:val="008D7674"/>
    <w:rsid w:val="008E0C96"/>
    <w:rsid w:val="008E0F9D"/>
    <w:rsid w:val="008E1C24"/>
    <w:rsid w:val="008E2DE3"/>
    <w:rsid w:val="008E4009"/>
    <w:rsid w:val="008E4D83"/>
    <w:rsid w:val="008E5E28"/>
    <w:rsid w:val="008F1937"/>
    <w:rsid w:val="008F293B"/>
    <w:rsid w:val="008F3D4B"/>
    <w:rsid w:val="008F583D"/>
    <w:rsid w:val="008F6113"/>
    <w:rsid w:val="008F6424"/>
    <w:rsid w:val="008F6661"/>
    <w:rsid w:val="009009A2"/>
    <w:rsid w:val="00901959"/>
    <w:rsid w:val="009034CE"/>
    <w:rsid w:val="00904CB6"/>
    <w:rsid w:val="00904E40"/>
    <w:rsid w:val="009053A7"/>
    <w:rsid w:val="009056FF"/>
    <w:rsid w:val="00906375"/>
    <w:rsid w:val="009064AD"/>
    <w:rsid w:val="00906D0E"/>
    <w:rsid w:val="00907503"/>
    <w:rsid w:val="00907986"/>
    <w:rsid w:val="00907B3B"/>
    <w:rsid w:val="00911DA4"/>
    <w:rsid w:val="009132EC"/>
    <w:rsid w:val="009155A2"/>
    <w:rsid w:val="0091584D"/>
    <w:rsid w:val="009158FA"/>
    <w:rsid w:val="00917105"/>
    <w:rsid w:val="00921305"/>
    <w:rsid w:val="009248AC"/>
    <w:rsid w:val="00925118"/>
    <w:rsid w:val="00926B5F"/>
    <w:rsid w:val="0093035A"/>
    <w:rsid w:val="0093056A"/>
    <w:rsid w:val="00930E4D"/>
    <w:rsid w:val="009318B9"/>
    <w:rsid w:val="00932724"/>
    <w:rsid w:val="00932901"/>
    <w:rsid w:val="00933E4E"/>
    <w:rsid w:val="009344D5"/>
    <w:rsid w:val="009416E3"/>
    <w:rsid w:val="009419F7"/>
    <w:rsid w:val="00941C42"/>
    <w:rsid w:val="00943116"/>
    <w:rsid w:val="00943D98"/>
    <w:rsid w:val="009441CB"/>
    <w:rsid w:val="00944A75"/>
    <w:rsid w:val="0094636A"/>
    <w:rsid w:val="009473B4"/>
    <w:rsid w:val="00947CC7"/>
    <w:rsid w:val="00950471"/>
    <w:rsid w:val="0095262D"/>
    <w:rsid w:val="009556C1"/>
    <w:rsid w:val="00955914"/>
    <w:rsid w:val="00960C93"/>
    <w:rsid w:val="00963EA9"/>
    <w:rsid w:val="009653FA"/>
    <w:rsid w:val="009660BE"/>
    <w:rsid w:val="009660CC"/>
    <w:rsid w:val="009672AF"/>
    <w:rsid w:val="00970B02"/>
    <w:rsid w:val="009736DE"/>
    <w:rsid w:val="00973C00"/>
    <w:rsid w:val="00974166"/>
    <w:rsid w:val="00974EFF"/>
    <w:rsid w:val="009752F2"/>
    <w:rsid w:val="0097595D"/>
    <w:rsid w:val="00980328"/>
    <w:rsid w:val="00981594"/>
    <w:rsid w:val="00982543"/>
    <w:rsid w:val="00982982"/>
    <w:rsid w:val="009836A5"/>
    <w:rsid w:val="00983CD1"/>
    <w:rsid w:val="009842C9"/>
    <w:rsid w:val="009867D8"/>
    <w:rsid w:val="00987815"/>
    <w:rsid w:val="00990525"/>
    <w:rsid w:val="00990631"/>
    <w:rsid w:val="0099081D"/>
    <w:rsid w:val="0099241E"/>
    <w:rsid w:val="00995296"/>
    <w:rsid w:val="00995524"/>
    <w:rsid w:val="009A08EC"/>
    <w:rsid w:val="009A489F"/>
    <w:rsid w:val="009A519E"/>
    <w:rsid w:val="009A6AD4"/>
    <w:rsid w:val="009B0408"/>
    <w:rsid w:val="009B0A0B"/>
    <w:rsid w:val="009B5C57"/>
    <w:rsid w:val="009B6D0F"/>
    <w:rsid w:val="009B7F88"/>
    <w:rsid w:val="009C09F0"/>
    <w:rsid w:val="009C4045"/>
    <w:rsid w:val="009C5828"/>
    <w:rsid w:val="009C638C"/>
    <w:rsid w:val="009C7711"/>
    <w:rsid w:val="009D0CF3"/>
    <w:rsid w:val="009D11A2"/>
    <w:rsid w:val="009D3557"/>
    <w:rsid w:val="009D454D"/>
    <w:rsid w:val="009D4B81"/>
    <w:rsid w:val="009D63B5"/>
    <w:rsid w:val="009D699F"/>
    <w:rsid w:val="009D6E09"/>
    <w:rsid w:val="009E003A"/>
    <w:rsid w:val="009E007C"/>
    <w:rsid w:val="009E2349"/>
    <w:rsid w:val="009E27DB"/>
    <w:rsid w:val="009E2DC8"/>
    <w:rsid w:val="009E34D1"/>
    <w:rsid w:val="009E4056"/>
    <w:rsid w:val="009E4550"/>
    <w:rsid w:val="009E4585"/>
    <w:rsid w:val="009E6AC1"/>
    <w:rsid w:val="009F14D2"/>
    <w:rsid w:val="009F202B"/>
    <w:rsid w:val="009F28FF"/>
    <w:rsid w:val="009F2CC1"/>
    <w:rsid w:val="009F2E03"/>
    <w:rsid w:val="009F39AA"/>
    <w:rsid w:val="009F3AD7"/>
    <w:rsid w:val="009F6103"/>
    <w:rsid w:val="009F660D"/>
    <w:rsid w:val="009F7DBA"/>
    <w:rsid w:val="00A001C4"/>
    <w:rsid w:val="00A01738"/>
    <w:rsid w:val="00A02984"/>
    <w:rsid w:val="00A02ECF"/>
    <w:rsid w:val="00A0399D"/>
    <w:rsid w:val="00A0565C"/>
    <w:rsid w:val="00A07BBE"/>
    <w:rsid w:val="00A11046"/>
    <w:rsid w:val="00A11825"/>
    <w:rsid w:val="00A129BC"/>
    <w:rsid w:val="00A134FD"/>
    <w:rsid w:val="00A13BC5"/>
    <w:rsid w:val="00A14193"/>
    <w:rsid w:val="00A14512"/>
    <w:rsid w:val="00A14825"/>
    <w:rsid w:val="00A158F8"/>
    <w:rsid w:val="00A158FA"/>
    <w:rsid w:val="00A16B20"/>
    <w:rsid w:val="00A2196B"/>
    <w:rsid w:val="00A21E78"/>
    <w:rsid w:val="00A21F2F"/>
    <w:rsid w:val="00A22205"/>
    <w:rsid w:val="00A2379B"/>
    <w:rsid w:val="00A23D83"/>
    <w:rsid w:val="00A24E0F"/>
    <w:rsid w:val="00A25C42"/>
    <w:rsid w:val="00A314E7"/>
    <w:rsid w:val="00A3243B"/>
    <w:rsid w:val="00A35E7B"/>
    <w:rsid w:val="00A37387"/>
    <w:rsid w:val="00A37B26"/>
    <w:rsid w:val="00A50E65"/>
    <w:rsid w:val="00A51375"/>
    <w:rsid w:val="00A51E83"/>
    <w:rsid w:val="00A52753"/>
    <w:rsid w:val="00A52BD8"/>
    <w:rsid w:val="00A5498B"/>
    <w:rsid w:val="00A55183"/>
    <w:rsid w:val="00A55A76"/>
    <w:rsid w:val="00A56BB6"/>
    <w:rsid w:val="00A573CE"/>
    <w:rsid w:val="00A57FC5"/>
    <w:rsid w:val="00A60AF1"/>
    <w:rsid w:val="00A619E7"/>
    <w:rsid w:val="00A63208"/>
    <w:rsid w:val="00A636FD"/>
    <w:rsid w:val="00A6463E"/>
    <w:rsid w:val="00A6476B"/>
    <w:rsid w:val="00A67407"/>
    <w:rsid w:val="00A70011"/>
    <w:rsid w:val="00A70025"/>
    <w:rsid w:val="00A70502"/>
    <w:rsid w:val="00A70721"/>
    <w:rsid w:val="00A707A4"/>
    <w:rsid w:val="00A7090A"/>
    <w:rsid w:val="00A7257A"/>
    <w:rsid w:val="00A72B5C"/>
    <w:rsid w:val="00A73785"/>
    <w:rsid w:val="00A73EED"/>
    <w:rsid w:val="00A7594C"/>
    <w:rsid w:val="00A770B2"/>
    <w:rsid w:val="00A7752B"/>
    <w:rsid w:val="00A814F6"/>
    <w:rsid w:val="00A81A93"/>
    <w:rsid w:val="00A83DAC"/>
    <w:rsid w:val="00A871E0"/>
    <w:rsid w:val="00A92EEC"/>
    <w:rsid w:val="00A9342C"/>
    <w:rsid w:val="00A938AF"/>
    <w:rsid w:val="00A942A4"/>
    <w:rsid w:val="00A94E0D"/>
    <w:rsid w:val="00A952CB"/>
    <w:rsid w:val="00A96B47"/>
    <w:rsid w:val="00A9793E"/>
    <w:rsid w:val="00AA0A95"/>
    <w:rsid w:val="00AA10A6"/>
    <w:rsid w:val="00AA1EBF"/>
    <w:rsid w:val="00AA2390"/>
    <w:rsid w:val="00AA2606"/>
    <w:rsid w:val="00AA2E74"/>
    <w:rsid w:val="00AA32E8"/>
    <w:rsid w:val="00AA3B17"/>
    <w:rsid w:val="00AA4883"/>
    <w:rsid w:val="00AA6B0F"/>
    <w:rsid w:val="00AA76F0"/>
    <w:rsid w:val="00AB0021"/>
    <w:rsid w:val="00AB125B"/>
    <w:rsid w:val="00AB479D"/>
    <w:rsid w:val="00AB55D8"/>
    <w:rsid w:val="00AB7470"/>
    <w:rsid w:val="00AC0D92"/>
    <w:rsid w:val="00AC1A62"/>
    <w:rsid w:val="00AC202F"/>
    <w:rsid w:val="00AC3506"/>
    <w:rsid w:val="00AC3ED3"/>
    <w:rsid w:val="00AC45CF"/>
    <w:rsid w:val="00AC5C8E"/>
    <w:rsid w:val="00AC65C8"/>
    <w:rsid w:val="00AD1B51"/>
    <w:rsid w:val="00AD3DA5"/>
    <w:rsid w:val="00AD3F55"/>
    <w:rsid w:val="00AD4DF9"/>
    <w:rsid w:val="00AD6A0C"/>
    <w:rsid w:val="00AD7CAE"/>
    <w:rsid w:val="00AE1F55"/>
    <w:rsid w:val="00AE6342"/>
    <w:rsid w:val="00AF0B68"/>
    <w:rsid w:val="00AF0E51"/>
    <w:rsid w:val="00AF0F3A"/>
    <w:rsid w:val="00AF2208"/>
    <w:rsid w:val="00AF2FDC"/>
    <w:rsid w:val="00AF344C"/>
    <w:rsid w:val="00AF4478"/>
    <w:rsid w:val="00AF5A48"/>
    <w:rsid w:val="00AF5E3D"/>
    <w:rsid w:val="00AF6E23"/>
    <w:rsid w:val="00B00235"/>
    <w:rsid w:val="00B01B69"/>
    <w:rsid w:val="00B02554"/>
    <w:rsid w:val="00B02B77"/>
    <w:rsid w:val="00B048AB"/>
    <w:rsid w:val="00B06466"/>
    <w:rsid w:val="00B1055B"/>
    <w:rsid w:val="00B11602"/>
    <w:rsid w:val="00B136E0"/>
    <w:rsid w:val="00B15B76"/>
    <w:rsid w:val="00B16028"/>
    <w:rsid w:val="00B20FE1"/>
    <w:rsid w:val="00B2170D"/>
    <w:rsid w:val="00B21B07"/>
    <w:rsid w:val="00B21B84"/>
    <w:rsid w:val="00B232ED"/>
    <w:rsid w:val="00B24BF9"/>
    <w:rsid w:val="00B251A5"/>
    <w:rsid w:val="00B25B61"/>
    <w:rsid w:val="00B26115"/>
    <w:rsid w:val="00B267C5"/>
    <w:rsid w:val="00B27B81"/>
    <w:rsid w:val="00B33033"/>
    <w:rsid w:val="00B341C7"/>
    <w:rsid w:val="00B34B8B"/>
    <w:rsid w:val="00B35FEA"/>
    <w:rsid w:val="00B36146"/>
    <w:rsid w:val="00B36248"/>
    <w:rsid w:val="00B36D04"/>
    <w:rsid w:val="00B37058"/>
    <w:rsid w:val="00B37652"/>
    <w:rsid w:val="00B37ECF"/>
    <w:rsid w:val="00B42F79"/>
    <w:rsid w:val="00B42FFF"/>
    <w:rsid w:val="00B447A8"/>
    <w:rsid w:val="00B4614E"/>
    <w:rsid w:val="00B47EA6"/>
    <w:rsid w:val="00B50CFF"/>
    <w:rsid w:val="00B526C9"/>
    <w:rsid w:val="00B541BE"/>
    <w:rsid w:val="00B544FB"/>
    <w:rsid w:val="00B54EE7"/>
    <w:rsid w:val="00B56A1E"/>
    <w:rsid w:val="00B57834"/>
    <w:rsid w:val="00B60081"/>
    <w:rsid w:val="00B604DB"/>
    <w:rsid w:val="00B609D4"/>
    <w:rsid w:val="00B6418B"/>
    <w:rsid w:val="00B64F98"/>
    <w:rsid w:val="00B65356"/>
    <w:rsid w:val="00B665F0"/>
    <w:rsid w:val="00B66EE7"/>
    <w:rsid w:val="00B671C3"/>
    <w:rsid w:val="00B671D4"/>
    <w:rsid w:val="00B71782"/>
    <w:rsid w:val="00B727EF"/>
    <w:rsid w:val="00B739EF"/>
    <w:rsid w:val="00B74192"/>
    <w:rsid w:val="00B7434E"/>
    <w:rsid w:val="00B743E8"/>
    <w:rsid w:val="00B758F4"/>
    <w:rsid w:val="00B75B1B"/>
    <w:rsid w:val="00B76036"/>
    <w:rsid w:val="00B810A3"/>
    <w:rsid w:val="00B81956"/>
    <w:rsid w:val="00B81FE2"/>
    <w:rsid w:val="00B825ED"/>
    <w:rsid w:val="00B8294A"/>
    <w:rsid w:val="00B8297F"/>
    <w:rsid w:val="00B847BF"/>
    <w:rsid w:val="00B85E78"/>
    <w:rsid w:val="00B8669E"/>
    <w:rsid w:val="00B86FC6"/>
    <w:rsid w:val="00B878F1"/>
    <w:rsid w:val="00B87AAF"/>
    <w:rsid w:val="00B90892"/>
    <w:rsid w:val="00B9241E"/>
    <w:rsid w:val="00B924BA"/>
    <w:rsid w:val="00B94F47"/>
    <w:rsid w:val="00B959EE"/>
    <w:rsid w:val="00B975D6"/>
    <w:rsid w:val="00BA1F45"/>
    <w:rsid w:val="00BA2FBB"/>
    <w:rsid w:val="00BA3A81"/>
    <w:rsid w:val="00BA5357"/>
    <w:rsid w:val="00BB076B"/>
    <w:rsid w:val="00BB2CBA"/>
    <w:rsid w:val="00BB2E2C"/>
    <w:rsid w:val="00BB4A62"/>
    <w:rsid w:val="00BB6522"/>
    <w:rsid w:val="00BB7008"/>
    <w:rsid w:val="00BB7653"/>
    <w:rsid w:val="00BC09DA"/>
    <w:rsid w:val="00BC0C05"/>
    <w:rsid w:val="00BC3F4F"/>
    <w:rsid w:val="00BC4094"/>
    <w:rsid w:val="00BC6317"/>
    <w:rsid w:val="00BC7F88"/>
    <w:rsid w:val="00BD02FF"/>
    <w:rsid w:val="00BD06A3"/>
    <w:rsid w:val="00BD08F1"/>
    <w:rsid w:val="00BD0D55"/>
    <w:rsid w:val="00BD1431"/>
    <w:rsid w:val="00BD18AD"/>
    <w:rsid w:val="00BD2311"/>
    <w:rsid w:val="00BD49F7"/>
    <w:rsid w:val="00BD505C"/>
    <w:rsid w:val="00BD7E9A"/>
    <w:rsid w:val="00BE3453"/>
    <w:rsid w:val="00BE34B9"/>
    <w:rsid w:val="00BE5361"/>
    <w:rsid w:val="00BE605A"/>
    <w:rsid w:val="00BE7CEC"/>
    <w:rsid w:val="00BF18AF"/>
    <w:rsid w:val="00BF1C52"/>
    <w:rsid w:val="00BF35D6"/>
    <w:rsid w:val="00BF4860"/>
    <w:rsid w:val="00BF4D1B"/>
    <w:rsid w:val="00BF52E0"/>
    <w:rsid w:val="00BF750F"/>
    <w:rsid w:val="00BF7D4B"/>
    <w:rsid w:val="00BF7FB6"/>
    <w:rsid w:val="00C003CB"/>
    <w:rsid w:val="00C029A5"/>
    <w:rsid w:val="00C038A3"/>
    <w:rsid w:val="00C050EB"/>
    <w:rsid w:val="00C0510B"/>
    <w:rsid w:val="00C0542A"/>
    <w:rsid w:val="00C06D0E"/>
    <w:rsid w:val="00C10A37"/>
    <w:rsid w:val="00C12D71"/>
    <w:rsid w:val="00C12F0E"/>
    <w:rsid w:val="00C13248"/>
    <w:rsid w:val="00C136F0"/>
    <w:rsid w:val="00C14F7D"/>
    <w:rsid w:val="00C1538E"/>
    <w:rsid w:val="00C15733"/>
    <w:rsid w:val="00C15A23"/>
    <w:rsid w:val="00C15CEC"/>
    <w:rsid w:val="00C20308"/>
    <w:rsid w:val="00C2211D"/>
    <w:rsid w:val="00C2225E"/>
    <w:rsid w:val="00C22652"/>
    <w:rsid w:val="00C22973"/>
    <w:rsid w:val="00C229DE"/>
    <w:rsid w:val="00C22FBE"/>
    <w:rsid w:val="00C26020"/>
    <w:rsid w:val="00C272E4"/>
    <w:rsid w:val="00C30A54"/>
    <w:rsid w:val="00C334DE"/>
    <w:rsid w:val="00C33EF2"/>
    <w:rsid w:val="00C346D8"/>
    <w:rsid w:val="00C350D2"/>
    <w:rsid w:val="00C370E3"/>
    <w:rsid w:val="00C400EE"/>
    <w:rsid w:val="00C40B7B"/>
    <w:rsid w:val="00C41DC8"/>
    <w:rsid w:val="00C42D36"/>
    <w:rsid w:val="00C42F8F"/>
    <w:rsid w:val="00C43790"/>
    <w:rsid w:val="00C43FD3"/>
    <w:rsid w:val="00C44904"/>
    <w:rsid w:val="00C45C78"/>
    <w:rsid w:val="00C46A1E"/>
    <w:rsid w:val="00C46EA8"/>
    <w:rsid w:val="00C47C79"/>
    <w:rsid w:val="00C529FD"/>
    <w:rsid w:val="00C56A56"/>
    <w:rsid w:val="00C60217"/>
    <w:rsid w:val="00C606B7"/>
    <w:rsid w:val="00C610E2"/>
    <w:rsid w:val="00C63067"/>
    <w:rsid w:val="00C635B0"/>
    <w:rsid w:val="00C648C6"/>
    <w:rsid w:val="00C66267"/>
    <w:rsid w:val="00C66D63"/>
    <w:rsid w:val="00C673C2"/>
    <w:rsid w:val="00C71CBD"/>
    <w:rsid w:val="00C72238"/>
    <w:rsid w:val="00C736D9"/>
    <w:rsid w:val="00C74202"/>
    <w:rsid w:val="00C76699"/>
    <w:rsid w:val="00C773B7"/>
    <w:rsid w:val="00C77772"/>
    <w:rsid w:val="00C77C74"/>
    <w:rsid w:val="00C80EBC"/>
    <w:rsid w:val="00C80EDF"/>
    <w:rsid w:val="00C81A08"/>
    <w:rsid w:val="00C834A0"/>
    <w:rsid w:val="00C852DC"/>
    <w:rsid w:val="00C874DB"/>
    <w:rsid w:val="00C87A38"/>
    <w:rsid w:val="00C87EE0"/>
    <w:rsid w:val="00C92C35"/>
    <w:rsid w:val="00C9335D"/>
    <w:rsid w:val="00C94D9F"/>
    <w:rsid w:val="00C966A3"/>
    <w:rsid w:val="00C96F0B"/>
    <w:rsid w:val="00C973B9"/>
    <w:rsid w:val="00CA0B7F"/>
    <w:rsid w:val="00CA1C5D"/>
    <w:rsid w:val="00CA37A5"/>
    <w:rsid w:val="00CA541B"/>
    <w:rsid w:val="00CA5B8C"/>
    <w:rsid w:val="00CA6BC4"/>
    <w:rsid w:val="00CA7444"/>
    <w:rsid w:val="00CA7F4F"/>
    <w:rsid w:val="00CB1E66"/>
    <w:rsid w:val="00CB282E"/>
    <w:rsid w:val="00CB44E5"/>
    <w:rsid w:val="00CB47A8"/>
    <w:rsid w:val="00CB53B4"/>
    <w:rsid w:val="00CB5AB8"/>
    <w:rsid w:val="00CB5EF4"/>
    <w:rsid w:val="00CB67D2"/>
    <w:rsid w:val="00CC00D7"/>
    <w:rsid w:val="00CC07DC"/>
    <w:rsid w:val="00CC0C1A"/>
    <w:rsid w:val="00CC5A04"/>
    <w:rsid w:val="00CC6358"/>
    <w:rsid w:val="00CC6897"/>
    <w:rsid w:val="00CC7FB5"/>
    <w:rsid w:val="00CD0FBE"/>
    <w:rsid w:val="00CD1647"/>
    <w:rsid w:val="00CD2878"/>
    <w:rsid w:val="00CD5806"/>
    <w:rsid w:val="00CD5A41"/>
    <w:rsid w:val="00CD764D"/>
    <w:rsid w:val="00CE16A3"/>
    <w:rsid w:val="00CE2DC8"/>
    <w:rsid w:val="00CE6381"/>
    <w:rsid w:val="00CE64B3"/>
    <w:rsid w:val="00CE65C5"/>
    <w:rsid w:val="00CF06E1"/>
    <w:rsid w:val="00CF116C"/>
    <w:rsid w:val="00CF2BC7"/>
    <w:rsid w:val="00CF3358"/>
    <w:rsid w:val="00CF3989"/>
    <w:rsid w:val="00CF79F2"/>
    <w:rsid w:val="00D001E1"/>
    <w:rsid w:val="00D0147D"/>
    <w:rsid w:val="00D02221"/>
    <w:rsid w:val="00D03185"/>
    <w:rsid w:val="00D03C78"/>
    <w:rsid w:val="00D04116"/>
    <w:rsid w:val="00D04963"/>
    <w:rsid w:val="00D058F2"/>
    <w:rsid w:val="00D063A6"/>
    <w:rsid w:val="00D07B28"/>
    <w:rsid w:val="00D11065"/>
    <w:rsid w:val="00D122A3"/>
    <w:rsid w:val="00D13781"/>
    <w:rsid w:val="00D13F18"/>
    <w:rsid w:val="00D14B90"/>
    <w:rsid w:val="00D158F2"/>
    <w:rsid w:val="00D15C19"/>
    <w:rsid w:val="00D16A1C"/>
    <w:rsid w:val="00D17398"/>
    <w:rsid w:val="00D21113"/>
    <w:rsid w:val="00D22D10"/>
    <w:rsid w:val="00D22D6A"/>
    <w:rsid w:val="00D237AF"/>
    <w:rsid w:val="00D23A58"/>
    <w:rsid w:val="00D24D4B"/>
    <w:rsid w:val="00D26200"/>
    <w:rsid w:val="00D26863"/>
    <w:rsid w:val="00D27690"/>
    <w:rsid w:val="00D27785"/>
    <w:rsid w:val="00D278D4"/>
    <w:rsid w:val="00D31849"/>
    <w:rsid w:val="00D33BEE"/>
    <w:rsid w:val="00D34CC9"/>
    <w:rsid w:val="00D35628"/>
    <w:rsid w:val="00D40131"/>
    <w:rsid w:val="00D43572"/>
    <w:rsid w:val="00D444F5"/>
    <w:rsid w:val="00D445FD"/>
    <w:rsid w:val="00D46305"/>
    <w:rsid w:val="00D4738C"/>
    <w:rsid w:val="00D47FEF"/>
    <w:rsid w:val="00D50C53"/>
    <w:rsid w:val="00D5368E"/>
    <w:rsid w:val="00D54054"/>
    <w:rsid w:val="00D551F2"/>
    <w:rsid w:val="00D57234"/>
    <w:rsid w:val="00D57965"/>
    <w:rsid w:val="00D60533"/>
    <w:rsid w:val="00D607FB"/>
    <w:rsid w:val="00D62A4D"/>
    <w:rsid w:val="00D6683D"/>
    <w:rsid w:val="00D67296"/>
    <w:rsid w:val="00D6748C"/>
    <w:rsid w:val="00D70941"/>
    <w:rsid w:val="00D74C76"/>
    <w:rsid w:val="00D7559C"/>
    <w:rsid w:val="00D75D59"/>
    <w:rsid w:val="00D7608B"/>
    <w:rsid w:val="00D77223"/>
    <w:rsid w:val="00D81E91"/>
    <w:rsid w:val="00D82D69"/>
    <w:rsid w:val="00D82ECC"/>
    <w:rsid w:val="00D839C1"/>
    <w:rsid w:val="00D85115"/>
    <w:rsid w:val="00D85478"/>
    <w:rsid w:val="00D859EA"/>
    <w:rsid w:val="00D868CF"/>
    <w:rsid w:val="00D905C4"/>
    <w:rsid w:val="00D90ADB"/>
    <w:rsid w:val="00D92C23"/>
    <w:rsid w:val="00D9459B"/>
    <w:rsid w:val="00D949ED"/>
    <w:rsid w:val="00D94ADA"/>
    <w:rsid w:val="00D96742"/>
    <w:rsid w:val="00D96752"/>
    <w:rsid w:val="00D96882"/>
    <w:rsid w:val="00D96B9C"/>
    <w:rsid w:val="00DA0887"/>
    <w:rsid w:val="00DA1EC4"/>
    <w:rsid w:val="00DA1F61"/>
    <w:rsid w:val="00DA2549"/>
    <w:rsid w:val="00DA4CB4"/>
    <w:rsid w:val="00DA6EB1"/>
    <w:rsid w:val="00DB0A21"/>
    <w:rsid w:val="00DB3861"/>
    <w:rsid w:val="00DB41CE"/>
    <w:rsid w:val="00DB424B"/>
    <w:rsid w:val="00DB50B8"/>
    <w:rsid w:val="00DB550B"/>
    <w:rsid w:val="00DB5E51"/>
    <w:rsid w:val="00DB63DA"/>
    <w:rsid w:val="00DB778A"/>
    <w:rsid w:val="00DB7B28"/>
    <w:rsid w:val="00DC0194"/>
    <w:rsid w:val="00DC222E"/>
    <w:rsid w:val="00DC2FE3"/>
    <w:rsid w:val="00DC632E"/>
    <w:rsid w:val="00DC74E7"/>
    <w:rsid w:val="00DD0ACA"/>
    <w:rsid w:val="00DD1C3F"/>
    <w:rsid w:val="00DD1D99"/>
    <w:rsid w:val="00DD28DF"/>
    <w:rsid w:val="00DD3615"/>
    <w:rsid w:val="00DD50BE"/>
    <w:rsid w:val="00DD7390"/>
    <w:rsid w:val="00DD75BD"/>
    <w:rsid w:val="00DE0864"/>
    <w:rsid w:val="00DE1486"/>
    <w:rsid w:val="00DE17B2"/>
    <w:rsid w:val="00DE23B0"/>
    <w:rsid w:val="00DE348F"/>
    <w:rsid w:val="00DE4B33"/>
    <w:rsid w:val="00DE4DB9"/>
    <w:rsid w:val="00DE5866"/>
    <w:rsid w:val="00DE6934"/>
    <w:rsid w:val="00DE7A73"/>
    <w:rsid w:val="00DF139B"/>
    <w:rsid w:val="00DF29FE"/>
    <w:rsid w:val="00DF4008"/>
    <w:rsid w:val="00DF47CB"/>
    <w:rsid w:val="00DF7001"/>
    <w:rsid w:val="00DF702F"/>
    <w:rsid w:val="00DF7153"/>
    <w:rsid w:val="00E00889"/>
    <w:rsid w:val="00E00F00"/>
    <w:rsid w:val="00E01492"/>
    <w:rsid w:val="00E01DB2"/>
    <w:rsid w:val="00E02EE5"/>
    <w:rsid w:val="00E04BB1"/>
    <w:rsid w:val="00E05865"/>
    <w:rsid w:val="00E07750"/>
    <w:rsid w:val="00E120A6"/>
    <w:rsid w:val="00E12A18"/>
    <w:rsid w:val="00E12DB4"/>
    <w:rsid w:val="00E1305F"/>
    <w:rsid w:val="00E147B7"/>
    <w:rsid w:val="00E14B9A"/>
    <w:rsid w:val="00E15A6E"/>
    <w:rsid w:val="00E15D03"/>
    <w:rsid w:val="00E163AE"/>
    <w:rsid w:val="00E16780"/>
    <w:rsid w:val="00E16AD0"/>
    <w:rsid w:val="00E16D2E"/>
    <w:rsid w:val="00E202B7"/>
    <w:rsid w:val="00E20860"/>
    <w:rsid w:val="00E21082"/>
    <w:rsid w:val="00E21198"/>
    <w:rsid w:val="00E22234"/>
    <w:rsid w:val="00E2354C"/>
    <w:rsid w:val="00E23D21"/>
    <w:rsid w:val="00E23F28"/>
    <w:rsid w:val="00E2543B"/>
    <w:rsid w:val="00E25899"/>
    <w:rsid w:val="00E258AA"/>
    <w:rsid w:val="00E25B48"/>
    <w:rsid w:val="00E27928"/>
    <w:rsid w:val="00E30C2A"/>
    <w:rsid w:val="00E30FE9"/>
    <w:rsid w:val="00E31420"/>
    <w:rsid w:val="00E31A81"/>
    <w:rsid w:val="00E32B95"/>
    <w:rsid w:val="00E32CC3"/>
    <w:rsid w:val="00E32EC0"/>
    <w:rsid w:val="00E346A1"/>
    <w:rsid w:val="00E4125C"/>
    <w:rsid w:val="00E41370"/>
    <w:rsid w:val="00E414D1"/>
    <w:rsid w:val="00E418D1"/>
    <w:rsid w:val="00E41A65"/>
    <w:rsid w:val="00E42CCE"/>
    <w:rsid w:val="00E44DEF"/>
    <w:rsid w:val="00E454A5"/>
    <w:rsid w:val="00E45CBA"/>
    <w:rsid w:val="00E46222"/>
    <w:rsid w:val="00E46A91"/>
    <w:rsid w:val="00E4760A"/>
    <w:rsid w:val="00E47912"/>
    <w:rsid w:val="00E47F8D"/>
    <w:rsid w:val="00E532DF"/>
    <w:rsid w:val="00E533DA"/>
    <w:rsid w:val="00E559BC"/>
    <w:rsid w:val="00E573A1"/>
    <w:rsid w:val="00E57556"/>
    <w:rsid w:val="00E61035"/>
    <w:rsid w:val="00E63586"/>
    <w:rsid w:val="00E6477C"/>
    <w:rsid w:val="00E64DB3"/>
    <w:rsid w:val="00E653DC"/>
    <w:rsid w:val="00E65615"/>
    <w:rsid w:val="00E6780E"/>
    <w:rsid w:val="00E71064"/>
    <w:rsid w:val="00E71E69"/>
    <w:rsid w:val="00E73FB5"/>
    <w:rsid w:val="00E741CF"/>
    <w:rsid w:val="00E747DF"/>
    <w:rsid w:val="00E7498F"/>
    <w:rsid w:val="00E74F7C"/>
    <w:rsid w:val="00E7503D"/>
    <w:rsid w:val="00E75850"/>
    <w:rsid w:val="00E8127C"/>
    <w:rsid w:val="00E81A34"/>
    <w:rsid w:val="00E83118"/>
    <w:rsid w:val="00E83E36"/>
    <w:rsid w:val="00E87373"/>
    <w:rsid w:val="00E879D7"/>
    <w:rsid w:val="00E9064C"/>
    <w:rsid w:val="00E91202"/>
    <w:rsid w:val="00E959FB"/>
    <w:rsid w:val="00E96F16"/>
    <w:rsid w:val="00E973FF"/>
    <w:rsid w:val="00E977A5"/>
    <w:rsid w:val="00E97E5C"/>
    <w:rsid w:val="00EA18A3"/>
    <w:rsid w:val="00EA20C4"/>
    <w:rsid w:val="00EA2450"/>
    <w:rsid w:val="00EA35D9"/>
    <w:rsid w:val="00EA382E"/>
    <w:rsid w:val="00EA3B09"/>
    <w:rsid w:val="00EA4F41"/>
    <w:rsid w:val="00EA5048"/>
    <w:rsid w:val="00EA57EE"/>
    <w:rsid w:val="00EA77EB"/>
    <w:rsid w:val="00EA7C66"/>
    <w:rsid w:val="00EB0BFA"/>
    <w:rsid w:val="00EB1570"/>
    <w:rsid w:val="00EB2C6B"/>
    <w:rsid w:val="00EB4C6E"/>
    <w:rsid w:val="00EB5447"/>
    <w:rsid w:val="00EB7147"/>
    <w:rsid w:val="00EB7493"/>
    <w:rsid w:val="00EC082A"/>
    <w:rsid w:val="00EC1106"/>
    <w:rsid w:val="00EC17AF"/>
    <w:rsid w:val="00EC2006"/>
    <w:rsid w:val="00EC2ABD"/>
    <w:rsid w:val="00ED02CE"/>
    <w:rsid w:val="00ED14F1"/>
    <w:rsid w:val="00ED2100"/>
    <w:rsid w:val="00ED232D"/>
    <w:rsid w:val="00ED3543"/>
    <w:rsid w:val="00ED47BA"/>
    <w:rsid w:val="00ED4809"/>
    <w:rsid w:val="00ED4B21"/>
    <w:rsid w:val="00ED63FF"/>
    <w:rsid w:val="00EE23C2"/>
    <w:rsid w:val="00EE53BC"/>
    <w:rsid w:val="00EE6772"/>
    <w:rsid w:val="00EE72A4"/>
    <w:rsid w:val="00EF14B9"/>
    <w:rsid w:val="00EF1738"/>
    <w:rsid w:val="00EF1B87"/>
    <w:rsid w:val="00EF259E"/>
    <w:rsid w:val="00EF3295"/>
    <w:rsid w:val="00EF3535"/>
    <w:rsid w:val="00EF4167"/>
    <w:rsid w:val="00EF577B"/>
    <w:rsid w:val="00EF58E0"/>
    <w:rsid w:val="00EF5B39"/>
    <w:rsid w:val="00EF62F6"/>
    <w:rsid w:val="00EF645D"/>
    <w:rsid w:val="00EF6C74"/>
    <w:rsid w:val="00EF716C"/>
    <w:rsid w:val="00EF723A"/>
    <w:rsid w:val="00EF758C"/>
    <w:rsid w:val="00EF769E"/>
    <w:rsid w:val="00EF7CAE"/>
    <w:rsid w:val="00F00197"/>
    <w:rsid w:val="00F00C97"/>
    <w:rsid w:val="00F00CA7"/>
    <w:rsid w:val="00F0108C"/>
    <w:rsid w:val="00F02574"/>
    <w:rsid w:val="00F033B6"/>
    <w:rsid w:val="00F0340A"/>
    <w:rsid w:val="00F046A0"/>
    <w:rsid w:val="00F04C21"/>
    <w:rsid w:val="00F07695"/>
    <w:rsid w:val="00F10AE4"/>
    <w:rsid w:val="00F12074"/>
    <w:rsid w:val="00F12E41"/>
    <w:rsid w:val="00F12F79"/>
    <w:rsid w:val="00F146A0"/>
    <w:rsid w:val="00F15988"/>
    <w:rsid w:val="00F15C79"/>
    <w:rsid w:val="00F161D7"/>
    <w:rsid w:val="00F21C34"/>
    <w:rsid w:val="00F21D40"/>
    <w:rsid w:val="00F21E98"/>
    <w:rsid w:val="00F24885"/>
    <w:rsid w:val="00F252CC"/>
    <w:rsid w:val="00F26300"/>
    <w:rsid w:val="00F2677A"/>
    <w:rsid w:val="00F267A2"/>
    <w:rsid w:val="00F26D5E"/>
    <w:rsid w:val="00F26D95"/>
    <w:rsid w:val="00F26EB0"/>
    <w:rsid w:val="00F27984"/>
    <w:rsid w:val="00F27B49"/>
    <w:rsid w:val="00F27DBB"/>
    <w:rsid w:val="00F30180"/>
    <w:rsid w:val="00F3020D"/>
    <w:rsid w:val="00F31161"/>
    <w:rsid w:val="00F31246"/>
    <w:rsid w:val="00F31452"/>
    <w:rsid w:val="00F32717"/>
    <w:rsid w:val="00F329F0"/>
    <w:rsid w:val="00F32AE6"/>
    <w:rsid w:val="00F335D2"/>
    <w:rsid w:val="00F335F9"/>
    <w:rsid w:val="00F3457E"/>
    <w:rsid w:val="00F3556E"/>
    <w:rsid w:val="00F35682"/>
    <w:rsid w:val="00F35D1C"/>
    <w:rsid w:val="00F362C0"/>
    <w:rsid w:val="00F36B28"/>
    <w:rsid w:val="00F37104"/>
    <w:rsid w:val="00F37ACD"/>
    <w:rsid w:val="00F40228"/>
    <w:rsid w:val="00F4178F"/>
    <w:rsid w:val="00F430F5"/>
    <w:rsid w:val="00F5301F"/>
    <w:rsid w:val="00F53618"/>
    <w:rsid w:val="00F53E09"/>
    <w:rsid w:val="00F54C4A"/>
    <w:rsid w:val="00F55876"/>
    <w:rsid w:val="00F57117"/>
    <w:rsid w:val="00F57CDD"/>
    <w:rsid w:val="00F604E0"/>
    <w:rsid w:val="00F60D69"/>
    <w:rsid w:val="00F61238"/>
    <w:rsid w:val="00F61A1B"/>
    <w:rsid w:val="00F635DB"/>
    <w:rsid w:val="00F6390D"/>
    <w:rsid w:val="00F63A82"/>
    <w:rsid w:val="00F63DDD"/>
    <w:rsid w:val="00F672C1"/>
    <w:rsid w:val="00F67A1C"/>
    <w:rsid w:val="00F75347"/>
    <w:rsid w:val="00F759E2"/>
    <w:rsid w:val="00F75F90"/>
    <w:rsid w:val="00F76533"/>
    <w:rsid w:val="00F7710E"/>
    <w:rsid w:val="00F77489"/>
    <w:rsid w:val="00F77B9B"/>
    <w:rsid w:val="00F77F5A"/>
    <w:rsid w:val="00F81CA3"/>
    <w:rsid w:val="00F831F2"/>
    <w:rsid w:val="00F86285"/>
    <w:rsid w:val="00F866DC"/>
    <w:rsid w:val="00F92F0E"/>
    <w:rsid w:val="00F9744D"/>
    <w:rsid w:val="00FA0AC5"/>
    <w:rsid w:val="00FA3906"/>
    <w:rsid w:val="00FA3EB3"/>
    <w:rsid w:val="00FA53AF"/>
    <w:rsid w:val="00FA5E79"/>
    <w:rsid w:val="00FADD6B"/>
    <w:rsid w:val="00FB3C90"/>
    <w:rsid w:val="00FB3E22"/>
    <w:rsid w:val="00FB46A6"/>
    <w:rsid w:val="00FB67E6"/>
    <w:rsid w:val="00FB6E88"/>
    <w:rsid w:val="00FC086B"/>
    <w:rsid w:val="00FC0D7B"/>
    <w:rsid w:val="00FC0FFF"/>
    <w:rsid w:val="00FC24D6"/>
    <w:rsid w:val="00FC2F8E"/>
    <w:rsid w:val="00FC3174"/>
    <w:rsid w:val="00FC7A3E"/>
    <w:rsid w:val="00FC7C44"/>
    <w:rsid w:val="00FD0B07"/>
    <w:rsid w:val="00FD1131"/>
    <w:rsid w:val="00FD2C3C"/>
    <w:rsid w:val="00FD3254"/>
    <w:rsid w:val="00FD411C"/>
    <w:rsid w:val="00FD4AAE"/>
    <w:rsid w:val="00FD65D6"/>
    <w:rsid w:val="00FD6B8F"/>
    <w:rsid w:val="00FD760D"/>
    <w:rsid w:val="00FE004F"/>
    <w:rsid w:val="00FE389A"/>
    <w:rsid w:val="00FE3E6C"/>
    <w:rsid w:val="00FE4350"/>
    <w:rsid w:val="00FE435E"/>
    <w:rsid w:val="00FE4EC2"/>
    <w:rsid w:val="00FE54B1"/>
    <w:rsid w:val="00FE5BAD"/>
    <w:rsid w:val="00FE7574"/>
    <w:rsid w:val="00FF1810"/>
    <w:rsid w:val="00FF2829"/>
    <w:rsid w:val="00FF553D"/>
    <w:rsid w:val="00FF67D1"/>
    <w:rsid w:val="00FF6AAC"/>
    <w:rsid w:val="00FF6AE7"/>
    <w:rsid w:val="00FF6F15"/>
    <w:rsid w:val="00FF7252"/>
    <w:rsid w:val="01208774"/>
    <w:rsid w:val="012D3576"/>
    <w:rsid w:val="013F5AB3"/>
    <w:rsid w:val="0166CE67"/>
    <w:rsid w:val="0178A333"/>
    <w:rsid w:val="018A35E2"/>
    <w:rsid w:val="01AFB1E3"/>
    <w:rsid w:val="01B681DC"/>
    <w:rsid w:val="01BCF312"/>
    <w:rsid w:val="01C3022A"/>
    <w:rsid w:val="01C92740"/>
    <w:rsid w:val="01CDE55B"/>
    <w:rsid w:val="01DDD260"/>
    <w:rsid w:val="01DEA411"/>
    <w:rsid w:val="02013CAD"/>
    <w:rsid w:val="021B9605"/>
    <w:rsid w:val="023CC980"/>
    <w:rsid w:val="0258A127"/>
    <w:rsid w:val="0275A493"/>
    <w:rsid w:val="028CA164"/>
    <w:rsid w:val="028CE835"/>
    <w:rsid w:val="029B814C"/>
    <w:rsid w:val="02B5FCF6"/>
    <w:rsid w:val="02B823CC"/>
    <w:rsid w:val="02CBE159"/>
    <w:rsid w:val="02D2644A"/>
    <w:rsid w:val="02D6FD19"/>
    <w:rsid w:val="02D8624D"/>
    <w:rsid w:val="031A6B57"/>
    <w:rsid w:val="0333265C"/>
    <w:rsid w:val="03421383"/>
    <w:rsid w:val="0350DC61"/>
    <w:rsid w:val="03607BB3"/>
    <w:rsid w:val="03637C13"/>
    <w:rsid w:val="0365D2FA"/>
    <w:rsid w:val="03669EE0"/>
    <w:rsid w:val="036E16DA"/>
    <w:rsid w:val="0379AD32"/>
    <w:rsid w:val="0380C93F"/>
    <w:rsid w:val="03A9B36E"/>
    <w:rsid w:val="03AAA6AE"/>
    <w:rsid w:val="03B36285"/>
    <w:rsid w:val="03B5B9D1"/>
    <w:rsid w:val="03C483D8"/>
    <w:rsid w:val="04390330"/>
    <w:rsid w:val="043D40DE"/>
    <w:rsid w:val="0466E4A3"/>
    <w:rsid w:val="046A8EE7"/>
    <w:rsid w:val="047432AE"/>
    <w:rsid w:val="047C1633"/>
    <w:rsid w:val="048A5175"/>
    <w:rsid w:val="048E8E8C"/>
    <w:rsid w:val="04A35256"/>
    <w:rsid w:val="04B22F27"/>
    <w:rsid w:val="04C2B457"/>
    <w:rsid w:val="04CAA1DD"/>
    <w:rsid w:val="05030C5B"/>
    <w:rsid w:val="0519E9CE"/>
    <w:rsid w:val="052F6A0D"/>
    <w:rsid w:val="055AAA7A"/>
    <w:rsid w:val="05671170"/>
    <w:rsid w:val="05B8701A"/>
    <w:rsid w:val="05BACD00"/>
    <w:rsid w:val="05D97696"/>
    <w:rsid w:val="05E12D89"/>
    <w:rsid w:val="05EE33C5"/>
    <w:rsid w:val="0638FC2F"/>
    <w:rsid w:val="06426083"/>
    <w:rsid w:val="0645AA36"/>
    <w:rsid w:val="065E84B8"/>
    <w:rsid w:val="065F4516"/>
    <w:rsid w:val="066548BA"/>
    <w:rsid w:val="0666723E"/>
    <w:rsid w:val="0683081B"/>
    <w:rsid w:val="0693D2E2"/>
    <w:rsid w:val="06A7DB51"/>
    <w:rsid w:val="06BDE341"/>
    <w:rsid w:val="06C0F75A"/>
    <w:rsid w:val="06C291BB"/>
    <w:rsid w:val="06CE9660"/>
    <w:rsid w:val="06D31EA7"/>
    <w:rsid w:val="06DAD9E4"/>
    <w:rsid w:val="0716344D"/>
    <w:rsid w:val="072C2BAC"/>
    <w:rsid w:val="0746B186"/>
    <w:rsid w:val="075B0775"/>
    <w:rsid w:val="079C8C33"/>
    <w:rsid w:val="079F527C"/>
    <w:rsid w:val="07AEDF95"/>
    <w:rsid w:val="07D82639"/>
    <w:rsid w:val="0802429F"/>
    <w:rsid w:val="0819F330"/>
    <w:rsid w:val="08260E75"/>
    <w:rsid w:val="0876EB1C"/>
    <w:rsid w:val="087CE906"/>
    <w:rsid w:val="08B06ACC"/>
    <w:rsid w:val="08E24D4A"/>
    <w:rsid w:val="08F3021E"/>
    <w:rsid w:val="0936DDB1"/>
    <w:rsid w:val="09579A2C"/>
    <w:rsid w:val="09745B7D"/>
    <w:rsid w:val="09ACC1C9"/>
    <w:rsid w:val="09B8A04B"/>
    <w:rsid w:val="09D4CAA6"/>
    <w:rsid w:val="09F25317"/>
    <w:rsid w:val="09F3B866"/>
    <w:rsid w:val="0A113D12"/>
    <w:rsid w:val="0A1401BE"/>
    <w:rsid w:val="0A223E67"/>
    <w:rsid w:val="0A44F4B6"/>
    <w:rsid w:val="0A4F872A"/>
    <w:rsid w:val="0A5666B8"/>
    <w:rsid w:val="0A8C243F"/>
    <w:rsid w:val="0AA701E3"/>
    <w:rsid w:val="0ABF9A1D"/>
    <w:rsid w:val="0ACA8972"/>
    <w:rsid w:val="0AD19511"/>
    <w:rsid w:val="0AD6F33E"/>
    <w:rsid w:val="0ADFCE2B"/>
    <w:rsid w:val="0AEB7018"/>
    <w:rsid w:val="0AF3F5B4"/>
    <w:rsid w:val="0B154F38"/>
    <w:rsid w:val="0B252E1C"/>
    <w:rsid w:val="0B38F7F1"/>
    <w:rsid w:val="0B4B9392"/>
    <w:rsid w:val="0B4FE1D6"/>
    <w:rsid w:val="0B512C3B"/>
    <w:rsid w:val="0B55C733"/>
    <w:rsid w:val="0B7FC4AE"/>
    <w:rsid w:val="0BACD049"/>
    <w:rsid w:val="0BBE0EC8"/>
    <w:rsid w:val="0BC72A82"/>
    <w:rsid w:val="0BC9EBFE"/>
    <w:rsid w:val="0BD52559"/>
    <w:rsid w:val="0BDC8610"/>
    <w:rsid w:val="0BF3A776"/>
    <w:rsid w:val="0C20213C"/>
    <w:rsid w:val="0C31ED9B"/>
    <w:rsid w:val="0C606379"/>
    <w:rsid w:val="0C9702BE"/>
    <w:rsid w:val="0CA93907"/>
    <w:rsid w:val="0CB4C536"/>
    <w:rsid w:val="0CB52A98"/>
    <w:rsid w:val="0CBA2967"/>
    <w:rsid w:val="0CCC97B5"/>
    <w:rsid w:val="0CDF0BCF"/>
    <w:rsid w:val="0D0808C3"/>
    <w:rsid w:val="0D1005A2"/>
    <w:rsid w:val="0D559091"/>
    <w:rsid w:val="0D79AD19"/>
    <w:rsid w:val="0D824D31"/>
    <w:rsid w:val="0D852B6D"/>
    <w:rsid w:val="0D88A97B"/>
    <w:rsid w:val="0D8C5926"/>
    <w:rsid w:val="0DFD225A"/>
    <w:rsid w:val="0E0114F3"/>
    <w:rsid w:val="0E3A2DB2"/>
    <w:rsid w:val="0E462990"/>
    <w:rsid w:val="0E46785D"/>
    <w:rsid w:val="0E51658E"/>
    <w:rsid w:val="0E718423"/>
    <w:rsid w:val="0EA4FA46"/>
    <w:rsid w:val="0EB1854B"/>
    <w:rsid w:val="0EF2EB8F"/>
    <w:rsid w:val="0F2552AA"/>
    <w:rsid w:val="0F4135E0"/>
    <w:rsid w:val="0F5C0D81"/>
    <w:rsid w:val="0F5C28A7"/>
    <w:rsid w:val="0F66D813"/>
    <w:rsid w:val="0F85FEAD"/>
    <w:rsid w:val="0FC86C48"/>
    <w:rsid w:val="0FCA6532"/>
    <w:rsid w:val="0FEC9898"/>
    <w:rsid w:val="102DFC05"/>
    <w:rsid w:val="1034D241"/>
    <w:rsid w:val="103B610A"/>
    <w:rsid w:val="1045BF02"/>
    <w:rsid w:val="104D1534"/>
    <w:rsid w:val="106E3B33"/>
    <w:rsid w:val="107B5A6A"/>
    <w:rsid w:val="1091ADC4"/>
    <w:rsid w:val="10A1F1BF"/>
    <w:rsid w:val="10CB51F5"/>
    <w:rsid w:val="10E15317"/>
    <w:rsid w:val="10E6162D"/>
    <w:rsid w:val="11004A88"/>
    <w:rsid w:val="1115F3F6"/>
    <w:rsid w:val="111FAAE3"/>
    <w:rsid w:val="11315FEB"/>
    <w:rsid w:val="1132C0FF"/>
    <w:rsid w:val="1137AF8A"/>
    <w:rsid w:val="114EF989"/>
    <w:rsid w:val="114F8E88"/>
    <w:rsid w:val="115E5ADD"/>
    <w:rsid w:val="116BCF42"/>
    <w:rsid w:val="11A924E5"/>
    <w:rsid w:val="11BA7E9B"/>
    <w:rsid w:val="11C3228E"/>
    <w:rsid w:val="11C8AA17"/>
    <w:rsid w:val="11F61361"/>
    <w:rsid w:val="11FA93BD"/>
    <w:rsid w:val="11FC8966"/>
    <w:rsid w:val="11FE8ECB"/>
    <w:rsid w:val="1200AC2F"/>
    <w:rsid w:val="121427EF"/>
    <w:rsid w:val="121E0FCA"/>
    <w:rsid w:val="1223FC49"/>
    <w:rsid w:val="12264231"/>
    <w:rsid w:val="122B4DE3"/>
    <w:rsid w:val="1253A9B2"/>
    <w:rsid w:val="125CB790"/>
    <w:rsid w:val="12AB111F"/>
    <w:rsid w:val="12AD9D8F"/>
    <w:rsid w:val="12C00639"/>
    <w:rsid w:val="12C8EC21"/>
    <w:rsid w:val="12D59767"/>
    <w:rsid w:val="12EDFD0E"/>
    <w:rsid w:val="1312F898"/>
    <w:rsid w:val="13332E19"/>
    <w:rsid w:val="135B7185"/>
    <w:rsid w:val="1363E76D"/>
    <w:rsid w:val="137E907A"/>
    <w:rsid w:val="138334D8"/>
    <w:rsid w:val="13A0E84A"/>
    <w:rsid w:val="13A6F841"/>
    <w:rsid w:val="13AA72BE"/>
    <w:rsid w:val="13C82173"/>
    <w:rsid w:val="1437A1EB"/>
    <w:rsid w:val="144F5553"/>
    <w:rsid w:val="1450951F"/>
    <w:rsid w:val="145CE62D"/>
    <w:rsid w:val="14729334"/>
    <w:rsid w:val="14DD19A1"/>
    <w:rsid w:val="14E88C3C"/>
    <w:rsid w:val="150CF3B1"/>
    <w:rsid w:val="1516A1CD"/>
    <w:rsid w:val="1520B90A"/>
    <w:rsid w:val="1529030D"/>
    <w:rsid w:val="154392E9"/>
    <w:rsid w:val="154DF212"/>
    <w:rsid w:val="15798A87"/>
    <w:rsid w:val="157FF701"/>
    <w:rsid w:val="15A7CC44"/>
    <w:rsid w:val="15ACEE00"/>
    <w:rsid w:val="15E71506"/>
    <w:rsid w:val="15FE0632"/>
    <w:rsid w:val="16067C61"/>
    <w:rsid w:val="162A361F"/>
    <w:rsid w:val="163D7179"/>
    <w:rsid w:val="1648FD77"/>
    <w:rsid w:val="164B68DA"/>
    <w:rsid w:val="166CBF62"/>
    <w:rsid w:val="167889B9"/>
    <w:rsid w:val="16B50086"/>
    <w:rsid w:val="16B95C76"/>
    <w:rsid w:val="16DB0FD1"/>
    <w:rsid w:val="1701E5A4"/>
    <w:rsid w:val="1722B8CF"/>
    <w:rsid w:val="174F4318"/>
    <w:rsid w:val="177CDAB6"/>
    <w:rsid w:val="178B59D7"/>
    <w:rsid w:val="17B78D97"/>
    <w:rsid w:val="180021D4"/>
    <w:rsid w:val="18159775"/>
    <w:rsid w:val="18396108"/>
    <w:rsid w:val="18402360"/>
    <w:rsid w:val="18414F9D"/>
    <w:rsid w:val="184BC9D1"/>
    <w:rsid w:val="185D639C"/>
    <w:rsid w:val="185EC089"/>
    <w:rsid w:val="18799B1D"/>
    <w:rsid w:val="187E018F"/>
    <w:rsid w:val="189C91D0"/>
    <w:rsid w:val="189EC842"/>
    <w:rsid w:val="18A804AE"/>
    <w:rsid w:val="18AD4707"/>
    <w:rsid w:val="18B0DF38"/>
    <w:rsid w:val="18B58A15"/>
    <w:rsid w:val="18EB1379"/>
    <w:rsid w:val="18EE8FF1"/>
    <w:rsid w:val="18F440CD"/>
    <w:rsid w:val="18FB5071"/>
    <w:rsid w:val="192B6B7D"/>
    <w:rsid w:val="193B709D"/>
    <w:rsid w:val="1951F91C"/>
    <w:rsid w:val="1967AC85"/>
    <w:rsid w:val="197B00F6"/>
    <w:rsid w:val="197B6726"/>
    <w:rsid w:val="199F296A"/>
    <w:rsid w:val="19A63226"/>
    <w:rsid w:val="19C6615E"/>
    <w:rsid w:val="19C9248B"/>
    <w:rsid w:val="19D5E910"/>
    <w:rsid w:val="19F83614"/>
    <w:rsid w:val="1A04D69F"/>
    <w:rsid w:val="1A0FBD85"/>
    <w:rsid w:val="1A2F99F1"/>
    <w:rsid w:val="1A5575FA"/>
    <w:rsid w:val="1A889A00"/>
    <w:rsid w:val="1A9DFF46"/>
    <w:rsid w:val="1A9F0EC4"/>
    <w:rsid w:val="1AAABDC3"/>
    <w:rsid w:val="1AB1BEB5"/>
    <w:rsid w:val="1AD44010"/>
    <w:rsid w:val="1AE2B095"/>
    <w:rsid w:val="1AF0EA2A"/>
    <w:rsid w:val="1B6DE93A"/>
    <w:rsid w:val="1B71CB64"/>
    <w:rsid w:val="1B8327CA"/>
    <w:rsid w:val="1B8839DF"/>
    <w:rsid w:val="1B8B9599"/>
    <w:rsid w:val="1BA0D0D2"/>
    <w:rsid w:val="1BBB0A35"/>
    <w:rsid w:val="1BBF9A36"/>
    <w:rsid w:val="1BEEBDB8"/>
    <w:rsid w:val="1BF38124"/>
    <w:rsid w:val="1C20C9E2"/>
    <w:rsid w:val="1C26E2CD"/>
    <w:rsid w:val="1C630C3F"/>
    <w:rsid w:val="1C67FB3D"/>
    <w:rsid w:val="1C9A07A5"/>
    <w:rsid w:val="1C9C9A03"/>
    <w:rsid w:val="1D042457"/>
    <w:rsid w:val="1D45E54F"/>
    <w:rsid w:val="1D46BE4A"/>
    <w:rsid w:val="1D4CDDA7"/>
    <w:rsid w:val="1D53E5BC"/>
    <w:rsid w:val="1D759E58"/>
    <w:rsid w:val="1D7A1D5F"/>
    <w:rsid w:val="1D8B7EBC"/>
    <w:rsid w:val="1D9C2BAD"/>
    <w:rsid w:val="1DC39D37"/>
    <w:rsid w:val="1DCFCB0B"/>
    <w:rsid w:val="1DD5258D"/>
    <w:rsid w:val="1DDCBF48"/>
    <w:rsid w:val="1DE02CF9"/>
    <w:rsid w:val="1DF28D5C"/>
    <w:rsid w:val="1DFEF41D"/>
    <w:rsid w:val="1E0B968A"/>
    <w:rsid w:val="1E2B86C0"/>
    <w:rsid w:val="1E395D67"/>
    <w:rsid w:val="1E585203"/>
    <w:rsid w:val="1E5A3AC8"/>
    <w:rsid w:val="1E86DA83"/>
    <w:rsid w:val="1E86FB18"/>
    <w:rsid w:val="1E8AAC32"/>
    <w:rsid w:val="1E990A37"/>
    <w:rsid w:val="1EFC119A"/>
    <w:rsid w:val="1EFF5260"/>
    <w:rsid w:val="1F0B94A4"/>
    <w:rsid w:val="1F3B1CCC"/>
    <w:rsid w:val="1F491A26"/>
    <w:rsid w:val="1F69C05B"/>
    <w:rsid w:val="1F9E0700"/>
    <w:rsid w:val="1FC8268B"/>
    <w:rsid w:val="1FD3C633"/>
    <w:rsid w:val="1FF298E4"/>
    <w:rsid w:val="20134D97"/>
    <w:rsid w:val="20384A9C"/>
    <w:rsid w:val="20473F99"/>
    <w:rsid w:val="204D161C"/>
    <w:rsid w:val="20790C7D"/>
    <w:rsid w:val="2088B789"/>
    <w:rsid w:val="208A1788"/>
    <w:rsid w:val="20AE1C06"/>
    <w:rsid w:val="20B4851E"/>
    <w:rsid w:val="20D72760"/>
    <w:rsid w:val="20E60E13"/>
    <w:rsid w:val="210E30D1"/>
    <w:rsid w:val="213995D0"/>
    <w:rsid w:val="2139C54F"/>
    <w:rsid w:val="213DEFAA"/>
    <w:rsid w:val="213EEF63"/>
    <w:rsid w:val="216983AB"/>
    <w:rsid w:val="216F3192"/>
    <w:rsid w:val="218E1B81"/>
    <w:rsid w:val="219CD2B2"/>
    <w:rsid w:val="21D221ED"/>
    <w:rsid w:val="21D2DE82"/>
    <w:rsid w:val="21DEBA31"/>
    <w:rsid w:val="21E1FA11"/>
    <w:rsid w:val="21E9BE2E"/>
    <w:rsid w:val="222A4055"/>
    <w:rsid w:val="2236F322"/>
    <w:rsid w:val="226524CB"/>
    <w:rsid w:val="2280BAE8"/>
    <w:rsid w:val="22987F39"/>
    <w:rsid w:val="229DEE21"/>
    <w:rsid w:val="22A14EA8"/>
    <w:rsid w:val="22DD1BF7"/>
    <w:rsid w:val="231C339C"/>
    <w:rsid w:val="23341AD4"/>
    <w:rsid w:val="234AF295"/>
    <w:rsid w:val="234FC71F"/>
    <w:rsid w:val="2351BCC7"/>
    <w:rsid w:val="235E7862"/>
    <w:rsid w:val="237CC4DF"/>
    <w:rsid w:val="237DD4B4"/>
    <w:rsid w:val="23BE279D"/>
    <w:rsid w:val="23C51901"/>
    <w:rsid w:val="23DF4477"/>
    <w:rsid w:val="23E270E7"/>
    <w:rsid w:val="23F59CFE"/>
    <w:rsid w:val="2403DA1D"/>
    <w:rsid w:val="2414815F"/>
    <w:rsid w:val="243834F1"/>
    <w:rsid w:val="2450E859"/>
    <w:rsid w:val="2452245C"/>
    <w:rsid w:val="24607653"/>
    <w:rsid w:val="246C2D0F"/>
    <w:rsid w:val="2470CF80"/>
    <w:rsid w:val="2477FFDE"/>
    <w:rsid w:val="24833CC4"/>
    <w:rsid w:val="248EA353"/>
    <w:rsid w:val="2499F2AE"/>
    <w:rsid w:val="24AA5710"/>
    <w:rsid w:val="24AAE08F"/>
    <w:rsid w:val="24F85AD3"/>
    <w:rsid w:val="24FB673B"/>
    <w:rsid w:val="2515ECD3"/>
    <w:rsid w:val="253A554E"/>
    <w:rsid w:val="253D26FB"/>
    <w:rsid w:val="25578445"/>
    <w:rsid w:val="255C14B9"/>
    <w:rsid w:val="255CF43F"/>
    <w:rsid w:val="255D7834"/>
    <w:rsid w:val="256E93E4"/>
    <w:rsid w:val="25816897"/>
    <w:rsid w:val="2593D6C7"/>
    <w:rsid w:val="2598D44D"/>
    <w:rsid w:val="25AE1C9A"/>
    <w:rsid w:val="25B672D3"/>
    <w:rsid w:val="25D21EAB"/>
    <w:rsid w:val="25EAA467"/>
    <w:rsid w:val="25F1FBE5"/>
    <w:rsid w:val="2616D7EC"/>
    <w:rsid w:val="26188E5A"/>
    <w:rsid w:val="262BD389"/>
    <w:rsid w:val="263F6174"/>
    <w:rsid w:val="263FB03B"/>
    <w:rsid w:val="265BDE93"/>
    <w:rsid w:val="265FABB7"/>
    <w:rsid w:val="26973DFE"/>
    <w:rsid w:val="26C18EF4"/>
    <w:rsid w:val="26F797F9"/>
    <w:rsid w:val="27114686"/>
    <w:rsid w:val="271A8784"/>
    <w:rsid w:val="274D1CC8"/>
    <w:rsid w:val="27562968"/>
    <w:rsid w:val="2774A155"/>
    <w:rsid w:val="27754CBC"/>
    <w:rsid w:val="2776F2D5"/>
    <w:rsid w:val="278D7C11"/>
    <w:rsid w:val="27937FA4"/>
    <w:rsid w:val="2794840F"/>
    <w:rsid w:val="27972DBA"/>
    <w:rsid w:val="27FD5D05"/>
    <w:rsid w:val="28023625"/>
    <w:rsid w:val="283AAB01"/>
    <w:rsid w:val="283AD38D"/>
    <w:rsid w:val="284B5756"/>
    <w:rsid w:val="284E13FC"/>
    <w:rsid w:val="289D6F56"/>
    <w:rsid w:val="28A634A6"/>
    <w:rsid w:val="28AE33F1"/>
    <w:rsid w:val="28B41320"/>
    <w:rsid w:val="28C569DF"/>
    <w:rsid w:val="28CDA4BB"/>
    <w:rsid w:val="28D0604C"/>
    <w:rsid w:val="28D0D61D"/>
    <w:rsid w:val="28E72EDD"/>
    <w:rsid w:val="28EA8F65"/>
    <w:rsid w:val="29095ADC"/>
    <w:rsid w:val="29264357"/>
    <w:rsid w:val="29495BBA"/>
    <w:rsid w:val="29974504"/>
    <w:rsid w:val="29E3F8D4"/>
    <w:rsid w:val="29E8606B"/>
    <w:rsid w:val="2A234FFB"/>
    <w:rsid w:val="2A34E24B"/>
    <w:rsid w:val="2A368A37"/>
    <w:rsid w:val="2A3C9BCB"/>
    <w:rsid w:val="2A40613B"/>
    <w:rsid w:val="2A73C7FC"/>
    <w:rsid w:val="2A78CD11"/>
    <w:rsid w:val="2A89124B"/>
    <w:rsid w:val="2A8F87B8"/>
    <w:rsid w:val="2A9D46F8"/>
    <w:rsid w:val="2ABF9C06"/>
    <w:rsid w:val="2ACC24D1"/>
    <w:rsid w:val="2ADE9642"/>
    <w:rsid w:val="2AF0D6E5"/>
    <w:rsid w:val="2AFDA25C"/>
    <w:rsid w:val="2B2D48CF"/>
    <w:rsid w:val="2B2FB19E"/>
    <w:rsid w:val="2B37FBA2"/>
    <w:rsid w:val="2B481D96"/>
    <w:rsid w:val="2B4D054C"/>
    <w:rsid w:val="2B52DA25"/>
    <w:rsid w:val="2B71CDD1"/>
    <w:rsid w:val="2B7C8337"/>
    <w:rsid w:val="2B93E272"/>
    <w:rsid w:val="2BE07A00"/>
    <w:rsid w:val="2C08578F"/>
    <w:rsid w:val="2C0E37CB"/>
    <w:rsid w:val="2C438811"/>
    <w:rsid w:val="2C90D206"/>
    <w:rsid w:val="2C9279C4"/>
    <w:rsid w:val="2CD3F680"/>
    <w:rsid w:val="2CDBA10F"/>
    <w:rsid w:val="2CF465D2"/>
    <w:rsid w:val="2D25532E"/>
    <w:rsid w:val="2D3EFD8E"/>
    <w:rsid w:val="2D4EC35E"/>
    <w:rsid w:val="2D6EB83C"/>
    <w:rsid w:val="2D7378CC"/>
    <w:rsid w:val="2DC6BE4E"/>
    <w:rsid w:val="2DCFD164"/>
    <w:rsid w:val="2DF00BE4"/>
    <w:rsid w:val="2E11DAC2"/>
    <w:rsid w:val="2E15006A"/>
    <w:rsid w:val="2E15DB24"/>
    <w:rsid w:val="2E2C4C4C"/>
    <w:rsid w:val="2E32DEB5"/>
    <w:rsid w:val="2E745046"/>
    <w:rsid w:val="2ED77B72"/>
    <w:rsid w:val="2EF005F0"/>
    <w:rsid w:val="2EF60BDE"/>
    <w:rsid w:val="2F0C1D5C"/>
    <w:rsid w:val="2F1557D1"/>
    <w:rsid w:val="2F2AEC46"/>
    <w:rsid w:val="2F2BCCF9"/>
    <w:rsid w:val="2F71AB99"/>
    <w:rsid w:val="2F737BF7"/>
    <w:rsid w:val="2F88539E"/>
    <w:rsid w:val="2F90DE55"/>
    <w:rsid w:val="2F955364"/>
    <w:rsid w:val="2FA004B4"/>
    <w:rsid w:val="2FAA64B7"/>
    <w:rsid w:val="2FCC3FF8"/>
    <w:rsid w:val="2FE6F276"/>
    <w:rsid w:val="2FE86EB2"/>
    <w:rsid w:val="2FEEBABF"/>
    <w:rsid w:val="2FEEC347"/>
    <w:rsid w:val="2FF0DF54"/>
    <w:rsid w:val="2FFCA9FB"/>
    <w:rsid w:val="301FB0F4"/>
    <w:rsid w:val="3047B1A2"/>
    <w:rsid w:val="304C81C5"/>
    <w:rsid w:val="30868A2A"/>
    <w:rsid w:val="309A25FF"/>
    <w:rsid w:val="30B6651B"/>
    <w:rsid w:val="30FB0E51"/>
    <w:rsid w:val="3104C7A8"/>
    <w:rsid w:val="3135A718"/>
    <w:rsid w:val="31363387"/>
    <w:rsid w:val="313E3D85"/>
    <w:rsid w:val="3146311B"/>
    <w:rsid w:val="314B1906"/>
    <w:rsid w:val="3161E84E"/>
    <w:rsid w:val="31686382"/>
    <w:rsid w:val="31697F3C"/>
    <w:rsid w:val="318B0D95"/>
    <w:rsid w:val="3190D004"/>
    <w:rsid w:val="319CF88B"/>
    <w:rsid w:val="31D1AC35"/>
    <w:rsid w:val="321D7B69"/>
    <w:rsid w:val="3264FD73"/>
    <w:rsid w:val="326ACEB7"/>
    <w:rsid w:val="326EEB8D"/>
    <w:rsid w:val="326FFC40"/>
    <w:rsid w:val="32899E89"/>
    <w:rsid w:val="32BD3777"/>
    <w:rsid w:val="32DB7712"/>
    <w:rsid w:val="33228619"/>
    <w:rsid w:val="33292B06"/>
    <w:rsid w:val="333C9C7D"/>
    <w:rsid w:val="3359EFA5"/>
    <w:rsid w:val="33647341"/>
    <w:rsid w:val="33ED2720"/>
    <w:rsid w:val="34029D5D"/>
    <w:rsid w:val="34324EAC"/>
    <w:rsid w:val="34360568"/>
    <w:rsid w:val="3459520C"/>
    <w:rsid w:val="3484BCEA"/>
    <w:rsid w:val="348F2D25"/>
    <w:rsid w:val="34D1DB58"/>
    <w:rsid w:val="34EAC7DD"/>
    <w:rsid w:val="34FBF8F3"/>
    <w:rsid w:val="350A5A7A"/>
    <w:rsid w:val="351D4403"/>
    <w:rsid w:val="352A7BED"/>
    <w:rsid w:val="3548DA01"/>
    <w:rsid w:val="354FAF58"/>
    <w:rsid w:val="3550DFB2"/>
    <w:rsid w:val="355FF729"/>
    <w:rsid w:val="35841906"/>
    <w:rsid w:val="35ACB716"/>
    <w:rsid w:val="35CDAD83"/>
    <w:rsid w:val="35D12789"/>
    <w:rsid w:val="35E09C39"/>
    <w:rsid w:val="35EB256D"/>
    <w:rsid w:val="3632A9CD"/>
    <w:rsid w:val="3643FF74"/>
    <w:rsid w:val="3662AF00"/>
    <w:rsid w:val="3690F82F"/>
    <w:rsid w:val="36D76E24"/>
    <w:rsid w:val="36E16C47"/>
    <w:rsid w:val="36E3472B"/>
    <w:rsid w:val="3727C350"/>
    <w:rsid w:val="3728CA7C"/>
    <w:rsid w:val="3736F0EE"/>
    <w:rsid w:val="37438064"/>
    <w:rsid w:val="375E70FB"/>
    <w:rsid w:val="3769ED23"/>
    <w:rsid w:val="37837832"/>
    <w:rsid w:val="37AA7F25"/>
    <w:rsid w:val="37B55AF1"/>
    <w:rsid w:val="37BAC876"/>
    <w:rsid w:val="37BFCC51"/>
    <w:rsid w:val="37FA2010"/>
    <w:rsid w:val="3889D3A7"/>
    <w:rsid w:val="3898E65C"/>
    <w:rsid w:val="38B3DB32"/>
    <w:rsid w:val="38C81975"/>
    <w:rsid w:val="38C929A9"/>
    <w:rsid w:val="38ECF366"/>
    <w:rsid w:val="391F4893"/>
    <w:rsid w:val="393320AF"/>
    <w:rsid w:val="395B08F3"/>
    <w:rsid w:val="395FA097"/>
    <w:rsid w:val="398B34A3"/>
    <w:rsid w:val="3999EB30"/>
    <w:rsid w:val="39B1DB6F"/>
    <w:rsid w:val="39D55E46"/>
    <w:rsid w:val="39E2F364"/>
    <w:rsid w:val="39F3C358"/>
    <w:rsid w:val="3A4CB6D1"/>
    <w:rsid w:val="3A5A8F01"/>
    <w:rsid w:val="3A79D4D9"/>
    <w:rsid w:val="3A84E4FD"/>
    <w:rsid w:val="3AC69E23"/>
    <w:rsid w:val="3AFB70F8"/>
    <w:rsid w:val="3B0BD725"/>
    <w:rsid w:val="3B9E68B7"/>
    <w:rsid w:val="3BADADE8"/>
    <w:rsid w:val="3BB26C6C"/>
    <w:rsid w:val="3BB60095"/>
    <w:rsid w:val="3BD4F763"/>
    <w:rsid w:val="3BF6176C"/>
    <w:rsid w:val="3C08C144"/>
    <w:rsid w:val="3C14524A"/>
    <w:rsid w:val="3C231111"/>
    <w:rsid w:val="3C2C6AD2"/>
    <w:rsid w:val="3C33A71B"/>
    <w:rsid w:val="3C5D804D"/>
    <w:rsid w:val="3C810089"/>
    <w:rsid w:val="3C848505"/>
    <w:rsid w:val="3C8FFC06"/>
    <w:rsid w:val="3C9D7485"/>
    <w:rsid w:val="3CFDAF64"/>
    <w:rsid w:val="3D44D150"/>
    <w:rsid w:val="3D45E9E6"/>
    <w:rsid w:val="3D461AC9"/>
    <w:rsid w:val="3D5B5717"/>
    <w:rsid w:val="3D5CBCC6"/>
    <w:rsid w:val="3DA24834"/>
    <w:rsid w:val="3DB5A3EE"/>
    <w:rsid w:val="3DBC2095"/>
    <w:rsid w:val="3DC1BE1B"/>
    <w:rsid w:val="3DC71618"/>
    <w:rsid w:val="3DD509F3"/>
    <w:rsid w:val="3DD69208"/>
    <w:rsid w:val="3E278324"/>
    <w:rsid w:val="3E27AAC6"/>
    <w:rsid w:val="3E2F549F"/>
    <w:rsid w:val="3E32E2C1"/>
    <w:rsid w:val="3E3463FB"/>
    <w:rsid w:val="3E636D12"/>
    <w:rsid w:val="3E76CE17"/>
    <w:rsid w:val="3E836BFB"/>
    <w:rsid w:val="3E86258C"/>
    <w:rsid w:val="3E86591B"/>
    <w:rsid w:val="3E996B02"/>
    <w:rsid w:val="3EABDCE8"/>
    <w:rsid w:val="3EBAA0C8"/>
    <w:rsid w:val="3EBEF6E1"/>
    <w:rsid w:val="3ED4B436"/>
    <w:rsid w:val="3EE6EACE"/>
    <w:rsid w:val="3EE74A39"/>
    <w:rsid w:val="3F235D3A"/>
    <w:rsid w:val="3F33877A"/>
    <w:rsid w:val="3F3E531F"/>
    <w:rsid w:val="3F65F8B7"/>
    <w:rsid w:val="3F6DF630"/>
    <w:rsid w:val="3F8DB46A"/>
    <w:rsid w:val="3FB9220B"/>
    <w:rsid w:val="3FCBB31C"/>
    <w:rsid w:val="403623CF"/>
    <w:rsid w:val="404E20C4"/>
    <w:rsid w:val="405E541F"/>
    <w:rsid w:val="406AC129"/>
    <w:rsid w:val="4072CA8C"/>
    <w:rsid w:val="40995F4E"/>
    <w:rsid w:val="40AEF848"/>
    <w:rsid w:val="40BBEBFB"/>
    <w:rsid w:val="40C0D302"/>
    <w:rsid w:val="40C2DAFF"/>
    <w:rsid w:val="40CF57DB"/>
    <w:rsid w:val="40DA5C26"/>
    <w:rsid w:val="40EC254A"/>
    <w:rsid w:val="410FB7AC"/>
    <w:rsid w:val="4111321B"/>
    <w:rsid w:val="412397B1"/>
    <w:rsid w:val="412FE5ED"/>
    <w:rsid w:val="41388929"/>
    <w:rsid w:val="413F9B01"/>
    <w:rsid w:val="41518A1F"/>
    <w:rsid w:val="415CE7A0"/>
    <w:rsid w:val="41621285"/>
    <w:rsid w:val="418921A3"/>
    <w:rsid w:val="418DCCE1"/>
    <w:rsid w:val="41B2B1A8"/>
    <w:rsid w:val="41CC148C"/>
    <w:rsid w:val="41D772A5"/>
    <w:rsid w:val="422E5016"/>
    <w:rsid w:val="426B283C"/>
    <w:rsid w:val="42848CDA"/>
    <w:rsid w:val="4284E283"/>
    <w:rsid w:val="42883F7E"/>
    <w:rsid w:val="42913C49"/>
    <w:rsid w:val="429CEB31"/>
    <w:rsid w:val="42D98201"/>
    <w:rsid w:val="42DF38A0"/>
    <w:rsid w:val="42ED5A80"/>
    <w:rsid w:val="4313722E"/>
    <w:rsid w:val="4323B9F1"/>
    <w:rsid w:val="4337BCFC"/>
    <w:rsid w:val="4355E4CB"/>
    <w:rsid w:val="4363182F"/>
    <w:rsid w:val="438ADB3E"/>
    <w:rsid w:val="439EF931"/>
    <w:rsid w:val="43AC43B6"/>
    <w:rsid w:val="43BCAD2C"/>
    <w:rsid w:val="43CB4B92"/>
    <w:rsid w:val="43CBDDD3"/>
    <w:rsid w:val="43D83678"/>
    <w:rsid w:val="43EAE9BC"/>
    <w:rsid w:val="43F0F9B9"/>
    <w:rsid w:val="4406F89D"/>
    <w:rsid w:val="441B7F4B"/>
    <w:rsid w:val="4422073E"/>
    <w:rsid w:val="4424D770"/>
    <w:rsid w:val="444414FE"/>
    <w:rsid w:val="44501668"/>
    <w:rsid w:val="44638981"/>
    <w:rsid w:val="44765726"/>
    <w:rsid w:val="44E27F1C"/>
    <w:rsid w:val="44E39410"/>
    <w:rsid w:val="44FA0A18"/>
    <w:rsid w:val="45030F21"/>
    <w:rsid w:val="4506AD8A"/>
    <w:rsid w:val="4507EEC1"/>
    <w:rsid w:val="453AE42D"/>
    <w:rsid w:val="4543C687"/>
    <w:rsid w:val="454AB931"/>
    <w:rsid w:val="455C321C"/>
    <w:rsid w:val="4573F4C7"/>
    <w:rsid w:val="45823516"/>
    <w:rsid w:val="459CFDCD"/>
    <w:rsid w:val="45A2C8FE"/>
    <w:rsid w:val="45E02381"/>
    <w:rsid w:val="45E957E5"/>
    <w:rsid w:val="45FFECA6"/>
    <w:rsid w:val="460473FF"/>
    <w:rsid w:val="4621A494"/>
    <w:rsid w:val="463F98D3"/>
    <w:rsid w:val="4655137E"/>
    <w:rsid w:val="468C2825"/>
    <w:rsid w:val="468CBFEB"/>
    <w:rsid w:val="46AE3164"/>
    <w:rsid w:val="46B2D15C"/>
    <w:rsid w:val="46C5D235"/>
    <w:rsid w:val="46CD8B99"/>
    <w:rsid w:val="46F7EBE2"/>
    <w:rsid w:val="46FF95D8"/>
    <w:rsid w:val="472F3E12"/>
    <w:rsid w:val="473D714E"/>
    <w:rsid w:val="475733F7"/>
    <w:rsid w:val="476908D5"/>
    <w:rsid w:val="477E79A1"/>
    <w:rsid w:val="479A4D89"/>
    <w:rsid w:val="47BB1FAE"/>
    <w:rsid w:val="47C0CBA3"/>
    <w:rsid w:val="47CEBAE8"/>
    <w:rsid w:val="47DBC2E2"/>
    <w:rsid w:val="47F77641"/>
    <w:rsid w:val="48008C42"/>
    <w:rsid w:val="48009776"/>
    <w:rsid w:val="48039F57"/>
    <w:rsid w:val="48425934"/>
    <w:rsid w:val="48444BCC"/>
    <w:rsid w:val="48892E38"/>
    <w:rsid w:val="489720A8"/>
    <w:rsid w:val="48B62243"/>
    <w:rsid w:val="48D95BDD"/>
    <w:rsid w:val="48FEF358"/>
    <w:rsid w:val="4937994E"/>
    <w:rsid w:val="49381478"/>
    <w:rsid w:val="493B6FAA"/>
    <w:rsid w:val="49599181"/>
    <w:rsid w:val="49694B70"/>
    <w:rsid w:val="496A1BAE"/>
    <w:rsid w:val="4972FD9C"/>
    <w:rsid w:val="4974F3EF"/>
    <w:rsid w:val="497565B9"/>
    <w:rsid w:val="49819E2F"/>
    <w:rsid w:val="498AD39F"/>
    <w:rsid w:val="49CADA33"/>
    <w:rsid w:val="49CC4D32"/>
    <w:rsid w:val="4A1A0937"/>
    <w:rsid w:val="4A2E5ED4"/>
    <w:rsid w:val="4A37369A"/>
    <w:rsid w:val="4A3E1E09"/>
    <w:rsid w:val="4A6563C6"/>
    <w:rsid w:val="4AA53F86"/>
    <w:rsid w:val="4AA604EA"/>
    <w:rsid w:val="4AA90927"/>
    <w:rsid w:val="4AAA7DF6"/>
    <w:rsid w:val="4AAE44C6"/>
    <w:rsid w:val="4AB83DAE"/>
    <w:rsid w:val="4AC7C72E"/>
    <w:rsid w:val="4ADBFEC1"/>
    <w:rsid w:val="4AEA1A68"/>
    <w:rsid w:val="4B060D3D"/>
    <w:rsid w:val="4B1F3C24"/>
    <w:rsid w:val="4B3D1A2F"/>
    <w:rsid w:val="4B442D4E"/>
    <w:rsid w:val="4B50D4B7"/>
    <w:rsid w:val="4B590716"/>
    <w:rsid w:val="4B919D71"/>
    <w:rsid w:val="4BBCE9CE"/>
    <w:rsid w:val="4BC67A15"/>
    <w:rsid w:val="4BCA60FD"/>
    <w:rsid w:val="4BD8FAD3"/>
    <w:rsid w:val="4C0A3ABF"/>
    <w:rsid w:val="4C3B50D2"/>
    <w:rsid w:val="4C43333D"/>
    <w:rsid w:val="4C4D4DEC"/>
    <w:rsid w:val="4C5D2EA3"/>
    <w:rsid w:val="4C7815B9"/>
    <w:rsid w:val="4C841CDC"/>
    <w:rsid w:val="4C943CC6"/>
    <w:rsid w:val="4C975FFB"/>
    <w:rsid w:val="4CA698B7"/>
    <w:rsid w:val="4CAC769C"/>
    <w:rsid w:val="4D1968B6"/>
    <w:rsid w:val="4D21F7C4"/>
    <w:rsid w:val="4D2A3594"/>
    <w:rsid w:val="4D4C4E1C"/>
    <w:rsid w:val="4D8A2B27"/>
    <w:rsid w:val="4DA3CA7C"/>
    <w:rsid w:val="4DB8694F"/>
    <w:rsid w:val="4E0CDE9A"/>
    <w:rsid w:val="4E182005"/>
    <w:rsid w:val="4E1A7105"/>
    <w:rsid w:val="4E44D874"/>
    <w:rsid w:val="4E8C1E98"/>
    <w:rsid w:val="4E941BE4"/>
    <w:rsid w:val="4EA15DD5"/>
    <w:rsid w:val="4EA23E12"/>
    <w:rsid w:val="4EAD84B8"/>
    <w:rsid w:val="4EE4D3A9"/>
    <w:rsid w:val="4F138E77"/>
    <w:rsid w:val="4F1DD11E"/>
    <w:rsid w:val="4F258975"/>
    <w:rsid w:val="4F39CC7B"/>
    <w:rsid w:val="4F472A4F"/>
    <w:rsid w:val="4F627931"/>
    <w:rsid w:val="4F67179E"/>
    <w:rsid w:val="4F6F9103"/>
    <w:rsid w:val="4F8EB278"/>
    <w:rsid w:val="4F93956A"/>
    <w:rsid w:val="4FBC2B04"/>
    <w:rsid w:val="4FF9D729"/>
    <w:rsid w:val="5003D822"/>
    <w:rsid w:val="501AA64E"/>
    <w:rsid w:val="501C291E"/>
    <w:rsid w:val="5021B8AE"/>
    <w:rsid w:val="50296916"/>
    <w:rsid w:val="504A6A7B"/>
    <w:rsid w:val="50529499"/>
    <w:rsid w:val="505FA8EE"/>
    <w:rsid w:val="50765DA2"/>
    <w:rsid w:val="5079CD5F"/>
    <w:rsid w:val="508C0BCC"/>
    <w:rsid w:val="509A5A40"/>
    <w:rsid w:val="50A072EE"/>
    <w:rsid w:val="50BC1728"/>
    <w:rsid w:val="50C429DF"/>
    <w:rsid w:val="50DAB8A1"/>
    <w:rsid w:val="50F88EE3"/>
    <w:rsid w:val="5100E650"/>
    <w:rsid w:val="5127DB3D"/>
    <w:rsid w:val="5147B366"/>
    <w:rsid w:val="5167ADE9"/>
    <w:rsid w:val="516CD57F"/>
    <w:rsid w:val="516E87EB"/>
    <w:rsid w:val="516FC285"/>
    <w:rsid w:val="518000DC"/>
    <w:rsid w:val="518B5F01"/>
    <w:rsid w:val="51A7BE29"/>
    <w:rsid w:val="5209DE01"/>
    <w:rsid w:val="52152524"/>
    <w:rsid w:val="523B2B25"/>
    <w:rsid w:val="523D9547"/>
    <w:rsid w:val="52707E51"/>
    <w:rsid w:val="5299E69E"/>
    <w:rsid w:val="529F884F"/>
    <w:rsid w:val="52BE860C"/>
    <w:rsid w:val="52C20553"/>
    <w:rsid w:val="52D46182"/>
    <w:rsid w:val="52F1F582"/>
    <w:rsid w:val="52FDF3AD"/>
    <w:rsid w:val="530017C9"/>
    <w:rsid w:val="53037E4A"/>
    <w:rsid w:val="53058ADC"/>
    <w:rsid w:val="534C9B0C"/>
    <w:rsid w:val="535F9AFD"/>
    <w:rsid w:val="5364340E"/>
    <w:rsid w:val="536B0501"/>
    <w:rsid w:val="5380E997"/>
    <w:rsid w:val="53B6E939"/>
    <w:rsid w:val="541E26EE"/>
    <w:rsid w:val="543E78CC"/>
    <w:rsid w:val="544D3799"/>
    <w:rsid w:val="548A1766"/>
    <w:rsid w:val="54C2B89A"/>
    <w:rsid w:val="54D596AA"/>
    <w:rsid w:val="54F43F63"/>
    <w:rsid w:val="54F9F9BE"/>
    <w:rsid w:val="550441EF"/>
    <w:rsid w:val="5518F56B"/>
    <w:rsid w:val="55370C97"/>
    <w:rsid w:val="5538E6C4"/>
    <w:rsid w:val="553FBEBD"/>
    <w:rsid w:val="55417EC3"/>
    <w:rsid w:val="5578D48B"/>
    <w:rsid w:val="559B8522"/>
    <w:rsid w:val="55A87517"/>
    <w:rsid w:val="55B5DAD7"/>
    <w:rsid w:val="55CDAE02"/>
    <w:rsid w:val="55E34185"/>
    <w:rsid w:val="55F85A14"/>
    <w:rsid w:val="5602B5CA"/>
    <w:rsid w:val="561BBD5B"/>
    <w:rsid w:val="56236BB0"/>
    <w:rsid w:val="56297CB2"/>
    <w:rsid w:val="562FD429"/>
    <w:rsid w:val="5630C51D"/>
    <w:rsid w:val="563C9E4E"/>
    <w:rsid w:val="5643A70A"/>
    <w:rsid w:val="565C31A1"/>
    <w:rsid w:val="56984072"/>
    <w:rsid w:val="56BD11C8"/>
    <w:rsid w:val="56C2FA63"/>
    <w:rsid w:val="56E8D80C"/>
    <w:rsid w:val="571793E2"/>
    <w:rsid w:val="57497C1D"/>
    <w:rsid w:val="577A491F"/>
    <w:rsid w:val="579EDEA1"/>
    <w:rsid w:val="57A16587"/>
    <w:rsid w:val="57C7C742"/>
    <w:rsid w:val="57D68747"/>
    <w:rsid w:val="57E52A81"/>
    <w:rsid w:val="57E5EA39"/>
    <w:rsid w:val="57F32C9A"/>
    <w:rsid w:val="57FC720E"/>
    <w:rsid w:val="5822B056"/>
    <w:rsid w:val="588C33B6"/>
    <w:rsid w:val="5892818E"/>
    <w:rsid w:val="589D4FBE"/>
    <w:rsid w:val="58A4CBDC"/>
    <w:rsid w:val="58B18A03"/>
    <w:rsid w:val="58B3CE2F"/>
    <w:rsid w:val="58C42268"/>
    <w:rsid w:val="58D1EFD9"/>
    <w:rsid w:val="58E89508"/>
    <w:rsid w:val="58EC8DD4"/>
    <w:rsid w:val="59ECFF15"/>
    <w:rsid w:val="59ED1A9F"/>
    <w:rsid w:val="59EDCD7F"/>
    <w:rsid w:val="5A0147E0"/>
    <w:rsid w:val="5A14E007"/>
    <w:rsid w:val="5A1D3F60"/>
    <w:rsid w:val="5A4431D8"/>
    <w:rsid w:val="5A47ADE9"/>
    <w:rsid w:val="5A947C62"/>
    <w:rsid w:val="5AC160DD"/>
    <w:rsid w:val="5ACD1F9A"/>
    <w:rsid w:val="5B00C553"/>
    <w:rsid w:val="5B5100EE"/>
    <w:rsid w:val="5B5A5118"/>
    <w:rsid w:val="5B6AD853"/>
    <w:rsid w:val="5B75D5FD"/>
    <w:rsid w:val="5B8ACA35"/>
    <w:rsid w:val="5B9254E8"/>
    <w:rsid w:val="5B96BB6A"/>
    <w:rsid w:val="5BAFD652"/>
    <w:rsid w:val="5BB1CD85"/>
    <w:rsid w:val="5BB4A19F"/>
    <w:rsid w:val="5BB8CDD1"/>
    <w:rsid w:val="5BBC0863"/>
    <w:rsid w:val="5BC960A2"/>
    <w:rsid w:val="5BEA7E87"/>
    <w:rsid w:val="5BEDBBF7"/>
    <w:rsid w:val="5BF3A96A"/>
    <w:rsid w:val="5BF6A7C5"/>
    <w:rsid w:val="5BFC5B78"/>
    <w:rsid w:val="5C1720CD"/>
    <w:rsid w:val="5C1A339A"/>
    <w:rsid w:val="5C242C51"/>
    <w:rsid w:val="5C2882A9"/>
    <w:rsid w:val="5C304EAF"/>
    <w:rsid w:val="5C540118"/>
    <w:rsid w:val="5C59222B"/>
    <w:rsid w:val="5C7C022F"/>
    <w:rsid w:val="5C836521"/>
    <w:rsid w:val="5CA334B2"/>
    <w:rsid w:val="5CA398CF"/>
    <w:rsid w:val="5CF17A5F"/>
    <w:rsid w:val="5D019D38"/>
    <w:rsid w:val="5D1AB504"/>
    <w:rsid w:val="5D37C31E"/>
    <w:rsid w:val="5D4C90A8"/>
    <w:rsid w:val="5D613857"/>
    <w:rsid w:val="5D6F590C"/>
    <w:rsid w:val="5D70C1A1"/>
    <w:rsid w:val="5D8C9A49"/>
    <w:rsid w:val="5D8CE8AC"/>
    <w:rsid w:val="5DB439BE"/>
    <w:rsid w:val="5DED9B7A"/>
    <w:rsid w:val="5DF69BF6"/>
    <w:rsid w:val="5E35171D"/>
    <w:rsid w:val="5E3FDD00"/>
    <w:rsid w:val="5E5F3F25"/>
    <w:rsid w:val="5E8A1881"/>
    <w:rsid w:val="5F232E9F"/>
    <w:rsid w:val="5F26243A"/>
    <w:rsid w:val="5F48CCB6"/>
    <w:rsid w:val="5F6C8448"/>
    <w:rsid w:val="5F6C8C70"/>
    <w:rsid w:val="5F7BA80D"/>
    <w:rsid w:val="5F84863B"/>
    <w:rsid w:val="5F947835"/>
    <w:rsid w:val="5FC5167E"/>
    <w:rsid w:val="5FCE7B91"/>
    <w:rsid w:val="5FDA74DE"/>
    <w:rsid w:val="5FEC8D91"/>
    <w:rsid w:val="5FF2752A"/>
    <w:rsid w:val="5FFE9B0B"/>
    <w:rsid w:val="6007CFF5"/>
    <w:rsid w:val="6010C6AB"/>
    <w:rsid w:val="60170585"/>
    <w:rsid w:val="60214147"/>
    <w:rsid w:val="60223045"/>
    <w:rsid w:val="603A29DC"/>
    <w:rsid w:val="608EA35F"/>
    <w:rsid w:val="60AAF79D"/>
    <w:rsid w:val="60C90A73"/>
    <w:rsid w:val="60DCA87A"/>
    <w:rsid w:val="60E1D8BA"/>
    <w:rsid w:val="610D56B1"/>
    <w:rsid w:val="611B99D8"/>
    <w:rsid w:val="613C92AE"/>
    <w:rsid w:val="614C9EAB"/>
    <w:rsid w:val="616310C2"/>
    <w:rsid w:val="618A7423"/>
    <w:rsid w:val="61CA87F8"/>
    <w:rsid w:val="61CE0761"/>
    <w:rsid w:val="61DA5320"/>
    <w:rsid w:val="61DD33E0"/>
    <w:rsid w:val="61E20B25"/>
    <w:rsid w:val="61EED49D"/>
    <w:rsid w:val="623A619B"/>
    <w:rsid w:val="62495780"/>
    <w:rsid w:val="626CA895"/>
    <w:rsid w:val="627FAEDA"/>
    <w:rsid w:val="62872EDE"/>
    <w:rsid w:val="62E8F97F"/>
    <w:rsid w:val="62ED084E"/>
    <w:rsid w:val="62FA80CE"/>
    <w:rsid w:val="62FB91FC"/>
    <w:rsid w:val="633658FB"/>
    <w:rsid w:val="635C3BB1"/>
    <w:rsid w:val="635C5437"/>
    <w:rsid w:val="63608D71"/>
    <w:rsid w:val="637F9C9B"/>
    <w:rsid w:val="63882D16"/>
    <w:rsid w:val="638A2049"/>
    <w:rsid w:val="639E5AA1"/>
    <w:rsid w:val="63A085D0"/>
    <w:rsid w:val="63BF9258"/>
    <w:rsid w:val="640D6507"/>
    <w:rsid w:val="64171039"/>
    <w:rsid w:val="6449EBD4"/>
    <w:rsid w:val="64637DDA"/>
    <w:rsid w:val="6468E7A0"/>
    <w:rsid w:val="6476C1F5"/>
    <w:rsid w:val="648E77B1"/>
    <w:rsid w:val="649A9FDE"/>
    <w:rsid w:val="649FEF31"/>
    <w:rsid w:val="64A44B35"/>
    <w:rsid w:val="64AD44DF"/>
    <w:rsid w:val="64AFD8A9"/>
    <w:rsid w:val="64B88F82"/>
    <w:rsid w:val="64CD3F21"/>
    <w:rsid w:val="64D524DA"/>
    <w:rsid w:val="64DA06D2"/>
    <w:rsid w:val="64F2D8E8"/>
    <w:rsid w:val="64FA7D90"/>
    <w:rsid w:val="6501542B"/>
    <w:rsid w:val="65070CD3"/>
    <w:rsid w:val="65216F01"/>
    <w:rsid w:val="652240F4"/>
    <w:rsid w:val="653390A4"/>
    <w:rsid w:val="6539FAD7"/>
    <w:rsid w:val="655439FB"/>
    <w:rsid w:val="65755F6A"/>
    <w:rsid w:val="6597FA91"/>
    <w:rsid w:val="659EFB47"/>
    <w:rsid w:val="65B48E2C"/>
    <w:rsid w:val="65BC56FC"/>
    <w:rsid w:val="65CA589A"/>
    <w:rsid w:val="660A58A7"/>
    <w:rsid w:val="66733485"/>
    <w:rsid w:val="66788E7F"/>
    <w:rsid w:val="667DF3B9"/>
    <w:rsid w:val="6693A05C"/>
    <w:rsid w:val="669DF4CF"/>
    <w:rsid w:val="66D33EDC"/>
    <w:rsid w:val="66DB6E1D"/>
    <w:rsid w:val="66E48592"/>
    <w:rsid w:val="67068AA1"/>
    <w:rsid w:val="6716A5C4"/>
    <w:rsid w:val="67297E2E"/>
    <w:rsid w:val="673E4A54"/>
    <w:rsid w:val="6762248A"/>
    <w:rsid w:val="67C6CEC2"/>
    <w:rsid w:val="67C8A9F3"/>
    <w:rsid w:val="67E11FC5"/>
    <w:rsid w:val="67F2042E"/>
    <w:rsid w:val="6802E44B"/>
    <w:rsid w:val="68354B65"/>
    <w:rsid w:val="68818B51"/>
    <w:rsid w:val="6884FE2C"/>
    <w:rsid w:val="688F434F"/>
    <w:rsid w:val="68AE361C"/>
    <w:rsid w:val="68AF9162"/>
    <w:rsid w:val="68CA0402"/>
    <w:rsid w:val="68CF9B53"/>
    <w:rsid w:val="68D8E3F6"/>
    <w:rsid w:val="68DDFFBB"/>
    <w:rsid w:val="68FB2069"/>
    <w:rsid w:val="6911017A"/>
    <w:rsid w:val="691A4EB4"/>
    <w:rsid w:val="6938ECBE"/>
    <w:rsid w:val="694016A6"/>
    <w:rsid w:val="694053EB"/>
    <w:rsid w:val="6945EB0B"/>
    <w:rsid w:val="69F9747B"/>
    <w:rsid w:val="69F9E682"/>
    <w:rsid w:val="6A2908B7"/>
    <w:rsid w:val="6A2B13B0"/>
    <w:rsid w:val="6A3B9191"/>
    <w:rsid w:val="6A5DD5B9"/>
    <w:rsid w:val="6A6CB05F"/>
    <w:rsid w:val="6A90AA5D"/>
    <w:rsid w:val="6A9567B8"/>
    <w:rsid w:val="6AA3B65D"/>
    <w:rsid w:val="6AA82E2A"/>
    <w:rsid w:val="6AE12963"/>
    <w:rsid w:val="6AF5E3D8"/>
    <w:rsid w:val="6AF8D0F0"/>
    <w:rsid w:val="6B442C6E"/>
    <w:rsid w:val="6B5FEA10"/>
    <w:rsid w:val="6B68F35C"/>
    <w:rsid w:val="6B6A0FD4"/>
    <w:rsid w:val="6B9F0A29"/>
    <w:rsid w:val="6BB0ED96"/>
    <w:rsid w:val="6C380037"/>
    <w:rsid w:val="6C4B0F78"/>
    <w:rsid w:val="6C5241F9"/>
    <w:rsid w:val="6C6828AC"/>
    <w:rsid w:val="6C71B104"/>
    <w:rsid w:val="6CA217A8"/>
    <w:rsid w:val="6CC7B417"/>
    <w:rsid w:val="6CC9268E"/>
    <w:rsid w:val="6D058B57"/>
    <w:rsid w:val="6D21D8D0"/>
    <w:rsid w:val="6D253DE2"/>
    <w:rsid w:val="6D2E025F"/>
    <w:rsid w:val="6D2F5EA2"/>
    <w:rsid w:val="6D318744"/>
    <w:rsid w:val="6D36C37C"/>
    <w:rsid w:val="6D3E1CBC"/>
    <w:rsid w:val="6D6E2EBB"/>
    <w:rsid w:val="6D75A792"/>
    <w:rsid w:val="6D7F393C"/>
    <w:rsid w:val="6D8F2E7F"/>
    <w:rsid w:val="6DF0621D"/>
    <w:rsid w:val="6DF31555"/>
    <w:rsid w:val="6DFF1753"/>
    <w:rsid w:val="6E0551B1"/>
    <w:rsid w:val="6E0E9EC5"/>
    <w:rsid w:val="6E18CA25"/>
    <w:rsid w:val="6E4C355C"/>
    <w:rsid w:val="6E589A92"/>
    <w:rsid w:val="6E5F9069"/>
    <w:rsid w:val="6E96CF69"/>
    <w:rsid w:val="6EA8D10F"/>
    <w:rsid w:val="6EADA645"/>
    <w:rsid w:val="6ED8A71A"/>
    <w:rsid w:val="6F040B98"/>
    <w:rsid w:val="6F17DA9A"/>
    <w:rsid w:val="6F199635"/>
    <w:rsid w:val="6F3AC1A6"/>
    <w:rsid w:val="6F3F0B30"/>
    <w:rsid w:val="6F42BBFA"/>
    <w:rsid w:val="6F50F507"/>
    <w:rsid w:val="6F6C664F"/>
    <w:rsid w:val="6F9A9B46"/>
    <w:rsid w:val="6FC37A95"/>
    <w:rsid w:val="6FC500EB"/>
    <w:rsid w:val="6FC5EA45"/>
    <w:rsid w:val="6FD0EC01"/>
    <w:rsid w:val="6FE89B9E"/>
    <w:rsid w:val="7013667B"/>
    <w:rsid w:val="702FD4DE"/>
    <w:rsid w:val="7039ABFD"/>
    <w:rsid w:val="703DEF07"/>
    <w:rsid w:val="7045641C"/>
    <w:rsid w:val="704FCF65"/>
    <w:rsid w:val="7063B1C7"/>
    <w:rsid w:val="706F3F67"/>
    <w:rsid w:val="7086A3A9"/>
    <w:rsid w:val="7099E493"/>
    <w:rsid w:val="70BAF2FB"/>
    <w:rsid w:val="70C6AC15"/>
    <w:rsid w:val="70E14B84"/>
    <w:rsid w:val="70F3FD54"/>
    <w:rsid w:val="710745C2"/>
    <w:rsid w:val="7109968B"/>
    <w:rsid w:val="71139987"/>
    <w:rsid w:val="7131B620"/>
    <w:rsid w:val="717A6FD5"/>
    <w:rsid w:val="718E0206"/>
    <w:rsid w:val="71C9EF78"/>
    <w:rsid w:val="71DF4DE4"/>
    <w:rsid w:val="71F540CD"/>
    <w:rsid w:val="72180094"/>
    <w:rsid w:val="7218345B"/>
    <w:rsid w:val="721ADA7E"/>
    <w:rsid w:val="7221C92C"/>
    <w:rsid w:val="722CCDEB"/>
    <w:rsid w:val="723B21EC"/>
    <w:rsid w:val="7243DCAB"/>
    <w:rsid w:val="7267C0F9"/>
    <w:rsid w:val="72AF4CC1"/>
    <w:rsid w:val="72BA50FC"/>
    <w:rsid w:val="72C73B5B"/>
    <w:rsid w:val="72D0459C"/>
    <w:rsid w:val="72ED07BE"/>
    <w:rsid w:val="731D2AC6"/>
    <w:rsid w:val="7351182F"/>
    <w:rsid w:val="735F7A04"/>
    <w:rsid w:val="737EF2F7"/>
    <w:rsid w:val="73833FEA"/>
    <w:rsid w:val="73867779"/>
    <w:rsid w:val="73938310"/>
    <w:rsid w:val="73A35AEC"/>
    <w:rsid w:val="73A460CA"/>
    <w:rsid w:val="73A8B64E"/>
    <w:rsid w:val="73BD0EAB"/>
    <w:rsid w:val="73EE361F"/>
    <w:rsid w:val="7401CCD9"/>
    <w:rsid w:val="741974EC"/>
    <w:rsid w:val="7460F027"/>
    <w:rsid w:val="747ACE99"/>
    <w:rsid w:val="74AC908C"/>
    <w:rsid w:val="74D7D8C9"/>
    <w:rsid w:val="752C1D08"/>
    <w:rsid w:val="753C9929"/>
    <w:rsid w:val="75502AE2"/>
    <w:rsid w:val="75531EFC"/>
    <w:rsid w:val="75635E4D"/>
    <w:rsid w:val="756DC657"/>
    <w:rsid w:val="75A98907"/>
    <w:rsid w:val="75C0ADAC"/>
    <w:rsid w:val="75F9DF44"/>
    <w:rsid w:val="75FC1515"/>
    <w:rsid w:val="76157B30"/>
    <w:rsid w:val="7627C85E"/>
    <w:rsid w:val="7669334D"/>
    <w:rsid w:val="766FBE98"/>
    <w:rsid w:val="769286B0"/>
    <w:rsid w:val="769D1241"/>
    <w:rsid w:val="76ABFA80"/>
    <w:rsid w:val="76C69477"/>
    <w:rsid w:val="76D9709D"/>
    <w:rsid w:val="76EFAE34"/>
    <w:rsid w:val="76F78A2E"/>
    <w:rsid w:val="770440A0"/>
    <w:rsid w:val="770996B8"/>
    <w:rsid w:val="770D24E2"/>
    <w:rsid w:val="778DC21F"/>
    <w:rsid w:val="77C1CA1A"/>
    <w:rsid w:val="77C9321A"/>
    <w:rsid w:val="77E13EF4"/>
    <w:rsid w:val="77EA97EA"/>
    <w:rsid w:val="77EB8B35"/>
    <w:rsid w:val="77EF9EE1"/>
    <w:rsid w:val="781825E0"/>
    <w:rsid w:val="781E4A0C"/>
    <w:rsid w:val="7852AD7C"/>
    <w:rsid w:val="7862391C"/>
    <w:rsid w:val="787439EB"/>
    <w:rsid w:val="78A56719"/>
    <w:rsid w:val="78A5CB23"/>
    <w:rsid w:val="78D38387"/>
    <w:rsid w:val="78D7C70A"/>
    <w:rsid w:val="78E5BF1D"/>
    <w:rsid w:val="78F19C02"/>
    <w:rsid w:val="78F8A4BE"/>
    <w:rsid w:val="78FCD546"/>
    <w:rsid w:val="79121609"/>
    <w:rsid w:val="791F36DB"/>
    <w:rsid w:val="7965DEA8"/>
    <w:rsid w:val="79689200"/>
    <w:rsid w:val="79895C4A"/>
    <w:rsid w:val="79C2D052"/>
    <w:rsid w:val="79C5DE9A"/>
    <w:rsid w:val="79DD9AB2"/>
    <w:rsid w:val="79E20041"/>
    <w:rsid w:val="7A2C99CD"/>
    <w:rsid w:val="7A31398F"/>
    <w:rsid w:val="7A37F511"/>
    <w:rsid w:val="7A4061CD"/>
    <w:rsid w:val="7A571D11"/>
    <w:rsid w:val="7A6F0B3B"/>
    <w:rsid w:val="7A7569FB"/>
    <w:rsid w:val="7A9A8C7C"/>
    <w:rsid w:val="7AADA675"/>
    <w:rsid w:val="7ACBDF39"/>
    <w:rsid w:val="7ACD5067"/>
    <w:rsid w:val="7AD3C710"/>
    <w:rsid w:val="7AF0B1F9"/>
    <w:rsid w:val="7B093FFB"/>
    <w:rsid w:val="7B1B009F"/>
    <w:rsid w:val="7B1F673C"/>
    <w:rsid w:val="7B26E441"/>
    <w:rsid w:val="7B45084D"/>
    <w:rsid w:val="7B74735B"/>
    <w:rsid w:val="7BA0A849"/>
    <w:rsid w:val="7BA298C0"/>
    <w:rsid w:val="7BA68AE7"/>
    <w:rsid w:val="7BB92898"/>
    <w:rsid w:val="7BDC322E"/>
    <w:rsid w:val="7BDDCF36"/>
    <w:rsid w:val="7BEB8118"/>
    <w:rsid w:val="7BECEDB9"/>
    <w:rsid w:val="7BF25FD9"/>
    <w:rsid w:val="7C1B7237"/>
    <w:rsid w:val="7C2C53DC"/>
    <w:rsid w:val="7C38AB32"/>
    <w:rsid w:val="7C57EDFB"/>
    <w:rsid w:val="7C6920C8"/>
    <w:rsid w:val="7C6FBBFC"/>
    <w:rsid w:val="7C97D011"/>
    <w:rsid w:val="7C9F9DA0"/>
    <w:rsid w:val="7CA56FE7"/>
    <w:rsid w:val="7CBF8FF7"/>
    <w:rsid w:val="7CDCB180"/>
    <w:rsid w:val="7CDDFA4C"/>
    <w:rsid w:val="7CE4C8C3"/>
    <w:rsid w:val="7CF7FA75"/>
    <w:rsid w:val="7D0BF245"/>
    <w:rsid w:val="7D1BCA25"/>
    <w:rsid w:val="7D1C3669"/>
    <w:rsid w:val="7D30DA3B"/>
    <w:rsid w:val="7D493FDD"/>
    <w:rsid w:val="7D5CE7DD"/>
    <w:rsid w:val="7D6B6CA4"/>
    <w:rsid w:val="7D880127"/>
    <w:rsid w:val="7DD483FE"/>
    <w:rsid w:val="7DE86DE1"/>
    <w:rsid w:val="7DE9AC4C"/>
    <w:rsid w:val="7DF679BD"/>
    <w:rsid w:val="7DF9ADF4"/>
    <w:rsid w:val="7DF9DC75"/>
    <w:rsid w:val="7E04F129"/>
    <w:rsid w:val="7E051E87"/>
    <w:rsid w:val="7E0A27E5"/>
    <w:rsid w:val="7E3F7FFD"/>
    <w:rsid w:val="7E695605"/>
    <w:rsid w:val="7E822FEF"/>
    <w:rsid w:val="7EB00C5D"/>
    <w:rsid w:val="7EC541D5"/>
    <w:rsid w:val="7ECE9B57"/>
    <w:rsid w:val="7EEF2125"/>
    <w:rsid w:val="7EF3EEF5"/>
    <w:rsid w:val="7F066F0E"/>
    <w:rsid w:val="7F0AA22B"/>
    <w:rsid w:val="7F44B1BF"/>
    <w:rsid w:val="7F46A1B0"/>
    <w:rsid w:val="7F5AE546"/>
    <w:rsid w:val="7F91BC72"/>
    <w:rsid w:val="7F95ACD6"/>
    <w:rsid w:val="7FB45CDD"/>
    <w:rsid w:val="7FEE83C9"/>
    <w:rsid w:val="7FFDDC41"/>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6D69B"/>
  <w15:chartTrackingRefBased/>
  <w15:docId w15:val="{5F3B5FCD-6F67-4956-A130-98BCD9A23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0C97"/>
    <w:pPr>
      <w:spacing w:after="0" w:line="240" w:lineRule="auto"/>
    </w:pPr>
    <w:rPr>
      <w:rFonts w:ascii="新細明體" w:eastAsia="新細明體" w:hAnsi="新細明體" w:cs="新細明體"/>
      <w:kern w:val="0"/>
      <w14:ligatures w14:val="none"/>
    </w:rPr>
  </w:style>
  <w:style w:type="paragraph" w:styleId="1">
    <w:name w:val="heading 1"/>
    <w:basedOn w:val="a"/>
    <w:next w:val="a"/>
    <w:link w:val="10"/>
    <w:uiPriority w:val="9"/>
    <w:qFormat/>
    <w:rsid w:val="00AF5A4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AF5A4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AF5A48"/>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unhideWhenUsed/>
    <w:qFormat/>
    <w:rsid w:val="00AF5A48"/>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unhideWhenUsed/>
    <w:qFormat/>
    <w:rsid w:val="00B37058"/>
    <w:pPr>
      <w:keepNext/>
      <w:keepLines/>
      <w:spacing w:before="80" w:after="40"/>
      <w:jc w:val="both"/>
      <w:outlineLvl w:val="4"/>
    </w:pPr>
    <w:rPr>
      <w:rFonts w:ascii="Times New Roman" w:eastAsiaTheme="minorEastAsia" w:hAnsi="Times New Roman" w:cs="Times New Roman"/>
      <w:color w:val="000000" w:themeColor="text1"/>
      <w:lang w:val="fr-FR"/>
    </w:rPr>
  </w:style>
  <w:style w:type="paragraph" w:styleId="6">
    <w:name w:val="heading 6"/>
    <w:basedOn w:val="a"/>
    <w:next w:val="a"/>
    <w:link w:val="60"/>
    <w:uiPriority w:val="9"/>
    <w:unhideWhenUsed/>
    <w:qFormat/>
    <w:rsid w:val="00AF5A48"/>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AF5A48"/>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5A48"/>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AF5A48"/>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AF5A48"/>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rsid w:val="00AF5A48"/>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rsid w:val="00AF5A48"/>
    <w:rPr>
      <w:rFonts w:eastAsiaTheme="majorEastAsia" w:cstheme="majorBidi"/>
      <w:color w:val="0F4761" w:themeColor="accent1" w:themeShade="BF"/>
      <w:sz w:val="32"/>
      <w:szCs w:val="32"/>
    </w:rPr>
  </w:style>
  <w:style w:type="character" w:customStyle="1" w:styleId="40">
    <w:name w:val="標題 4 字元"/>
    <w:basedOn w:val="a0"/>
    <w:link w:val="4"/>
    <w:uiPriority w:val="9"/>
    <w:rsid w:val="00AF5A48"/>
    <w:rPr>
      <w:rFonts w:eastAsiaTheme="majorEastAsia" w:cstheme="majorBidi"/>
      <w:color w:val="0F4761" w:themeColor="accent1" w:themeShade="BF"/>
      <w:sz w:val="28"/>
      <w:szCs w:val="28"/>
    </w:rPr>
  </w:style>
  <w:style w:type="character" w:customStyle="1" w:styleId="50">
    <w:name w:val="標題 5 字元"/>
    <w:basedOn w:val="a0"/>
    <w:link w:val="5"/>
    <w:uiPriority w:val="9"/>
    <w:rsid w:val="00B37058"/>
    <w:rPr>
      <w:rFonts w:ascii="Times New Roman" w:hAnsi="Times New Roman" w:cs="Times New Roman"/>
      <w:color w:val="000000" w:themeColor="text1"/>
      <w:kern w:val="0"/>
      <w:lang w:val="fr-FR"/>
      <w14:ligatures w14:val="none"/>
    </w:rPr>
  </w:style>
  <w:style w:type="character" w:customStyle="1" w:styleId="60">
    <w:name w:val="標題 6 字元"/>
    <w:basedOn w:val="a0"/>
    <w:link w:val="6"/>
    <w:uiPriority w:val="9"/>
    <w:rsid w:val="00AF5A48"/>
    <w:rPr>
      <w:rFonts w:eastAsiaTheme="majorEastAsia" w:cstheme="majorBidi"/>
      <w:color w:val="595959" w:themeColor="text1" w:themeTint="A6"/>
    </w:rPr>
  </w:style>
  <w:style w:type="character" w:customStyle="1" w:styleId="70">
    <w:name w:val="標題 7 字元"/>
    <w:basedOn w:val="a0"/>
    <w:link w:val="7"/>
    <w:uiPriority w:val="9"/>
    <w:semiHidden/>
    <w:rsid w:val="00AF5A48"/>
    <w:rPr>
      <w:rFonts w:eastAsiaTheme="majorEastAsia" w:cstheme="majorBidi"/>
      <w:color w:val="595959" w:themeColor="text1" w:themeTint="A6"/>
    </w:rPr>
  </w:style>
  <w:style w:type="character" w:customStyle="1" w:styleId="80">
    <w:name w:val="標題 8 字元"/>
    <w:basedOn w:val="a0"/>
    <w:link w:val="8"/>
    <w:uiPriority w:val="9"/>
    <w:semiHidden/>
    <w:rsid w:val="00AF5A48"/>
    <w:rPr>
      <w:rFonts w:eastAsiaTheme="majorEastAsia" w:cstheme="majorBidi"/>
      <w:color w:val="272727" w:themeColor="text1" w:themeTint="D8"/>
    </w:rPr>
  </w:style>
  <w:style w:type="character" w:customStyle="1" w:styleId="90">
    <w:name w:val="標題 9 字元"/>
    <w:basedOn w:val="a0"/>
    <w:link w:val="9"/>
    <w:uiPriority w:val="9"/>
    <w:semiHidden/>
    <w:rsid w:val="00AF5A48"/>
    <w:rPr>
      <w:rFonts w:eastAsiaTheme="majorEastAsia" w:cstheme="majorBidi"/>
      <w:color w:val="272727" w:themeColor="text1" w:themeTint="D8"/>
    </w:rPr>
  </w:style>
  <w:style w:type="paragraph" w:styleId="a3">
    <w:name w:val="Title"/>
    <w:basedOn w:val="a"/>
    <w:next w:val="a"/>
    <w:link w:val="a4"/>
    <w:uiPriority w:val="10"/>
    <w:qFormat/>
    <w:rsid w:val="00AF5A4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AF5A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5A4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AF5A4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F5A48"/>
    <w:pPr>
      <w:spacing w:before="160"/>
      <w:jc w:val="center"/>
    </w:pPr>
    <w:rPr>
      <w:i/>
      <w:iCs/>
      <w:color w:val="404040" w:themeColor="text1" w:themeTint="BF"/>
    </w:rPr>
  </w:style>
  <w:style w:type="character" w:customStyle="1" w:styleId="a8">
    <w:name w:val="引文 字元"/>
    <w:basedOn w:val="a0"/>
    <w:link w:val="a7"/>
    <w:uiPriority w:val="29"/>
    <w:rsid w:val="00AF5A48"/>
    <w:rPr>
      <w:i/>
      <w:iCs/>
      <w:color w:val="404040" w:themeColor="text1" w:themeTint="BF"/>
    </w:rPr>
  </w:style>
  <w:style w:type="paragraph" w:styleId="a9">
    <w:name w:val="List Paragraph"/>
    <w:basedOn w:val="a"/>
    <w:uiPriority w:val="34"/>
    <w:qFormat/>
    <w:rsid w:val="00AF5A48"/>
    <w:pPr>
      <w:ind w:left="720"/>
      <w:contextualSpacing/>
    </w:pPr>
  </w:style>
  <w:style w:type="character" w:styleId="aa">
    <w:name w:val="Intense Emphasis"/>
    <w:basedOn w:val="a0"/>
    <w:uiPriority w:val="21"/>
    <w:qFormat/>
    <w:rsid w:val="00AF5A48"/>
    <w:rPr>
      <w:i/>
      <w:iCs/>
      <w:color w:val="0F4761" w:themeColor="accent1" w:themeShade="BF"/>
    </w:rPr>
  </w:style>
  <w:style w:type="paragraph" w:styleId="ab">
    <w:name w:val="Intense Quote"/>
    <w:basedOn w:val="a"/>
    <w:next w:val="a"/>
    <w:link w:val="ac"/>
    <w:uiPriority w:val="30"/>
    <w:qFormat/>
    <w:rsid w:val="00AF5A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AF5A48"/>
    <w:rPr>
      <w:i/>
      <w:iCs/>
      <w:color w:val="0F4761" w:themeColor="accent1" w:themeShade="BF"/>
    </w:rPr>
  </w:style>
  <w:style w:type="character" w:styleId="ad">
    <w:name w:val="Intense Reference"/>
    <w:basedOn w:val="a0"/>
    <w:uiPriority w:val="32"/>
    <w:qFormat/>
    <w:rsid w:val="00AF5A48"/>
    <w:rPr>
      <w:b/>
      <w:bCs/>
      <w:smallCaps/>
      <w:color w:val="0F4761" w:themeColor="accent1" w:themeShade="BF"/>
      <w:spacing w:val="5"/>
    </w:rPr>
  </w:style>
  <w:style w:type="character" w:styleId="ae">
    <w:name w:val="annotation reference"/>
    <w:basedOn w:val="a0"/>
    <w:uiPriority w:val="99"/>
    <w:semiHidden/>
    <w:unhideWhenUsed/>
    <w:rsid w:val="00AF5A48"/>
    <w:rPr>
      <w:sz w:val="18"/>
      <w:szCs w:val="18"/>
    </w:rPr>
  </w:style>
  <w:style w:type="paragraph" w:styleId="af">
    <w:name w:val="annotation text"/>
    <w:basedOn w:val="a"/>
    <w:link w:val="af0"/>
    <w:uiPriority w:val="99"/>
    <w:semiHidden/>
    <w:unhideWhenUsed/>
    <w:rsid w:val="00AF5A48"/>
  </w:style>
  <w:style w:type="character" w:customStyle="1" w:styleId="af0">
    <w:name w:val="註解文字 字元"/>
    <w:basedOn w:val="a0"/>
    <w:link w:val="af"/>
    <w:uiPriority w:val="99"/>
    <w:semiHidden/>
    <w:rsid w:val="00AF5A48"/>
    <w:rPr>
      <w:lang w:val="fr-FR"/>
      <w14:ligatures w14:val="none"/>
    </w:rPr>
  </w:style>
  <w:style w:type="paragraph" w:styleId="af1">
    <w:name w:val="annotation subject"/>
    <w:basedOn w:val="af"/>
    <w:next w:val="af"/>
    <w:link w:val="af2"/>
    <w:uiPriority w:val="99"/>
    <w:semiHidden/>
    <w:unhideWhenUsed/>
    <w:rsid w:val="00AF5A48"/>
    <w:rPr>
      <w:b/>
      <w:bCs/>
    </w:rPr>
  </w:style>
  <w:style w:type="character" w:customStyle="1" w:styleId="af2">
    <w:name w:val="註解主旨 字元"/>
    <w:basedOn w:val="af0"/>
    <w:link w:val="af1"/>
    <w:uiPriority w:val="99"/>
    <w:semiHidden/>
    <w:rsid w:val="00AF5A48"/>
    <w:rPr>
      <w:b/>
      <w:bCs/>
      <w:lang w:val="fr-FR"/>
      <w14:ligatures w14:val="none"/>
    </w:rPr>
  </w:style>
  <w:style w:type="paragraph" w:styleId="af3">
    <w:name w:val="footnote text"/>
    <w:basedOn w:val="a"/>
    <w:link w:val="af4"/>
    <w:uiPriority w:val="99"/>
    <w:semiHidden/>
    <w:unhideWhenUsed/>
    <w:rsid w:val="00AF5A48"/>
    <w:pPr>
      <w:snapToGrid w:val="0"/>
    </w:pPr>
    <w:rPr>
      <w:sz w:val="20"/>
      <w:szCs w:val="20"/>
    </w:rPr>
  </w:style>
  <w:style w:type="character" w:customStyle="1" w:styleId="af4">
    <w:name w:val="註腳文字 字元"/>
    <w:basedOn w:val="a0"/>
    <w:link w:val="af3"/>
    <w:uiPriority w:val="99"/>
    <w:semiHidden/>
    <w:rsid w:val="00AF5A48"/>
    <w:rPr>
      <w:sz w:val="20"/>
      <w:szCs w:val="20"/>
      <w:lang w:val="fr-FR"/>
      <w14:ligatures w14:val="none"/>
    </w:rPr>
  </w:style>
  <w:style w:type="character" w:styleId="af5">
    <w:name w:val="footnote reference"/>
    <w:basedOn w:val="a0"/>
    <w:uiPriority w:val="99"/>
    <w:semiHidden/>
    <w:unhideWhenUsed/>
    <w:rsid w:val="00AF5A48"/>
    <w:rPr>
      <w:vertAlign w:val="superscript"/>
    </w:rPr>
  </w:style>
  <w:style w:type="character" w:customStyle="1" w:styleId="Aucun">
    <w:name w:val="Aucun"/>
    <w:rsid w:val="00AF5A48"/>
  </w:style>
  <w:style w:type="character" w:styleId="af6">
    <w:name w:val="page number"/>
    <w:basedOn w:val="a0"/>
    <w:unhideWhenUsed/>
    <w:rsid w:val="00AF5A48"/>
  </w:style>
  <w:style w:type="table" w:styleId="af7">
    <w:name w:val="Table Grid"/>
    <w:basedOn w:val="a1"/>
    <w:uiPriority w:val="59"/>
    <w:rsid w:val="00AF5A48"/>
    <w:pPr>
      <w:spacing w:after="0" w:line="240" w:lineRule="auto"/>
    </w:pPr>
    <w:rPr>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8">
    <w:name w:val="頁首 字元"/>
    <w:basedOn w:val="a0"/>
    <w:link w:val="af9"/>
    <w:uiPriority w:val="99"/>
    <w:rsid w:val="00AF5A48"/>
  </w:style>
  <w:style w:type="paragraph" w:styleId="af9">
    <w:name w:val="header"/>
    <w:basedOn w:val="a"/>
    <w:link w:val="af8"/>
    <w:uiPriority w:val="99"/>
    <w:unhideWhenUsed/>
    <w:rsid w:val="00AF5A48"/>
    <w:pPr>
      <w:tabs>
        <w:tab w:val="center" w:pos="4680"/>
        <w:tab w:val="right" w:pos="9360"/>
      </w:tabs>
    </w:pPr>
    <w:rPr>
      <w14:ligatures w14:val="standardContextual"/>
    </w:rPr>
  </w:style>
  <w:style w:type="character" w:customStyle="1" w:styleId="11">
    <w:name w:val="頁首 字元1"/>
    <w:basedOn w:val="a0"/>
    <w:uiPriority w:val="99"/>
    <w:semiHidden/>
    <w:rsid w:val="00AF5A48"/>
    <w:rPr>
      <w:sz w:val="20"/>
      <w:szCs w:val="20"/>
      <w:lang w:val="fr-FR"/>
      <w14:ligatures w14:val="none"/>
    </w:rPr>
  </w:style>
  <w:style w:type="character" w:customStyle="1" w:styleId="afa">
    <w:name w:val="頁尾 字元"/>
    <w:basedOn w:val="a0"/>
    <w:link w:val="afb"/>
    <w:uiPriority w:val="99"/>
    <w:rsid w:val="00AF5A48"/>
  </w:style>
  <w:style w:type="paragraph" w:styleId="afb">
    <w:name w:val="footer"/>
    <w:basedOn w:val="a"/>
    <w:link w:val="afa"/>
    <w:uiPriority w:val="99"/>
    <w:unhideWhenUsed/>
    <w:rsid w:val="00AF5A48"/>
    <w:pPr>
      <w:tabs>
        <w:tab w:val="center" w:pos="4680"/>
        <w:tab w:val="right" w:pos="9360"/>
      </w:tabs>
    </w:pPr>
    <w:rPr>
      <w14:ligatures w14:val="standardContextual"/>
    </w:rPr>
  </w:style>
  <w:style w:type="character" w:customStyle="1" w:styleId="12">
    <w:name w:val="頁尾 字元1"/>
    <w:basedOn w:val="a0"/>
    <w:uiPriority w:val="99"/>
    <w:semiHidden/>
    <w:rsid w:val="00AF5A48"/>
    <w:rPr>
      <w:sz w:val="20"/>
      <w:szCs w:val="20"/>
      <w:lang w:val="fr-FR"/>
      <w14:ligatures w14:val="none"/>
    </w:rPr>
  </w:style>
  <w:style w:type="paragraph" w:styleId="afc">
    <w:name w:val="Revision"/>
    <w:hidden/>
    <w:uiPriority w:val="99"/>
    <w:semiHidden/>
    <w:rsid w:val="00AF5A48"/>
    <w:pPr>
      <w:spacing w:after="0" w:line="240" w:lineRule="auto"/>
    </w:pPr>
    <w:rPr>
      <w:lang w:val="fr-FR"/>
      <w14:ligatures w14:val="none"/>
    </w:rPr>
  </w:style>
  <w:style w:type="table" w:styleId="13">
    <w:name w:val="Grid Table 1 Light"/>
    <w:basedOn w:val="a1"/>
    <w:uiPriority w:val="46"/>
    <w:rsid w:val="00AF5A48"/>
    <w:pPr>
      <w:spacing w:after="0" w:line="240" w:lineRule="auto"/>
    </w:pPr>
    <w:rPr>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d">
    <w:name w:val="caption"/>
    <w:basedOn w:val="a"/>
    <w:next w:val="a"/>
    <w:uiPriority w:val="35"/>
    <w:unhideWhenUsed/>
    <w:qFormat/>
    <w:rsid w:val="00AF5A48"/>
    <w:rPr>
      <w:sz w:val="20"/>
      <w:szCs w:val="20"/>
    </w:rPr>
  </w:style>
  <w:style w:type="paragraph" w:styleId="Web">
    <w:name w:val="Normal (Web)"/>
    <w:basedOn w:val="a"/>
    <w:uiPriority w:val="99"/>
    <w:semiHidden/>
    <w:unhideWhenUsed/>
    <w:rsid w:val="00AF5A48"/>
    <w:rPr>
      <w:rFonts w:ascii="Times New Roman" w:hAnsi="Times New Roman" w:cs="Times New Roman"/>
    </w:rPr>
  </w:style>
  <w:style w:type="character" w:styleId="afe">
    <w:name w:val="Hyperlink"/>
    <w:basedOn w:val="a0"/>
    <w:uiPriority w:val="99"/>
    <w:unhideWhenUsed/>
    <w:rsid w:val="002D3446"/>
    <w:rPr>
      <w:color w:val="467886" w:themeColor="hyperlink"/>
      <w:u w:val="single"/>
    </w:rPr>
  </w:style>
  <w:style w:type="character" w:customStyle="1" w:styleId="14">
    <w:name w:val="未解析的提及1"/>
    <w:basedOn w:val="a0"/>
    <w:uiPriority w:val="99"/>
    <w:semiHidden/>
    <w:unhideWhenUsed/>
    <w:rsid w:val="009F14D2"/>
    <w:rPr>
      <w:color w:val="605E5C"/>
      <w:shd w:val="clear" w:color="auto" w:fill="E1DFDD"/>
    </w:rPr>
  </w:style>
  <w:style w:type="character" w:styleId="aff">
    <w:name w:val="FollowedHyperlink"/>
    <w:basedOn w:val="a0"/>
    <w:uiPriority w:val="99"/>
    <w:semiHidden/>
    <w:unhideWhenUsed/>
    <w:rsid w:val="007B632A"/>
    <w:rPr>
      <w:color w:val="96607D" w:themeColor="followedHyperlink"/>
      <w:u w:val="single"/>
    </w:rPr>
  </w:style>
  <w:style w:type="paragraph" w:styleId="aff0">
    <w:name w:val="Balloon Text"/>
    <w:basedOn w:val="a"/>
    <w:link w:val="aff1"/>
    <w:uiPriority w:val="99"/>
    <w:semiHidden/>
    <w:unhideWhenUsed/>
    <w:rsid w:val="00767B22"/>
    <w:rPr>
      <w:rFonts w:ascii="Times New Roman" w:hAnsi="Times New Roman" w:cs="Times New Roman"/>
      <w:sz w:val="18"/>
      <w:szCs w:val="18"/>
    </w:rPr>
  </w:style>
  <w:style w:type="character" w:customStyle="1" w:styleId="aff1">
    <w:name w:val="註解方塊文字 字元"/>
    <w:basedOn w:val="a0"/>
    <w:link w:val="aff0"/>
    <w:uiPriority w:val="99"/>
    <w:semiHidden/>
    <w:rsid w:val="00767B22"/>
    <w:rPr>
      <w:rFonts w:ascii="Times New Roman" w:eastAsia="新細明體" w:hAnsi="Times New Roman" w:cs="Times New Roman"/>
      <w:kern w:val="0"/>
      <w:sz w:val="18"/>
      <w:szCs w:val="18"/>
      <w14:ligatures w14:val="none"/>
    </w:rPr>
  </w:style>
  <w:style w:type="character" w:customStyle="1" w:styleId="apple-converted-space">
    <w:name w:val="apple-converted-space"/>
    <w:basedOn w:val="a0"/>
    <w:rsid w:val="0059706E"/>
  </w:style>
  <w:style w:type="character" w:styleId="aff2">
    <w:name w:val="Emphasis"/>
    <w:basedOn w:val="a0"/>
    <w:uiPriority w:val="20"/>
    <w:qFormat/>
    <w:rsid w:val="0059706E"/>
    <w:rPr>
      <w:i/>
      <w:iCs/>
    </w:rPr>
  </w:style>
  <w:style w:type="character" w:styleId="aff3">
    <w:name w:val="Strong"/>
    <w:basedOn w:val="a0"/>
    <w:uiPriority w:val="22"/>
    <w:qFormat/>
    <w:rsid w:val="002D0212"/>
    <w:rPr>
      <w:b/>
      <w:bCs/>
    </w:rPr>
  </w:style>
  <w:style w:type="character" w:styleId="aff4">
    <w:name w:val="Unresolved Mention"/>
    <w:basedOn w:val="a0"/>
    <w:uiPriority w:val="99"/>
    <w:semiHidden/>
    <w:unhideWhenUsed/>
    <w:rsid w:val="00C648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527635">
      <w:bodyDiv w:val="1"/>
      <w:marLeft w:val="0"/>
      <w:marRight w:val="0"/>
      <w:marTop w:val="0"/>
      <w:marBottom w:val="0"/>
      <w:divBdr>
        <w:top w:val="none" w:sz="0" w:space="0" w:color="auto"/>
        <w:left w:val="none" w:sz="0" w:space="0" w:color="auto"/>
        <w:bottom w:val="none" w:sz="0" w:space="0" w:color="auto"/>
        <w:right w:val="none" w:sz="0" w:space="0" w:color="auto"/>
      </w:divBdr>
      <w:divsChild>
        <w:div w:id="430245144">
          <w:marLeft w:val="0"/>
          <w:marRight w:val="0"/>
          <w:marTop w:val="0"/>
          <w:marBottom w:val="0"/>
          <w:divBdr>
            <w:top w:val="none" w:sz="0" w:space="0" w:color="auto"/>
            <w:left w:val="none" w:sz="0" w:space="0" w:color="auto"/>
            <w:bottom w:val="none" w:sz="0" w:space="0" w:color="auto"/>
            <w:right w:val="none" w:sz="0" w:space="0" w:color="auto"/>
          </w:divBdr>
          <w:divsChild>
            <w:div w:id="1700740938">
              <w:marLeft w:val="0"/>
              <w:marRight w:val="0"/>
              <w:marTop w:val="0"/>
              <w:marBottom w:val="0"/>
              <w:divBdr>
                <w:top w:val="none" w:sz="0" w:space="0" w:color="auto"/>
                <w:left w:val="none" w:sz="0" w:space="0" w:color="auto"/>
                <w:bottom w:val="none" w:sz="0" w:space="0" w:color="auto"/>
                <w:right w:val="none" w:sz="0" w:space="0" w:color="auto"/>
              </w:divBdr>
              <w:divsChild>
                <w:div w:id="66462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11631">
      <w:bodyDiv w:val="1"/>
      <w:marLeft w:val="0"/>
      <w:marRight w:val="0"/>
      <w:marTop w:val="0"/>
      <w:marBottom w:val="0"/>
      <w:divBdr>
        <w:top w:val="none" w:sz="0" w:space="0" w:color="auto"/>
        <w:left w:val="none" w:sz="0" w:space="0" w:color="auto"/>
        <w:bottom w:val="none" w:sz="0" w:space="0" w:color="auto"/>
        <w:right w:val="none" w:sz="0" w:space="0" w:color="auto"/>
      </w:divBdr>
    </w:div>
    <w:div w:id="224028336">
      <w:bodyDiv w:val="1"/>
      <w:marLeft w:val="0"/>
      <w:marRight w:val="0"/>
      <w:marTop w:val="0"/>
      <w:marBottom w:val="0"/>
      <w:divBdr>
        <w:top w:val="none" w:sz="0" w:space="0" w:color="auto"/>
        <w:left w:val="none" w:sz="0" w:space="0" w:color="auto"/>
        <w:bottom w:val="none" w:sz="0" w:space="0" w:color="auto"/>
        <w:right w:val="none" w:sz="0" w:space="0" w:color="auto"/>
      </w:divBdr>
    </w:div>
    <w:div w:id="235480849">
      <w:bodyDiv w:val="1"/>
      <w:marLeft w:val="0"/>
      <w:marRight w:val="0"/>
      <w:marTop w:val="0"/>
      <w:marBottom w:val="0"/>
      <w:divBdr>
        <w:top w:val="none" w:sz="0" w:space="0" w:color="auto"/>
        <w:left w:val="none" w:sz="0" w:space="0" w:color="auto"/>
        <w:bottom w:val="none" w:sz="0" w:space="0" w:color="auto"/>
        <w:right w:val="none" w:sz="0" w:space="0" w:color="auto"/>
      </w:divBdr>
    </w:div>
    <w:div w:id="253515294">
      <w:bodyDiv w:val="1"/>
      <w:marLeft w:val="0"/>
      <w:marRight w:val="0"/>
      <w:marTop w:val="0"/>
      <w:marBottom w:val="0"/>
      <w:divBdr>
        <w:top w:val="none" w:sz="0" w:space="0" w:color="auto"/>
        <w:left w:val="none" w:sz="0" w:space="0" w:color="auto"/>
        <w:bottom w:val="none" w:sz="0" w:space="0" w:color="auto"/>
        <w:right w:val="none" w:sz="0" w:space="0" w:color="auto"/>
      </w:divBdr>
    </w:div>
    <w:div w:id="365839191">
      <w:bodyDiv w:val="1"/>
      <w:marLeft w:val="0"/>
      <w:marRight w:val="0"/>
      <w:marTop w:val="0"/>
      <w:marBottom w:val="0"/>
      <w:divBdr>
        <w:top w:val="none" w:sz="0" w:space="0" w:color="auto"/>
        <w:left w:val="none" w:sz="0" w:space="0" w:color="auto"/>
        <w:bottom w:val="none" w:sz="0" w:space="0" w:color="auto"/>
        <w:right w:val="none" w:sz="0" w:space="0" w:color="auto"/>
      </w:divBdr>
    </w:div>
    <w:div w:id="405424976">
      <w:bodyDiv w:val="1"/>
      <w:marLeft w:val="0"/>
      <w:marRight w:val="0"/>
      <w:marTop w:val="0"/>
      <w:marBottom w:val="0"/>
      <w:divBdr>
        <w:top w:val="none" w:sz="0" w:space="0" w:color="auto"/>
        <w:left w:val="none" w:sz="0" w:space="0" w:color="auto"/>
        <w:bottom w:val="none" w:sz="0" w:space="0" w:color="auto"/>
        <w:right w:val="none" w:sz="0" w:space="0" w:color="auto"/>
      </w:divBdr>
      <w:divsChild>
        <w:div w:id="661130648">
          <w:marLeft w:val="0"/>
          <w:marRight w:val="0"/>
          <w:marTop w:val="0"/>
          <w:marBottom w:val="0"/>
          <w:divBdr>
            <w:top w:val="none" w:sz="0" w:space="0" w:color="auto"/>
            <w:left w:val="none" w:sz="0" w:space="0" w:color="auto"/>
            <w:bottom w:val="none" w:sz="0" w:space="0" w:color="auto"/>
            <w:right w:val="none" w:sz="0" w:space="0" w:color="auto"/>
          </w:divBdr>
          <w:divsChild>
            <w:div w:id="402337863">
              <w:marLeft w:val="0"/>
              <w:marRight w:val="0"/>
              <w:marTop w:val="0"/>
              <w:marBottom w:val="0"/>
              <w:divBdr>
                <w:top w:val="none" w:sz="0" w:space="0" w:color="auto"/>
                <w:left w:val="none" w:sz="0" w:space="0" w:color="auto"/>
                <w:bottom w:val="none" w:sz="0" w:space="0" w:color="auto"/>
                <w:right w:val="none" w:sz="0" w:space="0" w:color="auto"/>
              </w:divBdr>
              <w:divsChild>
                <w:div w:id="137654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442649">
      <w:bodyDiv w:val="1"/>
      <w:marLeft w:val="0"/>
      <w:marRight w:val="0"/>
      <w:marTop w:val="0"/>
      <w:marBottom w:val="0"/>
      <w:divBdr>
        <w:top w:val="none" w:sz="0" w:space="0" w:color="auto"/>
        <w:left w:val="none" w:sz="0" w:space="0" w:color="auto"/>
        <w:bottom w:val="none" w:sz="0" w:space="0" w:color="auto"/>
        <w:right w:val="none" w:sz="0" w:space="0" w:color="auto"/>
      </w:divBdr>
    </w:div>
    <w:div w:id="611673642">
      <w:bodyDiv w:val="1"/>
      <w:marLeft w:val="0"/>
      <w:marRight w:val="0"/>
      <w:marTop w:val="0"/>
      <w:marBottom w:val="0"/>
      <w:divBdr>
        <w:top w:val="none" w:sz="0" w:space="0" w:color="auto"/>
        <w:left w:val="none" w:sz="0" w:space="0" w:color="auto"/>
        <w:bottom w:val="none" w:sz="0" w:space="0" w:color="auto"/>
        <w:right w:val="none" w:sz="0" w:space="0" w:color="auto"/>
      </w:divBdr>
    </w:div>
    <w:div w:id="635766765">
      <w:bodyDiv w:val="1"/>
      <w:marLeft w:val="0"/>
      <w:marRight w:val="0"/>
      <w:marTop w:val="0"/>
      <w:marBottom w:val="0"/>
      <w:divBdr>
        <w:top w:val="none" w:sz="0" w:space="0" w:color="auto"/>
        <w:left w:val="none" w:sz="0" w:space="0" w:color="auto"/>
        <w:bottom w:val="none" w:sz="0" w:space="0" w:color="auto"/>
        <w:right w:val="none" w:sz="0" w:space="0" w:color="auto"/>
      </w:divBdr>
    </w:div>
    <w:div w:id="703211472">
      <w:bodyDiv w:val="1"/>
      <w:marLeft w:val="0"/>
      <w:marRight w:val="0"/>
      <w:marTop w:val="0"/>
      <w:marBottom w:val="0"/>
      <w:divBdr>
        <w:top w:val="none" w:sz="0" w:space="0" w:color="auto"/>
        <w:left w:val="none" w:sz="0" w:space="0" w:color="auto"/>
        <w:bottom w:val="none" w:sz="0" w:space="0" w:color="auto"/>
        <w:right w:val="none" w:sz="0" w:space="0" w:color="auto"/>
      </w:divBdr>
      <w:divsChild>
        <w:div w:id="1277715077">
          <w:marLeft w:val="480"/>
          <w:marRight w:val="0"/>
          <w:marTop w:val="0"/>
          <w:marBottom w:val="0"/>
          <w:divBdr>
            <w:top w:val="none" w:sz="0" w:space="0" w:color="auto"/>
            <w:left w:val="none" w:sz="0" w:space="0" w:color="auto"/>
            <w:bottom w:val="none" w:sz="0" w:space="0" w:color="auto"/>
            <w:right w:val="none" w:sz="0" w:space="0" w:color="auto"/>
          </w:divBdr>
          <w:divsChild>
            <w:div w:id="189034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310224">
      <w:bodyDiv w:val="1"/>
      <w:marLeft w:val="0"/>
      <w:marRight w:val="0"/>
      <w:marTop w:val="0"/>
      <w:marBottom w:val="0"/>
      <w:divBdr>
        <w:top w:val="none" w:sz="0" w:space="0" w:color="auto"/>
        <w:left w:val="none" w:sz="0" w:space="0" w:color="auto"/>
        <w:bottom w:val="none" w:sz="0" w:space="0" w:color="auto"/>
        <w:right w:val="none" w:sz="0" w:space="0" w:color="auto"/>
      </w:divBdr>
    </w:div>
    <w:div w:id="759445828">
      <w:bodyDiv w:val="1"/>
      <w:marLeft w:val="0"/>
      <w:marRight w:val="0"/>
      <w:marTop w:val="0"/>
      <w:marBottom w:val="0"/>
      <w:divBdr>
        <w:top w:val="none" w:sz="0" w:space="0" w:color="auto"/>
        <w:left w:val="none" w:sz="0" w:space="0" w:color="auto"/>
        <w:bottom w:val="none" w:sz="0" w:space="0" w:color="auto"/>
        <w:right w:val="none" w:sz="0" w:space="0" w:color="auto"/>
      </w:divBdr>
    </w:div>
    <w:div w:id="796872243">
      <w:bodyDiv w:val="1"/>
      <w:marLeft w:val="0"/>
      <w:marRight w:val="0"/>
      <w:marTop w:val="0"/>
      <w:marBottom w:val="0"/>
      <w:divBdr>
        <w:top w:val="none" w:sz="0" w:space="0" w:color="auto"/>
        <w:left w:val="none" w:sz="0" w:space="0" w:color="auto"/>
        <w:bottom w:val="none" w:sz="0" w:space="0" w:color="auto"/>
        <w:right w:val="none" w:sz="0" w:space="0" w:color="auto"/>
      </w:divBdr>
    </w:div>
    <w:div w:id="799030024">
      <w:bodyDiv w:val="1"/>
      <w:marLeft w:val="0"/>
      <w:marRight w:val="0"/>
      <w:marTop w:val="0"/>
      <w:marBottom w:val="0"/>
      <w:divBdr>
        <w:top w:val="none" w:sz="0" w:space="0" w:color="auto"/>
        <w:left w:val="none" w:sz="0" w:space="0" w:color="auto"/>
        <w:bottom w:val="none" w:sz="0" w:space="0" w:color="auto"/>
        <w:right w:val="none" w:sz="0" w:space="0" w:color="auto"/>
      </w:divBdr>
    </w:div>
    <w:div w:id="900561530">
      <w:bodyDiv w:val="1"/>
      <w:marLeft w:val="0"/>
      <w:marRight w:val="0"/>
      <w:marTop w:val="0"/>
      <w:marBottom w:val="0"/>
      <w:divBdr>
        <w:top w:val="none" w:sz="0" w:space="0" w:color="auto"/>
        <w:left w:val="none" w:sz="0" w:space="0" w:color="auto"/>
        <w:bottom w:val="none" w:sz="0" w:space="0" w:color="auto"/>
        <w:right w:val="none" w:sz="0" w:space="0" w:color="auto"/>
      </w:divBdr>
    </w:div>
    <w:div w:id="902331289">
      <w:bodyDiv w:val="1"/>
      <w:marLeft w:val="0"/>
      <w:marRight w:val="0"/>
      <w:marTop w:val="0"/>
      <w:marBottom w:val="0"/>
      <w:divBdr>
        <w:top w:val="none" w:sz="0" w:space="0" w:color="auto"/>
        <w:left w:val="none" w:sz="0" w:space="0" w:color="auto"/>
        <w:bottom w:val="none" w:sz="0" w:space="0" w:color="auto"/>
        <w:right w:val="none" w:sz="0" w:space="0" w:color="auto"/>
      </w:divBdr>
    </w:div>
    <w:div w:id="968785497">
      <w:bodyDiv w:val="1"/>
      <w:marLeft w:val="0"/>
      <w:marRight w:val="0"/>
      <w:marTop w:val="0"/>
      <w:marBottom w:val="0"/>
      <w:divBdr>
        <w:top w:val="none" w:sz="0" w:space="0" w:color="auto"/>
        <w:left w:val="none" w:sz="0" w:space="0" w:color="auto"/>
        <w:bottom w:val="none" w:sz="0" w:space="0" w:color="auto"/>
        <w:right w:val="none" w:sz="0" w:space="0" w:color="auto"/>
      </w:divBdr>
    </w:div>
    <w:div w:id="1041445461">
      <w:bodyDiv w:val="1"/>
      <w:marLeft w:val="0"/>
      <w:marRight w:val="0"/>
      <w:marTop w:val="0"/>
      <w:marBottom w:val="0"/>
      <w:divBdr>
        <w:top w:val="none" w:sz="0" w:space="0" w:color="auto"/>
        <w:left w:val="none" w:sz="0" w:space="0" w:color="auto"/>
        <w:bottom w:val="none" w:sz="0" w:space="0" w:color="auto"/>
        <w:right w:val="none" w:sz="0" w:space="0" w:color="auto"/>
      </w:divBdr>
    </w:div>
    <w:div w:id="1087462503">
      <w:bodyDiv w:val="1"/>
      <w:marLeft w:val="0"/>
      <w:marRight w:val="0"/>
      <w:marTop w:val="0"/>
      <w:marBottom w:val="0"/>
      <w:divBdr>
        <w:top w:val="none" w:sz="0" w:space="0" w:color="auto"/>
        <w:left w:val="none" w:sz="0" w:space="0" w:color="auto"/>
        <w:bottom w:val="none" w:sz="0" w:space="0" w:color="auto"/>
        <w:right w:val="none" w:sz="0" w:space="0" w:color="auto"/>
      </w:divBdr>
      <w:divsChild>
        <w:div w:id="1730885657">
          <w:marLeft w:val="0"/>
          <w:marRight w:val="0"/>
          <w:marTop w:val="0"/>
          <w:marBottom w:val="0"/>
          <w:divBdr>
            <w:top w:val="none" w:sz="0" w:space="0" w:color="auto"/>
            <w:left w:val="none" w:sz="0" w:space="0" w:color="auto"/>
            <w:bottom w:val="none" w:sz="0" w:space="0" w:color="auto"/>
            <w:right w:val="none" w:sz="0" w:space="0" w:color="auto"/>
          </w:divBdr>
        </w:div>
      </w:divsChild>
    </w:div>
    <w:div w:id="1217204841">
      <w:bodyDiv w:val="1"/>
      <w:marLeft w:val="0"/>
      <w:marRight w:val="0"/>
      <w:marTop w:val="0"/>
      <w:marBottom w:val="0"/>
      <w:divBdr>
        <w:top w:val="none" w:sz="0" w:space="0" w:color="auto"/>
        <w:left w:val="none" w:sz="0" w:space="0" w:color="auto"/>
        <w:bottom w:val="none" w:sz="0" w:space="0" w:color="auto"/>
        <w:right w:val="none" w:sz="0" w:space="0" w:color="auto"/>
      </w:divBdr>
    </w:div>
    <w:div w:id="1221360573">
      <w:bodyDiv w:val="1"/>
      <w:marLeft w:val="0"/>
      <w:marRight w:val="0"/>
      <w:marTop w:val="0"/>
      <w:marBottom w:val="0"/>
      <w:divBdr>
        <w:top w:val="none" w:sz="0" w:space="0" w:color="auto"/>
        <w:left w:val="none" w:sz="0" w:space="0" w:color="auto"/>
        <w:bottom w:val="none" w:sz="0" w:space="0" w:color="auto"/>
        <w:right w:val="none" w:sz="0" w:space="0" w:color="auto"/>
      </w:divBdr>
    </w:div>
    <w:div w:id="1278365513">
      <w:bodyDiv w:val="1"/>
      <w:marLeft w:val="0"/>
      <w:marRight w:val="0"/>
      <w:marTop w:val="0"/>
      <w:marBottom w:val="0"/>
      <w:divBdr>
        <w:top w:val="none" w:sz="0" w:space="0" w:color="auto"/>
        <w:left w:val="none" w:sz="0" w:space="0" w:color="auto"/>
        <w:bottom w:val="none" w:sz="0" w:space="0" w:color="auto"/>
        <w:right w:val="none" w:sz="0" w:space="0" w:color="auto"/>
      </w:divBdr>
      <w:divsChild>
        <w:div w:id="917447507">
          <w:marLeft w:val="480"/>
          <w:marRight w:val="0"/>
          <w:marTop w:val="0"/>
          <w:marBottom w:val="0"/>
          <w:divBdr>
            <w:top w:val="none" w:sz="0" w:space="0" w:color="auto"/>
            <w:left w:val="none" w:sz="0" w:space="0" w:color="auto"/>
            <w:bottom w:val="none" w:sz="0" w:space="0" w:color="auto"/>
            <w:right w:val="none" w:sz="0" w:space="0" w:color="auto"/>
          </w:divBdr>
          <w:divsChild>
            <w:div w:id="168566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37576">
      <w:bodyDiv w:val="1"/>
      <w:marLeft w:val="0"/>
      <w:marRight w:val="0"/>
      <w:marTop w:val="0"/>
      <w:marBottom w:val="0"/>
      <w:divBdr>
        <w:top w:val="none" w:sz="0" w:space="0" w:color="auto"/>
        <w:left w:val="none" w:sz="0" w:space="0" w:color="auto"/>
        <w:bottom w:val="none" w:sz="0" w:space="0" w:color="auto"/>
        <w:right w:val="none" w:sz="0" w:space="0" w:color="auto"/>
      </w:divBdr>
    </w:div>
    <w:div w:id="1389500259">
      <w:bodyDiv w:val="1"/>
      <w:marLeft w:val="0"/>
      <w:marRight w:val="0"/>
      <w:marTop w:val="0"/>
      <w:marBottom w:val="0"/>
      <w:divBdr>
        <w:top w:val="none" w:sz="0" w:space="0" w:color="auto"/>
        <w:left w:val="none" w:sz="0" w:space="0" w:color="auto"/>
        <w:bottom w:val="none" w:sz="0" w:space="0" w:color="auto"/>
        <w:right w:val="none" w:sz="0" w:space="0" w:color="auto"/>
      </w:divBdr>
    </w:div>
    <w:div w:id="1412703214">
      <w:bodyDiv w:val="1"/>
      <w:marLeft w:val="0"/>
      <w:marRight w:val="0"/>
      <w:marTop w:val="0"/>
      <w:marBottom w:val="0"/>
      <w:divBdr>
        <w:top w:val="none" w:sz="0" w:space="0" w:color="auto"/>
        <w:left w:val="none" w:sz="0" w:space="0" w:color="auto"/>
        <w:bottom w:val="none" w:sz="0" w:space="0" w:color="auto"/>
        <w:right w:val="none" w:sz="0" w:space="0" w:color="auto"/>
      </w:divBdr>
    </w:div>
    <w:div w:id="1442529693">
      <w:bodyDiv w:val="1"/>
      <w:marLeft w:val="0"/>
      <w:marRight w:val="0"/>
      <w:marTop w:val="0"/>
      <w:marBottom w:val="0"/>
      <w:divBdr>
        <w:top w:val="none" w:sz="0" w:space="0" w:color="auto"/>
        <w:left w:val="none" w:sz="0" w:space="0" w:color="auto"/>
        <w:bottom w:val="none" w:sz="0" w:space="0" w:color="auto"/>
        <w:right w:val="none" w:sz="0" w:space="0" w:color="auto"/>
      </w:divBdr>
    </w:div>
    <w:div w:id="1454903746">
      <w:bodyDiv w:val="1"/>
      <w:marLeft w:val="0"/>
      <w:marRight w:val="0"/>
      <w:marTop w:val="0"/>
      <w:marBottom w:val="0"/>
      <w:divBdr>
        <w:top w:val="none" w:sz="0" w:space="0" w:color="auto"/>
        <w:left w:val="none" w:sz="0" w:space="0" w:color="auto"/>
        <w:bottom w:val="none" w:sz="0" w:space="0" w:color="auto"/>
        <w:right w:val="none" w:sz="0" w:space="0" w:color="auto"/>
      </w:divBdr>
      <w:divsChild>
        <w:div w:id="520049091">
          <w:marLeft w:val="0"/>
          <w:marRight w:val="0"/>
          <w:marTop w:val="0"/>
          <w:marBottom w:val="0"/>
          <w:divBdr>
            <w:top w:val="none" w:sz="0" w:space="0" w:color="auto"/>
            <w:left w:val="none" w:sz="0" w:space="0" w:color="auto"/>
            <w:bottom w:val="none" w:sz="0" w:space="0" w:color="auto"/>
            <w:right w:val="none" w:sz="0" w:space="0" w:color="auto"/>
          </w:divBdr>
          <w:divsChild>
            <w:div w:id="1935552349">
              <w:marLeft w:val="0"/>
              <w:marRight w:val="0"/>
              <w:marTop w:val="0"/>
              <w:marBottom w:val="0"/>
              <w:divBdr>
                <w:top w:val="none" w:sz="0" w:space="0" w:color="auto"/>
                <w:left w:val="none" w:sz="0" w:space="0" w:color="auto"/>
                <w:bottom w:val="none" w:sz="0" w:space="0" w:color="auto"/>
                <w:right w:val="none" w:sz="0" w:space="0" w:color="auto"/>
              </w:divBdr>
              <w:divsChild>
                <w:div w:id="1302731751">
                  <w:marLeft w:val="0"/>
                  <w:marRight w:val="0"/>
                  <w:marTop w:val="0"/>
                  <w:marBottom w:val="0"/>
                  <w:divBdr>
                    <w:top w:val="none" w:sz="0" w:space="0" w:color="auto"/>
                    <w:left w:val="none" w:sz="0" w:space="0" w:color="auto"/>
                    <w:bottom w:val="none" w:sz="0" w:space="0" w:color="auto"/>
                    <w:right w:val="none" w:sz="0" w:space="0" w:color="auto"/>
                  </w:divBdr>
                  <w:divsChild>
                    <w:div w:id="541863094">
                      <w:marLeft w:val="0"/>
                      <w:marRight w:val="0"/>
                      <w:marTop w:val="0"/>
                      <w:marBottom w:val="0"/>
                      <w:divBdr>
                        <w:top w:val="none" w:sz="0" w:space="0" w:color="auto"/>
                        <w:left w:val="none" w:sz="0" w:space="0" w:color="auto"/>
                        <w:bottom w:val="none" w:sz="0" w:space="0" w:color="auto"/>
                        <w:right w:val="none" w:sz="0" w:space="0" w:color="auto"/>
                      </w:divBdr>
                      <w:divsChild>
                        <w:div w:id="582226943">
                          <w:marLeft w:val="0"/>
                          <w:marRight w:val="0"/>
                          <w:marTop w:val="0"/>
                          <w:marBottom w:val="0"/>
                          <w:divBdr>
                            <w:top w:val="none" w:sz="0" w:space="0" w:color="auto"/>
                            <w:left w:val="none" w:sz="0" w:space="0" w:color="auto"/>
                            <w:bottom w:val="none" w:sz="0" w:space="0" w:color="auto"/>
                            <w:right w:val="none" w:sz="0" w:space="0" w:color="auto"/>
                          </w:divBdr>
                          <w:divsChild>
                            <w:div w:id="192972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929727">
      <w:bodyDiv w:val="1"/>
      <w:marLeft w:val="0"/>
      <w:marRight w:val="0"/>
      <w:marTop w:val="0"/>
      <w:marBottom w:val="0"/>
      <w:divBdr>
        <w:top w:val="none" w:sz="0" w:space="0" w:color="auto"/>
        <w:left w:val="none" w:sz="0" w:space="0" w:color="auto"/>
        <w:bottom w:val="none" w:sz="0" w:space="0" w:color="auto"/>
        <w:right w:val="none" w:sz="0" w:space="0" w:color="auto"/>
      </w:divBdr>
    </w:div>
    <w:div w:id="1527597785">
      <w:bodyDiv w:val="1"/>
      <w:marLeft w:val="0"/>
      <w:marRight w:val="0"/>
      <w:marTop w:val="0"/>
      <w:marBottom w:val="0"/>
      <w:divBdr>
        <w:top w:val="none" w:sz="0" w:space="0" w:color="auto"/>
        <w:left w:val="none" w:sz="0" w:space="0" w:color="auto"/>
        <w:bottom w:val="none" w:sz="0" w:space="0" w:color="auto"/>
        <w:right w:val="none" w:sz="0" w:space="0" w:color="auto"/>
      </w:divBdr>
      <w:divsChild>
        <w:div w:id="1975871691">
          <w:marLeft w:val="0"/>
          <w:marRight w:val="0"/>
          <w:marTop w:val="0"/>
          <w:marBottom w:val="0"/>
          <w:divBdr>
            <w:top w:val="none" w:sz="0" w:space="0" w:color="auto"/>
            <w:left w:val="none" w:sz="0" w:space="0" w:color="auto"/>
            <w:bottom w:val="none" w:sz="0" w:space="0" w:color="auto"/>
            <w:right w:val="none" w:sz="0" w:space="0" w:color="auto"/>
          </w:divBdr>
          <w:divsChild>
            <w:div w:id="1155803595">
              <w:marLeft w:val="0"/>
              <w:marRight w:val="0"/>
              <w:marTop w:val="0"/>
              <w:marBottom w:val="0"/>
              <w:divBdr>
                <w:top w:val="none" w:sz="0" w:space="0" w:color="auto"/>
                <w:left w:val="none" w:sz="0" w:space="0" w:color="auto"/>
                <w:bottom w:val="none" w:sz="0" w:space="0" w:color="auto"/>
                <w:right w:val="none" w:sz="0" w:space="0" w:color="auto"/>
              </w:divBdr>
              <w:divsChild>
                <w:div w:id="381101007">
                  <w:marLeft w:val="0"/>
                  <w:marRight w:val="0"/>
                  <w:marTop w:val="0"/>
                  <w:marBottom w:val="0"/>
                  <w:divBdr>
                    <w:top w:val="none" w:sz="0" w:space="0" w:color="auto"/>
                    <w:left w:val="none" w:sz="0" w:space="0" w:color="auto"/>
                    <w:bottom w:val="none" w:sz="0" w:space="0" w:color="auto"/>
                    <w:right w:val="none" w:sz="0" w:space="0" w:color="auto"/>
                  </w:divBdr>
                  <w:divsChild>
                    <w:div w:id="811017389">
                      <w:marLeft w:val="0"/>
                      <w:marRight w:val="0"/>
                      <w:marTop w:val="0"/>
                      <w:marBottom w:val="0"/>
                      <w:divBdr>
                        <w:top w:val="none" w:sz="0" w:space="0" w:color="auto"/>
                        <w:left w:val="none" w:sz="0" w:space="0" w:color="auto"/>
                        <w:bottom w:val="none" w:sz="0" w:space="0" w:color="auto"/>
                        <w:right w:val="none" w:sz="0" w:space="0" w:color="auto"/>
                      </w:divBdr>
                      <w:divsChild>
                        <w:div w:id="730233749">
                          <w:marLeft w:val="0"/>
                          <w:marRight w:val="0"/>
                          <w:marTop w:val="0"/>
                          <w:marBottom w:val="0"/>
                          <w:divBdr>
                            <w:top w:val="none" w:sz="0" w:space="0" w:color="auto"/>
                            <w:left w:val="none" w:sz="0" w:space="0" w:color="auto"/>
                            <w:bottom w:val="none" w:sz="0" w:space="0" w:color="auto"/>
                            <w:right w:val="none" w:sz="0" w:space="0" w:color="auto"/>
                          </w:divBdr>
                          <w:divsChild>
                            <w:div w:id="121203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0361948">
      <w:bodyDiv w:val="1"/>
      <w:marLeft w:val="0"/>
      <w:marRight w:val="0"/>
      <w:marTop w:val="0"/>
      <w:marBottom w:val="0"/>
      <w:divBdr>
        <w:top w:val="none" w:sz="0" w:space="0" w:color="auto"/>
        <w:left w:val="none" w:sz="0" w:space="0" w:color="auto"/>
        <w:bottom w:val="none" w:sz="0" w:space="0" w:color="auto"/>
        <w:right w:val="none" w:sz="0" w:space="0" w:color="auto"/>
      </w:divBdr>
    </w:div>
    <w:div w:id="1584221743">
      <w:bodyDiv w:val="1"/>
      <w:marLeft w:val="0"/>
      <w:marRight w:val="0"/>
      <w:marTop w:val="0"/>
      <w:marBottom w:val="0"/>
      <w:divBdr>
        <w:top w:val="none" w:sz="0" w:space="0" w:color="auto"/>
        <w:left w:val="none" w:sz="0" w:space="0" w:color="auto"/>
        <w:bottom w:val="none" w:sz="0" w:space="0" w:color="auto"/>
        <w:right w:val="none" w:sz="0" w:space="0" w:color="auto"/>
      </w:divBdr>
    </w:div>
    <w:div w:id="1653370317">
      <w:bodyDiv w:val="1"/>
      <w:marLeft w:val="0"/>
      <w:marRight w:val="0"/>
      <w:marTop w:val="0"/>
      <w:marBottom w:val="0"/>
      <w:divBdr>
        <w:top w:val="none" w:sz="0" w:space="0" w:color="auto"/>
        <w:left w:val="none" w:sz="0" w:space="0" w:color="auto"/>
        <w:bottom w:val="none" w:sz="0" w:space="0" w:color="auto"/>
        <w:right w:val="none" w:sz="0" w:space="0" w:color="auto"/>
      </w:divBdr>
      <w:divsChild>
        <w:div w:id="1511722421">
          <w:marLeft w:val="0"/>
          <w:marRight w:val="0"/>
          <w:marTop w:val="0"/>
          <w:marBottom w:val="0"/>
          <w:divBdr>
            <w:top w:val="none" w:sz="0" w:space="0" w:color="auto"/>
            <w:left w:val="none" w:sz="0" w:space="0" w:color="auto"/>
            <w:bottom w:val="none" w:sz="0" w:space="0" w:color="auto"/>
            <w:right w:val="none" w:sz="0" w:space="0" w:color="auto"/>
          </w:divBdr>
          <w:divsChild>
            <w:div w:id="280691464">
              <w:marLeft w:val="0"/>
              <w:marRight w:val="0"/>
              <w:marTop w:val="0"/>
              <w:marBottom w:val="0"/>
              <w:divBdr>
                <w:top w:val="none" w:sz="0" w:space="0" w:color="auto"/>
                <w:left w:val="none" w:sz="0" w:space="0" w:color="auto"/>
                <w:bottom w:val="none" w:sz="0" w:space="0" w:color="auto"/>
                <w:right w:val="none" w:sz="0" w:space="0" w:color="auto"/>
              </w:divBdr>
              <w:divsChild>
                <w:div w:id="177559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084966">
      <w:bodyDiv w:val="1"/>
      <w:marLeft w:val="0"/>
      <w:marRight w:val="0"/>
      <w:marTop w:val="0"/>
      <w:marBottom w:val="0"/>
      <w:divBdr>
        <w:top w:val="none" w:sz="0" w:space="0" w:color="auto"/>
        <w:left w:val="none" w:sz="0" w:space="0" w:color="auto"/>
        <w:bottom w:val="none" w:sz="0" w:space="0" w:color="auto"/>
        <w:right w:val="none" w:sz="0" w:space="0" w:color="auto"/>
      </w:divBdr>
    </w:div>
    <w:div w:id="1764916849">
      <w:bodyDiv w:val="1"/>
      <w:marLeft w:val="0"/>
      <w:marRight w:val="0"/>
      <w:marTop w:val="0"/>
      <w:marBottom w:val="0"/>
      <w:divBdr>
        <w:top w:val="none" w:sz="0" w:space="0" w:color="auto"/>
        <w:left w:val="none" w:sz="0" w:space="0" w:color="auto"/>
        <w:bottom w:val="none" w:sz="0" w:space="0" w:color="auto"/>
        <w:right w:val="none" w:sz="0" w:space="0" w:color="auto"/>
      </w:divBdr>
      <w:divsChild>
        <w:div w:id="1853453760">
          <w:marLeft w:val="0"/>
          <w:marRight w:val="0"/>
          <w:marTop w:val="0"/>
          <w:marBottom w:val="0"/>
          <w:divBdr>
            <w:top w:val="none" w:sz="0" w:space="0" w:color="auto"/>
            <w:left w:val="none" w:sz="0" w:space="0" w:color="auto"/>
            <w:bottom w:val="none" w:sz="0" w:space="0" w:color="auto"/>
            <w:right w:val="none" w:sz="0" w:space="0" w:color="auto"/>
          </w:divBdr>
          <w:divsChild>
            <w:div w:id="1162694741">
              <w:marLeft w:val="0"/>
              <w:marRight w:val="0"/>
              <w:marTop w:val="0"/>
              <w:marBottom w:val="0"/>
              <w:divBdr>
                <w:top w:val="none" w:sz="0" w:space="0" w:color="auto"/>
                <w:left w:val="none" w:sz="0" w:space="0" w:color="auto"/>
                <w:bottom w:val="none" w:sz="0" w:space="0" w:color="auto"/>
                <w:right w:val="none" w:sz="0" w:space="0" w:color="auto"/>
              </w:divBdr>
              <w:divsChild>
                <w:div w:id="32323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535745">
      <w:bodyDiv w:val="1"/>
      <w:marLeft w:val="0"/>
      <w:marRight w:val="0"/>
      <w:marTop w:val="0"/>
      <w:marBottom w:val="0"/>
      <w:divBdr>
        <w:top w:val="none" w:sz="0" w:space="0" w:color="auto"/>
        <w:left w:val="none" w:sz="0" w:space="0" w:color="auto"/>
        <w:bottom w:val="none" w:sz="0" w:space="0" w:color="auto"/>
        <w:right w:val="none" w:sz="0" w:space="0" w:color="auto"/>
      </w:divBdr>
      <w:divsChild>
        <w:div w:id="198711897">
          <w:marLeft w:val="0"/>
          <w:marRight w:val="0"/>
          <w:marTop w:val="0"/>
          <w:marBottom w:val="0"/>
          <w:divBdr>
            <w:top w:val="none" w:sz="0" w:space="0" w:color="auto"/>
            <w:left w:val="none" w:sz="0" w:space="0" w:color="auto"/>
            <w:bottom w:val="none" w:sz="0" w:space="0" w:color="auto"/>
            <w:right w:val="none" w:sz="0" w:space="0" w:color="auto"/>
          </w:divBdr>
          <w:divsChild>
            <w:div w:id="481699760">
              <w:marLeft w:val="0"/>
              <w:marRight w:val="0"/>
              <w:marTop w:val="0"/>
              <w:marBottom w:val="0"/>
              <w:divBdr>
                <w:top w:val="none" w:sz="0" w:space="0" w:color="auto"/>
                <w:left w:val="none" w:sz="0" w:space="0" w:color="auto"/>
                <w:bottom w:val="none" w:sz="0" w:space="0" w:color="auto"/>
                <w:right w:val="none" w:sz="0" w:space="0" w:color="auto"/>
              </w:divBdr>
              <w:divsChild>
                <w:div w:id="506285592">
                  <w:marLeft w:val="0"/>
                  <w:marRight w:val="0"/>
                  <w:marTop w:val="0"/>
                  <w:marBottom w:val="0"/>
                  <w:divBdr>
                    <w:top w:val="none" w:sz="0" w:space="0" w:color="auto"/>
                    <w:left w:val="none" w:sz="0" w:space="0" w:color="auto"/>
                    <w:bottom w:val="none" w:sz="0" w:space="0" w:color="auto"/>
                    <w:right w:val="none" w:sz="0" w:space="0" w:color="auto"/>
                  </w:divBdr>
                  <w:divsChild>
                    <w:div w:id="1355763445">
                      <w:marLeft w:val="0"/>
                      <w:marRight w:val="0"/>
                      <w:marTop w:val="0"/>
                      <w:marBottom w:val="0"/>
                      <w:divBdr>
                        <w:top w:val="none" w:sz="0" w:space="0" w:color="auto"/>
                        <w:left w:val="none" w:sz="0" w:space="0" w:color="auto"/>
                        <w:bottom w:val="none" w:sz="0" w:space="0" w:color="auto"/>
                        <w:right w:val="none" w:sz="0" w:space="0" w:color="auto"/>
                      </w:divBdr>
                      <w:divsChild>
                        <w:div w:id="1232807140">
                          <w:marLeft w:val="0"/>
                          <w:marRight w:val="0"/>
                          <w:marTop w:val="0"/>
                          <w:marBottom w:val="0"/>
                          <w:divBdr>
                            <w:top w:val="none" w:sz="0" w:space="0" w:color="auto"/>
                            <w:left w:val="none" w:sz="0" w:space="0" w:color="auto"/>
                            <w:bottom w:val="none" w:sz="0" w:space="0" w:color="auto"/>
                            <w:right w:val="none" w:sz="0" w:space="0" w:color="auto"/>
                          </w:divBdr>
                          <w:divsChild>
                            <w:div w:id="177262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071103">
      <w:bodyDiv w:val="1"/>
      <w:marLeft w:val="0"/>
      <w:marRight w:val="0"/>
      <w:marTop w:val="0"/>
      <w:marBottom w:val="0"/>
      <w:divBdr>
        <w:top w:val="none" w:sz="0" w:space="0" w:color="auto"/>
        <w:left w:val="none" w:sz="0" w:space="0" w:color="auto"/>
        <w:bottom w:val="none" w:sz="0" w:space="0" w:color="auto"/>
        <w:right w:val="none" w:sz="0" w:space="0" w:color="auto"/>
      </w:divBdr>
      <w:divsChild>
        <w:div w:id="1519545945">
          <w:marLeft w:val="0"/>
          <w:marRight w:val="0"/>
          <w:marTop w:val="0"/>
          <w:marBottom w:val="0"/>
          <w:divBdr>
            <w:top w:val="none" w:sz="0" w:space="0" w:color="auto"/>
            <w:left w:val="none" w:sz="0" w:space="0" w:color="auto"/>
            <w:bottom w:val="none" w:sz="0" w:space="0" w:color="auto"/>
            <w:right w:val="none" w:sz="0" w:space="0" w:color="auto"/>
          </w:divBdr>
          <w:divsChild>
            <w:div w:id="1303922762">
              <w:marLeft w:val="0"/>
              <w:marRight w:val="0"/>
              <w:marTop w:val="0"/>
              <w:marBottom w:val="0"/>
              <w:divBdr>
                <w:top w:val="none" w:sz="0" w:space="0" w:color="auto"/>
                <w:left w:val="none" w:sz="0" w:space="0" w:color="auto"/>
                <w:bottom w:val="none" w:sz="0" w:space="0" w:color="auto"/>
                <w:right w:val="none" w:sz="0" w:space="0" w:color="auto"/>
              </w:divBdr>
              <w:divsChild>
                <w:div w:id="139423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016491">
      <w:bodyDiv w:val="1"/>
      <w:marLeft w:val="0"/>
      <w:marRight w:val="0"/>
      <w:marTop w:val="0"/>
      <w:marBottom w:val="0"/>
      <w:divBdr>
        <w:top w:val="none" w:sz="0" w:space="0" w:color="auto"/>
        <w:left w:val="none" w:sz="0" w:space="0" w:color="auto"/>
        <w:bottom w:val="none" w:sz="0" w:space="0" w:color="auto"/>
        <w:right w:val="none" w:sz="0" w:space="0" w:color="auto"/>
      </w:divBdr>
    </w:div>
    <w:div w:id="1870219175">
      <w:bodyDiv w:val="1"/>
      <w:marLeft w:val="0"/>
      <w:marRight w:val="0"/>
      <w:marTop w:val="0"/>
      <w:marBottom w:val="0"/>
      <w:divBdr>
        <w:top w:val="none" w:sz="0" w:space="0" w:color="auto"/>
        <w:left w:val="none" w:sz="0" w:space="0" w:color="auto"/>
        <w:bottom w:val="none" w:sz="0" w:space="0" w:color="auto"/>
        <w:right w:val="none" w:sz="0" w:space="0" w:color="auto"/>
      </w:divBdr>
      <w:divsChild>
        <w:div w:id="275337014">
          <w:marLeft w:val="0"/>
          <w:marRight w:val="0"/>
          <w:marTop w:val="0"/>
          <w:marBottom w:val="0"/>
          <w:divBdr>
            <w:top w:val="none" w:sz="0" w:space="0" w:color="auto"/>
            <w:left w:val="none" w:sz="0" w:space="0" w:color="auto"/>
            <w:bottom w:val="none" w:sz="0" w:space="0" w:color="auto"/>
            <w:right w:val="none" w:sz="0" w:space="0" w:color="auto"/>
          </w:divBdr>
          <w:divsChild>
            <w:div w:id="2082363916">
              <w:marLeft w:val="0"/>
              <w:marRight w:val="0"/>
              <w:marTop w:val="0"/>
              <w:marBottom w:val="0"/>
              <w:divBdr>
                <w:top w:val="none" w:sz="0" w:space="0" w:color="auto"/>
                <w:left w:val="none" w:sz="0" w:space="0" w:color="auto"/>
                <w:bottom w:val="none" w:sz="0" w:space="0" w:color="auto"/>
                <w:right w:val="none" w:sz="0" w:space="0" w:color="auto"/>
              </w:divBdr>
              <w:divsChild>
                <w:div w:id="73027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563527">
      <w:bodyDiv w:val="1"/>
      <w:marLeft w:val="0"/>
      <w:marRight w:val="0"/>
      <w:marTop w:val="0"/>
      <w:marBottom w:val="0"/>
      <w:divBdr>
        <w:top w:val="none" w:sz="0" w:space="0" w:color="auto"/>
        <w:left w:val="none" w:sz="0" w:space="0" w:color="auto"/>
        <w:bottom w:val="none" w:sz="0" w:space="0" w:color="auto"/>
        <w:right w:val="none" w:sz="0" w:space="0" w:color="auto"/>
      </w:divBdr>
    </w:div>
    <w:div w:id="1944604258">
      <w:bodyDiv w:val="1"/>
      <w:marLeft w:val="0"/>
      <w:marRight w:val="0"/>
      <w:marTop w:val="0"/>
      <w:marBottom w:val="0"/>
      <w:divBdr>
        <w:top w:val="none" w:sz="0" w:space="0" w:color="auto"/>
        <w:left w:val="none" w:sz="0" w:space="0" w:color="auto"/>
        <w:bottom w:val="none" w:sz="0" w:space="0" w:color="auto"/>
        <w:right w:val="none" w:sz="0" w:space="0" w:color="auto"/>
      </w:divBdr>
    </w:div>
    <w:div w:id="1979843308">
      <w:bodyDiv w:val="1"/>
      <w:marLeft w:val="0"/>
      <w:marRight w:val="0"/>
      <w:marTop w:val="0"/>
      <w:marBottom w:val="0"/>
      <w:divBdr>
        <w:top w:val="none" w:sz="0" w:space="0" w:color="auto"/>
        <w:left w:val="none" w:sz="0" w:space="0" w:color="auto"/>
        <w:bottom w:val="none" w:sz="0" w:space="0" w:color="auto"/>
        <w:right w:val="none" w:sz="0" w:space="0" w:color="auto"/>
      </w:divBdr>
    </w:div>
    <w:div w:id="1987279556">
      <w:bodyDiv w:val="1"/>
      <w:marLeft w:val="0"/>
      <w:marRight w:val="0"/>
      <w:marTop w:val="0"/>
      <w:marBottom w:val="0"/>
      <w:divBdr>
        <w:top w:val="none" w:sz="0" w:space="0" w:color="auto"/>
        <w:left w:val="none" w:sz="0" w:space="0" w:color="auto"/>
        <w:bottom w:val="none" w:sz="0" w:space="0" w:color="auto"/>
        <w:right w:val="none" w:sz="0" w:space="0" w:color="auto"/>
      </w:divBdr>
      <w:divsChild>
        <w:div w:id="342129061">
          <w:marLeft w:val="0"/>
          <w:marRight w:val="0"/>
          <w:marTop w:val="0"/>
          <w:marBottom w:val="0"/>
          <w:divBdr>
            <w:top w:val="single" w:sz="2" w:space="0" w:color="E3E3E3"/>
            <w:left w:val="single" w:sz="2" w:space="0" w:color="E3E3E3"/>
            <w:bottom w:val="single" w:sz="2" w:space="0" w:color="E3E3E3"/>
            <w:right w:val="single" w:sz="2" w:space="0" w:color="E3E3E3"/>
          </w:divBdr>
          <w:divsChild>
            <w:div w:id="156770640">
              <w:marLeft w:val="0"/>
              <w:marRight w:val="0"/>
              <w:marTop w:val="0"/>
              <w:marBottom w:val="0"/>
              <w:divBdr>
                <w:top w:val="single" w:sz="2" w:space="0" w:color="E3E3E3"/>
                <w:left w:val="single" w:sz="2" w:space="0" w:color="E3E3E3"/>
                <w:bottom w:val="single" w:sz="2" w:space="0" w:color="E3E3E3"/>
                <w:right w:val="single" w:sz="2" w:space="0" w:color="E3E3E3"/>
              </w:divBdr>
              <w:divsChild>
                <w:div w:id="1267882317">
                  <w:marLeft w:val="0"/>
                  <w:marRight w:val="0"/>
                  <w:marTop w:val="0"/>
                  <w:marBottom w:val="0"/>
                  <w:divBdr>
                    <w:top w:val="single" w:sz="2" w:space="0" w:color="E3E3E3"/>
                    <w:left w:val="single" w:sz="2" w:space="0" w:color="E3E3E3"/>
                    <w:bottom w:val="single" w:sz="2" w:space="0" w:color="E3E3E3"/>
                    <w:right w:val="single" w:sz="2" w:space="0" w:color="E3E3E3"/>
                  </w:divBdr>
                  <w:divsChild>
                    <w:div w:id="1532110816">
                      <w:marLeft w:val="0"/>
                      <w:marRight w:val="0"/>
                      <w:marTop w:val="0"/>
                      <w:marBottom w:val="0"/>
                      <w:divBdr>
                        <w:top w:val="single" w:sz="2" w:space="0" w:color="E3E3E3"/>
                        <w:left w:val="single" w:sz="2" w:space="0" w:color="E3E3E3"/>
                        <w:bottom w:val="single" w:sz="2" w:space="0" w:color="E3E3E3"/>
                        <w:right w:val="single" w:sz="2" w:space="0" w:color="E3E3E3"/>
                      </w:divBdr>
                      <w:divsChild>
                        <w:div w:id="18479406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905726571">
          <w:marLeft w:val="0"/>
          <w:marRight w:val="0"/>
          <w:marTop w:val="0"/>
          <w:marBottom w:val="0"/>
          <w:divBdr>
            <w:top w:val="single" w:sz="2" w:space="0" w:color="E3E3E3"/>
            <w:left w:val="single" w:sz="2" w:space="0" w:color="E3E3E3"/>
            <w:bottom w:val="single" w:sz="2" w:space="0" w:color="E3E3E3"/>
            <w:right w:val="single" w:sz="2" w:space="0" w:color="E3E3E3"/>
          </w:divBdr>
          <w:divsChild>
            <w:div w:id="2119519953">
              <w:marLeft w:val="0"/>
              <w:marRight w:val="0"/>
              <w:marTop w:val="0"/>
              <w:marBottom w:val="0"/>
              <w:divBdr>
                <w:top w:val="single" w:sz="2" w:space="0" w:color="E3E3E3"/>
                <w:left w:val="single" w:sz="2" w:space="0" w:color="E3E3E3"/>
                <w:bottom w:val="single" w:sz="2" w:space="0" w:color="E3E3E3"/>
                <w:right w:val="single" w:sz="2" w:space="0" w:color="E3E3E3"/>
              </w:divBdr>
              <w:divsChild>
                <w:div w:id="480074935">
                  <w:marLeft w:val="0"/>
                  <w:marRight w:val="0"/>
                  <w:marTop w:val="0"/>
                  <w:marBottom w:val="0"/>
                  <w:divBdr>
                    <w:top w:val="single" w:sz="2" w:space="0" w:color="E3E3E3"/>
                    <w:left w:val="single" w:sz="2" w:space="0" w:color="E3E3E3"/>
                    <w:bottom w:val="single" w:sz="2" w:space="0" w:color="E3E3E3"/>
                    <w:right w:val="single" w:sz="2" w:space="0" w:color="E3E3E3"/>
                  </w:divBdr>
                  <w:divsChild>
                    <w:div w:id="1460295844">
                      <w:marLeft w:val="0"/>
                      <w:marRight w:val="0"/>
                      <w:marTop w:val="0"/>
                      <w:marBottom w:val="0"/>
                      <w:divBdr>
                        <w:top w:val="single" w:sz="2" w:space="0" w:color="E3E3E3"/>
                        <w:left w:val="single" w:sz="2" w:space="0" w:color="E3E3E3"/>
                        <w:bottom w:val="single" w:sz="2" w:space="0" w:color="E3E3E3"/>
                        <w:right w:val="single" w:sz="2" w:space="0" w:color="E3E3E3"/>
                      </w:divBdr>
                      <w:divsChild>
                        <w:div w:id="176279448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001695320">
      <w:bodyDiv w:val="1"/>
      <w:marLeft w:val="0"/>
      <w:marRight w:val="0"/>
      <w:marTop w:val="0"/>
      <w:marBottom w:val="0"/>
      <w:divBdr>
        <w:top w:val="none" w:sz="0" w:space="0" w:color="auto"/>
        <w:left w:val="none" w:sz="0" w:space="0" w:color="auto"/>
        <w:bottom w:val="none" w:sz="0" w:space="0" w:color="auto"/>
        <w:right w:val="none" w:sz="0" w:space="0" w:color="auto"/>
      </w:divBdr>
    </w:div>
    <w:div w:id="2004434944">
      <w:bodyDiv w:val="1"/>
      <w:marLeft w:val="0"/>
      <w:marRight w:val="0"/>
      <w:marTop w:val="0"/>
      <w:marBottom w:val="0"/>
      <w:divBdr>
        <w:top w:val="none" w:sz="0" w:space="0" w:color="auto"/>
        <w:left w:val="none" w:sz="0" w:space="0" w:color="auto"/>
        <w:bottom w:val="none" w:sz="0" w:space="0" w:color="auto"/>
        <w:right w:val="none" w:sz="0" w:space="0" w:color="auto"/>
      </w:divBdr>
    </w:div>
    <w:div w:id="2016491141">
      <w:bodyDiv w:val="1"/>
      <w:marLeft w:val="0"/>
      <w:marRight w:val="0"/>
      <w:marTop w:val="0"/>
      <w:marBottom w:val="0"/>
      <w:divBdr>
        <w:top w:val="none" w:sz="0" w:space="0" w:color="auto"/>
        <w:left w:val="none" w:sz="0" w:space="0" w:color="auto"/>
        <w:bottom w:val="none" w:sz="0" w:space="0" w:color="auto"/>
        <w:right w:val="none" w:sz="0" w:space="0" w:color="auto"/>
      </w:divBdr>
      <w:divsChild>
        <w:div w:id="362708233">
          <w:marLeft w:val="0"/>
          <w:marRight w:val="0"/>
          <w:marTop w:val="0"/>
          <w:marBottom w:val="0"/>
          <w:divBdr>
            <w:top w:val="none" w:sz="0" w:space="0" w:color="auto"/>
            <w:left w:val="none" w:sz="0" w:space="0" w:color="auto"/>
            <w:bottom w:val="none" w:sz="0" w:space="0" w:color="auto"/>
            <w:right w:val="none" w:sz="0" w:space="0" w:color="auto"/>
          </w:divBdr>
          <w:divsChild>
            <w:div w:id="1876696190">
              <w:marLeft w:val="0"/>
              <w:marRight w:val="0"/>
              <w:marTop w:val="0"/>
              <w:marBottom w:val="0"/>
              <w:divBdr>
                <w:top w:val="none" w:sz="0" w:space="0" w:color="auto"/>
                <w:left w:val="none" w:sz="0" w:space="0" w:color="auto"/>
                <w:bottom w:val="none" w:sz="0" w:space="0" w:color="auto"/>
                <w:right w:val="none" w:sz="0" w:space="0" w:color="auto"/>
              </w:divBdr>
              <w:divsChild>
                <w:div w:id="444425079">
                  <w:marLeft w:val="0"/>
                  <w:marRight w:val="0"/>
                  <w:marTop w:val="0"/>
                  <w:marBottom w:val="0"/>
                  <w:divBdr>
                    <w:top w:val="none" w:sz="0" w:space="0" w:color="auto"/>
                    <w:left w:val="none" w:sz="0" w:space="0" w:color="auto"/>
                    <w:bottom w:val="none" w:sz="0" w:space="0" w:color="auto"/>
                    <w:right w:val="none" w:sz="0" w:space="0" w:color="auto"/>
                  </w:divBdr>
                  <w:divsChild>
                    <w:div w:id="788623685">
                      <w:marLeft w:val="0"/>
                      <w:marRight w:val="0"/>
                      <w:marTop w:val="0"/>
                      <w:marBottom w:val="0"/>
                      <w:divBdr>
                        <w:top w:val="none" w:sz="0" w:space="0" w:color="auto"/>
                        <w:left w:val="none" w:sz="0" w:space="0" w:color="auto"/>
                        <w:bottom w:val="none" w:sz="0" w:space="0" w:color="auto"/>
                        <w:right w:val="none" w:sz="0" w:space="0" w:color="auto"/>
                      </w:divBdr>
                      <w:divsChild>
                        <w:div w:id="984745348">
                          <w:marLeft w:val="0"/>
                          <w:marRight w:val="0"/>
                          <w:marTop w:val="0"/>
                          <w:marBottom w:val="0"/>
                          <w:divBdr>
                            <w:top w:val="none" w:sz="0" w:space="0" w:color="auto"/>
                            <w:left w:val="none" w:sz="0" w:space="0" w:color="auto"/>
                            <w:bottom w:val="none" w:sz="0" w:space="0" w:color="auto"/>
                            <w:right w:val="none" w:sz="0" w:space="0" w:color="auto"/>
                          </w:divBdr>
                          <w:divsChild>
                            <w:div w:id="10546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1826844">
      <w:bodyDiv w:val="1"/>
      <w:marLeft w:val="0"/>
      <w:marRight w:val="0"/>
      <w:marTop w:val="0"/>
      <w:marBottom w:val="0"/>
      <w:divBdr>
        <w:top w:val="none" w:sz="0" w:space="0" w:color="auto"/>
        <w:left w:val="none" w:sz="0" w:space="0" w:color="auto"/>
        <w:bottom w:val="none" w:sz="0" w:space="0" w:color="auto"/>
        <w:right w:val="none" w:sz="0" w:space="0" w:color="auto"/>
      </w:divBdr>
      <w:divsChild>
        <w:div w:id="46800004">
          <w:marLeft w:val="0"/>
          <w:marRight w:val="0"/>
          <w:marTop w:val="0"/>
          <w:marBottom w:val="0"/>
          <w:divBdr>
            <w:top w:val="single" w:sz="2" w:space="0" w:color="E3E3E3"/>
            <w:left w:val="single" w:sz="2" w:space="0" w:color="E3E3E3"/>
            <w:bottom w:val="single" w:sz="2" w:space="0" w:color="E3E3E3"/>
            <w:right w:val="single" w:sz="2" w:space="0" w:color="E3E3E3"/>
          </w:divBdr>
          <w:divsChild>
            <w:div w:id="1861242212">
              <w:marLeft w:val="0"/>
              <w:marRight w:val="0"/>
              <w:marTop w:val="0"/>
              <w:marBottom w:val="0"/>
              <w:divBdr>
                <w:top w:val="single" w:sz="2" w:space="0" w:color="E3E3E3"/>
                <w:left w:val="single" w:sz="2" w:space="0" w:color="E3E3E3"/>
                <w:bottom w:val="single" w:sz="2" w:space="0" w:color="E3E3E3"/>
                <w:right w:val="single" w:sz="2" w:space="0" w:color="E3E3E3"/>
              </w:divBdr>
              <w:divsChild>
                <w:div w:id="1281570823">
                  <w:marLeft w:val="0"/>
                  <w:marRight w:val="0"/>
                  <w:marTop w:val="0"/>
                  <w:marBottom w:val="0"/>
                  <w:divBdr>
                    <w:top w:val="single" w:sz="2" w:space="0" w:color="E3E3E3"/>
                    <w:left w:val="single" w:sz="2" w:space="0" w:color="E3E3E3"/>
                    <w:bottom w:val="single" w:sz="2" w:space="0" w:color="E3E3E3"/>
                    <w:right w:val="single" w:sz="2" w:space="0" w:color="E3E3E3"/>
                  </w:divBdr>
                  <w:divsChild>
                    <w:div w:id="1920360677">
                      <w:marLeft w:val="0"/>
                      <w:marRight w:val="0"/>
                      <w:marTop w:val="0"/>
                      <w:marBottom w:val="0"/>
                      <w:divBdr>
                        <w:top w:val="single" w:sz="2" w:space="0" w:color="E3E3E3"/>
                        <w:left w:val="single" w:sz="2" w:space="0" w:color="E3E3E3"/>
                        <w:bottom w:val="single" w:sz="2" w:space="0" w:color="E3E3E3"/>
                        <w:right w:val="single" w:sz="2" w:space="0" w:color="E3E3E3"/>
                      </w:divBdr>
                      <w:divsChild>
                        <w:div w:id="203168401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090036658">
          <w:marLeft w:val="0"/>
          <w:marRight w:val="0"/>
          <w:marTop w:val="0"/>
          <w:marBottom w:val="0"/>
          <w:divBdr>
            <w:top w:val="single" w:sz="2" w:space="0" w:color="E3E3E3"/>
            <w:left w:val="single" w:sz="2" w:space="0" w:color="E3E3E3"/>
            <w:bottom w:val="single" w:sz="2" w:space="0" w:color="E3E3E3"/>
            <w:right w:val="single" w:sz="2" w:space="0" w:color="E3E3E3"/>
          </w:divBdr>
          <w:divsChild>
            <w:div w:id="1611163034">
              <w:marLeft w:val="0"/>
              <w:marRight w:val="0"/>
              <w:marTop w:val="0"/>
              <w:marBottom w:val="0"/>
              <w:divBdr>
                <w:top w:val="single" w:sz="2" w:space="0" w:color="E3E3E3"/>
                <w:left w:val="single" w:sz="2" w:space="0" w:color="E3E3E3"/>
                <w:bottom w:val="single" w:sz="2" w:space="0" w:color="E3E3E3"/>
                <w:right w:val="single" w:sz="2" w:space="0" w:color="E3E3E3"/>
              </w:divBdr>
              <w:divsChild>
                <w:div w:id="1930113540">
                  <w:marLeft w:val="0"/>
                  <w:marRight w:val="0"/>
                  <w:marTop w:val="0"/>
                  <w:marBottom w:val="0"/>
                  <w:divBdr>
                    <w:top w:val="single" w:sz="2" w:space="0" w:color="E3E3E3"/>
                    <w:left w:val="single" w:sz="2" w:space="0" w:color="E3E3E3"/>
                    <w:bottom w:val="single" w:sz="2" w:space="0" w:color="E3E3E3"/>
                    <w:right w:val="single" w:sz="2" w:space="0" w:color="E3E3E3"/>
                  </w:divBdr>
                  <w:divsChild>
                    <w:div w:id="1529365652">
                      <w:marLeft w:val="0"/>
                      <w:marRight w:val="0"/>
                      <w:marTop w:val="0"/>
                      <w:marBottom w:val="0"/>
                      <w:divBdr>
                        <w:top w:val="single" w:sz="2" w:space="0" w:color="E3E3E3"/>
                        <w:left w:val="single" w:sz="2" w:space="0" w:color="E3E3E3"/>
                        <w:bottom w:val="single" w:sz="2" w:space="0" w:color="E3E3E3"/>
                        <w:right w:val="single" w:sz="2" w:space="0" w:color="E3E3E3"/>
                      </w:divBdr>
                      <w:divsChild>
                        <w:div w:id="97865594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106416048">
      <w:bodyDiv w:val="1"/>
      <w:marLeft w:val="0"/>
      <w:marRight w:val="0"/>
      <w:marTop w:val="0"/>
      <w:marBottom w:val="0"/>
      <w:divBdr>
        <w:top w:val="none" w:sz="0" w:space="0" w:color="auto"/>
        <w:left w:val="none" w:sz="0" w:space="0" w:color="auto"/>
        <w:bottom w:val="none" w:sz="0" w:space="0" w:color="auto"/>
        <w:right w:val="none" w:sz="0" w:space="0" w:color="auto"/>
      </w:divBdr>
    </w:div>
    <w:div w:id="2119788175">
      <w:bodyDiv w:val="1"/>
      <w:marLeft w:val="0"/>
      <w:marRight w:val="0"/>
      <w:marTop w:val="0"/>
      <w:marBottom w:val="0"/>
      <w:divBdr>
        <w:top w:val="none" w:sz="0" w:space="0" w:color="auto"/>
        <w:left w:val="none" w:sz="0" w:space="0" w:color="auto"/>
        <w:bottom w:val="none" w:sz="0" w:space="0" w:color="auto"/>
        <w:right w:val="none" w:sz="0" w:space="0" w:color="auto"/>
      </w:divBdr>
      <w:divsChild>
        <w:div w:id="1637102345">
          <w:marLeft w:val="0"/>
          <w:marRight w:val="0"/>
          <w:marTop w:val="0"/>
          <w:marBottom w:val="0"/>
          <w:divBdr>
            <w:top w:val="none" w:sz="0" w:space="0" w:color="auto"/>
            <w:left w:val="none" w:sz="0" w:space="0" w:color="auto"/>
            <w:bottom w:val="none" w:sz="0" w:space="0" w:color="auto"/>
            <w:right w:val="none" w:sz="0" w:space="0" w:color="auto"/>
          </w:divBdr>
          <w:divsChild>
            <w:div w:id="81798146">
              <w:marLeft w:val="0"/>
              <w:marRight w:val="0"/>
              <w:marTop w:val="0"/>
              <w:marBottom w:val="0"/>
              <w:divBdr>
                <w:top w:val="none" w:sz="0" w:space="0" w:color="auto"/>
                <w:left w:val="none" w:sz="0" w:space="0" w:color="auto"/>
                <w:bottom w:val="none" w:sz="0" w:space="0" w:color="auto"/>
                <w:right w:val="none" w:sz="0" w:space="0" w:color="auto"/>
              </w:divBdr>
              <w:divsChild>
                <w:div w:id="208433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392215">
      <w:bodyDiv w:val="1"/>
      <w:marLeft w:val="0"/>
      <w:marRight w:val="0"/>
      <w:marTop w:val="0"/>
      <w:marBottom w:val="0"/>
      <w:divBdr>
        <w:top w:val="none" w:sz="0" w:space="0" w:color="auto"/>
        <w:left w:val="none" w:sz="0" w:space="0" w:color="auto"/>
        <w:bottom w:val="none" w:sz="0" w:space="0" w:color="auto"/>
        <w:right w:val="none" w:sz="0" w:space="0" w:color="auto"/>
      </w:divBdr>
      <w:divsChild>
        <w:div w:id="50622138">
          <w:marLeft w:val="480"/>
          <w:marRight w:val="0"/>
          <w:marTop w:val="0"/>
          <w:marBottom w:val="0"/>
          <w:divBdr>
            <w:top w:val="none" w:sz="0" w:space="0" w:color="auto"/>
            <w:left w:val="none" w:sz="0" w:space="0" w:color="auto"/>
            <w:bottom w:val="none" w:sz="0" w:space="0" w:color="auto"/>
            <w:right w:val="none" w:sz="0" w:space="0" w:color="auto"/>
          </w:divBdr>
          <w:divsChild>
            <w:div w:id="4321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oi.org/10.1007/s10508-010-9625-0"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s://dict.revised.moe.edu.tw/index.jsp"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1080/1683478X.2013.854882" TargetMode="Externa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s://doi.org/10.1111/stul.12198" TargetMode="External"/><Relationship Id="rId20" Type="http://schemas.openxmlformats.org/officeDocument/2006/relationships/hyperlink" Target="https://doi.org/10.1111/j.1548-1395.2011.01110.x"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7.png"/><Relationship Id="rId32" Type="http://schemas.microsoft.com/office/2020/10/relationships/intelligence" Target="intelligence2.xml"/><Relationship Id="rId5" Type="http://schemas.openxmlformats.org/officeDocument/2006/relationships/webSettings" Target="webSettings.xml"/><Relationship Id="rId15" Type="http://schemas.openxmlformats.org/officeDocument/2006/relationships/hyperlink" Target="https://doi.org/10.1111/j.1467-9841.2008.00374.x" TargetMode="External"/><Relationship Id="rId23" Type="http://schemas.openxmlformats.org/officeDocument/2006/relationships/hyperlink" Target="https://doi.org/10.1017/S0047404514000724" TargetMode="External"/><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s://doi.org/10.1016/j.langsci.2020.10128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21437/JEP.2018-49" TargetMode="External"/><Relationship Id="rId22" Type="http://schemas.openxmlformats.org/officeDocument/2006/relationships/hyperlink" Target="https://doi.org/10.1002/9781118584552.ch7" TargetMode="External"/><Relationship Id="rId27" Type="http://schemas.openxmlformats.org/officeDocument/2006/relationships/image" Target="media/image10.png"/><Relationship Id="rId30"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1B012-2820-444E-B334-61DEA8C6E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31</Pages>
  <Words>8542</Words>
  <Characters>46045</Characters>
  <Application>Microsoft Office Word</Application>
  <DocSecurity>0</DocSecurity>
  <Lines>939</Lines>
  <Paragraphs>401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54186</CharactersWithSpaces>
  <SharedDoc>false</SharedDoc>
  <HLinks>
    <vt:vector size="72" baseType="variant">
      <vt:variant>
        <vt:i4>1376287</vt:i4>
      </vt:variant>
      <vt:variant>
        <vt:i4>51</vt:i4>
      </vt:variant>
      <vt:variant>
        <vt:i4>0</vt:i4>
      </vt:variant>
      <vt:variant>
        <vt:i4>5</vt:i4>
      </vt:variant>
      <vt:variant>
        <vt:lpwstr>https://doi.org/10.1017/S0047404514000724</vt:lpwstr>
      </vt:variant>
      <vt:variant>
        <vt:lpwstr/>
      </vt:variant>
      <vt:variant>
        <vt:i4>5636108</vt:i4>
      </vt:variant>
      <vt:variant>
        <vt:i4>48</vt:i4>
      </vt:variant>
      <vt:variant>
        <vt:i4>0</vt:i4>
      </vt:variant>
      <vt:variant>
        <vt:i4>5</vt:i4>
      </vt:variant>
      <vt:variant>
        <vt:lpwstr>https://doi.org/10.1002/9781118584552.ch7</vt:lpwstr>
      </vt:variant>
      <vt:variant>
        <vt:lpwstr/>
      </vt:variant>
      <vt:variant>
        <vt:i4>655437</vt:i4>
      </vt:variant>
      <vt:variant>
        <vt:i4>45</vt:i4>
      </vt:variant>
      <vt:variant>
        <vt:i4>0</vt:i4>
      </vt:variant>
      <vt:variant>
        <vt:i4>5</vt:i4>
      </vt:variant>
      <vt:variant>
        <vt:lpwstr>https://dict.revised.moe.edu.tw/index.jsp</vt:lpwstr>
      </vt:variant>
      <vt:variant>
        <vt:lpwstr/>
      </vt:variant>
      <vt:variant>
        <vt:i4>6225949</vt:i4>
      </vt:variant>
      <vt:variant>
        <vt:i4>42</vt:i4>
      </vt:variant>
      <vt:variant>
        <vt:i4>0</vt:i4>
      </vt:variant>
      <vt:variant>
        <vt:i4>5</vt:i4>
      </vt:variant>
      <vt:variant>
        <vt:lpwstr>https://doi.org/10.1111/j.1548-1395.2011.01110.x</vt:lpwstr>
      </vt:variant>
      <vt:variant>
        <vt:lpwstr/>
      </vt:variant>
      <vt:variant>
        <vt:i4>4390990</vt:i4>
      </vt:variant>
      <vt:variant>
        <vt:i4>39</vt:i4>
      </vt:variant>
      <vt:variant>
        <vt:i4>0</vt:i4>
      </vt:variant>
      <vt:variant>
        <vt:i4>5</vt:i4>
      </vt:variant>
      <vt:variant>
        <vt:lpwstr>https://github.com/kirbyj/praatsauce</vt:lpwstr>
      </vt:variant>
      <vt:variant>
        <vt:lpwstr/>
      </vt:variant>
      <vt:variant>
        <vt:i4>5177346</vt:i4>
      </vt:variant>
      <vt:variant>
        <vt:i4>36</vt:i4>
      </vt:variant>
      <vt:variant>
        <vt:i4>0</vt:i4>
      </vt:variant>
      <vt:variant>
        <vt:i4>5</vt:i4>
      </vt:variant>
      <vt:variant>
        <vt:lpwstr>https://doi.org/10.1016/j.langsci.2020.101289</vt:lpwstr>
      </vt:variant>
      <vt:variant>
        <vt:lpwstr/>
      </vt:variant>
      <vt:variant>
        <vt:i4>589852</vt:i4>
      </vt:variant>
      <vt:variant>
        <vt:i4>33</vt:i4>
      </vt:variant>
      <vt:variant>
        <vt:i4>0</vt:i4>
      </vt:variant>
      <vt:variant>
        <vt:i4>5</vt:i4>
      </vt:variant>
      <vt:variant>
        <vt:lpwstr>https://doi.org/10.1007/s10508-010-9625-0</vt:lpwstr>
      </vt:variant>
      <vt:variant>
        <vt:lpwstr/>
      </vt:variant>
      <vt:variant>
        <vt:i4>4390982</vt:i4>
      </vt:variant>
      <vt:variant>
        <vt:i4>30</vt:i4>
      </vt:variant>
      <vt:variant>
        <vt:i4>0</vt:i4>
      </vt:variant>
      <vt:variant>
        <vt:i4>5</vt:i4>
      </vt:variant>
      <vt:variant>
        <vt:lpwstr>https://doi.org/10.1080/1683478X.2013.854882</vt:lpwstr>
      </vt:variant>
      <vt:variant>
        <vt:lpwstr/>
      </vt:variant>
      <vt:variant>
        <vt:i4>3276921</vt:i4>
      </vt:variant>
      <vt:variant>
        <vt:i4>27</vt:i4>
      </vt:variant>
      <vt:variant>
        <vt:i4>0</vt:i4>
      </vt:variant>
      <vt:variant>
        <vt:i4>5</vt:i4>
      </vt:variant>
      <vt:variant>
        <vt:lpwstr>https://doi.org/10.1111/stul.12198</vt:lpwstr>
      </vt:variant>
      <vt:variant>
        <vt:lpwstr/>
      </vt:variant>
      <vt:variant>
        <vt:i4>5963798</vt:i4>
      </vt:variant>
      <vt:variant>
        <vt:i4>24</vt:i4>
      </vt:variant>
      <vt:variant>
        <vt:i4>0</vt:i4>
      </vt:variant>
      <vt:variant>
        <vt:i4>5</vt:i4>
      </vt:variant>
      <vt:variant>
        <vt:lpwstr>https://doi.org/10.1111/j.1467-9841.2008.00374.x</vt:lpwstr>
      </vt:variant>
      <vt:variant>
        <vt:lpwstr/>
      </vt:variant>
      <vt:variant>
        <vt:i4>4259913</vt:i4>
      </vt:variant>
      <vt:variant>
        <vt:i4>21</vt:i4>
      </vt:variant>
      <vt:variant>
        <vt:i4>0</vt:i4>
      </vt:variant>
      <vt:variant>
        <vt:i4>5</vt:i4>
      </vt:variant>
      <vt:variant>
        <vt:lpwstr>https://doi.org/10.1080/0966369X.2015.1013455</vt:lpwstr>
      </vt:variant>
      <vt:variant>
        <vt:lpwstr/>
      </vt:variant>
      <vt:variant>
        <vt:i4>65536</vt:i4>
      </vt:variant>
      <vt:variant>
        <vt:i4>18</vt:i4>
      </vt:variant>
      <vt:variant>
        <vt:i4>0</vt:i4>
      </vt:variant>
      <vt:variant>
        <vt:i4>5</vt:i4>
      </vt:variant>
      <vt:variant>
        <vt:lpwstr>https://doi.org/10.21437/JEP.2018-49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Yu-Tse Lee</dc:creator>
  <cp:keywords/>
  <dc:description/>
  <cp:lastModifiedBy>Yu-Tse Lee</cp:lastModifiedBy>
  <cp:revision>14</cp:revision>
  <cp:lastPrinted>2024-05-05T23:50:00Z</cp:lastPrinted>
  <dcterms:created xsi:type="dcterms:W3CDTF">2025-01-17T12:39:00Z</dcterms:created>
  <dcterms:modified xsi:type="dcterms:W3CDTF">2025-01-17T15:39:00Z</dcterms:modified>
</cp:coreProperties>
</file>